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rPr>
      </w:pPr>
      <w:r w:rsidDel="00000000" w:rsidR="00000000" w:rsidRPr="00000000">
        <w:rPr>
          <w:color w:val="4a86e8"/>
          <w:rtl w:val="0"/>
        </w:rPr>
        <w:t xml:space="preserve">Texto Final</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Hoje, o planeta sofre com diversos tipos de problemas, esses dos quais muitos foram causados pelo próprio ser humano, problemas que são decorrentes de ações como consumo excessivo de água, poluição, entre outros casos…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Dada a má gestão ambiental que vem acontecendo desde um longo tempo, e pensando nas proposta da Kraft Heinz em como tornar sua produção mais amigável ao meio ambiente e as pessoas, desenvolvemos um software que aborda três desses temas: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Consumo excessivo de água;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Consumo excessivo de energia;</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Desperdício alimentício que ocorre durante os processos de produção;</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 software tem como proposta, trazer um melhor entendimento sobre os diferentes temas no que se diz ao ambiente de produção. Identificar onde está o problema e qual o seu motivo, além também de trazer dados em relação a meta a ser atingida e transformar a gestão socioambiental da empresa.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Inicialmente, o aplicativo mobile ao ser aberto, possui um interface que traz dados mais gerais sobre os diferentes temas, mostrando informações a nível mundial, para que assim se possa ver onde cada país se encontra no processo de melhoramento.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Ao abrir o menu lateral, temos acesso às partições que contém informações mais detalhadas sobre cada tema de acordo com a unidade (fábrica) especificada pelo usuário. Embora cada uma possuindo informações diferentes umas das outras, o tratamento de dados é semelhante, tal detalhamento como: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média de consumo/gasto geral de água, energia, e o total de desperdício dentro de certo período;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categoria de produtos no qual o consumo/gasto de água e energia foi maior, ou que houve maior desperdício;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 consumo/gasto total de água e energia, além também da quantidade de desperdício total durante o período;</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 por fim, quais foram os setores mais responsáveis por esses gastos;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Cada um dos tópicos contendo dentro de si, um maior nível de detalhamento sobre a dada informação através de um gráfico dinâmico, que traz uma forma de entendimento mais prática e rápida, sendo esses e todos as outras informações presentes no aplicativo, possíveis de exportação, ou envio entre outros aplicativos.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O programa possui também um sistema de alerta, para em caso de um possível excedente em algum tipo de tema. O alerta ficará presente até o momento em que ele for aberto, e a visualização do mesmo, confirmada, além de ficar registrado em caso de uma necessidade futura.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Tratando e exibindo de forma dinâmica, e com fácil entendimento, dados importantes para o melhoramento da empresa.</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Texto stand</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Nós tivemos o desafio de: “Desenvolver requisitos de uma solução sistêmica para</w:t>
      </w:r>
    </w:p>
    <w:p w:rsidR="00000000" w:rsidDel="00000000" w:rsidP="00000000" w:rsidRDefault="00000000" w:rsidRPr="00000000" w14:paraId="0000001F">
      <w:pPr>
        <w:rPr/>
      </w:pPr>
      <w:r w:rsidDel="00000000" w:rsidR="00000000" w:rsidRPr="00000000">
        <w:rPr>
          <w:rtl w:val="0"/>
        </w:rPr>
        <w:t xml:space="preserve">monitoramento da gestão ambiental da empresa Heinz por</w:t>
      </w:r>
    </w:p>
    <w:p w:rsidR="00000000" w:rsidDel="00000000" w:rsidP="00000000" w:rsidRDefault="00000000" w:rsidRPr="00000000" w14:paraId="00000020">
      <w:pPr>
        <w:rPr/>
      </w:pPr>
      <w:r w:rsidDel="00000000" w:rsidR="00000000" w:rsidRPr="00000000">
        <w:rPr>
          <w:rtl w:val="0"/>
        </w:rPr>
        <w:t xml:space="preserve">linha de produto”.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Baseamos (Focamos) nossa solução em (temas que consideramos de importância…) tópicos de importância fundamental para uma melhor gestão ambiental responsável: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Recursos Hídricos: Monitorar o uso da água para garantir eficiência e sustentabilidade.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Energia: Controlar o consumo energético para reduzir custos e emissões de carbono.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Desperdício Alimentício: Combater o desperdício de alimentos para economizar recursos e promover responsabilidade social.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Nossa solução possui uma arquitetura de dados organizacional para o monitoramento de recursos ambientais, que proporciona uma visão completa e estruturada das informações relacionadas à sua gestão, cobrindo desde o tipo de energia usado, até a localização geográfica das fábricas e o desperdício associado aos produtos.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Slide 1:</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Título: Problemas Ambientais Atuais</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Texto: Hoje, o planeta sofre com diversos tipos de problemas, muitos causados pelo ser humano, como o consumo excessivo de água, poluição e outros casos.</w:t>
      </w:r>
    </w:p>
    <w:p w:rsidR="00000000" w:rsidDel="00000000" w:rsidP="00000000" w:rsidRDefault="00000000" w:rsidRPr="00000000" w14:paraId="00000032">
      <w:pPr>
        <w:rPr/>
      </w:pPr>
      <w:r w:rsidDel="00000000" w:rsidR="00000000" w:rsidRPr="00000000">
        <w:rPr>
          <w:rtl w:val="0"/>
        </w:rPr>
        <w:t xml:space="preserve">Slide 2:</w:t>
      </w:r>
    </w:p>
    <w:p w:rsidR="00000000" w:rsidDel="00000000" w:rsidP="00000000" w:rsidRDefault="00000000" w:rsidRPr="00000000" w14:paraId="00000033">
      <w:pPr>
        <w:numPr>
          <w:ilvl w:val="0"/>
          <w:numId w:val="11"/>
        </w:numPr>
        <w:ind w:left="720" w:hanging="360"/>
      </w:pPr>
      <w:r w:rsidDel="00000000" w:rsidR="00000000" w:rsidRPr="00000000">
        <w:rPr>
          <w:rtl w:val="0"/>
        </w:rPr>
        <w:t xml:space="preserve">Título: Má Gestão Ambiental</w:t>
      </w:r>
    </w:p>
    <w:p w:rsidR="00000000" w:rsidDel="00000000" w:rsidP="00000000" w:rsidRDefault="00000000" w:rsidRPr="00000000" w14:paraId="00000034">
      <w:pPr>
        <w:numPr>
          <w:ilvl w:val="0"/>
          <w:numId w:val="11"/>
        </w:numPr>
        <w:ind w:left="720" w:hanging="360"/>
      </w:pPr>
      <w:r w:rsidDel="00000000" w:rsidR="00000000" w:rsidRPr="00000000">
        <w:rPr>
          <w:rtl w:val="0"/>
        </w:rPr>
        <w:t xml:space="preserve">Texto: A má gestão ambiental tem sido uma realidade por muito tempo, contribuindo para agravar os problemas enfrentados atualmente.</w:t>
      </w:r>
    </w:p>
    <w:p w:rsidR="00000000" w:rsidDel="00000000" w:rsidP="00000000" w:rsidRDefault="00000000" w:rsidRPr="00000000" w14:paraId="00000035">
      <w:pPr>
        <w:rPr/>
      </w:pPr>
      <w:r w:rsidDel="00000000" w:rsidR="00000000" w:rsidRPr="00000000">
        <w:rPr>
          <w:rtl w:val="0"/>
        </w:rPr>
        <w:t xml:space="preserve">Slide 3:</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Título: Compromisso da Kraft Heinz</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Texto: A Kraft Heinz tem como objetivo tornar sua produção mais amigável ao meio ambiente e às pessoas.</w:t>
      </w:r>
    </w:p>
    <w:p w:rsidR="00000000" w:rsidDel="00000000" w:rsidP="00000000" w:rsidRDefault="00000000" w:rsidRPr="00000000" w14:paraId="00000038">
      <w:pPr>
        <w:rPr/>
      </w:pPr>
      <w:r w:rsidDel="00000000" w:rsidR="00000000" w:rsidRPr="00000000">
        <w:rPr>
          <w:rtl w:val="0"/>
        </w:rPr>
        <w:t xml:space="preserve">Slide 4:</w:t>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Título: Nosso Software</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Texto: Desenvolvemos um software que aborda três temas críticos: consumo excessivo de água, consumo excessivo de energia e desperdício </w:t>
      </w:r>
      <w:r w:rsidDel="00000000" w:rsidR="00000000" w:rsidRPr="00000000">
        <w:rPr>
          <w:rtl w:val="0"/>
        </w:rPr>
        <w:t xml:space="preserve">alimentício</w:t>
      </w:r>
      <w:r w:rsidDel="00000000" w:rsidR="00000000" w:rsidRPr="00000000">
        <w:rPr>
          <w:rtl w:val="0"/>
        </w:rPr>
        <w:t xml:space="preserve"> durante os processos de produção.</w:t>
      </w:r>
    </w:p>
    <w:p w:rsidR="00000000" w:rsidDel="00000000" w:rsidP="00000000" w:rsidRDefault="00000000" w:rsidRPr="00000000" w14:paraId="0000003B">
      <w:pPr>
        <w:rPr/>
      </w:pPr>
      <w:r w:rsidDel="00000000" w:rsidR="00000000" w:rsidRPr="00000000">
        <w:rPr>
          <w:rtl w:val="0"/>
        </w:rPr>
        <w:t xml:space="preserve">Slide 5:</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Título: Consumo Excessivo de Água</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Texto: Nosso software ajuda a identificar e compreender os problemas relacionados ao consumo excessivo de água, permitindo estabelecer metas e melhorar a gestão ambiental.</w:t>
      </w:r>
    </w:p>
    <w:p w:rsidR="00000000" w:rsidDel="00000000" w:rsidP="00000000" w:rsidRDefault="00000000" w:rsidRPr="00000000" w14:paraId="0000003E">
      <w:pPr>
        <w:rPr/>
      </w:pPr>
      <w:r w:rsidDel="00000000" w:rsidR="00000000" w:rsidRPr="00000000">
        <w:rPr>
          <w:rtl w:val="0"/>
        </w:rPr>
        <w:t xml:space="preserve">Slide 6:</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Título: Consumo Excessivo de Energia</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Texto: Abordamos também o consumo excessivo de energia, permitindo identificar os locais de desperdício e tomar medidas corretivas.</w:t>
      </w:r>
    </w:p>
    <w:p w:rsidR="00000000" w:rsidDel="00000000" w:rsidP="00000000" w:rsidRDefault="00000000" w:rsidRPr="00000000" w14:paraId="00000041">
      <w:pPr>
        <w:rPr/>
      </w:pPr>
      <w:r w:rsidDel="00000000" w:rsidR="00000000" w:rsidRPr="00000000">
        <w:rPr>
          <w:rtl w:val="0"/>
        </w:rPr>
        <w:t xml:space="preserve">Slide 7:</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Título: Desperdício Alimentício</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Texto: Nosso software identifica o desperdício alimentício durante os processos de produção, permitindo a implementação de medidas para reduzi-lo e evitar perdas desnecessárias.</w:t>
      </w:r>
    </w:p>
    <w:p w:rsidR="00000000" w:rsidDel="00000000" w:rsidP="00000000" w:rsidRDefault="00000000" w:rsidRPr="00000000" w14:paraId="00000044">
      <w:pPr>
        <w:rPr/>
      </w:pPr>
      <w:r w:rsidDel="00000000" w:rsidR="00000000" w:rsidRPr="00000000">
        <w:rPr>
          <w:rtl w:val="0"/>
        </w:rPr>
        <w:t xml:space="preserve">Slide 8:</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Título: Meta e Transformação</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Texto: Nosso software estabelece metas e auxilia na transformação da gestão socioambiental da empresa, permitindo uma produção mais sustentável e responsável.</w:t>
      </w:r>
    </w:p>
    <w:p w:rsidR="00000000" w:rsidDel="00000000" w:rsidP="00000000" w:rsidRDefault="00000000" w:rsidRPr="00000000" w14:paraId="00000047">
      <w:pPr>
        <w:rPr/>
      </w:pPr>
      <w:r w:rsidDel="00000000" w:rsidR="00000000" w:rsidRPr="00000000">
        <w:rPr>
          <w:rtl w:val="0"/>
        </w:rPr>
        <w:t xml:space="preserve">Slide 9:</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Título: Resultados e Benefícios</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Texto: Com a implementação do nosso software, espera-se alcançar resultados positivos, como redução do consumo de recursos, economia de custos e uma imagem de empresa mais sustentável.</w:t>
      </w:r>
    </w:p>
    <w:p w:rsidR="00000000" w:rsidDel="00000000" w:rsidP="00000000" w:rsidRDefault="00000000" w:rsidRPr="00000000" w14:paraId="0000004A">
      <w:pPr>
        <w:rPr/>
      </w:pPr>
      <w:r w:rsidDel="00000000" w:rsidR="00000000" w:rsidRPr="00000000">
        <w:rPr>
          <w:rtl w:val="0"/>
        </w:rPr>
        <w:t xml:space="preserve">Slide 10:</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Título: Compromisso Contínuo</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Texto: Estamos comprometidos em continuar desenvolvendo soluções e apoiando a Kraft Heinz em sua jornada rumo à produção mais amigável ao meio ambiente e às pessoas.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