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FB7D" w14:textId="77777777" w:rsidR="005E3A4A" w:rsidRDefault="005E3A4A" w:rsidP="0087577F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</w:p>
    <w:p w14:paraId="104A884A" w14:textId="77777777" w:rsidR="005E3A4A" w:rsidRDefault="005E3A4A" w:rsidP="0087577F">
      <w:pPr>
        <w:adjustRightInd w:val="0"/>
        <w:snapToGrid w:val="0"/>
        <w:spacing w:line="360" w:lineRule="auto"/>
        <w:rPr>
          <w:rFonts w:asciiTheme="majorEastAsia" w:eastAsiaTheme="majorEastAsia" w:hAnsiTheme="majorEastAsia"/>
          <w:b/>
          <w:bCs/>
          <w:sz w:val="96"/>
          <w:szCs w:val="96"/>
        </w:rPr>
      </w:pPr>
    </w:p>
    <w:p w14:paraId="165B3CA0" w14:textId="34C9B275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  <w:r>
        <w:rPr>
          <w:rFonts w:asciiTheme="majorEastAsia" w:eastAsiaTheme="majorEastAsia" w:hAnsiTheme="majorEastAsia" w:hint="eastAsia"/>
          <w:b/>
          <w:bCs/>
          <w:sz w:val="96"/>
          <w:szCs w:val="96"/>
        </w:rPr>
        <w:t>设计报告</w:t>
      </w:r>
    </w:p>
    <w:p w14:paraId="4B8C8864" w14:textId="69700258" w:rsidR="005E3A4A" w:rsidRDefault="005E3A4A" w:rsidP="0087577F">
      <w:pPr>
        <w:adjustRightInd w:val="0"/>
        <w:snapToGrid w:val="0"/>
        <w:spacing w:line="360" w:lineRule="auto"/>
      </w:pPr>
    </w:p>
    <w:p w14:paraId="0916E468" w14:textId="4E45159D" w:rsidR="00C42ED5" w:rsidRDefault="00C42ED5" w:rsidP="0087577F">
      <w:pPr>
        <w:adjustRightInd w:val="0"/>
        <w:snapToGrid w:val="0"/>
        <w:spacing w:line="360" w:lineRule="auto"/>
      </w:pPr>
    </w:p>
    <w:p w14:paraId="4B5B0BD7" w14:textId="7EE20ED8" w:rsidR="00C42ED5" w:rsidRDefault="00C42ED5" w:rsidP="0087577F">
      <w:pPr>
        <w:adjustRightInd w:val="0"/>
        <w:snapToGrid w:val="0"/>
        <w:spacing w:line="360" w:lineRule="auto"/>
      </w:pPr>
    </w:p>
    <w:p w14:paraId="41606935" w14:textId="2AB0F018" w:rsidR="00C42ED5" w:rsidRDefault="00C42ED5" w:rsidP="0087577F">
      <w:pPr>
        <w:adjustRightInd w:val="0"/>
        <w:snapToGrid w:val="0"/>
        <w:spacing w:line="360" w:lineRule="auto"/>
      </w:pPr>
    </w:p>
    <w:p w14:paraId="6AFCAC11" w14:textId="77777777" w:rsidR="00C42ED5" w:rsidRDefault="00C42ED5" w:rsidP="0087577F">
      <w:pPr>
        <w:adjustRightInd w:val="0"/>
        <w:snapToGrid w:val="0"/>
        <w:spacing w:line="360" w:lineRule="auto"/>
      </w:pPr>
    </w:p>
    <w:p w14:paraId="69593D6A" w14:textId="77777777" w:rsidR="005E3A4A" w:rsidRDefault="005E3A4A" w:rsidP="0087577F">
      <w:pPr>
        <w:adjustRightInd w:val="0"/>
        <w:snapToGrid w:val="0"/>
        <w:spacing w:line="360" w:lineRule="auto"/>
      </w:pPr>
    </w:p>
    <w:p w14:paraId="399488E7" w14:textId="7F914EEF" w:rsidR="005E3A4A" w:rsidRDefault="005E3A4A" w:rsidP="0087577F">
      <w:pPr>
        <w:adjustRightInd w:val="0"/>
        <w:snapToGrid w:val="0"/>
        <w:spacing w:line="360" w:lineRule="auto"/>
      </w:pPr>
    </w:p>
    <w:p w14:paraId="048E1AD1" w14:textId="5AA77E4B" w:rsidR="00C42ED5" w:rsidRDefault="00C42ED5" w:rsidP="0087577F">
      <w:pPr>
        <w:adjustRightInd w:val="0"/>
        <w:snapToGrid w:val="0"/>
        <w:spacing w:line="360" w:lineRule="auto"/>
      </w:pPr>
    </w:p>
    <w:p w14:paraId="5E0CDB44" w14:textId="77777777" w:rsidR="00C42ED5" w:rsidRDefault="00C42ED5" w:rsidP="0087577F">
      <w:pPr>
        <w:adjustRightInd w:val="0"/>
        <w:snapToGrid w:val="0"/>
        <w:spacing w:line="360" w:lineRule="auto"/>
      </w:pPr>
    </w:p>
    <w:p w14:paraId="1254CAB5" w14:textId="77777777" w:rsidR="005E3A4A" w:rsidRDefault="005E3A4A" w:rsidP="0087577F">
      <w:pPr>
        <w:adjustRightInd w:val="0"/>
        <w:snapToGrid w:val="0"/>
        <w:spacing w:line="360" w:lineRule="auto"/>
      </w:pPr>
    </w:p>
    <w:p w14:paraId="59F12B7D" w14:textId="77777777" w:rsidR="005E3A4A" w:rsidRDefault="005E3A4A" w:rsidP="0087577F">
      <w:pPr>
        <w:adjustRightInd w:val="0"/>
        <w:snapToGrid w:val="0"/>
        <w:spacing w:line="360" w:lineRule="auto"/>
      </w:pPr>
    </w:p>
    <w:p w14:paraId="141E3AEC" w14:textId="77777777" w:rsidR="005E3A4A" w:rsidRDefault="005E3A4A" w:rsidP="0087577F">
      <w:pPr>
        <w:adjustRightInd w:val="0"/>
        <w:snapToGrid w:val="0"/>
        <w:spacing w:line="360" w:lineRule="auto"/>
      </w:pPr>
    </w:p>
    <w:p w14:paraId="66C72169" w14:textId="77777777" w:rsidR="005E3A4A" w:rsidRDefault="005E3A4A" w:rsidP="0087577F">
      <w:pPr>
        <w:adjustRightInd w:val="0"/>
        <w:snapToGrid w:val="0"/>
        <w:spacing w:line="360" w:lineRule="auto"/>
      </w:pPr>
    </w:p>
    <w:p w14:paraId="0059A366" w14:textId="77777777" w:rsidR="005E3A4A" w:rsidRPr="00121BAD" w:rsidRDefault="005E3A4A" w:rsidP="0087577F">
      <w:pPr>
        <w:adjustRightInd w:val="0"/>
        <w:snapToGrid w:val="0"/>
        <w:spacing w:line="360" w:lineRule="auto"/>
      </w:pPr>
    </w:p>
    <w:p w14:paraId="09DE22E6" w14:textId="77777777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b/>
          <w:bCs/>
          <w:sz w:val="32"/>
          <w:szCs w:val="36"/>
        </w:rPr>
      </w:pPr>
      <w:r w:rsidRPr="00B541D0">
        <w:rPr>
          <w:rFonts w:hint="eastAsia"/>
          <w:b/>
          <w:bCs/>
          <w:sz w:val="32"/>
          <w:szCs w:val="36"/>
        </w:rPr>
        <w:t>项目名称：公共浴室智能管理系统</w:t>
      </w:r>
    </w:p>
    <w:p w14:paraId="29ED96CB" w14:textId="77777777" w:rsidR="005E3A4A" w:rsidRPr="00B541D0" w:rsidRDefault="005E3A4A" w:rsidP="0087577F">
      <w:pPr>
        <w:adjustRightInd w:val="0"/>
        <w:snapToGrid w:val="0"/>
        <w:spacing w:line="360" w:lineRule="auto"/>
        <w:jc w:val="center"/>
        <w:rPr>
          <w:b/>
          <w:bCs/>
          <w:sz w:val="32"/>
          <w:szCs w:val="36"/>
        </w:rPr>
      </w:pPr>
      <w:r w:rsidRPr="00B541D0">
        <w:rPr>
          <w:rFonts w:hint="eastAsia"/>
          <w:b/>
          <w:bCs/>
          <w:sz w:val="32"/>
          <w:szCs w:val="36"/>
        </w:rPr>
        <w:t>小组成员：马博阳、綦浩楠、沙禹吉</w:t>
      </w:r>
    </w:p>
    <w:p w14:paraId="1ABEA54F" w14:textId="670FB460" w:rsidR="005E3A4A" w:rsidRPr="009D17AD" w:rsidRDefault="005E3A4A" w:rsidP="0087577F">
      <w:pPr>
        <w:adjustRightInd w:val="0"/>
        <w:snapToGrid w:val="0"/>
        <w:spacing w:line="360" w:lineRule="auto"/>
        <w:jc w:val="center"/>
      </w:pPr>
      <w:r w:rsidRPr="00B541D0">
        <w:rPr>
          <w:rFonts w:hint="eastAsia"/>
          <w:b/>
          <w:bCs/>
          <w:sz w:val="32"/>
          <w:szCs w:val="36"/>
        </w:rPr>
        <w:t>日期：</w:t>
      </w:r>
      <w:r w:rsidRPr="00B541D0">
        <w:rPr>
          <w:b/>
          <w:bCs/>
          <w:sz w:val="32"/>
          <w:szCs w:val="36"/>
        </w:rPr>
        <w:t>2022年</w:t>
      </w:r>
      <w:r>
        <w:rPr>
          <w:b/>
          <w:bCs/>
          <w:sz w:val="32"/>
          <w:szCs w:val="36"/>
        </w:rPr>
        <w:t>4</w:t>
      </w:r>
      <w:r w:rsidRPr="00B541D0">
        <w:rPr>
          <w:b/>
          <w:bCs/>
          <w:sz w:val="32"/>
          <w:szCs w:val="36"/>
        </w:rPr>
        <w:t>月</w:t>
      </w:r>
      <w:r>
        <w:rPr>
          <w:b/>
          <w:bCs/>
          <w:sz w:val="32"/>
          <w:szCs w:val="36"/>
        </w:rPr>
        <w:t>1</w:t>
      </w:r>
      <w:r w:rsidRPr="00B541D0">
        <w:rPr>
          <w:b/>
          <w:bCs/>
          <w:sz w:val="32"/>
          <w:szCs w:val="36"/>
        </w:rPr>
        <w:t>7日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30859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D87B71" w14:textId="77777777" w:rsidR="005E3A4A" w:rsidRPr="00E579F4" w:rsidRDefault="005E3A4A" w:rsidP="0087577F">
          <w:pPr>
            <w:pStyle w:val="TOC"/>
            <w:adjustRightInd w:val="0"/>
            <w:snapToGrid w:val="0"/>
            <w:spacing w:before="0" w:line="360" w:lineRule="auto"/>
            <w:jc w:val="center"/>
            <w:rPr>
              <w:color w:val="auto"/>
            </w:rPr>
          </w:pPr>
          <w:r w:rsidRPr="00E579F4">
            <w:rPr>
              <w:color w:val="auto"/>
              <w:lang w:val="zh-CN"/>
            </w:rPr>
            <w:t>目录</w:t>
          </w:r>
        </w:p>
        <w:p w14:paraId="4FAEEE4E" w14:textId="1EC140F3" w:rsidR="00CE1198" w:rsidRDefault="005E3A4A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96294" w:history="1">
            <w:r w:rsidR="00CE1198" w:rsidRPr="0086216C">
              <w:rPr>
                <w:rStyle w:val="a8"/>
                <w:noProof/>
              </w:rPr>
              <w:t>1. 系统规范</w:t>
            </w:r>
            <w:r w:rsidR="00CE1198">
              <w:rPr>
                <w:noProof/>
                <w:webHidden/>
              </w:rPr>
              <w:tab/>
            </w:r>
            <w:r w:rsidR="00CE1198">
              <w:rPr>
                <w:noProof/>
                <w:webHidden/>
              </w:rPr>
              <w:fldChar w:fldCharType="begin"/>
            </w:r>
            <w:r w:rsidR="00CE1198">
              <w:rPr>
                <w:noProof/>
                <w:webHidden/>
              </w:rPr>
              <w:instrText xml:space="preserve"> PAGEREF _Toc101096294 \h </w:instrText>
            </w:r>
            <w:r w:rsidR="00CE1198">
              <w:rPr>
                <w:noProof/>
                <w:webHidden/>
              </w:rPr>
            </w:r>
            <w:r w:rsidR="00CE1198">
              <w:rPr>
                <w:noProof/>
                <w:webHidden/>
              </w:rPr>
              <w:fldChar w:fldCharType="separate"/>
            </w:r>
            <w:r w:rsidR="00CE1198">
              <w:rPr>
                <w:noProof/>
                <w:webHidden/>
              </w:rPr>
              <w:t>4</w:t>
            </w:r>
            <w:r w:rsidR="00CE1198">
              <w:rPr>
                <w:noProof/>
                <w:webHidden/>
              </w:rPr>
              <w:fldChar w:fldCharType="end"/>
            </w:r>
          </w:hyperlink>
        </w:p>
        <w:p w14:paraId="04F8F9BC" w14:textId="3B7796FB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295" w:history="1">
            <w:r w:rsidRPr="0086216C">
              <w:rPr>
                <w:rStyle w:val="a8"/>
                <w:noProof/>
              </w:rPr>
              <w:t>1.1 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5B24" w14:textId="1701459D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296" w:history="1">
            <w:r w:rsidRPr="0086216C">
              <w:rPr>
                <w:rStyle w:val="a8"/>
                <w:noProof/>
              </w:rPr>
              <w:t>项目应用场景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569D" w14:textId="1FA41F4E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297" w:history="1">
            <w:r w:rsidRPr="0086216C">
              <w:rPr>
                <w:rStyle w:val="a8"/>
                <w:noProof/>
              </w:rPr>
              <w:t>项目解决痛点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1730B" w14:textId="65A44513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298" w:history="1">
            <w:r w:rsidRPr="0086216C">
              <w:rPr>
                <w:rStyle w:val="a8"/>
                <w:noProof/>
              </w:rPr>
              <w:t>1.2 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734B3" w14:textId="6568CFE6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299" w:history="1">
            <w:r w:rsidRPr="0086216C">
              <w:rPr>
                <w:rStyle w:val="a8"/>
                <w:noProof/>
              </w:rPr>
              <w:t>淋浴器终端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B0B7" w14:textId="12CD70F3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0" w:history="1">
            <w:r w:rsidRPr="0086216C">
              <w:rPr>
                <w:rStyle w:val="a8"/>
                <w:noProof/>
              </w:rPr>
              <w:t>淋浴间主机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10F5C" w14:textId="03C5D516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1" w:history="1">
            <w:r w:rsidRPr="0086216C">
              <w:rPr>
                <w:rStyle w:val="a8"/>
                <w:noProof/>
              </w:rPr>
              <w:t>云服务平台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FCB6" w14:textId="087A6C85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2" w:history="1">
            <w:r w:rsidRPr="0086216C">
              <w:rPr>
                <w:rStyle w:val="a8"/>
                <w:noProof/>
              </w:rPr>
              <w:t>1.3 系统指标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A61C" w14:textId="6D3D01F7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3" w:history="1">
            <w:r w:rsidRPr="0086216C">
              <w:rPr>
                <w:rStyle w:val="a8"/>
                <w:noProof/>
              </w:rPr>
              <w:t>功能指标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71C4" w14:textId="45F40AAE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4" w:history="1">
            <w:r w:rsidRPr="0086216C">
              <w:rPr>
                <w:rStyle w:val="a8"/>
                <w:noProof/>
              </w:rPr>
              <w:t>精确度指标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2DC4" w14:textId="25555C6E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5" w:history="1">
            <w:r w:rsidRPr="0086216C">
              <w:rPr>
                <w:rStyle w:val="a8"/>
                <w:noProof/>
              </w:rPr>
              <w:t>安全指标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8F91" w14:textId="3C4E5993" w:rsidR="00CE1198" w:rsidRDefault="00CE1198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6" w:history="1">
            <w:r w:rsidRPr="0086216C">
              <w:rPr>
                <w:rStyle w:val="a8"/>
                <w:noProof/>
              </w:rPr>
              <w:t>2. 智能设备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A5F0" w14:textId="1B4D7D1B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7" w:history="1">
            <w:r w:rsidRPr="0086216C">
              <w:rPr>
                <w:rStyle w:val="a8"/>
                <w:noProof/>
              </w:rPr>
              <w:t>2.1 总体方案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B031" w14:textId="3024AD78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8" w:history="1">
            <w:r w:rsidRPr="0086216C">
              <w:rPr>
                <w:rStyle w:val="a8"/>
                <w:noProof/>
              </w:rPr>
              <w:t>总体架构图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36FF" w14:textId="711D2EC8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09" w:history="1">
            <w:r w:rsidRPr="0086216C">
              <w:rPr>
                <w:rStyle w:val="a8"/>
                <w:noProof/>
              </w:rPr>
              <w:t>淋浴器终端硬件框图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B9D64" w14:textId="2CEDEB81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0" w:history="1">
            <w:r w:rsidRPr="0086216C">
              <w:rPr>
                <w:rStyle w:val="a8"/>
                <w:noProof/>
              </w:rPr>
              <w:t>淋浴间主机硬件框图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ED7A" w14:textId="295479E6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1" w:history="1">
            <w:r w:rsidRPr="0086216C">
              <w:rPr>
                <w:rStyle w:val="a8"/>
                <w:noProof/>
              </w:rPr>
              <w:t>2.2 硬件设计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4DBE" w14:textId="5616656D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2" w:history="1">
            <w:r w:rsidRPr="0086216C">
              <w:rPr>
                <w:rStyle w:val="a8"/>
                <w:noProof/>
              </w:rPr>
              <w:t>信号输入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4591" w14:textId="3F2EE32C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3" w:history="1">
            <w:r w:rsidRPr="0086216C">
              <w:rPr>
                <w:rStyle w:val="a8"/>
                <w:noProof/>
              </w:rPr>
              <w:t>信号输出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0B9D3" w14:textId="0E3BBA7A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4" w:history="1">
            <w:r w:rsidRPr="0086216C">
              <w:rPr>
                <w:rStyle w:val="a8"/>
                <w:noProof/>
              </w:rPr>
              <w:t>人机接口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8793" w14:textId="3C83D0FE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5" w:history="1">
            <w:r w:rsidRPr="0086216C">
              <w:rPr>
                <w:rStyle w:val="a8"/>
                <w:noProof/>
              </w:rPr>
              <w:t>通信模块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0DE2" w14:textId="51997745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6" w:history="1">
            <w:r w:rsidRPr="0086216C">
              <w:rPr>
                <w:rStyle w:val="a8"/>
                <w:noProof/>
              </w:rPr>
              <w:t>电源模块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7E21" w14:textId="01762451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7" w:history="1">
            <w:r w:rsidRPr="0086216C">
              <w:rPr>
                <w:rStyle w:val="a8"/>
                <w:noProof/>
              </w:rPr>
              <w:t>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78877" w14:textId="724B38FE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8" w:history="1">
            <w:r w:rsidRPr="0086216C">
              <w:rPr>
                <w:rStyle w:val="a8"/>
                <w:noProof/>
              </w:rPr>
              <w:t>2.3 软件设计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F3DA" w14:textId="5909B79C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19" w:history="1">
            <w:r w:rsidRPr="0086216C">
              <w:rPr>
                <w:rStyle w:val="a8"/>
                <w:noProof/>
              </w:rPr>
              <w:t>淋浴器终端流程图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DBFE" w14:textId="061B7AFB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0" w:history="1">
            <w:r w:rsidRPr="0086216C">
              <w:rPr>
                <w:rStyle w:val="a8"/>
                <w:noProof/>
              </w:rPr>
              <w:t>淋浴器终端流程图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8B66" w14:textId="49A93DD2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1" w:history="1">
            <w:r w:rsidRPr="0086216C">
              <w:rPr>
                <w:rStyle w:val="a8"/>
                <w:noProof/>
              </w:rPr>
              <w:t>2.4 外壳设计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57FA7" w14:textId="351D8101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2" w:history="1">
            <w:r w:rsidRPr="0086216C">
              <w:rPr>
                <w:rStyle w:val="a8"/>
                <w:noProof/>
              </w:rPr>
              <w:t>制作方案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FAF8" w14:textId="2F95A010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3" w:history="1">
            <w:r w:rsidRPr="0086216C">
              <w:rPr>
                <w:rStyle w:val="a8"/>
                <w:noProof/>
              </w:rPr>
              <w:t>示意图（正面）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B2A5" w14:textId="3F4F71E7" w:rsidR="00CE1198" w:rsidRDefault="00CE1198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4" w:history="1">
            <w:r w:rsidRPr="0086216C">
              <w:rPr>
                <w:rStyle w:val="a8"/>
                <w:noProof/>
              </w:rPr>
              <w:t>3. 智能服务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2068" w14:textId="7A642CD5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5" w:history="1">
            <w:r w:rsidRPr="0086216C">
              <w:rPr>
                <w:rStyle w:val="a8"/>
                <w:noProof/>
              </w:rPr>
              <w:t>3.1 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2607" w14:textId="3EA07454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6" w:history="1">
            <w:r w:rsidRPr="0086216C">
              <w:rPr>
                <w:rStyle w:val="a8"/>
                <w:noProof/>
              </w:rPr>
              <w:t>3.2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91EB" w14:textId="3B60D02C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7" w:history="1">
            <w:r w:rsidRPr="0086216C">
              <w:rPr>
                <w:rStyle w:val="a8"/>
                <w:noProof/>
              </w:rPr>
              <w:t>3.3 人机界面设计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A0C4" w14:textId="66FCB409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8" w:history="1">
            <w:r w:rsidRPr="0086216C">
              <w:rPr>
                <w:rStyle w:val="a8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421D" w14:textId="42614EC6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29" w:history="1">
            <w:r w:rsidRPr="0086216C">
              <w:rPr>
                <w:rStyle w:val="a8"/>
                <w:noProof/>
              </w:rPr>
              <w:t>管理员界面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343F" w14:textId="1AD3C4FA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0" w:history="1">
            <w:r w:rsidRPr="0086216C">
              <w:rPr>
                <w:rStyle w:val="a8"/>
                <w:noProof/>
              </w:rPr>
              <w:t>3.4 服务平台流程图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02F8" w14:textId="553FC651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1" w:history="1">
            <w:r w:rsidRPr="0086216C">
              <w:rPr>
                <w:rStyle w:val="a8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B2C5" w14:textId="7138C172" w:rsidR="00CE1198" w:rsidRDefault="00CE1198">
          <w:pPr>
            <w:pStyle w:val="TOC3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2" w:history="1">
            <w:r w:rsidRPr="0086216C">
              <w:rPr>
                <w:rStyle w:val="a8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FEC4" w14:textId="79185A46" w:rsidR="00CE1198" w:rsidRDefault="00CE1198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3" w:history="1">
            <w:r w:rsidRPr="0086216C">
              <w:rPr>
                <w:rStyle w:val="a8"/>
                <w:noProof/>
              </w:rPr>
              <w:t>4. 系统调试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7ED2" w14:textId="671C4FC0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4" w:history="1">
            <w:r w:rsidRPr="0086216C">
              <w:rPr>
                <w:rStyle w:val="a8"/>
                <w:noProof/>
              </w:rPr>
              <w:t>4.1 测试场景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2FB0E" w14:textId="173C08D5" w:rsidR="00CE1198" w:rsidRDefault="00CE1198">
          <w:pPr>
            <w:pStyle w:val="TOC2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5" w:history="1">
            <w:r w:rsidRPr="0086216C">
              <w:rPr>
                <w:rStyle w:val="a8"/>
                <w:noProof/>
              </w:rPr>
              <w:t>4.2 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2DD6" w14:textId="4DA74414" w:rsidR="00CE1198" w:rsidRDefault="00CE1198">
          <w:pPr>
            <w:pStyle w:val="TOC1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101096336" w:history="1">
            <w:r w:rsidRPr="0086216C">
              <w:rPr>
                <w:rStyle w:val="a8"/>
                <w:noProof/>
              </w:rPr>
              <w:t>5. 本阶段分工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4484" w14:textId="5BD95E35" w:rsidR="0087577F" w:rsidRDefault="005E3A4A" w:rsidP="0087577F">
          <w:pPr>
            <w:adjustRightInd w:val="0"/>
            <w:snapToGrid w:val="0"/>
            <w:spacing w:line="360" w:lineRule="auto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15ECBB98" w14:textId="46B74710" w:rsidR="005E3A4A" w:rsidRPr="0087577F" w:rsidRDefault="0087577F" w:rsidP="0087577F">
          <w:pPr>
            <w:widowControl/>
            <w:snapToGrid w:val="0"/>
            <w:spacing w:line="360" w:lineRule="auto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D51009F" w14:textId="75AB0D7F" w:rsidR="005E3A4A" w:rsidRPr="008C31F1" w:rsidRDefault="005E3A4A" w:rsidP="0087577F">
      <w:pPr>
        <w:pStyle w:val="1"/>
        <w:adjustRightInd w:val="0"/>
        <w:snapToGrid w:val="0"/>
        <w:spacing w:before="0" w:after="0" w:line="360" w:lineRule="auto"/>
      </w:pPr>
      <w:bookmarkStart w:id="0" w:name="_Toc101096294"/>
      <w:r w:rsidRPr="008C31F1">
        <w:lastRenderedPageBreak/>
        <w:t xml:space="preserve">1. </w:t>
      </w:r>
      <w:r>
        <w:rPr>
          <w:rFonts w:hint="eastAsia"/>
        </w:rPr>
        <w:t>系统规范</w:t>
      </w:r>
      <w:bookmarkEnd w:id="0"/>
    </w:p>
    <w:p w14:paraId="6791A355" w14:textId="7E615FC4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1" w:name="_Toc101096295"/>
      <w:r>
        <w:t xml:space="preserve">1.1 </w:t>
      </w:r>
      <w:r>
        <w:rPr>
          <w:rFonts w:hint="eastAsia"/>
        </w:rPr>
        <w:t>应用场景</w:t>
      </w:r>
      <w:bookmarkEnd w:id="1"/>
    </w:p>
    <w:p w14:paraId="5933F055" w14:textId="1936E35C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2" w:name="_Toc101096296"/>
      <w:r>
        <w:rPr>
          <w:rFonts w:hint="eastAsia"/>
        </w:rPr>
        <w:t>项目</w:t>
      </w:r>
      <w:r w:rsidRPr="008C31F1">
        <w:t>应用场景</w:t>
      </w:r>
      <w:bookmarkEnd w:id="2"/>
    </w:p>
    <w:p w14:paraId="20240399" w14:textId="77777777" w:rsidR="00317E97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本项目的应用场景主要为校园宿舍、公寓等场所内的公共浴室。</w:t>
      </w:r>
    </w:p>
    <w:p w14:paraId="35BD03D4" w14:textId="641BF8C8" w:rsidR="005E3A4A" w:rsidRDefault="00317E97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0467E247" wp14:editId="4ABD881F">
            <wp:extent cx="5274310" cy="3286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DE0" w14:textId="337A79B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3" w:name="_Toc101096297"/>
      <w:r>
        <w:t>项目</w:t>
      </w:r>
      <w:r>
        <w:rPr>
          <w:rFonts w:hint="eastAsia"/>
        </w:rPr>
        <w:t>解决痛点</w:t>
      </w:r>
      <w:bookmarkEnd w:id="3"/>
    </w:p>
    <w:p w14:paraId="383AA93C" w14:textId="2EDB2B12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许多学校仍然只提供公共浴室，</w:t>
      </w:r>
      <w:r>
        <w:rPr>
          <w:rFonts w:hint="eastAsia"/>
        </w:rPr>
        <w:t>由于无法做到提前知晓浴室人数以及提前预约使用浴室，</w:t>
      </w:r>
      <w:r w:rsidRPr="005E3A4A">
        <w:rPr>
          <w:rFonts w:hint="eastAsia"/>
        </w:rPr>
        <w:t>浴室的拥堵现象每天都在发生</w:t>
      </w:r>
      <w:r>
        <w:rPr>
          <w:rFonts w:hint="eastAsia"/>
        </w:rPr>
        <w:t>。</w:t>
      </w:r>
    </w:p>
    <w:p w14:paraId="3D7B2AE1" w14:textId="7FBC6EFE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很多人在洗完澡后遗落随身物品，</w:t>
      </w:r>
      <w:r>
        <w:rPr>
          <w:rFonts w:hint="eastAsia"/>
        </w:rPr>
        <w:t>往往很难立刻意识到物品遗落，返回寻找时经常无法找到，</w:t>
      </w:r>
      <w:r w:rsidRPr="005E3A4A">
        <w:rPr>
          <w:rFonts w:hint="eastAsia"/>
        </w:rPr>
        <w:t>造成不必要的损失</w:t>
      </w:r>
      <w:r>
        <w:rPr>
          <w:rFonts w:hint="eastAsia"/>
        </w:rPr>
        <w:t>。</w:t>
      </w:r>
    </w:p>
    <w:p w14:paraId="31014720" w14:textId="03A61AE9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由于无法将电子设备带入浴室环境中，</w:t>
      </w:r>
      <w:r w:rsidRPr="005E3A4A">
        <w:rPr>
          <w:rFonts w:hint="eastAsia"/>
        </w:rPr>
        <w:t>忘带毛巾</w:t>
      </w:r>
      <w:r>
        <w:rPr>
          <w:rFonts w:hint="eastAsia"/>
        </w:rPr>
        <w:t>或在</w:t>
      </w:r>
      <w:r w:rsidRPr="005E3A4A">
        <w:rPr>
          <w:rFonts w:hint="eastAsia"/>
        </w:rPr>
        <w:t>洗澡途中澡卡没钱很难求助</w:t>
      </w:r>
      <w:r>
        <w:rPr>
          <w:rFonts w:hint="eastAsia"/>
        </w:rPr>
        <w:t>。</w:t>
      </w:r>
    </w:p>
    <w:p w14:paraId="19126694" w14:textId="312CFC58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4" w:name="_Toc101096298"/>
      <w:r>
        <w:t xml:space="preserve">1.2 </w:t>
      </w:r>
      <w:r>
        <w:rPr>
          <w:rFonts w:hint="eastAsia"/>
        </w:rPr>
        <w:t>系统功能</w:t>
      </w:r>
      <w:bookmarkEnd w:id="4"/>
    </w:p>
    <w:p w14:paraId="71F5E7F8" w14:textId="280EF507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5" w:name="_Toc101096299"/>
      <w:r>
        <w:rPr>
          <w:rFonts w:hint="eastAsia"/>
        </w:rPr>
        <w:t>淋浴器终端</w:t>
      </w:r>
      <w:bookmarkEnd w:id="5"/>
    </w:p>
    <w:p w14:paraId="0F94EF90" w14:textId="355FC2C0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基本功能：用户刷卡出水，计时</w:t>
      </w:r>
      <w:r w:rsidRPr="005E3A4A">
        <w:t>/计量收费</w:t>
      </w:r>
      <w:r>
        <w:rPr>
          <w:rFonts w:hint="eastAsia"/>
        </w:rPr>
        <w:t>；</w:t>
      </w:r>
    </w:p>
    <w:p w14:paraId="5FB72281" w14:textId="35BF0CED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显示屏提示：当前时间、卡内余额、水流温度、学号</w:t>
      </w:r>
      <w:r w:rsidRPr="005E3A4A">
        <w:t>/用户号、本次消费信息和淋浴器状态信息（是否被预约、是否故障）</w:t>
      </w:r>
      <w:r>
        <w:rPr>
          <w:rFonts w:hint="eastAsia"/>
        </w:rPr>
        <w:t>；</w:t>
      </w:r>
    </w:p>
    <w:p w14:paraId="0FB39BBD" w14:textId="7D5FBD61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语音提示：物品遗落、接近预约时间结束、接近供水时间结束等场景提示音</w:t>
      </w:r>
      <w:r>
        <w:rPr>
          <w:rFonts w:hint="eastAsia"/>
        </w:rPr>
        <w:t>；</w:t>
      </w:r>
    </w:p>
    <w:p w14:paraId="786A5236" w14:textId="5CF137E9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lastRenderedPageBreak/>
        <w:t>用户可通过手机预约洗澡时段，查看浴室当前使用情况和人流量分析，查看预估等待时间，淋浴器终端可检测用户是否按时到达并使用</w:t>
      </w:r>
      <w:r>
        <w:rPr>
          <w:rFonts w:hint="eastAsia"/>
        </w:rPr>
        <w:t>；</w:t>
      </w:r>
    </w:p>
    <w:p w14:paraId="21E0D66F" w14:textId="2CFAC149" w:rsidR="005E3A4A" w:rsidRP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遗落物品检测及报警提示</w:t>
      </w:r>
      <w:r>
        <w:rPr>
          <w:rFonts w:hint="eastAsia"/>
        </w:rPr>
        <w:t>；</w:t>
      </w:r>
    </w:p>
    <w:p w14:paraId="01D11BBE" w14:textId="2AD5C69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主动求助、报修功能</w:t>
      </w:r>
      <w:r>
        <w:rPr>
          <w:rFonts w:hint="eastAsia"/>
        </w:rPr>
        <w:t>。</w:t>
      </w:r>
    </w:p>
    <w:p w14:paraId="4E220B3C" w14:textId="215735D6" w:rsidR="005E3A4A" w:rsidRPr="008C31F1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6" w:name="_Toc101096300"/>
      <w:r>
        <w:rPr>
          <w:rFonts w:hint="eastAsia"/>
        </w:rPr>
        <w:t>淋浴间主机</w:t>
      </w:r>
      <w:bookmarkEnd w:id="6"/>
    </w:p>
    <w:p w14:paraId="7070C1E5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数据汇集和转发</w:t>
      </w:r>
      <w:r>
        <w:rPr>
          <w:rFonts w:hint="eastAsia"/>
        </w:rPr>
        <w:t>；</w:t>
      </w:r>
    </w:p>
    <w:p w14:paraId="0B15D405" w14:textId="07C70579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 w:rsidRPr="005E3A4A">
        <w:rPr>
          <w:rFonts w:hint="eastAsia"/>
        </w:rPr>
        <w:t>检测浴室内温度、湿度及亮度，智能控制灯光与换气扇</w:t>
      </w:r>
      <w:r>
        <w:rPr>
          <w:rFonts w:hint="eastAsia"/>
        </w:rPr>
        <w:t>。</w:t>
      </w:r>
    </w:p>
    <w:p w14:paraId="4E1215AC" w14:textId="0C2FD080" w:rsidR="00B138B4" w:rsidRPr="008C31F1" w:rsidRDefault="00B138B4" w:rsidP="0087577F">
      <w:pPr>
        <w:pStyle w:val="3"/>
        <w:adjustRightInd w:val="0"/>
        <w:snapToGrid w:val="0"/>
        <w:spacing w:before="0" w:after="0" w:line="360" w:lineRule="auto"/>
      </w:pPr>
      <w:bookmarkStart w:id="7" w:name="_Toc101096301"/>
      <w:r>
        <w:rPr>
          <w:rFonts w:hint="eastAsia"/>
        </w:rPr>
        <w:t>云服务平台</w:t>
      </w:r>
      <w:bookmarkEnd w:id="7"/>
    </w:p>
    <w:p w14:paraId="4A16D4EB" w14:textId="7E9EEC15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显示浴室当前使用情况</w:t>
      </w:r>
      <w:r>
        <w:rPr>
          <w:rFonts w:hint="eastAsia"/>
        </w:rPr>
        <w:t>，帮助用户合理安排洗澡时间；</w:t>
      </w:r>
    </w:p>
    <w:p w14:paraId="68F31881" w14:textId="04723E03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统计用户历史数据，</w:t>
      </w:r>
      <w:r>
        <w:rPr>
          <w:rFonts w:hint="eastAsia"/>
        </w:rPr>
        <w:t>进行分析，为用户</w:t>
      </w:r>
      <w:r w:rsidRPr="00B138B4">
        <w:rPr>
          <w:rFonts w:hint="eastAsia"/>
        </w:rPr>
        <w:t>提供洗澡时间、水温等建议</w:t>
      </w:r>
      <w:r>
        <w:rPr>
          <w:rFonts w:hint="eastAsia"/>
        </w:rPr>
        <w:t>；</w:t>
      </w:r>
    </w:p>
    <w:p w14:paraId="51000499" w14:textId="42C8BE5C" w:rsidR="00B138B4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统计浴室历史使用情况，提供使用高峰和空闲时段分析，</w:t>
      </w:r>
      <w:r>
        <w:rPr>
          <w:rFonts w:hint="eastAsia"/>
        </w:rPr>
        <w:t>用户可据此安排洗澡时间，</w:t>
      </w:r>
      <w:r w:rsidRPr="00B138B4">
        <w:rPr>
          <w:rFonts w:hint="eastAsia"/>
        </w:rPr>
        <w:t>管理者</w:t>
      </w:r>
      <w:r>
        <w:rPr>
          <w:rFonts w:hint="eastAsia"/>
        </w:rPr>
        <w:t>可据此合理安排整体</w:t>
      </w:r>
      <w:r w:rsidRPr="00B138B4">
        <w:rPr>
          <w:rFonts w:hint="eastAsia"/>
        </w:rPr>
        <w:t>供水时间</w:t>
      </w:r>
      <w:r>
        <w:rPr>
          <w:rFonts w:hint="eastAsia"/>
        </w:rPr>
        <w:t>。</w:t>
      </w:r>
    </w:p>
    <w:p w14:paraId="7929ACA6" w14:textId="3276D624" w:rsidR="005E3A4A" w:rsidRPr="00B138B4" w:rsidRDefault="00B138B4" w:rsidP="0087577F">
      <w:pPr>
        <w:adjustRightInd w:val="0"/>
        <w:snapToGrid w:val="0"/>
        <w:spacing w:line="360" w:lineRule="auto"/>
        <w:ind w:firstLineChars="200" w:firstLine="420"/>
      </w:pPr>
      <w:r w:rsidRPr="00B138B4">
        <w:rPr>
          <w:rFonts w:hint="eastAsia"/>
        </w:rPr>
        <w:t>统计水温、用水量，为管理者提供</w:t>
      </w:r>
      <w:r>
        <w:rPr>
          <w:rFonts w:hint="eastAsia"/>
        </w:rPr>
        <w:t>设置</w:t>
      </w:r>
      <w:r w:rsidRPr="00B138B4">
        <w:rPr>
          <w:rFonts w:hint="eastAsia"/>
        </w:rPr>
        <w:t>总供水量、供水温度的建议</w:t>
      </w:r>
      <w:r>
        <w:rPr>
          <w:rFonts w:hint="eastAsia"/>
        </w:rPr>
        <w:t>。</w:t>
      </w:r>
    </w:p>
    <w:p w14:paraId="06761E35" w14:textId="28B22C8E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8" w:name="_Toc101096302"/>
      <w:r>
        <w:t xml:space="preserve">1.3 </w:t>
      </w:r>
      <w:r w:rsidR="00B138B4">
        <w:rPr>
          <w:rFonts w:hint="eastAsia"/>
        </w:rPr>
        <w:t>系统指标</w:t>
      </w:r>
      <w:bookmarkEnd w:id="8"/>
    </w:p>
    <w:p w14:paraId="64C0F461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的系统指标主要在三个方面：功能指标、测试指标和安全指标。其中，功能指标主要测试目标功能是否能够实现；精确度指标主要测试各传感器采集数据的精度是否符合要求，因为本项目的功能实现均依赖于传感器采集的数据；安全指标主要测试在浴室高温高湿环境下的电气安全。</w:t>
      </w:r>
    </w:p>
    <w:p w14:paraId="596C10BE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9" w:name="_Toc101096303"/>
      <w:r>
        <w:t>功能指标</w:t>
      </w:r>
      <w:bookmarkEnd w:id="9"/>
    </w:p>
    <w:p w14:paraId="21CB2B42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测试方法：模拟公共浴室的使用环境进行功能测试，如果条件允许可以搭建模拟环境或实地测试，由测试人员评价是否完成。</w:t>
      </w:r>
    </w:p>
    <w:p w14:paraId="0A473B7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能否实现用户预约和后台智能管理功能</w:t>
      </w:r>
      <w:r>
        <w:rPr>
          <w:rFonts w:hint="eastAsia"/>
        </w:rPr>
        <w:t>；</w:t>
      </w:r>
    </w:p>
    <w:p w14:paraId="69C16925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能否做到遗落物品报警提示和推送通知，使用者主动求助和报修</w:t>
      </w:r>
      <w:r>
        <w:rPr>
          <w:rFonts w:hint="eastAsia"/>
        </w:rPr>
        <w:t>；</w:t>
      </w:r>
    </w:p>
    <w:p w14:paraId="3BEBA8A1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能否做到水温、时长、用水量的数据采集、传输和后台智能分析</w:t>
      </w:r>
      <w:r>
        <w:rPr>
          <w:rFonts w:hint="eastAsia"/>
        </w:rPr>
        <w:t>；</w:t>
      </w:r>
    </w:p>
    <w:p w14:paraId="5AB0E973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能否做到对灯光和换气扇的智能控制</w:t>
      </w:r>
      <w:r>
        <w:rPr>
          <w:rFonts w:hint="eastAsia"/>
        </w:rPr>
        <w:t>。</w:t>
      </w:r>
    </w:p>
    <w:p w14:paraId="4FF8CD1F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10" w:name="_Toc101096304"/>
      <w:r>
        <w:t>精确度指标</w:t>
      </w:r>
      <w:bookmarkEnd w:id="10"/>
    </w:p>
    <w:p w14:paraId="16E21121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测试方法：针对所要测试的传感器设置变化的环境，将采集结果与专用测量设备的结果比较，计算误差。</w:t>
      </w:r>
    </w:p>
    <w:p w14:paraId="79B7E3EB" w14:textId="04B43FEA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温度传感器误差控制在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 xml:space="preserve">0.5℃ </m:t>
        </m:r>
      </m:oMath>
      <w:r>
        <w:rPr>
          <w:rFonts w:hint="eastAsia"/>
        </w:rPr>
        <w:t>；</w:t>
      </w:r>
    </w:p>
    <w:p w14:paraId="1EAFB2C6" w14:textId="0A176F22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湿度传感器误差控制在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 xml:space="preserve">5%rH </m:t>
        </m:r>
      </m:oMath>
      <w:r>
        <w:rPr>
          <w:rFonts w:hint="eastAsia"/>
        </w:rPr>
        <w:t>；</w:t>
      </w:r>
    </w:p>
    <w:p w14:paraId="556A07E8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流量计误差控制在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m:rPr>
            <m:sty m:val="p"/>
          </m:rPr>
          <w:rPr>
            <w:rFonts w:ascii="Cambria Math" w:hAnsi="Cambria Math"/>
          </w:rPr>
          <m:t xml:space="preserve">2% </m:t>
        </m:r>
      </m:oMath>
      <w:r>
        <w:rPr>
          <w:rFonts w:hint="eastAsia"/>
        </w:rPr>
        <w:t>；</w:t>
      </w:r>
    </w:p>
    <w:p w14:paraId="5FBE2F0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lastRenderedPageBreak/>
        <w:t>红外传感器检测成功率在</w:t>
      </w:r>
      <m:oMath>
        <m:r>
          <m:rPr>
            <m:sty m:val="p"/>
          </m:rPr>
          <w:rPr>
            <w:rFonts w:ascii="Cambria Math" w:hAnsi="Cambria Math"/>
          </w:rPr>
          <m:t xml:space="preserve"> 99% </m:t>
        </m:r>
      </m:oMath>
      <w:r>
        <w:t>以上</w:t>
      </w:r>
      <w:r>
        <w:rPr>
          <w:rFonts w:hint="eastAsia"/>
        </w:rPr>
        <w:t>。</w:t>
      </w:r>
    </w:p>
    <w:p w14:paraId="1E1F71B8" w14:textId="77777777" w:rsidR="005E3A4A" w:rsidRDefault="005E3A4A" w:rsidP="0087577F">
      <w:pPr>
        <w:pStyle w:val="3"/>
        <w:adjustRightInd w:val="0"/>
        <w:snapToGrid w:val="0"/>
        <w:spacing w:before="0" w:after="0" w:line="360" w:lineRule="auto"/>
      </w:pPr>
      <w:bookmarkStart w:id="11" w:name="_Toc101096305"/>
      <w:r>
        <w:t>安全指标</w:t>
      </w:r>
      <w:bookmarkEnd w:id="11"/>
    </w:p>
    <w:p w14:paraId="375A6694" w14:textId="43020490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测试方法：在温度为</w:t>
      </w:r>
      <m:oMath>
        <m:r>
          <w:rPr>
            <w:rFonts w:ascii="Cambria Math" w:hAnsi="Cambria Math"/>
          </w:rPr>
          <m:t>60℃</m:t>
        </m:r>
      </m:oMath>
      <w:r>
        <w:t xml:space="preserve">、湿度为 </w:t>
      </w:r>
      <m:oMath>
        <m:r>
          <w:rPr>
            <w:rFonts w:ascii="Cambria Math" w:hAnsi="Cambria Math"/>
          </w:rPr>
          <m:t xml:space="preserve"> 80 - 90% </m:t>
        </m:r>
      </m:oMath>
      <w:r w:rsidRPr="00212D5F">
        <w:rPr>
          <w:rFonts w:hint="eastAsia"/>
        </w:rPr>
        <w:t>的模拟环境中，测试设备能否正常工作，有无漏电现象。</w:t>
      </w:r>
    </w:p>
    <w:p w14:paraId="221E013A" w14:textId="77777777" w:rsidR="005E3A4A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可以长时间</w:t>
      </w:r>
      <w:r>
        <w:rPr>
          <w:rFonts w:hint="eastAsia"/>
        </w:rPr>
        <w:t>连续</w:t>
      </w:r>
      <w:r>
        <w:t>正常工作</w:t>
      </w:r>
      <w:r>
        <w:rPr>
          <w:rFonts w:hint="eastAsia"/>
        </w:rPr>
        <w:t>；</w:t>
      </w:r>
    </w:p>
    <w:p w14:paraId="7CA97EA8" w14:textId="77777777" w:rsidR="001625B7" w:rsidRDefault="005E3A4A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>
        <w:t>无漏电现象</w:t>
      </w:r>
      <w:r w:rsidR="001625B7">
        <w:rPr>
          <w:rFonts w:hint="eastAsia"/>
        </w:rPr>
        <w:t>；</w:t>
      </w:r>
    </w:p>
    <w:p w14:paraId="30B62969" w14:textId="53C589B8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正常工作湿度范围在</w:t>
      </w:r>
      <m:oMath>
        <m:r>
          <w:rPr>
            <w:rFonts w:ascii="Cambria Math" w:hAnsi="Cambria Math"/>
          </w:rPr>
          <m:t>10% - 90%rH</m:t>
        </m:r>
      </m:oMath>
      <w:r>
        <w:rPr>
          <w:rFonts w:hint="eastAsia"/>
        </w:rPr>
        <w:t>；</w:t>
      </w:r>
    </w:p>
    <w:p w14:paraId="575F5EA9" w14:textId="20268F05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正常工作温度范围在</w:t>
      </w:r>
      <m:oMath>
        <m:r>
          <w:rPr>
            <w:rFonts w:ascii="Cambria Math" w:hAnsi="Cambria Math"/>
          </w:rPr>
          <m:t>0 - 60℃</m:t>
        </m:r>
      </m:oMath>
      <w:r>
        <w:rPr>
          <w:rFonts w:hint="eastAsia"/>
        </w:rPr>
        <w:t>；</w:t>
      </w:r>
    </w:p>
    <w:p w14:paraId="00BF581C" w14:textId="02497030" w:rsidR="001625B7" w:rsidRPr="001625B7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强电和弱电隔离</w:t>
      </w:r>
      <w:r>
        <w:rPr>
          <w:rFonts w:hint="eastAsia"/>
        </w:rPr>
        <w:t>；</w:t>
      </w:r>
    </w:p>
    <w:p w14:paraId="7421D027" w14:textId="24E60A16" w:rsidR="005E3A4A" w:rsidRDefault="001625B7" w:rsidP="0087577F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420"/>
      </w:pPr>
      <w:r w:rsidRPr="001625B7">
        <w:rPr>
          <w:rFonts w:hint="eastAsia"/>
        </w:rPr>
        <w:t>红外发射</w:t>
      </w:r>
      <w:r>
        <w:rPr>
          <w:rFonts w:hint="eastAsia"/>
        </w:rPr>
        <w:t>功率</w:t>
      </w:r>
      <w:r w:rsidRPr="001625B7">
        <w:rPr>
          <w:rFonts w:hint="eastAsia"/>
        </w:rPr>
        <w:t>满足人体安全标准</w:t>
      </w:r>
      <w:r w:rsidR="005E3A4A">
        <w:rPr>
          <w:rFonts w:hint="eastAsia"/>
        </w:rPr>
        <w:t>。</w:t>
      </w:r>
    </w:p>
    <w:p w14:paraId="503B7050" w14:textId="51866290" w:rsidR="005E3A4A" w:rsidRDefault="005E3A4A" w:rsidP="0087577F">
      <w:pPr>
        <w:pStyle w:val="1"/>
        <w:adjustRightInd w:val="0"/>
        <w:snapToGrid w:val="0"/>
        <w:spacing w:before="0" w:after="0" w:line="360" w:lineRule="auto"/>
      </w:pPr>
      <w:bookmarkStart w:id="12" w:name="_Toc101096306"/>
      <w:r>
        <w:t xml:space="preserve">2. </w:t>
      </w:r>
      <w:r w:rsidR="001B02FE">
        <w:rPr>
          <w:rFonts w:hint="eastAsia"/>
        </w:rPr>
        <w:t>智能设备</w:t>
      </w:r>
      <w:bookmarkEnd w:id="12"/>
    </w:p>
    <w:p w14:paraId="1350888E" w14:textId="738A45AB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13" w:name="_Toc101096307"/>
      <w:r>
        <w:t xml:space="preserve">2.1 </w:t>
      </w:r>
      <w:r w:rsidR="001B02FE">
        <w:rPr>
          <w:rFonts w:hint="eastAsia"/>
        </w:rPr>
        <w:t>总体方案</w:t>
      </w:r>
      <w:bookmarkEnd w:id="13"/>
    </w:p>
    <w:p w14:paraId="13935ABF" w14:textId="641E3B18" w:rsidR="005E3A4A" w:rsidRDefault="001B02FE" w:rsidP="0087577F">
      <w:pPr>
        <w:pStyle w:val="3"/>
        <w:adjustRightInd w:val="0"/>
        <w:snapToGrid w:val="0"/>
        <w:spacing w:before="0" w:after="0" w:line="360" w:lineRule="auto"/>
      </w:pPr>
      <w:bookmarkStart w:id="14" w:name="_Toc101096308"/>
      <w:r>
        <w:rPr>
          <w:rFonts w:hint="eastAsia"/>
        </w:rPr>
        <w:t>总体架构图</w:t>
      </w:r>
      <w:bookmarkEnd w:id="14"/>
    </w:p>
    <w:p w14:paraId="1D4BCD8E" w14:textId="77777777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公共浴室的结构通常为：每层楼有一个或多个淋浴间，淋浴间由外部的更衣室和内部的多个隔间组成，每个隔间配备有一个淋浴器。本项目的淋浴器终端安装在每个隔间内，替代原有淋浴器，并通过无线传输与淋浴间主机通信；淋浴间主机安装在每个淋浴间，与淋浴器终端通信，并接入互联网与云服务平台通信</w:t>
      </w:r>
      <w:r>
        <w:t>;云服务平台借助手机、网站等方式为用户提供服务。整体架构图如下图所示。</w:t>
      </w:r>
    </w:p>
    <w:p w14:paraId="00199376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27B7B6D" wp14:editId="763ACDE0">
            <wp:extent cx="5274310" cy="1961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E3C" w14:textId="3279B269" w:rsidR="00317E97" w:rsidRDefault="00317E97" w:rsidP="0087577F">
      <w:pPr>
        <w:pStyle w:val="3"/>
        <w:adjustRightInd w:val="0"/>
        <w:snapToGrid w:val="0"/>
        <w:spacing w:before="0" w:after="0" w:line="360" w:lineRule="auto"/>
      </w:pPr>
      <w:bookmarkStart w:id="15" w:name="_Toc101096309"/>
      <w:r>
        <w:rPr>
          <w:rFonts w:hint="eastAsia"/>
        </w:rPr>
        <w:t>淋浴器终端硬件框图</w:t>
      </w:r>
      <w:bookmarkEnd w:id="15"/>
    </w:p>
    <w:p w14:paraId="703AC54B" w14:textId="74D9ADF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主要分为七部分：微控制器为核心，控制各外设实现目标功能；信号输入部分由温度传感器、红外传感器和水流量计组成，采集到信号并进行调理后送往微控制器；信号输出部分由驱动电路和继电器组成，微控制器通过此部分电路控制电磁水阀的开闭；人机接口部分由按钮、扬声器、</w:t>
      </w:r>
      <w:r>
        <w:t>LCD显示屏和读卡器组成，实现主动求助、保修、声音提示、信息展示和刷卡功能；通信模块使用ZigBee完成无线传输；电源模块为整个终端供电；外壳实现保护和防水。</w:t>
      </w:r>
    </w:p>
    <w:p w14:paraId="19AFCDA1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F8FCF1" wp14:editId="130C790E">
            <wp:extent cx="5274310" cy="2877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129" w14:textId="4435F919" w:rsidR="00317E97" w:rsidRDefault="00317E97" w:rsidP="0087577F">
      <w:pPr>
        <w:pStyle w:val="3"/>
        <w:adjustRightInd w:val="0"/>
        <w:snapToGrid w:val="0"/>
        <w:spacing w:before="0" w:after="0" w:line="360" w:lineRule="auto"/>
      </w:pPr>
      <w:bookmarkStart w:id="16" w:name="_Toc101096310"/>
      <w:r>
        <w:rPr>
          <w:rFonts w:hint="eastAsia"/>
        </w:rPr>
        <w:t>淋浴间主机硬件框图</w:t>
      </w:r>
      <w:bookmarkEnd w:id="16"/>
    </w:p>
    <w:p w14:paraId="087052AA" w14:textId="7706221E" w:rsidR="005E3A4A" w:rsidRDefault="005E3A4A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间主机主要分为七部分：微控制器为核心，控制各外设实现目标功能；信号输入部分由温度传感器、湿度传感器和光敏元件组成，采集到信号并进行调理后送往微控制器；信号输出部分由驱动电路和继电器组成，微控制器通过此部分电路控制灯光和换气扇的开闭；人机接口部分由按钮、扬声器和</w:t>
      </w:r>
      <w:r>
        <w:t>LCD显示屏组成，实现主动求助、保修、声音提示和信息展示功能；通信模块使用ZigBee与淋浴器终端通信，使用WiFi接入互联网与云服务平台通信；电源模块为整个主机供电；外壳实现保护和防水。</w:t>
      </w:r>
    </w:p>
    <w:p w14:paraId="581FE793" w14:textId="77777777" w:rsidR="005E3A4A" w:rsidRDefault="005E3A4A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608CB6D8" wp14:editId="114F757B">
            <wp:extent cx="5274310" cy="2877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C57F" w14:textId="77031404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17" w:name="_Toc101096311"/>
      <w:r>
        <w:lastRenderedPageBreak/>
        <w:t xml:space="preserve">2.2 </w:t>
      </w:r>
      <w:r w:rsidR="00CC4EE8">
        <w:rPr>
          <w:rFonts w:hint="eastAsia"/>
        </w:rPr>
        <w:t>硬件设计</w:t>
      </w:r>
      <w:bookmarkEnd w:id="17"/>
    </w:p>
    <w:p w14:paraId="4C23D663" w14:textId="632A924F" w:rsidR="00CC4EE8" w:rsidRPr="00CC4EE8" w:rsidRDefault="00CC4EE8" w:rsidP="0087577F">
      <w:pPr>
        <w:pStyle w:val="3"/>
        <w:adjustRightInd w:val="0"/>
        <w:snapToGrid w:val="0"/>
        <w:spacing w:before="0" w:after="0" w:line="360" w:lineRule="auto"/>
      </w:pPr>
      <w:bookmarkStart w:id="18" w:name="_Toc101096312"/>
      <w:r>
        <w:rPr>
          <w:rFonts w:hint="eastAsia"/>
        </w:rPr>
        <w:t>信号输入</w:t>
      </w:r>
      <w:bookmarkEnd w:id="18"/>
    </w:p>
    <w:p w14:paraId="57643B4D" w14:textId="59784C59" w:rsidR="00CC4EE8" w:rsidRDefault="00CB50A7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流量计</w:t>
      </w:r>
    </w:p>
    <w:p w14:paraId="5574F7E6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3.3V或5V直流供电；误差小于±2%；可以在浴室环境下正常工作。</w:t>
      </w:r>
    </w:p>
    <w:p w14:paraId="03571BFC" w14:textId="026D20B8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采用现有的流量计，该流量计使用霍尔元件进行测量，工作时水流带动磁性转子转动，霍尔元件输出相应的脉冲。流量计可用</w:t>
      </w:r>
      <w:r>
        <w:t>5V供电，输出为5V的脉冲信号，可以通过电阻分压转换为CMOS电平，输入单片机对脉冲计数就可以换算出水流量。该流量计最大可承受1.75Mpa的水压和80℃水温，可计量的流量范围为1-30L/min，误差为±2%。</w:t>
      </w:r>
    </w:p>
    <w:p w14:paraId="2F8CEC64" w14:textId="30F89B69" w:rsidR="00C626AD" w:rsidRDefault="00C626AD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140BA3ED" wp14:editId="796F5A8D">
            <wp:extent cx="1600581" cy="1762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61" cy="17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01480EA8" wp14:editId="70867CE7">
            <wp:extent cx="2431008" cy="175343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35" cy="17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577" w14:textId="105405BF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中华人民共和国国家标准《建筑给水排水设计规范》</w:t>
      </w:r>
      <w:r>
        <w:t>GB50015-2003规定，淋浴器额定流量是9L/min，压力不低于0.05 - 0.5Mpa。同时，浴室热水的最高温度低于80℃，该流量计满足使用需求。</w:t>
      </w:r>
    </w:p>
    <w:p w14:paraId="0AE4E270" w14:textId="462A3A1E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按流量计公式</w:t>
      </w:r>
      <m:oMath>
        <m:r>
          <w:rPr>
            <w:rFonts w:ascii="Cambria Math" w:hAnsi="Cambria Math"/>
          </w:rPr>
          <m:t>V=N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450</m:t>
        </m:r>
      </m:oMath>
      <w:r>
        <w:t>，以最高流量计算，大致需要每秒计数70个脉冲，考虑到极限情况，每秒计数100个脉冲，按使用时间2小时计算，最大计数720000，需要至少20位计数器，如果另设置变量，可减少到16位，单片机定时器可以实现。</w:t>
      </w:r>
    </w:p>
    <w:p w14:paraId="3ABC83D6" w14:textId="26BA6E63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流量计只需要设计电路提供合适的电压和电流，对输出电平进行转换即可。工作电流要求小于</w:t>
      </w:r>
      <w:r>
        <w:t>15mA，输出电流要求小于10mA。</w:t>
      </w:r>
    </w:p>
    <w:p w14:paraId="6BA545BE" w14:textId="1A6EF74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3.3V或5V直流供电；测温范围为0 - 60℃；误差不大于±0.5℃；可以在浴室环境下正常工作。</w:t>
      </w:r>
    </w:p>
    <w:p w14:paraId="2E112693" w14:textId="04BF93A2" w:rsidR="00C626AD" w:rsidRDefault="00C626AD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  <w:ind w:left="420"/>
      </w:pPr>
      <w:r>
        <w:rPr>
          <w:rFonts w:hint="eastAsia"/>
        </w:rPr>
        <w:t>水温传感器</w:t>
      </w:r>
    </w:p>
    <w:p w14:paraId="3E716A88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t>DS18B20数字温度计提供9位至12位摄氏温度测量，并具有报警功能，具有非易失性用户可编程的上下触发点。DS18B20通过1-Wire总线进行通信。根据定义，该总线只需要一根数据线（和地线）即可与中央微处理器通信。它的工作温度范围为 -55 - 125℃，在-10 - 70℃的范围内精确到±0.4℃。价格6元。优点：使用简单，精确度高。缺点：防水探头15元以上，价格较高；温度响应速度慢。</w:t>
      </w:r>
    </w:p>
    <w:p w14:paraId="2010BB73" w14:textId="77777777" w:rsidR="00C626AD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本项目对于温度响应速度要求不高，考虑到电路实现的简便，防水探头的价格也在可以接受的范围内。</w:t>
      </w:r>
    </w:p>
    <w:p w14:paraId="17CF4842" w14:textId="60990E3F" w:rsidR="005E3A4A" w:rsidRDefault="00C626A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使用</w:t>
      </w:r>
      <w:r>
        <w:t>DS18B20，电路设计只需要提供电源，并将数据线与单片机连接即可。</w:t>
      </w:r>
    </w:p>
    <w:p w14:paraId="6AC4684B" w14:textId="575AFE80" w:rsidR="0057383B" w:rsidRDefault="0057383B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D8D7EDC" wp14:editId="21691518">
            <wp:extent cx="1389888" cy="1389888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053" cy="14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49139F49" wp14:editId="6D00E322">
            <wp:extent cx="1592224" cy="143688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778" cy="14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22C2" w14:textId="2DBECA04" w:rsidR="0057383B" w:rsidRDefault="0002675D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红外传感器</w:t>
      </w:r>
    </w:p>
    <w:p w14:paraId="16402F73" w14:textId="7C120102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3.3V或5V直流供电；检测正确率大于99%；可以在浴室环境下正常工作。</w:t>
      </w:r>
    </w:p>
    <w:p w14:paraId="52D8C5AA" w14:textId="59BDB5C4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接近传感器方案选择：考虑到超声波传感器与热释电传感器在浴室环境很难保证正常工作，选择采用主动式红外传感器。对于红外传感器的缺点，可以在设计电路时采取一定的手段解决。</w:t>
      </w:r>
    </w:p>
    <w:p w14:paraId="6123E3D9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超声波传感器</w:t>
      </w:r>
    </w:p>
    <w:p w14:paraId="38E8D48C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使用超声波测距，也可也用作物体接近传感器。超声波模块可以提供</w:t>
      </w:r>
      <w:r>
        <w:t>2 - 450cm的感测功能，测距精度在3mm。为保证测量精度，要求被测物体的面积不小于0.5平方米，且表面平整。该模块在收到有效的触发后进行一次测量，发射超声波，在接收到反射的超声波后，输出与这一过程时间相等的高电平。可以通过高电平计算出被测物体距离。模块价格为10元。</w:t>
      </w:r>
    </w:p>
    <w:p w14:paraId="572EDB18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优点：在浴室环境中，温度与体温接近的水汽不会影响测量结果，光照也不会影响测量结果；可以检测到静止在传感器前的人或物品；与单片机交互简单，不需要做复杂的信号处理。</w:t>
      </w:r>
    </w:p>
    <w:p w14:paraId="3B981890" w14:textId="6D76223B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缺点：由于采用超声波测距，发射和接收探头前不可以有物体阻挡，透明外壳也会阻挡，导致无法正常工作，在浴室环境无法做到绝对防水；体积较大，价格较高。</w:t>
      </w:r>
    </w:p>
    <w:p w14:paraId="680C10E4" w14:textId="4221EA24" w:rsidR="00AE7F2C" w:rsidRDefault="00AE7F2C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EF72F56" wp14:editId="7BDFDF10">
            <wp:extent cx="1454582" cy="14545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556" cy="14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E2A65ED" wp14:editId="1FB48C3A">
            <wp:extent cx="1114605" cy="1411833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077" cy="14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4EB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红外热释电传感器</w:t>
      </w:r>
    </w:p>
    <w:p w14:paraId="0C765597" w14:textId="59E6511C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热释电传感器通过敏感元件感应外界人体移动产生的红外信号，以差分输入的方式传送到高精度的数字智能处理芯片进行处理，信号处理完成，传感器直接输出数字信号，方便使用。配合菲涅尔透镜，可以调整检测距离和检测范围。该模块价格为</w:t>
      </w:r>
      <w:r>
        <w:t>5元。</w:t>
      </w:r>
    </w:p>
    <w:p w14:paraId="32BE29A5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优点：体积小，价格低，可以做到有效防水。</w:t>
      </w:r>
    </w:p>
    <w:p w14:paraId="445063BA" w14:textId="5E3F3113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该模块通过感应人体发射的红外线实现检测，无法检测物体的存在；该模块通过对比信号的变化检测是否接近，静止状态无法检测；由于采用被动接收环境中红外线的方式，环境温度接近体温以及强光照射会失灵。</w:t>
      </w:r>
    </w:p>
    <w:p w14:paraId="394A9B8A" w14:textId="6FF0A10F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lastRenderedPageBreak/>
        <w:t>雷达</w:t>
      </w:r>
    </w:p>
    <w:p w14:paraId="266F947E" w14:textId="050C82D8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雷达利用多普勒效应进行检测，需要发生相对移动，对于静止状态人体，需要通过捕捉细微动作进行检测。</w:t>
      </w:r>
    </w:p>
    <w:p w14:paraId="4C0453BD" w14:textId="25990341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优点：集成度高，精确度高，响应快；</w:t>
      </w:r>
    </w:p>
    <w:p w14:paraId="7A1E9C64" w14:textId="5F7F0F93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缺点：只能检测运动状态，无法检测静止的物体，静止的人体需要及其灵敏检测细微动作，价格十分昂贵。</w:t>
      </w:r>
    </w:p>
    <w:p w14:paraId="5B0EA6AB" w14:textId="77777777" w:rsidR="0002675D" w:rsidRPr="0002675D" w:rsidRDefault="0002675D" w:rsidP="0087577F">
      <w:pPr>
        <w:adjustRightInd w:val="0"/>
        <w:snapToGrid w:val="0"/>
        <w:spacing w:line="360" w:lineRule="auto"/>
        <w:rPr>
          <w:b/>
          <w:bCs/>
        </w:rPr>
      </w:pPr>
      <w:r w:rsidRPr="0002675D">
        <w:rPr>
          <w:rFonts w:hint="eastAsia"/>
          <w:b/>
          <w:bCs/>
        </w:rPr>
        <w:t>主动式红外传感器</w:t>
      </w:r>
    </w:p>
    <w:p w14:paraId="5C1CCEA1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主动式红外传感器由红外发射二极管和红外接收二极管组成，红外发射二极管发射波长为</w:t>
      </w:r>
      <w:r>
        <w:t>940nm的红外线，红外接收二极管在波长940nm处最敏感。主要有两种工作方式：一种是发射红外线，经物体表面反射后被接收二极管检测到，电压发生变化；另一种是发射二极管和接收二极管对射，当有物体阻挡时，无法检测到红外线，电压发生变化。该模块价格为5元以内。</w:t>
      </w:r>
    </w:p>
    <w:p w14:paraId="582FCE87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优点：发射管发射</w:t>
      </w:r>
      <w:r>
        <w:t>940nm红外线，人体及浴室内环境红外辐射的波长约为9000nm - 10000nm，接收管接收400nm - 11000nm，940nm处最敏感，环境影响较小；通过调节发射功率，可以增大检测距离；静止和运动状态都可以检测；可以检测人体和物体；体积小，价格低。</w:t>
      </w:r>
    </w:p>
    <w:p w14:paraId="1C3F3574" w14:textId="5DF30CC6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缺点：需要设计驱动电路和信号处理电路，对接收到的信号变化需要处理和判断；检测距离较大时，需要比较高的功率。</w:t>
      </w:r>
    </w:p>
    <w:p w14:paraId="3FF26860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检测人体采用反射式方案，检测物品篮采用对射式方案，两种方案的电路基本相同，只是布置方式以及输出信号不同。检测人体需要有至少</w:t>
      </w:r>
      <w:r>
        <w:t>50cm的检测距离，所以需要较大的发射功率和较为集中的发射角度，保证经过人体反射后的红外线还可以被接收管检测到。检测物品采用对射式，只需要20cm的检测距离，满足检测人体需求的电路可以覆盖检测物品的需求。</w:t>
      </w:r>
    </w:p>
    <w:p w14:paraId="519AFE6B" w14:textId="77777777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检测人体：为避免环境中红外辐射的干扰，同时降低功耗。采用类似红外遥控的模式，使用频率为</w:t>
      </w:r>
      <w:r>
        <w:t>38kHz的方波作为载波信号，每次检测时发送一段010101……的调制信号。选择DY-IR333C-A作为红外发射管，辐射功率可以达到26mW/Sr，视角20°，峰值波长940nm，光谱半值宽40nm，正向电压降1.2V，推荐的正向电流20mA，适合这里的需求。对于红外接收管，有两种选择：一种是单纯的光敏二极管，自己设计信号处理电路；另一种是适用于红外遥控的红外接收管，可以将接收到的信号解调为相应的高低电平。考虑到稳定性和</w:t>
      </w:r>
      <w:r>
        <w:rPr>
          <w:rFonts w:hint="eastAsia"/>
        </w:rPr>
        <w:t>实现的简便性，直接选择适用于红外遥控的红外接收管</w:t>
      </w:r>
      <w:r>
        <w:t>IRM-56384。该接收管输出信号为CMOS电平，便于和单片机交互。</w:t>
      </w:r>
    </w:p>
    <w:p w14:paraId="43749CBE" w14:textId="4D79C073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红外传感器电路设计如图。发射二极管使用单片机的定时器输出管脚控制，电流较大需要通过三极管驱动。为了增大检测距离，使用</w:t>
      </w:r>
      <w:r>
        <w:t>3个红外发射管，供电电压为3.3V，红外发射管正向电压降1.2V，推荐的正向电流20mA，计算出限流电阻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为</w:t>
      </w:r>
      <m:oMath>
        <m:r>
          <w:rPr>
            <w:rFonts w:ascii="Cambria Math" w:hAnsi="Cambria Math"/>
          </w:rPr>
          <m:t>100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>
        <w:t>。三极管集电极电流为60mA，基极电流为0.6mA，计算出限流电阻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为</w:t>
      </w:r>
      <m:oMath>
        <m:r>
          <w:rPr>
            <w:rFonts w:ascii="Cambria Math" w:hAnsi="Cambria Math"/>
          </w:rPr>
          <m:t>3.9k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>
        <w:t>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可以提高开关速度，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可以保证在控制信号处于导通的临界值时，不发生误操作。红外接收管输出信号为CMOS电平，可以直</w:t>
      </w:r>
      <w:r>
        <w:rPr>
          <w:rFonts w:hint="eastAsia"/>
        </w:rPr>
        <w:t>接输入单片机。电源使用电容进行低通滤波和去耦。</w:t>
      </w:r>
    </w:p>
    <w:p w14:paraId="52D8E8B9" w14:textId="6E43CDC8" w:rsidR="00AE7F2C" w:rsidRDefault="00AE7F2C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3A656C" wp14:editId="14C23983">
            <wp:extent cx="4111193" cy="202775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70" cy="20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1E1C" w14:textId="7A250DBC" w:rsidR="0002675D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检测物品：由于检测物品采用对射方式，且只需要</w:t>
      </w:r>
      <w:r>
        <w:t>20cm的检测距离，采用在检测期间红外发射管一直发射红外线，红外接收管在接收到红外线后产生较大的光电流，被物品挡住无法接收到时，电流很小。将该电流转换为电压，输入ADC进行采样量化，与设定的门限判断，低于门限有物品，高于门限无物品。发射管依然选用DY-IR333C-A，接收管选用DY-PT333-3B。发射管驱动电路与检测人体电路相同，根据集电极电流不同，重新设置了相应的电阻。接收管电路先将电流信号转换为合适的电压信号，输出电压为负，需要后级处理以便于ADC采样和量化。运算放大器选择了5V电压下可用的轨到轨运放。</w:t>
      </w:r>
    </w:p>
    <w:p w14:paraId="7A8CD982" w14:textId="6264EFD0" w:rsidR="00AE7F2C" w:rsidRDefault="00AE7F2C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550E06B" wp14:editId="6DCF7018">
            <wp:extent cx="4051952" cy="1764466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95" cy="17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EF8" w14:textId="52DC0881" w:rsidR="0057383B" w:rsidRDefault="0002675D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对于检测物体的红外接收电路自身的信号频率并不高，但会受到电路中</w:t>
      </w:r>
      <w:r>
        <w:t>50Hz工频干扰，以及人体检测红外传感器发出的38kHz信号干扰。同时，电流电压转换后为负电压，不便于ADC转换，需要反相处理。我们选择使用通带内平坦的巴特沃斯滤波器，截止频率10Hz，阻带50Hz处衰减50dB，阶数为4阶，使用2级VCVS电路实现，元件参数通过将滤波器传递函数与电路传递函数联立解方程组得到。其后为放大倍数为1的反相放大电路，将电平转换为ADC采样范围内正电压。二极管将电压钳制在-0.7 - 4V，符合单片机GPIO输入要求，避</w:t>
      </w:r>
      <w:r>
        <w:rPr>
          <w:rFonts w:hint="eastAsia"/>
        </w:rPr>
        <w:t>免电压过大损坏。</w:t>
      </w:r>
    </w:p>
    <w:p w14:paraId="58E26AF6" w14:textId="07BB4722" w:rsidR="0057383B" w:rsidRDefault="00AE7F2C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F7A91B6" wp14:editId="3E149559">
            <wp:extent cx="6166111" cy="1531088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616" cy="15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34E" w14:textId="4C2EE3B3" w:rsidR="00AE7F2C" w:rsidRDefault="00AE7F2C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lastRenderedPageBreak/>
        <w:t>温湿度传感器</w:t>
      </w:r>
    </w:p>
    <w:p w14:paraId="212433E5" w14:textId="77777777" w:rsidR="00AE7F2C" w:rsidRDefault="00AE7F2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3.3V或5V直流供电；湿度误差不大于±5%rH；湿度测量范围为10% - 90%rH；温度误差不大于±0.5℃；温度测量范围为0 - 60℃；可以在浴室环境下正常工作。</w:t>
      </w:r>
    </w:p>
    <w:p w14:paraId="04E79629" w14:textId="7A1AF8AA" w:rsidR="00AE7F2C" w:rsidRDefault="00AE7F2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数字温湿度传感模块</w:t>
      </w:r>
      <w:r>
        <w:t>DHT21是采用高稳定性电容式感湿元件作为传感元件，经过微处理器采集处理转化成数字信号输出。每一个传感器都经过标定校准和测试。具有长期稳定、可靠性高、精度高、低功耗等特点。使用3.3V供电，单总线输出，可直接连接单片机。相对湿度在10% - 90%rH的误差不大于±4%rH，温度在10 - 50℃范围内不大于±0.4℃，满足需求。</w:t>
      </w:r>
    </w:p>
    <w:p w14:paraId="3F283DF6" w14:textId="43CE71C7" w:rsidR="00AE7F2C" w:rsidRDefault="00AE7F2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使用</w:t>
      </w:r>
      <w:r>
        <w:t>DHT21，电路设计只需要提供电源，并将数据线与单片机连接即可。</w:t>
      </w:r>
    </w:p>
    <w:p w14:paraId="36A48F8F" w14:textId="76EF1D1E" w:rsidR="00AE7F2C" w:rsidRDefault="0064636F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BFB8CF3" wp14:editId="071C6A2D">
            <wp:extent cx="1701209" cy="1554606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03" cy="15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6798B7B2" wp14:editId="1E8784FE">
            <wp:extent cx="2342546" cy="1573619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18" cy="15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849B" w14:textId="5E98F2A3" w:rsidR="0064636F" w:rsidRDefault="0064636F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光照传感器</w:t>
      </w:r>
    </w:p>
    <w:p w14:paraId="48DE3899" w14:textId="77777777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设计需求：供电电压为</w:t>
      </w:r>
      <w:r>
        <w:t>3.3V或5V直流供电；可以在浴室环境下正常工作。</w:t>
      </w:r>
    </w:p>
    <w:p w14:paraId="102E2F63" w14:textId="774873D0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光照传感器方案选择：</w:t>
      </w:r>
      <w:r w:rsidRPr="0064636F">
        <w:rPr>
          <w:rFonts w:hint="eastAsia"/>
        </w:rPr>
        <w:t>现有光照传感器模块体积过大不便于集成和防水；光照传感器芯片为贴片式，需要在防水的前提下对外壳做特殊设计，保证环境光线可以照射到芯片表面</w:t>
      </w:r>
      <w:r>
        <w:rPr>
          <w:rFonts w:hint="eastAsia"/>
        </w:rPr>
        <w:t>。光敏电阻对于光强的变化不敏感，判断精度差；光电二极管电流较小不方便处理，采用光电三极管。</w:t>
      </w:r>
    </w:p>
    <w:p w14:paraId="671FDB98" w14:textId="72C89158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光敏电阻：在没有光照时，电阻很大；在一定波长范围的光照下，电阻值明显变小。</w:t>
      </w:r>
    </w:p>
    <w:p w14:paraId="248F8A7E" w14:textId="379CB9F9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电二极管：光电二极管结构和普通二极管类似，只是结面积比普通二极管大，便于接收光线。光电二极管在反向电压下工作的。它的暗电流很小，在光线照射下产生载流子，它们参加导电会增大反向饱和电流。载流子的数量与光强度有关，因此，反向饱和电流会随着光强的变化而变化，从而可以把光信号的变化转为电流及电压的变化。</w:t>
      </w:r>
    </w:p>
    <w:p w14:paraId="4A59B760" w14:textId="5540CBFF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光电三极管：光电三极管结构和普通三极管类似，但基极未引出，且面积较大，可以接收光线。光照时可产生基极电流，集电极产生放大后的基极电流。光电三极管与光电二极管类似，只是经过放大电流更大，更为敏感。</w:t>
      </w:r>
    </w:p>
    <w:p w14:paraId="73A0E738" w14:textId="5EFDFEF1" w:rsidR="0064636F" w:rsidRDefault="0064636F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先将三极管的电流信号转换为合适的电压信号，此时为负电压，需要后级处理便于</w:t>
      </w:r>
      <w:r>
        <w:t>ADC采样和量化。运算放大器选择了5V电压下可用的轨到轨运放。</w:t>
      </w:r>
      <w:r>
        <w:rPr>
          <w:rFonts w:hint="eastAsia"/>
        </w:rPr>
        <w:t>滤波和反相处理电路同红外接收电路。</w:t>
      </w:r>
    </w:p>
    <w:p w14:paraId="4E3CF1B2" w14:textId="4A8B3B59" w:rsidR="0064636F" w:rsidRPr="0064636F" w:rsidRDefault="0064636F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709BCC" wp14:editId="5DC8DF4E">
            <wp:extent cx="3941225" cy="243485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08" cy="24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BDD" w14:textId="193B0D80" w:rsidR="00C01344" w:rsidRDefault="00C01344" w:rsidP="0087577F">
      <w:pPr>
        <w:pStyle w:val="4"/>
        <w:numPr>
          <w:ilvl w:val="0"/>
          <w:numId w:val="5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电路仿真</w:t>
      </w:r>
    </w:p>
    <w:p w14:paraId="205404E6" w14:textId="361FFE46" w:rsidR="00C01344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对滤波电路和钳位电路进行仿真，结果符合设计需求。</w:t>
      </w:r>
    </w:p>
    <w:p w14:paraId="046A963B" w14:textId="54CA7DCF" w:rsidR="000B1C30" w:rsidRDefault="000B1C30" w:rsidP="0087577F">
      <w:pPr>
        <w:adjustRightInd w:val="0"/>
        <w:snapToGrid w:val="0"/>
        <w:spacing w:line="360" w:lineRule="auto"/>
        <w:jc w:val="center"/>
      </w:pPr>
      <w:r w:rsidRPr="000B1C30">
        <w:rPr>
          <w:noProof/>
        </w:rPr>
        <w:drawing>
          <wp:inline distT="0" distB="0" distL="0" distR="0" wp14:anchorId="4376E337" wp14:editId="77B493C3">
            <wp:extent cx="6188710" cy="1957070"/>
            <wp:effectExtent l="0" t="0" r="2540" b="5080"/>
            <wp:docPr id="23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6F60407-9405-4DAA-8CD4-31225076F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6F60407-9405-4DAA-8CD4-31225076F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1887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40EB" w14:textId="71F85113" w:rsidR="000B1C30" w:rsidRDefault="000B1C30" w:rsidP="0087577F">
      <w:pPr>
        <w:adjustRightInd w:val="0"/>
        <w:snapToGrid w:val="0"/>
        <w:spacing w:line="360" w:lineRule="auto"/>
        <w:jc w:val="center"/>
      </w:pPr>
      <w:r w:rsidRPr="000B1C30">
        <w:rPr>
          <w:noProof/>
        </w:rPr>
        <w:drawing>
          <wp:inline distT="0" distB="0" distL="0" distR="0" wp14:anchorId="4D9FF175" wp14:editId="4DDEA8A3">
            <wp:extent cx="3282221" cy="1950065"/>
            <wp:effectExtent l="0" t="0" r="0" b="0"/>
            <wp:docPr id="24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56F60407-9405-4DAA-8CD4-31225076F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56F60407-9405-4DAA-8CD4-31225076F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09624" cy="1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1CAE" w14:textId="776B29DB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</w:pPr>
      <w:bookmarkStart w:id="19" w:name="_Toc101096313"/>
      <w:r>
        <w:rPr>
          <w:rFonts w:hint="eastAsia"/>
        </w:rPr>
        <w:t>信号输出</w:t>
      </w:r>
      <w:bookmarkEnd w:id="19"/>
    </w:p>
    <w:p w14:paraId="0F6620FE" w14:textId="77777777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设计需求：继电器线圈电压</w:t>
      </w:r>
      <w:r>
        <w:t>5V；使用单片机GPIO控制继电器；可以在浴室环境下正常工作。</w:t>
      </w:r>
    </w:p>
    <w:p w14:paraId="5C0C5F8D" w14:textId="77777777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由于需要控制照明、通风和电磁阀，继电器需要能够切换</w:t>
      </w:r>
      <w:r>
        <w:t>220V交流电或12V直流电，能够承受1A电流，线圈供电电压5V，选择973-5VDC-SL-A。</w:t>
      </w:r>
    </w:p>
    <w:p w14:paraId="57846652" w14:textId="6436AAFE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继电器自身所需的电流和电压大于单片机</w:t>
      </w:r>
      <w:r>
        <w:t>GPIO所能提供的电流和电压，使用三极管S8050驱动继电</w:t>
      </w:r>
      <w:r>
        <w:lastRenderedPageBreak/>
        <w:t>器。为了避免三极管关闭时，继电器线圈内的电流造成损坏，将二极管1N4007与继电器并联。</w:t>
      </w:r>
    </w:p>
    <w:p w14:paraId="204ABD59" w14:textId="3B6C159F" w:rsidR="000B1C30" w:rsidRDefault="000B1C30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72EDC1D" wp14:editId="65314E0E">
            <wp:extent cx="1447800" cy="1447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1F04667" wp14:editId="2B8D5B5D">
            <wp:extent cx="3448050" cy="19309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2" cy="19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99F" w14:textId="11A02371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</w:pPr>
      <w:bookmarkStart w:id="20" w:name="_Toc101096314"/>
      <w:r>
        <w:rPr>
          <w:rFonts w:hint="eastAsia"/>
        </w:rPr>
        <w:t>人机接口</w:t>
      </w:r>
      <w:bookmarkEnd w:id="20"/>
    </w:p>
    <w:p w14:paraId="3AC563E0" w14:textId="0FE3CB28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显示屏：</w:t>
      </w:r>
      <w:r>
        <w:t>0.91寸LCD显示屏模块，3.3V供电，</w:t>
      </w:r>
      <w:r w:rsidRPr="000B1C30">
        <w:rPr>
          <w:rFonts w:ascii="Cambria Math" w:hAnsi="Cambria Math" w:cs="Cambria Math"/>
        </w:rPr>
        <w:t>𝐼</w:t>
      </w:r>
      <w:r>
        <w:t xml:space="preserve">^2 </w:t>
      </w:r>
      <w:r w:rsidRPr="000B1C30">
        <w:rPr>
          <w:rFonts w:ascii="Cambria Math" w:hAnsi="Cambria Math" w:cs="Cambria Math"/>
        </w:rPr>
        <w:t>𝐶</w:t>
      </w:r>
      <w:r>
        <w:t>接口</w:t>
      </w:r>
      <w:r>
        <w:rPr>
          <w:rFonts w:hint="eastAsia"/>
        </w:rPr>
        <w:t>；</w:t>
      </w:r>
    </w:p>
    <w:p w14:paraId="41954943" w14:textId="30F578BA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读卡器：</w:t>
      </w:r>
      <w:r>
        <w:t>RC522 MINI模块， 3.3V供电， SPI接口</w:t>
      </w:r>
      <w:r>
        <w:rPr>
          <w:rFonts w:hint="eastAsia"/>
        </w:rPr>
        <w:t>；</w:t>
      </w:r>
    </w:p>
    <w:p w14:paraId="172874B8" w14:textId="5768D46C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扬声器：内置Flash的语音芯片，通过串口控制和写入数据，可直接驱动扬声器；</w:t>
      </w:r>
    </w:p>
    <w:p w14:paraId="0D5649E9" w14:textId="6FC5F44A" w:rsidR="000B1C30" w:rsidRDefault="000B1C30" w:rsidP="0087577F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firstLineChars="0"/>
      </w:pPr>
      <w:r>
        <w:rPr>
          <w:rFonts w:hint="eastAsia"/>
        </w:rPr>
        <w:t>按钮：微动开关</w:t>
      </w:r>
      <w:r>
        <w:t>+按键帽+防水套</w:t>
      </w:r>
      <w:r>
        <w:rPr>
          <w:rFonts w:hint="eastAsia"/>
        </w:rPr>
        <w:t>。</w:t>
      </w:r>
    </w:p>
    <w:p w14:paraId="1839B458" w14:textId="0BC9D505" w:rsidR="000B1C30" w:rsidRPr="000B1C30" w:rsidRDefault="000B1C30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A5F39BB" wp14:editId="54767F2A">
            <wp:extent cx="1390650" cy="139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5040CD0" wp14:editId="5DCDCADE">
            <wp:extent cx="2301886" cy="112850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39" cy="11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6A5" w14:textId="6AA8110B" w:rsidR="000B1C30" w:rsidRPr="00CC4EE8" w:rsidRDefault="000B1C30" w:rsidP="0087577F">
      <w:pPr>
        <w:pStyle w:val="3"/>
        <w:adjustRightInd w:val="0"/>
        <w:snapToGrid w:val="0"/>
        <w:spacing w:before="0" w:after="0" w:line="360" w:lineRule="auto"/>
      </w:pPr>
      <w:bookmarkStart w:id="21" w:name="_Toc101096315"/>
      <w:r>
        <w:rPr>
          <w:rFonts w:hint="eastAsia"/>
        </w:rPr>
        <w:t>通信模块</w:t>
      </w:r>
      <w:bookmarkEnd w:id="21"/>
    </w:p>
    <w:p w14:paraId="231A20F8" w14:textId="7DA790BE" w:rsidR="000B1C30" w:rsidRDefault="000B1C30" w:rsidP="0087577F">
      <w:pPr>
        <w:adjustRightInd w:val="0"/>
        <w:snapToGrid w:val="0"/>
        <w:spacing w:line="360" w:lineRule="auto"/>
        <w:ind w:firstLineChars="200" w:firstLine="420"/>
      </w:pPr>
      <w:r w:rsidRPr="000B1C30">
        <w:rPr>
          <w:rFonts w:hint="eastAsia"/>
        </w:rPr>
        <w:t>为保证数据安全，避免断网时无法使用，以及终端数量的扩展性，通信分为两层：终端使用</w:t>
      </w:r>
      <w:r w:rsidRPr="000B1C30">
        <w:t>ZigBee将数据传输至主机，主机使用WiFi与云服务平台通信</w:t>
      </w:r>
      <w:r w:rsidR="007677D9">
        <w:rPr>
          <w:rFonts w:hint="eastAsia"/>
        </w:rPr>
        <w:t>。</w:t>
      </w:r>
    </w:p>
    <w:p w14:paraId="15455DF3" w14:textId="0FB5685B" w:rsidR="007677D9" w:rsidRPr="007677D9" w:rsidRDefault="007677D9" w:rsidP="0087577F">
      <w:pPr>
        <w:pStyle w:val="4"/>
        <w:numPr>
          <w:ilvl w:val="0"/>
          <w:numId w:val="12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终端与主机通信</w:t>
      </w:r>
    </w:p>
    <w:p w14:paraId="07EE856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淋浴器终端使用</w:t>
      </w:r>
      <w:r>
        <w:t>ZigBee终端设备，淋浴间主机使用ZigBee协调器。由淋浴间主机的ZigBee模块启动整个网络，建立起星型拓扑结构。</w:t>
      </w:r>
    </w:p>
    <w:p w14:paraId="6480F64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传输流程：发送方发送数据；接收方接收成功发送成功响应，接收方接收错误发送失败响应；发送方接收到成功响应发送成功响应，结束传输，发送方接收到错误响应重发数据，第二次传输仍失败停止传输并报故障。</w:t>
      </w:r>
    </w:p>
    <w:p w14:paraId="427488D6" w14:textId="77777777" w:rsidR="007677D9" w:rsidRPr="007677D9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7677D9">
        <w:rPr>
          <w:rFonts w:hint="eastAsia"/>
          <w:b/>
          <w:bCs/>
        </w:rPr>
        <w:t>响应帧格式</w:t>
      </w:r>
    </w:p>
    <w:p w14:paraId="0BB2566F" w14:textId="77777777" w:rsidR="007677D9" w:rsidRPr="007677D9" w:rsidRDefault="007677D9" w:rsidP="0087577F">
      <w:pPr>
        <w:adjustRightInd w:val="0"/>
        <w:snapToGrid w:val="0"/>
        <w:spacing w:line="360" w:lineRule="auto"/>
        <w:ind w:left="420"/>
        <w:rPr>
          <w:b/>
          <w:bCs/>
        </w:rPr>
      </w:pPr>
      <w:r w:rsidRPr="007677D9">
        <w:rPr>
          <w:rFonts w:hint="eastAsia"/>
          <w:b/>
          <w:bCs/>
        </w:rPr>
        <w:t>成功响应：</w:t>
      </w:r>
    </w:p>
    <w:p w14:paraId="53AA87E3" w14:textId="6192182C" w:rsidR="007677D9" w:rsidRDefault="007677D9" w:rsidP="0087577F">
      <w:pPr>
        <w:adjustRightInd w:val="0"/>
        <w:snapToGrid w:val="0"/>
        <w:spacing w:line="360" w:lineRule="auto"/>
        <w:ind w:left="840"/>
      </w:pPr>
      <w:r>
        <w:t>`A`</w:t>
      </w:r>
    </w:p>
    <w:p w14:paraId="502BE5B5" w14:textId="57F19E7F" w:rsidR="007677D9" w:rsidRDefault="007677D9" w:rsidP="0087577F">
      <w:pPr>
        <w:adjustRightInd w:val="0"/>
        <w:snapToGrid w:val="0"/>
        <w:spacing w:line="360" w:lineRule="auto"/>
        <w:ind w:left="840"/>
      </w:pPr>
      <w:r>
        <w:lastRenderedPageBreak/>
        <w:t>1字节设备编号：终端发送时为终端的编号；主机发送时为目标终端号（全0为广播）</w:t>
      </w:r>
    </w:p>
    <w:p w14:paraId="3F182D37" w14:textId="3DD9120D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1字节结束标志符：$</w:t>
      </w:r>
    </w:p>
    <w:p w14:paraId="1D8B765E" w14:textId="77777777" w:rsidR="007677D9" w:rsidRPr="007677D9" w:rsidRDefault="007677D9" w:rsidP="0087577F">
      <w:pPr>
        <w:adjustRightInd w:val="0"/>
        <w:snapToGrid w:val="0"/>
        <w:spacing w:line="360" w:lineRule="auto"/>
        <w:ind w:left="420"/>
        <w:rPr>
          <w:b/>
          <w:bCs/>
        </w:rPr>
      </w:pPr>
      <w:r w:rsidRPr="007677D9">
        <w:rPr>
          <w:rFonts w:hint="eastAsia"/>
          <w:b/>
          <w:bCs/>
        </w:rPr>
        <w:t>失败响应：</w:t>
      </w:r>
    </w:p>
    <w:p w14:paraId="0A48B065" w14:textId="2E48EB19" w:rsidR="007677D9" w:rsidRDefault="007677D9" w:rsidP="0087577F">
      <w:pPr>
        <w:adjustRightInd w:val="0"/>
        <w:snapToGrid w:val="0"/>
        <w:spacing w:line="360" w:lineRule="auto"/>
        <w:ind w:left="840"/>
      </w:pPr>
      <w:r>
        <w:t>`N`</w:t>
      </w:r>
    </w:p>
    <w:p w14:paraId="21A3C7AB" w14:textId="7E7B8883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1字节设备编号：终端发送时为终端的编号；主机发送时为目标终端号（全0为广播）</w:t>
      </w:r>
    </w:p>
    <w:p w14:paraId="232FAEB5" w14:textId="32240B77" w:rsidR="007677D9" w:rsidRDefault="007677D9" w:rsidP="0087577F">
      <w:pPr>
        <w:adjustRightInd w:val="0"/>
        <w:snapToGrid w:val="0"/>
        <w:spacing w:line="360" w:lineRule="auto"/>
        <w:ind w:left="840"/>
      </w:pPr>
      <w:r>
        <w:t>1字节结束标志符：$</w:t>
      </w:r>
    </w:p>
    <w:p w14:paraId="774E2972" w14:textId="77777777" w:rsidR="007677D9" w:rsidRPr="007677D9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7677D9">
        <w:rPr>
          <w:rFonts w:hint="eastAsia"/>
          <w:b/>
          <w:bCs/>
        </w:rPr>
        <w:t>数据帧格式</w:t>
      </w:r>
    </w:p>
    <w:p w14:paraId="0C98F680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1字节消息类型：S，终端发送的消息；H，主机发送的消息；E，紧急消息</w:t>
      </w:r>
    </w:p>
    <w:p w14:paraId="6335382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0BB938F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4字节用户编号：终端发送时为NFC卡号；主机发送时为用户号/学号（全0表示无信息/此卡已挂失）</w:t>
      </w:r>
    </w:p>
    <w:p w14:paraId="5BCA5588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4字节当前时间</w:t>
      </w:r>
    </w:p>
    <w:p w14:paraId="7C40366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4字节当前水温，紧急消息不包含</w:t>
      </w:r>
    </w:p>
    <w:p w14:paraId="4673A16C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4字节当前流量，紧急消息不包含</w:t>
      </w:r>
    </w:p>
    <w:p w14:paraId="5D049941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4字节当前余额，紧急消息不包含</w:t>
      </w:r>
    </w:p>
    <w:p w14:paraId="14783778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2字节状态信息：具体表示见下节</w:t>
      </w:r>
    </w:p>
    <w:p w14:paraId="62F4BCCD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2字节是否设置：某一位为0表示不设置对应状态位，某一位为1表示设置对应状态位</w:t>
      </w:r>
    </w:p>
    <w:p w14:paraId="61FBE5E1" w14:textId="72458701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1字节结束标志符：$</w:t>
      </w:r>
    </w:p>
    <w:p w14:paraId="70592F8A" w14:textId="6CED2642" w:rsidR="007677D9" w:rsidRDefault="007677D9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4E1DEA55" wp14:editId="653E8C72">
            <wp:extent cx="6038850" cy="7517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14" cy="769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BF648" w14:textId="0583EA9F" w:rsidR="007677D9" w:rsidRPr="007677D9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7677D9">
        <w:rPr>
          <w:rFonts w:hint="eastAsia"/>
          <w:b/>
          <w:bCs/>
        </w:rPr>
        <w:t>状态信息</w:t>
      </w:r>
    </w:p>
    <w:p w14:paraId="2068B3A6" w14:textId="580B8D5B" w:rsidR="007677D9" w:rsidRDefault="007677D9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577A32B6" wp14:editId="4C0B2CA9">
            <wp:extent cx="6048375" cy="7497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36" cy="76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B0F0D" w14:textId="36A94DDF" w:rsidR="007677D9" w:rsidRPr="007677D9" w:rsidRDefault="007677D9" w:rsidP="0087577F">
      <w:pPr>
        <w:pStyle w:val="4"/>
        <w:numPr>
          <w:ilvl w:val="0"/>
          <w:numId w:val="12"/>
        </w:numPr>
        <w:adjustRightInd w:val="0"/>
        <w:snapToGrid w:val="0"/>
        <w:spacing w:before="0" w:after="0" w:line="360" w:lineRule="auto"/>
      </w:pPr>
      <w:r>
        <w:rPr>
          <w:rFonts w:hint="eastAsia"/>
        </w:rPr>
        <w:t>主机与云平台通信</w:t>
      </w:r>
    </w:p>
    <w:p w14:paraId="01ECD9A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淋浴间主机连接</w:t>
      </w:r>
      <w:r>
        <w:t>WiFi接入互联网。</w:t>
      </w:r>
    </w:p>
    <w:p w14:paraId="76667D0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传输流程：发送方发送数据；接收方接收成功发送成功响应，接收方接收错误发送失败响应；发送方接收到成功响应发送成功响应，结束传输，发送方接收到错误响应重发数据，第二次传输仍失败停止传输并报故障。</w:t>
      </w:r>
    </w:p>
    <w:p w14:paraId="54D6BAE9" w14:textId="77777777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响应帧格式</w:t>
      </w:r>
    </w:p>
    <w:p w14:paraId="4CCD4DA4" w14:textId="77777777" w:rsidR="007677D9" w:rsidRPr="006E3A86" w:rsidRDefault="007677D9" w:rsidP="0087577F">
      <w:pPr>
        <w:adjustRightInd w:val="0"/>
        <w:snapToGrid w:val="0"/>
        <w:spacing w:line="360" w:lineRule="auto"/>
        <w:ind w:firstLineChars="200" w:firstLine="420"/>
        <w:rPr>
          <w:b/>
          <w:bCs/>
        </w:rPr>
      </w:pPr>
      <w:r w:rsidRPr="006E3A86">
        <w:rPr>
          <w:rFonts w:hint="eastAsia"/>
          <w:b/>
          <w:bCs/>
        </w:rPr>
        <w:t>成功响应：</w:t>
      </w:r>
    </w:p>
    <w:p w14:paraId="7B2873F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lastRenderedPageBreak/>
        <w:tab/>
        <w:t>`A`</w:t>
      </w:r>
    </w:p>
    <w:p w14:paraId="59F6312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54C7D42B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11236844" w14:textId="77777777" w:rsidR="007677D9" w:rsidRPr="006E3A86" w:rsidRDefault="007677D9" w:rsidP="0087577F">
      <w:pPr>
        <w:adjustRightInd w:val="0"/>
        <w:snapToGrid w:val="0"/>
        <w:spacing w:line="360" w:lineRule="auto"/>
        <w:ind w:firstLineChars="200" w:firstLine="420"/>
        <w:rPr>
          <w:b/>
          <w:bCs/>
        </w:rPr>
      </w:pPr>
      <w:r w:rsidRPr="006E3A86">
        <w:rPr>
          <w:rFonts w:hint="eastAsia"/>
          <w:b/>
          <w:bCs/>
        </w:rPr>
        <w:t>失败响应：</w:t>
      </w:r>
    </w:p>
    <w:p w14:paraId="1663A8BC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`N`</w:t>
      </w:r>
    </w:p>
    <w:p w14:paraId="084CF85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1字节设备编号：终端发送时为终端的编号；主机发送时为目标终端号（全0为广播）</w:t>
      </w:r>
    </w:p>
    <w:p w14:paraId="0BDFAC0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1ED71F2C" w14:textId="77777777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数据帧格式</w:t>
      </w:r>
    </w:p>
    <w:p w14:paraId="3DD3AF4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1字节消息类型：H，主机发送的消息；C，云平台发送的消息；E，紧急消息</w:t>
      </w:r>
    </w:p>
    <w:p w14:paraId="7CF81DE4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1字节设备编号：主机发送时为主机的编号；云平台发送时为目标主机号（全0为广播）</w:t>
      </w:r>
    </w:p>
    <w:p w14:paraId="559FB1A2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4字节当前时间</w:t>
      </w:r>
    </w:p>
    <w:p w14:paraId="6A6E6CCA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4字节浴室温度，紧急消息不包含</w:t>
      </w:r>
    </w:p>
    <w:p w14:paraId="29507287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4字节浴室湿度，紧急消息不包含</w:t>
      </w:r>
    </w:p>
    <w:p w14:paraId="0E466329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4字节浴室光照，紧急消息不包含</w:t>
      </w:r>
    </w:p>
    <w:p w14:paraId="3D56E5A0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1字节浴室状态信息：具体表示见下节</w:t>
      </w:r>
    </w:p>
    <w:p w14:paraId="49B3FAC6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1字节是否设置：某一位为0表示不设置对应状态位，某一位为1表示设置对应状态位</w:t>
      </w:r>
    </w:p>
    <w:p w14:paraId="18A85AF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1字节需要发送的终端数据个数N，但最多支持16个设备</w:t>
      </w:r>
    </w:p>
    <w:p w14:paraId="0DB78CAE" w14:textId="77777777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N*27字节终端数据：ZigBee接收数据的合并</w:t>
      </w:r>
    </w:p>
    <w:p w14:paraId="559CB0D9" w14:textId="391E7F40" w:rsidR="007677D9" w:rsidRDefault="007677D9" w:rsidP="0087577F">
      <w:pPr>
        <w:adjustRightInd w:val="0"/>
        <w:snapToGrid w:val="0"/>
        <w:spacing w:line="360" w:lineRule="auto"/>
        <w:ind w:firstLineChars="200" w:firstLine="420"/>
      </w:pPr>
      <w:r>
        <w:tab/>
        <w:t>1字节结束标志符：@</w:t>
      </w:r>
    </w:p>
    <w:p w14:paraId="62049A15" w14:textId="11DB59A1" w:rsidR="006E3A86" w:rsidRDefault="006E3A86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2EBE530" wp14:editId="19212330">
            <wp:extent cx="5609253" cy="711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41" cy="734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E8EA9" w14:textId="64EED2EB" w:rsidR="007677D9" w:rsidRPr="006E3A86" w:rsidRDefault="007677D9" w:rsidP="0087577F">
      <w:pPr>
        <w:adjustRightInd w:val="0"/>
        <w:snapToGrid w:val="0"/>
        <w:spacing w:line="360" w:lineRule="auto"/>
        <w:rPr>
          <w:b/>
          <w:bCs/>
        </w:rPr>
      </w:pPr>
      <w:r w:rsidRPr="006E3A86">
        <w:rPr>
          <w:rFonts w:hint="eastAsia"/>
          <w:b/>
          <w:bCs/>
        </w:rPr>
        <w:t>状态信息</w:t>
      </w:r>
    </w:p>
    <w:p w14:paraId="284F1FA2" w14:textId="5A48C126" w:rsidR="007677D9" w:rsidRPr="007677D9" w:rsidRDefault="006E3A86" w:rsidP="0087577F">
      <w:pPr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276EB49" wp14:editId="5230647A">
            <wp:extent cx="3851910" cy="775590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78" cy="78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EF3B1" w14:textId="3B2C6340" w:rsidR="006E3A86" w:rsidRPr="00CC4EE8" w:rsidRDefault="006E3A86" w:rsidP="0087577F">
      <w:pPr>
        <w:pStyle w:val="3"/>
        <w:adjustRightInd w:val="0"/>
        <w:snapToGrid w:val="0"/>
        <w:spacing w:before="0" w:after="0" w:line="360" w:lineRule="auto"/>
      </w:pPr>
      <w:bookmarkStart w:id="22" w:name="_Toc101096316"/>
      <w:r>
        <w:rPr>
          <w:rFonts w:hint="eastAsia"/>
        </w:rPr>
        <w:t>电源模块</w:t>
      </w:r>
      <w:bookmarkEnd w:id="22"/>
    </w:p>
    <w:p w14:paraId="44192B1C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设计需求：输入为市电：</w:t>
      </w:r>
      <w:r>
        <w:t>220VAC；输出为3路电源：±5VDC和3.3VDC；强电和弱电隔离；可以在浴室环境下正常工作，保证设备安全。</w:t>
      </w:r>
    </w:p>
    <w:p w14:paraId="1497ABD7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为保证浴室环境内的用电安全，电路设计分为两部分：第一部分为</w:t>
      </w:r>
      <w:r>
        <w:t>AC-DC模块，将220V交流电转换为±5V直流电，低于潮湿环境人体安全电压12V，这一部分设置在模块外，可单独布置在浴室外；第二部分为直流稳压，在淋浴器终端和淋浴间主机内，对±5V直流输入滤波，并将+5V直流转换为3.3V直流并稳压。</w:t>
      </w:r>
    </w:p>
    <w:p w14:paraId="19A80257" w14:textId="77777777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lastRenderedPageBreak/>
        <w:t>考虑到</w:t>
      </w:r>
      <w:r>
        <w:t>AC-DC模块有一定的安全问题，直接采用LM旗舰店提供的现有模块RH-30W+5V/-5V，该模块电气参数符合需求，并且为隔离变压器，实现了强弱电隔离。</w:t>
      </w:r>
    </w:p>
    <w:p w14:paraId="4577AAE3" w14:textId="36FC0332" w:rsidR="006E3A86" w:rsidRDefault="006E3A86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淋浴器终端和淋浴间主机电源部分设计如下，</w:t>
      </w:r>
      <w:r>
        <w:t xml:space="preserve"> </w:t>
      </w:r>
      <m:oMath>
        <m:r>
          <w:rPr>
            <w:rFonts w:ascii="Cambria Math" w:hAnsi="Cambria Math"/>
          </w:rPr>
          <m:t>220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F</m:t>
        </m:r>
      </m:oMath>
      <w:r>
        <w:t>和</w:t>
      </w:r>
      <m:oMath>
        <m:r>
          <w:rPr>
            <w:rFonts w:ascii="Cambria Math" w:hAnsi="Cambria Math"/>
          </w:rPr>
          <m:t>0.1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F</m:t>
        </m:r>
      </m:oMath>
      <w:r>
        <w:t>电容并联，实现对±5V电源的滤波和去耦；TLV1117将+5V输出稳压至3.3V。</w:t>
      </w:r>
    </w:p>
    <w:p w14:paraId="7D136209" w14:textId="19C7D8A4" w:rsidR="006E3A86" w:rsidRDefault="006E3A86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B131470" wp14:editId="056B253B">
            <wp:extent cx="1343025" cy="13430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ABBB5F0" wp14:editId="75CBF847">
            <wp:extent cx="3988435" cy="1111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98" cy="11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5343" w14:textId="4BDB5B2E" w:rsidR="006E3A86" w:rsidRPr="00CC4EE8" w:rsidRDefault="006E3A86" w:rsidP="0087577F">
      <w:pPr>
        <w:pStyle w:val="3"/>
        <w:adjustRightInd w:val="0"/>
        <w:snapToGrid w:val="0"/>
        <w:spacing w:before="0" w:after="0" w:line="360" w:lineRule="auto"/>
      </w:pPr>
      <w:bookmarkStart w:id="23" w:name="_Toc101096317"/>
      <w:r>
        <w:rPr>
          <w:rFonts w:hint="eastAsia"/>
        </w:rPr>
        <w:t>处理器</w:t>
      </w:r>
      <w:bookmarkEnd w:id="23"/>
    </w:p>
    <w:p w14:paraId="26AD2DB5" w14:textId="77777777" w:rsidR="005B065C" w:rsidRDefault="005B065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处理器需求：包含至少</w:t>
      </w:r>
      <w:r>
        <w:t>1个多通道ADC、1个DAC，支持数据采集和音频输出；至少4个16位定时器、支持PWM波形输出，包含RTC支持实时日期时间</w:t>
      </w:r>
    </w:p>
    <w:p w14:paraId="5CBF3F09" w14:textId="77777777" w:rsidR="005B065C" w:rsidRDefault="005B065C" w:rsidP="0087577F">
      <w:pPr>
        <w:adjustRightInd w:val="0"/>
        <w:snapToGrid w:val="0"/>
        <w:spacing w:line="360" w:lineRule="auto"/>
        <w:ind w:firstLineChars="200" w:firstLine="420"/>
      </w:pPr>
      <w:r>
        <w:t>SPI、</w:t>
      </w:r>
      <w:r>
        <w:rPr>
          <w:rFonts w:ascii="Cambria Math" w:hAnsi="Cambria Math" w:cs="Cambria Math"/>
        </w:rPr>
        <w:t>𝐼</w:t>
      </w:r>
      <w:r>
        <w:t xml:space="preserve">^2 </w:t>
      </w:r>
      <w:r>
        <w:rPr>
          <w:rFonts w:ascii="Cambria Math" w:hAnsi="Cambria Math" w:cs="Cambria Math"/>
        </w:rPr>
        <w:t>𝐶</w:t>
      </w:r>
      <w:r>
        <w:t>通信接口、DMA。</w:t>
      </w:r>
    </w:p>
    <w:p w14:paraId="23E75DEF" w14:textId="4D368A4C" w:rsidR="00AE7F2C" w:rsidRPr="006E3A86" w:rsidRDefault="005B065C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选择</w:t>
      </w:r>
      <w:r>
        <w:t>STM32F303RB，价格30元，资料较丰富。外设包括：128kB Flash，4个12位ADC，2个12位DAC，1个32位定时器，共13个定时器，支持PWM，包含RTC，多个通信接口，12通道DMA。</w:t>
      </w:r>
    </w:p>
    <w:p w14:paraId="0613CC92" w14:textId="17C7BB43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24" w:name="_Toc101096318"/>
      <w:r>
        <w:lastRenderedPageBreak/>
        <w:t xml:space="preserve">2.3 </w:t>
      </w:r>
      <w:r w:rsidR="00AE3357">
        <w:rPr>
          <w:rFonts w:hint="eastAsia"/>
        </w:rPr>
        <w:t>软件设计</w:t>
      </w:r>
      <w:bookmarkEnd w:id="24"/>
    </w:p>
    <w:p w14:paraId="05F87C6D" w14:textId="28CA22C9" w:rsidR="00AE3357" w:rsidRPr="00AE3357" w:rsidRDefault="00AE3357" w:rsidP="0087577F">
      <w:pPr>
        <w:pStyle w:val="3"/>
        <w:adjustRightInd w:val="0"/>
        <w:snapToGrid w:val="0"/>
        <w:spacing w:before="0" w:after="0" w:line="360" w:lineRule="auto"/>
      </w:pPr>
      <w:bookmarkStart w:id="25" w:name="_Toc101096319"/>
      <w:r>
        <w:rPr>
          <w:rFonts w:hint="eastAsia"/>
        </w:rPr>
        <w:t>淋浴器终端流程图</w:t>
      </w:r>
      <w:bookmarkEnd w:id="25"/>
    </w:p>
    <w:p w14:paraId="7AD290BB" w14:textId="604D1365" w:rsidR="00AE3357" w:rsidRDefault="00AE3357" w:rsidP="0087577F">
      <w:pPr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0CCD214" wp14:editId="784618B2">
            <wp:extent cx="4666035" cy="417195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37" cy="41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256" w14:textId="5B0952D3" w:rsidR="00AE3357" w:rsidRDefault="00AE3357" w:rsidP="0087577F">
      <w:pPr>
        <w:snapToGrid w:val="0"/>
        <w:spacing w:line="360" w:lineRule="auto"/>
        <w:jc w:val="center"/>
      </w:pPr>
    </w:p>
    <w:p w14:paraId="0FBB4B69" w14:textId="77777777" w:rsidR="00AE3357" w:rsidRDefault="00AE3357" w:rsidP="0087577F">
      <w:pPr>
        <w:snapToGrid w:val="0"/>
        <w:spacing w:line="360" w:lineRule="auto"/>
        <w:jc w:val="center"/>
      </w:pPr>
    </w:p>
    <w:p w14:paraId="132657DA" w14:textId="0B5908C0" w:rsidR="00AE3357" w:rsidRDefault="00AE3357" w:rsidP="0087577F">
      <w:pPr>
        <w:pStyle w:val="3"/>
        <w:adjustRightInd w:val="0"/>
        <w:snapToGrid w:val="0"/>
        <w:spacing w:before="0" w:after="0" w:line="360" w:lineRule="auto"/>
      </w:pPr>
      <w:bookmarkStart w:id="26" w:name="_Toc101096320"/>
      <w:r>
        <w:rPr>
          <w:rFonts w:hint="eastAsia"/>
        </w:rPr>
        <w:t>淋浴</w:t>
      </w:r>
      <w:r w:rsidR="005A4463">
        <w:rPr>
          <w:rFonts w:hint="eastAsia"/>
        </w:rPr>
        <w:t>间主机</w:t>
      </w:r>
      <w:r>
        <w:rPr>
          <w:rFonts w:hint="eastAsia"/>
        </w:rPr>
        <w:t>流程图</w:t>
      </w:r>
      <w:bookmarkEnd w:id="26"/>
    </w:p>
    <w:p w14:paraId="2F1B4031" w14:textId="49BA2585" w:rsidR="00AE3357" w:rsidRDefault="00AE3357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53E38EF" wp14:editId="78D01B22">
            <wp:extent cx="5320510" cy="22764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C59" w14:textId="2AB111E2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27" w:name="_Toc101096321"/>
      <w:r>
        <w:lastRenderedPageBreak/>
        <w:t xml:space="preserve">2.4 </w:t>
      </w:r>
      <w:r w:rsidR="00AE3357">
        <w:rPr>
          <w:rFonts w:hint="eastAsia"/>
        </w:rPr>
        <w:t>外壳设计</w:t>
      </w:r>
      <w:bookmarkEnd w:id="27"/>
    </w:p>
    <w:p w14:paraId="18EE81FA" w14:textId="274E2CAD" w:rsidR="005E3A4A" w:rsidRDefault="00AE3357" w:rsidP="0087577F">
      <w:pPr>
        <w:pStyle w:val="3"/>
        <w:adjustRightInd w:val="0"/>
        <w:snapToGrid w:val="0"/>
        <w:spacing w:before="0" w:after="0" w:line="360" w:lineRule="auto"/>
      </w:pPr>
      <w:bookmarkStart w:id="28" w:name="_Toc101096322"/>
      <w:r>
        <w:rPr>
          <w:rFonts w:hint="eastAsia"/>
        </w:rPr>
        <w:t>制作方案</w:t>
      </w:r>
      <w:bookmarkEnd w:id="28"/>
    </w:p>
    <w:p w14:paraId="0E4BDB40" w14:textId="77777777" w:rsidR="00AE3357" w:rsidRDefault="00AE3357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设计需求：保证在浴室环境的防水和用电安全。</w:t>
      </w:r>
    </w:p>
    <w:p w14:paraId="59C2559A" w14:textId="3169F294" w:rsidR="005E3A4A" w:rsidRDefault="00AE3357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设计方案：双层防水设计，外部用透明外壳包裹，内部使用塑料外壳；内部塑料外壳使用</w:t>
      </w:r>
      <w:r>
        <w:t>3D打印的塑料外壳，避免潮湿环境生锈；接口和接线处使用防水胶密封；按键使用防水键帽，将键帽和外壳用防水胶粘接。</w:t>
      </w:r>
    </w:p>
    <w:p w14:paraId="0F5AE378" w14:textId="020C9341" w:rsidR="005E3A4A" w:rsidRDefault="00AE3357" w:rsidP="0087577F">
      <w:pPr>
        <w:pStyle w:val="3"/>
        <w:adjustRightInd w:val="0"/>
        <w:snapToGrid w:val="0"/>
        <w:spacing w:before="0" w:after="0" w:line="360" w:lineRule="auto"/>
      </w:pPr>
      <w:bookmarkStart w:id="29" w:name="_Toc101096323"/>
      <w:r>
        <w:rPr>
          <w:rFonts w:hint="eastAsia"/>
        </w:rPr>
        <w:t>示意图（正面）</w:t>
      </w:r>
      <w:bookmarkEnd w:id="29"/>
    </w:p>
    <w:p w14:paraId="59B12D07" w14:textId="66AF305B" w:rsidR="00AE3357" w:rsidRDefault="00AE3357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D594591" wp14:editId="2D8867CC">
            <wp:extent cx="2219325" cy="2514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2"/>
                    <a:stretch/>
                  </pic:blipFill>
                  <pic:spPr bwMode="auto">
                    <a:xfrm>
                      <a:off x="0" y="0"/>
                      <a:ext cx="2219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33997A3A" wp14:editId="102F3A6F">
            <wp:extent cx="2512060" cy="25120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C57C" w14:textId="7251D48B" w:rsidR="005E3A4A" w:rsidRDefault="005E3A4A" w:rsidP="0087577F">
      <w:pPr>
        <w:pStyle w:val="1"/>
        <w:adjustRightInd w:val="0"/>
        <w:snapToGrid w:val="0"/>
        <w:spacing w:before="0" w:after="0" w:line="360" w:lineRule="auto"/>
      </w:pPr>
      <w:bookmarkStart w:id="30" w:name="_Toc101096324"/>
      <w:r>
        <w:t xml:space="preserve">3. </w:t>
      </w:r>
      <w:r w:rsidR="00353194">
        <w:rPr>
          <w:rFonts w:hint="eastAsia"/>
        </w:rPr>
        <w:t>智能服务</w:t>
      </w:r>
      <w:bookmarkEnd w:id="30"/>
    </w:p>
    <w:p w14:paraId="6DB231A3" w14:textId="1163FA8F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31" w:name="_Toc101096325"/>
      <w:r>
        <w:t xml:space="preserve">3.1 </w:t>
      </w:r>
      <w:r w:rsidR="00353194">
        <w:rPr>
          <w:rFonts w:hint="eastAsia"/>
        </w:rPr>
        <w:t>接口设计</w:t>
      </w:r>
      <w:bookmarkEnd w:id="31"/>
    </w:p>
    <w:p w14:paraId="12E2E36F" w14:textId="031A025B" w:rsidR="005E3A4A" w:rsidRDefault="00353194" w:rsidP="0087577F">
      <w:pPr>
        <w:adjustRightInd w:val="0"/>
        <w:snapToGrid w:val="0"/>
        <w:spacing w:line="360" w:lineRule="auto"/>
        <w:ind w:firstLineChars="200" w:firstLine="420"/>
      </w:pPr>
      <w:r w:rsidRPr="00353194">
        <w:rPr>
          <w:rFonts w:hint="eastAsia"/>
        </w:rPr>
        <w:t>平台选择阿里云物联网平台和微信小程序。主机按照先前设计的基于字符串的自定义格式，将数据上传至服务器，服务器对数据解析后存入数据库；服务器根据解析后的主机数据，请求查询数据，并按照同样的格式将数据下发至主机设备，控制信息也按照同样的流程发送。</w:t>
      </w:r>
    </w:p>
    <w:p w14:paraId="17D8FFAE" w14:textId="18257158" w:rsidR="00353194" w:rsidRDefault="00353194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CA09107" wp14:editId="167B6D86">
            <wp:extent cx="1882775" cy="2138939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80" cy="21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E4A" w14:textId="7A8D0368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32" w:name="_Toc101096326"/>
      <w:r w:rsidRPr="008C31F1">
        <w:lastRenderedPageBreak/>
        <w:t xml:space="preserve">3.2 </w:t>
      </w:r>
      <w:r w:rsidR="00353194">
        <w:rPr>
          <w:rFonts w:hint="eastAsia"/>
        </w:rPr>
        <w:t>数据库设计</w:t>
      </w:r>
      <w:bookmarkEnd w:id="32"/>
    </w:p>
    <w:p w14:paraId="0EC8ACE9" w14:textId="0E54906E" w:rsidR="00353194" w:rsidRDefault="00353194" w:rsidP="0087577F">
      <w:pPr>
        <w:adjustRightInd w:val="0"/>
        <w:snapToGrid w:val="0"/>
        <w:spacing w:line="360" w:lineRule="auto"/>
        <w:ind w:firstLineChars="200" w:firstLine="420"/>
      </w:pPr>
      <w:r w:rsidRPr="00353194">
        <w:rPr>
          <w:rFonts w:hint="eastAsia"/>
        </w:rPr>
        <w:t>数据库包含</w:t>
      </w:r>
      <w:r w:rsidRPr="00353194">
        <w:t>6个表：用户信息表，管理员信息表，报修求助信息表，预约信息表，隔间状态信息表，浴室状态信息表。</w:t>
      </w:r>
    </w:p>
    <w:p w14:paraId="5D359218" w14:textId="0AF84A97" w:rsidR="00353194" w:rsidRPr="00353194" w:rsidRDefault="00353194" w:rsidP="0087577F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2523B6C" wp14:editId="773E7F74">
            <wp:extent cx="4545121" cy="2514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63" cy="25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254E" w14:textId="03E30F5F" w:rsidR="005E3A4A" w:rsidRDefault="005E3A4A" w:rsidP="0087577F">
      <w:pPr>
        <w:pStyle w:val="2"/>
        <w:adjustRightInd w:val="0"/>
        <w:snapToGrid w:val="0"/>
        <w:spacing w:before="0" w:after="0" w:line="360" w:lineRule="auto"/>
      </w:pPr>
      <w:bookmarkStart w:id="33" w:name="_Toc101096327"/>
      <w:r>
        <w:t xml:space="preserve">3.3 </w:t>
      </w:r>
      <w:r w:rsidR="00AC7AB1">
        <w:rPr>
          <w:rFonts w:hint="eastAsia"/>
        </w:rPr>
        <w:t>人机界面设计</w:t>
      </w:r>
      <w:bookmarkEnd w:id="33"/>
    </w:p>
    <w:p w14:paraId="4F6BF891" w14:textId="501C4538" w:rsidR="00AC7AB1" w:rsidRDefault="00AC7AB1" w:rsidP="0087577F">
      <w:pPr>
        <w:pStyle w:val="3"/>
        <w:adjustRightInd w:val="0"/>
        <w:snapToGrid w:val="0"/>
        <w:spacing w:before="0" w:after="0" w:line="360" w:lineRule="auto"/>
      </w:pPr>
      <w:bookmarkStart w:id="34" w:name="_Toc101096328"/>
      <w:r>
        <w:rPr>
          <w:rFonts w:hint="eastAsia"/>
        </w:rPr>
        <w:t>用户界面</w:t>
      </w:r>
      <w:bookmarkEnd w:id="34"/>
    </w:p>
    <w:p w14:paraId="38D1537A" w14:textId="5A7CB6AB" w:rsidR="00AC7AB1" w:rsidRDefault="00AC7AB1" w:rsidP="0087577F">
      <w:pPr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D789C14" wp14:editId="584A8409">
            <wp:extent cx="5250978" cy="4210050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45" cy="42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2AF4" w14:textId="0EF6AD18" w:rsidR="00AC7AB1" w:rsidRDefault="00AC7AB1" w:rsidP="0087577F">
      <w:pPr>
        <w:pStyle w:val="3"/>
        <w:adjustRightInd w:val="0"/>
        <w:snapToGrid w:val="0"/>
        <w:spacing w:before="0" w:after="0" w:line="360" w:lineRule="auto"/>
      </w:pPr>
      <w:bookmarkStart w:id="35" w:name="_Toc101096329"/>
      <w:r>
        <w:rPr>
          <w:rFonts w:hint="eastAsia"/>
        </w:rPr>
        <w:lastRenderedPageBreak/>
        <w:t>管理员界面</w:t>
      </w:r>
      <w:bookmarkEnd w:id="35"/>
    </w:p>
    <w:p w14:paraId="753E5499" w14:textId="088E1276" w:rsidR="00AC7AB1" w:rsidRDefault="00AC7AB1" w:rsidP="0087577F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1938C06B" wp14:editId="124F2E43">
            <wp:extent cx="4665588" cy="397192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954" cy="39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D70" w14:textId="0D2CC4C1" w:rsidR="00AC7AB1" w:rsidRDefault="00AC7AB1" w:rsidP="0087577F">
      <w:pPr>
        <w:pStyle w:val="2"/>
        <w:adjustRightInd w:val="0"/>
        <w:snapToGrid w:val="0"/>
        <w:spacing w:before="0" w:after="0" w:line="360" w:lineRule="auto"/>
      </w:pPr>
      <w:bookmarkStart w:id="36" w:name="_Toc101096330"/>
      <w:r>
        <w:t xml:space="preserve">3.4 </w:t>
      </w:r>
      <w:r>
        <w:rPr>
          <w:rFonts w:hint="eastAsia"/>
        </w:rPr>
        <w:t>服务平台流程图</w:t>
      </w:r>
      <w:bookmarkEnd w:id="36"/>
    </w:p>
    <w:p w14:paraId="29B88B97" w14:textId="411AB070" w:rsidR="00AC7AB1" w:rsidRDefault="00AC7AB1" w:rsidP="0087577F">
      <w:pPr>
        <w:pStyle w:val="3"/>
        <w:adjustRightInd w:val="0"/>
        <w:snapToGrid w:val="0"/>
        <w:spacing w:before="0" w:after="0" w:line="360" w:lineRule="auto"/>
      </w:pPr>
      <w:bookmarkStart w:id="37" w:name="_Toc101096331"/>
      <w:r>
        <w:rPr>
          <w:rFonts w:hint="eastAsia"/>
        </w:rPr>
        <w:t>用户</w:t>
      </w:r>
      <w:bookmarkEnd w:id="37"/>
    </w:p>
    <w:p w14:paraId="0984CF3F" w14:textId="432AA487" w:rsidR="00AC7AB1" w:rsidRPr="00AC7AB1" w:rsidRDefault="00AC7AB1" w:rsidP="0087577F">
      <w:pPr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5F6B64B" wp14:editId="78D3DF4D">
            <wp:extent cx="2225199" cy="3287501"/>
            <wp:effectExtent l="0" t="0" r="381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96" cy="33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988" w14:textId="1557B232" w:rsidR="00AC7AB1" w:rsidRPr="00AC7AB1" w:rsidRDefault="00AC7AB1" w:rsidP="0087577F">
      <w:pPr>
        <w:pStyle w:val="3"/>
        <w:adjustRightInd w:val="0"/>
        <w:snapToGrid w:val="0"/>
        <w:spacing w:before="0" w:after="0" w:line="360" w:lineRule="auto"/>
      </w:pPr>
      <w:bookmarkStart w:id="38" w:name="_Toc101096332"/>
      <w:r>
        <w:rPr>
          <w:rFonts w:hint="eastAsia"/>
        </w:rPr>
        <w:lastRenderedPageBreak/>
        <w:t>管理员</w:t>
      </w:r>
      <w:bookmarkEnd w:id="38"/>
    </w:p>
    <w:p w14:paraId="4D66FA21" w14:textId="429387CD" w:rsidR="00AC7AB1" w:rsidRDefault="00AC7AB1" w:rsidP="0087577F">
      <w:pPr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0CDA10F" wp14:editId="74B98E13">
            <wp:extent cx="2026247" cy="271166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43" cy="27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C3C0" w14:textId="168A6C10" w:rsidR="00AC7AB1" w:rsidRDefault="00AC7AB1" w:rsidP="0087577F">
      <w:pPr>
        <w:pStyle w:val="1"/>
        <w:adjustRightInd w:val="0"/>
        <w:snapToGrid w:val="0"/>
        <w:spacing w:before="0" w:after="0" w:line="360" w:lineRule="auto"/>
      </w:pPr>
      <w:bookmarkStart w:id="39" w:name="_Toc101096333"/>
      <w:r>
        <w:t xml:space="preserve">4. </w:t>
      </w:r>
      <w:r>
        <w:rPr>
          <w:rFonts w:hint="eastAsia"/>
        </w:rPr>
        <w:t>系统调试</w:t>
      </w:r>
      <w:bookmarkEnd w:id="39"/>
    </w:p>
    <w:p w14:paraId="243E5F37" w14:textId="3CE8481B" w:rsidR="00AC7AB1" w:rsidRDefault="00882B1F" w:rsidP="0087577F">
      <w:pPr>
        <w:pStyle w:val="2"/>
        <w:adjustRightInd w:val="0"/>
        <w:snapToGrid w:val="0"/>
        <w:spacing w:before="0" w:after="0" w:line="360" w:lineRule="auto"/>
      </w:pPr>
      <w:bookmarkStart w:id="40" w:name="_Toc101096334"/>
      <w:r>
        <w:t>4</w:t>
      </w:r>
      <w:r w:rsidR="00AC7AB1">
        <w:t xml:space="preserve">.1 </w:t>
      </w:r>
      <w:r w:rsidR="00AC7AB1">
        <w:rPr>
          <w:rFonts w:hint="eastAsia"/>
        </w:rPr>
        <w:t>测试场景</w:t>
      </w:r>
      <w:bookmarkEnd w:id="40"/>
    </w:p>
    <w:p w14:paraId="2ECB5E5D" w14:textId="17C40BC1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功能测试：可以将设备按照设计，放置在现有浴室的对应位置，或按照相应的距离和环境，在实验室模拟浴室，进行功能测试，功能测试不关注浴室的高温高湿环境，只测试功能是否能够实现。</w:t>
      </w:r>
    </w:p>
    <w:p w14:paraId="4AEFDB65" w14:textId="57039E70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指标测试：可以单独测试对应模块的指标，或者将设备放置在模拟环境中进行测试。</w:t>
      </w:r>
    </w:p>
    <w:p w14:paraId="6EC081B6" w14:textId="40E218C9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安全性测试：可以将设备与加湿器、加热器同时放置在较为密闭的盒中，并淋水模拟浴室，观察能否正常工作，是否有漏电现象。</w:t>
      </w:r>
    </w:p>
    <w:p w14:paraId="1E000A91" w14:textId="791D32FE" w:rsidR="00AC7AB1" w:rsidRDefault="00882B1F" w:rsidP="0087577F">
      <w:pPr>
        <w:pStyle w:val="2"/>
        <w:adjustRightInd w:val="0"/>
        <w:snapToGrid w:val="0"/>
        <w:spacing w:before="0" w:after="0" w:line="360" w:lineRule="auto"/>
      </w:pPr>
      <w:bookmarkStart w:id="41" w:name="_Toc101096335"/>
      <w:r>
        <w:t>4</w:t>
      </w:r>
      <w:r w:rsidR="00AC7AB1">
        <w:t xml:space="preserve">.2 </w:t>
      </w:r>
      <w:r w:rsidR="00AC7AB1">
        <w:rPr>
          <w:rFonts w:hint="eastAsia"/>
        </w:rPr>
        <w:t>测试方法</w:t>
      </w:r>
      <w:bookmarkEnd w:id="41"/>
    </w:p>
    <w:p w14:paraId="0B37FC03" w14:textId="3CDDB8A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功能测试方法：通过模拟使用环境进行功能测试，同时单独测试高温高湿环境下稳定性。</w:t>
      </w:r>
    </w:p>
    <w:p w14:paraId="7DCBAAEB" w14:textId="2101AC25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指标测试方法：将采集结果与专用测量设备的结果比较，计算误差。</w:t>
      </w:r>
    </w:p>
    <w:p w14:paraId="02A22549" w14:textId="7F8D6EF1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安全测试方法：在温度为</w:t>
      </w:r>
      <w:r>
        <w:t xml:space="preserve">60℃、湿度为80 </w:t>
      </w:r>
      <w:r>
        <w:rPr>
          <w:rFonts w:ascii="微软雅黑" w:eastAsia="微软雅黑" w:hAnsi="微软雅黑" w:cs="微软雅黑" w:hint="eastAsia"/>
        </w:rPr>
        <w:t>−</w:t>
      </w:r>
      <w:r>
        <w:t>90% 的环境中，测试能否正常工作，有无漏电现象</w:t>
      </w:r>
      <w:r>
        <w:rPr>
          <w:rFonts w:hint="eastAsia"/>
        </w:rPr>
        <w:t>。</w:t>
      </w:r>
    </w:p>
    <w:p w14:paraId="6A11D387" w14:textId="47AFAB53" w:rsidR="00AC7AB1" w:rsidRDefault="00AC7AB1" w:rsidP="0087577F">
      <w:pPr>
        <w:pStyle w:val="1"/>
        <w:adjustRightInd w:val="0"/>
        <w:snapToGrid w:val="0"/>
        <w:spacing w:before="0" w:after="0" w:line="360" w:lineRule="auto"/>
      </w:pPr>
      <w:bookmarkStart w:id="42" w:name="_Toc101096336"/>
      <w:r>
        <w:t xml:space="preserve">5. </w:t>
      </w:r>
      <w:r>
        <w:rPr>
          <w:rFonts w:hint="eastAsia"/>
        </w:rPr>
        <w:t>本阶段分工</w:t>
      </w:r>
      <w:bookmarkEnd w:id="42"/>
    </w:p>
    <w:p w14:paraId="1F473F77" w14:textId="7777777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马博阳：总体方案设计、设备硬件设计、设备软件设计、文档撰写、</w:t>
      </w:r>
      <w:r>
        <w:t>PPT制作。</w:t>
      </w:r>
    </w:p>
    <w:p w14:paraId="0B5A7FF1" w14:textId="77777777" w:rsidR="00AC7AB1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綦浩楠：总体方案修改、云服务平台设计、服务软件设计、文档修改。</w:t>
      </w:r>
    </w:p>
    <w:p w14:paraId="23E4850F" w14:textId="4D0B2862" w:rsidR="005E3A4A" w:rsidRPr="005E3A4A" w:rsidRDefault="00AC7AB1" w:rsidP="0087577F">
      <w:pPr>
        <w:adjustRightInd w:val="0"/>
        <w:snapToGrid w:val="0"/>
        <w:spacing w:line="360" w:lineRule="auto"/>
        <w:ind w:firstLineChars="200" w:firstLine="420"/>
      </w:pPr>
      <w:r>
        <w:rPr>
          <w:rFonts w:hint="eastAsia"/>
        </w:rPr>
        <w:t>沙禹吉：外壳设计软件学习、设备外壳设计。</w:t>
      </w:r>
    </w:p>
    <w:sectPr w:rsidR="005E3A4A" w:rsidRPr="005E3A4A" w:rsidSect="00CC4EE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C6948" w14:textId="77777777" w:rsidR="00B81448" w:rsidRDefault="00B81448" w:rsidP="005E3A4A">
      <w:r>
        <w:separator/>
      </w:r>
    </w:p>
  </w:endnote>
  <w:endnote w:type="continuationSeparator" w:id="0">
    <w:p w14:paraId="5B1B9138" w14:textId="77777777" w:rsidR="00B81448" w:rsidRDefault="00B81448" w:rsidP="005E3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1C15D" w14:textId="77777777" w:rsidR="00B81448" w:rsidRDefault="00B81448" w:rsidP="005E3A4A">
      <w:r>
        <w:separator/>
      </w:r>
    </w:p>
  </w:footnote>
  <w:footnote w:type="continuationSeparator" w:id="0">
    <w:p w14:paraId="12527C00" w14:textId="77777777" w:rsidR="00B81448" w:rsidRDefault="00B81448" w:rsidP="005E3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2C4A"/>
    <w:multiLevelType w:val="hybridMultilevel"/>
    <w:tmpl w:val="68ACE77C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D05DFA"/>
    <w:multiLevelType w:val="hybridMultilevel"/>
    <w:tmpl w:val="0680B9FA"/>
    <w:lvl w:ilvl="0" w:tplc="8FA64EDC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6B96E1B"/>
    <w:multiLevelType w:val="hybridMultilevel"/>
    <w:tmpl w:val="BEA68608"/>
    <w:lvl w:ilvl="0" w:tplc="8FA64EDC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BB484E"/>
    <w:multiLevelType w:val="hybridMultilevel"/>
    <w:tmpl w:val="39BA111E"/>
    <w:lvl w:ilvl="0" w:tplc="04090009">
      <w:start w:val="1"/>
      <w:numFmt w:val="bullet"/>
      <w:lvlText w:val="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4" w15:restartNumberingAfterBreak="0">
    <w:nsid w:val="196C074A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F77677"/>
    <w:multiLevelType w:val="hybridMultilevel"/>
    <w:tmpl w:val="F1F00B32"/>
    <w:lvl w:ilvl="0" w:tplc="8FA64EDC">
      <w:numFmt w:val="bullet"/>
      <w:lvlText w:val="-"/>
      <w:lvlJc w:val="left"/>
      <w:pPr>
        <w:ind w:left="4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6" w15:restartNumberingAfterBreak="0">
    <w:nsid w:val="1E642839"/>
    <w:multiLevelType w:val="hybridMultilevel"/>
    <w:tmpl w:val="A2B2201C"/>
    <w:lvl w:ilvl="0" w:tplc="04090001">
      <w:start w:val="1"/>
      <w:numFmt w:val="bullet"/>
      <w:lvlText w:val="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7" w15:restartNumberingAfterBreak="0">
    <w:nsid w:val="28C01311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E63054"/>
    <w:multiLevelType w:val="hybridMultilevel"/>
    <w:tmpl w:val="DF8200C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845378"/>
    <w:multiLevelType w:val="hybridMultilevel"/>
    <w:tmpl w:val="7596A03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4C647C"/>
    <w:multiLevelType w:val="hybridMultilevel"/>
    <w:tmpl w:val="15468726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A53CF9"/>
    <w:multiLevelType w:val="hybridMultilevel"/>
    <w:tmpl w:val="C58E70A6"/>
    <w:lvl w:ilvl="0" w:tplc="04090009">
      <w:start w:val="1"/>
      <w:numFmt w:val="bullet"/>
      <w:lvlText w:val=""/>
      <w:lvlJc w:val="left"/>
      <w:pPr>
        <w:ind w:left="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12" w15:restartNumberingAfterBreak="0">
    <w:nsid w:val="630D4579"/>
    <w:multiLevelType w:val="hybridMultilevel"/>
    <w:tmpl w:val="2578B4B0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D20CB0"/>
    <w:multiLevelType w:val="hybridMultilevel"/>
    <w:tmpl w:val="4E30F0E0"/>
    <w:lvl w:ilvl="0" w:tplc="FC42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3"/>
  </w:num>
  <w:num w:numId="5">
    <w:abstractNumId w:val="7"/>
  </w:num>
  <w:num w:numId="6">
    <w:abstractNumId w:val="12"/>
  </w:num>
  <w:num w:numId="7">
    <w:abstractNumId w:val="0"/>
  </w:num>
  <w:num w:numId="8">
    <w:abstractNumId w:val="13"/>
  </w:num>
  <w:num w:numId="9">
    <w:abstractNumId w:val="10"/>
  </w:num>
  <w:num w:numId="10">
    <w:abstractNumId w:val="4"/>
  </w:num>
  <w:num w:numId="11">
    <w:abstractNumId w:val="2"/>
  </w:num>
  <w:num w:numId="12">
    <w:abstractNumId w:val="9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DC"/>
    <w:rsid w:val="0002675D"/>
    <w:rsid w:val="00050775"/>
    <w:rsid w:val="000B1C30"/>
    <w:rsid w:val="001625B7"/>
    <w:rsid w:val="001B02FE"/>
    <w:rsid w:val="00226365"/>
    <w:rsid w:val="00317E97"/>
    <w:rsid w:val="00353194"/>
    <w:rsid w:val="0038763F"/>
    <w:rsid w:val="0057383B"/>
    <w:rsid w:val="005A4463"/>
    <w:rsid w:val="005B065C"/>
    <w:rsid w:val="005E3A4A"/>
    <w:rsid w:val="0064636F"/>
    <w:rsid w:val="006D11D4"/>
    <w:rsid w:val="006E3A86"/>
    <w:rsid w:val="007677D9"/>
    <w:rsid w:val="0087577F"/>
    <w:rsid w:val="00882B1F"/>
    <w:rsid w:val="008875DC"/>
    <w:rsid w:val="00A629C5"/>
    <w:rsid w:val="00AC7AB1"/>
    <w:rsid w:val="00AE3357"/>
    <w:rsid w:val="00AE7F2C"/>
    <w:rsid w:val="00B138B4"/>
    <w:rsid w:val="00B81448"/>
    <w:rsid w:val="00C01344"/>
    <w:rsid w:val="00C42ED5"/>
    <w:rsid w:val="00C626AD"/>
    <w:rsid w:val="00CB50A7"/>
    <w:rsid w:val="00CC4EE8"/>
    <w:rsid w:val="00CE1198"/>
    <w:rsid w:val="00DB3528"/>
    <w:rsid w:val="00EB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B36F0"/>
  <w15:chartTrackingRefBased/>
  <w15:docId w15:val="{36B004D9-3833-4B60-9FFF-04B232D80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A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3A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3A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3A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3A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3A4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3A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3A4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E3A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E3A4A"/>
    <w:pPr>
      <w:ind w:firstLineChars="200" w:firstLine="420"/>
    </w:pPr>
  </w:style>
  <w:style w:type="table" w:styleId="a4">
    <w:name w:val="Table Grid"/>
    <w:basedOn w:val="a1"/>
    <w:uiPriority w:val="39"/>
    <w:rsid w:val="005E3A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semiHidden/>
    <w:unhideWhenUsed/>
    <w:rsid w:val="005E3A4A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5E3A4A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5E3A4A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5E3A4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E3A4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E3A4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E3A4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5E3A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29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4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9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021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80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253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336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1842</Words>
  <Characters>10502</Characters>
  <Application>Microsoft Office Word</Application>
  <DocSecurity>0</DocSecurity>
  <Lines>87</Lines>
  <Paragraphs>24</Paragraphs>
  <ScaleCrop>false</ScaleCrop>
  <Company/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Boyang</dc:creator>
  <cp:keywords/>
  <dc:description/>
  <cp:lastModifiedBy>Ma Boyang</cp:lastModifiedBy>
  <cp:revision>14</cp:revision>
  <dcterms:created xsi:type="dcterms:W3CDTF">2022-04-16T18:18:00Z</dcterms:created>
  <dcterms:modified xsi:type="dcterms:W3CDTF">2022-04-17T06:26:00Z</dcterms:modified>
</cp:coreProperties>
</file>