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Termo de Uso de Inteligência Artificial Generativa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Projeto: Checkpoint 02 — “InsightFlow” (aplicativo mobile)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Programação Mobile · Prof. Lenon Fachiano Silva · Toledo Prudente Centro Universitário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Declaro que utilizei ferramentas de Inteligência Artificial Generativa como recurso de apoio durante o planejamento, o desenvolvimento, os testes e a documentação do Checkpoint 02 do projeto “InsightFlow”. A ferramenta utilizada foi o Claude Code (Anthropic): o modelo Claude Sonnet 5.5 conduziu o trabalho e modelos Claude Opus foram usados como revisores independentes ao fim de cada etapa. A ferramenta atuou como agente de programação, sob a minha direção e com a minha aprovação a cada fase, nos seguintes eixos:</w:t>
      </w:r>
    </w:p>
    <w:p>
      <w:pPr>
        <w:keepNext/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Levantamento e Planejamento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Leitura dos repositórios da organização InsightF-AI (backend, web e desktop) e da documentação técnica, somente para consulta e sem alterá-los, para mapear rotas, entidades, regras de negócio e o comportamento do cliente web (docs/MAPEAMENTO.md).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Elaboração do plano do aplicativo: tecnologias, estrutura de pastas, navegação, camada de acesso à WebAPI, tratamento de erros e roteiro em etapas, com as decisões registradas (docs/PLANO.md).</w:t>
      </w:r>
    </w:p>
    <w:p>
      <w:pPr>
        <w:keepNext/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Arquitetura e Implementação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Estrutura do projeto em Expo e TypeScript com Expo Router, e camada de comunicação com a WebAPI separada das telas (src/api), com renovação automática da sessão e tradução das mensagens de erro do servidor.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Hooks de dados com TanStack Query, estado da sessão e das preferências com Zustand e armazenamento seguro dos tokens.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Telas de Início, detalhe do ativo com gráfico, Carteira simulada, Alertas e notificações em tempo real (WebSocket), Chat e análise por IA, Busca e Perfil.</w:t>
      </w:r>
    </w:p>
    <w:p>
      <w:pPr>
        <w:keepNext/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Testes e Revisão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Desenvolvimento orientado a testes nas etapas desta entrega: o teste é escrito e visto falhar antes do código (Jest e Testing Library). O projeto tem hoje 96 suítes e 1.008 testes.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Conferência das chamadas contra a WebAPI real em execução local e execução do aplicativo em um navegador, com navegador automatizado, para exercitar as telas e os cenários de erro.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Revisão independente das etapas por outro modelo de IA, com correção dos problemas encontrados.</w:t>
      </w:r>
    </w:p>
    <w:p>
      <w:pPr>
        <w:keepNext/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Documentação e GitHub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Redação da documentação do Checkpoint 02 (docs/checkpoint-02.md), do README e do roteiro de teste no aparelho.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Criação de branches, commits e pull requests no repositório da organização, feita pela ferramenta com a minha autorização.</w:t>
      </w:r>
    </w:p>
    <w:p>
      <w:pPr>
        <w:spacing w:before="120"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Repositório do projeto: </w:t>
      </w:r>
      <w:r>
        <w:rPr>
          <w:rFonts w:ascii="Calibri" w:cs="Calibri" w:eastAsia="Calibri" w:hAnsi="Calibri"/>
          <w:sz w:val="22"/>
          <w:szCs w:val="22"/>
        </w:rPr>
        <w:t xml:space="preserve">https://github.com/InsightF-AI/Insight-flow-mobile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WebAPI utilizada: </w:t>
      </w:r>
      <w:r>
        <w:rPr>
          <w:rFonts w:ascii="Calibri" w:cs="Calibri" w:eastAsia="Calibri" w:hAnsi="Calibri"/>
          <w:sz w:val="22"/>
          <w:szCs w:val="22"/>
        </w:rPr>
        <w:t xml:space="preserve">https://github.com/InsightF-AI/Insight-flow-backend</w:t>
      </w:r>
    </w:p>
    <w:p>
      <w:pPr>
        <w:keepNext/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Minha Participação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Defini o escopo e as prioridades do trabalho e acompanhei e aprovei cada fase (mapeamento, plano e cada etapa) antes da seguinte.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Executei o aplicativo no meu celular, com o Expo Go, contra a WebAPI em execução local, e conferi as telas e os fluxos.</w:t>
      </w:r>
    </w:p>
    <w:p>
      <w:pPr>
        <w:keepNext/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Uso Responsável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Segredos (arquivos .env, chaves e tokens) não foram copiados para o código nem para a documentação; o repositório traz apenas o .env.example, com os nomes das variáveis.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Os textos gerados por IA dentro do aplicativo (análise e chat, produzidos pela IA da WebAPI) são sempre exibidos com o aviso “Análise gerada por IA. Não constitui recomendação de investimento.”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rFonts w:ascii="Calibri" w:cs="Calibri" w:eastAsia="Calibri" w:hAnsi="Calibri"/>
          <w:sz w:val="22"/>
          <w:szCs w:val="22"/>
        </w:rPr>
        <w:t xml:space="preserve">O conteúdo gerado por IA pode conter erros; por isso foi executado, testado e conferido antes de ser entregue.</w:t>
      </w:r>
    </w:p>
    <w:p>
      <w:pPr>
        <w:keepNext/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Capturas de Tela do Aplicativo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2428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Início: indicadores, resumo diário e watchlist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2428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Carteira simulada: resultado e comparativo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2428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Análise por IA no detalhe do ativo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123950" cy="2428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sz w:val="17"/>
                <w:szCs w:val="17"/>
              </w:rPr>
              <w:t xml:space="preserve">Chat com IA, com o aviso legal</w:t>
            </w:r>
          </w:p>
        </w:tc>
      </w:tr>
    </w:tbl>
    <w:p>
      <w:pPr>
        <w:spacing w:before="120" w:after="12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Capturas da execução do aplicativo em navegador, contra a WebAPI local. Nesse modo os gráficos desenhados com Skia aparecem como espaço reservado; na captura do chat, a WebAPI local usava um provedor de IA de teste.</w:t>
      </w:r>
    </w:p>
    <w:p>
      <w:pPr>
        <w:keepNext/>
        <w:spacing w:before="280" w:after="1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Compromisso Ético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Assumo a responsabilidade pelo código-fonte, pela arquitetura, pela interface e pela documentação entregues. Todo o material produzido com o auxílio da IA foi executado, testado e conferido por mim, e estou preparado para explicá-lo e defendê-lo na apresentação.</w:t>
      </w:r>
    </w:p>
    <w:p>
      <w:pPr>
        <w:spacing w:before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Nome: </w:t>
      </w:r>
      <w:r>
        <w:rPr>
          <w:rFonts w:ascii="Calibri" w:cs="Calibri" w:eastAsia="Calibri" w:hAnsi="Calibri"/>
          <w:sz w:val="22"/>
          <w:szCs w:val="22"/>
        </w:rPr>
        <w:t xml:space="preserve">Bruno Oliveira Souza</w:t>
      </w:r>
    </w:p>
    <w:sectPr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132d898910d4802f629c9f4e6d53b37681374e4b.png"/><Relationship Id="rId7" Type="http://schemas.openxmlformats.org/officeDocument/2006/relationships/image" Target="media/59a75ee75ff03916683116f9ec58710f051c36b2.png"/><Relationship Id="rId8" Type="http://schemas.openxmlformats.org/officeDocument/2006/relationships/image" Target="media/4bbb1f0066e8a2aeb7601d80df52a36bd1b30277.png"/><Relationship Id="rId9" Type="http://schemas.openxmlformats.org/officeDocument/2006/relationships/image" Target="media/59c47578a4082eb00f4282c45bc3033a929c4155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Uso de Inteligência Artificial Generativa — Checkpoint 02</dc:title>
  <dc:creator>Bruno Oliveira Souza</dc:creator>
  <cp:lastModifiedBy>Un-named</cp:lastModifiedBy>
  <cp:revision>1</cp:revision>
  <dcterms:created xsi:type="dcterms:W3CDTF">2026-10-11T19:02:18.858Z</dcterms:created>
  <dcterms:modified xsi:type="dcterms:W3CDTF">2026-10-11T19:02:18.859Z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