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93317" w14:textId="2D568261" w:rsidR="00261429" w:rsidRPr="005758D3" w:rsidRDefault="005758D3" w:rsidP="005758D3">
      <w:pPr>
        <w:ind w:firstLine="0"/>
        <w:jc w:val="center"/>
        <w:rPr>
          <w:b/>
          <w:bCs/>
          <w:sz w:val="36"/>
          <w:szCs w:val="24"/>
        </w:rPr>
      </w:pPr>
      <w:r w:rsidRPr="005758D3">
        <w:rPr>
          <w:b/>
          <w:bCs/>
          <w:sz w:val="36"/>
          <w:szCs w:val="24"/>
        </w:rPr>
        <w:t>Моделирование робота с трансформируемыми колёсами, обеспечивающими возможность преодолевать препятствия</w:t>
      </w:r>
    </w:p>
    <w:p w14:paraId="6AD49DAD" w14:textId="55307579" w:rsidR="005758D3" w:rsidRDefault="005758D3" w:rsidP="005758D3">
      <w:pPr>
        <w:ind w:firstLine="0"/>
        <w:jc w:val="center"/>
      </w:pPr>
      <w:r>
        <w:t xml:space="preserve">Миргазов Э., </w:t>
      </w:r>
      <w:proofErr w:type="spellStart"/>
      <w:r>
        <w:t>Топольницкий</w:t>
      </w:r>
      <w:proofErr w:type="spellEnd"/>
      <w:r>
        <w:t xml:space="preserve"> А.</w:t>
      </w:r>
    </w:p>
    <w:p w14:paraId="3F178BC8" w14:textId="51BCA611" w:rsidR="00117F45" w:rsidRDefault="00117F45" w:rsidP="00CF5812">
      <w:pPr>
        <w:ind w:firstLine="0"/>
        <w:jc w:val="both"/>
        <w:rPr>
          <w:b/>
          <w:bCs/>
        </w:rPr>
      </w:pPr>
      <w:r w:rsidRPr="00117F45">
        <w:rPr>
          <w:b/>
          <w:bCs/>
        </w:rPr>
        <w:t>Цель</w:t>
      </w:r>
      <w:r w:rsidR="00CF5812">
        <w:rPr>
          <w:b/>
          <w:bCs/>
        </w:rPr>
        <w:t>:</w:t>
      </w:r>
    </w:p>
    <w:p w14:paraId="54D869EB" w14:textId="4E4F4C08" w:rsidR="00117F45" w:rsidRDefault="00B47DFC" w:rsidP="00117F45">
      <w:pPr>
        <w:jc w:val="both"/>
      </w:pPr>
      <w:r>
        <w:t>У большинства современных колёсных роботов существует проблема преодоления небольших препятствий, будь то каменистая местность или небольшие лестницы. Цель проекта – моделирование двухколёсного робота, колёса которого имеют возможность раскрываться и преодолевать небольшие препятствия.</w:t>
      </w:r>
    </w:p>
    <w:p w14:paraId="53249EA1" w14:textId="18E3DDD7" w:rsidR="001418F9" w:rsidRPr="001418F9" w:rsidRDefault="001418F9" w:rsidP="001418F9">
      <w:pPr>
        <w:ind w:firstLine="0"/>
        <w:jc w:val="both"/>
        <w:rPr>
          <w:b/>
          <w:bCs/>
        </w:rPr>
      </w:pPr>
      <w:r w:rsidRPr="001418F9">
        <w:rPr>
          <w:b/>
          <w:bCs/>
        </w:rPr>
        <w:t>Задачи:</w:t>
      </w:r>
    </w:p>
    <w:p w14:paraId="78C24DC1" w14:textId="0266935A" w:rsidR="001418F9" w:rsidRDefault="001418F9" w:rsidP="00117F45">
      <w:pPr>
        <w:jc w:val="both"/>
      </w:pPr>
      <w:r>
        <w:t>Для достижения поставленной цели необходимо решить следующие задачи:</w:t>
      </w:r>
    </w:p>
    <w:p w14:paraId="342FA675" w14:textId="43A6814E" w:rsidR="001418F9" w:rsidRDefault="00A83EB1" w:rsidP="001418F9">
      <w:pPr>
        <w:pStyle w:val="a4"/>
        <w:numPr>
          <w:ilvl w:val="0"/>
          <w:numId w:val="2"/>
        </w:numPr>
        <w:ind w:left="0" w:firstLine="0"/>
        <w:jc w:val="both"/>
      </w:pPr>
      <w:r>
        <w:t>Построить модель колеса</w:t>
      </w:r>
      <w:r w:rsidR="0026118A">
        <w:t>, корпуса, вала и хвостового стабилизатора исследуемого робота;</w:t>
      </w:r>
    </w:p>
    <w:p w14:paraId="65BB691F" w14:textId="1323CF90" w:rsidR="0026118A" w:rsidRDefault="0026118A" w:rsidP="001418F9">
      <w:pPr>
        <w:pStyle w:val="a4"/>
        <w:numPr>
          <w:ilvl w:val="0"/>
          <w:numId w:val="2"/>
        </w:numPr>
        <w:ind w:left="0" w:firstLine="0"/>
        <w:jc w:val="both"/>
      </w:pPr>
      <w:r>
        <w:t>Построить окружение с препятствием для робота</w:t>
      </w:r>
      <w:r w:rsidR="00681ED7">
        <w:t>;</w:t>
      </w:r>
    </w:p>
    <w:p w14:paraId="2700F252" w14:textId="77777777" w:rsidR="00681ED7" w:rsidRDefault="00733DF0" w:rsidP="001418F9">
      <w:pPr>
        <w:pStyle w:val="a4"/>
        <w:numPr>
          <w:ilvl w:val="0"/>
          <w:numId w:val="2"/>
        </w:numPr>
        <w:ind w:left="0" w:firstLine="0"/>
        <w:jc w:val="both"/>
      </w:pPr>
      <w:r>
        <w:t xml:space="preserve">Задание системы управления для управления движением робота по заданной траектории: </w:t>
      </w:r>
    </w:p>
    <w:p w14:paraId="4452CEF4" w14:textId="77777777" w:rsidR="00681ED7" w:rsidRDefault="00733DF0" w:rsidP="00681ED7">
      <w:pPr>
        <w:pStyle w:val="a4"/>
        <w:numPr>
          <w:ilvl w:val="1"/>
          <w:numId w:val="2"/>
        </w:numPr>
        <w:jc w:val="both"/>
      </w:pPr>
      <w:r>
        <w:t xml:space="preserve">подъезд к препятствию, </w:t>
      </w:r>
    </w:p>
    <w:p w14:paraId="4889FBA5" w14:textId="77777777" w:rsidR="00681ED7" w:rsidRDefault="00733DF0" w:rsidP="00681ED7">
      <w:pPr>
        <w:pStyle w:val="a4"/>
        <w:numPr>
          <w:ilvl w:val="1"/>
          <w:numId w:val="2"/>
        </w:numPr>
        <w:jc w:val="both"/>
      </w:pPr>
      <w:r>
        <w:t xml:space="preserve">раскрытие колёс, </w:t>
      </w:r>
    </w:p>
    <w:p w14:paraId="214B7B39" w14:textId="77777777" w:rsidR="00681ED7" w:rsidRDefault="00733DF0" w:rsidP="00681ED7">
      <w:pPr>
        <w:pStyle w:val="a4"/>
        <w:numPr>
          <w:ilvl w:val="1"/>
          <w:numId w:val="2"/>
        </w:numPr>
        <w:jc w:val="both"/>
      </w:pPr>
      <w:r>
        <w:t xml:space="preserve">преодоление препятствия, </w:t>
      </w:r>
    </w:p>
    <w:p w14:paraId="5E9E35EC" w14:textId="3F5CDD41" w:rsidR="00681ED7" w:rsidRDefault="00733DF0" w:rsidP="00681ED7">
      <w:pPr>
        <w:pStyle w:val="a4"/>
        <w:numPr>
          <w:ilvl w:val="1"/>
          <w:numId w:val="2"/>
        </w:numPr>
        <w:jc w:val="both"/>
      </w:pPr>
      <w:r>
        <w:t>закрытие колёс</w:t>
      </w:r>
      <w:r w:rsidR="00681ED7">
        <w:t>,</w:t>
      </w:r>
    </w:p>
    <w:p w14:paraId="116FAF62" w14:textId="749A4D8E" w:rsidR="0026118A" w:rsidRDefault="00733DF0" w:rsidP="00681ED7">
      <w:pPr>
        <w:pStyle w:val="a4"/>
        <w:numPr>
          <w:ilvl w:val="1"/>
          <w:numId w:val="2"/>
        </w:numPr>
        <w:jc w:val="both"/>
      </w:pPr>
      <w:r>
        <w:t>последующее движение;</w:t>
      </w:r>
    </w:p>
    <w:p w14:paraId="75BD41AE" w14:textId="26C3CD5A" w:rsidR="00681ED7" w:rsidRDefault="00681ED7" w:rsidP="001418F9">
      <w:pPr>
        <w:pStyle w:val="a4"/>
        <w:numPr>
          <w:ilvl w:val="0"/>
          <w:numId w:val="2"/>
        </w:numPr>
        <w:ind w:left="0" w:firstLine="0"/>
        <w:jc w:val="both"/>
      </w:pPr>
      <w:r>
        <w:t>Моделирование контакта;</w:t>
      </w:r>
    </w:p>
    <w:p w14:paraId="4374B60E" w14:textId="6818A06B" w:rsidR="00733DF0" w:rsidRDefault="00C40F53" w:rsidP="001418F9">
      <w:pPr>
        <w:pStyle w:val="a4"/>
        <w:numPr>
          <w:ilvl w:val="0"/>
          <w:numId w:val="2"/>
        </w:numPr>
        <w:ind w:left="0" w:firstLine="0"/>
        <w:jc w:val="both"/>
      </w:pPr>
      <w:r>
        <w:t>Определить максимальные размеры препятствия, которое робот может преодолеть.</w:t>
      </w:r>
    </w:p>
    <w:p w14:paraId="13CF288D" w14:textId="09BB3A19" w:rsidR="00F7415E" w:rsidRDefault="00F7415E" w:rsidP="00F7415E">
      <w:pPr>
        <w:ind w:firstLine="0"/>
        <w:jc w:val="both"/>
        <w:rPr>
          <w:b/>
          <w:bCs/>
        </w:rPr>
      </w:pPr>
      <w:r w:rsidRPr="00F7415E">
        <w:rPr>
          <w:b/>
          <w:bCs/>
        </w:rPr>
        <w:t>План: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4110"/>
        <w:gridCol w:w="2120"/>
      </w:tblGrid>
      <w:tr w:rsidR="00F7415E" w:rsidRPr="00F7415E" w14:paraId="3AEF04D9" w14:textId="77777777" w:rsidTr="00734CC3">
        <w:trPr>
          <w:jc w:val="center"/>
        </w:trPr>
        <w:tc>
          <w:tcPr>
            <w:tcW w:w="3115" w:type="dxa"/>
          </w:tcPr>
          <w:p w14:paraId="27B9A4D2" w14:textId="3151C724" w:rsidR="00F7415E" w:rsidRPr="00F7415E" w:rsidRDefault="00F7415E" w:rsidP="00F7415E">
            <w:pPr>
              <w:ind w:firstLine="0"/>
              <w:jc w:val="both"/>
            </w:pPr>
            <w:r w:rsidRPr="00F7415E">
              <w:t>Активность</w:t>
            </w:r>
          </w:p>
        </w:tc>
        <w:tc>
          <w:tcPr>
            <w:tcW w:w="4110" w:type="dxa"/>
          </w:tcPr>
          <w:p w14:paraId="17F4E408" w14:textId="06B80724" w:rsidR="00F7415E" w:rsidRPr="00F7415E" w:rsidRDefault="00F7415E" w:rsidP="00F7415E">
            <w:pPr>
              <w:ind w:firstLine="0"/>
              <w:jc w:val="both"/>
            </w:pPr>
            <w:r w:rsidRPr="00F7415E">
              <w:t>Ожидаемый результат</w:t>
            </w:r>
          </w:p>
        </w:tc>
        <w:tc>
          <w:tcPr>
            <w:tcW w:w="2120" w:type="dxa"/>
          </w:tcPr>
          <w:p w14:paraId="28DCD548" w14:textId="0000BE70" w:rsidR="00F7415E" w:rsidRPr="00F7415E" w:rsidRDefault="00F7415E" w:rsidP="00F7415E">
            <w:pPr>
              <w:ind w:firstLine="0"/>
              <w:jc w:val="both"/>
            </w:pPr>
            <w:r w:rsidRPr="00F7415E">
              <w:t>Ответственный</w:t>
            </w:r>
          </w:p>
        </w:tc>
      </w:tr>
      <w:tr w:rsidR="00F7415E" w:rsidRPr="00F7415E" w14:paraId="629B2D16" w14:textId="77777777" w:rsidTr="00734CC3">
        <w:trPr>
          <w:jc w:val="center"/>
        </w:trPr>
        <w:tc>
          <w:tcPr>
            <w:tcW w:w="3115" w:type="dxa"/>
          </w:tcPr>
          <w:p w14:paraId="7E99BC90" w14:textId="75C300CF" w:rsidR="00F7415E" w:rsidRPr="00F7415E" w:rsidRDefault="002955F2" w:rsidP="00F7415E">
            <w:pPr>
              <w:ind w:firstLine="0"/>
              <w:jc w:val="both"/>
            </w:pPr>
            <w:r>
              <w:lastRenderedPageBreak/>
              <w:t>Деталировка</w:t>
            </w:r>
          </w:p>
        </w:tc>
        <w:tc>
          <w:tcPr>
            <w:tcW w:w="4110" w:type="dxa"/>
          </w:tcPr>
          <w:p w14:paraId="6AE3E84E" w14:textId="25CC0C41" w:rsidR="00F7415E" w:rsidRPr="00681ED7" w:rsidRDefault="002955F2" w:rsidP="00F7415E">
            <w:pPr>
              <w:ind w:firstLine="0"/>
              <w:jc w:val="both"/>
            </w:pPr>
            <w:proofErr w:type="spellStart"/>
            <w:r>
              <w:t>Деталирование</w:t>
            </w:r>
            <w:proofErr w:type="spellEnd"/>
            <w:r>
              <w:t xml:space="preserve"> элементов колеса</w:t>
            </w:r>
          </w:p>
        </w:tc>
        <w:tc>
          <w:tcPr>
            <w:tcW w:w="2120" w:type="dxa"/>
          </w:tcPr>
          <w:p w14:paraId="4453EC40" w14:textId="482F4DBE" w:rsidR="00F7415E" w:rsidRPr="00F7415E" w:rsidRDefault="00681ED7" w:rsidP="00F7415E">
            <w:pPr>
              <w:ind w:firstLine="0"/>
              <w:jc w:val="both"/>
            </w:pPr>
            <w:proofErr w:type="spellStart"/>
            <w:r>
              <w:t>Топольницкий</w:t>
            </w:r>
            <w:proofErr w:type="spellEnd"/>
            <w:r>
              <w:t xml:space="preserve"> Александр</w:t>
            </w:r>
          </w:p>
        </w:tc>
      </w:tr>
      <w:tr w:rsidR="002955F2" w:rsidRPr="00F7415E" w14:paraId="39409C87" w14:textId="77777777" w:rsidTr="00734CC3">
        <w:trPr>
          <w:jc w:val="center"/>
        </w:trPr>
        <w:tc>
          <w:tcPr>
            <w:tcW w:w="3115" w:type="dxa"/>
          </w:tcPr>
          <w:p w14:paraId="0C195955" w14:textId="15D7FED4" w:rsidR="002955F2" w:rsidRPr="002955F2" w:rsidRDefault="002955F2" w:rsidP="00F7415E">
            <w:pPr>
              <w:ind w:firstLine="0"/>
              <w:jc w:val="both"/>
            </w:pPr>
            <w:r>
              <w:t xml:space="preserve">Сборка колеса и выгрузка в </w:t>
            </w:r>
            <w:r>
              <w:rPr>
                <w:lang w:val="en-US"/>
              </w:rPr>
              <w:t>Simulink</w:t>
            </w:r>
          </w:p>
        </w:tc>
        <w:tc>
          <w:tcPr>
            <w:tcW w:w="4110" w:type="dxa"/>
          </w:tcPr>
          <w:p w14:paraId="4384C953" w14:textId="0F81F58A" w:rsidR="002955F2" w:rsidRPr="002955F2" w:rsidRDefault="002955F2" w:rsidP="00F7415E">
            <w:pPr>
              <w:ind w:firstLine="0"/>
              <w:jc w:val="both"/>
            </w:pPr>
            <w:r>
              <w:t xml:space="preserve">Сборка колеса в среде </w:t>
            </w:r>
            <w:r>
              <w:rPr>
                <w:lang w:val="en-US"/>
              </w:rPr>
              <w:t>SolidWorks</w:t>
            </w:r>
            <w:r w:rsidRPr="002955F2">
              <w:t xml:space="preserve"> </w:t>
            </w:r>
            <w:r>
              <w:t xml:space="preserve">и импортирование в </w:t>
            </w:r>
            <w:r>
              <w:rPr>
                <w:lang w:val="en-US"/>
              </w:rPr>
              <w:t>Simulink</w:t>
            </w:r>
          </w:p>
        </w:tc>
        <w:tc>
          <w:tcPr>
            <w:tcW w:w="2120" w:type="dxa"/>
          </w:tcPr>
          <w:p w14:paraId="582C5EE0" w14:textId="327E3FD5" w:rsidR="002955F2" w:rsidRDefault="002955F2" w:rsidP="00F7415E">
            <w:pPr>
              <w:ind w:firstLine="0"/>
              <w:jc w:val="both"/>
            </w:pPr>
            <w:r>
              <w:t>Миргазов Эдуард</w:t>
            </w:r>
          </w:p>
        </w:tc>
      </w:tr>
      <w:tr w:rsidR="002955F2" w:rsidRPr="00F7415E" w14:paraId="75536C91" w14:textId="77777777" w:rsidTr="00734CC3">
        <w:trPr>
          <w:jc w:val="center"/>
        </w:trPr>
        <w:tc>
          <w:tcPr>
            <w:tcW w:w="3115" w:type="dxa"/>
          </w:tcPr>
          <w:p w14:paraId="0A4C4CB5" w14:textId="57FF32F6" w:rsidR="002955F2" w:rsidRDefault="0005792D" w:rsidP="00F7415E">
            <w:pPr>
              <w:ind w:firstLine="0"/>
              <w:jc w:val="both"/>
            </w:pPr>
            <w:r>
              <w:t>Финальная сборка</w:t>
            </w:r>
          </w:p>
        </w:tc>
        <w:tc>
          <w:tcPr>
            <w:tcW w:w="4110" w:type="dxa"/>
          </w:tcPr>
          <w:p w14:paraId="2C276770" w14:textId="1E4DB7E5" w:rsidR="002955F2" w:rsidRPr="0005792D" w:rsidRDefault="0005792D" w:rsidP="00F7415E">
            <w:pPr>
              <w:ind w:firstLine="0"/>
              <w:jc w:val="both"/>
            </w:pPr>
            <w:r>
              <w:t xml:space="preserve">Сборка и ориентирование модели в среде </w:t>
            </w:r>
            <w:r>
              <w:rPr>
                <w:lang w:val="en-US"/>
              </w:rPr>
              <w:t>Simulink</w:t>
            </w:r>
          </w:p>
        </w:tc>
        <w:tc>
          <w:tcPr>
            <w:tcW w:w="2120" w:type="dxa"/>
          </w:tcPr>
          <w:p w14:paraId="7EB8098D" w14:textId="76137198" w:rsidR="002955F2" w:rsidRDefault="0005792D" w:rsidP="00F7415E">
            <w:pPr>
              <w:ind w:firstLine="0"/>
              <w:jc w:val="both"/>
            </w:pPr>
            <w:r>
              <w:t xml:space="preserve">Миргазов Эдуард, </w:t>
            </w:r>
            <w:proofErr w:type="spellStart"/>
            <w:r>
              <w:t>Топольницкий</w:t>
            </w:r>
            <w:proofErr w:type="spellEnd"/>
            <w:r>
              <w:t xml:space="preserve"> Александр</w:t>
            </w:r>
          </w:p>
        </w:tc>
      </w:tr>
      <w:tr w:rsidR="00F7415E" w:rsidRPr="00F7415E" w14:paraId="668B3F58" w14:textId="77777777" w:rsidTr="00734CC3">
        <w:trPr>
          <w:jc w:val="center"/>
        </w:trPr>
        <w:tc>
          <w:tcPr>
            <w:tcW w:w="3115" w:type="dxa"/>
          </w:tcPr>
          <w:p w14:paraId="761D9D06" w14:textId="420052DB" w:rsidR="00F7415E" w:rsidRPr="00F7415E" w:rsidRDefault="00681ED7" w:rsidP="00F7415E">
            <w:pPr>
              <w:ind w:firstLine="0"/>
              <w:jc w:val="both"/>
            </w:pPr>
            <w:r>
              <w:t>Построение окружения с препятствием</w:t>
            </w:r>
          </w:p>
        </w:tc>
        <w:tc>
          <w:tcPr>
            <w:tcW w:w="4110" w:type="dxa"/>
          </w:tcPr>
          <w:p w14:paraId="691DEEEE" w14:textId="18081248" w:rsidR="00F7415E" w:rsidRPr="00F7415E" w:rsidRDefault="00681ED7" w:rsidP="00F7415E">
            <w:pPr>
              <w:ind w:firstLine="0"/>
              <w:jc w:val="both"/>
            </w:pPr>
            <w:r>
              <w:t xml:space="preserve">Модель земли, модель лестницы </w:t>
            </w:r>
          </w:p>
        </w:tc>
        <w:tc>
          <w:tcPr>
            <w:tcW w:w="2120" w:type="dxa"/>
          </w:tcPr>
          <w:p w14:paraId="3C641520" w14:textId="12C0198B" w:rsidR="00F7415E" w:rsidRPr="00F7415E" w:rsidRDefault="00681ED7" w:rsidP="00F7415E">
            <w:pPr>
              <w:ind w:firstLine="0"/>
              <w:jc w:val="both"/>
            </w:pPr>
            <w:proofErr w:type="spellStart"/>
            <w:r>
              <w:t>Топольницкий</w:t>
            </w:r>
            <w:proofErr w:type="spellEnd"/>
            <w:r>
              <w:t xml:space="preserve"> Александр</w:t>
            </w:r>
          </w:p>
        </w:tc>
      </w:tr>
      <w:tr w:rsidR="00F7415E" w:rsidRPr="00F7415E" w14:paraId="1E12CACC" w14:textId="77777777" w:rsidTr="00734CC3">
        <w:trPr>
          <w:jc w:val="center"/>
        </w:trPr>
        <w:tc>
          <w:tcPr>
            <w:tcW w:w="3115" w:type="dxa"/>
          </w:tcPr>
          <w:p w14:paraId="070A0131" w14:textId="061690BC" w:rsidR="00F7415E" w:rsidRPr="00F7415E" w:rsidRDefault="00681ED7" w:rsidP="00F7415E">
            <w:pPr>
              <w:ind w:firstLine="0"/>
              <w:jc w:val="both"/>
            </w:pPr>
            <w:r>
              <w:t>Система управления для движения по траектории</w:t>
            </w:r>
          </w:p>
        </w:tc>
        <w:tc>
          <w:tcPr>
            <w:tcW w:w="4110" w:type="dxa"/>
          </w:tcPr>
          <w:p w14:paraId="25DC6FB2" w14:textId="3C34CFD2" w:rsidR="00F7415E" w:rsidRPr="00F7415E" w:rsidRDefault="00734CC3" w:rsidP="00F7415E">
            <w:pPr>
              <w:ind w:firstLine="0"/>
              <w:jc w:val="both"/>
            </w:pPr>
            <w:r>
              <w:t>Траектория движения. Реализованная трансформация колёс для преодоления препятствий</w:t>
            </w:r>
          </w:p>
        </w:tc>
        <w:tc>
          <w:tcPr>
            <w:tcW w:w="2120" w:type="dxa"/>
          </w:tcPr>
          <w:p w14:paraId="14B5D0AA" w14:textId="47C050AA" w:rsidR="00F7415E" w:rsidRPr="00F7415E" w:rsidRDefault="00681ED7" w:rsidP="00F7415E">
            <w:pPr>
              <w:ind w:firstLine="0"/>
              <w:jc w:val="both"/>
            </w:pPr>
            <w:r>
              <w:t>Миргазов Эдуард</w:t>
            </w:r>
          </w:p>
        </w:tc>
      </w:tr>
      <w:tr w:rsidR="00681ED7" w:rsidRPr="00F7415E" w14:paraId="36FC953B" w14:textId="77777777" w:rsidTr="00734CC3">
        <w:trPr>
          <w:jc w:val="center"/>
        </w:trPr>
        <w:tc>
          <w:tcPr>
            <w:tcW w:w="3115" w:type="dxa"/>
          </w:tcPr>
          <w:p w14:paraId="6EEA4588" w14:textId="6FDD18C7" w:rsidR="00681ED7" w:rsidRPr="00F7415E" w:rsidRDefault="00734CC3" w:rsidP="00F7415E">
            <w:pPr>
              <w:ind w:firstLine="0"/>
              <w:jc w:val="both"/>
            </w:pPr>
            <w:r>
              <w:t>Моделирование контакта</w:t>
            </w:r>
          </w:p>
        </w:tc>
        <w:tc>
          <w:tcPr>
            <w:tcW w:w="4110" w:type="dxa"/>
          </w:tcPr>
          <w:p w14:paraId="2C7A729C" w14:textId="7134EE41" w:rsidR="00681ED7" w:rsidRPr="00F7415E" w:rsidRDefault="00734CC3" w:rsidP="00F7415E">
            <w:pPr>
              <w:ind w:firstLine="0"/>
              <w:jc w:val="both"/>
            </w:pPr>
            <w:proofErr w:type="spellStart"/>
            <w:r>
              <w:t>Замоделированный</w:t>
            </w:r>
            <w:proofErr w:type="spellEnd"/>
            <w:r>
              <w:t xml:space="preserve"> контакт</w:t>
            </w:r>
          </w:p>
        </w:tc>
        <w:tc>
          <w:tcPr>
            <w:tcW w:w="2120" w:type="dxa"/>
          </w:tcPr>
          <w:p w14:paraId="708B9C6A" w14:textId="03B33025" w:rsidR="00681ED7" w:rsidRPr="00F7415E" w:rsidRDefault="00734CC3" w:rsidP="00F7415E">
            <w:pPr>
              <w:ind w:firstLine="0"/>
              <w:jc w:val="both"/>
            </w:pPr>
            <w:r>
              <w:t xml:space="preserve">Миргазов Эдуард, </w:t>
            </w:r>
            <w:proofErr w:type="spellStart"/>
            <w:r>
              <w:t>Топольницкий</w:t>
            </w:r>
            <w:proofErr w:type="spellEnd"/>
            <w:r>
              <w:t xml:space="preserve"> Александр</w:t>
            </w:r>
          </w:p>
        </w:tc>
      </w:tr>
      <w:tr w:rsidR="00734CC3" w:rsidRPr="00F7415E" w14:paraId="1C94FDAF" w14:textId="77777777" w:rsidTr="00734CC3">
        <w:trPr>
          <w:jc w:val="center"/>
        </w:trPr>
        <w:tc>
          <w:tcPr>
            <w:tcW w:w="3115" w:type="dxa"/>
          </w:tcPr>
          <w:p w14:paraId="23EDBB35" w14:textId="25A95470" w:rsidR="00734CC3" w:rsidRDefault="00734CC3" w:rsidP="00F7415E">
            <w:pPr>
              <w:ind w:firstLine="0"/>
              <w:jc w:val="both"/>
            </w:pPr>
            <w:r>
              <w:t>Исследование габаритов препятствия</w:t>
            </w:r>
          </w:p>
        </w:tc>
        <w:tc>
          <w:tcPr>
            <w:tcW w:w="4110" w:type="dxa"/>
          </w:tcPr>
          <w:p w14:paraId="7233AF27" w14:textId="1D5CB9C1" w:rsidR="00734CC3" w:rsidRDefault="00734CC3" w:rsidP="00F7415E">
            <w:pPr>
              <w:ind w:firstLine="0"/>
              <w:jc w:val="both"/>
            </w:pPr>
            <w:r>
              <w:t>Получение максимально возможного размера высоты препятствия, которое робот может преодолеть с трансформируемыми колёсами и без них</w:t>
            </w:r>
          </w:p>
        </w:tc>
        <w:tc>
          <w:tcPr>
            <w:tcW w:w="2120" w:type="dxa"/>
          </w:tcPr>
          <w:p w14:paraId="43D34F46" w14:textId="15B12C74" w:rsidR="00734CC3" w:rsidRDefault="00734CC3" w:rsidP="00F7415E">
            <w:pPr>
              <w:ind w:firstLine="0"/>
              <w:jc w:val="both"/>
            </w:pPr>
            <w:proofErr w:type="spellStart"/>
            <w:r>
              <w:t>Топольницкий</w:t>
            </w:r>
            <w:proofErr w:type="spellEnd"/>
            <w:r>
              <w:t xml:space="preserve"> Александр</w:t>
            </w:r>
          </w:p>
        </w:tc>
      </w:tr>
    </w:tbl>
    <w:p w14:paraId="6EB08E5F" w14:textId="49030D6C" w:rsidR="00F7415E" w:rsidRDefault="00F7415E" w:rsidP="00F7415E">
      <w:pPr>
        <w:ind w:firstLine="0"/>
        <w:jc w:val="both"/>
        <w:rPr>
          <w:b/>
          <w:bCs/>
        </w:rPr>
      </w:pPr>
    </w:p>
    <w:p w14:paraId="1BA7474D" w14:textId="4DFB58DE" w:rsidR="00734CC3" w:rsidRDefault="00734CC3" w:rsidP="00F7415E">
      <w:pPr>
        <w:ind w:firstLine="0"/>
        <w:jc w:val="both"/>
        <w:rPr>
          <w:b/>
          <w:bCs/>
        </w:rPr>
      </w:pPr>
      <w:r>
        <w:rPr>
          <w:b/>
          <w:bCs/>
        </w:rPr>
        <w:t>Ожидаемый результат:</w:t>
      </w:r>
    </w:p>
    <w:p w14:paraId="3E8D28C5" w14:textId="5FE2CC2B" w:rsidR="00734CC3" w:rsidRPr="00734CC3" w:rsidRDefault="00734CC3" w:rsidP="00734CC3">
      <w:pPr>
        <w:jc w:val="both"/>
      </w:pPr>
      <w:r>
        <w:t xml:space="preserve">Наша гипотеза состоит в том, что </w:t>
      </w:r>
      <w:r w:rsidR="00AA2C0B">
        <w:t xml:space="preserve">замена обычных колёс на трансформируемые позволит колёсному роботу быть более мобильным. Мы считаем, что трансформируемые колёса позволят роботу преодолеть </w:t>
      </w:r>
      <w:r w:rsidR="00AA2C0B">
        <w:lastRenderedPageBreak/>
        <w:t>препятствие, например, небольшую лестницу, которую робот не смог бы преодолеть, будь он оснащён обычными колёсами. В конечном результате мы собираемся выяснить, насколько увеличиться высота препятствия, которое робот может преодолеть.</w:t>
      </w:r>
    </w:p>
    <w:sectPr w:rsidR="00734CC3" w:rsidRPr="00734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Devanagari">
    <w:altName w:val="Calibr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177BD"/>
    <w:multiLevelType w:val="hybridMultilevel"/>
    <w:tmpl w:val="AD7606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126447A"/>
    <w:multiLevelType w:val="hybridMultilevel"/>
    <w:tmpl w:val="838ADBD0"/>
    <w:lvl w:ilvl="0" w:tplc="44BA12F4">
      <w:start w:val="1"/>
      <w:numFmt w:val="decimal"/>
      <w:pStyle w:val="11"/>
      <w:lvlText w:val="%1"/>
      <w:lvlJc w:val="left"/>
      <w:pPr>
        <w:ind w:left="85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62154167">
    <w:abstractNumId w:val="1"/>
  </w:num>
  <w:num w:numId="2" w16cid:durableId="158441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DD"/>
    <w:rsid w:val="0005792D"/>
    <w:rsid w:val="00117F45"/>
    <w:rsid w:val="001418F9"/>
    <w:rsid w:val="00255658"/>
    <w:rsid w:val="0026118A"/>
    <w:rsid w:val="00261429"/>
    <w:rsid w:val="002955F2"/>
    <w:rsid w:val="0042126E"/>
    <w:rsid w:val="0055669B"/>
    <w:rsid w:val="005758D3"/>
    <w:rsid w:val="00681ED7"/>
    <w:rsid w:val="006F2FB0"/>
    <w:rsid w:val="00733DF0"/>
    <w:rsid w:val="00734CC3"/>
    <w:rsid w:val="008C7A33"/>
    <w:rsid w:val="00A252DD"/>
    <w:rsid w:val="00A83EB1"/>
    <w:rsid w:val="00AA2C0B"/>
    <w:rsid w:val="00B47DFC"/>
    <w:rsid w:val="00C40F53"/>
    <w:rsid w:val="00CF3482"/>
    <w:rsid w:val="00CF5812"/>
    <w:rsid w:val="00DA0FE9"/>
    <w:rsid w:val="00F7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2D701C"/>
  <w15:chartTrackingRefBased/>
  <w15:docId w15:val="{1697EE25-1CEF-45CB-8D2F-CBCAEE11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овый"/>
    <w:qFormat/>
    <w:rsid w:val="006F2FB0"/>
    <w:pPr>
      <w:spacing w:after="0" w:line="360" w:lineRule="auto"/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DA0FE9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0FE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1"/>
    <w:link w:val="110"/>
    <w:qFormat/>
    <w:rsid w:val="00255658"/>
    <w:pPr>
      <w:keepLines w:val="0"/>
      <w:numPr>
        <w:numId w:val="1"/>
      </w:numPr>
      <w:spacing w:after="60" w:line="240" w:lineRule="auto"/>
    </w:pPr>
    <w:rPr>
      <w:rFonts w:eastAsia="Times New Roman" w:cs="Times New Roman"/>
      <w:b/>
      <w:kern w:val="28"/>
      <w:szCs w:val="24"/>
    </w:rPr>
  </w:style>
  <w:style w:type="character" w:customStyle="1" w:styleId="110">
    <w:name w:val="Заголовок 11 Знак"/>
    <w:basedOn w:val="10"/>
    <w:link w:val="11"/>
    <w:rsid w:val="00255658"/>
    <w:rPr>
      <w:rFonts w:ascii="Times New Roman" w:eastAsia="Times New Roman" w:hAnsi="Times New Roman" w:cs="Times New Roman"/>
      <w:b/>
      <w:color w:val="2F5496" w:themeColor="accent1" w:themeShade="BF"/>
      <w:kern w:val="28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A0FE9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0FE9"/>
    <w:rPr>
      <w:rFonts w:eastAsiaTheme="majorEastAsia" w:cstheme="majorBidi"/>
      <w:b/>
      <w:color w:val="000000" w:themeColor="text1"/>
      <w:szCs w:val="26"/>
    </w:rPr>
  </w:style>
  <w:style w:type="paragraph" w:styleId="a3">
    <w:name w:val="caption"/>
    <w:basedOn w:val="a"/>
    <w:qFormat/>
    <w:rsid w:val="00CF3482"/>
    <w:pPr>
      <w:suppressLineNumbers/>
      <w:suppressAutoHyphens/>
      <w:spacing w:before="120" w:after="120" w:line="240" w:lineRule="auto"/>
      <w:ind w:firstLine="0"/>
    </w:pPr>
    <w:rPr>
      <w:rFonts w:cs="Noto Sans Devanagari"/>
      <w:iCs/>
      <w:szCs w:val="24"/>
      <w:lang w:eastAsia="ru-RU"/>
    </w:rPr>
  </w:style>
  <w:style w:type="paragraph" w:styleId="a4">
    <w:name w:val="List Paragraph"/>
    <w:basedOn w:val="a"/>
    <w:uiPriority w:val="34"/>
    <w:qFormat/>
    <w:rsid w:val="001418F9"/>
    <w:pPr>
      <w:ind w:left="720"/>
      <w:contextualSpacing/>
    </w:pPr>
  </w:style>
  <w:style w:type="table" w:styleId="a5">
    <w:name w:val="Table Grid"/>
    <w:basedOn w:val="a1"/>
    <w:uiPriority w:val="39"/>
    <w:rsid w:val="00F74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Insight Insight</dc:creator>
  <cp:keywords/>
  <dc:description/>
  <cp:lastModifiedBy>Eduard Mirgazov</cp:lastModifiedBy>
  <cp:revision>12</cp:revision>
  <dcterms:created xsi:type="dcterms:W3CDTF">2022-12-25T19:24:00Z</dcterms:created>
  <dcterms:modified xsi:type="dcterms:W3CDTF">2022-12-25T21:11:00Z</dcterms:modified>
</cp:coreProperties>
</file>