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69" w:rsidRDefault="00F10C69" w:rsidP="00F10C69">
      <w:pPr>
        <w:pStyle w:val="paragraph"/>
        <w:spacing w:before="0" w:after="0"/>
        <w:jc w:val="center"/>
        <w:textAlignment w:val="baseline"/>
      </w:pPr>
      <w:r>
        <w:rPr>
          <w:rStyle w:val="normaltextrun"/>
          <w:b/>
          <w:bCs/>
        </w:rPr>
        <w:t>Министерство науки и высшего образования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</w:t>
      </w:r>
      <w:r w:rsidR="00362D17">
        <w:rPr>
          <w:rStyle w:val="normaltextrun"/>
        </w:rPr>
        <w:t>ВОЕНМЕХ» </w:t>
      </w:r>
      <w:r w:rsidR="00362D17">
        <w:rPr>
          <w:rStyle w:val="eop"/>
        </w:rPr>
        <w:t>им.</w:t>
      </w:r>
      <w:r>
        <w:rPr>
          <w:rStyle w:val="normaltextrun"/>
        </w:rPr>
        <w:t xml:space="preserve"> Д.Ф. Устинова</w:t>
      </w:r>
      <w:r>
        <w:rPr>
          <w:rStyle w:val="eop"/>
        </w:rPr>
        <w:t> 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</w:pPr>
    </w:p>
    <w:p w:rsidR="00F10C69" w:rsidRPr="00815EFE" w:rsidRDefault="00F10C69" w:rsidP="00F10C69">
      <w:pPr>
        <w:spacing w:line="360" w:lineRule="auto"/>
        <w:jc w:val="center"/>
      </w:pPr>
      <w:r>
        <w:rPr>
          <w:b/>
        </w:rPr>
        <w:t xml:space="preserve">Кафедра </w:t>
      </w:r>
      <w:r w:rsidR="00815EFE">
        <w:rPr>
          <w:b/>
        </w:rPr>
        <w:t>динамики и</w:t>
      </w:r>
      <w:r w:rsidR="00317316">
        <w:rPr>
          <w:b/>
        </w:rPr>
        <w:t xml:space="preserve"> управления полётом летательных аппаратов</w:t>
      </w:r>
    </w:p>
    <w:p w:rsidR="00F10C69" w:rsidRDefault="007879AB" w:rsidP="00F10C69">
      <w:pPr>
        <w:spacing w:line="360" w:lineRule="auto"/>
        <w:jc w:val="center"/>
        <w:rPr>
          <w:rStyle w:val="12"/>
          <w:smallCaps w:val="0"/>
        </w:rPr>
      </w:pPr>
      <w:r w:rsidRPr="00CD60F3">
        <w:rPr>
          <w:noProof/>
        </w:rPr>
        <w:drawing>
          <wp:inline distT="0" distB="0" distL="0" distR="0">
            <wp:extent cx="1133475" cy="1619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69" w:rsidRDefault="00F10C69" w:rsidP="00F10C69">
      <w:pPr>
        <w:pStyle w:val="Times1420"/>
        <w:spacing w:line="360" w:lineRule="auto"/>
        <w:ind w:firstLine="0"/>
        <w:jc w:val="center"/>
        <w:rPr>
          <w:rStyle w:val="12"/>
          <w:smallCaps w:val="0"/>
        </w:rPr>
      </w:pPr>
      <w:r>
        <w:rPr>
          <w:rStyle w:val="12"/>
          <w:smallCaps w:val="0"/>
        </w:rPr>
        <w:t>Дисциплина</w:t>
      </w:r>
      <w:r w:rsidRPr="00CF1189">
        <w:rPr>
          <w:rStyle w:val="12"/>
          <w:smallCaps w:val="0"/>
        </w:rPr>
        <w:t>:</w:t>
      </w:r>
      <w:r>
        <w:rPr>
          <w:rStyle w:val="12"/>
          <w:smallCaps w:val="0"/>
        </w:rPr>
        <w:t xml:space="preserve"> </w:t>
      </w:r>
      <w:r w:rsidR="00214D34">
        <w:rPr>
          <w:rStyle w:val="12"/>
          <w:smallCaps w:val="0"/>
        </w:rPr>
        <w:t xml:space="preserve">Основы теории полёта летательных аппаратов </w:t>
      </w:r>
    </w:p>
    <w:p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:rsidR="00F10C69" w:rsidRDefault="00DF2DE2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Лабораторная работа</w:t>
      </w:r>
      <w:r w:rsidR="00815EFE">
        <w:rPr>
          <w:rStyle w:val="12"/>
          <w:caps/>
        </w:rPr>
        <w:t xml:space="preserve"> №</w:t>
      </w:r>
      <w:r w:rsidR="00A040B2">
        <w:rPr>
          <w:rStyle w:val="12"/>
          <w:caps/>
        </w:rPr>
        <w:t>3</w:t>
      </w:r>
    </w:p>
    <w:p w:rsidR="00815EFE" w:rsidRPr="00815EFE" w:rsidRDefault="00815EFE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«</w:t>
      </w:r>
      <w:r w:rsidR="00A040B2">
        <w:rPr>
          <w:rStyle w:val="12"/>
          <w:caps/>
        </w:rPr>
        <w:t>Расчёт активного участка бр при заданном законе угла возвышения</w:t>
      </w:r>
      <w:r>
        <w:rPr>
          <w:rStyle w:val="12"/>
          <w:caps/>
        </w:rPr>
        <w:t>»</w:t>
      </w:r>
    </w:p>
    <w:p w:rsidR="00F10C69" w:rsidRDefault="00F10C69" w:rsidP="00F10C69">
      <w:pPr>
        <w:pStyle w:val="Times1420"/>
        <w:spacing w:line="360" w:lineRule="auto"/>
        <w:ind w:firstLine="0"/>
        <w:jc w:val="center"/>
      </w:pPr>
    </w:p>
    <w:p w:rsidR="00815EFE" w:rsidRDefault="00815EFE" w:rsidP="00F10C69">
      <w:pPr>
        <w:pStyle w:val="Times1420"/>
        <w:spacing w:line="360" w:lineRule="auto"/>
        <w:ind w:firstLine="0"/>
        <w:jc w:val="center"/>
      </w:pPr>
    </w:p>
    <w:p w:rsidR="00F10C69" w:rsidRDefault="00F10C69" w:rsidP="00F10C69">
      <w:pPr>
        <w:spacing w:line="360" w:lineRule="auto"/>
        <w:rPr>
          <w:b/>
          <w:sz w:val="28"/>
          <w:szCs w:val="28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134"/>
        <w:gridCol w:w="710"/>
        <w:gridCol w:w="1701"/>
        <w:gridCol w:w="1275"/>
        <w:gridCol w:w="3686"/>
      </w:tblGrid>
      <w:tr w:rsidR="00F10C69" w:rsidTr="00757A5F">
        <w:trPr>
          <w:trHeight w:val="435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76"/>
        </w:trPr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C766EF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10C69" w:rsidRPr="00CD13A6" w:rsidRDefault="00F10C69" w:rsidP="00757A5F">
            <w:pPr>
              <w:rPr>
                <w:sz w:val="28"/>
              </w:rPr>
            </w:pPr>
            <w:r>
              <w:rPr>
                <w:sz w:val="28"/>
              </w:rPr>
              <w:t>А183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F10C69" w:rsidTr="00757A5F">
        <w:trPr>
          <w:trHeight w:val="551"/>
        </w:trPr>
        <w:tc>
          <w:tcPr>
            <w:tcW w:w="2692" w:type="dxa"/>
            <w:gridSpan w:val="2"/>
            <w:shd w:val="clear" w:color="auto" w:fill="auto"/>
            <w:vAlign w:val="center"/>
          </w:tcPr>
          <w:p w:rsidR="00F10C69" w:rsidRPr="00362D17" w:rsidRDefault="00DB7DEE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Преподаватели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Pr="00DB7DEE" w:rsidRDefault="00F10C69" w:rsidP="00214D3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214D34">
              <w:rPr>
                <w:sz w:val="28"/>
                <w:szCs w:val="28"/>
                <w:lang w:eastAsia="en-US"/>
              </w:rPr>
              <w:t>Лемешонок Т.Ю.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09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  <w:p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508"/>
        </w:trPr>
        <w:tc>
          <w:tcPr>
            <w:tcW w:w="269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pPr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F10C69" w:rsidTr="00757A5F">
        <w:trPr>
          <w:trHeight w:val="545"/>
        </w:trPr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  <w:lang w:eastAsia="en-US"/>
              </w:rPr>
              <w:t>Защита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F10C69" w:rsidRDefault="00F10C69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0C69" w:rsidRDefault="00815EFE" w:rsidP="00F10C6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214D34">
        <w:rPr>
          <w:bCs/>
          <w:sz w:val="28"/>
          <w:szCs w:val="28"/>
        </w:rPr>
        <w:t>1</w:t>
      </w:r>
      <w:r w:rsidR="00F10C69">
        <w:rPr>
          <w:bCs/>
          <w:sz w:val="28"/>
          <w:szCs w:val="28"/>
        </w:rPr>
        <w:t xml:space="preserve"> г.</w:t>
      </w:r>
    </w:p>
    <w:p w:rsidR="008C1D9E" w:rsidRDefault="008C1D9E" w:rsidP="008C1D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C1D9E">
        <w:rPr>
          <w:b/>
          <w:bCs/>
          <w:sz w:val="28"/>
          <w:szCs w:val="28"/>
        </w:rPr>
        <w:lastRenderedPageBreak/>
        <w:t>Цель работы</w:t>
      </w:r>
      <w:r>
        <w:rPr>
          <w:bCs/>
          <w:sz w:val="28"/>
          <w:szCs w:val="28"/>
        </w:rPr>
        <w:t xml:space="preserve"> – </w:t>
      </w:r>
      <w:r w:rsidR="00A040B2">
        <w:rPr>
          <w:bCs/>
          <w:sz w:val="28"/>
          <w:szCs w:val="28"/>
        </w:rPr>
        <w:t>получить график траектории активного участка БР, график зависимости угла возвышения от времени, таблицу промежуточных данных.</w:t>
      </w:r>
    </w:p>
    <w:p w:rsidR="009B369B" w:rsidRPr="00FB3BC5" w:rsidRDefault="005B705C" w:rsidP="008C1D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B3BC5">
        <w:rPr>
          <w:b/>
          <w:bCs/>
          <w:sz w:val="28"/>
          <w:szCs w:val="28"/>
        </w:rPr>
        <w:t>Исходные данные:</w:t>
      </w:r>
    </w:p>
    <w:p w:rsidR="005B705C" w:rsidRPr="005B705C" w:rsidRDefault="005B705C" w:rsidP="005B705C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23</w:t>
      </w:r>
    </w:p>
    <w:p w:rsidR="005B705C" w:rsidRPr="005A3978" w:rsidRDefault="00A040B2" w:rsidP="005B705C">
      <w:pPr>
        <w:pStyle w:val="a9"/>
        <w:numPr>
          <w:ilvl w:val="0"/>
          <w:numId w:val="4"/>
        </w:numPr>
      </w:pPr>
      <w:r w:rsidRPr="005B705C">
        <w:rPr>
          <w:position w:val="-1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9" o:title=""/>
          </v:shape>
          <o:OLEObject Type="Embed" ProgID="Equation.3" ShapeID="_x0000_i1025" DrawAspect="Content" ObjectID="_1683813231" r:id="rId10"/>
        </w:object>
      </w:r>
      <w:r w:rsidR="005B705C" w:rsidRPr="005A3978">
        <w:t>, кг - начальная масса ЛА</w:t>
      </w:r>
      <w:r w:rsidR="005B705C">
        <w:rPr>
          <w:lang w:val="en-US"/>
        </w:rPr>
        <w:t>;</w:t>
      </w:r>
    </w:p>
    <w:p w:rsidR="005B705C" w:rsidRPr="005A3978" w:rsidRDefault="00A040B2" w:rsidP="005B705C">
      <w:pPr>
        <w:pStyle w:val="a9"/>
        <w:numPr>
          <w:ilvl w:val="0"/>
          <w:numId w:val="4"/>
        </w:numPr>
      </w:pPr>
      <w:r w:rsidRPr="005A3978">
        <w:rPr>
          <w:position w:val="-14"/>
        </w:rPr>
        <w:object w:dxaOrig="1260" w:dyaOrig="380">
          <v:shape id="_x0000_i1026" type="#_x0000_t75" style="width:63pt;height:18.75pt" o:ole="">
            <v:imagedata r:id="rId11" o:title=""/>
          </v:shape>
          <o:OLEObject Type="Embed" ProgID="Equation.3" ShapeID="_x0000_i1026" DrawAspect="Content" ObjectID="_1683813232" r:id="rId12"/>
        </w:object>
      </w:r>
      <w:r w:rsidR="005B705C" w:rsidRPr="005A3978">
        <w:t>, кг - «сухая» масса ЛА</w:t>
      </w:r>
      <w:r w:rsidR="005B705C">
        <w:rPr>
          <w:lang w:val="en-US"/>
        </w:rPr>
        <w:t>;</w:t>
      </w:r>
    </w:p>
    <w:p w:rsidR="005B705C" w:rsidRPr="00A040B2" w:rsidRDefault="00A040B2" w:rsidP="005B705C">
      <w:pPr>
        <w:pStyle w:val="a9"/>
        <w:numPr>
          <w:ilvl w:val="0"/>
          <w:numId w:val="4"/>
        </w:numPr>
      </w:pPr>
      <w:r w:rsidRPr="005B705C">
        <w:rPr>
          <w:position w:val="-6"/>
        </w:rPr>
        <w:object w:dxaOrig="999" w:dyaOrig="279">
          <v:shape id="_x0000_i1027" type="#_x0000_t75" style="width:50.25pt;height:13.5pt" o:ole="">
            <v:imagedata r:id="rId13" o:title=""/>
          </v:shape>
          <o:OLEObject Type="Embed" ProgID="Equation.3" ShapeID="_x0000_i1027" DrawAspect="Content" ObjectID="_1683813233" r:id="rId14"/>
        </w:object>
      </w:r>
      <w:r w:rsidR="005B705C" w:rsidRPr="005A3978">
        <w:t>, м</w:t>
      </w:r>
      <w:r w:rsidR="005B705C" w:rsidRPr="00A040B2">
        <w:rPr>
          <w:vertAlign w:val="superscript"/>
        </w:rPr>
        <w:t>2</w:t>
      </w:r>
      <w:r w:rsidR="005B705C" w:rsidRPr="005A3978">
        <w:t xml:space="preserve"> - площадь миделя</w:t>
      </w:r>
      <w:r w:rsidR="005B705C">
        <w:rPr>
          <w:lang w:val="en-US"/>
        </w:rPr>
        <w:t>;</w:t>
      </w:r>
    </w:p>
    <w:p w:rsidR="00A040B2" w:rsidRDefault="00A040B2" w:rsidP="005B705C">
      <w:pPr>
        <w:pStyle w:val="a9"/>
        <w:numPr>
          <w:ilvl w:val="0"/>
          <w:numId w:val="4"/>
        </w:numPr>
      </w:pPr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a</w:t>
      </w:r>
      <w:r w:rsidRPr="00A040B2">
        <w:rPr>
          <w:i/>
        </w:rPr>
        <w:t xml:space="preserve"> = </w:t>
      </w:r>
      <w:r w:rsidRPr="00A040B2">
        <w:t>2.033, м</w:t>
      </w:r>
      <w:r>
        <w:rPr>
          <w:vertAlign w:val="superscript"/>
        </w:rPr>
        <w:t>2</w:t>
      </w:r>
      <w:r>
        <w:t xml:space="preserve"> – площадь выходного сечения сопла;</w:t>
      </w:r>
    </w:p>
    <w:p w:rsidR="00A040B2" w:rsidRDefault="00A040B2" w:rsidP="005B705C">
      <w:pPr>
        <w:pStyle w:val="a9"/>
        <w:numPr>
          <w:ilvl w:val="0"/>
          <w:numId w:val="4"/>
        </w:numPr>
      </w:pP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c</w:t>
      </w:r>
      <w:r w:rsidRPr="00A040B2">
        <w:rPr>
          <w:i/>
        </w:rPr>
        <w:t xml:space="preserve"> = </w:t>
      </w:r>
      <w:r w:rsidRPr="00A040B2">
        <w:t xml:space="preserve">235 </w:t>
      </w:r>
      <w:r>
        <w:t>кг/с – секундный массовый расход;</w:t>
      </w:r>
    </w:p>
    <w:p w:rsidR="00A040B2" w:rsidRDefault="00A040B2" w:rsidP="005B705C">
      <w:pPr>
        <w:pStyle w:val="a9"/>
        <w:numPr>
          <w:ilvl w:val="0"/>
          <w:numId w:val="4"/>
        </w:numPr>
      </w:pP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k</w:t>
      </w:r>
      <w:proofErr w:type="spellEnd"/>
      <w:r w:rsidRPr="00A040B2">
        <w:rPr>
          <w:i/>
        </w:rPr>
        <w:t xml:space="preserve"> = </w:t>
      </w:r>
      <w:r w:rsidRPr="00A040B2">
        <w:t xml:space="preserve">115 </w:t>
      </w:r>
      <w:r>
        <w:t>с – конечное время активного участка или пока масса больше масса сух;</w:t>
      </w:r>
    </w:p>
    <w:p w:rsidR="00A040B2" w:rsidRPr="008D17E3" w:rsidRDefault="00A040B2" w:rsidP="00A040B2">
      <w:pPr>
        <w:pStyle w:val="a9"/>
        <w:numPr>
          <w:ilvl w:val="0"/>
          <w:numId w:val="4"/>
        </w:numPr>
      </w:pPr>
      <w:r w:rsidRPr="008D17E3">
        <w:rPr>
          <w:position w:val="-10"/>
        </w:rPr>
        <w:object w:dxaOrig="540" w:dyaOrig="320">
          <v:shape id="_x0000_i1028" type="#_x0000_t75" style="width:27pt;height:15.75pt" o:ole="">
            <v:imagedata r:id="rId15" o:title=""/>
          </v:shape>
          <o:OLEObject Type="Embed" ProgID="Equation.3" ShapeID="_x0000_i1028" DrawAspect="Content" ObjectID="_1683813234" r:id="rId16"/>
        </w:object>
      </w:r>
      <w:r w:rsidRPr="008D17E3">
        <w:t>с</w:t>
      </w:r>
      <w:r>
        <w:t xml:space="preserve"> – конечное время вертикального участка</w:t>
      </w:r>
    </w:p>
    <w:p w:rsidR="00A040B2" w:rsidRPr="00A040B2" w:rsidRDefault="00A040B2" w:rsidP="00A040B2">
      <w:pPr>
        <w:pStyle w:val="a9"/>
        <w:numPr>
          <w:ilvl w:val="0"/>
          <w:numId w:val="4"/>
        </w:numPr>
        <w:rPr>
          <w:u w:val="single"/>
        </w:rPr>
      </w:pPr>
      <w:r w:rsidRPr="008D17E3">
        <w:rPr>
          <w:position w:val="-10"/>
        </w:rPr>
        <w:object w:dxaOrig="680" w:dyaOrig="320">
          <v:shape id="_x0000_i1029" type="#_x0000_t75" style="width:33.75pt;height:15.75pt" o:ole="">
            <v:imagedata r:id="rId17" o:title=""/>
          </v:shape>
          <o:OLEObject Type="Embed" ProgID="Equation.3" ShapeID="_x0000_i1029" DrawAspect="Content" ObjectID="_1683813235" r:id="rId18"/>
        </w:object>
      </w:r>
      <w:r>
        <w:t>с</w:t>
      </w:r>
      <w:r w:rsidRPr="00401712">
        <w:t xml:space="preserve"> – </w:t>
      </w:r>
      <w:r>
        <w:t>конечное время криволинейного участка</w:t>
      </w:r>
    </w:p>
    <w:p w:rsidR="00A040B2" w:rsidRDefault="00A040B2" w:rsidP="00A040B2">
      <w:pPr>
        <w:pStyle w:val="a9"/>
        <w:numPr>
          <w:ilvl w:val="0"/>
          <w:numId w:val="4"/>
        </w:numPr>
      </w:pPr>
      <w:r w:rsidRPr="008D17E3">
        <w:rPr>
          <w:position w:val="-10"/>
        </w:rPr>
        <w:object w:dxaOrig="820" w:dyaOrig="380">
          <v:shape id="_x0000_i1030" type="#_x0000_t75" style="width:41.25pt;height:19.5pt" o:ole="">
            <v:imagedata r:id="rId19" o:title=""/>
          </v:shape>
          <o:OLEObject Type="Embed" ProgID="Equation.3" ShapeID="_x0000_i1030" DrawAspect="Content" ObjectID="_1683813236" r:id="rId20"/>
        </w:object>
      </w:r>
      <w:r w:rsidRPr="005A3978">
        <w:t xml:space="preserve"> </w:t>
      </w:r>
      <w:r>
        <w:t xml:space="preserve"> - начальный угол возвышения</w:t>
      </w:r>
    </w:p>
    <w:p w:rsidR="00A040B2" w:rsidRPr="008D17E3" w:rsidRDefault="0023509F" w:rsidP="00A040B2">
      <w:pPr>
        <w:pStyle w:val="a9"/>
        <w:numPr>
          <w:ilvl w:val="0"/>
          <w:numId w:val="4"/>
        </w:numPr>
      </w:pPr>
      <w:r w:rsidRPr="008D17E3">
        <w:rPr>
          <w:position w:val="-14"/>
        </w:rPr>
        <w:object w:dxaOrig="940" w:dyaOrig="400">
          <v:shape id="_x0000_i1031" type="#_x0000_t75" style="width:47.25pt;height:20.25pt" o:ole="">
            <v:imagedata r:id="rId21" o:title=""/>
          </v:shape>
          <o:OLEObject Type="Embed" ProgID="Equation.3" ShapeID="_x0000_i1031" DrawAspect="Content" ObjectID="_1683813237" r:id="rId22"/>
        </w:object>
      </w:r>
      <w:r w:rsidR="00A040B2">
        <w:t xml:space="preserve"> - программный угол возвышения</w:t>
      </w:r>
    </w:p>
    <w:p w:rsidR="00A040B2" w:rsidRDefault="00A040B2" w:rsidP="00A040B2">
      <w:pPr>
        <w:pStyle w:val="a9"/>
        <w:numPr>
          <w:ilvl w:val="0"/>
          <w:numId w:val="4"/>
        </w:numPr>
      </w:pPr>
      <w:r w:rsidRPr="005A3978">
        <w:rPr>
          <w:position w:val="-14"/>
          <w:lang w:val="en-US"/>
        </w:rPr>
        <w:object w:dxaOrig="1740" w:dyaOrig="360">
          <v:shape id="_x0000_i1032" type="#_x0000_t75" style="width:87.8pt;height:18pt" o:ole="">
            <v:imagedata r:id="rId23" o:title=""/>
          </v:shape>
          <o:OLEObject Type="Embed" ProgID="Equation.3" ShapeID="_x0000_i1032" DrawAspect="Content" ObjectID="_1683813238" r:id="rId24"/>
        </w:object>
      </w:r>
      <w:r>
        <w:t>Н – тяга двигателя в пустоте</w:t>
      </w:r>
    </w:p>
    <w:p w:rsidR="00A040B2" w:rsidRDefault="00A040B2" w:rsidP="00A040B2">
      <w:pPr>
        <w:pStyle w:val="a9"/>
        <w:numPr>
          <w:ilvl w:val="0"/>
          <w:numId w:val="4"/>
        </w:numPr>
      </w:pPr>
      <w:r w:rsidRPr="005A3978">
        <w:rPr>
          <w:position w:val="-6"/>
        </w:rPr>
        <w:object w:dxaOrig="780" w:dyaOrig="260">
          <v:shape id="_x0000_i1033" type="#_x0000_t75" style="width:39pt;height:12.75pt" o:ole="">
            <v:imagedata r:id="rId25" o:title=""/>
          </v:shape>
          <o:OLEObject Type="Embed" ProgID="Equation.3" ShapeID="_x0000_i1033" DrawAspect="Content" ObjectID="_1683813239" r:id="rId26"/>
        </w:object>
      </w:r>
      <w:r w:rsidRPr="00A040B2">
        <w:rPr>
          <w:lang w:val="en-US"/>
        </w:rPr>
        <w:t>c</w:t>
      </w:r>
      <w:r w:rsidRPr="005A3978">
        <w:t xml:space="preserve"> - шаг интегрирования</w:t>
      </w:r>
    </w:p>
    <w:p w:rsidR="00A040B2" w:rsidRPr="005A3978" w:rsidRDefault="00A040B2" w:rsidP="00A040B2">
      <w:pPr>
        <w:pStyle w:val="a9"/>
      </w:pPr>
    </w:p>
    <w:p w:rsidR="005B705C" w:rsidRPr="005A3978" w:rsidRDefault="005B705C" w:rsidP="005B705C">
      <w:pPr>
        <w:pStyle w:val="14"/>
        <w:spacing w:after="0"/>
        <w:rPr>
          <w:rFonts w:ascii="Times New Roman" w:hAnsi="Times New Roman"/>
          <w:sz w:val="24"/>
          <w:szCs w:val="24"/>
        </w:rPr>
      </w:pPr>
    </w:p>
    <w:p w:rsidR="001270D0" w:rsidRDefault="001270D0" w:rsidP="0023509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270D0">
        <w:rPr>
          <w:b/>
          <w:bCs/>
          <w:sz w:val="28"/>
          <w:szCs w:val="28"/>
        </w:rPr>
        <w:t>Теоретическая часть</w:t>
      </w:r>
    </w:p>
    <w:p w:rsidR="00AF27F5" w:rsidRDefault="00AF27F5" w:rsidP="0023509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выполнением необходимо обратить внимание на следующее:</w:t>
      </w:r>
    </w:p>
    <w:p w:rsidR="00FE222E" w:rsidRDefault="00AF27F5" w:rsidP="00FE222E">
      <w:pPr>
        <w:pStyle w:val="a9"/>
        <w:numPr>
          <w:ilvl w:val="0"/>
          <w:numId w:val="9"/>
        </w:numPr>
        <w:spacing w:line="360" w:lineRule="auto"/>
        <w:ind w:left="357" w:firstLine="0"/>
        <w:jc w:val="both"/>
        <w:rPr>
          <w:sz w:val="28"/>
          <w:szCs w:val="28"/>
        </w:rPr>
      </w:pPr>
      <w:r w:rsidRPr="00FE222E">
        <w:rPr>
          <w:sz w:val="28"/>
          <w:szCs w:val="28"/>
        </w:rPr>
        <w:object w:dxaOrig="499" w:dyaOrig="300">
          <v:shape id="_x0000_i1034" type="#_x0000_t75" style="width:24.75pt;height:15pt" o:ole="">
            <v:imagedata r:id="rId27" o:title=""/>
          </v:shape>
          <o:OLEObject Type="Embed" ProgID="Equation.3" ShapeID="_x0000_i1034" DrawAspect="Content" ObjectID="_1683813240" r:id="rId28"/>
        </w:object>
      </w:r>
      <w:r w:rsidRPr="00FE222E">
        <w:rPr>
          <w:sz w:val="28"/>
          <w:szCs w:val="28"/>
        </w:rPr>
        <w:t xml:space="preserve"> </w:t>
      </w:r>
      <w:r w:rsidR="00FE222E" w:rsidRPr="00FE222E">
        <w:rPr>
          <w:sz w:val="28"/>
          <w:szCs w:val="28"/>
        </w:rPr>
        <w:t xml:space="preserve">- тяга зависит от высоты полета, </w:t>
      </w:r>
      <w:r w:rsidR="00FE222E" w:rsidRPr="00FE222E">
        <w:rPr>
          <w:sz w:val="28"/>
          <w:szCs w:val="28"/>
        </w:rPr>
        <w:object w:dxaOrig="2200" w:dyaOrig="360">
          <v:shape id="_x0000_i1035" type="#_x0000_t75" style="width:108.8pt;height:18pt" o:ole="">
            <v:imagedata r:id="rId29" o:title=""/>
          </v:shape>
          <o:OLEObject Type="Embed" ProgID="Equation.3" ShapeID="_x0000_i1035" DrawAspect="Content" ObjectID="_1683813241" r:id="rId30"/>
        </w:object>
      </w:r>
      <w:r w:rsidR="00FE222E" w:rsidRPr="00FE222E">
        <w:rPr>
          <w:sz w:val="28"/>
          <w:szCs w:val="28"/>
        </w:rPr>
        <w:t xml:space="preserve">. Плотность можно рассчитать по формуле </w:t>
      </w:r>
      <w:r w:rsidR="00FE222E" w:rsidRPr="00FE222E">
        <w:rPr>
          <w:sz w:val="28"/>
          <w:szCs w:val="28"/>
        </w:rPr>
        <w:object w:dxaOrig="1719" w:dyaOrig="380">
          <v:shape id="_x0000_i1036" type="#_x0000_t75" style="width:86.2pt;height:18.75pt" o:ole="">
            <v:imagedata r:id="rId31" o:title=""/>
          </v:shape>
          <o:OLEObject Type="Embed" ProgID="Equation.3" ShapeID="_x0000_i1036" DrawAspect="Content" ObjectID="_1683813242" r:id="rId32"/>
        </w:object>
      </w:r>
      <w:r w:rsidR="00FE222E" w:rsidRPr="00FE222E">
        <w:rPr>
          <w:sz w:val="28"/>
          <w:szCs w:val="28"/>
        </w:rPr>
        <w:t xml:space="preserve">, а массу </w:t>
      </w:r>
      <w:r w:rsidR="00FE222E" w:rsidRPr="00FE222E">
        <w:rPr>
          <w:sz w:val="28"/>
          <w:szCs w:val="28"/>
        </w:rPr>
        <w:object w:dxaOrig="1340" w:dyaOrig="360">
          <v:shape id="_x0000_i1037" type="#_x0000_t75" style="width:66.75pt;height:18pt" o:ole="">
            <v:imagedata r:id="rId33" o:title=""/>
          </v:shape>
          <o:OLEObject Type="Embed" ProgID="Equation.3" ShapeID="_x0000_i1037" DrawAspect="Content" ObjectID="_1683813243" r:id="rId34"/>
        </w:object>
      </w:r>
      <w:r w:rsidR="00FE222E">
        <w:rPr>
          <w:sz w:val="28"/>
          <w:szCs w:val="28"/>
        </w:rPr>
        <w:t>;</w:t>
      </w:r>
    </w:p>
    <w:p w:rsidR="00FE222E" w:rsidRDefault="00FE222E" w:rsidP="00FE222E">
      <w:pPr>
        <w:pStyle w:val="a9"/>
        <w:numPr>
          <w:ilvl w:val="0"/>
          <w:numId w:val="9"/>
        </w:numPr>
        <w:spacing w:line="360" w:lineRule="auto"/>
        <w:ind w:left="357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Аэродинамический коэффициент </w:t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х</w:t>
      </w:r>
      <w:proofErr w:type="spellEnd"/>
      <w:r>
        <w:rPr>
          <w:sz w:val="28"/>
          <w:szCs w:val="28"/>
        </w:rPr>
        <w:t xml:space="preserve"> (М) зависит от размеров и формы корпуса БР.  На стадии предпроектной работы для БР с </w:t>
      </w:r>
      <w:proofErr w:type="spellStart"/>
      <w:r>
        <w:rPr>
          <w:sz w:val="28"/>
          <w:szCs w:val="28"/>
        </w:rPr>
        <w:t>конеческой</w:t>
      </w:r>
      <w:proofErr w:type="spellEnd"/>
      <w:r>
        <w:rPr>
          <w:sz w:val="28"/>
          <w:szCs w:val="28"/>
        </w:rPr>
        <w:t xml:space="preserve"> ГЧ, все ступени которой имеют одинаковый диаметр, могут использоваться следующие зависимости для определения </w:t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х</w:t>
      </w:r>
      <w:proofErr w:type="spellEnd"/>
      <w:r>
        <w:rPr>
          <w:sz w:val="28"/>
          <w:szCs w:val="28"/>
        </w:rPr>
        <w:t>:</w:t>
      </w:r>
    </w:p>
    <w:p w:rsidR="00FE222E" w:rsidRDefault="00FE222E" w:rsidP="00FE222E">
      <w:pPr>
        <w:pStyle w:val="a9"/>
        <w:spacing w:line="360" w:lineRule="auto"/>
        <w:ind w:left="144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A3A5CA" wp14:editId="121C0FB3">
            <wp:extent cx="3441298" cy="9620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83" cy="9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2E" w:rsidRDefault="00FE222E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222E" w:rsidRDefault="00FE222E" w:rsidP="00FE222E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Активный участок траектории полёта БР включает в себя два прямолинейных участка и один криволинейный:</w:t>
      </w:r>
    </w:p>
    <w:p w:rsidR="00FE222E" w:rsidRPr="00FE222E" w:rsidRDefault="00FE222E" w:rsidP="00FE222E">
      <w:pPr>
        <w:pStyle w:val="a9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sz w:val="28"/>
          <w:szCs w:val="28"/>
        </w:rPr>
      </w:pPr>
      <w:r w:rsidRPr="00FE222E">
        <w:rPr>
          <w:sz w:val="28"/>
          <w:szCs w:val="28"/>
        </w:rPr>
        <w:t xml:space="preserve">вертикальный участок (прямолинейный участок </w:t>
      </w:r>
      <w:r w:rsidRPr="00FE222E">
        <w:rPr>
          <w:position w:val="-22"/>
          <w:sz w:val="28"/>
          <w:szCs w:val="28"/>
        </w:rPr>
        <w:object w:dxaOrig="600" w:dyaOrig="580">
          <v:shape id="_x0000_i1038" type="#_x0000_t75" style="width:30pt;height:29.25pt" o:ole="">
            <v:imagedata r:id="rId36" o:title=""/>
          </v:shape>
          <o:OLEObject Type="Embed" ProgID="Equation.3" ShapeID="_x0000_i1038" DrawAspect="Content" ObjectID="_1683813244" r:id="rId37"/>
        </w:object>
      </w:r>
      <w:r>
        <w:rPr>
          <w:sz w:val="28"/>
          <w:szCs w:val="28"/>
        </w:rPr>
        <w:t>);</w:t>
      </w:r>
    </w:p>
    <w:p w:rsidR="00FE222E" w:rsidRPr="00FE222E" w:rsidRDefault="00FE222E" w:rsidP="00FE222E">
      <w:pPr>
        <w:pStyle w:val="a9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sz w:val="28"/>
          <w:szCs w:val="28"/>
        </w:rPr>
      </w:pPr>
      <w:r w:rsidRPr="00FE222E">
        <w:rPr>
          <w:sz w:val="28"/>
          <w:szCs w:val="28"/>
        </w:rPr>
        <w:t>Участок «завала» и «разворота» (криволинейный участок)</w:t>
      </w:r>
      <w:r>
        <w:rPr>
          <w:sz w:val="28"/>
          <w:szCs w:val="28"/>
        </w:rPr>
        <w:t>;</w:t>
      </w:r>
    </w:p>
    <w:p w:rsidR="000D65E3" w:rsidRPr="000D65E3" w:rsidRDefault="00FE222E" w:rsidP="000D65E3">
      <w:pPr>
        <w:pStyle w:val="a9"/>
        <w:numPr>
          <w:ilvl w:val="0"/>
          <w:numId w:val="10"/>
        </w:numPr>
        <w:spacing w:before="120" w:after="120" w:line="360" w:lineRule="auto"/>
        <w:ind w:left="714" w:hanging="357"/>
        <w:jc w:val="both"/>
        <w:rPr>
          <w:sz w:val="28"/>
          <w:szCs w:val="28"/>
        </w:rPr>
      </w:pPr>
      <w:r w:rsidRPr="00FE222E">
        <w:rPr>
          <w:sz w:val="28"/>
          <w:szCs w:val="28"/>
        </w:rPr>
        <w:t xml:space="preserve">Участок «наведения»  (прямолинейный участок </w:t>
      </w:r>
      <w:r w:rsidRPr="00FE222E">
        <w:rPr>
          <w:position w:val="-14"/>
          <w:sz w:val="28"/>
          <w:szCs w:val="28"/>
        </w:rPr>
        <w:object w:dxaOrig="700" w:dyaOrig="360">
          <v:shape id="_x0000_i1039" type="#_x0000_t75" style="width:35.25pt;height:18pt" o:ole="">
            <v:imagedata r:id="rId38" o:title=""/>
          </v:shape>
          <o:OLEObject Type="Embed" ProgID="Equation.3" ShapeID="_x0000_i1039" DrawAspect="Content" ObjectID="_1683813245" r:id="rId39"/>
        </w:object>
      </w:r>
      <w:r w:rsidRPr="00FE222E">
        <w:rPr>
          <w:sz w:val="28"/>
          <w:szCs w:val="28"/>
        </w:rPr>
        <w:t>).</w:t>
      </w:r>
    </w:p>
    <w:p w:rsidR="00081616" w:rsidRDefault="000D65E3" w:rsidP="00081616">
      <w:pPr>
        <w:spacing w:line="360" w:lineRule="auto"/>
        <w:ind w:firstLine="709"/>
        <w:jc w:val="both"/>
        <w:rPr>
          <w:sz w:val="28"/>
          <w:szCs w:val="28"/>
        </w:rPr>
      </w:pPr>
      <w:r w:rsidRPr="000D65E3">
        <w:rPr>
          <w:sz w:val="28"/>
        </w:rPr>
        <w:t>Движение БР на активном участке происходит по задаваемой программной траектории. Расчёт активного участка в за</w:t>
      </w:r>
      <w:r>
        <w:rPr>
          <w:sz w:val="28"/>
        </w:rPr>
        <w:t>висимости от требуемой точности</w:t>
      </w:r>
      <w:r w:rsidRPr="000D65E3">
        <w:rPr>
          <w:sz w:val="28"/>
        </w:rPr>
        <w:t xml:space="preserve"> может производиться как с учётом, так и без учёта кривизны земли. Обычно исходят из программной зависимости </w:t>
      </w:r>
      <w:r w:rsidRPr="000D65E3">
        <w:rPr>
          <w:position w:val="-14"/>
          <w:sz w:val="28"/>
        </w:rPr>
        <w:object w:dxaOrig="1040" w:dyaOrig="380">
          <v:shape id="_x0000_i1040" type="#_x0000_t75" style="width:51.75pt;height:18.75pt" o:ole="">
            <v:imagedata r:id="rId40" o:title=""/>
          </v:shape>
          <o:OLEObject Type="Embed" ProgID="Equation.3" ShapeID="_x0000_i1040" DrawAspect="Content" ObjectID="_1683813246" r:id="rId41"/>
        </w:object>
      </w:r>
      <w:r w:rsidRPr="000D65E3">
        <w:rPr>
          <w:sz w:val="28"/>
        </w:rPr>
        <w:t xml:space="preserve">, так как угол тангажа </w:t>
      </w:r>
      <w:r w:rsidRPr="000D65E3">
        <w:rPr>
          <w:position w:val="-6"/>
          <w:sz w:val="28"/>
        </w:rPr>
        <w:object w:dxaOrig="220" w:dyaOrig="279">
          <v:shape id="_x0000_i1041" type="#_x0000_t75" style="width:11.25pt;height:14.25pt" o:ole="">
            <v:imagedata r:id="rId42" o:title=""/>
          </v:shape>
          <o:OLEObject Type="Embed" ProgID="Equation.3" ShapeID="_x0000_i1041" DrawAspect="Content" ObjectID="_1683813247" r:id="rId43"/>
        </w:object>
      </w:r>
      <w:r w:rsidRPr="000D65E3">
        <w:rPr>
          <w:sz w:val="28"/>
        </w:rPr>
        <w:t xml:space="preserve"> легко измерить с высокой точностью гироскопическими датчиками. Программа задаётся до старта и в процессе движения не корректируется. В данной ЛР будем использовать приближенную постановку задачи расчета программной траектории. Сущность этой постановки основывается на учёте малости </w:t>
      </w:r>
      <w:r w:rsidRPr="000D65E3">
        <w:rPr>
          <w:position w:val="-6"/>
          <w:sz w:val="28"/>
        </w:rPr>
        <w:object w:dxaOrig="240" w:dyaOrig="220">
          <v:shape id="_x0000_i1042" type="#_x0000_t75" style="width:12pt;height:11.25pt" o:ole="">
            <v:imagedata r:id="rId44" o:title=""/>
          </v:shape>
          <o:OLEObject Type="Embed" ProgID="Equation.3" ShapeID="_x0000_i1042" DrawAspect="Content" ObjectID="_1683813248" r:id="rId45"/>
        </w:object>
      </w:r>
      <w:r w:rsidRPr="000D65E3">
        <w:rPr>
          <w:sz w:val="28"/>
        </w:rPr>
        <w:t xml:space="preserve"> при полёте по программной траектории, поэтому вместо программной зависимости </w:t>
      </w:r>
      <w:r w:rsidRPr="000D65E3">
        <w:rPr>
          <w:position w:val="-14"/>
          <w:sz w:val="28"/>
        </w:rPr>
        <w:object w:dxaOrig="620" w:dyaOrig="360">
          <v:shape id="_x0000_i1043" type="#_x0000_t75" style="width:30.75pt;height:18pt" o:ole="">
            <v:imagedata r:id="rId46" o:title=""/>
          </v:shape>
          <o:OLEObject Type="Embed" ProgID="Equation.3" ShapeID="_x0000_i1043" DrawAspect="Content" ObjectID="_1683813249" r:id="rId47"/>
        </w:object>
      </w:r>
      <w:r w:rsidRPr="000D65E3">
        <w:rPr>
          <w:sz w:val="28"/>
        </w:rPr>
        <w:t xml:space="preserve"> используют зависимость </w:t>
      </w:r>
      <w:r w:rsidRPr="000D65E3">
        <w:rPr>
          <w:position w:val="-14"/>
          <w:sz w:val="28"/>
        </w:rPr>
        <w:object w:dxaOrig="360" w:dyaOrig="360">
          <v:shape id="_x0000_i1044" type="#_x0000_t75" style="width:18pt;height:18pt" o:ole="">
            <v:imagedata r:id="rId48" o:title=""/>
          </v:shape>
          <o:OLEObject Type="Embed" ProgID="Equation.3" ShapeID="_x0000_i1044" DrawAspect="Content" ObjectID="_1683813250" r:id="rId49"/>
        </w:object>
      </w:r>
      <w:r w:rsidRPr="000D65E3">
        <w:rPr>
          <w:sz w:val="28"/>
        </w:rPr>
        <w:t>(</w:t>
      </w:r>
      <w:r w:rsidRPr="000D65E3">
        <w:rPr>
          <w:sz w:val="28"/>
          <w:lang w:val="en-US"/>
        </w:rPr>
        <w:t>t</w:t>
      </w:r>
      <w:r w:rsidRPr="000D65E3">
        <w:rPr>
          <w:sz w:val="28"/>
        </w:rPr>
        <w:t>).</w:t>
      </w:r>
      <w:r w:rsidR="00B30459">
        <w:rPr>
          <w:sz w:val="28"/>
        </w:rPr>
        <w:t xml:space="preserve"> </w:t>
      </w:r>
    </w:p>
    <w:p w:rsidR="00081616" w:rsidRDefault="00081616" w:rsidP="00081616">
      <w:pPr>
        <w:spacing w:line="360" w:lineRule="auto"/>
        <w:ind w:firstLine="709"/>
        <w:jc w:val="both"/>
        <w:rPr>
          <w:sz w:val="28"/>
          <w:szCs w:val="28"/>
        </w:rPr>
      </w:pPr>
      <w:r w:rsidRPr="00081616">
        <w:rPr>
          <w:sz w:val="28"/>
          <w:szCs w:val="28"/>
          <w:u w:val="single"/>
        </w:rPr>
        <w:t>В</w:t>
      </w:r>
      <w:r w:rsidR="00B30459" w:rsidRPr="00081616">
        <w:rPr>
          <w:sz w:val="28"/>
          <w:szCs w:val="28"/>
          <w:u w:val="single"/>
        </w:rPr>
        <w:t xml:space="preserve">ертикальный участок </w:t>
      </w:r>
      <w:proofErr w:type="spellStart"/>
      <w:r w:rsidR="00B30459" w:rsidRPr="00081616">
        <w:rPr>
          <w:sz w:val="28"/>
          <w:szCs w:val="28"/>
          <w:u w:val="single"/>
        </w:rPr>
        <w:t>оа</w:t>
      </w:r>
      <w:proofErr w:type="spellEnd"/>
      <w:r w:rsidR="00B30459" w:rsidRPr="00081616">
        <w:rPr>
          <w:sz w:val="28"/>
          <w:szCs w:val="28"/>
          <w:u w:val="single"/>
        </w:rPr>
        <w:t xml:space="preserve">: </w:t>
      </w:r>
      <w:r w:rsidRPr="00081616">
        <w:rPr>
          <w:sz w:val="28"/>
          <w:szCs w:val="28"/>
          <w:u w:val="single"/>
        </w:rPr>
        <w:t>α</w:t>
      </w:r>
      <w:r w:rsidR="00B30459" w:rsidRPr="00081616">
        <w:rPr>
          <w:sz w:val="28"/>
          <w:szCs w:val="28"/>
          <w:u w:val="single"/>
        </w:rPr>
        <w:t xml:space="preserve">=0, </w:t>
      </w:r>
      <w:r w:rsidR="00B30459" w:rsidRPr="00081616">
        <w:rPr>
          <w:sz w:val="28"/>
          <w:szCs w:val="28"/>
          <w:u w:val="single"/>
        </w:rPr>
        <w:object w:dxaOrig="620" w:dyaOrig="279">
          <v:shape id="_x0000_i1046" type="#_x0000_t75" style="width:30.75pt;height:14.25pt" o:ole="">
            <v:imagedata r:id="rId50" o:title=""/>
          </v:shape>
          <o:OLEObject Type="Embed" ProgID="Equation.3" ShapeID="_x0000_i1046" DrawAspect="Content" ObjectID="_1683813251" r:id="rId51"/>
        </w:object>
      </w:r>
      <w:r w:rsidR="00B30459" w:rsidRPr="00081616">
        <w:rPr>
          <w:sz w:val="28"/>
          <w:szCs w:val="28"/>
          <w:u w:val="single"/>
        </w:rPr>
        <w:t>=</w:t>
      </w:r>
      <w:r w:rsidR="00B30459" w:rsidRPr="00081616">
        <w:rPr>
          <w:sz w:val="28"/>
          <w:szCs w:val="28"/>
          <w:u w:val="single"/>
        </w:rPr>
        <w:object w:dxaOrig="260" w:dyaOrig="620">
          <v:shape id="_x0000_i1047" type="#_x0000_t75" style="width:12.75pt;height:30.75pt" o:ole="">
            <v:imagedata r:id="rId52" o:title=""/>
          </v:shape>
          <o:OLEObject Type="Embed" ProgID="Equation.3" ShapeID="_x0000_i1047" DrawAspect="Content" ObjectID="_1683813252" r:id="rId53"/>
        </w:object>
      </w:r>
      <w:r w:rsidRPr="00081616">
        <w:rPr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Время данного участка примерно 4-5 секунд, поскольку именно столько требуется для выхода двигателя на нормальный режим работы. На данном участка интегрируется система ДУ с начальными данными при указанном выше условии для времени от 0 до </w:t>
      </w:r>
      <w:r>
        <w:rPr>
          <w:sz w:val="28"/>
          <w:szCs w:val="28"/>
          <w:lang w:val="en-US"/>
        </w:rPr>
        <w:t>t</w:t>
      </w:r>
      <w:r w:rsidRPr="00081616">
        <w:rPr>
          <w:sz w:val="28"/>
          <w:szCs w:val="28"/>
        </w:rPr>
        <w:t>1;</w:t>
      </w:r>
    </w:p>
    <w:p w:rsidR="00081616" w:rsidRPr="00081616" w:rsidRDefault="00081616" w:rsidP="00081616">
      <w:pPr>
        <w:tabs>
          <w:tab w:val="left" w:pos="2640"/>
        </w:tabs>
        <w:spacing w:line="360" w:lineRule="auto"/>
        <w:ind w:firstLine="709"/>
        <w:rPr>
          <w:sz w:val="28"/>
          <w:szCs w:val="28"/>
        </w:rPr>
      </w:pPr>
      <w:r w:rsidRPr="00081616">
        <w:rPr>
          <w:sz w:val="28"/>
          <w:szCs w:val="28"/>
          <w:u w:val="single"/>
        </w:rPr>
        <w:t>У</w:t>
      </w:r>
      <w:r w:rsidR="00B30459" w:rsidRPr="00081616">
        <w:rPr>
          <w:sz w:val="28"/>
          <w:szCs w:val="28"/>
          <w:u w:val="single"/>
        </w:rPr>
        <w:t xml:space="preserve">часток «завала» </w:t>
      </w:r>
      <w:proofErr w:type="spellStart"/>
      <w:r w:rsidR="00B30459" w:rsidRPr="00081616">
        <w:rPr>
          <w:sz w:val="28"/>
          <w:szCs w:val="28"/>
          <w:u w:val="single"/>
        </w:rPr>
        <w:t>ав</w:t>
      </w:r>
      <w:proofErr w:type="spellEnd"/>
      <w:r w:rsidR="00B30459" w:rsidRPr="00081616">
        <w:rPr>
          <w:sz w:val="28"/>
          <w:szCs w:val="28"/>
          <w:u w:val="single"/>
        </w:rPr>
        <w:t xml:space="preserve">: α &lt;0, </w:t>
      </w:r>
      <w:r w:rsidR="00B30459" w:rsidRPr="00081616">
        <w:rPr>
          <w:u w:val="single"/>
        </w:rPr>
        <w:object w:dxaOrig="600" w:dyaOrig="279">
          <v:shape id="_x0000_i1048" type="#_x0000_t75" style="width:30pt;height:14.25pt" o:ole="">
            <v:imagedata r:id="rId54" o:title=""/>
          </v:shape>
          <o:OLEObject Type="Embed" ProgID="Equation.3" ShapeID="_x0000_i1048" DrawAspect="Content" ObjectID="_1683813253" r:id="rId55"/>
        </w:object>
      </w:r>
      <w:r w:rsidRPr="00081616">
        <w:rPr>
          <w:sz w:val="28"/>
          <w:szCs w:val="28"/>
          <w:u w:val="single"/>
        </w:rPr>
        <w:t xml:space="preserve"> и </w:t>
      </w:r>
      <w:r w:rsidR="00B30459" w:rsidRPr="00081616">
        <w:rPr>
          <w:sz w:val="28"/>
          <w:szCs w:val="28"/>
          <w:u w:val="single"/>
        </w:rPr>
        <w:t xml:space="preserve">участок разворота </w:t>
      </w:r>
      <w:proofErr w:type="spellStart"/>
      <w:r w:rsidR="00B30459" w:rsidRPr="00081616">
        <w:rPr>
          <w:sz w:val="28"/>
          <w:szCs w:val="28"/>
          <w:u w:val="single"/>
        </w:rPr>
        <w:t>вс</w:t>
      </w:r>
      <w:proofErr w:type="spellEnd"/>
      <w:r w:rsidR="00B30459" w:rsidRPr="00081616">
        <w:rPr>
          <w:sz w:val="28"/>
          <w:szCs w:val="28"/>
          <w:u w:val="single"/>
        </w:rPr>
        <w:t xml:space="preserve">: α=0, </w:t>
      </w:r>
      <w:r w:rsidR="00B30459" w:rsidRPr="00081616">
        <w:rPr>
          <w:u w:val="single"/>
        </w:rPr>
        <w:object w:dxaOrig="600" w:dyaOrig="279">
          <v:shape id="_x0000_i1049" type="#_x0000_t75" style="width:30pt;height:14.25pt" o:ole="">
            <v:imagedata r:id="rId56" o:title=""/>
          </v:shape>
          <o:OLEObject Type="Embed" ProgID="Equation.3" ShapeID="_x0000_i1049" DrawAspect="Content" ObjectID="_1683813254" r:id="rId57"/>
        </w:object>
      </w:r>
      <w:r w:rsidRPr="00081616">
        <w:rPr>
          <w:sz w:val="28"/>
          <w:szCs w:val="28"/>
          <w:u w:val="single"/>
        </w:rPr>
        <w:t>:</w:t>
      </w:r>
      <w:r w:rsidRPr="00081616">
        <w:rPr>
          <w:sz w:val="28"/>
          <w:szCs w:val="28"/>
        </w:rPr>
        <w:t xml:space="preserve"> </w:t>
      </w:r>
      <w:r w:rsidRPr="00081616">
        <w:rPr>
          <w:position w:val="-14"/>
          <w:sz w:val="28"/>
          <w:szCs w:val="28"/>
        </w:rPr>
        <w:object w:dxaOrig="2900" w:dyaOrig="420">
          <v:shape id="_x0000_i1054" type="#_x0000_t75" style="width:144.7pt;height:21pt" o:ole="">
            <v:imagedata r:id="rId58" o:title=""/>
          </v:shape>
          <o:OLEObject Type="Embed" ProgID="Equation.3" ShapeID="_x0000_i1054" DrawAspect="Content" ObjectID="_1683813255" r:id="rId59"/>
        </w:object>
      </w:r>
      <w:r w:rsidRPr="00081616">
        <w:rPr>
          <w:sz w:val="28"/>
          <w:szCs w:val="28"/>
        </w:rPr>
        <w:t xml:space="preserve"> при </w:t>
      </w:r>
      <w:r w:rsidRPr="00081616">
        <w:rPr>
          <w:position w:val="-10"/>
          <w:sz w:val="28"/>
          <w:szCs w:val="28"/>
        </w:rPr>
        <w:object w:dxaOrig="880" w:dyaOrig="320">
          <v:shape id="_x0000_i1055" type="#_x0000_t75" style="width:44.25pt;height:15.75pt" o:ole="">
            <v:imagedata r:id="rId60" o:title=""/>
          </v:shape>
          <o:OLEObject Type="Embed" ProgID="Equation.3" ShapeID="_x0000_i1055" DrawAspect="Content" ObjectID="_1683813256" r:id="rId61"/>
        </w:object>
      </w:r>
    </w:p>
    <w:p w:rsidR="00081616" w:rsidRPr="00081616" w:rsidRDefault="00081616" w:rsidP="00081616">
      <w:pPr>
        <w:tabs>
          <w:tab w:val="left" w:pos="2640"/>
        </w:tabs>
        <w:spacing w:line="360" w:lineRule="auto"/>
        <w:jc w:val="both"/>
        <w:rPr>
          <w:sz w:val="28"/>
          <w:szCs w:val="28"/>
        </w:rPr>
      </w:pPr>
      <w:r w:rsidRPr="00081616">
        <w:rPr>
          <w:sz w:val="28"/>
          <w:szCs w:val="28"/>
        </w:rPr>
        <w:t xml:space="preserve">Коэффициенты </w:t>
      </w:r>
      <w:r w:rsidRPr="00081616">
        <w:rPr>
          <w:position w:val="-12"/>
          <w:sz w:val="28"/>
          <w:szCs w:val="28"/>
        </w:rPr>
        <w:object w:dxaOrig="1340" w:dyaOrig="360">
          <v:shape id="_x0000_i1056" type="#_x0000_t75" style="width:66.75pt;height:18pt" o:ole="">
            <v:imagedata r:id="rId62" o:title=""/>
          </v:shape>
          <o:OLEObject Type="Embed" ProgID="Equation.3" ShapeID="_x0000_i1056" DrawAspect="Content" ObjectID="_1683813257" r:id="rId63"/>
        </w:object>
      </w:r>
      <w:r w:rsidRPr="00081616">
        <w:rPr>
          <w:sz w:val="28"/>
          <w:szCs w:val="28"/>
        </w:rPr>
        <w:t xml:space="preserve"> определяются из требований , предъявляемых к программной траектории в различные моменты времени. При этом при правильно составленной программе в соответствии с возможностями СУ (ограниченность отклонений управляющих органов) зависимость </w:t>
      </w:r>
      <w:r w:rsidRPr="00081616">
        <w:rPr>
          <w:position w:val="-14"/>
          <w:sz w:val="28"/>
          <w:szCs w:val="28"/>
        </w:rPr>
        <w:object w:dxaOrig="620" w:dyaOrig="360">
          <v:shape id="_x0000_i1057" type="#_x0000_t75" style="width:30.75pt;height:18pt" o:ole="">
            <v:imagedata r:id="rId64" o:title=""/>
          </v:shape>
          <o:OLEObject Type="Embed" ProgID="Equation.3" ShapeID="_x0000_i1057" DrawAspect="Content" ObjectID="_1683813258" r:id="rId65"/>
        </w:object>
      </w:r>
      <w:r w:rsidRPr="00081616">
        <w:rPr>
          <w:sz w:val="28"/>
          <w:szCs w:val="28"/>
        </w:rPr>
        <w:t xml:space="preserve"> </w:t>
      </w:r>
      <w:r w:rsidRPr="00081616">
        <w:rPr>
          <w:sz w:val="28"/>
          <w:szCs w:val="28"/>
        </w:rPr>
        <w:lastRenderedPageBreak/>
        <w:t>должна плавно изменяться, т.е. не иметь угловых точек в процессе полёта на активном участке.</w:t>
      </w:r>
    </w:p>
    <w:p w:rsidR="00081616" w:rsidRPr="00081616" w:rsidRDefault="00081616" w:rsidP="00081616">
      <w:pPr>
        <w:tabs>
          <w:tab w:val="left" w:pos="2640"/>
        </w:tabs>
        <w:spacing w:line="360" w:lineRule="auto"/>
        <w:jc w:val="both"/>
        <w:rPr>
          <w:sz w:val="28"/>
          <w:szCs w:val="28"/>
        </w:rPr>
      </w:pPr>
      <w:r w:rsidRPr="00081616">
        <w:rPr>
          <w:sz w:val="28"/>
          <w:szCs w:val="28"/>
        </w:rPr>
        <w:t>Предъявим следующие требования:</w:t>
      </w:r>
    </w:p>
    <w:p w:rsidR="00081616" w:rsidRPr="00081616" w:rsidRDefault="00081616" w:rsidP="00081616">
      <w:pPr>
        <w:tabs>
          <w:tab w:val="left" w:pos="2640"/>
        </w:tabs>
        <w:spacing w:line="360" w:lineRule="auto"/>
        <w:jc w:val="both"/>
        <w:rPr>
          <w:sz w:val="28"/>
          <w:szCs w:val="28"/>
        </w:rPr>
      </w:pPr>
      <w:r w:rsidRPr="00081616">
        <w:rPr>
          <w:sz w:val="28"/>
          <w:szCs w:val="28"/>
        </w:rPr>
        <w:t xml:space="preserve">          </w:t>
      </w:r>
      <w:r w:rsidRPr="00081616">
        <w:rPr>
          <w:position w:val="-60"/>
          <w:sz w:val="28"/>
          <w:szCs w:val="28"/>
        </w:rPr>
        <w:object w:dxaOrig="1380" w:dyaOrig="1320">
          <v:shape id="_x0000_i1058" type="#_x0000_t75" style="width:69pt;height:66pt" o:ole="">
            <v:imagedata r:id="rId66" o:title=""/>
          </v:shape>
          <o:OLEObject Type="Embed" ProgID="Equation.3" ShapeID="_x0000_i1058" DrawAspect="Content" ObjectID="_1683813259" r:id="rId67"/>
        </w:object>
      </w:r>
      <w:r w:rsidRPr="00081616">
        <w:rPr>
          <w:sz w:val="28"/>
          <w:szCs w:val="28"/>
        </w:rPr>
        <w:t xml:space="preserve">        </w:t>
      </w:r>
      <w:r w:rsidRPr="00081616">
        <w:rPr>
          <w:position w:val="-42"/>
          <w:sz w:val="28"/>
          <w:szCs w:val="28"/>
        </w:rPr>
        <w:object w:dxaOrig="1280" w:dyaOrig="960">
          <v:shape id="_x0000_i1059" type="#_x0000_t75" style="width:63.75pt;height:48pt" o:ole="">
            <v:imagedata r:id="rId68" o:title=""/>
          </v:shape>
          <o:OLEObject Type="Embed" ProgID="Equation.3" ShapeID="_x0000_i1059" DrawAspect="Content" ObjectID="_1683813260" r:id="rId69"/>
        </w:object>
      </w:r>
      <w:r w:rsidRPr="00081616">
        <w:rPr>
          <w:sz w:val="28"/>
          <w:szCs w:val="28"/>
        </w:rPr>
        <w:t xml:space="preserve">                 </w:t>
      </w:r>
    </w:p>
    <w:p w:rsidR="00081616" w:rsidRPr="00081616" w:rsidRDefault="00081616" w:rsidP="00081616">
      <w:pPr>
        <w:tabs>
          <w:tab w:val="left" w:pos="2640"/>
        </w:tabs>
        <w:spacing w:line="360" w:lineRule="auto"/>
        <w:jc w:val="both"/>
        <w:rPr>
          <w:sz w:val="28"/>
          <w:szCs w:val="28"/>
        </w:rPr>
      </w:pPr>
      <w:r w:rsidRPr="00081616">
        <w:rPr>
          <w:sz w:val="28"/>
          <w:szCs w:val="28"/>
        </w:rPr>
        <w:t xml:space="preserve">Таким образом, получаем:       </w:t>
      </w:r>
    </w:p>
    <w:p w:rsidR="00081616" w:rsidRPr="00081616" w:rsidRDefault="00081616" w:rsidP="00081616">
      <w:pPr>
        <w:tabs>
          <w:tab w:val="left" w:pos="2640"/>
        </w:tabs>
        <w:spacing w:line="360" w:lineRule="auto"/>
        <w:jc w:val="both"/>
        <w:rPr>
          <w:sz w:val="28"/>
          <w:szCs w:val="28"/>
        </w:rPr>
      </w:pPr>
      <w:r w:rsidRPr="00081616">
        <w:rPr>
          <w:sz w:val="28"/>
          <w:szCs w:val="28"/>
        </w:rPr>
        <w:t xml:space="preserve">                 </w:t>
      </w:r>
      <w:r w:rsidRPr="00081616">
        <w:rPr>
          <w:position w:val="-90"/>
          <w:sz w:val="28"/>
          <w:szCs w:val="28"/>
        </w:rPr>
        <w:object w:dxaOrig="3040" w:dyaOrig="1920">
          <v:shape id="_x0000_i1060" type="#_x0000_t75" style="width:152.3pt;height:96pt" o:ole="">
            <v:imagedata r:id="rId70" o:title=""/>
          </v:shape>
          <o:OLEObject Type="Embed" ProgID="Equation.3" ShapeID="_x0000_i1060" DrawAspect="Content" ObjectID="_1683813261" r:id="rId71"/>
        </w:object>
      </w:r>
      <w:r w:rsidRPr="00081616">
        <w:rPr>
          <w:sz w:val="28"/>
          <w:szCs w:val="28"/>
        </w:rPr>
        <w:t xml:space="preserve">                                                              </w:t>
      </w:r>
    </w:p>
    <w:p w:rsidR="00081616" w:rsidRPr="00081616" w:rsidRDefault="00081616" w:rsidP="00081616">
      <w:pPr>
        <w:tabs>
          <w:tab w:val="left" w:pos="2640"/>
        </w:tabs>
        <w:spacing w:line="360" w:lineRule="auto"/>
        <w:jc w:val="both"/>
        <w:rPr>
          <w:sz w:val="28"/>
          <w:szCs w:val="28"/>
        </w:rPr>
      </w:pPr>
      <w:r w:rsidRPr="00081616">
        <w:rPr>
          <w:sz w:val="28"/>
          <w:szCs w:val="28"/>
        </w:rPr>
        <w:t xml:space="preserve">Отсюда находим </w:t>
      </w:r>
      <w:r w:rsidRPr="00081616">
        <w:rPr>
          <w:position w:val="-12"/>
          <w:sz w:val="28"/>
          <w:szCs w:val="28"/>
        </w:rPr>
        <w:object w:dxaOrig="1340" w:dyaOrig="360">
          <v:shape id="_x0000_i1061" type="#_x0000_t75" style="width:66.75pt;height:18pt" o:ole="">
            <v:imagedata r:id="rId62" o:title=""/>
          </v:shape>
          <o:OLEObject Type="Embed" ProgID="Equation.3" ShapeID="_x0000_i1061" DrawAspect="Content" ObjectID="_1683813262" r:id="rId72"/>
        </w:object>
      </w:r>
      <w:r w:rsidRPr="0008161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81616" w:rsidRDefault="00081616" w:rsidP="00081616">
      <w:pPr>
        <w:spacing w:line="360" w:lineRule="auto"/>
        <w:jc w:val="both"/>
        <w:rPr>
          <w:sz w:val="28"/>
          <w:szCs w:val="28"/>
        </w:rPr>
      </w:pPr>
      <w:r w:rsidRPr="00081616">
        <w:rPr>
          <w:sz w:val="28"/>
          <w:szCs w:val="28"/>
          <w:u w:val="single"/>
        </w:rPr>
        <w:t>У</w:t>
      </w:r>
      <w:r w:rsidR="00B30459" w:rsidRPr="00081616">
        <w:rPr>
          <w:sz w:val="28"/>
          <w:szCs w:val="28"/>
          <w:u w:val="single"/>
        </w:rPr>
        <w:t xml:space="preserve">часток «наведения» </w:t>
      </w:r>
      <w:proofErr w:type="spellStart"/>
      <w:r w:rsidR="00B30459" w:rsidRPr="00081616">
        <w:rPr>
          <w:sz w:val="28"/>
          <w:szCs w:val="28"/>
          <w:u w:val="single"/>
        </w:rPr>
        <w:t>ск</w:t>
      </w:r>
      <w:proofErr w:type="spellEnd"/>
      <w:r w:rsidR="00B30459" w:rsidRPr="00081616">
        <w:rPr>
          <w:sz w:val="28"/>
          <w:szCs w:val="28"/>
          <w:u w:val="single"/>
        </w:rPr>
        <w:t xml:space="preserve">: α&gt;0, </w:t>
      </w:r>
      <w:r w:rsidR="00B30459" w:rsidRPr="00081616">
        <w:rPr>
          <w:sz w:val="28"/>
          <w:szCs w:val="28"/>
          <w:u w:val="single"/>
        </w:rPr>
        <w:object w:dxaOrig="600" w:dyaOrig="279">
          <v:shape id="_x0000_i1050" type="#_x0000_t75" style="width:30pt;height:14.25pt" o:ole="">
            <v:imagedata r:id="rId73" o:title=""/>
          </v:shape>
          <o:OLEObject Type="Embed" ProgID="Equation.3" ShapeID="_x0000_i1050" DrawAspect="Content" ObjectID="_1683813263" r:id="rId74"/>
        </w:object>
      </w:r>
      <w:r>
        <w:rPr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 xml:space="preserve"> </w:t>
      </w:r>
      <w:r w:rsidRPr="00081616">
        <w:rPr>
          <w:sz w:val="28"/>
          <w:szCs w:val="28"/>
        </w:rPr>
        <w:t xml:space="preserve">В конце траектории активного участка при </w:t>
      </w:r>
      <w:r w:rsidRPr="00081616">
        <w:rPr>
          <w:position w:val="-10"/>
          <w:sz w:val="28"/>
          <w:szCs w:val="28"/>
        </w:rPr>
        <w:object w:dxaOrig="580" w:dyaOrig="340">
          <v:shape id="_x0000_i1104" type="#_x0000_t75" style="width:29.25pt;height:17.25pt" o:ole="">
            <v:imagedata r:id="rId75" o:title=""/>
          </v:shape>
          <o:OLEObject Type="Embed" ProgID="Equation.3" ShapeID="_x0000_i1104" DrawAspect="Content" ObjectID="_1683813264" r:id="rId76"/>
        </w:object>
      </w:r>
      <w:r w:rsidRPr="00081616">
        <w:rPr>
          <w:sz w:val="28"/>
          <w:szCs w:val="28"/>
        </w:rPr>
        <w:t xml:space="preserve"> угол </w:t>
      </w:r>
      <w:r w:rsidRPr="00081616">
        <w:rPr>
          <w:position w:val="-6"/>
          <w:sz w:val="28"/>
          <w:szCs w:val="28"/>
        </w:rPr>
        <w:object w:dxaOrig="220" w:dyaOrig="279">
          <v:shape id="_x0000_i1105" type="#_x0000_t75" style="width:11.25pt;height:14.25pt" o:ole="">
            <v:imagedata r:id="rId77" o:title=""/>
          </v:shape>
          <o:OLEObject Type="Embed" ProgID="Equation.3" ShapeID="_x0000_i1105" DrawAspect="Content" ObjectID="_1683813265" r:id="rId78"/>
        </w:object>
      </w:r>
      <w:r w:rsidRPr="00081616">
        <w:rPr>
          <w:sz w:val="28"/>
          <w:szCs w:val="28"/>
        </w:rPr>
        <w:t xml:space="preserve"> должен быть равен некоторому конечному значению </w:t>
      </w:r>
      <w:r w:rsidRPr="00081616">
        <w:rPr>
          <w:position w:val="-10"/>
          <w:sz w:val="28"/>
          <w:szCs w:val="28"/>
        </w:rPr>
        <w:object w:dxaOrig="700" w:dyaOrig="340">
          <v:shape id="_x0000_i1106" type="#_x0000_t75" style="width:35.25pt;height:17.25pt" o:ole="">
            <v:imagedata r:id="rId79" o:title=""/>
          </v:shape>
          <o:OLEObject Type="Embed" ProgID="Equation.3" ShapeID="_x0000_i1106" DrawAspect="Content" ObjectID="_1683813266" r:id="rId80"/>
        </w:object>
      </w:r>
      <w:r w:rsidRPr="00081616">
        <w:rPr>
          <w:sz w:val="28"/>
          <w:szCs w:val="28"/>
        </w:rPr>
        <w:t xml:space="preserve">, который определяется исходя из необходимости обеспечения заданной или максимальной дальности полёта. При этом на завершающем отрезке активного участка угол тангажа </w:t>
      </w:r>
      <w:r w:rsidRPr="00081616">
        <w:rPr>
          <w:position w:val="-6"/>
          <w:sz w:val="28"/>
          <w:szCs w:val="28"/>
        </w:rPr>
        <w:object w:dxaOrig="220" w:dyaOrig="279">
          <v:shape id="_x0000_i1107" type="#_x0000_t75" style="width:11.25pt;height:14.25pt" o:ole="">
            <v:imagedata r:id="rId81" o:title=""/>
          </v:shape>
          <o:OLEObject Type="Embed" ProgID="Equation.3" ShapeID="_x0000_i1107" DrawAspect="Content" ObjectID="_1683813267" r:id="rId82"/>
        </w:object>
      </w:r>
      <w:r w:rsidRPr="00081616">
        <w:rPr>
          <w:sz w:val="28"/>
          <w:szCs w:val="28"/>
        </w:rPr>
        <w:t xml:space="preserve"> выдерживается постоянным или близким к постоянному, а также обеспечивается прямолинейный участок траектории под углом возвышения </w:t>
      </w:r>
      <w:r w:rsidRPr="00081616">
        <w:rPr>
          <w:position w:val="-10"/>
          <w:sz w:val="28"/>
          <w:szCs w:val="28"/>
        </w:rPr>
        <w:object w:dxaOrig="279" w:dyaOrig="340">
          <v:shape id="_x0000_i1108" type="#_x0000_t75" style="width:14.25pt;height:17.25pt" o:ole="">
            <v:imagedata r:id="rId83" o:title=""/>
          </v:shape>
          <o:OLEObject Type="Embed" ProgID="Equation.3" ShapeID="_x0000_i1108" DrawAspect="Content" ObjectID="_1683813268" r:id="rId84"/>
        </w:object>
      </w:r>
      <w:r w:rsidRPr="00081616">
        <w:rPr>
          <w:sz w:val="28"/>
          <w:szCs w:val="28"/>
        </w:rPr>
        <w:t xml:space="preserve">, величина которого вместе с конечной скоростью </w:t>
      </w:r>
      <w:r w:rsidRPr="00081616">
        <w:rPr>
          <w:position w:val="-10"/>
          <w:sz w:val="28"/>
          <w:szCs w:val="28"/>
        </w:rPr>
        <w:object w:dxaOrig="300" w:dyaOrig="340">
          <v:shape id="_x0000_i1109" type="#_x0000_t75" style="width:15pt;height:17.25pt" o:ole="">
            <v:imagedata r:id="rId85" o:title=""/>
          </v:shape>
          <o:OLEObject Type="Embed" ProgID="Equation.3" ShapeID="_x0000_i1109" DrawAspect="Content" ObjectID="_1683813269" r:id="rId86"/>
        </w:object>
      </w:r>
      <w:r w:rsidRPr="00081616">
        <w:rPr>
          <w:sz w:val="28"/>
          <w:szCs w:val="28"/>
        </w:rPr>
        <w:t xml:space="preserve"> определяет требуемую или максимальную дальность полёта. Выключение двигателя на прямолинейном участке траектории уменьшает влияние возмущений, связанных с остановкой двигателя на отклонение двигателя на расчётной траектории.</w:t>
      </w:r>
    </w:p>
    <w:p w:rsidR="00081616" w:rsidRDefault="00081616" w:rsidP="0008161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Итоговую программу изменения угла возвышения для всего активного участка можно представить следующим образом:</w:t>
      </w:r>
    </w:p>
    <w:p w:rsidR="00081616" w:rsidRPr="000D65E3" w:rsidRDefault="00081616" w:rsidP="00081616">
      <w:pPr>
        <w:spacing w:line="360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867E89" wp14:editId="2AB104FE">
            <wp:simplePos x="0" y="0"/>
            <wp:positionH relativeFrom="column">
              <wp:posOffset>-289560</wp:posOffset>
            </wp:positionH>
            <wp:positionV relativeFrom="paragraph">
              <wp:posOffset>1538605</wp:posOffset>
            </wp:positionV>
            <wp:extent cx="3352800" cy="20764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2470">
        <w:rPr>
          <w:position w:val="-78"/>
        </w:rPr>
        <w:object w:dxaOrig="3960" w:dyaOrig="1660">
          <v:shape id="_x0000_i1148" type="#_x0000_t75" style="width:198pt;height:83.25pt" o:ole="">
            <v:imagedata r:id="rId88" o:title=""/>
          </v:shape>
          <o:OLEObject Type="Embed" ProgID="Equation.3" ShapeID="_x0000_i1148" DrawAspect="Content" ObjectID="_1683813270" r:id="rId89"/>
        </w:object>
      </w:r>
    </w:p>
    <w:p w:rsidR="00A07BD2" w:rsidRDefault="00A07BD2" w:rsidP="00A07BD2">
      <w:pPr>
        <w:pStyle w:val="a9"/>
        <w:spacing w:before="120" w:after="120" w:line="360" w:lineRule="auto"/>
        <w:ind w:left="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7B19B" wp14:editId="25F55DED">
                <wp:simplePos x="0" y="0"/>
                <wp:positionH relativeFrom="column">
                  <wp:posOffset>62865</wp:posOffset>
                </wp:positionH>
                <wp:positionV relativeFrom="paragraph">
                  <wp:posOffset>2526030</wp:posOffset>
                </wp:positionV>
                <wp:extent cx="5857875" cy="635"/>
                <wp:effectExtent l="0" t="0" r="9525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7BD2" w:rsidRPr="002A3C54" w:rsidRDefault="00A07BD2" w:rsidP="00A07BD2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Итоговая траектория БР на активном участке и итоговая программа изменения угла возвышения для всего активного участка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C7B19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.95pt;margin-top:198.9pt;width:461.2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" stroked="f">
                <v:textbox style="mso-fit-shape-to-text:t" inset="0,0,0,0">
                  <w:txbxContent>
                    <w:p w:rsidR="00A07BD2" w:rsidRPr="002A3C54" w:rsidRDefault="00A07BD2" w:rsidP="00A07BD2">
                      <w:pPr>
                        <w:pStyle w:val="a6"/>
                        <w:jc w:val="center"/>
                        <w:rPr>
                          <w:rFonts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Итоговая траектория БР на активном участке и итоговая программа изменения угла возвышения для всего активного участка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616">
        <w:rPr>
          <w:noProof/>
        </w:rPr>
        <w:drawing>
          <wp:anchor distT="0" distB="0" distL="114300" distR="114300" simplePos="0" relativeHeight="251659264" behindDoc="0" locked="0" layoutInCell="1" allowOverlap="1" wp14:anchorId="64195917" wp14:editId="3B7BB8DF">
            <wp:simplePos x="0" y="0"/>
            <wp:positionH relativeFrom="column">
              <wp:posOffset>3482340</wp:posOffset>
            </wp:positionH>
            <wp:positionV relativeFrom="paragraph">
              <wp:posOffset>-63500</wp:posOffset>
            </wp:positionV>
            <wp:extent cx="2438400" cy="2533650"/>
            <wp:effectExtent l="0" t="0" r="0" b="0"/>
            <wp:wrapSquare wrapText="bothSides"/>
            <wp:docPr id="2" name="Рисунок 2" descr="őエ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őエᨅ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1616" w:rsidRPr="00081616" w:rsidRDefault="00081616" w:rsidP="00081616">
      <w:pPr>
        <w:tabs>
          <w:tab w:val="left" w:pos="2640"/>
        </w:tabs>
        <w:spacing w:line="360" w:lineRule="auto"/>
        <w:ind w:firstLine="709"/>
        <w:rPr>
          <w:sz w:val="28"/>
          <w:szCs w:val="28"/>
        </w:rPr>
      </w:pPr>
      <w:r w:rsidRPr="00B30459">
        <w:rPr>
          <w:sz w:val="28"/>
          <w:szCs w:val="28"/>
        </w:rPr>
        <w:t xml:space="preserve">На рисунках выше представлена качественная картина изменения параметров на активном участке одноступенчатой БР, а также характер изменения траектории. </w:t>
      </w:r>
    </w:p>
    <w:p w:rsidR="00B30459" w:rsidRPr="00B30459" w:rsidRDefault="00B30459" w:rsidP="00B30459">
      <w:pPr>
        <w:tabs>
          <w:tab w:val="left" w:pos="2640"/>
        </w:tabs>
        <w:spacing w:line="360" w:lineRule="auto"/>
        <w:ind w:firstLine="709"/>
        <w:jc w:val="both"/>
        <w:rPr>
          <w:sz w:val="28"/>
          <w:szCs w:val="28"/>
        </w:rPr>
      </w:pPr>
      <w:r w:rsidRPr="00B30459">
        <w:rPr>
          <w:sz w:val="28"/>
          <w:szCs w:val="28"/>
        </w:rPr>
        <w:t xml:space="preserve">Первые три участка лежат в плотных слоях атмосферы, где скоростной напор мал. Четвертый участок движения БР происходит в относительно разряжённых слоях атмосферы при небольших значениях скоростного напора </w:t>
      </w:r>
      <w:r w:rsidRPr="00B30459">
        <w:rPr>
          <w:position w:val="-24"/>
          <w:sz w:val="28"/>
          <w:szCs w:val="28"/>
        </w:rPr>
        <w:object w:dxaOrig="859" w:dyaOrig="660">
          <v:shape id="_x0000_i1160" type="#_x0000_t75" style="width:42.75pt;height:33pt" o:ole="">
            <v:imagedata r:id="rId91" o:title=""/>
          </v:shape>
          <o:OLEObject Type="Embed" ProgID="Equation.3" ShapeID="_x0000_i1160" DrawAspect="Content" ObjectID="_1683813271" r:id="rId92"/>
        </w:object>
      </w:r>
      <w:r w:rsidRPr="00B30459">
        <w:rPr>
          <w:sz w:val="28"/>
          <w:szCs w:val="28"/>
        </w:rPr>
        <w:t>.</w:t>
      </w:r>
    </w:p>
    <w:p w:rsidR="00AF27F5" w:rsidRDefault="00EE0BE7" w:rsidP="00B30459">
      <w:pPr>
        <w:spacing w:line="360" w:lineRule="auto"/>
        <w:ind w:firstLine="709"/>
        <w:jc w:val="both"/>
        <w:rPr>
          <w:b/>
          <w:sz w:val="28"/>
        </w:rPr>
      </w:pPr>
      <w:r w:rsidRPr="00EE0BE7">
        <w:rPr>
          <w:b/>
          <w:sz w:val="28"/>
        </w:rPr>
        <w:t xml:space="preserve">Результаты выполнения лабораторной работы: </w:t>
      </w:r>
    </w:p>
    <w:p w:rsidR="002B51DA" w:rsidRDefault="002B51DA" w:rsidP="002B51DA">
      <w:pPr>
        <w:pStyle w:val="a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Результаты моделирования, промежуточные данные с шагом в 1 сек.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B51DA">
              <w:rPr>
                <w:sz w:val="22"/>
                <w:szCs w:val="22"/>
                <w:lang w:val="en-US"/>
              </w:rPr>
              <w:t xml:space="preserve">t, </w:t>
            </w:r>
            <w:r w:rsidRPr="002B51DA">
              <w:rPr>
                <w:sz w:val="22"/>
                <w:szCs w:val="22"/>
              </w:rPr>
              <w:t>сек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B51DA">
              <w:rPr>
                <w:sz w:val="22"/>
                <w:szCs w:val="22"/>
              </w:rPr>
              <w:t>у, м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B51DA">
              <w:rPr>
                <w:sz w:val="22"/>
                <w:szCs w:val="22"/>
              </w:rPr>
              <w:t>х, м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B51DA">
              <w:rPr>
                <w:sz w:val="22"/>
                <w:szCs w:val="22"/>
              </w:rPr>
              <w:t>θ, град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B51DA">
              <w:rPr>
                <w:sz w:val="22"/>
                <w:szCs w:val="22"/>
                <w:lang w:val="en-US"/>
              </w:rPr>
              <w:t>V</w:t>
            </w:r>
            <w:r w:rsidRPr="002B51DA">
              <w:rPr>
                <w:sz w:val="22"/>
                <w:szCs w:val="22"/>
              </w:rPr>
              <w:t>, м/с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0,27673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1,69E-17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0,573543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1,170037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7,16E-17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1,234461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2,768322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1,7E-16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1,984706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5,161979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3,16E-16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2,826473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8,443627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5,17E-16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3,762002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12,70824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0,00044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89,98309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4,793779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18,05331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0,00416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89,93295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5,924358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24,57896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0,016291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89,8505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7,156441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32,38811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0,044218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89,73664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8,492966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41,58662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0,097872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89,5923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9,936998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52,2835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0,190004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89,41837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11,49183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64,59099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0,336478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89,21577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13,16096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78,62488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0,556554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88,98541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14,94815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94,50457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0,873185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88,72819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16,85732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112,3533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1,313305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88,44504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18,89273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132,2982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1,908134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88,13685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21,05881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154,4709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2,693477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87,80454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23,36033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179,007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3,710042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87,44903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25,80231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206,0469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5,003744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87,07121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28,39009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235,7357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6,626035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86,672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31,12924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268,2232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8,634225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86,25231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34,02576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303,6646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11,09182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85,81305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37,08579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342,22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14,06884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85,35514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40,31589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384,0549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17,64218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84,87947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43,72294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429,3403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21,89596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84,38696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47,31416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478,253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26,92185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83,87853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51,09707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530,9754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32,81944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83,35507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55,07951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587,6958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39,69659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82,81751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59,26973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648,6086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47,66977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82,26675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63,67625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713,914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56,86443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81,7037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68,30796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783,8187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67,41534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81,12928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73,17403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858,5355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79,4669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80,54438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78,28411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938,2834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93,17354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79,94993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83,64804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1023,288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108,7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79,34683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89,2761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1113,782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126,2216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78,736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95,17881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1210,002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145,9247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78,11834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101,3671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1312,195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168,0067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77,49476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107,8521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1420,612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192,6766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76,86618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114,6455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1535,511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220,155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76,2335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121,759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1657,157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250,6746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75,59763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129,2048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1785,821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284,48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74,95949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136,9953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1921,782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321,828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74,31998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145,1432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2065,325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362,9879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73,68002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153,6616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2216,742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408,2412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73,04051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162,5635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2376,332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457,8822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72,40237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171,8626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2544,4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512,2172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71,7665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181,5727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2721,261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571,565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71,13382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191,7075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2907,234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636,2567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70,50524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202,2813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3102,647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706,6354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69,88166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213,3088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3307,836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783,056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69,264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224,8046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3523,146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865,8852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68,65317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236,7839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3748,929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955,5006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68,05007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249,262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3985,546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1052,291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67,45562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262,2517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4233,327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1156,638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66,87072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275,6568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4492,499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1268,882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66,2963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289,4065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4763,254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1389,349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65,73325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303,4776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5045,76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1518,347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65,18249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317,8444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5340,161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1656,172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64,64493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332,4784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5646,584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1803,099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64,12147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347,3962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5965,312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1959,473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63,61304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362,9174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6296,84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2125,735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63,12053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379,1282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6641,692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2302,342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62,64486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396,054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7000,419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2489,76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62,18695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413,7211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7373,595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2688,463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61,74769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432,1572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7761,824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2898,932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61,328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451,3913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8165,739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3121,655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60,92879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471,4536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8586,005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3357,125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60,55097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492,3757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9023,323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3605,841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60,19546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514,19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9478,432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3868,304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59,86315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536,9301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9952,109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4145,016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59,55496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560,6315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10445,18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4436,481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59,27181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585,3335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10958,51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4743,201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59,01459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611,0747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11493,03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5065,674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58,78423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637,8872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12049,69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5404,384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58,58163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665,7988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12629,5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5759,8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58,4077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694,8396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13233,53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6132,373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58,26336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725,0448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13862,9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6522,534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58,1495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756,455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14518,78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6930,696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58,06705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789,1182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15202,45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7357,247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58,01691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823,0885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15915,25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7802,555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858,4236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16658,56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8267,028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895,1847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17433,67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8751,371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933,4386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18241,88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9256,392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973,2569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19084,53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9782,94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1014,716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19963,06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10331,91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1057,898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20878,97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10904,23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1102,891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21833,82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11500,89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1149,791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22829,28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12122,92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1198,701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23867,11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12771,43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1249,736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24949,15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13447,56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1303,022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26077,37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14152,55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1358,7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27253,87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14887,71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1416,923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28480,87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15654,43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1477,859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29760,75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16454,18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1541,695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31096,06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17288,58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1608,638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32489,52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18159,3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1678,912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33944,06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19068,2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1752,77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35462,83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20017,24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1830,496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37049,26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21008,55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1912,418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38707,05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22044,45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1998,906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40440,26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23127,48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2090,386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42253,3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24260,39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2187,347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44151,07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25446,25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2290,353</w:t>
            </w:r>
          </w:p>
        </w:tc>
      </w:tr>
      <w:tr w:rsidR="002B51DA" w:rsidRPr="002B51DA" w:rsidTr="002B51DA"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103,11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44365,22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25580,07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69" w:type="dxa"/>
            <w:vAlign w:val="center"/>
          </w:tcPr>
          <w:p w:rsidR="002B51DA" w:rsidRPr="002B51DA" w:rsidRDefault="002B51DA" w:rsidP="002B51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1DA">
              <w:rPr>
                <w:rFonts w:ascii="Calibri" w:hAnsi="Calibri" w:cs="Calibri"/>
                <w:color w:val="000000"/>
                <w:sz w:val="22"/>
                <w:szCs w:val="22"/>
              </w:rPr>
              <w:t>2302,08</w:t>
            </w:r>
          </w:p>
        </w:tc>
      </w:tr>
    </w:tbl>
    <w:p w:rsidR="003C5181" w:rsidRDefault="003C5181" w:rsidP="003C5181">
      <w:pPr>
        <w:suppressAutoHyphens w:val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2F959" wp14:editId="29A497C3">
                <wp:simplePos x="0" y="0"/>
                <wp:positionH relativeFrom="column">
                  <wp:posOffset>377190</wp:posOffset>
                </wp:positionH>
                <wp:positionV relativeFrom="paragraph">
                  <wp:posOffset>8380095</wp:posOffset>
                </wp:positionV>
                <wp:extent cx="530542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7BD2" w:rsidRPr="00A07BD2" w:rsidRDefault="00A07BD2" w:rsidP="00A07BD2">
                            <w:pPr>
                              <w:pStyle w:val="a6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 w:rsidRPr="00A07BD2">
                              <w:rPr>
                                <w:sz w:val="28"/>
                              </w:rPr>
                              <w:t>Рисунок 3. График траектории активного участка полёта БР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2F959" id="Надпись 10" o:spid="_x0000_s1027" type="#_x0000_t202" style="position:absolute;margin-left:29.7pt;margin-top:659.85pt;width:417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hqRgIAAGwEAAAOAAAAZHJzL2Uyb0RvYy54bWysVMFuEzEQvSPxD5bvZJOUVC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" stroked="f">
                <v:textbox style="mso-fit-shape-to-text:t" inset="0,0,0,0">
                  <w:txbxContent>
                    <w:p w:rsidR="00A07BD2" w:rsidRPr="00A07BD2" w:rsidRDefault="00A07BD2" w:rsidP="00A07BD2">
                      <w:pPr>
                        <w:pStyle w:val="a6"/>
                        <w:rPr>
                          <w:rFonts w:cs="Times New Roman"/>
                          <w:noProof/>
                          <w:sz w:val="28"/>
                        </w:rPr>
                      </w:pPr>
                      <w:r w:rsidRPr="00A07BD2">
                        <w:rPr>
                          <w:sz w:val="28"/>
                        </w:rPr>
                        <w:t>Рисунок 3. График траектории активного участка полёта БР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39C01D" wp14:editId="088C0675">
            <wp:simplePos x="0" y="0"/>
            <wp:positionH relativeFrom="column">
              <wp:posOffset>177165</wp:posOffset>
            </wp:positionH>
            <wp:positionV relativeFrom="paragraph">
              <wp:posOffset>4509135</wp:posOffset>
            </wp:positionV>
            <wp:extent cx="5162550" cy="387032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ectory2.jp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B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2550B" wp14:editId="2E957AFD">
                <wp:simplePos x="0" y="0"/>
                <wp:positionH relativeFrom="column">
                  <wp:posOffset>-60960</wp:posOffset>
                </wp:positionH>
                <wp:positionV relativeFrom="paragraph">
                  <wp:posOffset>4154170</wp:posOffset>
                </wp:positionV>
                <wp:extent cx="594042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7BD2" w:rsidRPr="00A07BD2" w:rsidRDefault="00A07BD2" w:rsidP="00A07BD2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noProof/>
                                <w:sz w:val="32"/>
                              </w:rPr>
                            </w:pPr>
                            <w:r w:rsidRPr="00A07BD2">
                              <w:rPr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 w:rsidRPr="00A07BD2">
                              <w:rPr>
                                <w:sz w:val="28"/>
                              </w:rPr>
                              <w:t>. Зависимость угла возвышения от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2550B" id="Надпись 6" o:spid="_x0000_s1028" type="#_x0000_t202" style="position:absolute;margin-left:-4.8pt;margin-top:327.1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ShRwIAAGo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" stroked="f">
                <v:textbox style="mso-fit-shape-to-text:t" inset="0,0,0,0">
                  <w:txbxContent>
                    <w:p w:rsidR="00A07BD2" w:rsidRPr="00A07BD2" w:rsidRDefault="00A07BD2" w:rsidP="00A07BD2">
                      <w:pPr>
                        <w:pStyle w:val="a6"/>
                        <w:jc w:val="center"/>
                        <w:rPr>
                          <w:rFonts w:cs="Times New Roman"/>
                          <w:noProof/>
                          <w:sz w:val="32"/>
                        </w:rPr>
                      </w:pPr>
                      <w:r w:rsidRPr="00A07BD2">
                        <w:rPr>
                          <w:sz w:val="28"/>
                        </w:rPr>
                        <w:t xml:space="preserve">Рисунок </w:t>
                      </w:r>
                      <w:r>
                        <w:rPr>
                          <w:sz w:val="28"/>
                        </w:rPr>
                        <w:t>2</w:t>
                      </w:r>
                      <w:r w:rsidRPr="00A07BD2">
                        <w:rPr>
                          <w:sz w:val="28"/>
                        </w:rPr>
                        <w:t>. Зависимость угла возвышения от времени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BD2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379BF648" wp14:editId="7543EEBC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5486400" cy="4112895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ectory1.jp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Pr="003C5181" w:rsidRDefault="003C5181" w:rsidP="003C5181">
      <w:pPr>
        <w:rPr>
          <w:sz w:val="28"/>
        </w:rPr>
      </w:pPr>
    </w:p>
    <w:p w:rsidR="003C5181" w:rsidRDefault="003C5181" w:rsidP="003C5181">
      <w:pPr>
        <w:ind w:firstLine="708"/>
        <w:rPr>
          <w:sz w:val="28"/>
        </w:rPr>
      </w:pPr>
    </w:p>
    <w:p w:rsidR="003C5181" w:rsidRDefault="003C5181" w:rsidP="003C5181">
      <w:pPr>
        <w:ind w:firstLine="708"/>
        <w:rPr>
          <w:sz w:val="28"/>
        </w:rPr>
      </w:pPr>
    </w:p>
    <w:p w:rsidR="00B30459" w:rsidRDefault="003C5181" w:rsidP="003C5181">
      <w:pPr>
        <w:spacing w:line="360" w:lineRule="auto"/>
        <w:ind w:firstLine="708"/>
        <w:jc w:val="both"/>
        <w:rPr>
          <w:sz w:val="28"/>
        </w:rPr>
      </w:pPr>
      <w:r w:rsidRPr="003C5181">
        <w:rPr>
          <w:b/>
          <w:sz w:val="28"/>
        </w:rPr>
        <w:lastRenderedPageBreak/>
        <w:t>Вывод:</w:t>
      </w:r>
      <w:r>
        <w:rPr>
          <w:sz w:val="28"/>
        </w:rPr>
        <w:t xml:space="preserve"> в ходе выполнения лабораторной работы были получены параметры для активного участка БР, а именно для трёх участков: вертикального, участка завала и разворота, участка наведения. Были построены графики зависимости угла возвышения от времени и график траектории. </w:t>
      </w:r>
    </w:p>
    <w:p w:rsidR="003C5181" w:rsidRDefault="003C5181" w:rsidP="003868C6">
      <w:pPr>
        <w:suppressAutoHyphens w:val="0"/>
        <w:rPr>
          <w:sz w:val="28"/>
        </w:rPr>
      </w:pPr>
    </w:p>
    <w:p w:rsidR="003868C6" w:rsidRDefault="003868C6" w:rsidP="003868C6">
      <w:pPr>
        <w:suppressAutoHyphens w:val="0"/>
        <w:rPr>
          <w:sz w:val="28"/>
        </w:rPr>
      </w:pPr>
    </w:p>
    <w:p w:rsidR="003868C6" w:rsidRDefault="003868C6" w:rsidP="003868C6">
      <w:pPr>
        <w:suppressAutoHyphens w:val="0"/>
        <w:rPr>
          <w:sz w:val="28"/>
        </w:rPr>
      </w:pPr>
    </w:p>
    <w:p w:rsidR="003868C6" w:rsidRPr="003868C6" w:rsidRDefault="003868C6" w:rsidP="003868C6">
      <w:pPr>
        <w:suppressAutoHyphens w:val="0"/>
        <w:ind w:firstLine="709"/>
        <w:rPr>
          <w:sz w:val="28"/>
          <w:lang w:val="en-US"/>
        </w:rPr>
      </w:pPr>
      <w:r>
        <w:rPr>
          <w:sz w:val="28"/>
        </w:rPr>
        <w:t>Приложение</w:t>
      </w:r>
      <w:r w:rsidRPr="003868C6">
        <w:rPr>
          <w:sz w:val="28"/>
          <w:lang w:val="en-US"/>
        </w:rPr>
        <w:t>: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n=23;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m0=28000+20*n;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msyx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=4000+10*n;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S=2.14+0.001*n;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Sa=2.01+0.001*n;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=212+n;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tk1=115;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tk2=(m0-msyx)/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=min(tk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1,tk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t1=5;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t2=80;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Teta0=90;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Tetapr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=35+n;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Rpus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=500310;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h=0.01;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g=9.81;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%Параметры стандартной атмосферы Земли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step1=0:1:10^5;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0,0.5,1,2,2.5,3,4,5,6,7,8,9,10,11,14,18,24,28,32,36,40,50,60,80,100]*10^3;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288.2,284.9,281.7,275.2,271.9,268.7,262.2,255.7,249.2,242.7,236.2,229.7,223.3,216.8,216.7,216.7,220.6,224.5,228.5,239.3,250.4,270.7,247,198.6,196.6];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101330,95464,89877,79499,74690,70123,61661,54052,47217,41106,35653,30801,26500,22700,14170,7565,2971,1616,889,499,287,80,22,1,3.19*10^(-2)];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f1=interp1(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H,T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,step1,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'spline'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f2=interp1(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H,P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,step1,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'spline'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%1 участок. Вертикальный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1)=0; x(1)=0; y(1)=0; t(1)=0;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deg2rad(Teta0);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t(end)&lt;t1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i=i+1;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T(i)=f1(find(step1==round(y(i))));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P(i)=f2(find(step1==round(y(i))));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a(i)=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(1.4*287*T(i));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M=V(i)/a(i);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M&gt;=0 &amp; M&lt;=0.8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cx=0.29;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0.8&lt;=M &amp; M&lt;=1.068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cx=M-0.51;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cx=0.091+0.5*M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-1);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ro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(i)=1.22*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(-y(i)/9800);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R(i)=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Rpus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-Sa*P(i);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dx(i)=h*V(i)*cos(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x(i)+dx(i);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bookmarkStart w:id="0" w:name="_GoBack"/>
      <w:bookmarkEnd w:id="0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(i)=h*V(i)*sin(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y(i)+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dV(i)=h*(R(i)/(m0-ms*t(i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))-(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cx*ro(i)*S*V(i)^2)/(2*(m0-ms*t(i)))-g*sin(teta(i)));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V(i)+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t(i)+h;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spellStart"/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 w:rsidRPr="003868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%2 </w:t>
      </w:r>
      <w:r>
        <w:rPr>
          <w:rFonts w:ascii="Courier New" w:hAnsi="Courier New" w:cs="Courier New"/>
          <w:color w:val="228B22"/>
          <w:sz w:val="20"/>
          <w:szCs w:val="20"/>
        </w:rPr>
        <w:t>участок</w:t>
      </w:r>
      <w:r w:rsidRPr="003868C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color w:val="228B22"/>
          <w:sz w:val="20"/>
          <w:szCs w:val="20"/>
        </w:rPr>
        <w:t>Участок "завала" и "разворота" (криволинейный участок)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 t1 t1^2 t1^3;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 1 2*t1 3*t1^2;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 t2 t2^2 t2^3;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 1 2*t2 3*t2^2];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B=[deg2rad(Teta0);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0;deg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2rad(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Tetapr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);0];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C=A\B;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t&lt;=t2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i=i+1;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(i)=C(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1)+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C(2)*t(i)+C(3)*t(i)^2+C(4)*t(i)^3;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T(i)=f1(find(step1==round(y(i))));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P(i)=f2(find(step1==round(y(i))));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a(i)=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(1.4*287*T(i));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M=V(i)/a(i);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M&gt;=0 &amp; M&lt;=0.8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cx=0.29;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0.8&lt;=M &amp; M&lt;=1.068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cx=M-0.51;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cx=0.091+0.5*M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-1);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ro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(i)=1.22*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(-y(i)/9800);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R(i)=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Rpus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-Sa*P(i);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dx(i)=h*V(i)*cos(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x(i)+dx(i);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(i)=h*V(i)*sin(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y(i)+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dV(i)=h*(R(i)/(m0-ms*t(i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))-(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cx*ro(i)*S*V(i)^2)/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2*(m0-ms*t(i)))-g*sin(teta(i)));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V(i)+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t(i)+h;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(end+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spellStart"/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(end);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%3 участок. Участок "наведения", прямолинейный участок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t&lt;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i=i+1;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T(i)=f1(find(step1==round(y(i))));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P(i)=f2(find(step1==round(y(i))));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a(i)=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(1.4*287*T(i));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M=V(i)/a(i);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M&gt;=0 &amp; M&lt;=0.8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cx=0.29;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0.8&lt;=M &amp; M&lt;=1.068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cx=M-0.51;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cx=0.091+0.5*M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-1);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ro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(i)=1.22*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(-y(i)/9800);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R(i)=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Rpus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-Sa*P(i);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dx(i)=h*V(i)*cos(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x(i)+dx(i);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(i)=h*V(i)*sin(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y(i)+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dV(i)=h*(R(i)/(m0-ms*t(i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))-(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cx*ro(i)*S*V(i)^2)/(2*(m0-ms*t(i)))-g*sin(teta(i)));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V(i)+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dV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t(i)+h;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(i+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spellStart"/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Графики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t,rad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2deg(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[0 tk+10 Tetapr-10 Teta0+10])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[t1 t1],[Tetapr-10 Teta0+10],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'--'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[t2 t2],[Tetapr-10 Teta0+10],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'--'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],[Tetapr-10 Teta0+10],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linestyle</w:t>
      </w:r>
      <w:proofErr w:type="spellEnd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'--'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't, 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градусы'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угла возвышения от времени'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Traectory1.jpg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saveas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(figure(1),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'Traectory1.jpg'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axis ([0 27000 0 45000]);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'Траектория'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A020F0"/>
          <w:sz w:val="20"/>
          <w:szCs w:val="20"/>
        </w:rPr>
        <w:t>'активного участка БР'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Traectory2.jpg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saveas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(figure(2),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'Traectory2.jpg'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t1=t(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1:100:end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t2=t(end);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t1 t2];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y1=y(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1:100:end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y2=y(end);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y1 y2];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x1=x(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1:100:end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x2=x(end);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x1 x2];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teta1=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1:100:end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teta2=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(end);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teta1 teta2];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V1=V(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1:100:end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V2=V(end);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V1 V2];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 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trajectory_RB.xlsx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filename=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'trajectory_RB.xlsx'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filename,t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'A2'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filename,y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'B2'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filename,x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'C2'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filename,rad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2deg(</w:t>
      </w: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)',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'D2'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spell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xlswrite</w:t>
      </w:r>
      <w:proofErr w:type="spell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filename,V</w:t>
      </w:r>
      <w:proofErr w:type="gramEnd"/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',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868C6">
        <w:rPr>
          <w:rFonts w:ascii="Courier New" w:hAnsi="Courier New" w:cs="Courier New"/>
          <w:color w:val="A020F0"/>
          <w:sz w:val="20"/>
          <w:szCs w:val="20"/>
          <w:lang w:val="en-US"/>
        </w:rPr>
        <w:t>'E2'</w:t>
      </w:r>
      <w:r w:rsidRPr="003868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68C6" w:rsidRPr="003868C6" w:rsidRDefault="003868C6" w:rsidP="003868C6">
      <w:pPr>
        <w:suppressAutoHyphens w:val="0"/>
        <w:rPr>
          <w:sz w:val="28"/>
          <w:lang w:val="en-US"/>
        </w:rPr>
      </w:pPr>
    </w:p>
    <w:sectPr w:rsidR="003868C6" w:rsidRPr="003868C6" w:rsidSect="00002E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5C" w:rsidRDefault="006B025C" w:rsidP="00A57F97">
      <w:r>
        <w:separator/>
      </w:r>
    </w:p>
  </w:endnote>
  <w:endnote w:type="continuationSeparator" w:id="0">
    <w:p w:rsidR="006B025C" w:rsidRDefault="006B025C" w:rsidP="00A5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5C" w:rsidRDefault="006B025C" w:rsidP="00A57F97">
      <w:r>
        <w:separator/>
      </w:r>
    </w:p>
  </w:footnote>
  <w:footnote w:type="continuationSeparator" w:id="0">
    <w:p w:rsidR="006B025C" w:rsidRDefault="006B025C" w:rsidP="00A5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CCF"/>
    <w:multiLevelType w:val="hybridMultilevel"/>
    <w:tmpl w:val="12905F14"/>
    <w:lvl w:ilvl="0" w:tplc="59D6C752">
      <w:start w:val="1"/>
      <w:numFmt w:val="decimal"/>
      <w:lvlText w:val="%1)"/>
      <w:lvlJc w:val="left"/>
      <w:pPr>
        <w:tabs>
          <w:tab w:val="num" w:pos="525"/>
        </w:tabs>
        <w:ind w:left="52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" w15:restartNumberingAfterBreak="0">
    <w:nsid w:val="1CBD3C29"/>
    <w:multiLevelType w:val="hybridMultilevel"/>
    <w:tmpl w:val="48FA31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DEB7A19"/>
    <w:multiLevelType w:val="hybridMultilevel"/>
    <w:tmpl w:val="91FAB4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7C2E4F"/>
    <w:multiLevelType w:val="hybridMultilevel"/>
    <w:tmpl w:val="C3701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77C6"/>
    <w:multiLevelType w:val="hybridMultilevel"/>
    <w:tmpl w:val="BFA8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C3882"/>
    <w:multiLevelType w:val="hybridMultilevel"/>
    <w:tmpl w:val="A34E84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BB0400"/>
    <w:multiLevelType w:val="hybridMultilevel"/>
    <w:tmpl w:val="238A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93DE7"/>
    <w:multiLevelType w:val="hybridMultilevel"/>
    <w:tmpl w:val="324619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D907913"/>
    <w:multiLevelType w:val="hybridMultilevel"/>
    <w:tmpl w:val="BD7CC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A"/>
    <w:rsid w:val="00002ED7"/>
    <w:rsid w:val="00003CF3"/>
    <w:rsid w:val="00003DE1"/>
    <w:rsid w:val="00032355"/>
    <w:rsid w:val="00035DC2"/>
    <w:rsid w:val="00045720"/>
    <w:rsid w:val="00046722"/>
    <w:rsid w:val="00064C44"/>
    <w:rsid w:val="000774C9"/>
    <w:rsid w:val="00081616"/>
    <w:rsid w:val="000A0AC7"/>
    <w:rsid w:val="000B2EB5"/>
    <w:rsid w:val="000D65E3"/>
    <w:rsid w:val="000E4DB9"/>
    <w:rsid w:val="000F74D5"/>
    <w:rsid w:val="001057CC"/>
    <w:rsid w:val="001270D0"/>
    <w:rsid w:val="0014268E"/>
    <w:rsid w:val="00187EA6"/>
    <w:rsid w:val="00190B7B"/>
    <w:rsid w:val="001B6721"/>
    <w:rsid w:val="001B6B22"/>
    <w:rsid w:val="001D12DF"/>
    <w:rsid w:val="001D5036"/>
    <w:rsid w:val="00214D34"/>
    <w:rsid w:val="00224DDE"/>
    <w:rsid w:val="0023509F"/>
    <w:rsid w:val="00241199"/>
    <w:rsid w:val="002658C9"/>
    <w:rsid w:val="0027062E"/>
    <w:rsid w:val="00281CD9"/>
    <w:rsid w:val="0029092B"/>
    <w:rsid w:val="002913E2"/>
    <w:rsid w:val="00295733"/>
    <w:rsid w:val="0029675A"/>
    <w:rsid w:val="002979F5"/>
    <w:rsid w:val="00297C84"/>
    <w:rsid w:val="002B1B7C"/>
    <w:rsid w:val="002B51DA"/>
    <w:rsid w:val="002E5BF3"/>
    <w:rsid w:val="002F2CC6"/>
    <w:rsid w:val="002F468F"/>
    <w:rsid w:val="002F5DD3"/>
    <w:rsid w:val="003131DA"/>
    <w:rsid w:val="003158E9"/>
    <w:rsid w:val="00315E5F"/>
    <w:rsid w:val="00317316"/>
    <w:rsid w:val="00335E23"/>
    <w:rsid w:val="00362D17"/>
    <w:rsid w:val="003647F5"/>
    <w:rsid w:val="00371E79"/>
    <w:rsid w:val="00382DE5"/>
    <w:rsid w:val="00383958"/>
    <w:rsid w:val="003868C6"/>
    <w:rsid w:val="003C5181"/>
    <w:rsid w:val="003E7F52"/>
    <w:rsid w:val="00436B12"/>
    <w:rsid w:val="00447D76"/>
    <w:rsid w:val="004571FF"/>
    <w:rsid w:val="00466EA7"/>
    <w:rsid w:val="0047097A"/>
    <w:rsid w:val="00472114"/>
    <w:rsid w:val="00487FFC"/>
    <w:rsid w:val="004931EB"/>
    <w:rsid w:val="004B246D"/>
    <w:rsid w:val="004D553B"/>
    <w:rsid w:val="004D5C2C"/>
    <w:rsid w:val="004D6341"/>
    <w:rsid w:val="004E69F8"/>
    <w:rsid w:val="00504422"/>
    <w:rsid w:val="00516F51"/>
    <w:rsid w:val="005826B1"/>
    <w:rsid w:val="005B705C"/>
    <w:rsid w:val="005D4344"/>
    <w:rsid w:val="006077FE"/>
    <w:rsid w:val="006169A9"/>
    <w:rsid w:val="00616C6D"/>
    <w:rsid w:val="006669E2"/>
    <w:rsid w:val="006709F7"/>
    <w:rsid w:val="00690738"/>
    <w:rsid w:val="00696FA3"/>
    <w:rsid w:val="006B025C"/>
    <w:rsid w:val="006C54D9"/>
    <w:rsid w:val="007108C9"/>
    <w:rsid w:val="00720ED0"/>
    <w:rsid w:val="00721BE5"/>
    <w:rsid w:val="00735DDC"/>
    <w:rsid w:val="00750E35"/>
    <w:rsid w:val="00757A5F"/>
    <w:rsid w:val="00762F43"/>
    <w:rsid w:val="007739F1"/>
    <w:rsid w:val="007879AB"/>
    <w:rsid w:val="0079273B"/>
    <w:rsid w:val="00792ED9"/>
    <w:rsid w:val="007B509A"/>
    <w:rsid w:val="007B7E3C"/>
    <w:rsid w:val="007C2787"/>
    <w:rsid w:val="007D500A"/>
    <w:rsid w:val="007D5D10"/>
    <w:rsid w:val="00815EFE"/>
    <w:rsid w:val="0081788F"/>
    <w:rsid w:val="00826AF6"/>
    <w:rsid w:val="00836E08"/>
    <w:rsid w:val="00855A9D"/>
    <w:rsid w:val="00864A75"/>
    <w:rsid w:val="00894304"/>
    <w:rsid w:val="00896FC9"/>
    <w:rsid w:val="008A2168"/>
    <w:rsid w:val="008B0486"/>
    <w:rsid w:val="008B1309"/>
    <w:rsid w:val="008C1BB4"/>
    <w:rsid w:val="008C1D9E"/>
    <w:rsid w:val="008C3659"/>
    <w:rsid w:val="008F5E3B"/>
    <w:rsid w:val="00952641"/>
    <w:rsid w:val="00971077"/>
    <w:rsid w:val="00982D48"/>
    <w:rsid w:val="009B0F9C"/>
    <w:rsid w:val="009B369B"/>
    <w:rsid w:val="009D1EAA"/>
    <w:rsid w:val="009D5890"/>
    <w:rsid w:val="009F0C79"/>
    <w:rsid w:val="00A040B2"/>
    <w:rsid w:val="00A07BD2"/>
    <w:rsid w:val="00A300A1"/>
    <w:rsid w:val="00A562B0"/>
    <w:rsid w:val="00A57F97"/>
    <w:rsid w:val="00A60F62"/>
    <w:rsid w:val="00A7680F"/>
    <w:rsid w:val="00A779F5"/>
    <w:rsid w:val="00A83E1A"/>
    <w:rsid w:val="00AA4576"/>
    <w:rsid w:val="00AD5A1D"/>
    <w:rsid w:val="00AD7D6F"/>
    <w:rsid w:val="00AF27F5"/>
    <w:rsid w:val="00AF5B2E"/>
    <w:rsid w:val="00B015BE"/>
    <w:rsid w:val="00B11A83"/>
    <w:rsid w:val="00B128CC"/>
    <w:rsid w:val="00B2155A"/>
    <w:rsid w:val="00B30459"/>
    <w:rsid w:val="00B34745"/>
    <w:rsid w:val="00B34B99"/>
    <w:rsid w:val="00B35B9E"/>
    <w:rsid w:val="00B51B46"/>
    <w:rsid w:val="00B81AD6"/>
    <w:rsid w:val="00B924CC"/>
    <w:rsid w:val="00B92D4A"/>
    <w:rsid w:val="00BA5E57"/>
    <w:rsid w:val="00BC3A77"/>
    <w:rsid w:val="00BD24D9"/>
    <w:rsid w:val="00BE4E3E"/>
    <w:rsid w:val="00BE63E8"/>
    <w:rsid w:val="00C03A93"/>
    <w:rsid w:val="00C046DF"/>
    <w:rsid w:val="00C07161"/>
    <w:rsid w:val="00C37F00"/>
    <w:rsid w:val="00C71D96"/>
    <w:rsid w:val="00C766EF"/>
    <w:rsid w:val="00C83DF5"/>
    <w:rsid w:val="00C862EB"/>
    <w:rsid w:val="00C87848"/>
    <w:rsid w:val="00C907C1"/>
    <w:rsid w:val="00C964A9"/>
    <w:rsid w:val="00CB695C"/>
    <w:rsid w:val="00CC3D0B"/>
    <w:rsid w:val="00CF2273"/>
    <w:rsid w:val="00D200C6"/>
    <w:rsid w:val="00D35BBB"/>
    <w:rsid w:val="00D40C07"/>
    <w:rsid w:val="00D40E0E"/>
    <w:rsid w:val="00D4101D"/>
    <w:rsid w:val="00D56855"/>
    <w:rsid w:val="00D72F46"/>
    <w:rsid w:val="00D81626"/>
    <w:rsid w:val="00D90F51"/>
    <w:rsid w:val="00DB7DEE"/>
    <w:rsid w:val="00DD3224"/>
    <w:rsid w:val="00DD797F"/>
    <w:rsid w:val="00DF2DE2"/>
    <w:rsid w:val="00E20414"/>
    <w:rsid w:val="00E225B5"/>
    <w:rsid w:val="00E23CC8"/>
    <w:rsid w:val="00E32FB3"/>
    <w:rsid w:val="00E3707B"/>
    <w:rsid w:val="00E56AEF"/>
    <w:rsid w:val="00E605AE"/>
    <w:rsid w:val="00E74685"/>
    <w:rsid w:val="00E87947"/>
    <w:rsid w:val="00EC203C"/>
    <w:rsid w:val="00EC6F81"/>
    <w:rsid w:val="00ED04DB"/>
    <w:rsid w:val="00EE0BE7"/>
    <w:rsid w:val="00F10C69"/>
    <w:rsid w:val="00F23743"/>
    <w:rsid w:val="00F34AF8"/>
    <w:rsid w:val="00F74E13"/>
    <w:rsid w:val="00FB3BC5"/>
    <w:rsid w:val="00FB55D8"/>
    <w:rsid w:val="00FE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982E54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Название книги1"/>
    <w:basedOn w:val="1"/>
    <w:rPr>
      <w:b/>
      <w:bCs/>
      <w:smallCaps/>
      <w:spacing w:val="5"/>
    </w:rPr>
  </w:style>
  <w:style w:type="character" w:customStyle="1" w:styleId="normaltextrun">
    <w:name w:val="normaltextrun"/>
    <w:basedOn w:val="1"/>
  </w:style>
  <w:style w:type="character" w:customStyle="1" w:styleId="eop">
    <w:name w:val="eop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2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3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57F9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57F97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A57F9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57F97"/>
    <w:rPr>
      <w:sz w:val="24"/>
      <w:szCs w:val="24"/>
    </w:rPr>
  </w:style>
  <w:style w:type="paragraph" w:customStyle="1" w:styleId="14">
    <w:name w:val="Абзац списка1"/>
    <w:basedOn w:val="a"/>
    <w:rsid w:val="005B705C"/>
    <w:pPr>
      <w:suppressAutoHyphens w:val="0"/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5.jp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6.jp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1.wmf"/><Relationship Id="rId87" Type="http://schemas.openxmlformats.org/officeDocument/2006/relationships/image" Target="media/image41.png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56" Type="http://schemas.openxmlformats.org/officeDocument/2006/relationships/image" Target="media/image26.wmf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29B31-AA2E-4539-9284-01395DFB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</cp:lastModifiedBy>
  <cp:revision>38</cp:revision>
  <cp:lastPrinted>2021-05-09T19:47:00Z</cp:lastPrinted>
  <dcterms:created xsi:type="dcterms:W3CDTF">2021-05-09T19:14:00Z</dcterms:created>
  <dcterms:modified xsi:type="dcterms:W3CDTF">2021-05-29T14:02:00Z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