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8B4368" w:rsidRPr="008B4368">
        <w:rPr>
          <w:rFonts w:ascii="Times New Roman" w:hAnsi="Times New Roman" w:cs="Times New Roman"/>
          <w:sz w:val="24"/>
          <w:szCs w:val="24"/>
        </w:rPr>
        <w:t>1</w:t>
      </w:r>
      <w:r w:rsidR="008B4368" w:rsidRPr="00FD6620">
        <w:rPr>
          <w:rFonts w:ascii="Times New Roman" w:hAnsi="Times New Roman" w:cs="Times New Roman"/>
          <w:sz w:val="24"/>
          <w:szCs w:val="24"/>
        </w:rPr>
        <w:t>1</w:t>
      </w:r>
      <w:r w:rsidR="00180020">
        <w:rPr>
          <w:rFonts w:ascii="Times New Roman" w:hAnsi="Times New Roman" w:cs="Times New Roman"/>
          <w:sz w:val="24"/>
          <w:szCs w:val="24"/>
        </w:rPr>
        <w:t>.</w:t>
      </w:r>
      <w:r w:rsidR="008B4368" w:rsidRPr="00FD6620">
        <w:rPr>
          <w:rFonts w:ascii="Times New Roman" w:hAnsi="Times New Roman" w:cs="Times New Roman"/>
          <w:sz w:val="24"/>
          <w:szCs w:val="24"/>
        </w:rPr>
        <w:t>0</w:t>
      </w:r>
      <w:r w:rsidRPr="00D66CB7">
        <w:rPr>
          <w:rFonts w:ascii="Times New Roman" w:hAnsi="Times New Roman" w:cs="Times New Roman"/>
          <w:sz w:val="24"/>
          <w:szCs w:val="24"/>
        </w:rPr>
        <w:t>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Новый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объект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="00060A7F" w:rsidRPr="00FD662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B4368" w:rsidRPr="00FD6620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4368" w:rsidRPr="00FD6620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4368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B43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3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436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368" w:rsidRPr="008B4368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368" w:rsidRPr="00FD6620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368" w:rsidRPr="00FD6620" w:rsidRDefault="008B4368" w:rsidP="008B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131E" w:rsidRPr="0005131E" w:rsidRDefault="0005131E" w:rsidP="0005131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Шаблонный базовый класс</w:t>
      </w:r>
      <w:r w:rsidRPr="0005131E">
        <w:rPr>
          <w:rFonts w:ascii="Times New Roman" w:hAnsi="Times New Roman" w:cs="Times New Roman"/>
          <w:sz w:val="24"/>
          <w:szCs w:val="24"/>
        </w:rPr>
        <w:t>.</w:t>
      </w:r>
    </w:p>
    <w:p w:rsid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ConProd1(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5131E" w:rsidRPr="00FD6620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31E" w:rsidRPr="00FD6620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...));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131E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1, 100.);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31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TbaseCreator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3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31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31E" w:rsidRPr="0005131E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31E" w:rsidRPr="00FD6620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3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31E" w:rsidRPr="00FD6620" w:rsidRDefault="0005131E" w:rsidP="00051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31E" w:rsidRPr="002A610A" w:rsidRDefault="0005131E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62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662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Без повторного создания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&gt; product;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Creator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(!product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ptr1 =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62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ptr2 =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ptr1.use_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ab/>
        <w:t>ptr1</w:t>
      </w:r>
      <w:r w:rsidRPr="00FD662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620" w:rsidRPr="00FD6620" w:rsidRDefault="00FD6620" w:rsidP="00FD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6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02D" w:rsidRPr="002A610A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2A610A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1C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41C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Разделение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обязанностей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ConProd2()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ConProd2 constructor;"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~ConProd2()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ConProd2 destructor;"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*)();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spellStart"/>
      <w:proofErr w:type="gramEnd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proofErr w:type="gramEnd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callbacks.erase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 == 1; 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callbacks;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callbacks.insert</w:t>
      </w:r>
      <w:proofErr w:type="spellEnd"/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)).second;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callbacks.find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callbacks.end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>IdError</w:t>
      </w:r>
      <w:proofErr w:type="spellEnd"/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&gt;((it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second)(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1C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0741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({ {1, &amp;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&gt;} }));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  <w:t>solution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2, &amp;</w:t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(solution</w:t>
      </w:r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1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0741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41C8" w:rsidRP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1C8" w:rsidRDefault="000741C8" w:rsidP="0007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BCE" w:rsidRDefault="00311BCE" w:rsidP="00311BC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F2B51" w:rsidRPr="002A610A" w:rsidRDefault="009F2B51" w:rsidP="009F2B5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F2B51">
        <w:rPr>
          <w:rFonts w:ascii="Times New Roman" w:hAnsi="Times New Roman" w:cs="Times New Roman"/>
          <w:sz w:val="24"/>
          <w:szCs w:val="24"/>
        </w:rPr>
        <w:t xml:space="preserve"> 11.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2B51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9F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9F2B5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9F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9F2B5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Разделение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обязанностей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AbstractCreator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Creator constructor;"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Creator destructor;"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ConProd2()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ConProd2 constructor;"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~ConProd2()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ConProd2 destructor;"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Solution</w:t>
      </w:r>
      <w:proofErr w:type="spellEnd"/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 ;</w:t>
      </w:r>
      <w:proofErr w:type="gramEnd"/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proofErr w:type="gramEnd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callbacks.erase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 == 1; 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CallBackMap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callbacks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callbacks.emplace</w:t>
      </w:r>
      <w:proofErr w:type="spellEnd"/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&gt;&gt;()).second;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callbacks.find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callbacks.end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>IdError</w:t>
      </w:r>
      <w:proofErr w:type="spellEnd"/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2B5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solution =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(solution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registration&lt;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1))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  <w:t>solution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registration&lt;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AbstractCreator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(solution</w:t>
      </w:r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2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9F2B5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B51" w:rsidRP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B51" w:rsidRDefault="009F2B51" w:rsidP="009F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B51" w:rsidRDefault="009F2B51" w:rsidP="00311BC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1BCE" w:rsidRPr="00311BCE" w:rsidRDefault="00311BCE" w:rsidP="00311BC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11BCE">
        <w:rPr>
          <w:rFonts w:ascii="Times New Roman" w:hAnsi="Times New Roman" w:cs="Times New Roman"/>
          <w:sz w:val="24"/>
          <w:szCs w:val="24"/>
        </w:rPr>
        <w:t xml:space="preserve"> </w:t>
      </w:r>
      <w:r w:rsidR="009345DC" w:rsidRPr="00066517">
        <w:rPr>
          <w:rFonts w:ascii="Times New Roman" w:hAnsi="Times New Roman" w:cs="Times New Roman"/>
          <w:sz w:val="24"/>
          <w:szCs w:val="24"/>
        </w:rPr>
        <w:t>11</w:t>
      </w:r>
      <w:r w:rsidR="00180020">
        <w:rPr>
          <w:rFonts w:ascii="Times New Roman" w:hAnsi="Times New Roman" w:cs="Times New Roman"/>
          <w:sz w:val="24"/>
          <w:szCs w:val="24"/>
        </w:rPr>
        <w:t>.</w:t>
      </w:r>
      <w:r w:rsidRPr="00311BCE">
        <w:rPr>
          <w:rFonts w:ascii="Times New Roman" w:hAnsi="Times New Roman" w:cs="Times New Roman"/>
          <w:sz w:val="24"/>
          <w:szCs w:val="24"/>
        </w:rPr>
        <w:t>1</w:t>
      </w:r>
      <w:r w:rsidR="009345DC" w:rsidRPr="00066517">
        <w:rPr>
          <w:rFonts w:ascii="Times New Roman" w:hAnsi="Times New Roman" w:cs="Times New Roman"/>
          <w:sz w:val="24"/>
          <w:szCs w:val="24"/>
        </w:rPr>
        <w:t>0</w:t>
      </w:r>
      <w:r w:rsidRPr="00311B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Шаблонный фабричный</w:t>
      </w:r>
      <w:r w:rsidRPr="00311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311B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Подмена с перекомпиляцией.</w:t>
      </w:r>
    </w:p>
    <w:p w:rsidR="009345DC" w:rsidRPr="00066517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517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665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651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345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6517">
        <w:rPr>
          <w:rFonts w:ascii="Consolas" w:hAnsi="Consolas" w:cs="Consolas"/>
          <w:color w:val="A31515"/>
          <w:sz w:val="19"/>
          <w:szCs w:val="19"/>
        </w:rPr>
        <w:t>&gt;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45DC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345D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5DC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5DC" w:rsidRPr="009345DC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45DC" w:rsidRPr="00066517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45DC" w:rsidRPr="00066517" w:rsidRDefault="009345DC" w:rsidP="0093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8D2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D0C1C" w:rsidRPr="001D0C1C" w:rsidRDefault="001D0C1C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 11.1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D0C1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1D0C1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1D0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полиморфизм» (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C1C">
        <w:rPr>
          <w:rFonts w:ascii="Times New Roman" w:hAnsi="Times New Roman" w:cs="Times New Roman"/>
          <w:sz w:val="24"/>
          <w:szCs w:val="24"/>
        </w:rPr>
        <w:t>.</w:t>
      </w:r>
    </w:p>
    <w:p w:rsid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~Product() =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 = 0;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{ cout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Tcrt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Tcrt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)-&gt;create_</w:t>
      </w:r>
      <w:proofErr w:type="gramStart"/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create_impl()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crt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0C1C">
        <w:rPr>
          <w:rFonts w:ascii="Consolas" w:hAnsi="Consolas" w:cs="Consolas"/>
          <w:color w:val="808080"/>
          <w:sz w:val="19"/>
          <w:szCs w:val="19"/>
          <w:lang w:val="en-US"/>
        </w:rPr>
        <w:t>crt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&gt;&gt; cr;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0C1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1D0C1C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>::create(cr);</w:t>
      </w:r>
    </w:p>
    <w:p w:rsidR="001D0C1C" w:rsidRPr="001D0C1C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0C1C" w:rsidRPr="00066517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0C1C" w:rsidRPr="00066517" w:rsidRDefault="001D0C1C" w:rsidP="001D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0C1C" w:rsidRPr="00180020" w:rsidRDefault="001D0C1C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180020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18002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Абстрактная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фабрика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"Calling the </w:t>
      </w:r>
      <w:proofErr w:type="spellStart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constructor;"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"Calling the </w:t>
      </w:r>
      <w:proofErr w:type="spellStart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destructor;"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QtGraphFactory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QtPen</w:t>
      </w:r>
      <w:proofErr w:type="spellEnd"/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createBrush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6651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QtBrush</w:t>
      </w:r>
      <w:proofErr w:type="spellEnd"/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65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grfactory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QtGraphFactory</w:t>
      </w:r>
      <w:proofErr w:type="spellEnd"/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image =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gram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6517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graphics1 = 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grfactory</w:t>
      </w:r>
      <w:proofErr w:type="spellEnd"/>
      <w:r w:rsidRPr="000665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066517" w:rsidRPr="00066517" w:rsidRDefault="00066517" w:rsidP="0006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A610A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A610A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Строитель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buildPart1() = 0;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buildPart2() = 0;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 product;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buildPart1()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++part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6F68" w:rsidRPr="0097499E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6F68" w:rsidRPr="0097499E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F68" w:rsidRPr="0097499E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buildPart2() </w:t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++part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97499E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97499E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49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part{ 0</w:t>
      </w:r>
      <w:proofErr w:type="gramEnd"/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buildPart1() &amp;&amp; </w:t>
      </w: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buildPart2()) </w:t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(!product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product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 == 2) 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 product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&gt;(); 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F6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6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builder =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director = </w:t>
      </w:r>
      <w:proofErr w:type="spell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proofErr w:type="gramStart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F6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&gt; prod = director</w:t>
      </w:r>
      <w:r w:rsidRPr="00306F6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>create(builder);</w:t>
      </w:r>
    </w:p>
    <w:p w:rsidR="00306F68" w:rsidRPr="00306F68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F68" w:rsidRPr="008F358F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(prod)</w:t>
      </w:r>
    </w:p>
    <w:p w:rsidR="00306F68" w:rsidRPr="008F358F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>prod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run();</w:t>
      </w:r>
    </w:p>
    <w:p w:rsidR="00306F68" w:rsidRPr="008F358F" w:rsidRDefault="00306F68" w:rsidP="0030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5C0AD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58F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358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5C0A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Прототип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97499E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499E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</w:p>
    <w:p w:rsidR="008F358F" w:rsidRPr="0097499E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Object1()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constructor;"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>Object1(</w:t>
      </w:r>
      <w:proofErr w:type="spellStart"/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F35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Constructor;"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~Object1()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3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ptr1 = </w:t>
      </w:r>
      <w:proofErr w:type="spell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358F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proofErr w:type="gramStart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58F" w:rsidRPr="008F358F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58F" w:rsidRPr="0097499E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99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 = ptr1</w:t>
      </w:r>
      <w:r w:rsidRPr="0097499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58F" w:rsidRPr="0097499E" w:rsidRDefault="008F358F" w:rsidP="008F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9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1A53E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99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499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Одиночка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3AB3"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instance(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constructor;"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1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C18C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>instance());</w:t>
      </w:r>
    </w:p>
    <w:p w:rsidR="00BC18CD" w:rsidRPr="00BC18CD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8CD" w:rsidRPr="00E26CF9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BC18CD" w:rsidRPr="00E26CF9" w:rsidRDefault="00BC18CD" w:rsidP="00BC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A1B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4A1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66CB7" w:rsidRPr="002A610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43D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Шаблон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одиночка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63CE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&amp; instance(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&gt; myInstance = make_unique&lt;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*myInstance;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Singleton() =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Singleton(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) : num(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E26CF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A31515"/>
          <w:sz w:val="19"/>
          <w:szCs w:val="19"/>
          <w:lang w:val="en-US"/>
        </w:rPr>
        <w:t>"Calling the constructor;"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26C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6CF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d = 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6CF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t>&gt;::instance(1, 2.);</w:t>
      </w:r>
    </w:p>
    <w:p w:rsidR="00E26CF9" w:rsidRP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C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6CF9" w:rsidRDefault="00E26CF9" w:rsidP="00E2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80020">
        <w:rPr>
          <w:rFonts w:ascii="Times New Roman" w:hAnsi="Times New Roman" w:cs="Times New Roman"/>
          <w:sz w:val="24"/>
          <w:szCs w:val="24"/>
        </w:rPr>
        <w:t>09.</w:t>
      </w:r>
      <w:r w:rsidR="00D66CB7" w:rsidRPr="00D66CB7">
        <w:rPr>
          <w:rFonts w:ascii="Times New Roman" w:hAnsi="Times New Roman" w:cs="Times New Roman"/>
          <w:sz w:val="24"/>
          <w:szCs w:val="24"/>
        </w:rPr>
        <w:t>9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Пул объектов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1A53EA" w:rsidRPr="002A610A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="001A53EA">
        <w:rPr>
          <w:rFonts w:ascii="Times New Roman" w:hAnsi="Times New Roman" w:cs="Times New Roman"/>
          <w:sz w:val="24"/>
          <w:szCs w:val="24"/>
        </w:rPr>
        <w:t>)</w:t>
      </w:r>
      <w:r w:rsidR="00E80866">
        <w:rPr>
          <w:rFonts w:ascii="Times New Roman" w:hAnsi="Times New Roman" w:cs="Times New Roman"/>
          <w:sz w:val="24"/>
          <w:szCs w:val="24"/>
        </w:rPr>
        <w:t>.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Product() { cout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"Constructor("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++count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~Product() { cout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"Destructor("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count--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 cout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"Method clear: 0x"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::count = 0;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&gt;&gt; instance();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 getObject();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releaseObject(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pool.size(); 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output_iterator_tag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begin()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output_iterator_tag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end()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ObjectPool(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=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&gt;&gt;&gt; pool;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ObjectPool() {}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&gt;&gt; create();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ObjectPool class Methods 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&gt;::instance()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&gt;&gt; myInstance(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myInstance;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&gt;::getObject()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pool.size() &amp;&amp; pool[i].first; ++i);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pool.size())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pool[i].first =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pool.push_back(create());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pool[i].second;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&gt;::releaseObject(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pool.size() &amp;&amp; pool[i].second !=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 ++i);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pool.size())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.reset();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pool[i].first =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pool[i].second-&gt;clear();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create()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, make_shared&lt;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.pool)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gramEnd"/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", 0x"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elem.second &lt;&lt; </w:t>
      </w:r>
      <w:r w:rsidRPr="00AB06C8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pool = 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ObjectPool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&gt;::instance();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&gt;&gt; vec(4);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6C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&amp; elem : vec)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getObject();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pool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releaseObject(vec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pool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06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&gt; ptr = pool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getObject();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>vec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>getObject();</w:t>
      </w: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6C8" w:rsidRP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pool </w:t>
      </w:r>
      <w:r w:rsidRPr="00AB06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B06C8" w:rsidRDefault="00AB06C8" w:rsidP="00AB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Default="00A664B9" w:rsidP="00A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31E"/>
    <w:rsid w:val="0005159A"/>
    <w:rsid w:val="00056D90"/>
    <w:rsid w:val="00060A7F"/>
    <w:rsid w:val="00066517"/>
    <w:rsid w:val="00071BFB"/>
    <w:rsid w:val="000741C8"/>
    <w:rsid w:val="000B702D"/>
    <w:rsid w:val="00115A71"/>
    <w:rsid w:val="001345DF"/>
    <w:rsid w:val="001457BD"/>
    <w:rsid w:val="0016380F"/>
    <w:rsid w:val="00180020"/>
    <w:rsid w:val="001A53EA"/>
    <w:rsid w:val="001D0C1C"/>
    <w:rsid w:val="00230A78"/>
    <w:rsid w:val="00243ABD"/>
    <w:rsid w:val="002A610A"/>
    <w:rsid w:val="002D57A2"/>
    <w:rsid w:val="00306F68"/>
    <w:rsid w:val="00311BCE"/>
    <w:rsid w:val="00360EF9"/>
    <w:rsid w:val="003C293D"/>
    <w:rsid w:val="003E4A1B"/>
    <w:rsid w:val="004404DD"/>
    <w:rsid w:val="00456839"/>
    <w:rsid w:val="004711A5"/>
    <w:rsid w:val="0049492F"/>
    <w:rsid w:val="004C3AB3"/>
    <w:rsid w:val="005369DD"/>
    <w:rsid w:val="005808D0"/>
    <w:rsid w:val="005C0AD5"/>
    <w:rsid w:val="00633DE5"/>
    <w:rsid w:val="00675471"/>
    <w:rsid w:val="006A3D8C"/>
    <w:rsid w:val="006C7544"/>
    <w:rsid w:val="00726794"/>
    <w:rsid w:val="00757684"/>
    <w:rsid w:val="007C2AF3"/>
    <w:rsid w:val="00806508"/>
    <w:rsid w:val="008561E4"/>
    <w:rsid w:val="00895E83"/>
    <w:rsid w:val="008B4368"/>
    <w:rsid w:val="008F358F"/>
    <w:rsid w:val="00925550"/>
    <w:rsid w:val="009345DC"/>
    <w:rsid w:val="0097499E"/>
    <w:rsid w:val="009D35BE"/>
    <w:rsid w:val="009F2B51"/>
    <w:rsid w:val="00A10613"/>
    <w:rsid w:val="00A664B9"/>
    <w:rsid w:val="00A863CE"/>
    <w:rsid w:val="00AB06C8"/>
    <w:rsid w:val="00AC6F2B"/>
    <w:rsid w:val="00AD6D74"/>
    <w:rsid w:val="00AF0461"/>
    <w:rsid w:val="00B048F2"/>
    <w:rsid w:val="00B22A40"/>
    <w:rsid w:val="00B67FE8"/>
    <w:rsid w:val="00BC18CD"/>
    <w:rsid w:val="00BC3516"/>
    <w:rsid w:val="00C060DE"/>
    <w:rsid w:val="00C12987"/>
    <w:rsid w:val="00CB1684"/>
    <w:rsid w:val="00CE437F"/>
    <w:rsid w:val="00CE6CA9"/>
    <w:rsid w:val="00D32896"/>
    <w:rsid w:val="00D57AFA"/>
    <w:rsid w:val="00D6076A"/>
    <w:rsid w:val="00D66CB7"/>
    <w:rsid w:val="00DE4D6D"/>
    <w:rsid w:val="00E26CF9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FE59"/>
  <w15:docId w15:val="{238BA8AB-2BB0-40D9-A920-DE3EAF1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9F63-56A8-4FF9-8973-8AE2A07A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16</cp:revision>
  <cp:lastPrinted>2020-04-27T06:20:00Z</cp:lastPrinted>
  <dcterms:created xsi:type="dcterms:W3CDTF">2020-05-12T05:35:00Z</dcterms:created>
  <dcterms:modified xsi:type="dcterms:W3CDTF">2022-04-29T05:00:00Z</dcterms:modified>
</cp:coreProperties>
</file>