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99D" w:rsidRDefault="0084199D" w:rsidP="006B4313">
      <w:pPr>
        <w:pStyle w:val="berschrift2"/>
        <w:rPr>
          <w:lang w:val="en-US"/>
        </w:rPr>
      </w:pPr>
    </w:p>
    <w:p w:rsidR="001164CE" w:rsidRDefault="001164CE" w:rsidP="001164CE">
      <w:pPr>
        <w:rPr>
          <w:lang w:val="en-US"/>
        </w:rPr>
      </w:pPr>
      <w:r>
        <w:rPr>
          <w:lang w:val="en-US"/>
        </w:rPr>
        <w:t>VM Properties</w:t>
      </w:r>
    </w:p>
    <w:tbl>
      <w:tblPr>
        <w:tblStyle w:val="HelleListe-Akzent1"/>
        <w:tblW w:w="0" w:type="auto"/>
        <w:tblInd w:w="108" w:type="dxa"/>
        <w:tblLook w:val="04A0" w:firstRow="1" w:lastRow="0" w:firstColumn="1" w:lastColumn="0" w:noHBand="0" w:noVBand="1"/>
      </w:tblPr>
      <w:tblGrid>
        <w:gridCol w:w="1701"/>
        <w:gridCol w:w="7403"/>
      </w:tblGrid>
      <w:tr w:rsidR="001164CE" w:rsidRPr="005E6674" w:rsidTr="001164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1164CE" w:rsidRPr="005E6674" w:rsidRDefault="001164CE" w:rsidP="004606FA">
            <w:pPr>
              <w:rPr>
                <w:lang w:val="en-US"/>
              </w:rPr>
            </w:pPr>
            <w:r w:rsidRPr="005E6674">
              <w:rPr>
                <w:lang w:val="en-US"/>
              </w:rPr>
              <w:t>Value type</w:t>
            </w:r>
          </w:p>
        </w:tc>
        <w:tc>
          <w:tcPr>
            <w:tcW w:w="7403" w:type="dxa"/>
          </w:tcPr>
          <w:p w:rsidR="001164CE" w:rsidRPr="005E6674" w:rsidRDefault="001164CE" w:rsidP="004606FA">
            <w:pPr>
              <w:cnfStyle w:val="100000000000" w:firstRow="1" w:lastRow="0" w:firstColumn="0" w:lastColumn="0" w:oddVBand="0" w:evenVBand="0" w:oddHBand="0" w:evenHBand="0" w:firstRowFirstColumn="0" w:firstRowLastColumn="0" w:lastRowFirstColumn="0" w:lastRowLastColumn="0"/>
              <w:rPr>
                <w:lang w:val="en-US"/>
              </w:rPr>
            </w:pPr>
            <w:r w:rsidRPr="005E6674">
              <w:rPr>
                <w:lang w:val="en-US"/>
              </w:rPr>
              <w:t>Description</w:t>
            </w:r>
          </w:p>
        </w:tc>
      </w:tr>
      <w:tr w:rsidR="001164CE" w:rsidRPr="00BD7071" w:rsidTr="00116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1164CE" w:rsidRPr="005E6674" w:rsidRDefault="001164CE" w:rsidP="001164CE">
            <w:pPr>
              <w:spacing w:before="60" w:after="60"/>
              <w:rPr>
                <w:lang w:val="en-US"/>
              </w:rPr>
            </w:pPr>
            <w:r>
              <w:rPr>
                <w:lang w:val="en-US"/>
              </w:rPr>
              <w:t>Mapped</w:t>
            </w:r>
          </w:p>
        </w:tc>
        <w:tc>
          <w:tcPr>
            <w:tcW w:w="7403" w:type="dxa"/>
          </w:tcPr>
          <w:p w:rsidR="001164CE" w:rsidRDefault="001164CE" w:rsidP="001164CE">
            <w:pPr>
              <w:spacing w:before="60" w:after="6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mapped property reads and </w:t>
            </w:r>
            <w:r w:rsidR="00C94384">
              <w:rPr>
                <w:lang w:val="en-US"/>
              </w:rPr>
              <w:t>sets</w:t>
            </w:r>
            <w:r>
              <w:rPr>
                <w:lang w:val="en-US"/>
              </w:rPr>
              <w:t xml:space="preserve"> the value of a source object property.</w:t>
            </w:r>
          </w:p>
          <w:p w:rsidR="001164CE" w:rsidRDefault="001164CE" w:rsidP="001164CE">
            <w:pPr>
              <w:spacing w:before="60" w:after="60"/>
              <w:cnfStyle w:val="000000100000" w:firstRow="0" w:lastRow="0" w:firstColumn="0" w:lastColumn="0" w:oddVBand="0" w:evenVBand="0" w:oddHBand="1" w:evenHBand="0" w:firstRowFirstColumn="0" w:firstRowLastColumn="0" w:lastRowFirstColumn="0" w:lastRowLastColumn="0"/>
              <w:rPr>
                <w:lang w:val="en-US"/>
              </w:rPr>
            </w:pPr>
            <w:r>
              <w:rPr>
                <w:lang w:val="en-US"/>
              </w:rPr>
              <w:t>Every time the VM property is accessed on a VM the getter of mapped property of the VMs source object is called. Every time the VM property is set on a VM the setter of the mapped property of the VMs source object is called.</w:t>
            </w:r>
          </w:p>
          <w:p w:rsidR="001164CE" w:rsidRPr="005E6674" w:rsidRDefault="001164CE" w:rsidP="00A11CEE">
            <w:pPr>
              <w:spacing w:before="60" w:after="6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mapped property may also map to a complex property path of the source object, such as </w:t>
            </w:r>
            <w:r w:rsidRPr="001164CE">
              <w:rPr>
                <w:rStyle w:val="CodeZchn"/>
              </w:rPr>
              <w:t>Invoice.Customer.Address.Street</w:t>
            </w:r>
            <w:r>
              <w:rPr>
                <w:lang w:val="en-US"/>
              </w:rPr>
              <w:t xml:space="preserve">. In this case </w:t>
            </w:r>
            <w:r w:rsidR="00A11CEE">
              <w:rPr>
                <w:lang w:val="en-US"/>
              </w:rPr>
              <w:t>all properties are read in sequence and the value of the last property is returned or set on the source object.</w:t>
            </w:r>
          </w:p>
        </w:tc>
      </w:tr>
      <w:tr w:rsidR="001164CE" w:rsidRPr="00BD7071" w:rsidTr="001164CE">
        <w:tc>
          <w:tcPr>
            <w:cnfStyle w:val="001000000000" w:firstRow="0" w:lastRow="0" w:firstColumn="1" w:lastColumn="0" w:oddVBand="0" w:evenVBand="0" w:oddHBand="0" w:evenHBand="0" w:firstRowFirstColumn="0" w:firstRowLastColumn="0" w:lastRowFirstColumn="0" w:lastRowLastColumn="0"/>
            <w:tcW w:w="1701" w:type="dxa"/>
          </w:tcPr>
          <w:p w:rsidR="001164CE" w:rsidRPr="005E6674" w:rsidRDefault="001164CE" w:rsidP="001164CE">
            <w:pPr>
              <w:spacing w:before="60" w:after="60"/>
              <w:rPr>
                <w:lang w:val="en-US"/>
              </w:rPr>
            </w:pPr>
            <w:r>
              <w:rPr>
                <w:lang w:val="en-US"/>
              </w:rPr>
              <w:t>Calculated</w:t>
            </w:r>
          </w:p>
        </w:tc>
        <w:tc>
          <w:tcPr>
            <w:tcW w:w="7403" w:type="dxa"/>
          </w:tcPr>
          <w:p w:rsidR="001164CE" w:rsidRPr="005E6674" w:rsidRDefault="00A11CEE" w:rsidP="00A11CEE">
            <w:pPr>
              <w:spacing w:before="60" w:after="60"/>
              <w:cnfStyle w:val="000000000000" w:firstRow="0" w:lastRow="0" w:firstColumn="0" w:lastColumn="0" w:oddVBand="0" w:evenVBand="0" w:oddHBand="0" w:evenHBand="0" w:firstRowFirstColumn="0" w:firstRowLastColumn="0" w:lastRowFirstColumn="0" w:lastRowLastColumn="0"/>
              <w:rPr>
                <w:lang w:val="en-US"/>
              </w:rPr>
            </w:pPr>
            <w:r>
              <w:rPr>
                <w:lang w:val="en-US"/>
              </w:rPr>
              <w:t>A calculated property calls a delegate when VM property is read or set.</w:t>
            </w:r>
          </w:p>
        </w:tc>
      </w:tr>
      <w:tr w:rsidR="001164CE" w:rsidRPr="00BD7071" w:rsidTr="00116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1164CE" w:rsidRPr="005E6674" w:rsidRDefault="001164CE" w:rsidP="001164CE">
            <w:pPr>
              <w:spacing w:before="60" w:after="60"/>
              <w:rPr>
                <w:lang w:val="en-US"/>
              </w:rPr>
            </w:pPr>
            <w:r>
              <w:rPr>
                <w:lang w:val="en-US"/>
              </w:rPr>
              <w:t>Local</w:t>
            </w:r>
          </w:p>
        </w:tc>
        <w:tc>
          <w:tcPr>
            <w:tcW w:w="7403" w:type="dxa"/>
          </w:tcPr>
          <w:p w:rsidR="001164CE" w:rsidRPr="005E6674" w:rsidRDefault="00A11CEE" w:rsidP="00A11CEE">
            <w:pPr>
              <w:spacing w:before="60" w:after="60"/>
              <w:cnfStyle w:val="000000100000" w:firstRow="0" w:lastRow="0" w:firstColumn="0" w:lastColumn="0" w:oddVBand="0" w:evenVBand="0" w:oddHBand="1" w:evenHBand="0" w:firstRowFirstColumn="0" w:firstRowLastColumn="0" w:lastRowFirstColumn="0" w:lastRowLastColumn="0"/>
              <w:rPr>
                <w:lang w:val="en-US"/>
              </w:rPr>
            </w:pPr>
            <w:r>
              <w:rPr>
                <w:lang w:val="en-US"/>
              </w:rPr>
              <w:t>A local property stores its value in the VM. It is similar to a normal get/set property but enhanced with all VM property features.</w:t>
            </w:r>
          </w:p>
        </w:tc>
      </w:tr>
    </w:tbl>
    <w:p w:rsidR="001164CE" w:rsidRDefault="001164CE" w:rsidP="001164CE">
      <w:pPr>
        <w:rPr>
          <w:lang w:val="en-US"/>
        </w:rPr>
      </w:pPr>
    </w:p>
    <w:p w:rsidR="00A11CEE" w:rsidRPr="007D4465" w:rsidRDefault="00A11CEE" w:rsidP="002A0175">
      <w:pPr>
        <w:pStyle w:val="berschrift3"/>
        <w:rPr>
          <w:lang w:val="en-US"/>
        </w:rPr>
      </w:pPr>
      <w:r w:rsidRPr="002A0175">
        <w:rPr>
          <w:rStyle w:val="CodeZchn"/>
        </w:rPr>
        <w:t>IVMPropertyFactoryProvider</w:t>
      </w:r>
      <w:r w:rsidR="002A0175" w:rsidRPr="007D4465">
        <w:rPr>
          <w:rStyle w:val="CodeZchn"/>
          <w:rFonts w:asciiTheme="majorHAnsi" w:hAnsiTheme="majorHAnsi" w:cstheme="majorBidi"/>
          <w:noProof w:val="0"/>
          <w:sz w:val="22"/>
          <w:szCs w:val="22"/>
        </w:rPr>
        <w:t xml:space="preserve"> and </w:t>
      </w:r>
      <w:r w:rsidR="002A0175" w:rsidRPr="002A0175">
        <w:rPr>
          <w:rStyle w:val="CodeZchn"/>
        </w:rPr>
        <w:t>IVMPropertyFactory</w:t>
      </w:r>
    </w:p>
    <w:p w:rsidR="00A11CEE" w:rsidRDefault="00FB0F1B" w:rsidP="001164CE">
      <w:pPr>
        <w:rPr>
          <w:lang w:val="en-US"/>
        </w:rPr>
      </w:pPr>
      <w:r>
        <w:rPr>
          <w:lang w:val="en-US"/>
        </w:rPr>
        <w:t xml:space="preserve">The </w:t>
      </w:r>
      <w:r w:rsidRPr="00FB0F1B">
        <w:rPr>
          <w:rStyle w:val="CodeZchn"/>
        </w:rPr>
        <w:t>IVMPropertyFactoryProvider</w:t>
      </w:r>
      <w:r>
        <w:rPr>
          <w:lang w:val="en-US"/>
        </w:rPr>
        <w:t xml:space="preserve"> creates </w:t>
      </w:r>
      <w:r w:rsidRPr="00FB0F1B">
        <w:rPr>
          <w:rStyle w:val="CodeZchn"/>
        </w:rPr>
        <w:t>IVMPropertyFactory</w:t>
      </w:r>
      <w:r>
        <w:rPr>
          <w:lang w:val="en-US"/>
        </w:rPr>
        <w:t xml:space="preserve"> objects that can be used to create VM property instances.</w:t>
      </w:r>
    </w:p>
    <w:p w:rsidR="007E3E52" w:rsidRDefault="007E3E52" w:rsidP="001164CE">
      <w:pPr>
        <w:rPr>
          <w:lang w:val="en-US"/>
        </w:rPr>
      </w:pPr>
      <w:r>
        <w:rPr>
          <w:lang w:val="en-US"/>
        </w:rPr>
        <w:t xml:space="preserve">By default the source object for VM properties created by a property factory is the VM itself. It is also possible to create property factories which create VM properties that have </w:t>
      </w:r>
      <w:r w:rsidR="002A0175">
        <w:rPr>
          <w:lang w:val="en-US"/>
        </w:rPr>
        <w:t xml:space="preserve">a source object that is referenced by the VM, such as </w:t>
      </w:r>
      <w:r w:rsidR="002A0175" w:rsidRPr="002A0175">
        <w:rPr>
          <w:rStyle w:val="CodeZchn"/>
        </w:rPr>
        <w:t>&lt;VM&gt;.InvoiceSource.Address</w:t>
      </w:r>
      <w:r w:rsidR="002A0175" w:rsidRPr="002A0175">
        <w:rPr>
          <w:lang w:val="en-US"/>
        </w:rPr>
        <w:t>.</w:t>
      </w:r>
    </w:p>
    <w:p w:rsidR="002A0175" w:rsidRDefault="002A0175" w:rsidP="001164CE">
      <w:pPr>
        <w:rPr>
          <w:lang w:val="en-US"/>
        </w:rPr>
      </w:pPr>
    </w:p>
    <w:p w:rsidR="001164CE" w:rsidRDefault="001164CE" w:rsidP="001164CE">
      <w:pPr>
        <w:rPr>
          <w:lang w:val="en-US"/>
        </w:rPr>
      </w:pPr>
    </w:p>
    <w:p w:rsidR="001164CE" w:rsidRPr="001164CE" w:rsidRDefault="001164CE" w:rsidP="001164CE">
      <w:pPr>
        <w:rPr>
          <w:lang w:val="en-US"/>
        </w:rPr>
      </w:pPr>
    </w:p>
    <w:p w:rsidR="0084199D" w:rsidRPr="005E6674" w:rsidRDefault="0084199D" w:rsidP="0084199D">
      <w:pPr>
        <w:rPr>
          <w:lang w:val="en-US"/>
        </w:rPr>
      </w:pPr>
      <w:r w:rsidRPr="005E6674">
        <w:rPr>
          <w:lang w:val="en-US"/>
        </w:rPr>
        <w:t>A property may have three different values:</w:t>
      </w:r>
    </w:p>
    <w:tbl>
      <w:tblPr>
        <w:tblStyle w:val="HelleListe-Akzent1"/>
        <w:tblW w:w="0" w:type="auto"/>
        <w:tblInd w:w="108" w:type="dxa"/>
        <w:tblLook w:val="04A0" w:firstRow="1" w:lastRow="0" w:firstColumn="1" w:lastColumn="0" w:noHBand="0" w:noVBand="1"/>
      </w:tblPr>
      <w:tblGrid>
        <w:gridCol w:w="2268"/>
        <w:gridCol w:w="6836"/>
      </w:tblGrid>
      <w:tr w:rsidR="00850FD7" w:rsidRPr="001164CE" w:rsidTr="00850F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850FD7" w:rsidRPr="005E6674" w:rsidRDefault="00850FD7" w:rsidP="0084199D">
            <w:pPr>
              <w:rPr>
                <w:lang w:val="en-US"/>
              </w:rPr>
            </w:pPr>
            <w:r w:rsidRPr="005E6674">
              <w:rPr>
                <w:lang w:val="en-US"/>
              </w:rPr>
              <w:t>Value type</w:t>
            </w:r>
          </w:p>
        </w:tc>
        <w:tc>
          <w:tcPr>
            <w:tcW w:w="6836" w:type="dxa"/>
          </w:tcPr>
          <w:p w:rsidR="00850FD7" w:rsidRPr="005E6674" w:rsidRDefault="00850FD7" w:rsidP="0084199D">
            <w:pPr>
              <w:cnfStyle w:val="100000000000" w:firstRow="1" w:lastRow="0" w:firstColumn="0" w:lastColumn="0" w:oddVBand="0" w:evenVBand="0" w:oddHBand="0" w:evenHBand="0" w:firstRowFirstColumn="0" w:firstRowLastColumn="0" w:lastRowFirstColumn="0" w:lastRowLastColumn="0"/>
              <w:rPr>
                <w:lang w:val="en-US"/>
              </w:rPr>
            </w:pPr>
            <w:r w:rsidRPr="005E6674">
              <w:rPr>
                <w:lang w:val="en-US"/>
              </w:rPr>
              <w:t>Description</w:t>
            </w:r>
          </w:p>
        </w:tc>
      </w:tr>
      <w:tr w:rsidR="00850FD7" w:rsidRPr="00BD7071" w:rsidTr="00850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850FD7" w:rsidRPr="005E6674" w:rsidRDefault="00850FD7" w:rsidP="0084199D">
            <w:pPr>
              <w:rPr>
                <w:lang w:val="en-US"/>
              </w:rPr>
            </w:pPr>
            <w:r w:rsidRPr="005E6674">
              <w:rPr>
                <w:lang w:val="en-US"/>
              </w:rPr>
              <w:t>Pre-conversion value</w:t>
            </w:r>
          </w:p>
        </w:tc>
        <w:tc>
          <w:tcPr>
            <w:tcW w:w="6836" w:type="dxa"/>
          </w:tcPr>
          <w:p w:rsidR="00850FD7" w:rsidRPr="005E6674" w:rsidRDefault="00850FD7" w:rsidP="00850FD7">
            <w:pPr>
              <w:cnfStyle w:val="000000100000" w:firstRow="0" w:lastRow="0" w:firstColumn="0" w:lastColumn="0" w:oddVBand="0" w:evenVBand="0" w:oddHBand="1" w:evenHBand="0" w:firstRowFirstColumn="0" w:firstRowLastColumn="0" w:lastRowFirstColumn="0" w:lastRowLastColumn="0"/>
              <w:rPr>
                <w:lang w:val="en-US"/>
              </w:rPr>
            </w:pPr>
            <w:r w:rsidRPr="005E6674">
              <w:rPr>
                <w:lang w:val="en-US"/>
              </w:rPr>
              <w:t>The value before it is converted to the type of the property. It is usually set by the View and may be of a different type than the property.</w:t>
            </w:r>
          </w:p>
        </w:tc>
      </w:tr>
      <w:tr w:rsidR="00850FD7" w:rsidRPr="00BD7071" w:rsidTr="00850FD7">
        <w:tc>
          <w:tcPr>
            <w:cnfStyle w:val="001000000000" w:firstRow="0" w:lastRow="0" w:firstColumn="1" w:lastColumn="0" w:oddVBand="0" w:evenVBand="0" w:oddHBand="0" w:evenHBand="0" w:firstRowFirstColumn="0" w:firstRowLastColumn="0" w:lastRowFirstColumn="0" w:lastRowLastColumn="0"/>
            <w:tcW w:w="2268" w:type="dxa"/>
          </w:tcPr>
          <w:p w:rsidR="00850FD7" w:rsidRPr="005E6674" w:rsidRDefault="00850FD7" w:rsidP="0084199D">
            <w:pPr>
              <w:rPr>
                <w:lang w:val="en-US"/>
              </w:rPr>
            </w:pPr>
            <w:r w:rsidRPr="005E6674">
              <w:rPr>
                <w:lang w:val="en-US"/>
              </w:rPr>
              <w:t>Pre-validation value</w:t>
            </w:r>
          </w:p>
        </w:tc>
        <w:tc>
          <w:tcPr>
            <w:tcW w:w="6836" w:type="dxa"/>
          </w:tcPr>
          <w:p w:rsidR="00850FD7" w:rsidRPr="005E6674" w:rsidRDefault="00850FD7" w:rsidP="00850FD7">
            <w:pPr>
              <w:cnfStyle w:val="000000000000" w:firstRow="0" w:lastRow="0" w:firstColumn="0" w:lastColumn="0" w:oddVBand="0" w:evenVBand="0" w:oddHBand="0" w:evenHBand="0" w:firstRowFirstColumn="0" w:firstRowLastColumn="0" w:lastRowFirstColumn="0" w:lastRowLastColumn="0"/>
              <w:rPr>
                <w:lang w:val="en-US"/>
              </w:rPr>
            </w:pPr>
            <w:r w:rsidRPr="005E6674">
              <w:rPr>
                <w:lang w:val="en-US"/>
              </w:rPr>
              <w:t xml:space="preserve">The value after it is converted to the correct type but before the strongly typed validation is performed. </w:t>
            </w:r>
          </w:p>
        </w:tc>
      </w:tr>
      <w:tr w:rsidR="00850FD7" w:rsidRPr="00BD7071" w:rsidTr="00850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850FD7" w:rsidRPr="005E6674" w:rsidRDefault="00850FD7" w:rsidP="0084199D">
            <w:pPr>
              <w:rPr>
                <w:lang w:val="en-US"/>
              </w:rPr>
            </w:pPr>
            <w:r w:rsidRPr="005E6674">
              <w:rPr>
                <w:lang w:val="en-US"/>
              </w:rPr>
              <w:t>Post-validation value</w:t>
            </w:r>
          </w:p>
        </w:tc>
        <w:tc>
          <w:tcPr>
            <w:tcW w:w="6836" w:type="dxa"/>
          </w:tcPr>
          <w:p w:rsidR="00850FD7" w:rsidRPr="005E6674" w:rsidRDefault="00850FD7" w:rsidP="00850FD7">
            <w:pPr>
              <w:cnfStyle w:val="000000100000" w:firstRow="0" w:lastRow="0" w:firstColumn="0" w:lastColumn="0" w:oddVBand="0" w:evenVBand="0" w:oddHBand="1" w:evenHBand="0" w:firstRowFirstColumn="0" w:firstRowLastColumn="0" w:lastRowFirstColumn="0" w:lastRowLastColumn="0"/>
              <w:rPr>
                <w:lang w:val="en-US"/>
              </w:rPr>
            </w:pPr>
            <w:r w:rsidRPr="005E6674">
              <w:rPr>
                <w:lang w:val="en-US"/>
              </w:rPr>
              <w:t>The value after all validations has succeeded. This is usually the same value as in the source objects.</w:t>
            </w:r>
          </w:p>
        </w:tc>
      </w:tr>
    </w:tbl>
    <w:p w:rsidR="0084199D" w:rsidRPr="005E6674" w:rsidRDefault="0084199D" w:rsidP="0084199D">
      <w:pPr>
        <w:rPr>
          <w:lang w:val="en-US"/>
        </w:rPr>
      </w:pPr>
    </w:p>
    <w:p w:rsidR="006B4313" w:rsidRPr="005E6674" w:rsidRDefault="006B4313" w:rsidP="006B4313">
      <w:pPr>
        <w:pStyle w:val="berschrift2"/>
        <w:rPr>
          <w:lang w:val="en-US"/>
        </w:rPr>
      </w:pPr>
      <w:r w:rsidRPr="005E6674">
        <w:rPr>
          <w:lang w:val="en-US"/>
        </w:rPr>
        <w:t>Validation</w:t>
      </w:r>
    </w:p>
    <w:p w:rsidR="0084199D" w:rsidRPr="005E6674" w:rsidRDefault="0084199D" w:rsidP="0084199D">
      <w:pPr>
        <w:pStyle w:val="ConceptorTerm"/>
      </w:pPr>
      <w:r w:rsidRPr="005E6674">
        <w:rPr>
          <w:rStyle w:val="Fett"/>
        </w:rPr>
        <w:t>Validation</w:t>
      </w:r>
      <w:r w:rsidRPr="005E6674">
        <w:t xml:space="preserve"> means the process of validating a property or view model. A </w:t>
      </w:r>
      <w:r w:rsidRPr="005E6674">
        <w:rPr>
          <w:rStyle w:val="Fett"/>
        </w:rPr>
        <w:t>validator</w:t>
      </w:r>
      <w:r w:rsidRPr="005E6674">
        <w:t xml:space="preserve"> in contrast means the method, object or class that is capable of doing the validation.</w:t>
      </w:r>
    </w:p>
    <w:p w:rsidR="006B4313" w:rsidRPr="005E6674" w:rsidRDefault="006B4313" w:rsidP="0084199D">
      <w:pPr>
        <w:rPr>
          <w:lang w:val="en-US"/>
        </w:rPr>
      </w:pPr>
      <w:r w:rsidRPr="005E6674">
        <w:rPr>
          <w:lang w:val="en-US"/>
        </w:rPr>
        <w:t>There are two types of validations:</w:t>
      </w:r>
    </w:p>
    <w:p w:rsidR="0084199D" w:rsidRPr="005E6674" w:rsidRDefault="006B4313" w:rsidP="0084199D">
      <w:pPr>
        <w:pStyle w:val="ConceptorTerm"/>
        <w:sectPr w:rsidR="0084199D" w:rsidRPr="005E6674">
          <w:pgSz w:w="11906" w:h="16838"/>
          <w:pgMar w:top="1417" w:right="1417" w:bottom="1134" w:left="1417" w:header="708" w:footer="708" w:gutter="0"/>
          <w:cols w:space="708"/>
          <w:docGrid w:linePitch="360"/>
        </w:sectPr>
      </w:pPr>
      <w:r w:rsidRPr="005E6674">
        <w:rPr>
          <w:rStyle w:val="Fett"/>
        </w:rPr>
        <w:lastRenderedPageBreak/>
        <w:t>Property validations</w:t>
      </w:r>
      <w:r w:rsidRPr="005E6674">
        <w:t xml:space="preserve"> are performed when the value of a property is about to change. The validation checks the new value the property is going to assume. If all property validations of a property succeed, the new value is written to the source object. Otherwise the new value is cached as the </w:t>
      </w:r>
      <w:r w:rsidRPr="005E6674">
        <w:rPr>
          <w:rStyle w:val="SchwacheHervorhebung"/>
        </w:rPr>
        <w:t>pre-validation value</w:t>
      </w:r>
      <w:r w:rsidRPr="005E6674">
        <w:t xml:space="preserve"> of the property, but the source object remains unchanged.</w:t>
      </w:r>
    </w:p>
    <w:p w:rsidR="00BA214D" w:rsidRDefault="006B4313" w:rsidP="0084199D">
      <w:pPr>
        <w:pStyle w:val="ConceptorTerm"/>
        <w:sectPr w:rsidR="00BA214D" w:rsidSect="0084199D">
          <w:type w:val="continuous"/>
          <w:pgSz w:w="11906" w:h="16838"/>
          <w:pgMar w:top="1417" w:right="1417" w:bottom="1134" w:left="1417" w:header="708" w:footer="708" w:gutter="0"/>
          <w:cols w:space="708"/>
          <w:docGrid w:linePitch="360"/>
        </w:sectPr>
      </w:pPr>
      <w:r w:rsidRPr="005E6674">
        <w:rPr>
          <w:rStyle w:val="Fett"/>
        </w:rPr>
        <w:lastRenderedPageBreak/>
        <w:t>View model validations</w:t>
      </w:r>
      <w:r w:rsidRPr="005E6674">
        <w:t xml:space="preserve"> are performed every time the view model it targets or any of its descanting view models has changed (a property has changed or the validation state has changed). </w:t>
      </w:r>
      <w:r w:rsidR="00D467BD" w:rsidRPr="005E6674">
        <w:t xml:space="preserve">It is important to note that view model validations are performed </w:t>
      </w:r>
      <w:r w:rsidR="00D467BD" w:rsidRPr="005E6674">
        <w:rPr>
          <w:rStyle w:val="SchwacheHervorhebung"/>
        </w:rPr>
        <w:t>after</w:t>
      </w:r>
      <w:r w:rsidR="00D467BD" w:rsidRPr="005E6674">
        <w:t xml:space="preserve"> a property has changed which means they do not prevent the modification of the source objects. </w:t>
      </w:r>
    </w:p>
    <w:p w:rsidR="00BA214D" w:rsidRDefault="00BA214D" w:rsidP="00BA214D">
      <w:pPr>
        <w:pStyle w:val="ConceptorTerm"/>
      </w:pPr>
      <w:r>
        <w:lastRenderedPageBreak/>
        <w:t xml:space="preserve">The </w:t>
      </w:r>
      <w:r w:rsidRPr="00BA214D">
        <w:rPr>
          <w:rStyle w:val="Fett"/>
        </w:rPr>
        <w:t>validation state</w:t>
      </w:r>
      <w:r>
        <w:t xml:space="preserve"> is the result of a validation. It holds all validation errors and the overall result (valid/invalid). Each property and the view model have a validation state.</w:t>
      </w:r>
    </w:p>
    <w:p w:rsidR="0048555E" w:rsidRDefault="0048555E" w:rsidP="0048555E">
      <w:pPr>
        <w:pStyle w:val="berschrift3"/>
        <w:rPr>
          <w:lang w:val="en-US"/>
        </w:rPr>
      </w:pPr>
      <w:r>
        <w:rPr>
          <w:lang w:val="en-US"/>
        </w:rPr>
        <w:t>Validation scope</w:t>
      </w:r>
    </w:p>
    <w:p w:rsidR="0048555E" w:rsidRPr="0048555E" w:rsidRDefault="0048555E" w:rsidP="0048555E">
      <w:pPr>
        <w:rPr>
          <w:lang w:val="en-US"/>
        </w:rPr>
      </w:pPr>
      <w:r>
        <w:rPr>
          <w:lang w:val="en-US"/>
        </w:rPr>
        <w:t>The validation scope specifies what part of the VM hierarchy is revalidated.</w:t>
      </w:r>
    </w:p>
    <w:tbl>
      <w:tblPr>
        <w:tblStyle w:val="HelleListe-Akzent1"/>
        <w:tblW w:w="0" w:type="auto"/>
        <w:tblInd w:w="108" w:type="dxa"/>
        <w:tblLook w:val="04A0" w:firstRow="1" w:lastRow="0" w:firstColumn="1" w:lastColumn="0" w:noHBand="0" w:noVBand="1"/>
      </w:tblPr>
      <w:tblGrid>
        <w:gridCol w:w="2268"/>
        <w:gridCol w:w="6836"/>
      </w:tblGrid>
      <w:tr w:rsidR="0048555E" w:rsidRPr="005E6674" w:rsidTr="005932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8555E" w:rsidRPr="005E6674" w:rsidRDefault="0048555E" w:rsidP="0048555E">
            <w:pPr>
              <w:rPr>
                <w:lang w:val="en-US"/>
              </w:rPr>
            </w:pPr>
            <w:r w:rsidRPr="005E6674">
              <w:rPr>
                <w:lang w:val="en-US"/>
              </w:rPr>
              <w:t>V</w:t>
            </w:r>
            <w:r>
              <w:rPr>
                <w:lang w:val="en-US"/>
              </w:rPr>
              <w:t>alidation scope</w:t>
            </w:r>
          </w:p>
        </w:tc>
        <w:tc>
          <w:tcPr>
            <w:tcW w:w="6836" w:type="dxa"/>
          </w:tcPr>
          <w:p w:rsidR="0048555E" w:rsidRPr="005E6674" w:rsidRDefault="0048555E" w:rsidP="0059327E">
            <w:pPr>
              <w:cnfStyle w:val="100000000000" w:firstRow="1" w:lastRow="0" w:firstColumn="0" w:lastColumn="0" w:oddVBand="0" w:evenVBand="0" w:oddHBand="0" w:evenHBand="0" w:firstRowFirstColumn="0" w:firstRowLastColumn="0" w:lastRowFirstColumn="0" w:lastRowLastColumn="0"/>
              <w:rPr>
                <w:lang w:val="en-US"/>
              </w:rPr>
            </w:pPr>
            <w:r w:rsidRPr="005E6674">
              <w:rPr>
                <w:lang w:val="en-US"/>
              </w:rPr>
              <w:t>Description</w:t>
            </w:r>
          </w:p>
        </w:tc>
      </w:tr>
      <w:tr w:rsidR="0048555E" w:rsidRPr="00BD7071" w:rsidTr="00593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8555E" w:rsidRPr="005E6674" w:rsidRDefault="0048555E" w:rsidP="0059327E">
            <w:pPr>
              <w:rPr>
                <w:lang w:val="en-US"/>
              </w:rPr>
            </w:pPr>
            <w:r>
              <w:rPr>
                <w:lang w:val="en-US"/>
              </w:rPr>
              <w:t>Self only</w:t>
            </w:r>
          </w:p>
        </w:tc>
        <w:tc>
          <w:tcPr>
            <w:tcW w:w="6836" w:type="dxa"/>
          </w:tcPr>
          <w:p w:rsidR="0048555E" w:rsidRPr="005E6674" w:rsidRDefault="0048555E" w:rsidP="001060EE">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Only the current VM itself is validated. All validations that ancestors defined for this VM </w:t>
            </w:r>
            <w:r w:rsidR="001060EE">
              <w:rPr>
                <w:lang w:val="en-US"/>
              </w:rPr>
              <w:t>are also performed.</w:t>
            </w:r>
          </w:p>
        </w:tc>
      </w:tr>
      <w:tr w:rsidR="0048555E" w:rsidRPr="00BD7071" w:rsidTr="0059327E">
        <w:tc>
          <w:tcPr>
            <w:cnfStyle w:val="001000000000" w:firstRow="0" w:lastRow="0" w:firstColumn="1" w:lastColumn="0" w:oddVBand="0" w:evenVBand="0" w:oddHBand="0" w:evenHBand="0" w:firstRowFirstColumn="0" w:firstRowLastColumn="0" w:lastRowFirstColumn="0" w:lastRowLastColumn="0"/>
            <w:tcW w:w="2268" w:type="dxa"/>
          </w:tcPr>
          <w:p w:rsidR="0048555E" w:rsidRPr="005E6674" w:rsidRDefault="0048555E" w:rsidP="0059327E">
            <w:pPr>
              <w:rPr>
                <w:lang w:val="en-US"/>
              </w:rPr>
            </w:pPr>
            <w:r>
              <w:rPr>
                <w:lang w:val="en-US"/>
              </w:rPr>
              <w:t>Full sub tree</w:t>
            </w:r>
          </w:p>
        </w:tc>
        <w:tc>
          <w:tcPr>
            <w:tcW w:w="6836" w:type="dxa"/>
          </w:tcPr>
          <w:p w:rsidR="0048555E" w:rsidRPr="005E6674" w:rsidRDefault="001060EE" w:rsidP="0059327E">
            <w:pPr>
              <w:cnfStyle w:val="000000000000" w:firstRow="0" w:lastRow="0" w:firstColumn="0" w:lastColumn="0" w:oddVBand="0" w:evenVBand="0" w:oddHBand="0" w:evenHBand="0" w:firstRowFirstColumn="0" w:firstRowLastColumn="0" w:lastRowFirstColumn="0" w:lastRowLastColumn="0"/>
              <w:rPr>
                <w:lang w:val="en-US"/>
              </w:rPr>
            </w:pPr>
            <w:r>
              <w:rPr>
                <w:lang w:val="en-US"/>
              </w:rPr>
              <w:t>The current VM and all its descendants are revalidated.</w:t>
            </w:r>
          </w:p>
        </w:tc>
      </w:tr>
      <w:tr w:rsidR="0048555E" w:rsidRPr="00BD7071" w:rsidTr="00593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8555E" w:rsidRPr="005E6674" w:rsidRDefault="0048555E" w:rsidP="0059327E">
            <w:pPr>
              <w:rPr>
                <w:lang w:val="en-US"/>
              </w:rPr>
            </w:pPr>
            <w:r>
              <w:rPr>
                <w:lang w:val="en-US"/>
              </w:rPr>
              <w:t>Self and validated children</w:t>
            </w:r>
          </w:p>
        </w:tc>
        <w:tc>
          <w:tcPr>
            <w:tcW w:w="6836" w:type="dxa"/>
          </w:tcPr>
          <w:p w:rsidR="0048555E" w:rsidRPr="005E6674" w:rsidRDefault="001060EE" w:rsidP="0059327E">
            <w:pPr>
              <w:cnfStyle w:val="000000100000" w:firstRow="0" w:lastRow="0" w:firstColumn="0" w:lastColumn="0" w:oddVBand="0" w:evenVBand="0" w:oddHBand="1" w:evenHBand="0" w:firstRowFirstColumn="0" w:firstRowLastColumn="0" w:lastRowFirstColumn="0" w:lastRowLastColumn="0"/>
              <w:rPr>
                <w:lang w:val="en-US"/>
              </w:rPr>
            </w:pPr>
            <w:r>
              <w:rPr>
                <w:lang w:val="en-US"/>
              </w:rPr>
              <w:t>The current VM is revalidated and all children, for which the current VM has defined validations.</w:t>
            </w:r>
          </w:p>
        </w:tc>
      </w:tr>
    </w:tbl>
    <w:p w:rsidR="0048555E" w:rsidRDefault="001060EE" w:rsidP="001060EE">
      <w:pPr>
        <w:pStyle w:val="berschrift3"/>
        <w:rPr>
          <w:lang w:val="en-US"/>
        </w:rPr>
      </w:pPr>
      <w:r>
        <w:rPr>
          <w:lang w:val="en-US"/>
        </w:rPr>
        <w:t>Validation mode</w:t>
      </w:r>
    </w:p>
    <w:p w:rsidR="001060EE" w:rsidRDefault="001060EE" w:rsidP="0048555E">
      <w:pPr>
        <w:rPr>
          <w:lang w:val="en-US"/>
        </w:rPr>
      </w:pPr>
      <w:r>
        <w:rPr>
          <w:lang w:val="en-US"/>
        </w:rPr>
        <w:t>The validation mode defines how revalidation is performed.</w:t>
      </w:r>
    </w:p>
    <w:tbl>
      <w:tblPr>
        <w:tblStyle w:val="HelleListe-Akzent1"/>
        <w:tblW w:w="0" w:type="auto"/>
        <w:tblInd w:w="108" w:type="dxa"/>
        <w:tblLook w:val="04A0" w:firstRow="1" w:lastRow="0" w:firstColumn="1" w:lastColumn="0" w:noHBand="0" w:noVBand="1"/>
      </w:tblPr>
      <w:tblGrid>
        <w:gridCol w:w="2268"/>
        <w:gridCol w:w="6836"/>
      </w:tblGrid>
      <w:tr w:rsidR="0048555E" w:rsidRPr="005E6674" w:rsidTr="005932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8555E" w:rsidRPr="005E6674" w:rsidRDefault="0048555E" w:rsidP="0059327E">
            <w:pPr>
              <w:rPr>
                <w:lang w:val="en-US"/>
              </w:rPr>
            </w:pPr>
            <w:r>
              <w:rPr>
                <w:lang w:val="en-US"/>
              </w:rPr>
              <w:t>Validation mode</w:t>
            </w:r>
          </w:p>
        </w:tc>
        <w:tc>
          <w:tcPr>
            <w:tcW w:w="6836" w:type="dxa"/>
          </w:tcPr>
          <w:p w:rsidR="0048555E" w:rsidRPr="005E6674" w:rsidRDefault="0048555E" w:rsidP="0059327E">
            <w:pPr>
              <w:cnfStyle w:val="100000000000" w:firstRow="1" w:lastRow="0" w:firstColumn="0" w:lastColumn="0" w:oddVBand="0" w:evenVBand="0" w:oddHBand="0" w:evenHBand="0" w:firstRowFirstColumn="0" w:firstRowLastColumn="0" w:lastRowFirstColumn="0" w:lastRowLastColumn="0"/>
              <w:rPr>
                <w:lang w:val="en-US"/>
              </w:rPr>
            </w:pPr>
            <w:r w:rsidRPr="005E6674">
              <w:rPr>
                <w:lang w:val="en-US"/>
              </w:rPr>
              <w:t>Description</w:t>
            </w:r>
          </w:p>
        </w:tc>
      </w:tr>
      <w:tr w:rsidR="0048555E" w:rsidRPr="00BD7071" w:rsidTr="00593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8555E" w:rsidRPr="005E6674" w:rsidRDefault="0048555E" w:rsidP="0059327E">
            <w:pPr>
              <w:rPr>
                <w:lang w:val="en-US"/>
              </w:rPr>
            </w:pPr>
            <w:r>
              <w:rPr>
                <w:lang w:val="en-US"/>
              </w:rPr>
              <w:t>Commit valid value</w:t>
            </w:r>
          </w:p>
        </w:tc>
        <w:tc>
          <w:tcPr>
            <w:tcW w:w="6836" w:type="dxa"/>
          </w:tcPr>
          <w:p w:rsidR="0048555E" w:rsidRPr="005E6674" w:rsidRDefault="001060EE" w:rsidP="001060EE">
            <w:pPr>
              <w:cnfStyle w:val="000000100000" w:firstRow="0" w:lastRow="0" w:firstColumn="0" w:lastColumn="0" w:oddVBand="0" w:evenVBand="0" w:oddHBand="1" w:evenHBand="0" w:firstRowFirstColumn="0" w:firstRowLastColumn="0" w:lastRowFirstColumn="0" w:lastRowLastColumn="0"/>
              <w:rPr>
                <w:lang w:val="en-US"/>
              </w:rPr>
            </w:pPr>
            <w:r>
              <w:rPr>
                <w:lang w:val="en-US"/>
              </w:rPr>
              <w:t>A property may have invalid pre-conversion and pre-validation values. If you revalidate with this option the VM revalidates the invalid values write them to the source object it the have become valid.</w:t>
            </w:r>
          </w:p>
        </w:tc>
      </w:tr>
      <w:tr w:rsidR="0048555E" w:rsidRPr="00BD7071" w:rsidTr="0059327E">
        <w:tc>
          <w:tcPr>
            <w:cnfStyle w:val="001000000000" w:firstRow="0" w:lastRow="0" w:firstColumn="1" w:lastColumn="0" w:oddVBand="0" w:evenVBand="0" w:oddHBand="0" w:evenHBand="0" w:firstRowFirstColumn="0" w:firstRowLastColumn="0" w:lastRowFirstColumn="0" w:lastRowLastColumn="0"/>
            <w:tcW w:w="2268" w:type="dxa"/>
          </w:tcPr>
          <w:p w:rsidR="0048555E" w:rsidRPr="005E6674" w:rsidRDefault="0048555E" w:rsidP="0059327E">
            <w:pPr>
              <w:rPr>
                <w:lang w:val="en-US"/>
              </w:rPr>
            </w:pPr>
            <w:r>
              <w:rPr>
                <w:lang w:val="en-US"/>
              </w:rPr>
              <w:t>Discard invalid value</w:t>
            </w:r>
          </w:p>
        </w:tc>
        <w:tc>
          <w:tcPr>
            <w:tcW w:w="6836" w:type="dxa"/>
          </w:tcPr>
          <w:p w:rsidR="0048555E" w:rsidRPr="005E6674" w:rsidRDefault="00BA214D" w:rsidP="00BA214D">
            <w:pPr>
              <w:cnfStyle w:val="000000000000" w:firstRow="0" w:lastRow="0" w:firstColumn="0" w:lastColumn="0" w:oddVBand="0" w:evenVBand="0" w:oddHBand="0" w:evenHBand="0" w:firstRowFirstColumn="0" w:firstRowLastColumn="0" w:lastRowFirstColumn="0" w:lastRowLastColumn="0"/>
              <w:rPr>
                <w:lang w:val="en-US"/>
              </w:rPr>
            </w:pPr>
            <w:r>
              <w:rPr>
                <w:lang w:val="en-US"/>
              </w:rPr>
              <w:t>The pre-conversion and pre-validation values of the property are discarded and the post-validation is revalidated.</w:t>
            </w:r>
          </w:p>
        </w:tc>
      </w:tr>
    </w:tbl>
    <w:p w:rsidR="00D467BD" w:rsidRDefault="00D467BD" w:rsidP="00D467BD">
      <w:pPr>
        <w:pStyle w:val="berschrift3"/>
        <w:rPr>
          <w:lang w:val="en-US"/>
        </w:rPr>
      </w:pPr>
      <w:r w:rsidRPr="005E6674">
        <w:rPr>
          <w:lang w:val="en-US"/>
        </w:rPr>
        <w:t>The validation process</w:t>
      </w:r>
    </w:p>
    <w:p w:rsidR="00926B36" w:rsidRPr="0048555E" w:rsidRDefault="00926B36" w:rsidP="0048555E">
      <w:pPr>
        <w:pStyle w:val="berschrift4"/>
        <w:rPr>
          <w:lang w:val="en-US"/>
        </w:rPr>
      </w:pPr>
      <w:r w:rsidRPr="0048555E">
        <w:rPr>
          <w:lang w:val="en-US"/>
        </w:rPr>
        <w:t>Revalidate view model</w:t>
      </w:r>
    </w:p>
    <w:p w:rsidR="00926B36" w:rsidRPr="0048555E" w:rsidRDefault="00926B36" w:rsidP="0048555E">
      <w:pPr>
        <w:spacing w:after="0"/>
        <w:rPr>
          <w:lang w:val="en-US"/>
        </w:rPr>
      </w:pPr>
      <w:r w:rsidRPr="0048555E">
        <w:rPr>
          <w:rStyle w:val="Fett"/>
          <w:lang w:val="en-US"/>
        </w:rPr>
        <w:t>Main success scenario</w:t>
      </w:r>
      <w:r w:rsidRPr="0048555E">
        <w:rPr>
          <w:lang w:val="en-US"/>
        </w:rPr>
        <w:t xml:space="preserve"> (validation mode </w:t>
      </w:r>
      <w:r w:rsidRPr="0048555E">
        <w:rPr>
          <w:rStyle w:val="SchwacheHervorhebung"/>
          <w:lang w:val="en-US"/>
        </w:rPr>
        <w:t>self only</w:t>
      </w:r>
      <w:r w:rsidRPr="0048555E">
        <w:rPr>
          <w:lang w:val="en-US"/>
        </w:rPr>
        <w:t>):</w:t>
      </w:r>
    </w:p>
    <w:p w:rsidR="00926B36" w:rsidRPr="0048555E" w:rsidRDefault="00926B36" w:rsidP="0048555E">
      <w:pPr>
        <w:pStyle w:val="Listenabsatz"/>
        <w:numPr>
          <w:ilvl w:val="0"/>
          <w:numId w:val="13"/>
        </w:numPr>
        <w:spacing w:after="0"/>
        <w:rPr>
          <w:lang w:val="en-US"/>
        </w:rPr>
      </w:pPr>
      <w:r w:rsidRPr="0048555E">
        <w:rPr>
          <w:lang w:val="en-US"/>
        </w:rPr>
        <w:t xml:space="preserve">The VM </w:t>
      </w:r>
      <w:r w:rsidRPr="0048555E">
        <w:rPr>
          <w:u w:val="single"/>
          <w:lang w:val="en-US"/>
        </w:rPr>
        <w:t>revalidates all properties</w:t>
      </w:r>
      <w:r w:rsidRPr="0048555E">
        <w:rPr>
          <w:lang w:val="en-US"/>
        </w:rPr>
        <w:t xml:space="preserve"> with the specified </w:t>
      </w:r>
      <w:r w:rsidRPr="0048555E">
        <w:rPr>
          <w:rStyle w:val="SchwacheHervorhebung"/>
          <w:lang w:val="en-US"/>
        </w:rPr>
        <w:t>validation mode</w:t>
      </w:r>
      <w:r w:rsidRPr="0048555E">
        <w:rPr>
          <w:lang w:val="en-US"/>
        </w:rPr>
        <w:t>.</w:t>
      </w:r>
    </w:p>
    <w:p w:rsidR="00926B36" w:rsidRPr="0048555E" w:rsidRDefault="00926B36" w:rsidP="0048555E">
      <w:pPr>
        <w:pStyle w:val="Listenabsatz"/>
        <w:numPr>
          <w:ilvl w:val="0"/>
          <w:numId w:val="13"/>
        </w:numPr>
        <w:spacing w:after="0"/>
        <w:rPr>
          <w:lang w:val="en-US"/>
        </w:rPr>
      </w:pPr>
      <w:r w:rsidRPr="0048555E">
        <w:rPr>
          <w:lang w:val="en-US"/>
        </w:rPr>
        <w:t xml:space="preserve">The VM </w:t>
      </w:r>
      <w:r w:rsidRPr="0048555E">
        <w:rPr>
          <w:u w:val="single"/>
          <w:lang w:val="en-US"/>
        </w:rPr>
        <w:t>performs view model validations</w:t>
      </w:r>
      <w:r w:rsidRPr="0048555E">
        <w:rPr>
          <w:lang w:val="en-US"/>
        </w:rPr>
        <w:t>.</w:t>
      </w:r>
    </w:p>
    <w:p w:rsidR="00926B36" w:rsidRPr="0048555E" w:rsidRDefault="00926B36" w:rsidP="0048555E">
      <w:pPr>
        <w:spacing w:after="0"/>
        <w:rPr>
          <w:rStyle w:val="Fett"/>
          <w:lang w:val="en-US"/>
        </w:rPr>
      </w:pPr>
      <w:r w:rsidRPr="0048555E">
        <w:rPr>
          <w:rStyle w:val="Fett"/>
          <w:lang w:val="en-US"/>
        </w:rPr>
        <w:t>Extensions:</w:t>
      </w:r>
    </w:p>
    <w:p w:rsidR="00926B36" w:rsidRPr="0048555E" w:rsidRDefault="00926B36" w:rsidP="0048555E">
      <w:pPr>
        <w:spacing w:after="0"/>
        <w:ind w:left="284"/>
        <w:rPr>
          <w:lang w:val="en-US"/>
        </w:rPr>
      </w:pPr>
      <w:r w:rsidRPr="0048555E">
        <w:rPr>
          <w:lang w:val="en-US"/>
        </w:rPr>
        <w:t>1a</w:t>
      </w:r>
      <w:r w:rsidR="0048555E" w:rsidRPr="0048555E">
        <w:rPr>
          <w:lang w:val="en-US"/>
        </w:rPr>
        <w:t>.</w:t>
      </w:r>
      <w:r w:rsidRPr="0048555E">
        <w:rPr>
          <w:lang w:val="en-US"/>
        </w:rPr>
        <w:t xml:space="preserve"> </w:t>
      </w:r>
      <w:r w:rsidRPr="0048555E">
        <w:rPr>
          <w:noProof/>
          <w:lang w:val="en-US"/>
        </w:rPr>
        <w:t>The</w:t>
      </w:r>
      <w:r w:rsidRPr="0048555E">
        <w:rPr>
          <w:lang w:val="en-US"/>
        </w:rPr>
        <w:t xml:space="preserve"> revalidation scope was full </w:t>
      </w:r>
      <w:r w:rsidR="0048555E" w:rsidRPr="0048555E">
        <w:rPr>
          <w:lang w:val="en-US"/>
        </w:rPr>
        <w:t>sub tree</w:t>
      </w:r>
      <w:r w:rsidRPr="0048555E">
        <w:rPr>
          <w:lang w:val="en-US"/>
        </w:rPr>
        <w:t>:</w:t>
      </w:r>
    </w:p>
    <w:p w:rsidR="00926B36" w:rsidRPr="0048555E" w:rsidRDefault="00926B36" w:rsidP="0048555E">
      <w:pPr>
        <w:tabs>
          <w:tab w:val="left" w:pos="1134"/>
        </w:tabs>
        <w:spacing w:after="0"/>
        <w:ind w:left="1134" w:hanging="567"/>
        <w:rPr>
          <w:lang w:val="en-US"/>
        </w:rPr>
      </w:pPr>
      <w:r w:rsidRPr="0048555E">
        <w:rPr>
          <w:lang w:val="en-US"/>
        </w:rPr>
        <w:t>1a1</w:t>
      </w:r>
      <w:r w:rsidR="0048555E" w:rsidRPr="0048555E">
        <w:rPr>
          <w:lang w:val="en-US"/>
        </w:rPr>
        <w:t>.</w:t>
      </w:r>
      <w:r w:rsidRPr="0048555E">
        <w:rPr>
          <w:lang w:val="en-US"/>
        </w:rPr>
        <w:t xml:space="preserve"> </w:t>
      </w:r>
      <w:r w:rsidR="0048555E" w:rsidRPr="0048555E">
        <w:rPr>
          <w:lang w:val="en-US"/>
        </w:rPr>
        <w:tab/>
      </w:r>
      <w:r w:rsidRPr="0048555E">
        <w:rPr>
          <w:noProof/>
          <w:lang w:val="en-US"/>
        </w:rPr>
        <w:t>Before</w:t>
      </w:r>
      <w:r w:rsidRPr="0048555E">
        <w:rPr>
          <w:lang w:val="en-US"/>
        </w:rPr>
        <w:t xml:space="preserve"> validating the properties, revalidate the children of the VM with validation scope full </w:t>
      </w:r>
      <w:r w:rsidR="0048555E" w:rsidRPr="0048555E">
        <w:rPr>
          <w:lang w:val="en-US"/>
        </w:rPr>
        <w:t>sub tree</w:t>
      </w:r>
      <w:r w:rsidRPr="0048555E">
        <w:rPr>
          <w:lang w:val="en-US"/>
        </w:rPr>
        <w:t xml:space="preserve"> and the given validation mode.</w:t>
      </w:r>
    </w:p>
    <w:p w:rsidR="00926B36" w:rsidRPr="0048555E" w:rsidRDefault="00926B36" w:rsidP="0048555E">
      <w:pPr>
        <w:spacing w:after="0"/>
        <w:ind w:left="284"/>
        <w:rPr>
          <w:lang w:val="en-US"/>
        </w:rPr>
      </w:pPr>
      <w:r w:rsidRPr="0048555E">
        <w:rPr>
          <w:lang w:val="en-US"/>
        </w:rPr>
        <w:t>1b</w:t>
      </w:r>
      <w:r w:rsidR="0048555E" w:rsidRPr="0048555E">
        <w:rPr>
          <w:lang w:val="en-US"/>
        </w:rPr>
        <w:t>.</w:t>
      </w:r>
      <w:r w:rsidRPr="0048555E">
        <w:rPr>
          <w:lang w:val="en-US"/>
        </w:rPr>
        <w:t xml:space="preserve"> </w:t>
      </w:r>
      <w:r w:rsidRPr="0048555E">
        <w:rPr>
          <w:noProof/>
          <w:lang w:val="en-US"/>
        </w:rPr>
        <w:t>The</w:t>
      </w:r>
      <w:r w:rsidRPr="0048555E">
        <w:rPr>
          <w:lang w:val="en-US"/>
        </w:rPr>
        <w:t xml:space="preserve"> validation scope was self and validated children:</w:t>
      </w:r>
    </w:p>
    <w:p w:rsidR="00926B36" w:rsidRPr="00926B36" w:rsidRDefault="00926B36" w:rsidP="0048555E">
      <w:pPr>
        <w:tabs>
          <w:tab w:val="left" w:pos="1134"/>
        </w:tabs>
        <w:spacing w:after="0"/>
        <w:ind w:left="1134" w:hanging="567"/>
        <w:rPr>
          <w:lang w:val="en-US"/>
        </w:rPr>
      </w:pPr>
      <w:r w:rsidRPr="0048555E">
        <w:rPr>
          <w:lang w:val="en-US"/>
        </w:rPr>
        <w:t>1b1</w:t>
      </w:r>
      <w:r w:rsidR="0048555E" w:rsidRPr="0048555E">
        <w:rPr>
          <w:lang w:val="en-US"/>
        </w:rPr>
        <w:t>.</w:t>
      </w:r>
      <w:r w:rsidRPr="0048555E">
        <w:rPr>
          <w:lang w:val="en-US"/>
        </w:rPr>
        <w:t xml:space="preserve"> </w:t>
      </w:r>
      <w:r w:rsidR="0048555E" w:rsidRPr="0048555E">
        <w:rPr>
          <w:lang w:val="en-US"/>
        </w:rPr>
        <w:tab/>
      </w:r>
      <w:r w:rsidRPr="0048555E">
        <w:rPr>
          <w:noProof/>
          <w:lang w:val="en-US"/>
        </w:rPr>
        <w:t>Before</w:t>
      </w:r>
      <w:r w:rsidRPr="0048555E">
        <w:rPr>
          <w:lang w:val="en-US"/>
        </w:rPr>
        <w:t xml:space="preserve"> validating the properties, revalidate all children for which the current VM has validations defined.</w:t>
      </w:r>
    </w:p>
    <w:p w:rsidR="008150F6" w:rsidRPr="005E6674" w:rsidRDefault="008150F6" w:rsidP="008150F6">
      <w:pPr>
        <w:pStyle w:val="berschrift4"/>
        <w:rPr>
          <w:lang w:val="en-US"/>
        </w:rPr>
      </w:pPr>
      <w:r w:rsidRPr="005E6674">
        <w:rPr>
          <w:lang w:val="en-US"/>
        </w:rPr>
        <w:t>Revalidate property (commit valid values)</w:t>
      </w:r>
    </w:p>
    <w:p w:rsidR="008150F6" w:rsidRPr="005E6674" w:rsidRDefault="008150F6" w:rsidP="008150F6">
      <w:pPr>
        <w:pStyle w:val="KeinLeerraum"/>
        <w:rPr>
          <w:rStyle w:val="Fett"/>
          <w:lang w:val="en-US"/>
        </w:rPr>
      </w:pPr>
      <w:r w:rsidRPr="005E6674">
        <w:rPr>
          <w:rStyle w:val="Fett"/>
          <w:lang w:val="en-US"/>
        </w:rPr>
        <w:t>Main success scenario:</w:t>
      </w:r>
    </w:p>
    <w:p w:rsidR="008150F6" w:rsidRPr="005E6674" w:rsidRDefault="008150F6" w:rsidP="008150F6">
      <w:pPr>
        <w:pStyle w:val="Listenabsatz"/>
        <w:numPr>
          <w:ilvl w:val="0"/>
          <w:numId w:val="8"/>
        </w:numPr>
        <w:rPr>
          <w:lang w:val="en-US"/>
        </w:rPr>
      </w:pPr>
      <w:r w:rsidRPr="005E6674">
        <w:rPr>
          <w:lang w:val="en-US"/>
        </w:rPr>
        <w:t xml:space="preserve">The VM gets the </w:t>
      </w:r>
      <w:r w:rsidRPr="005E6674">
        <w:rPr>
          <w:rStyle w:val="SchwacheHervorhebung"/>
          <w:lang w:val="en-US"/>
        </w:rPr>
        <w:t>pre-conversion</w:t>
      </w:r>
      <w:r w:rsidRPr="005E6674">
        <w:rPr>
          <w:lang w:val="en-US"/>
        </w:rPr>
        <w:t xml:space="preserve"> value of the property.</w:t>
      </w:r>
    </w:p>
    <w:p w:rsidR="008150F6" w:rsidRPr="005E6674" w:rsidRDefault="008150F6" w:rsidP="008150F6">
      <w:pPr>
        <w:pStyle w:val="Listenabsatz"/>
        <w:numPr>
          <w:ilvl w:val="0"/>
          <w:numId w:val="8"/>
        </w:numPr>
        <w:rPr>
          <w:lang w:val="en-US"/>
        </w:rPr>
      </w:pPr>
      <w:r w:rsidRPr="005E6674">
        <w:rPr>
          <w:lang w:val="en-US"/>
        </w:rPr>
        <w:lastRenderedPageBreak/>
        <w:t xml:space="preserve">The VM sets the </w:t>
      </w:r>
      <w:r w:rsidRPr="005E6674">
        <w:rPr>
          <w:rStyle w:val="SchwacheHervorhebung"/>
          <w:lang w:val="en-US"/>
        </w:rPr>
        <w:t>pre-conversion</w:t>
      </w:r>
      <w:r w:rsidRPr="005E6674">
        <w:rPr>
          <w:lang w:val="en-US"/>
        </w:rPr>
        <w:t xml:space="preserve"> value of the property, which </w:t>
      </w:r>
      <w:r w:rsidRPr="005E6674">
        <w:rPr>
          <w:u w:val="single"/>
          <w:lang w:val="en-US"/>
        </w:rPr>
        <w:t>performs the property validation</w:t>
      </w:r>
      <w:r w:rsidRPr="005E6674">
        <w:rPr>
          <w:lang w:val="en-US"/>
        </w:rPr>
        <w:t>.</w:t>
      </w:r>
    </w:p>
    <w:p w:rsidR="008150F6" w:rsidRPr="005E6674" w:rsidRDefault="008150F6" w:rsidP="007A1D36">
      <w:pPr>
        <w:pStyle w:val="berschrift4"/>
        <w:rPr>
          <w:lang w:val="en-US"/>
        </w:rPr>
      </w:pPr>
      <w:r w:rsidRPr="005E6674">
        <w:rPr>
          <w:lang w:val="en-US"/>
        </w:rPr>
        <w:t>Revalidate property (discard invalid values)</w:t>
      </w:r>
    </w:p>
    <w:p w:rsidR="008150F6" w:rsidRPr="005E6674" w:rsidRDefault="008150F6" w:rsidP="007A1D36">
      <w:pPr>
        <w:pStyle w:val="KeinLeerraum"/>
        <w:rPr>
          <w:rStyle w:val="Fett"/>
          <w:lang w:val="en-US"/>
        </w:rPr>
      </w:pPr>
      <w:r w:rsidRPr="005E6674">
        <w:rPr>
          <w:rStyle w:val="Fett"/>
          <w:lang w:val="en-US"/>
        </w:rPr>
        <w:t>Main success scenario:</w:t>
      </w:r>
    </w:p>
    <w:p w:rsidR="008150F6" w:rsidRPr="005E6674" w:rsidRDefault="008150F6" w:rsidP="008150F6">
      <w:pPr>
        <w:pStyle w:val="Listenabsatz"/>
        <w:numPr>
          <w:ilvl w:val="0"/>
          <w:numId w:val="9"/>
        </w:numPr>
        <w:rPr>
          <w:lang w:val="en-US"/>
        </w:rPr>
      </w:pPr>
      <w:r w:rsidRPr="005E6674">
        <w:rPr>
          <w:lang w:val="en-US"/>
        </w:rPr>
        <w:t xml:space="preserve">The VM clears the </w:t>
      </w:r>
      <w:r w:rsidRPr="005E6674">
        <w:rPr>
          <w:rStyle w:val="SchwacheHervorhebung"/>
          <w:lang w:val="en-US"/>
        </w:rPr>
        <w:t>pre-conversion</w:t>
      </w:r>
      <w:r w:rsidRPr="005E6674">
        <w:rPr>
          <w:lang w:val="en-US"/>
        </w:rPr>
        <w:t xml:space="preserve"> and </w:t>
      </w:r>
      <w:r w:rsidRPr="005E6674">
        <w:rPr>
          <w:rStyle w:val="SchwacheHervorhebung"/>
          <w:lang w:val="en-US"/>
        </w:rPr>
        <w:t>pre-validation</w:t>
      </w:r>
      <w:r w:rsidRPr="005E6674">
        <w:rPr>
          <w:lang w:val="en-US"/>
        </w:rPr>
        <w:t xml:space="preserve"> cache.</w:t>
      </w:r>
    </w:p>
    <w:p w:rsidR="008150F6" w:rsidRPr="005E6674" w:rsidRDefault="008150F6" w:rsidP="008150F6">
      <w:pPr>
        <w:pStyle w:val="Listenabsatz"/>
        <w:numPr>
          <w:ilvl w:val="0"/>
          <w:numId w:val="9"/>
        </w:numPr>
        <w:rPr>
          <w:lang w:val="en-US"/>
        </w:rPr>
      </w:pPr>
      <w:r w:rsidRPr="005E6674">
        <w:rPr>
          <w:lang w:val="en-US"/>
        </w:rPr>
        <w:t xml:space="preserve">The VM </w:t>
      </w:r>
      <w:r w:rsidRPr="005E6674">
        <w:rPr>
          <w:u w:val="single"/>
          <w:lang w:val="en-US"/>
        </w:rPr>
        <w:t>performs a property validation</w:t>
      </w:r>
      <w:r w:rsidRPr="005E6674">
        <w:rPr>
          <w:lang w:val="en-US"/>
        </w:rPr>
        <w:t xml:space="preserve"> on the </w:t>
      </w:r>
      <w:r w:rsidR="007D4465">
        <w:rPr>
          <w:lang w:val="en-US"/>
        </w:rPr>
        <w:t>post</w:t>
      </w:r>
      <w:r w:rsidRPr="005E6674">
        <w:rPr>
          <w:lang w:val="en-US"/>
        </w:rPr>
        <w:t>-validation value of the property.</w:t>
      </w:r>
    </w:p>
    <w:p w:rsidR="00B02B66" w:rsidRPr="005E6674" w:rsidRDefault="00B02B66" w:rsidP="008150F6">
      <w:pPr>
        <w:pStyle w:val="berschrift4"/>
        <w:rPr>
          <w:lang w:val="en-US"/>
        </w:rPr>
      </w:pPr>
      <w:r w:rsidRPr="005E6674">
        <w:rPr>
          <w:lang w:val="en-US"/>
        </w:rPr>
        <w:t>Perform view model validations</w:t>
      </w:r>
    </w:p>
    <w:p w:rsidR="00B02B66" w:rsidRPr="005E6674" w:rsidRDefault="008150F6" w:rsidP="00B02B66">
      <w:pPr>
        <w:spacing w:after="0"/>
        <w:rPr>
          <w:rStyle w:val="Fett"/>
          <w:lang w:val="en-US"/>
        </w:rPr>
      </w:pPr>
      <w:r w:rsidRPr="005E6674">
        <w:rPr>
          <w:rStyle w:val="Fett"/>
          <w:lang w:val="en-US"/>
        </w:rPr>
        <w:t>Main success scenario:</w:t>
      </w:r>
    </w:p>
    <w:p w:rsidR="008150F6" w:rsidRPr="005E6674" w:rsidRDefault="008150F6" w:rsidP="008150F6">
      <w:pPr>
        <w:pStyle w:val="Listenabsatz"/>
        <w:numPr>
          <w:ilvl w:val="0"/>
          <w:numId w:val="7"/>
        </w:numPr>
        <w:spacing w:after="0"/>
        <w:rPr>
          <w:lang w:val="en-US"/>
        </w:rPr>
      </w:pPr>
      <w:r w:rsidRPr="005E6674">
        <w:rPr>
          <w:lang w:val="en-US"/>
        </w:rPr>
        <w:t xml:space="preserve">The VM raises the </w:t>
      </w:r>
      <w:r w:rsidRPr="005E6674">
        <w:rPr>
          <w:rStyle w:val="SchwacheHervorhebung"/>
          <w:lang w:val="en-US"/>
        </w:rPr>
        <w:t>view model validating</w:t>
      </w:r>
      <w:r w:rsidRPr="005E6674">
        <w:rPr>
          <w:lang w:val="en-US"/>
        </w:rPr>
        <w:t xml:space="preserve"> event.</w:t>
      </w:r>
    </w:p>
    <w:p w:rsidR="008150F6" w:rsidRPr="005E6674" w:rsidRDefault="008150F6" w:rsidP="008150F6">
      <w:pPr>
        <w:pStyle w:val="Listenabsatz"/>
        <w:numPr>
          <w:ilvl w:val="0"/>
          <w:numId w:val="7"/>
        </w:numPr>
        <w:spacing w:after="0"/>
        <w:rPr>
          <w:lang w:val="en-US"/>
        </w:rPr>
      </w:pPr>
      <w:r w:rsidRPr="005E6674">
        <w:rPr>
          <w:lang w:val="en-US"/>
        </w:rPr>
        <w:t>The VM forwards the event to all ancestor VMs.</w:t>
      </w:r>
    </w:p>
    <w:p w:rsidR="008150F6" w:rsidRPr="005E6674" w:rsidRDefault="008150F6" w:rsidP="008150F6">
      <w:pPr>
        <w:pStyle w:val="Listenabsatz"/>
        <w:numPr>
          <w:ilvl w:val="0"/>
          <w:numId w:val="7"/>
        </w:numPr>
        <w:spacing w:after="0"/>
        <w:rPr>
          <w:lang w:val="en-US"/>
        </w:rPr>
      </w:pPr>
      <w:r w:rsidRPr="005E6674">
        <w:rPr>
          <w:lang w:val="en-US"/>
        </w:rPr>
        <w:t xml:space="preserve">The VM or any ancestor VM may handle the event and add </w:t>
      </w:r>
      <w:r w:rsidRPr="005E6674">
        <w:rPr>
          <w:rStyle w:val="SchwacheHervorhebung"/>
          <w:lang w:val="en-US"/>
        </w:rPr>
        <w:t>validation errors</w:t>
      </w:r>
      <w:r w:rsidRPr="005E6674">
        <w:rPr>
          <w:lang w:val="en-US"/>
        </w:rPr>
        <w:t xml:space="preserve"> to the </w:t>
      </w:r>
      <w:r w:rsidRPr="005E6674">
        <w:rPr>
          <w:rStyle w:val="SchwacheHervorhebung"/>
          <w:lang w:val="en-US"/>
        </w:rPr>
        <w:t>validation state</w:t>
      </w:r>
      <w:r w:rsidRPr="005E6674">
        <w:rPr>
          <w:lang w:val="en-US"/>
        </w:rPr>
        <w:t>.</w:t>
      </w:r>
    </w:p>
    <w:p w:rsidR="008150F6" w:rsidRPr="005E6674" w:rsidRDefault="008150F6" w:rsidP="008150F6">
      <w:pPr>
        <w:pStyle w:val="Listenabsatz"/>
        <w:numPr>
          <w:ilvl w:val="0"/>
          <w:numId w:val="7"/>
        </w:numPr>
        <w:spacing w:after="0"/>
        <w:rPr>
          <w:lang w:val="en-US"/>
        </w:rPr>
      </w:pPr>
      <w:r w:rsidRPr="005E6674">
        <w:rPr>
          <w:lang w:val="en-US"/>
        </w:rPr>
        <w:t xml:space="preserve">The VM saves the new </w:t>
      </w:r>
      <w:r w:rsidRPr="005E6674">
        <w:rPr>
          <w:rStyle w:val="SchwacheHervorhebung"/>
          <w:lang w:val="en-US"/>
        </w:rPr>
        <w:t>validation state</w:t>
      </w:r>
      <w:r w:rsidRPr="005E6674">
        <w:rPr>
          <w:lang w:val="en-US"/>
        </w:rPr>
        <w:t>.</w:t>
      </w:r>
    </w:p>
    <w:p w:rsidR="008150F6" w:rsidRPr="005E6674" w:rsidRDefault="008150F6" w:rsidP="008150F6">
      <w:pPr>
        <w:pStyle w:val="Listenabsatz"/>
        <w:numPr>
          <w:ilvl w:val="0"/>
          <w:numId w:val="7"/>
        </w:numPr>
        <w:spacing w:after="0"/>
        <w:rPr>
          <w:lang w:val="en-US"/>
        </w:rPr>
      </w:pPr>
      <w:r w:rsidRPr="005E6674">
        <w:rPr>
          <w:lang w:val="en-US"/>
        </w:rPr>
        <w:t xml:space="preserve">The VM compares the new </w:t>
      </w:r>
      <w:r w:rsidRPr="005E6674">
        <w:rPr>
          <w:rStyle w:val="SchwacheHervorhebung"/>
          <w:lang w:val="en-US"/>
        </w:rPr>
        <w:t>validation state</w:t>
      </w:r>
      <w:r w:rsidRPr="005E6674">
        <w:rPr>
          <w:lang w:val="en-US"/>
        </w:rPr>
        <w:t xml:space="preserve"> to the previous </w:t>
      </w:r>
      <w:r w:rsidRPr="005E6674">
        <w:rPr>
          <w:rStyle w:val="SchwacheHervorhebung"/>
          <w:lang w:val="en-US"/>
        </w:rPr>
        <w:t>validation state</w:t>
      </w:r>
      <w:r w:rsidRPr="005E6674">
        <w:rPr>
          <w:lang w:val="en-US"/>
        </w:rPr>
        <w:t xml:space="preserve"> and raises a </w:t>
      </w:r>
      <w:r w:rsidRPr="005E6674">
        <w:rPr>
          <w:rStyle w:val="SchwacheHervorhebung"/>
          <w:lang w:val="en-US"/>
        </w:rPr>
        <w:t>validation state changed</w:t>
      </w:r>
      <w:r w:rsidRPr="005E6674">
        <w:rPr>
          <w:lang w:val="en-US"/>
        </w:rPr>
        <w:t xml:space="preserve"> event if it has changed.</w:t>
      </w:r>
    </w:p>
    <w:p w:rsidR="008150F6" w:rsidRPr="005E6674" w:rsidRDefault="007A1D36" w:rsidP="007A1D36">
      <w:pPr>
        <w:pStyle w:val="berschrift4"/>
        <w:rPr>
          <w:lang w:val="en-US"/>
        </w:rPr>
      </w:pPr>
      <w:r w:rsidRPr="005E6674">
        <w:rPr>
          <w:lang w:val="en-US"/>
        </w:rPr>
        <w:t>Perform property validation</w:t>
      </w:r>
    </w:p>
    <w:p w:rsidR="007A1D36" w:rsidRPr="005E6674" w:rsidRDefault="007A1D36" w:rsidP="00B02B66">
      <w:pPr>
        <w:spacing w:after="0"/>
        <w:rPr>
          <w:rStyle w:val="Fett"/>
          <w:lang w:val="en-US"/>
        </w:rPr>
      </w:pPr>
      <w:r w:rsidRPr="005E6674">
        <w:rPr>
          <w:rStyle w:val="Fett"/>
          <w:lang w:val="en-US"/>
        </w:rPr>
        <w:t>Main success scenario:</w:t>
      </w:r>
    </w:p>
    <w:p w:rsidR="007A1D36" w:rsidRPr="005E6674" w:rsidRDefault="007A1D36" w:rsidP="007A1D36">
      <w:pPr>
        <w:pStyle w:val="Listenabsatz"/>
        <w:numPr>
          <w:ilvl w:val="0"/>
          <w:numId w:val="10"/>
        </w:numPr>
        <w:spacing w:after="0"/>
        <w:rPr>
          <w:lang w:val="en-US"/>
        </w:rPr>
      </w:pPr>
      <w:r w:rsidRPr="005E6674">
        <w:rPr>
          <w:lang w:val="en-US"/>
        </w:rPr>
        <w:t xml:space="preserve">The VM raises the </w:t>
      </w:r>
      <w:r w:rsidRPr="005E6674">
        <w:rPr>
          <w:rStyle w:val="SchwacheHervorhebung"/>
          <w:lang w:val="en-US"/>
        </w:rPr>
        <w:t>property validating</w:t>
      </w:r>
      <w:r w:rsidRPr="005E6674">
        <w:rPr>
          <w:lang w:val="en-US"/>
        </w:rPr>
        <w:t xml:space="preserve"> event.</w:t>
      </w:r>
    </w:p>
    <w:p w:rsidR="007A1D36" w:rsidRPr="005E6674" w:rsidRDefault="007A1D36" w:rsidP="007A1D36">
      <w:pPr>
        <w:pStyle w:val="Listenabsatz"/>
        <w:numPr>
          <w:ilvl w:val="0"/>
          <w:numId w:val="10"/>
        </w:numPr>
        <w:spacing w:after="0"/>
        <w:rPr>
          <w:lang w:val="en-US"/>
        </w:rPr>
      </w:pPr>
      <w:r w:rsidRPr="005E6674">
        <w:rPr>
          <w:lang w:val="en-US"/>
        </w:rPr>
        <w:t>The VM forwards the event to all ancestor VMs.</w:t>
      </w:r>
    </w:p>
    <w:p w:rsidR="007A1D36" w:rsidRPr="005E6674" w:rsidRDefault="007A1D36" w:rsidP="007A1D36">
      <w:pPr>
        <w:pStyle w:val="Listenabsatz"/>
        <w:numPr>
          <w:ilvl w:val="0"/>
          <w:numId w:val="10"/>
        </w:numPr>
        <w:spacing w:after="0"/>
        <w:rPr>
          <w:lang w:val="en-US"/>
        </w:rPr>
      </w:pPr>
      <w:r w:rsidRPr="005E6674">
        <w:rPr>
          <w:lang w:val="en-US"/>
        </w:rPr>
        <w:t xml:space="preserve">The VM or any ancestor VM may handle the event and add </w:t>
      </w:r>
      <w:r w:rsidRPr="005E6674">
        <w:rPr>
          <w:rStyle w:val="SchwacheHervorhebung"/>
          <w:lang w:val="en-US"/>
        </w:rPr>
        <w:t>validation errors</w:t>
      </w:r>
      <w:r w:rsidRPr="005E6674">
        <w:rPr>
          <w:lang w:val="en-US"/>
        </w:rPr>
        <w:t xml:space="preserve"> to the </w:t>
      </w:r>
      <w:r w:rsidRPr="005E6674">
        <w:rPr>
          <w:rStyle w:val="SchwacheHervorhebung"/>
          <w:lang w:val="en-US"/>
        </w:rPr>
        <w:t>validation state</w:t>
      </w:r>
      <w:r w:rsidRPr="005E6674">
        <w:rPr>
          <w:lang w:val="en-US"/>
        </w:rPr>
        <w:t>.</w:t>
      </w:r>
    </w:p>
    <w:p w:rsidR="007A1D36" w:rsidRPr="005E6674" w:rsidRDefault="007A1D36" w:rsidP="007A1D36">
      <w:pPr>
        <w:pStyle w:val="Listenabsatz"/>
        <w:numPr>
          <w:ilvl w:val="0"/>
          <w:numId w:val="10"/>
        </w:numPr>
        <w:spacing w:after="0"/>
        <w:rPr>
          <w:lang w:val="en-US"/>
        </w:rPr>
      </w:pPr>
      <w:r w:rsidRPr="005E6674">
        <w:rPr>
          <w:lang w:val="en-US"/>
        </w:rPr>
        <w:t xml:space="preserve">The VM saves the new </w:t>
      </w:r>
      <w:r w:rsidRPr="005E6674">
        <w:rPr>
          <w:rStyle w:val="SchwacheHervorhebung"/>
          <w:lang w:val="en-US"/>
        </w:rPr>
        <w:t>validation state</w:t>
      </w:r>
      <w:r w:rsidRPr="005E6674">
        <w:rPr>
          <w:lang w:val="en-US"/>
        </w:rPr>
        <w:t>.</w:t>
      </w:r>
    </w:p>
    <w:p w:rsidR="007A1D36" w:rsidRPr="005E6674" w:rsidRDefault="007A1D36" w:rsidP="007A1D36">
      <w:pPr>
        <w:pStyle w:val="Listenabsatz"/>
        <w:numPr>
          <w:ilvl w:val="0"/>
          <w:numId w:val="10"/>
        </w:numPr>
        <w:spacing w:after="0"/>
        <w:rPr>
          <w:lang w:val="en-US"/>
        </w:rPr>
      </w:pPr>
      <w:r w:rsidRPr="005E6674">
        <w:rPr>
          <w:lang w:val="en-US"/>
        </w:rPr>
        <w:t xml:space="preserve">The VM compares the new </w:t>
      </w:r>
      <w:r w:rsidRPr="005E6674">
        <w:rPr>
          <w:rStyle w:val="SchwacheHervorhebung"/>
          <w:lang w:val="en-US"/>
        </w:rPr>
        <w:t>validation state</w:t>
      </w:r>
      <w:r w:rsidRPr="005E6674">
        <w:rPr>
          <w:lang w:val="en-US"/>
        </w:rPr>
        <w:t xml:space="preserve"> to the previous </w:t>
      </w:r>
      <w:r w:rsidRPr="005E6674">
        <w:rPr>
          <w:rStyle w:val="SchwacheHervorhebung"/>
          <w:lang w:val="en-US"/>
        </w:rPr>
        <w:t>validation state</w:t>
      </w:r>
      <w:r w:rsidRPr="005E6674">
        <w:rPr>
          <w:lang w:val="en-US"/>
        </w:rPr>
        <w:t xml:space="preserve"> and raises a </w:t>
      </w:r>
      <w:r w:rsidRPr="005E6674">
        <w:rPr>
          <w:rStyle w:val="SchwacheHervorhebung"/>
          <w:lang w:val="en-US"/>
        </w:rPr>
        <w:t>validation state changed</w:t>
      </w:r>
      <w:r w:rsidRPr="005E6674">
        <w:rPr>
          <w:lang w:val="en-US"/>
        </w:rPr>
        <w:t xml:space="preserve"> event if it has changed.</w:t>
      </w:r>
    </w:p>
    <w:p w:rsidR="007A1D36" w:rsidRDefault="005E33D9" w:rsidP="007A1D36">
      <w:pPr>
        <w:spacing w:after="0"/>
        <w:rPr>
          <w:lang w:val="en-US"/>
        </w:rPr>
      </w:pPr>
      <w:r>
        <w:rPr>
          <w:lang w:val="en-US"/>
        </w:rPr>
        <w:t>Validate on property change</w:t>
      </w:r>
    </w:p>
    <w:p w:rsidR="005E33D9" w:rsidRDefault="005E33D9" w:rsidP="007A1D36">
      <w:pPr>
        <w:spacing w:after="0"/>
        <w:rPr>
          <w:lang w:val="en-US"/>
        </w:rPr>
      </w:pPr>
      <w:r>
        <w:rPr>
          <w:lang w:val="en-US"/>
        </w:rPr>
        <w:t>Main success scenario:</w:t>
      </w:r>
    </w:p>
    <w:p w:rsidR="005E33D9" w:rsidRPr="005E33D9" w:rsidRDefault="005E33D9" w:rsidP="005E33D9">
      <w:pPr>
        <w:pStyle w:val="Listenabsatz"/>
        <w:numPr>
          <w:ilvl w:val="0"/>
          <w:numId w:val="11"/>
        </w:numPr>
        <w:spacing w:after="0"/>
        <w:rPr>
          <w:lang w:val="en-US"/>
        </w:rPr>
      </w:pPr>
    </w:p>
    <w:p w:rsidR="005E6674" w:rsidRPr="00C67F30" w:rsidRDefault="00175B05" w:rsidP="001242E2">
      <w:pPr>
        <w:pStyle w:val="berschrift3"/>
        <w:rPr>
          <w:lang w:val="en-US"/>
        </w:rPr>
      </w:pPr>
      <w:r w:rsidRPr="00C67F30">
        <w:rPr>
          <w:lang w:val="en-US"/>
        </w:rPr>
        <w:t>Validation context</w:t>
      </w:r>
    </w:p>
    <w:p w:rsidR="00175B05" w:rsidRDefault="00175B05" w:rsidP="007A1D36">
      <w:pPr>
        <w:spacing w:after="0"/>
        <w:rPr>
          <w:lang w:val="en-US"/>
        </w:rPr>
      </w:pPr>
      <w:r w:rsidRPr="00C67F30">
        <w:rPr>
          <w:lang w:val="en-US"/>
        </w:rPr>
        <w:t xml:space="preserve">The </w:t>
      </w:r>
      <w:r w:rsidRPr="0020496F">
        <w:rPr>
          <w:rStyle w:val="Fett"/>
          <w:lang w:val="en-US"/>
        </w:rPr>
        <w:t>validation context</w:t>
      </w:r>
      <w:r w:rsidR="001242E2" w:rsidRPr="00C67F30">
        <w:rPr>
          <w:lang w:val="en-US"/>
        </w:rPr>
        <w:t xml:space="preserve"> holds context that is shared </w:t>
      </w:r>
      <w:r w:rsidR="00C67F30" w:rsidRPr="00C67F30">
        <w:rPr>
          <w:lang w:val="en-US"/>
        </w:rPr>
        <w:t xml:space="preserve">during a single validation process. It holds various </w:t>
      </w:r>
      <w:r w:rsidR="00C67F30" w:rsidRPr="00C67F30">
        <w:rPr>
          <w:rStyle w:val="SchwacheHervorhebung"/>
          <w:lang w:val="en-US"/>
        </w:rPr>
        <w:t>validator contexts</w:t>
      </w:r>
      <w:r w:rsidR="00C67F30" w:rsidRPr="00C67F30">
        <w:rPr>
          <w:lang w:val="en-US"/>
        </w:rPr>
        <w:t xml:space="preserve"> and the </w:t>
      </w:r>
      <w:r w:rsidR="00C67F30" w:rsidRPr="00C67F30">
        <w:rPr>
          <w:rStyle w:val="SchwacheHervorhebung"/>
          <w:lang w:val="en-US"/>
        </w:rPr>
        <w:t>revalidation queue</w:t>
      </w:r>
      <w:r w:rsidR="00C67F30" w:rsidRPr="00C67F30">
        <w:rPr>
          <w:lang w:val="en-US"/>
        </w:rPr>
        <w:t>.</w:t>
      </w:r>
    </w:p>
    <w:p w:rsidR="00C67F30" w:rsidRDefault="00C67F30" w:rsidP="00C67F30">
      <w:pPr>
        <w:pStyle w:val="berschrift3"/>
        <w:rPr>
          <w:lang w:val="en-US"/>
        </w:rPr>
      </w:pPr>
      <w:r>
        <w:rPr>
          <w:lang w:val="en-US"/>
        </w:rPr>
        <w:t>Revalidation queue</w:t>
      </w:r>
    </w:p>
    <w:p w:rsidR="00C67F30" w:rsidRPr="00C67F30" w:rsidRDefault="00C67F30" w:rsidP="007A1D36">
      <w:pPr>
        <w:spacing w:after="0"/>
        <w:rPr>
          <w:lang w:val="en-US"/>
        </w:rPr>
      </w:pPr>
      <w:r>
        <w:rPr>
          <w:lang w:val="en-US"/>
        </w:rPr>
        <w:t xml:space="preserve">If a validator </w:t>
      </w:r>
      <w:r w:rsidR="005B7058">
        <w:rPr>
          <w:lang w:val="en-US"/>
        </w:rPr>
        <w:t>validates other VMs in addition to its target VM</w:t>
      </w:r>
      <w:r w:rsidR="0020496F">
        <w:rPr>
          <w:lang w:val="en-US"/>
        </w:rPr>
        <w:t xml:space="preserve"> and notices that their validation state may have changed, it can add them to the </w:t>
      </w:r>
      <w:r w:rsidR="0020496F" w:rsidRPr="0020496F">
        <w:rPr>
          <w:rStyle w:val="Fett"/>
          <w:lang w:val="en-US"/>
        </w:rPr>
        <w:t>revalidation queue</w:t>
      </w:r>
      <w:r w:rsidR="0020496F">
        <w:rPr>
          <w:lang w:val="en-US"/>
        </w:rPr>
        <w:t>. All VMs in the revalidation queue are validated sometime after the current validator invocation has finished.</w:t>
      </w:r>
    </w:p>
    <w:p w:rsidR="00175B05" w:rsidRPr="00C67F30" w:rsidRDefault="00175B05" w:rsidP="00175B05">
      <w:pPr>
        <w:pStyle w:val="berschrift3"/>
        <w:rPr>
          <w:lang w:val="en-US"/>
        </w:rPr>
      </w:pPr>
      <w:r w:rsidRPr="00C67F30">
        <w:rPr>
          <w:lang w:val="en-US"/>
        </w:rPr>
        <w:t>Validator context</w:t>
      </w:r>
    </w:p>
    <w:p w:rsidR="005E33D9" w:rsidRDefault="005E33D9" w:rsidP="007A1D36">
      <w:pPr>
        <w:spacing w:after="0"/>
        <w:rPr>
          <w:lang w:val="en-US"/>
        </w:rPr>
      </w:pPr>
      <w:r>
        <w:rPr>
          <w:lang w:val="en-US"/>
        </w:rPr>
        <w:t xml:space="preserve">If a parent </w:t>
      </w:r>
      <w:r w:rsidR="00DF2CFD">
        <w:rPr>
          <w:lang w:val="en-US"/>
        </w:rPr>
        <w:t>VM</w:t>
      </w:r>
      <w:r w:rsidR="007D3425">
        <w:rPr>
          <w:lang w:val="en-US"/>
        </w:rPr>
        <w:t xml:space="preserve"> type</w:t>
      </w:r>
      <w:r>
        <w:rPr>
          <w:lang w:val="en-US"/>
        </w:rPr>
        <w:t xml:space="preserve"> </w:t>
      </w:r>
      <w:r w:rsidRPr="005E33D9">
        <w:rPr>
          <w:rStyle w:val="ObjektreferenzZchn"/>
        </w:rPr>
        <w:t>P</w:t>
      </w:r>
      <w:r>
        <w:rPr>
          <w:lang w:val="en-US"/>
        </w:rPr>
        <w:t xml:space="preserve"> defines a validator for an ancestor VM</w:t>
      </w:r>
      <w:r w:rsidR="007D3425">
        <w:rPr>
          <w:lang w:val="en-US"/>
        </w:rPr>
        <w:t xml:space="preserve"> type</w:t>
      </w:r>
      <w:r>
        <w:rPr>
          <w:lang w:val="en-US"/>
        </w:rPr>
        <w:t xml:space="preserve"> </w:t>
      </w:r>
      <w:r w:rsidRPr="005E33D9">
        <w:rPr>
          <w:rStyle w:val="ObjektreferenzZchn"/>
        </w:rPr>
        <w:t>A</w:t>
      </w:r>
      <w:r>
        <w:rPr>
          <w:lang w:val="en-US"/>
        </w:rPr>
        <w:t xml:space="preserve"> that validator may be called many times during a single validation process when following conditions apply:</w:t>
      </w:r>
    </w:p>
    <w:p w:rsidR="005E33D9" w:rsidRDefault="005E33D9" w:rsidP="005E33D9">
      <w:pPr>
        <w:pStyle w:val="Listenabsatz"/>
        <w:numPr>
          <w:ilvl w:val="0"/>
          <w:numId w:val="12"/>
        </w:numPr>
        <w:spacing w:after="0"/>
        <w:rPr>
          <w:lang w:val="en-US"/>
        </w:rPr>
      </w:pPr>
      <w:r>
        <w:rPr>
          <w:lang w:val="en-US"/>
        </w:rPr>
        <w:t>There is a collection</w:t>
      </w:r>
      <w:r w:rsidR="007D3425">
        <w:rPr>
          <w:lang w:val="en-US"/>
        </w:rPr>
        <w:t xml:space="preserve"> relation</w:t>
      </w:r>
      <w:r>
        <w:rPr>
          <w:lang w:val="en-US"/>
        </w:rPr>
        <w:t xml:space="preserve"> anywhere between </w:t>
      </w:r>
      <w:r w:rsidRPr="005E33D9">
        <w:rPr>
          <w:rStyle w:val="ObjektreferenzZchn"/>
        </w:rPr>
        <w:t>P</w:t>
      </w:r>
      <w:r>
        <w:rPr>
          <w:lang w:val="en-US"/>
        </w:rPr>
        <w:t xml:space="preserve"> and </w:t>
      </w:r>
      <w:r w:rsidRPr="008277E4">
        <w:rPr>
          <w:rStyle w:val="ObjektreferenzZchn"/>
        </w:rPr>
        <w:t>A</w:t>
      </w:r>
      <w:r>
        <w:rPr>
          <w:lang w:val="en-US"/>
        </w:rPr>
        <w:t>.</w:t>
      </w:r>
    </w:p>
    <w:p w:rsidR="005E33D9" w:rsidRDefault="008277E4" w:rsidP="007A1D36">
      <w:pPr>
        <w:pStyle w:val="Listenabsatz"/>
        <w:numPr>
          <w:ilvl w:val="0"/>
          <w:numId w:val="12"/>
        </w:numPr>
        <w:spacing w:after="0"/>
        <w:rPr>
          <w:lang w:val="en-US"/>
        </w:rPr>
      </w:pPr>
      <w:r w:rsidRPr="008277E4">
        <w:rPr>
          <w:lang w:val="en-US"/>
        </w:rPr>
        <w:t xml:space="preserve">Either a </w:t>
      </w:r>
      <w:r w:rsidRPr="008277E4">
        <w:rPr>
          <w:rStyle w:val="SchwacheHervorhebung"/>
          <w:lang w:val="en-US"/>
        </w:rPr>
        <w:t>full validation</w:t>
      </w:r>
      <w:r w:rsidRPr="008277E4">
        <w:rPr>
          <w:lang w:val="en-US"/>
        </w:rPr>
        <w:t xml:space="preserve"> is performed (meaning that every item of the collection is validated) or a validator defined for </w:t>
      </w:r>
      <w:r w:rsidRPr="008277E4">
        <w:rPr>
          <w:rStyle w:val="ObjektreferenzZchn"/>
        </w:rPr>
        <w:t>A</w:t>
      </w:r>
      <w:r w:rsidRPr="008277E4">
        <w:rPr>
          <w:lang w:val="en-US"/>
        </w:rPr>
        <w:t xml:space="preserve"> adds</w:t>
      </w:r>
      <w:r>
        <w:rPr>
          <w:lang w:val="en-US"/>
        </w:rPr>
        <w:t xml:space="preserve"> other </w:t>
      </w:r>
      <w:r w:rsidR="00175B05">
        <w:rPr>
          <w:lang w:val="en-US"/>
        </w:rPr>
        <w:t>instances of</w:t>
      </w:r>
      <w:r>
        <w:rPr>
          <w:lang w:val="en-US"/>
        </w:rPr>
        <w:t xml:space="preserve"> </w:t>
      </w:r>
      <w:r w:rsidRPr="008277E4">
        <w:rPr>
          <w:rStyle w:val="ObjektreferenzZchn"/>
        </w:rPr>
        <w:t>A</w:t>
      </w:r>
      <w:r>
        <w:rPr>
          <w:lang w:val="en-US"/>
        </w:rPr>
        <w:t xml:space="preserve"> to the </w:t>
      </w:r>
      <w:r w:rsidRPr="008277E4">
        <w:rPr>
          <w:rStyle w:val="SchwacheHervorhebung"/>
          <w:lang w:val="en-US"/>
        </w:rPr>
        <w:t>revalidation queue</w:t>
      </w:r>
      <w:r>
        <w:rPr>
          <w:lang w:val="en-US"/>
        </w:rPr>
        <w:t>.</w:t>
      </w:r>
    </w:p>
    <w:p w:rsidR="00DF2CFD" w:rsidRPr="00DF2CFD" w:rsidRDefault="00DF2CFD" w:rsidP="00DF2CFD">
      <w:pPr>
        <w:spacing w:after="0"/>
        <w:rPr>
          <w:lang w:val="en-US"/>
        </w:rPr>
      </w:pPr>
      <w:r>
        <w:rPr>
          <w:lang w:val="en-US"/>
        </w:rPr>
        <w:lastRenderedPageBreak/>
        <w:t xml:space="preserve">In this case the same </w:t>
      </w:r>
      <w:r w:rsidRPr="00175B05">
        <w:rPr>
          <w:rStyle w:val="Fett"/>
          <w:lang w:val="en-US"/>
        </w:rPr>
        <w:t>validator context</w:t>
      </w:r>
      <w:r>
        <w:rPr>
          <w:lang w:val="en-US"/>
        </w:rPr>
        <w:t xml:space="preserve"> is passed to a</w:t>
      </w:r>
      <w:r w:rsidR="007D3425">
        <w:rPr>
          <w:lang w:val="en-US"/>
        </w:rPr>
        <w:t>ll invocations of the validator</w:t>
      </w:r>
      <w:r w:rsidR="00175B05">
        <w:rPr>
          <w:lang w:val="en-US"/>
        </w:rPr>
        <w:t xml:space="preserve"> that are performed for a certain instance of </w:t>
      </w:r>
      <w:r w:rsidR="00175B05" w:rsidRPr="00175B05">
        <w:rPr>
          <w:rStyle w:val="ObjektreferenzZchn"/>
        </w:rPr>
        <w:t>P</w:t>
      </w:r>
      <w:r w:rsidR="00175B05">
        <w:rPr>
          <w:lang w:val="en-US"/>
        </w:rPr>
        <w:t xml:space="preserve">. Note that validator invocations of two different instances of P do </w:t>
      </w:r>
      <w:r w:rsidR="00175B05" w:rsidRPr="00175B05">
        <w:rPr>
          <w:rStyle w:val="ObjektreferenzZchn"/>
        </w:rPr>
        <w:t>not</w:t>
      </w:r>
      <w:r w:rsidR="00175B05">
        <w:rPr>
          <w:lang w:val="en-US"/>
        </w:rPr>
        <w:t xml:space="preserve"> share the same validator context.</w:t>
      </w:r>
    </w:p>
    <w:p w:rsidR="00175B05" w:rsidRDefault="00175B05" w:rsidP="007A1D36">
      <w:pPr>
        <w:spacing w:after="0"/>
        <w:rPr>
          <w:lang w:val="en-US"/>
        </w:rPr>
      </w:pPr>
    </w:p>
    <w:p w:rsidR="002D37C7" w:rsidRDefault="002D37C7" w:rsidP="0069352B">
      <w:pPr>
        <w:pStyle w:val="berschrift3"/>
        <w:rPr>
          <w:lang w:val="en-US"/>
        </w:rPr>
      </w:pPr>
      <w:r>
        <w:rPr>
          <w:lang w:val="en-US"/>
        </w:rPr>
        <w:t>Validation arguments</w:t>
      </w:r>
    </w:p>
    <w:tbl>
      <w:tblPr>
        <w:tblStyle w:val="HelleListe-Akzent1"/>
        <w:tblW w:w="0" w:type="auto"/>
        <w:tblInd w:w="108" w:type="dxa"/>
        <w:tblLook w:val="04A0" w:firstRow="1" w:lastRow="0" w:firstColumn="1" w:lastColumn="0" w:noHBand="0" w:noVBand="1"/>
      </w:tblPr>
      <w:tblGrid>
        <w:gridCol w:w="2268"/>
        <w:gridCol w:w="6836"/>
      </w:tblGrid>
      <w:tr w:rsidR="002D37C7" w:rsidRPr="005E6674" w:rsidTr="008F4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D37C7" w:rsidRPr="005E6674" w:rsidRDefault="002D37C7" w:rsidP="008F4140">
            <w:pPr>
              <w:rPr>
                <w:lang w:val="en-US"/>
              </w:rPr>
            </w:pPr>
            <w:r w:rsidRPr="005E6674">
              <w:rPr>
                <w:lang w:val="en-US"/>
              </w:rPr>
              <w:t>Value type</w:t>
            </w:r>
          </w:p>
        </w:tc>
        <w:tc>
          <w:tcPr>
            <w:tcW w:w="6836" w:type="dxa"/>
          </w:tcPr>
          <w:p w:rsidR="002D37C7" w:rsidRPr="005E6674" w:rsidRDefault="002D37C7" w:rsidP="008F4140">
            <w:pPr>
              <w:cnfStyle w:val="100000000000" w:firstRow="1" w:lastRow="0" w:firstColumn="0" w:lastColumn="0" w:oddVBand="0" w:evenVBand="0" w:oddHBand="0" w:evenHBand="0" w:firstRowFirstColumn="0" w:firstRowLastColumn="0" w:lastRowFirstColumn="0" w:lastRowLastColumn="0"/>
              <w:rPr>
                <w:lang w:val="en-US"/>
              </w:rPr>
            </w:pPr>
            <w:r w:rsidRPr="005E6674">
              <w:rPr>
                <w:lang w:val="en-US"/>
              </w:rPr>
              <w:t>Description</w:t>
            </w:r>
          </w:p>
        </w:tc>
      </w:tr>
      <w:tr w:rsidR="002D37C7" w:rsidRPr="00BD7071" w:rsidTr="008F4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D37C7" w:rsidRPr="005E6674" w:rsidRDefault="002D37C7" w:rsidP="008F4140">
            <w:pPr>
              <w:rPr>
                <w:lang w:val="en-US"/>
              </w:rPr>
            </w:pPr>
            <w:r>
              <w:rPr>
                <w:lang w:val="en-US"/>
              </w:rPr>
              <w:t>Owner VM</w:t>
            </w:r>
          </w:p>
        </w:tc>
        <w:tc>
          <w:tcPr>
            <w:tcW w:w="6836" w:type="dxa"/>
          </w:tcPr>
          <w:p w:rsidR="002D37C7" w:rsidRPr="005E6674" w:rsidRDefault="002D37C7" w:rsidP="002D37C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VM whose descriptor has defined the validator. </w:t>
            </w:r>
          </w:p>
        </w:tc>
      </w:tr>
      <w:tr w:rsidR="002D37C7" w:rsidRPr="00BD7071" w:rsidTr="008F4140">
        <w:tc>
          <w:tcPr>
            <w:cnfStyle w:val="001000000000" w:firstRow="0" w:lastRow="0" w:firstColumn="1" w:lastColumn="0" w:oddVBand="0" w:evenVBand="0" w:oddHBand="0" w:evenHBand="0" w:firstRowFirstColumn="0" w:firstRowLastColumn="0" w:lastRowFirstColumn="0" w:lastRowLastColumn="0"/>
            <w:tcW w:w="2268" w:type="dxa"/>
          </w:tcPr>
          <w:p w:rsidR="002D37C7" w:rsidRPr="005E6674" w:rsidRDefault="002D37C7" w:rsidP="008F4140">
            <w:pPr>
              <w:rPr>
                <w:lang w:val="en-US"/>
              </w:rPr>
            </w:pPr>
            <w:r>
              <w:rPr>
                <w:lang w:val="en-US"/>
              </w:rPr>
              <w:t>Target VM</w:t>
            </w:r>
          </w:p>
        </w:tc>
        <w:tc>
          <w:tcPr>
            <w:tcW w:w="6836" w:type="dxa"/>
          </w:tcPr>
          <w:p w:rsidR="002D37C7" w:rsidRPr="005E6674" w:rsidRDefault="002D37C7" w:rsidP="002D37C7">
            <w:pPr>
              <w:cnfStyle w:val="000000000000" w:firstRow="0" w:lastRow="0" w:firstColumn="0" w:lastColumn="0" w:oddVBand="0" w:evenVBand="0" w:oddHBand="0" w:evenHBand="0" w:firstRowFirstColumn="0" w:firstRowLastColumn="0" w:lastRowFirstColumn="0" w:lastRowLastColumn="0"/>
              <w:rPr>
                <w:lang w:val="en-US"/>
              </w:rPr>
            </w:pPr>
            <w:r>
              <w:rPr>
                <w:lang w:val="en-US"/>
              </w:rPr>
              <w:t>The VM that should be validated.</w:t>
            </w:r>
          </w:p>
        </w:tc>
      </w:tr>
      <w:tr w:rsidR="002D37C7" w:rsidRPr="00BD7071" w:rsidTr="008F4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D37C7" w:rsidRPr="005E6674" w:rsidRDefault="002D37C7" w:rsidP="002D37C7">
            <w:pPr>
              <w:rPr>
                <w:lang w:val="en-US"/>
              </w:rPr>
            </w:pPr>
            <w:r>
              <w:rPr>
                <w:lang w:val="en-US"/>
              </w:rPr>
              <w:t>Target path</w:t>
            </w:r>
          </w:p>
        </w:tc>
        <w:tc>
          <w:tcPr>
            <w:tcW w:w="6836" w:type="dxa"/>
          </w:tcPr>
          <w:p w:rsidR="002D37C7" w:rsidRPr="005E6674" w:rsidRDefault="002D37C7" w:rsidP="00F05FE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w:t>
            </w:r>
            <w:r w:rsidRPr="002D37C7">
              <w:rPr>
                <w:rStyle w:val="SchwacheHervorhebung"/>
                <w:lang w:val="en-US"/>
              </w:rPr>
              <w:t>VM instance path</w:t>
            </w:r>
            <w:r>
              <w:rPr>
                <w:lang w:val="en-US"/>
              </w:rPr>
              <w:t xml:space="preserve"> that contains all VMs from the </w:t>
            </w:r>
            <w:r w:rsidR="00F05FE3">
              <w:rPr>
                <w:lang w:val="en-US"/>
              </w:rPr>
              <w:t>owner</w:t>
            </w:r>
            <w:r>
              <w:rPr>
                <w:lang w:val="en-US"/>
              </w:rPr>
              <w:t xml:space="preserve"> VM to the target VM (including both).</w:t>
            </w:r>
          </w:p>
        </w:tc>
      </w:tr>
      <w:tr w:rsidR="00F05FE3" w:rsidRPr="00BD7071" w:rsidTr="006E09B9">
        <w:tc>
          <w:tcPr>
            <w:cnfStyle w:val="001000000000" w:firstRow="0" w:lastRow="0" w:firstColumn="1" w:lastColumn="0" w:oddVBand="0" w:evenVBand="0" w:oddHBand="0" w:evenHBand="0" w:firstRowFirstColumn="0" w:firstRowLastColumn="0" w:lastRowFirstColumn="0" w:lastRowLastColumn="0"/>
            <w:tcW w:w="2268" w:type="dxa"/>
          </w:tcPr>
          <w:p w:rsidR="00F05FE3" w:rsidRDefault="00F05FE3" w:rsidP="006E09B9">
            <w:pPr>
              <w:rPr>
                <w:lang w:val="en-US"/>
              </w:rPr>
            </w:pPr>
            <w:r>
              <w:rPr>
                <w:lang w:val="en-US"/>
              </w:rPr>
              <w:t>Target property</w:t>
            </w:r>
          </w:p>
        </w:tc>
        <w:tc>
          <w:tcPr>
            <w:tcW w:w="6836" w:type="dxa"/>
          </w:tcPr>
          <w:p w:rsidR="00F05FE3" w:rsidRDefault="00F05FE3" w:rsidP="006E09B9">
            <w:pPr>
              <w:cnfStyle w:val="000000000000" w:firstRow="0" w:lastRow="0" w:firstColumn="0" w:lastColumn="0" w:oddVBand="0" w:evenVBand="0" w:oddHBand="0" w:evenHBand="0" w:firstRowFirstColumn="0" w:firstRowLastColumn="0" w:lastRowFirstColumn="0" w:lastRowLastColumn="0"/>
              <w:rPr>
                <w:lang w:val="en-US"/>
              </w:rPr>
            </w:pPr>
            <w:r>
              <w:rPr>
                <w:lang w:val="en-US"/>
              </w:rPr>
              <w:t>The property that should be validated. This property is only valid for property validations.</w:t>
            </w:r>
          </w:p>
        </w:tc>
      </w:tr>
      <w:tr w:rsidR="002D37C7" w:rsidRPr="00BD7071" w:rsidTr="008F4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D37C7" w:rsidRPr="005E6674" w:rsidRDefault="002D37C7" w:rsidP="00A36D1E">
            <w:pPr>
              <w:rPr>
                <w:lang w:val="en-US"/>
              </w:rPr>
            </w:pPr>
            <w:r>
              <w:rPr>
                <w:lang w:val="en-US"/>
              </w:rPr>
              <w:t>Changed VM</w:t>
            </w:r>
          </w:p>
        </w:tc>
        <w:tc>
          <w:tcPr>
            <w:tcW w:w="6836" w:type="dxa"/>
          </w:tcPr>
          <w:p w:rsidR="002D37C7" w:rsidRPr="005E6674" w:rsidRDefault="002D37C7" w:rsidP="00706526">
            <w:pPr>
              <w:cnfStyle w:val="000000100000" w:firstRow="0" w:lastRow="0" w:firstColumn="0" w:lastColumn="0" w:oddVBand="0" w:evenVBand="0" w:oddHBand="1" w:evenHBand="0" w:firstRowFirstColumn="0" w:firstRowLastColumn="0" w:lastRowFirstColumn="0" w:lastRowLastColumn="0"/>
              <w:rPr>
                <w:lang w:val="en-US"/>
              </w:rPr>
            </w:pPr>
            <w:r>
              <w:rPr>
                <w:lang w:val="en-US"/>
              </w:rPr>
              <w:t>The VM whose change has triggered the validation.</w:t>
            </w:r>
            <w:r w:rsidR="00706526">
              <w:rPr>
                <w:lang w:val="en-US"/>
              </w:rPr>
              <w:t xml:space="preserve"> In case of a property definition it contains the VM that is about to change.</w:t>
            </w:r>
          </w:p>
        </w:tc>
      </w:tr>
      <w:tr w:rsidR="002D37C7" w:rsidRPr="00BD7071" w:rsidTr="008F4140">
        <w:tc>
          <w:tcPr>
            <w:cnfStyle w:val="001000000000" w:firstRow="0" w:lastRow="0" w:firstColumn="1" w:lastColumn="0" w:oddVBand="0" w:evenVBand="0" w:oddHBand="0" w:evenHBand="0" w:firstRowFirstColumn="0" w:firstRowLastColumn="0" w:lastRowFirstColumn="0" w:lastRowLastColumn="0"/>
            <w:tcW w:w="2268" w:type="dxa"/>
          </w:tcPr>
          <w:p w:rsidR="002D37C7" w:rsidRDefault="00F05FE3" w:rsidP="00A36D1E">
            <w:pPr>
              <w:rPr>
                <w:lang w:val="en-US"/>
              </w:rPr>
            </w:pPr>
            <w:r>
              <w:rPr>
                <w:lang w:val="en-US"/>
              </w:rPr>
              <w:t>Changed path</w:t>
            </w:r>
          </w:p>
        </w:tc>
        <w:tc>
          <w:tcPr>
            <w:tcW w:w="6836" w:type="dxa"/>
          </w:tcPr>
          <w:p w:rsidR="002D37C7" w:rsidRDefault="002D37C7" w:rsidP="00706526">
            <w:pPr>
              <w:cnfStyle w:val="000000000000" w:firstRow="0" w:lastRow="0" w:firstColumn="0" w:lastColumn="0" w:oddVBand="0" w:evenVBand="0" w:oddHBand="0" w:evenHBand="0" w:firstRowFirstColumn="0" w:firstRowLastColumn="0" w:lastRowFirstColumn="0" w:lastRowLastColumn="0"/>
              <w:rPr>
                <w:lang w:val="en-US"/>
              </w:rPr>
            </w:pPr>
            <w:r>
              <w:rPr>
                <w:lang w:val="en-US"/>
              </w:rPr>
              <w:t>A VM instance path that contains all VMs from the target VM to the changed VM (</w:t>
            </w:r>
            <w:r w:rsidR="00706526">
              <w:rPr>
                <w:lang w:val="en-US"/>
              </w:rPr>
              <w:t>including both</w:t>
            </w:r>
            <w:r>
              <w:rPr>
                <w:lang w:val="en-US"/>
              </w:rPr>
              <w:t>).</w:t>
            </w:r>
          </w:p>
        </w:tc>
      </w:tr>
      <w:tr w:rsidR="002D37C7" w:rsidRPr="00BD7071" w:rsidTr="008F4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D37C7" w:rsidRDefault="00706526" w:rsidP="00A36D1E">
            <w:pPr>
              <w:rPr>
                <w:lang w:val="en-US"/>
              </w:rPr>
            </w:pPr>
            <w:r>
              <w:rPr>
                <w:lang w:val="en-US"/>
              </w:rPr>
              <w:t>Changed property</w:t>
            </w:r>
          </w:p>
        </w:tc>
        <w:tc>
          <w:tcPr>
            <w:tcW w:w="6836" w:type="dxa"/>
          </w:tcPr>
          <w:p w:rsidR="002D37C7" w:rsidRDefault="00706526" w:rsidP="00706526">
            <w:pPr>
              <w:cnfStyle w:val="000000100000" w:firstRow="0" w:lastRow="0" w:firstColumn="0" w:lastColumn="0" w:oddVBand="0" w:evenVBand="0" w:oddHBand="1" w:evenHBand="0" w:firstRowFirstColumn="0" w:firstRowLastColumn="0" w:lastRowFirstColumn="0" w:lastRowLastColumn="0"/>
              <w:rPr>
                <w:lang w:val="en-US"/>
              </w:rPr>
            </w:pPr>
            <w:r>
              <w:rPr>
                <w:lang w:val="en-US"/>
              </w:rPr>
              <w:t>The property that has changed (if any). This property is only valid for view model validations.</w:t>
            </w:r>
          </w:p>
        </w:tc>
      </w:tr>
      <w:tr w:rsidR="00706526" w:rsidRPr="00BD7071" w:rsidTr="008F4140">
        <w:tc>
          <w:tcPr>
            <w:cnfStyle w:val="001000000000" w:firstRow="0" w:lastRow="0" w:firstColumn="1" w:lastColumn="0" w:oddVBand="0" w:evenVBand="0" w:oddHBand="0" w:evenHBand="0" w:firstRowFirstColumn="0" w:firstRowLastColumn="0" w:lastRowFirstColumn="0" w:lastRowLastColumn="0"/>
            <w:tcW w:w="2268" w:type="dxa"/>
          </w:tcPr>
          <w:p w:rsidR="00706526" w:rsidRDefault="00706526" w:rsidP="00A36D1E">
            <w:pPr>
              <w:rPr>
                <w:lang w:val="en-US"/>
              </w:rPr>
            </w:pPr>
            <w:r>
              <w:rPr>
                <w:lang w:val="en-US"/>
              </w:rPr>
              <w:t>Errors</w:t>
            </w:r>
          </w:p>
        </w:tc>
        <w:tc>
          <w:tcPr>
            <w:tcW w:w="6836" w:type="dxa"/>
          </w:tcPr>
          <w:p w:rsidR="00706526" w:rsidRDefault="00706526" w:rsidP="00706526">
            <w:pPr>
              <w:cnfStyle w:val="000000000000" w:firstRow="0" w:lastRow="0" w:firstColumn="0" w:lastColumn="0" w:oddVBand="0" w:evenVBand="0" w:oddHBand="0" w:evenHBand="0" w:firstRowFirstColumn="0" w:firstRowLastColumn="0" w:lastRowFirstColumn="0" w:lastRowLastColumn="0"/>
              <w:rPr>
                <w:lang w:val="en-US"/>
              </w:rPr>
            </w:pPr>
            <w:r>
              <w:rPr>
                <w:lang w:val="en-US"/>
              </w:rPr>
              <w:t>Holds all validation errors that occur in the current validation process.</w:t>
            </w:r>
          </w:p>
        </w:tc>
      </w:tr>
    </w:tbl>
    <w:p w:rsidR="002D37C7" w:rsidRDefault="002D37C7" w:rsidP="007A1D36">
      <w:pPr>
        <w:spacing w:after="0"/>
        <w:rPr>
          <w:lang w:val="en-US"/>
        </w:rPr>
      </w:pPr>
    </w:p>
    <w:p w:rsidR="0069352B" w:rsidRDefault="0069352B" w:rsidP="0069352B">
      <w:pPr>
        <w:rPr>
          <w:lang w:val="en-US"/>
        </w:rPr>
      </w:pPr>
      <w:r w:rsidRPr="005F7EDA">
        <w:rPr>
          <w:rStyle w:val="IntensiveHervorhebung"/>
          <w:lang w:val="en-US"/>
        </w:rPr>
        <w:t>Example 1:</w:t>
      </w:r>
      <w:r>
        <w:rPr>
          <w:lang w:val="en-US"/>
        </w:rPr>
        <w:t xml:space="preserve"> A validator defined on the </w:t>
      </w:r>
      <w:r w:rsidRPr="0069352B">
        <w:rPr>
          <w:rStyle w:val="ObjektreferenzZchn"/>
        </w:rPr>
        <w:t xml:space="preserve">createViews </w:t>
      </w:r>
      <w:r>
        <w:rPr>
          <w:lang w:val="en-US"/>
        </w:rPr>
        <w:t>VM is called because a property of it has changed.</w:t>
      </w:r>
    </w:p>
    <w:p w:rsidR="0069352B" w:rsidRDefault="0069352B" w:rsidP="0069352B">
      <w:pPr>
        <w:rPr>
          <w:lang w:val="en-US"/>
        </w:rPr>
      </w:pPr>
      <w:r>
        <w:object w:dxaOrig="2865" w:dyaOrig="20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35pt;height:100.8pt" o:ole="">
            <v:imagedata r:id="rId8" o:title=""/>
          </v:shape>
          <o:OLEObject Type="Embed" ProgID="Visio.Drawing.11" ShapeID="_x0000_i1025" DrawAspect="Content" ObjectID="_1354969073" r:id="rId9"/>
        </w:object>
      </w:r>
    </w:p>
    <w:p w:rsidR="005E33D9" w:rsidRDefault="0069352B" w:rsidP="0069352B">
      <w:pPr>
        <w:rPr>
          <w:lang w:val="en-US"/>
        </w:rPr>
      </w:pPr>
      <w:r w:rsidRPr="005F7EDA">
        <w:rPr>
          <w:rStyle w:val="IntensiveHervorhebung"/>
          <w:lang w:val="en-US"/>
        </w:rPr>
        <w:t>Example 2:</w:t>
      </w:r>
      <w:r>
        <w:rPr>
          <w:lang w:val="en-US"/>
        </w:rPr>
        <w:t xml:space="preserve"> A validator defined on the </w:t>
      </w:r>
      <w:r w:rsidRPr="0069352B">
        <w:rPr>
          <w:rStyle w:val="ObjektreferenzZchn"/>
        </w:rPr>
        <w:t>list</w:t>
      </w:r>
      <w:r>
        <w:rPr>
          <w:lang w:val="en-US"/>
        </w:rPr>
        <w:t xml:space="preserve"> VM is called because the </w:t>
      </w:r>
      <w:r w:rsidRPr="0069352B">
        <w:rPr>
          <w:rStyle w:val="ObjektreferenzZchn"/>
        </w:rPr>
        <w:t>createViews</w:t>
      </w:r>
      <w:r>
        <w:rPr>
          <w:lang w:val="en-US"/>
        </w:rPr>
        <w:t xml:space="preserve"> VM has changed.</w:t>
      </w:r>
    </w:p>
    <w:p w:rsidR="00706526" w:rsidRDefault="0069352B" w:rsidP="0069352B">
      <w:pPr>
        <w:rPr>
          <w:lang w:val="en-US"/>
        </w:rPr>
      </w:pPr>
      <w:r>
        <w:object w:dxaOrig="9325" w:dyaOrig="1285">
          <v:shape id="_x0000_i1026" type="#_x0000_t75" style="width:453.3pt;height:62.6pt" o:ole="">
            <v:imagedata r:id="rId10" o:title=""/>
          </v:shape>
          <o:OLEObject Type="Embed" ProgID="Visio.Drawing.11" ShapeID="_x0000_i1026" DrawAspect="Content" ObjectID="_1354969074" r:id="rId11"/>
        </w:object>
      </w:r>
    </w:p>
    <w:p w:rsidR="00706526" w:rsidRDefault="00706526" w:rsidP="0069352B">
      <w:pPr>
        <w:rPr>
          <w:lang w:val="en-US"/>
        </w:rPr>
      </w:pPr>
    </w:p>
    <w:p w:rsidR="00BD7071" w:rsidRDefault="00BD7071" w:rsidP="0069352B">
      <w:pPr>
        <w:rPr>
          <w:lang w:val="en-US"/>
        </w:rPr>
      </w:pPr>
      <w:r>
        <w:rPr>
          <w:lang w:val="en-US"/>
        </w:rPr>
        <w:t>Manual updates</w:t>
      </w:r>
    </w:p>
    <w:tbl>
      <w:tblPr>
        <w:tblStyle w:val="HelleListe-Akzent1"/>
        <w:tblW w:w="0" w:type="auto"/>
        <w:tblInd w:w="108" w:type="dxa"/>
        <w:tblLayout w:type="fixed"/>
        <w:tblLook w:val="0420" w:firstRow="1" w:lastRow="0" w:firstColumn="0" w:lastColumn="0" w:noHBand="0" w:noVBand="1"/>
      </w:tblPr>
      <w:tblGrid>
        <w:gridCol w:w="1560"/>
        <w:gridCol w:w="1701"/>
        <w:gridCol w:w="2126"/>
        <w:gridCol w:w="1843"/>
        <w:gridCol w:w="1874"/>
      </w:tblGrid>
      <w:tr w:rsidR="00BD7071" w:rsidTr="003757C8">
        <w:trPr>
          <w:cnfStyle w:val="100000000000" w:firstRow="1" w:lastRow="0" w:firstColumn="0" w:lastColumn="0" w:oddVBand="0" w:evenVBand="0" w:oddHBand="0" w:evenHBand="0" w:firstRowFirstColumn="0" w:firstRowLastColumn="0" w:lastRowFirstColumn="0" w:lastRowLastColumn="0"/>
        </w:trPr>
        <w:tc>
          <w:tcPr>
            <w:tcW w:w="1560" w:type="dxa"/>
            <w:vAlign w:val="center"/>
          </w:tcPr>
          <w:p w:rsidR="00BD7071" w:rsidRDefault="00BD7071" w:rsidP="003757C8">
            <w:pPr>
              <w:rPr>
                <w:lang w:val="en-US"/>
              </w:rPr>
            </w:pPr>
            <w:r>
              <w:rPr>
                <w:lang w:val="en-US"/>
              </w:rPr>
              <w:t>Property type</w:t>
            </w:r>
          </w:p>
        </w:tc>
        <w:tc>
          <w:tcPr>
            <w:tcW w:w="3827" w:type="dxa"/>
            <w:gridSpan w:val="2"/>
            <w:vAlign w:val="center"/>
          </w:tcPr>
          <w:p w:rsidR="00BD7071" w:rsidRDefault="00BD7071" w:rsidP="003757C8">
            <w:pPr>
              <w:rPr>
                <w:lang w:val="en-US"/>
              </w:rPr>
            </w:pPr>
            <w:proofErr w:type="spellStart"/>
            <w:r>
              <w:rPr>
                <w:lang w:val="en-US"/>
              </w:rPr>
              <w:t>UpdateFromSource</w:t>
            </w:r>
            <w:proofErr w:type="spellEnd"/>
          </w:p>
        </w:tc>
        <w:tc>
          <w:tcPr>
            <w:tcW w:w="3717" w:type="dxa"/>
            <w:gridSpan w:val="2"/>
            <w:vAlign w:val="center"/>
          </w:tcPr>
          <w:p w:rsidR="00BD7071" w:rsidRDefault="00BD7071" w:rsidP="003757C8">
            <w:pPr>
              <w:rPr>
                <w:lang w:val="en-US"/>
              </w:rPr>
            </w:pPr>
            <w:proofErr w:type="spellStart"/>
            <w:r>
              <w:rPr>
                <w:lang w:val="en-US"/>
              </w:rPr>
              <w:t>UpdateSource</w:t>
            </w:r>
            <w:proofErr w:type="spellEnd"/>
          </w:p>
        </w:tc>
      </w:tr>
      <w:tr w:rsidR="003757C8" w:rsidTr="003757C8">
        <w:trPr>
          <w:cnfStyle w:val="000000100000" w:firstRow="0" w:lastRow="0" w:firstColumn="0" w:lastColumn="0" w:oddVBand="0" w:evenVBand="0" w:oddHBand="1" w:evenHBand="0" w:firstRowFirstColumn="0" w:firstRowLastColumn="0" w:lastRowFirstColumn="0" w:lastRowLastColumn="0"/>
        </w:trPr>
        <w:tc>
          <w:tcPr>
            <w:tcW w:w="1560" w:type="dxa"/>
            <w:vAlign w:val="center"/>
          </w:tcPr>
          <w:p w:rsidR="003757C8" w:rsidRPr="00BD7071" w:rsidRDefault="003757C8" w:rsidP="003757C8">
            <w:pPr>
              <w:rPr>
                <w:b/>
                <w:lang w:val="en-US"/>
              </w:rPr>
            </w:pPr>
          </w:p>
        </w:tc>
        <w:tc>
          <w:tcPr>
            <w:tcW w:w="1701" w:type="dxa"/>
            <w:vAlign w:val="center"/>
          </w:tcPr>
          <w:p w:rsidR="003757C8" w:rsidRPr="003757C8" w:rsidRDefault="003757C8" w:rsidP="003757C8">
            <w:pPr>
              <w:rPr>
                <w:b/>
                <w:lang w:val="en-US"/>
              </w:rPr>
            </w:pPr>
            <w:r w:rsidRPr="003757C8">
              <w:rPr>
                <w:b/>
                <w:lang w:val="en-US"/>
              </w:rPr>
              <w:t>Pass-through</w:t>
            </w:r>
          </w:p>
        </w:tc>
        <w:tc>
          <w:tcPr>
            <w:tcW w:w="2126" w:type="dxa"/>
            <w:vAlign w:val="center"/>
          </w:tcPr>
          <w:p w:rsidR="003757C8" w:rsidRPr="003757C8" w:rsidRDefault="003757C8" w:rsidP="003757C8">
            <w:pPr>
              <w:rPr>
                <w:b/>
                <w:lang w:val="en-US"/>
              </w:rPr>
            </w:pPr>
            <w:r w:rsidRPr="003757C8">
              <w:rPr>
                <w:b/>
                <w:lang w:val="en-US"/>
              </w:rPr>
              <w:t>Disconnected</w:t>
            </w:r>
          </w:p>
        </w:tc>
        <w:tc>
          <w:tcPr>
            <w:tcW w:w="1843" w:type="dxa"/>
            <w:vAlign w:val="center"/>
          </w:tcPr>
          <w:p w:rsidR="003757C8" w:rsidRPr="003757C8" w:rsidRDefault="003757C8" w:rsidP="003757C8">
            <w:pPr>
              <w:rPr>
                <w:b/>
                <w:lang w:val="en-US"/>
              </w:rPr>
            </w:pPr>
            <w:r w:rsidRPr="003757C8">
              <w:rPr>
                <w:b/>
                <w:lang w:val="en-US"/>
              </w:rPr>
              <w:t>Pass-through</w:t>
            </w:r>
          </w:p>
        </w:tc>
        <w:tc>
          <w:tcPr>
            <w:tcW w:w="1874" w:type="dxa"/>
            <w:vAlign w:val="center"/>
          </w:tcPr>
          <w:p w:rsidR="003757C8" w:rsidRPr="003757C8" w:rsidRDefault="003757C8" w:rsidP="003757C8">
            <w:pPr>
              <w:rPr>
                <w:b/>
                <w:lang w:val="en-US"/>
              </w:rPr>
            </w:pPr>
            <w:r w:rsidRPr="003757C8">
              <w:rPr>
                <w:b/>
                <w:lang w:val="en-US"/>
              </w:rPr>
              <w:t>Disconnected</w:t>
            </w:r>
          </w:p>
        </w:tc>
      </w:tr>
      <w:tr w:rsidR="00BD7071" w:rsidTr="003757C8">
        <w:tc>
          <w:tcPr>
            <w:tcW w:w="1560" w:type="dxa"/>
            <w:vAlign w:val="center"/>
          </w:tcPr>
          <w:p w:rsidR="00BD7071" w:rsidRPr="00BD7071" w:rsidRDefault="00BD7071" w:rsidP="003757C8">
            <w:pPr>
              <w:rPr>
                <w:b/>
                <w:lang w:val="en-US"/>
              </w:rPr>
            </w:pPr>
            <w:r w:rsidRPr="00BD7071">
              <w:rPr>
                <w:b/>
                <w:lang w:val="en-US"/>
              </w:rPr>
              <w:t>Property</w:t>
            </w:r>
          </w:p>
        </w:tc>
        <w:tc>
          <w:tcPr>
            <w:tcW w:w="1701" w:type="dxa"/>
            <w:vAlign w:val="center"/>
          </w:tcPr>
          <w:p w:rsidR="00BD7071" w:rsidRDefault="00BD7071" w:rsidP="003757C8">
            <w:pPr>
              <w:rPr>
                <w:lang w:val="en-US"/>
              </w:rPr>
            </w:pPr>
          </w:p>
        </w:tc>
        <w:tc>
          <w:tcPr>
            <w:tcW w:w="2126" w:type="dxa"/>
            <w:vAlign w:val="center"/>
          </w:tcPr>
          <w:p w:rsidR="00BD7071" w:rsidRDefault="00BD7071" w:rsidP="003757C8">
            <w:pPr>
              <w:rPr>
                <w:lang w:val="en-US"/>
              </w:rPr>
            </w:pPr>
          </w:p>
        </w:tc>
        <w:tc>
          <w:tcPr>
            <w:tcW w:w="1843" w:type="dxa"/>
            <w:vAlign w:val="center"/>
          </w:tcPr>
          <w:p w:rsidR="00BD7071" w:rsidRDefault="00BD7071" w:rsidP="003757C8">
            <w:pPr>
              <w:rPr>
                <w:lang w:val="en-US"/>
              </w:rPr>
            </w:pPr>
          </w:p>
        </w:tc>
        <w:tc>
          <w:tcPr>
            <w:tcW w:w="1874" w:type="dxa"/>
            <w:vAlign w:val="center"/>
          </w:tcPr>
          <w:p w:rsidR="00BD7071" w:rsidRDefault="00BD7071" w:rsidP="003757C8">
            <w:pPr>
              <w:rPr>
                <w:lang w:val="en-US"/>
              </w:rPr>
            </w:pPr>
          </w:p>
        </w:tc>
      </w:tr>
      <w:tr w:rsidR="003757C8" w:rsidTr="003757C8">
        <w:trPr>
          <w:cnfStyle w:val="000000100000" w:firstRow="0" w:lastRow="0" w:firstColumn="0" w:lastColumn="0" w:oddVBand="0" w:evenVBand="0" w:oddHBand="1" w:evenHBand="0" w:firstRowFirstColumn="0" w:firstRowLastColumn="0" w:lastRowFirstColumn="0" w:lastRowLastColumn="0"/>
        </w:trPr>
        <w:tc>
          <w:tcPr>
            <w:tcW w:w="1560" w:type="dxa"/>
            <w:vAlign w:val="center"/>
          </w:tcPr>
          <w:p w:rsidR="003757C8" w:rsidRDefault="003757C8" w:rsidP="003757C8">
            <w:pPr>
              <w:rPr>
                <w:lang w:val="en-US"/>
              </w:rPr>
            </w:pPr>
            <w:r>
              <w:rPr>
                <w:lang w:val="en-US"/>
              </w:rPr>
              <w:t>Mapped</w:t>
            </w:r>
          </w:p>
        </w:tc>
        <w:tc>
          <w:tcPr>
            <w:tcW w:w="1701" w:type="dxa"/>
            <w:vMerge w:val="restart"/>
            <w:vAlign w:val="center"/>
          </w:tcPr>
          <w:p w:rsidR="003757C8" w:rsidRDefault="003757C8" w:rsidP="003757C8">
            <w:pPr>
              <w:rPr>
                <w:lang w:val="en-US"/>
              </w:rPr>
            </w:pPr>
            <w:r>
              <w:rPr>
                <w:lang w:val="en-US"/>
              </w:rPr>
              <w:t xml:space="preserve">Notify </w:t>
            </w:r>
            <w:r>
              <w:rPr>
                <w:lang w:val="en-US"/>
              </w:rPr>
              <w:t>property change</w:t>
            </w:r>
          </w:p>
        </w:tc>
        <w:tc>
          <w:tcPr>
            <w:tcW w:w="2126" w:type="dxa"/>
            <w:vMerge w:val="restart"/>
            <w:vAlign w:val="center"/>
          </w:tcPr>
          <w:p w:rsidR="003757C8" w:rsidRDefault="003757C8" w:rsidP="003757C8">
            <w:pPr>
              <w:rPr>
                <w:lang w:val="en-US"/>
              </w:rPr>
            </w:pPr>
            <w:r>
              <w:rPr>
                <w:lang w:val="en-US"/>
              </w:rPr>
              <w:t>Refresh source &amp; Notify property change</w:t>
            </w:r>
          </w:p>
        </w:tc>
        <w:tc>
          <w:tcPr>
            <w:tcW w:w="1843" w:type="dxa"/>
            <w:vAlign w:val="center"/>
          </w:tcPr>
          <w:p w:rsidR="003757C8" w:rsidRDefault="003757C8" w:rsidP="003757C8">
            <w:pPr>
              <w:rPr>
                <w:lang w:val="en-US"/>
              </w:rPr>
            </w:pPr>
            <w:r>
              <w:rPr>
                <w:lang w:val="en-US"/>
              </w:rPr>
              <w:t>None</w:t>
            </w:r>
          </w:p>
        </w:tc>
        <w:tc>
          <w:tcPr>
            <w:tcW w:w="1874" w:type="dxa"/>
            <w:vMerge w:val="restart"/>
            <w:vAlign w:val="center"/>
          </w:tcPr>
          <w:p w:rsidR="003757C8" w:rsidRDefault="003757C8" w:rsidP="003757C8">
            <w:pPr>
              <w:rPr>
                <w:lang w:val="en-US"/>
              </w:rPr>
            </w:pPr>
            <w:r>
              <w:rPr>
                <w:lang w:val="en-US"/>
              </w:rPr>
              <w:t>Update source</w:t>
            </w:r>
          </w:p>
        </w:tc>
      </w:tr>
      <w:tr w:rsidR="003757C8" w:rsidTr="003757C8">
        <w:tc>
          <w:tcPr>
            <w:tcW w:w="1560" w:type="dxa"/>
            <w:vAlign w:val="center"/>
          </w:tcPr>
          <w:p w:rsidR="003757C8" w:rsidRDefault="003757C8" w:rsidP="003757C8">
            <w:pPr>
              <w:rPr>
                <w:lang w:val="en-US"/>
              </w:rPr>
            </w:pPr>
            <w:r>
              <w:rPr>
                <w:lang w:val="en-US"/>
              </w:rPr>
              <w:t>Delegated</w:t>
            </w:r>
          </w:p>
        </w:tc>
        <w:tc>
          <w:tcPr>
            <w:tcW w:w="1701" w:type="dxa"/>
            <w:vMerge/>
            <w:vAlign w:val="center"/>
          </w:tcPr>
          <w:p w:rsidR="003757C8" w:rsidRDefault="003757C8" w:rsidP="003757C8">
            <w:pPr>
              <w:rPr>
                <w:lang w:val="en-US"/>
              </w:rPr>
            </w:pPr>
          </w:p>
        </w:tc>
        <w:tc>
          <w:tcPr>
            <w:tcW w:w="2126" w:type="dxa"/>
            <w:vMerge/>
            <w:vAlign w:val="center"/>
          </w:tcPr>
          <w:p w:rsidR="003757C8" w:rsidRDefault="003757C8" w:rsidP="003757C8">
            <w:pPr>
              <w:rPr>
                <w:lang w:val="en-US"/>
              </w:rPr>
            </w:pPr>
          </w:p>
        </w:tc>
        <w:tc>
          <w:tcPr>
            <w:tcW w:w="1843" w:type="dxa"/>
            <w:vAlign w:val="center"/>
          </w:tcPr>
          <w:p w:rsidR="003757C8" w:rsidRDefault="003757C8" w:rsidP="003757C8">
            <w:pPr>
              <w:rPr>
                <w:lang w:val="en-US"/>
              </w:rPr>
            </w:pPr>
            <w:r>
              <w:rPr>
                <w:lang w:val="en-US"/>
              </w:rPr>
              <w:t>None</w:t>
            </w:r>
          </w:p>
        </w:tc>
        <w:tc>
          <w:tcPr>
            <w:tcW w:w="1874" w:type="dxa"/>
            <w:vMerge/>
            <w:vAlign w:val="center"/>
          </w:tcPr>
          <w:p w:rsidR="003757C8" w:rsidRDefault="003757C8" w:rsidP="003757C8">
            <w:pPr>
              <w:rPr>
                <w:lang w:val="en-US"/>
              </w:rPr>
            </w:pPr>
          </w:p>
        </w:tc>
      </w:tr>
      <w:tr w:rsidR="00BD7071" w:rsidTr="003757C8">
        <w:trPr>
          <w:cnfStyle w:val="000000100000" w:firstRow="0" w:lastRow="0" w:firstColumn="0" w:lastColumn="0" w:oddVBand="0" w:evenVBand="0" w:oddHBand="1" w:evenHBand="0" w:firstRowFirstColumn="0" w:firstRowLastColumn="0" w:lastRowFirstColumn="0" w:lastRowLastColumn="0"/>
        </w:trPr>
        <w:tc>
          <w:tcPr>
            <w:tcW w:w="1560" w:type="dxa"/>
            <w:vAlign w:val="center"/>
          </w:tcPr>
          <w:p w:rsidR="00BD7071" w:rsidRDefault="00BD7071" w:rsidP="003757C8">
            <w:pPr>
              <w:rPr>
                <w:lang w:val="en-US"/>
              </w:rPr>
            </w:pPr>
            <w:r>
              <w:rPr>
                <w:lang w:val="en-US"/>
              </w:rPr>
              <w:t>Local</w:t>
            </w:r>
          </w:p>
        </w:tc>
        <w:tc>
          <w:tcPr>
            <w:tcW w:w="1701" w:type="dxa"/>
            <w:vAlign w:val="center"/>
          </w:tcPr>
          <w:p w:rsidR="00BD7071" w:rsidRDefault="003757C8" w:rsidP="003757C8">
            <w:pPr>
              <w:rPr>
                <w:lang w:val="en-US"/>
              </w:rPr>
            </w:pPr>
            <w:r>
              <w:rPr>
                <w:lang w:val="en-US"/>
              </w:rPr>
              <w:t>None</w:t>
            </w:r>
          </w:p>
        </w:tc>
        <w:tc>
          <w:tcPr>
            <w:tcW w:w="2126" w:type="dxa"/>
            <w:vAlign w:val="center"/>
          </w:tcPr>
          <w:p w:rsidR="00BD7071" w:rsidRDefault="003757C8" w:rsidP="003757C8">
            <w:pPr>
              <w:rPr>
                <w:lang w:val="en-US"/>
              </w:rPr>
            </w:pPr>
            <w:r>
              <w:rPr>
                <w:lang w:val="en-US"/>
              </w:rPr>
              <w:t>None</w:t>
            </w:r>
          </w:p>
        </w:tc>
        <w:tc>
          <w:tcPr>
            <w:tcW w:w="1843" w:type="dxa"/>
            <w:vAlign w:val="center"/>
          </w:tcPr>
          <w:p w:rsidR="00BD7071" w:rsidRDefault="003757C8" w:rsidP="003757C8">
            <w:pPr>
              <w:rPr>
                <w:lang w:val="en-US"/>
              </w:rPr>
            </w:pPr>
            <w:r>
              <w:rPr>
                <w:lang w:val="en-US"/>
              </w:rPr>
              <w:t>None</w:t>
            </w:r>
          </w:p>
        </w:tc>
        <w:tc>
          <w:tcPr>
            <w:tcW w:w="1874" w:type="dxa"/>
            <w:vAlign w:val="center"/>
          </w:tcPr>
          <w:p w:rsidR="00BD7071" w:rsidRDefault="003757C8" w:rsidP="003757C8">
            <w:pPr>
              <w:rPr>
                <w:lang w:val="en-US"/>
              </w:rPr>
            </w:pPr>
            <w:r>
              <w:rPr>
                <w:lang w:val="en-US"/>
              </w:rPr>
              <w:t>None</w:t>
            </w:r>
          </w:p>
        </w:tc>
      </w:tr>
      <w:tr w:rsidR="00BD7071" w:rsidTr="003757C8">
        <w:tc>
          <w:tcPr>
            <w:tcW w:w="1560" w:type="dxa"/>
            <w:vAlign w:val="center"/>
          </w:tcPr>
          <w:p w:rsidR="00BD7071" w:rsidRPr="00BD7071" w:rsidRDefault="00BD7071" w:rsidP="003757C8">
            <w:pPr>
              <w:rPr>
                <w:b/>
                <w:lang w:val="en-US"/>
              </w:rPr>
            </w:pPr>
            <w:r w:rsidRPr="00BD7071">
              <w:rPr>
                <w:b/>
                <w:lang w:val="en-US"/>
              </w:rPr>
              <w:t>VM Property</w:t>
            </w:r>
          </w:p>
        </w:tc>
        <w:tc>
          <w:tcPr>
            <w:tcW w:w="1701" w:type="dxa"/>
            <w:vAlign w:val="center"/>
          </w:tcPr>
          <w:p w:rsidR="00BD7071" w:rsidRDefault="00BD7071" w:rsidP="003757C8">
            <w:pPr>
              <w:rPr>
                <w:lang w:val="en-US"/>
              </w:rPr>
            </w:pPr>
          </w:p>
        </w:tc>
        <w:tc>
          <w:tcPr>
            <w:tcW w:w="2126" w:type="dxa"/>
            <w:vAlign w:val="center"/>
          </w:tcPr>
          <w:p w:rsidR="00BD7071" w:rsidRDefault="00BD7071" w:rsidP="003757C8">
            <w:pPr>
              <w:rPr>
                <w:lang w:val="en-US"/>
              </w:rPr>
            </w:pPr>
          </w:p>
        </w:tc>
        <w:tc>
          <w:tcPr>
            <w:tcW w:w="1843" w:type="dxa"/>
            <w:vAlign w:val="center"/>
          </w:tcPr>
          <w:p w:rsidR="00BD7071" w:rsidRDefault="00BD7071" w:rsidP="003757C8">
            <w:pPr>
              <w:rPr>
                <w:lang w:val="en-US"/>
              </w:rPr>
            </w:pPr>
          </w:p>
        </w:tc>
        <w:tc>
          <w:tcPr>
            <w:tcW w:w="1874" w:type="dxa"/>
            <w:vAlign w:val="center"/>
          </w:tcPr>
          <w:p w:rsidR="00BD7071" w:rsidRDefault="00BD7071" w:rsidP="003757C8">
            <w:pPr>
              <w:rPr>
                <w:lang w:val="en-US"/>
              </w:rPr>
            </w:pPr>
          </w:p>
        </w:tc>
      </w:tr>
      <w:tr w:rsidR="00BD7071" w:rsidTr="003757C8">
        <w:trPr>
          <w:cnfStyle w:val="000000100000" w:firstRow="0" w:lastRow="0" w:firstColumn="0" w:lastColumn="0" w:oddVBand="0" w:evenVBand="0" w:oddHBand="1" w:evenHBand="0" w:firstRowFirstColumn="0" w:firstRowLastColumn="0" w:lastRowFirstColumn="0" w:lastRowLastColumn="0"/>
        </w:trPr>
        <w:tc>
          <w:tcPr>
            <w:tcW w:w="1560" w:type="dxa"/>
            <w:vAlign w:val="center"/>
          </w:tcPr>
          <w:p w:rsidR="00BD7071" w:rsidRDefault="00BD7071" w:rsidP="003757C8">
            <w:pPr>
              <w:rPr>
                <w:lang w:val="en-US"/>
              </w:rPr>
            </w:pPr>
            <w:r>
              <w:rPr>
                <w:lang w:val="en-US"/>
              </w:rPr>
              <w:lastRenderedPageBreak/>
              <w:t>Wrapping</w:t>
            </w:r>
          </w:p>
        </w:tc>
        <w:tc>
          <w:tcPr>
            <w:tcW w:w="1701" w:type="dxa"/>
            <w:vAlign w:val="center"/>
          </w:tcPr>
          <w:p w:rsidR="00BD7071" w:rsidRDefault="003757C8" w:rsidP="003757C8">
            <w:pPr>
              <w:rPr>
                <w:lang w:val="en-US"/>
              </w:rPr>
            </w:pPr>
            <w:r>
              <w:rPr>
                <w:lang w:val="en-US"/>
              </w:rPr>
              <w:t>Update VM</w:t>
            </w:r>
          </w:p>
        </w:tc>
        <w:tc>
          <w:tcPr>
            <w:tcW w:w="2126" w:type="dxa"/>
            <w:vAlign w:val="center"/>
          </w:tcPr>
          <w:p w:rsidR="00BD7071" w:rsidRDefault="003757C8" w:rsidP="003757C8">
            <w:pPr>
              <w:rPr>
                <w:lang w:val="en-US"/>
              </w:rPr>
            </w:pPr>
            <w:r>
              <w:rPr>
                <w:lang w:val="en-US"/>
              </w:rPr>
              <w:t>Refresh source &amp; update VM</w:t>
            </w:r>
          </w:p>
        </w:tc>
        <w:tc>
          <w:tcPr>
            <w:tcW w:w="1843" w:type="dxa"/>
            <w:vAlign w:val="center"/>
          </w:tcPr>
          <w:p w:rsidR="00BD7071" w:rsidRDefault="003757C8" w:rsidP="003757C8">
            <w:pPr>
              <w:rPr>
                <w:lang w:val="en-US"/>
              </w:rPr>
            </w:pPr>
            <w:r>
              <w:rPr>
                <w:lang w:val="en-US"/>
              </w:rPr>
              <w:t>None</w:t>
            </w:r>
          </w:p>
        </w:tc>
        <w:tc>
          <w:tcPr>
            <w:tcW w:w="1874" w:type="dxa"/>
            <w:vAlign w:val="center"/>
          </w:tcPr>
          <w:p w:rsidR="00BD7071" w:rsidRDefault="003757C8" w:rsidP="003757C8">
            <w:pPr>
              <w:rPr>
                <w:lang w:val="en-US"/>
              </w:rPr>
            </w:pPr>
            <w:r>
              <w:rPr>
                <w:lang w:val="en-US"/>
              </w:rPr>
              <w:t>Update source</w:t>
            </w:r>
          </w:p>
        </w:tc>
      </w:tr>
      <w:tr w:rsidR="00BD7071" w:rsidTr="003757C8">
        <w:tc>
          <w:tcPr>
            <w:tcW w:w="1560" w:type="dxa"/>
            <w:vAlign w:val="center"/>
          </w:tcPr>
          <w:p w:rsidR="00BD7071" w:rsidRDefault="00BD7071" w:rsidP="003757C8">
            <w:pPr>
              <w:rPr>
                <w:lang w:val="en-US"/>
              </w:rPr>
            </w:pPr>
            <w:r>
              <w:rPr>
                <w:lang w:val="en-US"/>
              </w:rPr>
              <w:t>Delegated</w:t>
            </w:r>
          </w:p>
        </w:tc>
        <w:tc>
          <w:tcPr>
            <w:tcW w:w="1701" w:type="dxa"/>
            <w:vAlign w:val="center"/>
          </w:tcPr>
          <w:p w:rsidR="00BD7071" w:rsidRDefault="003757C8" w:rsidP="003757C8">
            <w:pPr>
              <w:rPr>
                <w:lang w:val="en-US"/>
              </w:rPr>
            </w:pPr>
            <w:r>
              <w:rPr>
                <w:lang w:val="en-US"/>
              </w:rPr>
              <w:t>Call getter</w:t>
            </w:r>
          </w:p>
        </w:tc>
        <w:tc>
          <w:tcPr>
            <w:tcW w:w="2126" w:type="dxa"/>
            <w:vAlign w:val="center"/>
          </w:tcPr>
          <w:p w:rsidR="00BD7071" w:rsidRDefault="003757C8" w:rsidP="003757C8">
            <w:pPr>
              <w:rPr>
                <w:lang w:val="en-US"/>
              </w:rPr>
            </w:pPr>
            <w:r>
              <w:rPr>
                <w:lang w:val="en-US"/>
              </w:rPr>
              <w:t>Call getter</w:t>
            </w:r>
          </w:p>
        </w:tc>
        <w:tc>
          <w:tcPr>
            <w:tcW w:w="1843" w:type="dxa"/>
            <w:vAlign w:val="center"/>
          </w:tcPr>
          <w:p w:rsidR="00BD7071" w:rsidRDefault="003757C8" w:rsidP="003757C8">
            <w:pPr>
              <w:rPr>
                <w:lang w:val="en-US"/>
              </w:rPr>
            </w:pPr>
            <w:r>
              <w:rPr>
                <w:lang w:val="en-US"/>
              </w:rPr>
              <w:t>None</w:t>
            </w:r>
          </w:p>
        </w:tc>
        <w:tc>
          <w:tcPr>
            <w:tcW w:w="1874" w:type="dxa"/>
            <w:vAlign w:val="center"/>
          </w:tcPr>
          <w:p w:rsidR="00BD7071" w:rsidRDefault="003757C8" w:rsidP="003757C8">
            <w:pPr>
              <w:rPr>
                <w:lang w:val="en-US"/>
              </w:rPr>
            </w:pPr>
            <w:r>
              <w:rPr>
                <w:lang w:val="en-US"/>
              </w:rPr>
              <w:t>?</w:t>
            </w:r>
          </w:p>
        </w:tc>
      </w:tr>
      <w:tr w:rsidR="00BD7071" w:rsidTr="003757C8">
        <w:trPr>
          <w:cnfStyle w:val="000000100000" w:firstRow="0" w:lastRow="0" w:firstColumn="0" w:lastColumn="0" w:oddVBand="0" w:evenVBand="0" w:oddHBand="1" w:evenHBand="0" w:firstRowFirstColumn="0" w:firstRowLastColumn="0" w:lastRowFirstColumn="0" w:lastRowLastColumn="0"/>
        </w:trPr>
        <w:tc>
          <w:tcPr>
            <w:tcW w:w="1560" w:type="dxa"/>
            <w:vAlign w:val="center"/>
          </w:tcPr>
          <w:p w:rsidR="00BD7071" w:rsidRDefault="00BD7071" w:rsidP="003757C8">
            <w:pPr>
              <w:rPr>
                <w:lang w:val="en-US"/>
              </w:rPr>
            </w:pPr>
            <w:r>
              <w:rPr>
                <w:lang w:val="en-US"/>
              </w:rPr>
              <w:t>Local</w:t>
            </w:r>
          </w:p>
        </w:tc>
        <w:tc>
          <w:tcPr>
            <w:tcW w:w="1701" w:type="dxa"/>
            <w:vAlign w:val="center"/>
          </w:tcPr>
          <w:p w:rsidR="00BD7071" w:rsidRDefault="003757C8" w:rsidP="003757C8">
            <w:pPr>
              <w:rPr>
                <w:lang w:val="en-US"/>
              </w:rPr>
            </w:pPr>
            <w:r>
              <w:rPr>
                <w:lang w:val="en-US"/>
              </w:rPr>
              <w:t>None</w:t>
            </w:r>
          </w:p>
        </w:tc>
        <w:tc>
          <w:tcPr>
            <w:tcW w:w="2126" w:type="dxa"/>
            <w:vAlign w:val="center"/>
          </w:tcPr>
          <w:p w:rsidR="00BD7071" w:rsidRDefault="003757C8" w:rsidP="003757C8">
            <w:pPr>
              <w:rPr>
                <w:lang w:val="en-US"/>
              </w:rPr>
            </w:pPr>
            <w:r>
              <w:rPr>
                <w:lang w:val="en-US"/>
              </w:rPr>
              <w:t>None</w:t>
            </w:r>
          </w:p>
        </w:tc>
        <w:tc>
          <w:tcPr>
            <w:tcW w:w="1843" w:type="dxa"/>
            <w:vAlign w:val="center"/>
          </w:tcPr>
          <w:p w:rsidR="00BD7071" w:rsidRDefault="003757C8" w:rsidP="003757C8">
            <w:pPr>
              <w:rPr>
                <w:lang w:val="en-US"/>
              </w:rPr>
            </w:pPr>
            <w:r>
              <w:rPr>
                <w:lang w:val="en-US"/>
              </w:rPr>
              <w:t>None</w:t>
            </w:r>
          </w:p>
        </w:tc>
        <w:tc>
          <w:tcPr>
            <w:tcW w:w="1874" w:type="dxa"/>
            <w:vAlign w:val="center"/>
          </w:tcPr>
          <w:p w:rsidR="00BD7071" w:rsidRDefault="003757C8" w:rsidP="003757C8">
            <w:pPr>
              <w:rPr>
                <w:lang w:val="en-US"/>
              </w:rPr>
            </w:pPr>
            <w:r>
              <w:rPr>
                <w:lang w:val="en-US"/>
              </w:rPr>
              <w:t>None</w:t>
            </w:r>
          </w:p>
        </w:tc>
      </w:tr>
      <w:tr w:rsidR="00BD7071" w:rsidTr="003757C8">
        <w:tc>
          <w:tcPr>
            <w:tcW w:w="1560" w:type="dxa"/>
            <w:vAlign w:val="center"/>
          </w:tcPr>
          <w:p w:rsidR="00BD7071" w:rsidRPr="003757C8" w:rsidRDefault="00BD7071" w:rsidP="003757C8">
            <w:pPr>
              <w:rPr>
                <w:b/>
                <w:lang w:val="en-US"/>
              </w:rPr>
            </w:pPr>
            <w:r w:rsidRPr="003757C8">
              <w:rPr>
                <w:b/>
                <w:lang w:val="en-US"/>
              </w:rPr>
              <w:t>Collection</w:t>
            </w:r>
          </w:p>
        </w:tc>
        <w:tc>
          <w:tcPr>
            <w:tcW w:w="1701" w:type="dxa"/>
            <w:vAlign w:val="center"/>
          </w:tcPr>
          <w:p w:rsidR="00BD7071" w:rsidRDefault="00BD7071" w:rsidP="003757C8">
            <w:pPr>
              <w:rPr>
                <w:lang w:val="en-US"/>
              </w:rPr>
            </w:pPr>
          </w:p>
        </w:tc>
        <w:tc>
          <w:tcPr>
            <w:tcW w:w="2126" w:type="dxa"/>
            <w:vAlign w:val="center"/>
          </w:tcPr>
          <w:p w:rsidR="00BD7071" w:rsidRDefault="00BD7071" w:rsidP="003757C8">
            <w:pPr>
              <w:rPr>
                <w:lang w:val="en-US"/>
              </w:rPr>
            </w:pPr>
          </w:p>
        </w:tc>
        <w:tc>
          <w:tcPr>
            <w:tcW w:w="1843" w:type="dxa"/>
            <w:vAlign w:val="center"/>
          </w:tcPr>
          <w:p w:rsidR="00BD7071" w:rsidRDefault="00BD7071" w:rsidP="003757C8">
            <w:pPr>
              <w:rPr>
                <w:lang w:val="en-US"/>
              </w:rPr>
            </w:pPr>
          </w:p>
        </w:tc>
        <w:tc>
          <w:tcPr>
            <w:tcW w:w="1874" w:type="dxa"/>
            <w:vAlign w:val="center"/>
          </w:tcPr>
          <w:p w:rsidR="00BD7071" w:rsidRDefault="00BD7071" w:rsidP="003757C8">
            <w:pPr>
              <w:rPr>
                <w:lang w:val="en-US"/>
              </w:rPr>
            </w:pPr>
          </w:p>
        </w:tc>
      </w:tr>
      <w:tr w:rsidR="00BD7071" w:rsidTr="003757C8">
        <w:trPr>
          <w:cnfStyle w:val="000000100000" w:firstRow="0" w:lastRow="0" w:firstColumn="0" w:lastColumn="0" w:oddVBand="0" w:evenVBand="0" w:oddHBand="1" w:evenHBand="0" w:firstRowFirstColumn="0" w:firstRowLastColumn="0" w:lastRowFirstColumn="0" w:lastRowLastColumn="0"/>
        </w:trPr>
        <w:tc>
          <w:tcPr>
            <w:tcW w:w="1560" w:type="dxa"/>
            <w:vAlign w:val="center"/>
          </w:tcPr>
          <w:p w:rsidR="00BD7071" w:rsidRDefault="00BD7071" w:rsidP="003757C8">
            <w:pPr>
              <w:rPr>
                <w:lang w:val="en-US"/>
              </w:rPr>
            </w:pPr>
            <w:r>
              <w:rPr>
                <w:lang w:val="en-US"/>
              </w:rPr>
              <w:t>Wrapping</w:t>
            </w:r>
          </w:p>
        </w:tc>
        <w:tc>
          <w:tcPr>
            <w:tcW w:w="1701" w:type="dxa"/>
            <w:vAlign w:val="center"/>
          </w:tcPr>
          <w:p w:rsidR="00BD7071" w:rsidRDefault="003757C8" w:rsidP="003757C8">
            <w:pPr>
              <w:rPr>
                <w:lang w:val="en-US"/>
              </w:rPr>
            </w:pPr>
            <w:r>
              <w:rPr>
                <w:lang w:val="en-US"/>
              </w:rPr>
              <w:t>Repopulate</w:t>
            </w:r>
          </w:p>
        </w:tc>
        <w:tc>
          <w:tcPr>
            <w:tcW w:w="2126" w:type="dxa"/>
            <w:vAlign w:val="center"/>
          </w:tcPr>
          <w:p w:rsidR="00BD7071" w:rsidRDefault="003757C8" w:rsidP="003757C8">
            <w:pPr>
              <w:rPr>
                <w:lang w:val="en-US"/>
              </w:rPr>
            </w:pPr>
            <w:r>
              <w:rPr>
                <w:lang w:val="en-US"/>
              </w:rPr>
              <w:t>Refresh source &amp; repopulate</w:t>
            </w:r>
          </w:p>
        </w:tc>
        <w:tc>
          <w:tcPr>
            <w:tcW w:w="1843" w:type="dxa"/>
            <w:vAlign w:val="center"/>
          </w:tcPr>
          <w:p w:rsidR="00BD7071" w:rsidRDefault="003757C8" w:rsidP="003757C8">
            <w:pPr>
              <w:rPr>
                <w:lang w:val="en-US"/>
              </w:rPr>
            </w:pPr>
            <w:r>
              <w:rPr>
                <w:lang w:val="en-US"/>
              </w:rPr>
              <w:t>None</w:t>
            </w:r>
          </w:p>
        </w:tc>
        <w:tc>
          <w:tcPr>
            <w:tcW w:w="1874" w:type="dxa"/>
            <w:vAlign w:val="center"/>
          </w:tcPr>
          <w:p w:rsidR="00BD7071" w:rsidRDefault="003757C8" w:rsidP="003757C8">
            <w:pPr>
              <w:rPr>
                <w:lang w:val="en-US"/>
              </w:rPr>
            </w:pPr>
            <w:r>
              <w:rPr>
                <w:lang w:val="en-US"/>
              </w:rPr>
              <w:t>Update source collection*</w:t>
            </w:r>
          </w:p>
        </w:tc>
      </w:tr>
      <w:tr w:rsidR="00BD7071" w:rsidTr="003757C8">
        <w:tc>
          <w:tcPr>
            <w:tcW w:w="1560" w:type="dxa"/>
            <w:vAlign w:val="center"/>
          </w:tcPr>
          <w:p w:rsidR="00BD7071" w:rsidRDefault="00BD7071" w:rsidP="003757C8">
            <w:pPr>
              <w:rPr>
                <w:lang w:val="en-US"/>
              </w:rPr>
            </w:pPr>
            <w:r>
              <w:rPr>
                <w:lang w:val="en-US"/>
              </w:rPr>
              <w:t>Populated</w:t>
            </w:r>
          </w:p>
        </w:tc>
        <w:tc>
          <w:tcPr>
            <w:tcW w:w="1701" w:type="dxa"/>
            <w:vAlign w:val="center"/>
          </w:tcPr>
          <w:p w:rsidR="00BD7071" w:rsidRDefault="003757C8" w:rsidP="003757C8">
            <w:pPr>
              <w:rPr>
                <w:lang w:val="en-US"/>
              </w:rPr>
            </w:pPr>
            <w:r>
              <w:rPr>
                <w:lang w:val="en-US"/>
              </w:rPr>
              <w:t>Repopulate</w:t>
            </w:r>
          </w:p>
        </w:tc>
        <w:tc>
          <w:tcPr>
            <w:tcW w:w="2126" w:type="dxa"/>
            <w:vAlign w:val="center"/>
          </w:tcPr>
          <w:p w:rsidR="00BD7071" w:rsidRDefault="003757C8" w:rsidP="003757C8">
            <w:pPr>
              <w:rPr>
                <w:lang w:val="en-US"/>
              </w:rPr>
            </w:pPr>
            <w:r>
              <w:rPr>
                <w:lang w:val="en-US"/>
              </w:rPr>
              <w:t>Repopulate</w:t>
            </w:r>
          </w:p>
        </w:tc>
        <w:tc>
          <w:tcPr>
            <w:tcW w:w="1843" w:type="dxa"/>
            <w:vAlign w:val="center"/>
          </w:tcPr>
          <w:p w:rsidR="00BD7071" w:rsidRDefault="003757C8" w:rsidP="003757C8">
            <w:pPr>
              <w:rPr>
                <w:lang w:val="en-US"/>
              </w:rPr>
            </w:pPr>
            <w:r>
              <w:rPr>
                <w:lang w:val="en-US"/>
              </w:rPr>
              <w:t>None</w:t>
            </w:r>
          </w:p>
        </w:tc>
        <w:tc>
          <w:tcPr>
            <w:tcW w:w="1874" w:type="dxa"/>
            <w:vAlign w:val="center"/>
          </w:tcPr>
          <w:p w:rsidR="00BD7071" w:rsidRDefault="003757C8" w:rsidP="003757C8">
            <w:pPr>
              <w:rPr>
                <w:lang w:val="en-US"/>
              </w:rPr>
            </w:pPr>
            <w:r>
              <w:rPr>
                <w:lang w:val="en-US"/>
              </w:rPr>
              <w:t>None</w:t>
            </w:r>
          </w:p>
        </w:tc>
      </w:tr>
      <w:tr w:rsidR="00BD7071" w:rsidTr="003757C8">
        <w:trPr>
          <w:cnfStyle w:val="000000100000" w:firstRow="0" w:lastRow="0" w:firstColumn="0" w:lastColumn="0" w:oddVBand="0" w:evenVBand="0" w:oddHBand="1" w:evenHBand="0" w:firstRowFirstColumn="0" w:firstRowLastColumn="0" w:lastRowFirstColumn="0" w:lastRowLastColumn="0"/>
        </w:trPr>
        <w:tc>
          <w:tcPr>
            <w:tcW w:w="1560" w:type="dxa"/>
            <w:vAlign w:val="center"/>
          </w:tcPr>
          <w:p w:rsidR="00BD7071" w:rsidRDefault="00BD7071" w:rsidP="003757C8">
            <w:pPr>
              <w:rPr>
                <w:lang w:val="en-US"/>
              </w:rPr>
            </w:pPr>
            <w:r>
              <w:rPr>
                <w:lang w:val="en-US"/>
              </w:rPr>
              <w:t>Local</w:t>
            </w:r>
          </w:p>
        </w:tc>
        <w:tc>
          <w:tcPr>
            <w:tcW w:w="1701" w:type="dxa"/>
            <w:vAlign w:val="center"/>
          </w:tcPr>
          <w:p w:rsidR="00BD7071" w:rsidRDefault="003757C8" w:rsidP="003757C8">
            <w:pPr>
              <w:rPr>
                <w:lang w:val="en-US"/>
              </w:rPr>
            </w:pPr>
            <w:r>
              <w:rPr>
                <w:lang w:val="en-US"/>
              </w:rPr>
              <w:t>None</w:t>
            </w:r>
          </w:p>
        </w:tc>
        <w:tc>
          <w:tcPr>
            <w:tcW w:w="2126" w:type="dxa"/>
            <w:vAlign w:val="center"/>
          </w:tcPr>
          <w:p w:rsidR="00BD7071" w:rsidRDefault="003757C8" w:rsidP="003757C8">
            <w:pPr>
              <w:rPr>
                <w:lang w:val="en-US"/>
              </w:rPr>
            </w:pPr>
            <w:r>
              <w:rPr>
                <w:lang w:val="en-US"/>
              </w:rPr>
              <w:t>None</w:t>
            </w:r>
          </w:p>
        </w:tc>
        <w:tc>
          <w:tcPr>
            <w:tcW w:w="1843" w:type="dxa"/>
            <w:vAlign w:val="center"/>
          </w:tcPr>
          <w:p w:rsidR="00BD7071" w:rsidRDefault="003757C8" w:rsidP="003757C8">
            <w:pPr>
              <w:rPr>
                <w:lang w:val="en-US"/>
              </w:rPr>
            </w:pPr>
            <w:r>
              <w:rPr>
                <w:lang w:val="en-US"/>
              </w:rPr>
              <w:t>None</w:t>
            </w:r>
          </w:p>
        </w:tc>
        <w:tc>
          <w:tcPr>
            <w:tcW w:w="1874" w:type="dxa"/>
            <w:vAlign w:val="center"/>
          </w:tcPr>
          <w:p w:rsidR="00BD7071" w:rsidRDefault="003757C8" w:rsidP="003757C8">
            <w:pPr>
              <w:rPr>
                <w:lang w:val="en-US"/>
              </w:rPr>
            </w:pPr>
            <w:r>
              <w:rPr>
                <w:lang w:val="en-US"/>
              </w:rPr>
              <w:t>None</w:t>
            </w:r>
          </w:p>
        </w:tc>
      </w:tr>
    </w:tbl>
    <w:p w:rsidR="00BD7071" w:rsidRDefault="003757C8" w:rsidP="0069352B">
      <w:pPr>
        <w:rPr>
          <w:lang w:val="en-US"/>
        </w:rPr>
      </w:pPr>
      <w:r>
        <w:rPr>
          <w:lang w:val="en-US"/>
        </w:rPr>
        <w:t>* Not implemented</w:t>
      </w:r>
    </w:p>
    <w:p w:rsidR="003757C8" w:rsidRDefault="003757C8" w:rsidP="0069352B">
      <w:pPr>
        <w:rPr>
          <w:lang w:val="en-US"/>
        </w:rPr>
      </w:pPr>
    </w:p>
    <w:p w:rsidR="00BD7071" w:rsidRDefault="00421EBA" w:rsidP="0069352B">
      <w:pPr>
        <w:rPr>
          <w:lang w:val="en-US"/>
        </w:rPr>
      </w:pPr>
      <w:r>
        <w:rPr>
          <w:lang w:val="en-US"/>
        </w:rPr>
        <w:t>Notes:</w:t>
      </w:r>
      <w:bookmarkStart w:id="0" w:name="_GoBack"/>
      <w:bookmarkEnd w:id="0"/>
    </w:p>
    <w:p w:rsidR="00421EBA" w:rsidRDefault="00421EBA" w:rsidP="0069352B">
      <w:pPr>
        <w:rPr>
          <w:lang w:val="en-US"/>
        </w:rPr>
      </w:pPr>
      <w:r>
        <w:rPr>
          <w:lang w:val="en-US"/>
        </w:rPr>
        <w:t>Revalidate with mode Discard Invalid Values for view model properties that are currently invalid recreate the child VM. Validations on view model properties are only useful for view model properties that are actually set from outside.</w:t>
      </w:r>
    </w:p>
    <w:p w:rsidR="005E33D9" w:rsidRDefault="005E33D9" w:rsidP="007A1D36">
      <w:pPr>
        <w:spacing w:after="0"/>
        <w:rPr>
          <w:lang w:val="en-US"/>
        </w:rPr>
      </w:pPr>
    </w:p>
    <w:p w:rsidR="008150F6" w:rsidRPr="005E6674" w:rsidRDefault="005E6674" w:rsidP="00B02B66">
      <w:pPr>
        <w:spacing w:after="0"/>
        <w:rPr>
          <w:lang w:val="en-US"/>
        </w:rPr>
      </w:pPr>
      <w:r>
        <w:rPr>
          <w:lang w:val="en-US"/>
        </w:rPr>
        <w:t>Old documentation</w:t>
      </w:r>
    </w:p>
    <w:p w:rsidR="008150F6" w:rsidRPr="005E6674" w:rsidRDefault="008150F6" w:rsidP="00B02B66">
      <w:pPr>
        <w:spacing w:after="0"/>
        <w:rPr>
          <w:lang w:val="en-US"/>
        </w:rPr>
      </w:pPr>
    </w:p>
    <w:p w:rsidR="00B02B66" w:rsidRPr="005E6674" w:rsidRDefault="00B02B66" w:rsidP="00B02B66">
      <w:pPr>
        <w:pStyle w:val="Listenabsatz"/>
        <w:numPr>
          <w:ilvl w:val="0"/>
          <w:numId w:val="6"/>
        </w:numPr>
        <w:rPr>
          <w:lang w:val="en-US"/>
        </w:rPr>
      </w:pPr>
      <w:r w:rsidRPr="005E6674">
        <w:rPr>
          <w:lang w:val="en-US"/>
        </w:rPr>
        <w:t>Execute all view model validations that are defined for the current VM.</w:t>
      </w:r>
    </w:p>
    <w:p w:rsidR="00B02B66" w:rsidRPr="005E6674" w:rsidRDefault="00B02B66" w:rsidP="00B02B66">
      <w:pPr>
        <w:pStyle w:val="Listenabsatz"/>
        <w:numPr>
          <w:ilvl w:val="0"/>
          <w:numId w:val="6"/>
        </w:numPr>
        <w:rPr>
          <w:lang w:val="en-US"/>
        </w:rPr>
      </w:pPr>
      <w:r w:rsidRPr="005E6674">
        <w:rPr>
          <w:lang w:val="en-US"/>
        </w:rPr>
        <w:t>If the validation state has changed raise a validation changed event.</w:t>
      </w:r>
    </w:p>
    <w:p w:rsidR="00B02B66" w:rsidRPr="005E6674" w:rsidRDefault="00B02B66" w:rsidP="00B02B66">
      <w:pPr>
        <w:rPr>
          <w:lang w:val="en-US"/>
        </w:rPr>
      </w:pPr>
    </w:p>
    <w:p w:rsidR="006B4313" w:rsidRPr="005E6674" w:rsidRDefault="006B4313" w:rsidP="006B4313">
      <w:pPr>
        <w:rPr>
          <w:lang w:val="en-US"/>
        </w:rPr>
      </w:pPr>
    </w:p>
    <w:p w:rsidR="006B4313" w:rsidRPr="005E6674" w:rsidRDefault="006B4313" w:rsidP="006B4313">
      <w:pPr>
        <w:rPr>
          <w:lang w:val="en-US"/>
        </w:rPr>
      </w:pPr>
    </w:p>
    <w:p w:rsidR="00055F0C" w:rsidRPr="005E6674" w:rsidRDefault="00055F0C" w:rsidP="00C36142">
      <w:pPr>
        <w:pStyle w:val="berschrift3"/>
        <w:rPr>
          <w:lang w:val="en-US"/>
        </w:rPr>
      </w:pPr>
      <w:r w:rsidRPr="005E6674">
        <w:rPr>
          <w:lang w:val="en-US"/>
        </w:rPr>
        <w:object w:dxaOrig="9325" w:dyaOrig="4915">
          <v:shape id="_x0000_i1027" type="#_x0000_t75" style="width:453.3pt;height:239.15pt" o:ole="">
            <v:imagedata r:id="rId12" o:title=""/>
          </v:shape>
          <o:OLEObject Type="Embed" ProgID="Visio.Drawing.11" ShapeID="_x0000_i1027" DrawAspect="Content" ObjectID="_1354969075" r:id="rId13"/>
        </w:object>
      </w:r>
    </w:p>
    <w:p w:rsidR="00555C0D" w:rsidRPr="005E6674" w:rsidRDefault="00C36142" w:rsidP="00C36142">
      <w:pPr>
        <w:pStyle w:val="berschrift3"/>
        <w:rPr>
          <w:lang w:val="en-US"/>
        </w:rPr>
      </w:pPr>
      <w:r w:rsidRPr="005E6674">
        <w:rPr>
          <w:lang w:val="en-US"/>
        </w:rPr>
        <w:t>Collection validation</w:t>
      </w:r>
    </w:p>
    <w:p w:rsidR="005C6CB0" w:rsidRPr="005E6674" w:rsidRDefault="005C6CB0" w:rsidP="005C6CB0">
      <w:pPr>
        <w:rPr>
          <w:lang w:val="en-US"/>
        </w:rPr>
      </w:pPr>
      <w:r w:rsidRPr="005E6674">
        <w:rPr>
          <w:lang w:val="en-US"/>
        </w:rPr>
        <w:t xml:space="preserve">Validation process for </w:t>
      </w:r>
      <w:r w:rsidRPr="005E6674">
        <w:rPr>
          <w:rStyle w:val="ObjektreferenzZchn"/>
        </w:rPr>
        <w:t>leanPlan</w:t>
      </w:r>
      <w:r w:rsidRPr="005E6674">
        <w:rPr>
          <w:lang w:val="en-US"/>
        </w:rPr>
        <w:t>:</w:t>
      </w:r>
    </w:p>
    <w:p w:rsidR="00C36142" w:rsidRPr="005E6674" w:rsidRDefault="005C6CB0" w:rsidP="00C36142">
      <w:pPr>
        <w:pStyle w:val="Listenabsatz"/>
        <w:numPr>
          <w:ilvl w:val="0"/>
          <w:numId w:val="1"/>
        </w:numPr>
        <w:rPr>
          <w:lang w:val="en-US"/>
        </w:rPr>
      </w:pPr>
      <w:r w:rsidRPr="005E6674">
        <w:rPr>
          <w:lang w:val="en-US"/>
        </w:rPr>
        <w:lastRenderedPageBreak/>
        <w:t xml:space="preserve">Validate all children of </w:t>
      </w:r>
      <w:r w:rsidRPr="005E6674">
        <w:rPr>
          <w:rStyle w:val="ObjektreferenzZchn"/>
        </w:rPr>
        <w:t>leanPlan</w:t>
      </w:r>
      <w:r w:rsidRPr="005E6674">
        <w:rPr>
          <w:lang w:val="en-US"/>
        </w:rPr>
        <w:t>.</w:t>
      </w:r>
      <w:r w:rsidR="00C2612C" w:rsidRPr="005E6674">
        <w:rPr>
          <w:lang w:val="en-US"/>
        </w:rPr>
        <w:t xml:space="preserve"> The only child is the </w:t>
      </w:r>
      <w:r w:rsidR="00C2612C" w:rsidRPr="005E6674">
        <w:rPr>
          <w:rStyle w:val="ObjektreferenzZchn"/>
        </w:rPr>
        <w:t>Tasks</w:t>
      </w:r>
      <w:r w:rsidR="00C2612C" w:rsidRPr="005E6674">
        <w:rPr>
          <w:lang w:val="en-US"/>
        </w:rPr>
        <w:t xml:space="preserve"> collection. Validate collections like follows: </w:t>
      </w:r>
    </w:p>
    <w:p w:rsidR="00C36142" w:rsidRPr="005E6674" w:rsidRDefault="00C36142" w:rsidP="00C36142">
      <w:pPr>
        <w:pStyle w:val="Listenabsatz"/>
        <w:numPr>
          <w:ilvl w:val="1"/>
          <w:numId w:val="1"/>
        </w:numPr>
        <w:rPr>
          <w:lang w:val="en-US"/>
        </w:rPr>
      </w:pPr>
      <w:r w:rsidRPr="005E6674">
        <w:rPr>
          <w:lang w:val="en-US"/>
        </w:rPr>
        <w:t>Create a new validation state holder.</w:t>
      </w:r>
    </w:p>
    <w:p w:rsidR="00C36142" w:rsidRPr="005E6674" w:rsidRDefault="001B2D3F" w:rsidP="00C36142">
      <w:pPr>
        <w:pStyle w:val="Listenabsatz"/>
        <w:numPr>
          <w:ilvl w:val="1"/>
          <w:numId w:val="1"/>
        </w:numPr>
        <w:rPr>
          <w:lang w:val="en-US"/>
        </w:rPr>
      </w:pPr>
      <w:r w:rsidRPr="005E6674">
        <w:rPr>
          <w:lang w:val="en-US"/>
        </w:rPr>
        <w:t xml:space="preserve">Call validate for each </w:t>
      </w:r>
      <w:r w:rsidRPr="005E6674">
        <w:rPr>
          <w:rStyle w:val="CodeZchn"/>
        </w:rPr>
        <w:t>TaskVM</w:t>
      </w:r>
      <w:r w:rsidRPr="005E6674">
        <w:rPr>
          <w:lang w:val="en-US"/>
        </w:rPr>
        <w:t xml:space="preserve"> </w:t>
      </w:r>
      <w:r w:rsidRPr="005E6674">
        <w:rPr>
          <w:noProof/>
          <w:lang w:val="en-US"/>
        </w:rPr>
        <w:t>(</w:t>
      </w:r>
      <w:r w:rsidRPr="005E6674">
        <w:rPr>
          <w:rStyle w:val="ObjektreferenzZchn"/>
        </w:rPr>
        <w:t>createDal,</w:t>
      </w:r>
      <w:r w:rsidRPr="005E6674">
        <w:rPr>
          <w:noProof/>
          <w:lang w:val="en-US"/>
        </w:rPr>
        <w:t xml:space="preserve"> </w:t>
      </w:r>
      <w:r w:rsidRPr="005E6674">
        <w:rPr>
          <w:rStyle w:val="ObjektreferenzZchn"/>
        </w:rPr>
        <w:t>developSetup</w:t>
      </w:r>
      <w:r w:rsidRPr="005E6674">
        <w:rPr>
          <w:lang w:val="en-US"/>
        </w:rPr>
        <w:t>) with the state holder.</w:t>
      </w:r>
    </w:p>
    <w:p w:rsidR="001B2D3F" w:rsidRPr="005E6674" w:rsidRDefault="001B2D3F" w:rsidP="001B2D3F">
      <w:pPr>
        <w:pStyle w:val="Listenabsatz"/>
        <w:numPr>
          <w:ilvl w:val="1"/>
          <w:numId w:val="1"/>
        </w:numPr>
        <w:rPr>
          <w:lang w:val="en-US"/>
        </w:rPr>
      </w:pPr>
      <w:r w:rsidRPr="005E6674">
        <w:rPr>
          <w:lang w:val="en-US"/>
        </w:rPr>
        <w:t xml:space="preserve">For the </w:t>
      </w:r>
      <w:r w:rsidRPr="005E6674">
        <w:rPr>
          <w:rStyle w:val="CodeZchn"/>
        </w:rPr>
        <w:t>TaskVM</w:t>
      </w:r>
      <w:r w:rsidRPr="005E6674">
        <w:rPr>
          <w:lang w:val="en-US"/>
        </w:rPr>
        <w:t xml:space="preserve"> do the following:</w:t>
      </w:r>
    </w:p>
    <w:p w:rsidR="001B2D3F" w:rsidRPr="005E6674" w:rsidRDefault="001B2D3F" w:rsidP="001B2D3F">
      <w:pPr>
        <w:pStyle w:val="Listenabsatz"/>
        <w:numPr>
          <w:ilvl w:val="2"/>
          <w:numId w:val="1"/>
        </w:numPr>
        <w:rPr>
          <w:lang w:val="en-US"/>
        </w:rPr>
      </w:pPr>
      <w:r w:rsidRPr="005E6674">
        <w:rPr>
          <w:lang w:val="en-US"/>
        </w:rPr>
        <w:t xml:space="preserve">Validate </w:t>
      </w:r>
      <w:r w:rsidR="00723BDB" w:rsidRPr="005E6674">
        <w:rPr>
          <w:lang w:val="en-US"/>
        </w:rPr>
        <w:t xml:space="preserve">the </w:t>
      </w:r>
      <w:r w:rsidRPr="005E6674">
        <w:rPr>
          <w:lang w:val="en-US"/>
        </w:rPr>
        <w:t xml:space="preserve">children </w:t>
      </w:r>
      <w:r w:rsidR="00723BDB" w:rsidRPr="005E6674">
        <w:rPr>
          <w:lang w:val="en-US"/>
        </w:rPr>
        <w:t xml:space="preserve">of </w:t>
      </w:r>
      <w:r w:rsidRPr="005E6674">
        <w:rPr>
          <w:rStyle w:val="ObjektreferenzZchn"/>
        </w:rPr>
        <w:t>createDal</w:t>
      </w:r>
      <w:r w:rsidRPr="005E6674">
        <w:rPr>
          <w:lang w:val="en-US"/>
        </w:rPr>
        <w:t xml:space="preserve"> </w:t>
      </w:r>
      <w:r w:rsidR="00723BDB" w:rsidRPr="005E6674">
        <w:rPr>
          <w:lang w:val="en-US"/>
        </w:rPr>
        <w:t>(</w:t>
      </w:r>
      <w:r w:rsidRPr="005E6674">
        <w:rPr>
          <w:lang w:val="en-US"/>
        </w:rPr>
        <w:t>none</w:t>
      </w:r>
      <w:r w:rsidR="00723BDB" w:rsidRPr="005E6674">
        <w:rPr>
          <w:lang w:val="en-US"/>
        </w:rPr>
        <w:t xml:space="preserve"> in this case</w:t>
      </w:r>
      <w:r w:rsidRPr="005E6674">
        <w:rPr>
          <w:lang w:val="en-US"/>
        </w:rPr>
        <w:t>).</w:t>
      </w:r>
    </w:p>
    <w:p w:rsidR="001B2D3F" w:rsidRPr="005E6674" w:rsidRDefault="007F5F1C" w:rsidP="001B2D3F">
      <w:pPr>
        <w:pStyle w:val="Listenabsatz"/>
        <w:numPr>
          <w:ilvl w:val="2"/>
          <w:numId w:val="1"/>
        </w:numPr>
        <w:rPr>
          <w:lang w:val="en-US"/>
        </w:rPr>
      </w:pPr>
      <w:r w:rsidRPr="005E6674">
        <w:rPr>
          <w:lang w:val="en-US"/>
        </w:rPr>
        <w:t>Execute the property validations</w:t>
      </w:r>
      <w:r w:rsidR="001B2D3F" w:rsidRPr="005E6674">
        <w:rPr>
          <w:lang w:val="en-US"/>
        </w:rPr>
        <w:t xml:space="preserve"> of </w:t>
      </w:r>
      <w:r w:rsidR="001B2D3F" w:rsidRPr="005E6674">
        <w:rPr>
          <w:rStyle w:val="ObjektreferenzZchn"/>
        </w:rPr>
        <w:t>createDal</w:t>
      </w:r>
      <w:r w:rsidR="00723BDB" w:rsidRPr="005E6674">
        <w:rPr>
          <w:lang w:val="en-US"/>
        </w:rPr>
        <w:t>:</w:t>
      </w:r>
    </w:p>
    <w:p w:rsidR="001B2D3F" w:rsidRPr="005E6674" w:rsidRDefault="004A7E16" w:rsidP="004A7E16">
      <w:pPr>
        <w:pStyle w:val="Listenabsatz"/>
        <w:numPr>
          <w:ilvl w:val="3"/>
          <w:numId w:val="1"/>
        </w:numPr>
        <w:rPr>
          <w:lang w:val="en-US"/>
        </w:rPr>
      </w:pPr>
      <w:r w:rsidRPr="005E6674">
        <w:rPr>
          <w:lang w:val="en-US"/>
        </w:rPr>
        <w:t xml:space="preserve">Call </w:t>
      </w:r>
      <w:r w:rsidRPr="005E6674">
        <w:rPr>
          <w:rStyle w:val="CodeZchn"/>
        </w:rPr>
        <w:t>PropertyValidating</w:t>
      </w:r>
      <w:r w:rsidRPr="005E6674">
        <w:rPr>
          <w:lang w:val="en-US"/>
        </w:rPr>
        <w:t xml:space="preserve"> of the </w:t>
      </w:r>
      <w:r w:rsidRPr="005E6674">
        <w:rPr>
          <w:rStyle w:val="CodeZchn"/>
        </w:rPr>
        <w:t>IPropertyBehaviorContext</w:t>
      </w:r>
      <w:r w:rsidRPr="005E6674">
        <w:rPr>
          <w:lang w:val="en-US"/>
        </w:rPr>
        <w:t>. All VM</w:t>
      </w:r>
      <w:r w:rsidR="00723BDB" w:rsidRPr="005E6674">
        <w:rPr>
          <w:lang w:val="en-US"/>
        </w:rPr>
        <w:t>s</w:t>
      </w:r>
      <w:r w:rsidRPr="005E6674">
        <w:rPr>
          <w:lang w:val="en-US"/>
        </w:rPr>
        <w:t xml:space="preserve"> up the hierarchy have the opportunity to handle the validation event and add errors.</w:t>
      </w:r>
    </w:p>
    <w:p w:rsidR="004A7E16" w:rsidRPr="005E6674" w:rsidRDefault="004A7E16" w:rsidP="004A7E16">
      <w:pPr>
        <w:pStyle w:val="Listenabsatz"/>
        <w:numPr>
          <w:ilvl w:val="3"/>
          <w:numId w:val="1"/>
        </w:numPr>
        <w:rPr>
          <w:lang w:val="en-US"/>
        </w:rPr>
      </w:pPr>
      <w:r w:rsidRPr="005E6674">
        <w:rPr>
          <w:lang w:val="en-US"/>
        </w:rPr>
        <w:t>If the validation state has changed (valid/invalid, collection of errors)</w:t>
      </w:r>
      <w:r w:rsidR="00723BDB" w:rsidRPr="005E6674">
        <w:rPr>
          <w:lang w:val="en-US"/>
        </w:rPr>
        <w:t>, raise a notification.</w:t>
      </w:r>
    </w:p>
    <w:p w:rsidR="004A7E16" w:rsidRPr="005E6674" w:rsidRDefault="00723BDB" w:rsidP="004A7E16">
      <w:pPr>
        <w:pStyle w:val="Listenabsatz"/>
        <w:numPr>
          <w:ilvl w:val="2"/>
          <w:numId w:val="1"/>
        </w:numPr>
        <w:rPr>
          <w:lang w:val="en-US"/>
        </w:rPr>
      </w:pPr>
      <w:r w:rsidRPr="005E6674">
        <w:rPr>
          <w:lang w:val="en-US"/>
        </w:rPr>
        <w:t xml:space="preserve">Execute the view model validations of </w:t>
      </w:r>
      <w:r w:rsidRPr="005E6674">
        <w:rPr>
          <w:rStyle w:val="ObjektreferenzZchn"/>
        </w:rPr>
        <w:t>createDal</w:t>
      </w:r>
      <w:r w:rsidRPr="005E6674">
        <w:rPr>
          <w:lang w:val="en-US"/>
        </w:rPr>
        <w:t>.</w:t>
      </w:r>
    </w:p>
    <w:p w:rsidR="00723BDB" w:rsidRPr="005E6674" w:rsidRDefault="00723BDB" w:rsidP="00723BDB">
      <w:pPr>
        <w:pStyle w:val="Listenabsatz"/>
        <w:numPr>
          <w:ilvl w:val="3"/>
          <w:numId w:val="1"/>
        </w:numPr>
        <w:rPr>
          <w:lang w:val="en-US"/>
        </w:rPr>
      </w:pPr>
      <w:r w:rsidRPr="005E6674">
        <w:rPr>
          <w:lang w:val="en-US"/>
        </w:rPr>
        <w:t xml:space="preserve">Call </w:t>
      </w:r>
      <w:r w:rsidRPr="005E6674">
        <w:rPr>
          <w:rStyle w:val="CodeZchn"/>
        </w:rPr>
        <w:t>ViewModelValidating</w:t>
      </w:r>
      <w:r w:rsidRPr="005E6674">
        <w:rPr>
          <w:lang w:val="en-US"/>
        </w:rPr>
        <w:t xml:space="preserve"> of the </w:t>
      </w:r>
      <w:r w:rsidRPr="005E6674">
        <w:rPr>
          <w:rStyle w:val="CodeZchn"/>
        </w:rPr>
        <w:t>IViewModelBehaviorContext</w:t>
      </w:r>
      <w:r w:rsidRPr="005E6674">
        <w:rPr>
          <w:lang w:val="en-US"/>
        </w:rPr>
        <w:t>. All the VMs up the hierarchy have the opportunity to handle the validation event and add errors.</w:t>
      </w:r>
    </w:p>
    <w:p w:rsidR="00723BDB" w:rsidRPr="005E6674" w:rsidRDefault="00723BDB" w:rsidP="00723BDB">
      <w:pPr>
        <w:pStyle w:val="Listenabsatz"/>
        <w:numPr>
          <w:ilvl w:val="3"/>
          <w:numId w:val="1"/>
        </w:numPr>
        <w:rPr>
          <w:lang w:val="en-US"/>
        </w:rPr>
      </w:pPr>
      <w:r w:rsidRPr="005E6674">
        <w:rPr>
          <w:lang w:val="en-US"/>
        </w:rPr>
        <w:t>If the validation state has changed, raise a notification.</w:t>
      </w:r>
    </w:p>
    <w:p w:rsidR="00723BDB" w:rsidRPr="005E6674" w:rsidRDefault="007F5F1C" w:rsidP="00723BDB">
      <w:pPr>
        <w:pStyle w:val="Listenabsatz"/>
        <w:numPr>
          <w:ilvl w:val="2"/>
          <w:numId w:val="1"/>
        </w:numPr>
        <w:rPr>
          <w:lang w:val="en-US"/>
        </w:rPr>
      </w:pPr>
      <w:r w:rsidRPr="005E6674">
        <w:rPr>
          <w:lang w:val="en-US"/>
        </w:rPr>
        <w:t xml:space="preserve">If the previous steps raised a validation state changed notification, all ancestor VMs handle </w:t>
      </w:r>
      <w:r w:rsidR="00AF20C7" w:rsidRPr="005E6674">
        <w:rPr>
          <w:lang w:val="en-US"/>
        </w:rPr>
        <w:t>it</w:t>
      </w:r>
      <w:r w:rsidRPr="005E6674">
        <w:rPr>
          <w:lang w:val="en-US"/>
        </w:rPr>
        <w:t xml:space="preserve">. </w:t>
      </w:r>
      <w:r w:rsidR="00AF20C7" w:rsidRPr="005E6674">
        <w:rPr>
          <w:lang w:val="en-US"/>
        </w:rPr>
        <w:t>Do the following in their event handler:</w:t>
      </w:r>
    </w:p>
    <w:p w:rsidR="009E062E" w:rsidRPr="005E6674" w:rsidRDefault="009E062E" w:rsidP="009E062E">
      <w:pPr>
        <w:pStyle w:val="Listenabsatz"/>
        <w:numPr>
          <w:ilvl w:val="3"/>
          <w:numId w:val="1"/>
        </w:numPr>
        <w:rPr>
          <w:lang w:val="en-US"/>
        </w:rPr>
      </w:pPr>
      <w:r w:rsidRPr="005E6674">
        <w:rPr>
          <w:lang w:val="en-US"/>
        </w:rPr>
        <w:t>Start a view model validation process.</w:t>
      </w:r>
    </w:p>
    <w:p w:rsidR="009E062E" w:rsidRPr="005E6674" w:rsidRDefault="009E062E" w:rsidP="009E062E">
      <w:pPr>
        <w:pStyle w:val="Listenabsatz"/>
        <w:numPr>
          <w:ilvl w:val="3"/>
          <w:numId w:val="1"/>
        </w:numPr>
        <w:rPr>
          <w:lang w:val="en-US"/>
        </w:rPr>
      </w:pPr>
      <w:r w:rsidRPr="005E6674">
        <w:rPr>
          <w:lang w:val="en-US"/>
        </w:rPr>
        <w:t>Execute all view model validations for the VM.</w:t>
      </w:r>
    </w:p>
    <w:p w:rsidR="009E062E" w:rsidRPr="005E6674" w:rsidRDefault="009E062E" w:rsidP="009E062E">
      <w:pPr>
        <w:pStyle w:val="Listenabsatz"/>
        <w:numPr>
          <w:ilvl w:val="3"/>
          <w:numId w:val="1"/>
        </w:numPr>
        <w:rPr>
          <w:lang w:val="en-US"/>
        </w:rPr>
      </w:pPr>
      <w:r w:rsidRPr="005E6674">
        <w:rPr>
          <w:lang w:val="en-US"/>
        </w:rPr>
        <w:t>If the validation state has changed, raise a notification</w:t>
      </w:r>
      <w:r w:rsidR="00AF20C7" w:rsidRPr="005E6674">
        <w:rPr>
          <w:lang w:val="en-US"/>
        </w:rPr>
        <w:t xml:space="preserve"> (which again bubbles up)</w:t>
      </w:r>
      <w:r w:rsidRPr="005E6674">
        <w:rPr>
          <w:lang w:val="en-US"/>
        </w:rPr>
        <w:t>.</w:t>
      </w:r>
    </w:p>
    <w:p w:rsidR="00C2612C" w:rsidRPr="005E6674" w:rsidRDefault="00C2612C" w:rsidP="00C2612C">
      <w:pPr>
        <w:pStyle w:val="Listenabsatz"/>
        <w:numPr>
          <w:ilvl w:val="0"/>
          <w:numId w:val="1"/>
        </w:numPr>
        <w:rPr>
          <w:lang w:val="en-US"/>
        </w:rPr>
      </w:pPr>
      <w:r w:rsidRPr="005E6674">
        <w:rPr>
          <w:lang w:val="en-US"/>
        </w:rPr>
        <w:t xml:space="preserve">Execute the property validations of </w:t>
      </w:r>
      <w:r w:rsidRPr="005E6674">
        <w:rPr>
          <w:rStyle w:val="ObjektreferenzZchn"/>
        </w:rPr>
        <w:t>leanPlan</w:t>
      </w:r>
      <w:r w:rsidRPr="005E6674">
        <w:rPr>
          <w:lang w:val="en-US"/>
        </w:rPr>
        <w:t>.</w:t>
      </w:r>
    </w:p>
    <w:p w:rsidR="00C2612C" w:rsidRPr="005E6674" w:rsidRDefault="00C2612C" w:rsidP="00C2612C">
      <w:pPr>
        <w:pStyle w:val="Listenabsatz"/>
        <w:numPr>
          <w:ilvl w:val="0"/>
          <w:numId w:val="1"/>
        </w:numPr>
        <w:rPr>
          <w:lang w:val="en-US"/>
        </w:rPr>
      </w:pPr>
      <w:r w:rsidRPr="005E6674">
        <w:rPr>
          <w:lang w:val="en-US"/>
        </w:rPr>
        <w:t xml:space="preserve">Execute the view model validations of </w:t>
      </w:r>
      <w:r w:rsidRPr="005E6674">
        <w:rPr>
          <w:rStyle w:val="ObjektreferenzZchn"/>
        </w:rPr>
        <w:t>leanPlan</w:t>
      </w:r>
      <w:r w:rsidRPr="005E6674">
        <w:rPr>
          <w:lang w:val="en-US"/>
        </w:rPr>
        <w:t>.</w:t>
      </w:r>
    </w:p>
    <w:p w:rsidR="00C2612C" w:rsidRPr="005E6674" w:rsidRDefault="00A55F0F" w:rsidP="00A55F0F">
      <w:pPr>
        <w:pStyle w:val="berschrift4"/>
        <w:rPr>
          <w:lang w:val="en-US"/>
        </w:rPr>
      </w:pPr>
      <w:r w:rsidRPr="005E6674">
        <w:rPr>
          <w:lang w:val="en-US"/>
        </w:rPr>
        <w:t xml:space="preserve">Using the </w:t>
      </w:r>
      <w:r w:rsidRPr="005E6674">
        <w:rPr>
          <w:rStyle w:val="SchwacheHervorhebung"/>
          <w:lang w:val="en-US"/>
        </w:rPr>
        <w:t>custom state</w:t>
      </w:r>
      <w:r w:rsidRPr="005E6674">
        <w:rPr>
          <w:lang w:val="en-US"/>
        </w:rPr>
        <w:t xml:space="preserve"> to optimize collection validators for </w:t>
      </w:r>
      <w:r w:rsidRPr="005E6674">
        <w:rPr>
          <w:rStyle w:val="SchwacheHervorhebung"/>
          <w:lang w:val="en-US"/>
        </w:rPr>
        <w:t>full validations</w:t>
      </w:r>
      <w:r w:rsidRPr="005E6674">
        <w:rPr>
          <w:lang w:val="en-US"/>
        </w:rPr>
        <w:t xml:space="preserve"> of collections</w:t>
      </w:r>
    </w:p>
    <w:p w:rsidR="00AF20C7" w:rsidRPr="005E6674" w:rsidRDefault="00A55F0F" w:rsidP="00C2612C">
      <w:pPr>
        <w:rPr>
          <w:lang w:val="en-US"/>
        </w:rPr>
      </w:pPr>
      <w:r w:rsidRPr="005E6674">
        <w:rPr>
          <w:lang w:val="en-US"/>
        </w:rPr>
        <w:t>Some collection validators may need to consider all collection items to determine if a single item is valid. A prominent example is the unique validation</w:t>
      </w:r>
      <w:r w:rsidR="007C1DB0" w:rsidRPr="005E6674">
        <w:rPr>
          <w:lang w:val="en-US"/>
        </w:rPr>
        <w:t>. Consider the following steps:</w:t>
      </w:r>
    </w:p>
    <w:p w:rsidR="007C1DB0" w:rsidRPr="005E6674" w:rsidRDefault="007C1DB0" w:rsidP="007C1DB0">
      <w:pPr>
        <w:pStyle w:val="Listenabsatz"/>
        <w:numPr>
          <w:ilvl w:val="0"/>
          <w:numId w:val="2"/>
        </w:numPr>
        <w:rPr>
          <w:lang w:val="en-US"/>
        </w:rPr>
      </w:pPr>
      <w:r w:rsidRPr="005E6674">
        <w:rPr>
          <w:lang w:val="en-US"/>
        </w:rPr>
        <w:t xml:space="preserve">Validate the </w:t>
      </w:r>
      <w:r w:rsidRPr="005E6674">
        <w:rPr>
          <w:rStyle w:val="ObjektreferenzZchn"/>
        </w:rPr>
        <w:t>Tasks</w:t>
      </w:r>
      <w:r w:rsidR="007E1BD3" w:rsidRPr="005E6674">
        <w:rPr>
          <w:lang w:val="en-US"/>
        </w:rPr>
        <w:t xml:space="preserve"> collection:</w:t>
      </w:r>
    </w:p>
    <w:p w:rsidR="007C1DB0" w:rsidRPr="005E6674" w:rsidRDefault="007C1DB0" w:rsidP="007C1DB0">
      <w:pPr>
        <w:pStyle w:val="Listenabsatz"/>
        <w:numPr>
          <w:ilvl w:val="1"/>
          <w:numId w:val="2"/>
        </w:numPr>
        <w:rPr>
          <w:lang w:val="en-US"/>
        </w:rPr>
      </w:pPr>
      <w:r w:rsidRPr="005E6674">
        <w:rPr>
          <w:lang w:val="en-US"/>
        </w:rPr>
        <w:t xml:space="preserve">Execute the unique validation of </w:t>
      </w:r>
      <w:r w:rsidRPr="005E6674">
        <w:rPr>
          <w:rStyle w:val="ObjektreferenzZchn"/>
        </w:rPr>
        <w:t>Tasks</w:t>
      </w:r>
      <w:r w:rsidRPr="005E6674">
        <w:rPr>
          <w:lang w:val="en-US"/>
        </w:rPr>
        <w:t xml:space="preserve"> for each </w:t>
      </w:r>
      <w:r w:rsidRPr="005E6674">
        <w:rPr>
          <w:rStyle w:val="CodeZchn"/>
        </w:rPr>
        <w:t>TaskVM</w:t>
      </w:r>
      <w:r w:rsidR="007E1BD3" w:rsidRPr="005E6674">
        <w:rPr>
          <w:lang w:val="en-US"/>
        </w:rPr>
        <w:t>:</w:t>
      </w:r>
    </w:p>
    <w:p w:rsidR="007C1DB0" w:rsidRPr="005E6674" w:rsidRDefault="007C1DB0" w:rsidP="007C1DB0">
      <w:pPr>
        <w:pStyle w:val="Listenabsatz"/>
        <w:numPr>
          <w:ilvl w:val="2"/>
          <w:numId w:val="2"/>
        </w:numPr>
        <w:rPr>
          <w:lang w:val="en-US"/>
        </w:rPr>
      </w:pPr>
      <w:r w:rsidRPr="005E6674">
        <w:rPr>
          <w:lang w:val="en-US"/>
        </w:rPr>
        <w:t xml:space="preserve">Search all items of </w:t>
      </w:r>
      <w:r w:rsidRPr="005E6674">
        <w:rPr>
          <w:rStyle w:val="ObjektreferenzZchn"/>
        </w:rPr>
        <w:t>Tasks</w:t>
      </w:r>
      <w:r w:rsidRPr="005E6674">
        <w:rPr>
          <w:lang w:val="en-US"/>
        </w:rPr>
        <w:t xml:space="preserve"> if there is another task that has the same name as the current but that is not the current task. If there is such a task, add a validation error.</w:t>
      </w:r>
    </w:p>
    <w:p w:rsidR="009F7808" w:rsidRPr="005E6674" w:rsidRDefault="007C1DB0" w:rsidP="007C1DB0">
      <w:pPr>
        <w:rPr>
          <w:lang w:val="en-US"/>
        </w:rPr>
      </w:pPr>
      <w:r w:rsidRPr="005E6674">
        <w:rPr>
          <w:lang w:val="en-US"/>
        </w:rPr>
        <w:t>But for large collections this may result in a bad performance because for every item in the list we have to iterate over all other items</w:t>
      </w:r>
      <w:r w:rsidR="009F7808" w:rsidRPr="005E6674">
        <w:rPr>
          <w:lang w:val="en-US"/>
        </w:rPr>
        <w:t>, which results in n² operations.</w:t>
      </w:r>
    </w:p>
    <w:p w:rsidR="00A55F0F" w:rsidRPr="005E6674" w:rsidRDefault="009F7808" w:rsidP="00C2612C">
      <w:pPr>
        <w:rPr>
          <w:lang w:val="en-US"/>
        </w:rPr>
      </w:pPr>
      <w:r w:rsidRPr="005E6674">
        <w:rPr>
          <w:lang w:val="en-US"/>
        </w:rPr>
        <w:t xml:space="preserve">To optimize this, a </w:t>
      </w:r>
      <w:r w:rsidR="007E1BD3" w:rsidRPr="005E6674">
        <w:rPr>
          <w:lang w:val="en-US"/>
        </w:rPr>
        <w:t>validator may get or set a custom state object. The state object set by a validator is passed to every validate operation that is called for the remaining items of collection. With this technique we implement an optimized version of the unique validation:</w:t>
      </w:r>
    </w:p>
    <w:p w:rsidR="007E1BD3" w:rsidRPr="005E6674" w:rsidRDefault="007E1BD3" w:rsidP="007E1BD3">
      <w:pPr>
        <w:pStyle w:val="Listenabsatz"/>
        <w:numPr>
          <w:ilvl w:val="0"/>
          <w:numId w:val="3"/>
        </w:numPr>
        <w:rPr>
          <w:lang w:val="en-US"/>
        </w:rPr>
      </w:pPr>
      <w:r w:rsidRPr="005E6674">
        <w:rPr>
          <w:lang w:val="en-US"/>
        </w:rPr>
        <w:t>Validate the task collection:</w:t>
      </w:r>
    </w:p>
    <w:p w:rsidR="007E1BD3" w:rsidRPr="005E6674" w:rsidRDefault="007E1BD3" w:rsidP="007E1BD3">
      <w:pPr>
        <w:pStyle w:val="Listenabsatz"/>
        <w:numPr>
          <w:ilvl w:val="1"/>
          <w:numId w:val="3"/>
        </w:numPr>
        <w:rPr>
          <w:lang w:val="en-US"/>
        </w:rPr>
      </w:pPr>
      <w:r w:rsidRPr="005E6674">
        <w:rPr>
          <w:lang w:val="en-US"/>
        </w:rPr>
        <w:t xml:space="preserve">Execute the unique validation of each </w:t>
      </w:r>
      <w:r w:rsidRPr="005E6674">
        <w:rPr>
          <w:rStyle w:val="CodeZchn"/>
        </w:rPr>
        <w:t>TaskVM</w:t>
      </w:r>
      <w:r w:rsidRPr="005E6674">
        <w:rPr>
          <w:lang w:val="en-US"/>
        </w:rPr>
        <w:t>:</w:t>
      </w:r>
    </w:p>
    <w:p w:rsidR="007E1BD3" w:rsidRPr="005E6674" w:rsidRDefault="007E1BD3" w:rsidP="007E1BD3">
      <w:pPr>
        <w:pStyle w:val="Listenabsatz"/>
        <w:numPr>
          <w:ilvl w:val="2"/>
          <w:numId w:val="3"/>
        </w:numPr>
        <w:rPr>
          <w:lang w:val="en-US"/>
        </w:rPr>
      </w:pPr>
      <w:r w:rsidRPr="005E6674">
        <w:rPr>
          <w:lang w:val="en-US"/>
        </w:rPr>
        <w:t xml:space="preserve">If the custom state object is null (this is case for the first item), create </w:t>
      </w:r>
    </w:p>
    <w:p w:rsidR="00C2612C" w:rsidRDefault="005F7EDA" w:rsidP="005F7EDA">
      <w:pPr>
        <w:pStyle w:val="berschrift2"/>
        <w:rPr>
          <w:lang w:val="en-US"/>
        </w:rPr>
      </w:pPr>
      <w:r>
        <w:rPr>
          <w:lang w:val="en-US"/>
        </w:rPr>
        <w:lastRenderedPageBreak/>
        <w:t>Behaviors</w:t>
      </w:r>
    </w:p>
    <w:p w:rsidR="005F7EDA" w:rsidRDefault="00933BB5" w:rsidP="00933BB5">
      <w:pPr>
        <w:pStyle w:val="berschrift3"/>
        <w:rPr>
          <w:lang w:val="en-US"/>
        </w:rPr>
      </w:pPr>
      <w:r>
        <w:rPr>
          <w:lang w:val="en-US"/>
        </w:rPr>
        <w:t>Motivation</w:t>
      </w:r>
    </w:p>
    <w:p w:rsidR="00933BB5" w:rsidRDefault="00A47081" w:rsidP="00C2612C">
      <w:pPr>
        <w:rPr>
          <w:lang w:val="en-US"/>
        </w:rPr>
      </w:pPr>
      <w:r>
        <w:rPr>
          <w:lang w:val="en-US"/>
        </w:rPr>
        <w:t>View models often have to implement several cross-cutting concerns such as validation, synchronization with the domain model, change notification, authorization and inter-property dependencies.</w:t>
      </w:r>
    </w:p>
    <w:p w:rsidR="00A47081" w:rsidRDefault="00A47081" w:rsidP="00C2612C">
      <w:pPr>
        <w:rPr>
          <w:lang w:val="en-US"/>
        </w:rPr>
      </w:pPr>
      <w:r>
        <w:rPr>
          <w:lang w:val="en-US"/>
        </w:rPr>
        <w:t>Implementing all this concerns in one class is not very practical. This is further complicated because there are many different combinations of these concerns varying between VM properties and between view models. The result is often lots of code repetition and code that is complex and hard to maintain.</w:t>
      </w:r>
    </w:p>
    <w:p w:rsidR="00A47081" w:rsidRDefault="00A47081" w:rsidP="00C2612C">
      <w:pPr>
        <w:rPr>
          <w:lang w:val="en-US"/>
        </w:rPr>
      </w:pPr>
      <w:r>
        <w:rPr>
          <w:lang w:val="en-US"/>
        </w:rPr>
        <w:t xml:space="preserve">To overcome these problems most of the functionality in this framework is implemented as </w:t>
      </w:r>
      <w:r w:rsidRPr="00A47081">
        <w:rPr>
          <w:rStyle w:val="SchwacheHervorhebung"/>
          <w:lang w:val="en-US"/>
        </w:rPr>
        <w:t>behaviors</w:t>
      </w:r>
      <w:r>
        <w:rPr>
          <w:lang w:val="en-US"/>
        </w:rPr>
        <w:t>.</w:t>
      </w:r>
    </w:p>
    <w:p w:rsidR="000638B8" w:rsidRDefault="000638B8" w:rsidP="000638B8">
      <w:pPr>
        <w:pStyle w:val="berschrift3"/>
        <w:rPr>
          <w:lang w:val="en-US"/>
        </w:rPr>
      </w:pPr>
      <w:r>
        <w:rPr>
          <w:lang w:val="en-US"/>
        </w:rPr>
        <w:t>Behaviors</w:t>
      </w:r>
    </w:p>
    <w:p w:rsidR="000638B8" w:rsidRDefault="00A47081" w:rsidP="00C2612C">
      <w:pPr>
        <w:rPr>
          <w:lang w:val="en-US"/>
        </w:rPr>
      </w:pPr>
      <w:r>
        <w:rPr>
          <w:lang w:val="en-US"/>
        </w:rPr>
        <w:t xml:space="preserve">View models and VM properties provide several </w:t>
      </w:r>
      <w:r w:rsidRPr="009763F0">
        <w:rPr>
          <w:rStyle w:val="SchwacheHervorhebung"/>
          <w:lang w:val="en-US"/>
        </w:rPr>
        <w:t>operations</w:t>
      </w:r>
      <w:r>
        <w:rPr>
          <w:lang w:val="en-US"/>
        </w:rPr>
        <w:t xml:space="preserve"> on them such as </w:t>
      </w:r>
      <w:r w:rsidRPr="00A47081">
        <w:rPr>
          <w:rStyle w:val="CodeZchn"/>
        </w:rPr>
        <w:t>GetValue</w:t>
      </w:r>
      <w:r>
        <w:rPr>
          <w:lang w:val="en-US"/>
        </w:rPr>
        <w:t xml:space="preserve">, </w:t>
      </w:r>
      <w:r w:rsidRPr="00A47081">
        <w:rPr>
          <w:rStyle w:val="CodeZchn"/>
        </w:rPr>
        <w:t>GetValidationState</w:t>
      </w:r>
      <w:r>
        <w:rPr>
          <w:lang w:val="en-US"/>
        </w:rPr>
        <w:t xml:space="preserve">, </w:t>
      </w:r>
      <w:r w:rsidRPr="00A47081">
        <w:rPr>
          <w:rStyle w:val="CodeZchn"/>
        </w:rPr>
        <w:t>Revalidate</w:t>
      </w:r>
      <w:r>
        <w:rPr>
          <w:lang w:val="en-US"/>
        </w:rPr>
        <w:t xml:space="preserve">, </w:t>
      </w:r>
      <w:r w:rsidRPr="00A47081">
        <w:rPr>
          <w:rStyle w:val="CodeZchn"/>
        </w:rPr>
        <w:t>UpdateFromSource</w:t>
      </w:r>
      <w:r>
        <w:rPr>
          <w:lang w:val="en-US"/>
        </w:rPr>
        <w:t>, etc.</w:t>
      </w:r>
      <w:r w:rsidR="000638B8">
        <w:rPr>
          <w:lang w:val="en-US"/>
        </w:rPr>
        <w:t xml:space="preserve"> </w:t>
      </w:r>
    </w:p>
    <w:p w:rsidR="000638B8" w:rsidRDefault="000638B8" w:rsidP="00C2612C">
      <w:pPr>
        <w:rPr>
          <w:lang w:val="en-US"/>
        </w:rPr>
      </w:pPr>
      <w:r>
        <w:rPr>
          <w:lang w:val="en-US"/>
        </w:rPr>
        <w:t xml:space="preserve">These operations are not implemented by the view models and properties themselves but are delegated to a </w:t>
      </w:r>
      <w:r w:rsidRPr="000638B8">
        <w:rPr>
          <w:rStyle w:val="SchwacheHervorhebung"/>
          <w:lang w:val="en-US"/>
        </w:rPr>
        <w:t>behavior chain</w:t>
      </w:r>
      <w:r>
        <w:rPr>
          <w:lang w:val="en-US"/>
        </w:rPr>
        <w:t xml:space="preserve">.  Each operation is defined in a </w:t>
      </w:r>
      <w:r w:rsidRPr="000638B8">
        <w:rPr>
          <w:rStyle w:val="SchwacheHervorhebung"/>
          <w:lang w:val="en-US"/>
        </w:rPr>
        <w:t>behavior interface</w:t>
      </w:r>
      <w:r>
        <w:rPr>
          <w:lang w:val="en-US"/>
        </w:rPr>
        <w:t xml:space="preserve"> (the terms object, class and interface refer to the .NET concepts in this section). A behavior chain is a linked list of </w:t>
      </w:r>
      <w:r w:rsidRPr="000638B8">
        <w:rPr>
          <w:rStyle w:val="SchwacheHervorhebung"/>
          <w:lang w:val="en-US"/>
        </w:rPr>
        <w:t>behavior objects</w:t>
      </w:r>
      <w:r>
        <w:rPr>
          <w:lang w:val="en-US"/>
        </w:rPr>
        <w:t>. Each behavior object (or more exactly its class) may implement one or more behavior interfaces.</w:t>
      </w:r>
      <w:r w:rsidR="005923F9">
        <w:rPr>
          <w:lang w:val="en-US"/>
        </w:rPr>
        <w:t xml:space="preserve"> Each VM property and the view model have their own behavior chain.</w:t>
      </w:r>
    </w:p>
    <w:p w:rsidR="000638B8" w:rsidRDefault="005923F9" w:rsidP="00C2612C">
      <w:pPr>
        <w:rPr>
          <w:lang w:val="en-US"/>
        </w:rPr>
      </w:pPr>
      <w:r>
        <w:rPr>
          <w:lang w:val="en-US"/>
        </w:rPr>
        <w:t xml:space="preserve">When an operation is for a view model or VM property is invoked, the first behavior object in the behavior chain (of the view model or VM property) </w:t>
      </w:r>
      <w:r>
        <w:rPr>
          <w:noProof/>
          <w:lang w:val="en-US"/>
        </w:rPr>
        <w:t>that implements</w:t>
      </w:r>
      <w:r>
        <w:rPr>
          <w:lang w:val="en-US"/>
        </w:rPr>
        <w:t xml:space="preserve"> the behavior interface on which the requested operation is defined is invoked.</w:t>
      </w:r>
    </w:p>
    <w:p w:rsidR="005923F9" w:rsidRDefault="005923F9" w:rsidP="00C2612C">
      <w:pPr>
        <w:rPr>
          <w:lang w:val="en-US"/>
        </w:rPr>
      </w:pPr>
      <w:r>
        <w:rPr>
          <w:lang w:val="en-US"/>
        </w:rPr>
        <w:t xml:space="preserve">A behavior interface method implementation may (and usually should) call the next behavior in the chain that also implements the behavior interface (if there is </w:t>
      </w:r>
      <w:r w:rsidR="00FA4F15">
        <w:rPr>
          <w:lang w:val="en-US"/>
        </w:rPr>
        <w:t xml:space="preserve">such an </w:t>
      </w:r>
      <w:r>
        <w:rPr>
          <w:lang w:val="en-US"/>
        </w:rPr>
        <w:t>object). It can execute arbitrary code before or after it forwards the operation to the next behavior. It may also call operation</w:t>
      </w:r>
      <w:r w:rsidR="00FA4F15">
        <w:rPr>
          <w:lang w:val="en-US"/>
        </w:rPr>
        <w:t>s</w:t>
      </w:r>
      <w:r>
        <w:rPr>
          <w:lang w:val="en-US"/>
        </w:rPr>
        <w:t xml:space="preserve"> on </w:t>
      </w:r>
      <w:r w:rsidR="00FA4F15">
        <w:rPr>
          <w:lang w:val="en-US"/>
        </w:rPr>
        <w:t>other behavior interfaces implemented by behavior objects that come anywhere after the current object in the chain.</w:t>
      </w:r>
    </w:p>
    <w:p w:rsidR="00FA4F15" w:rsidRDefault="00FA4F15" w:rsidP="00C2612C">
      <w:pPr>
        <w:rPr>
          <w:lang w:val="en-US"/>
        </w:rPr>
      </w:pPr>
      <w:r>
        <w:rPr>
          <w:lang w:val="en-US"/>
        </w:rPr>
        <w:t xml:space="preserve">This means that a single operation can be processed by multiple behavior objects/classes. This pattern is based on the </w:t>
      </w:r>
      <w:r w:rsidRPr="00FA4F15">
        <w:rPr>
          <w:lang w:val="en-US"/>
        </w:rPr>
        <w:t>Chain-of-responsibility</w:t>
      </w:r>
      <w:r>
        <w:rPr>
          <w:lang w:val="en-US"/>
        </w:rPr>
        <w:t xml:space="preserve"> design pattern.</w:t>
      </w:r>
    </w:p>
    <w:p w:rsidR="00FA4F15" w:rsidRPr="00FA4F15" w:rsidRDefault="00FA4F15" w:rsidP="00C2612C">
      <w:pPr>
        <w:rPr>
          <w:b/>
          <w:lang w:val="en-US"/>
        </w:rPr>
      </w:pPr>
      <w:r>
        <w:rPr>
          <w:lang w:val="en-US"/>
        </w:rPr>
        <w:t xml:space="preserve">[TBD: graphical illustrations, examples] </w:t>
      </w:r>
    </w:p>
    <w:p w:rsidR="00A47081" w:rsidRDefault="00FA4F15" w:rsidP="00FA4F15">
      <w:pPr>
        <w:pStyle w:val="berschrift3"/>
        <w:rPr>
          <w:lang w:val="en-US"/>
        </w:rPr>
      </w:pPr>
      <w:r>
        <w:rPr>
          <w:lang w:val="en-US"/>
        </w:rPr>
        <w:t>Behavior configuration</w:t>
      </w:r>
    </w:p>
    <w:p w:rsidR="009763F0" w:rsidRDefault="00381E9E" w:rsidP="009763F0">
      <w:pPr>
        <w:rPr>
          <w:lang w:val="en-US"/>
        </w:rPr>
      </w:pPr>
      <w:r>
        <w:rPr>
          <w:lang w:val="en-US"/>
        </w:rPr>
        <w:t xml:space="preserve">Different VMs and VM properties may have different behaviors. These behaviors are determined by the </w:t>
      </w:r>
      <w:r w:rsidRPr="00E56F65">
        <w:rPr>
          <w:rStyle w:val="CodeZchn"/>
        </w:rPr>
        <w:t>VMDescriptionBuilder</w:t>
      </w:r>
      <w:r>
        <w:rPr>
          <w:lang w:val="en-US"/>
        </w:rPr>
        <w:t xml:space="preserve"> (methods like </w:t>
      </w:r>
      <w:r w:rsidRPr="00E56F65">
        <w:rPr>
          <w:rStyle w:val="CodeZchn"/>
        </w:rPr>
        <w:t>WithProperties</w:t>
      </w:r>
      <w:r>
        <w:rPr>
          <w:lang w:val="en-US"/>
        </w:rPr>
        <w:t xml:space="preserve">, </w:t>
      </w:r>
      <w:r w:rsidRPr="00E56F65">
        <w:rPr>
          <w:rStyle w:val="CodeZchn"/>
        </w:rPr>
        <w:t>WithValidations</w:t>
      </w:r>
      <w:r>
        <w:rPr>
          <w:lang w:val="en-US"/>
        </w:rPr>
        <w:t xml:space="preserve">, </w:t>
      </w:r>
      <w:r w:rsidRPr="00E56F65">
        <w:rPr>
          <w:rStyle w:val="CodeZchn"/>
        </w:rPr>
        <w:t>WithBehavior</w:t>
      </w:r>
      <w:r w:rsidR="00E56F65" w:rsidRPr="00E56F65">
        <w:rPr>
          <w:rStyle w:val="CodeZchn"/>
        </w:rPr>
        <w:t>s</w:t>
      </w:r>
      <w:r w:rsidR="00E56F65">
        <w:rPr>
          <w:lang w:val="en-US"/>
        </w:rPr>
        <w:t xml:space="preserve"> may all add or configure behaviors)</w:t>
      </w:r>
      <w:r>
        <w:rPr>
          <w:lang w:val="en-US"/>
        </w:rPr>
        <w:t>.</w:t>
      </w:r>
    </w:p>
    <w:p w:rsidR="00E56F65" w:rsidRDefault="00E56F65" w:rsidP="009763F0">
      <w:pPr>
        <w:rPr>
          <w:lang w:val="en-US"/>
        </w:rPr>
      </w:pPr>
      <w:r>
        <w:rPr>
          <w:lang w:val="en-US"/>
        </w:rPr>
        <w:t xml:space="preserve">What behaviors a chain may have and the order of them is determined by a </w:t>
      </w:r>
      <w:r w:rsidRPr="00E56F65">
        <w:rPr>
          <w:rStyle w:val="CodeZchn"/>
        </w:rPr>
        <w:t>BehaviorChainTemplate</w:t>
      </w:r>
      <w:r>
        <w:rPr>
          <w:lang w:val="en-US"/>
        </w:rPr>
        <w:t xml:space="preserve">. Because there are main </w:t>
      </w:r>
      <w:r w:rsidRPr="00E56F65">
        <w:rPr>
          <w:rStyle w:val="CodeZchn"/>
        </w:rPr>
        <w:t>BehaviorChainTemplate</w:t>
      </w:r>
      <w:r>
        <w:rPr>
          <w:noProof/>
          <w:lang w:val="en-US"/>
        </w:rPr>
        <w:t>s</w:t>
      </w:r>
      <w:r>
        <w:rPr>
          <w:lang w:val="en-US"/>
        </w:rPr>
        <w:t xml:space="preserve">, all available templates are managed the </w:t>
      </w:r>
      <w:r w:rsidRPr="00E56F65">
        <w:rPr>
          <w:rStyle w:val="CodeZchn"/>
        </w:rPr>
        <w:t>BehaviorChainTemplateRegistry</w:t>
      </w:r>
      <w:r>
        <w:rPr>
          <w:lang w:val="en-US"/>
        </w:rPr>
        <w:t xml:space="preserve">. A template is identified by a </w:t>
      </w:r>
      <w:r w:rsidRPr="00E56F65">
        <w:rPr>
          <w:rStyle w:val="SchwacheHervorhebung"/>
          <w:lang w:val="en-US"/>
        </w:rPr>
        <w:t>template key</w:t>
      </w:r>
      <w:r>
        <w:rPr>
          <w:lang w:val="en-US"/>
        </w:rPr>
        <w:t xml:space="preserve"> (an arbitrary object).</w:t>
      </w:r>
    </w:p>
    <w:p w:rsidR="00E56F65" w:rsidRDefault="00E56F65" w:rsidP="009763F0">
      <w:pPr>
        <w:rPr>
          <w:lang w:val="en-US"/>
        </w:rPr>
      </w:pPr>
      <w:r>
        <w:rPr>
          <w:lang w:val="en-US"/>
        </w:rPr>
        <w:lastRenderedPageBreak/>
        <w:t xml:space="preserve">The </w:t>
      </w:r>
      <w:r w:rsidRPr="00E56F65">
        <w:rPr>
          <w:rStyle w:val="CodeZchn"/>
        </w:rPr>
        <w:t>VMDescriptorBuilder</w:t>
      </w:r>
      <w:r>
        <w:rPr>
          <w:lang w:val="en-US"/>
        </w:rPr>
        <w:t xml:space="preserve"> creates </w:t>
      </w:r>
      <w:r w:rsidRPr="00E56F65">
        <w:rPr>
          <w:rStyle w:val="CodeZchn"/>
        </w:rPr>
        <w:t>BehaviorChainConfigurations</w:t>
      </w:r>
      <w:r>
        <w:rPr>
          <w:lang w:val="en-US"/>
        </w:rPr>
        <w:t xml:space="preserve"> based on the templates which are used to hold transient behavior settings while the VM descriptor is constructed. The </w:t>
      </w:r>
      <w:r w:rsidRPr="00E56F65">
        <w:rPr>
          <w:rStyle w:val="CodeZchn"/>
        </w:rPr>
        <w:t>BehaviorChainConfigurations</w:t>
      </w:r>
      <w:r>
        <w:rPr>
          <w:lang w:val="en-US"/>
        </w:rPr>
        <w:t xml:space="preserve"> of the VM and all VM properties are managed by a </w:t>
      </w:r>
      <w:r w:rsidRPr="00E56F65">
        <w:rPr>
          <w:rStyle w:val="CodeZchn"/>
        </w:rPr>
        <w:t>VMDescriptorConfiguration</w:t>
      </w:r>
      <w:r>
        <w:rPr>
          <w:lang w:val="en-US"/>
        </w:rPr>
        <w:t xml:space="preserve"> object.</w:t>
      </w:r>
    </w:p>
    <w:p w:rsidR="00E56F65" w:rsidRPr="009763F0" w:rsidRDefault="00E56F65" w:rsidP="009763F0">
      <w:pPr>
        <w:rPr>
          <w:lang w:val="en-US"/>
        </w:rPr>
      </w:pPr>
      <w:r>
        <w:rPr>
          <w:lang w:val="en-US"/>
        </w:rPr>
        <w:t xml:space="preserve">At the end the </w:t>
      </w:r>
      <w:r w:rsidRPr="00E56F65">
        <w:rPr>
          <w:rStyle w:val="CodeZchn"/>
        </w:rPr>
        <w:t>VMDescriptorBuilder</w:t>
      </w:r>
      <w:r>
        <w:rPr>
          <w:lang w:val="en-US"/>
        </w:rPr>
        <w:t xml:space="preserve"> creates the concrete behavior chains from the </w:t>
      </w:r>
      <w:r w:rsidRPr="00E56F65">
        <w:rPr>
          <w:rStyle w:val="CodeZchn"/>
        </w:rPr>
        <w:t>BehaviorChainConfigurations</w:t>
      </w:r>
      <w:r>
        <w:rPr>
          <w:lang w:val="en-US"/>
        </w:rPr>
        <w:t>.</w:t>
      </w:r>
    </w:p>
    <w:sectPr w:rsidR="00E56F65" w:rsidRPr="009763F0" w:rsidSect="0084199D">
      <w:type w:val="continuous"/>
      <w:pgSz w:w="11906" w:h="16838"/>
      <w:pgMar w:top="1417" w:right="1417" w:bottom="1134"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BA" wne:kcmSecondary="004B">
      <wne:acd wne:acdName="acd1"/>
    </wne:keymap>
    <wne:keymap wne:kcmPrimary="02BA" wne:kcmSecondary="004F">
      <wne:acd wne:acdName="acd0"/>
    </wne:keymap>
  </wne:keymaps>
  <wne:toolbars>
    <wne:acdManifest>
      <wne:acdEntry wne:acdName="acd0"/>
      <wne:acdEntry wne:acdName="acd1"/>
    </wne:acdManifest>
  </wne:toolbars>
  <wne:acds>
    <wne:acd wne:argValue="AgBPAGIAagBlAGsAdAByAGUAZgBlAHIAZQBuAHoA" wne:acdName="acd0" wne:fciIndexBasedOn="0065"/>
    <wne:acd wne:argValue="AgBDAG8AZABlA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11E65"/>
    <w:multiLevelType w:val="hybridMultilevel"/>
    <w:tmpl w:val="7ABAD0A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0C9C5DB2"/>
    <w:multiLevelType w:val="hybridMultilevel"/>
    <w:tmpl w:val="AFAAB59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134F684D"/>
    <w:multiLevelType w:val="hybridMultilevel"/>
    <w:tmpl w:val="2702F286"/>
    <w:lvl w:ilvl="0" w:tplc="4BD6C646">
      <w:start w:val="1"/>
      <w:numFmt w:val="decimal"/>
      <w:lvlText w:val="%1."/>
      <w:lvlJc w:val="left"/>
      <w:pPr>
        <w:ind w:left="720" w:hanging="360"/>
      </w:pPr>
      <w:rPr>
        <w:rFonts w:hint="default"/>
      </w:rPr>
    </w:lvl>
    <w:lvl w:ilvl="1" w:tplc="9E743C4C">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1FFA7C75"/>
    <w:multiLevelType w:val="hybridMultilevel"/>
    <w:tmpl w:val="B67405C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23B2200D"/>
    <w:multiLevelType w:val="hybridMultilevel"/>
    <w:tmpl w:val="26B2000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369951B3"/>
    <w:multiLevelType w:val="hybridMultilevel"/>
    <w:tmpl w:val="6EBECA7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37B13C0B"/>
    <w:multiLevelType w:val="hybridMultilevel"/>
    <w:tmpl w:val="7ABAD0A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3EF57CC9"/>
    <w:multiLevelType w:val="hybridMultilevel"/>
    <w:tmpl w:val="6CD49FD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4062436A"/>
    <w:multiLevelType w:val="hybridMultilevel"/>
    <w:tmpl w:val="4E546E2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4B512CE6"/>
    <w:multiLevelType w:val="hybridMultilevel"/>
    <w:tmpl w:val="C01804B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58406492"/>
    <w:multiLevelType w:val="hybridMultilevel"/>
    <w:tmpl w:val="7DFA407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6A730EA0"/>
    <w:multiLevelType w:val="hybridMultilevel"/>
    <w:tmpl w:val="5832DF12"/>
    <w:lvl w:ilvl="0" w:tplc="4BD6C646">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75FE5E5B"/>
    <w:multiLevelType w:val="hybridMultilevel"/>
    <w:tmpl w:val="5832DF12"/>
    <w:lvl w:ilvl="0" w:tplc="4BD6C646">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
  </w:num>
  <w:num w:numId="2">
    <w:abstractNumId w:val="12"/>
  </w:num>
  <w:num w:numId="3">
    <w:abstractNumId w:val="11"/>
  </w:num>
  <w:num w:numId="4">
    <w:abstractNumId w:val="3"/>
  </w:num>
  <w:num w:numId="5">
    <w:abstractNumId w:val="7"/>
  </w:num>
  <w:num w:numId="6">
    <w:abstractNumId w:val="8"/>
  </w:num>
  <w:num w:numId="7">
    <w:abstractNumId w:val="4"/>
  </w:num>
  <w:num w:numId="8">
    <w:abstractNumId w:val="5"/>
  </w:num>
  <w:num w:numId="9">
    <w:abstractNumId w:val="10"/>
  </w:num>
  <w:num w:numId="10">
    <w:abstractNumId w:val="1"/>
  </w:num>
  <w:num w:numId="11">
    <w:abstractNumId w:val="0"/>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142"/>
    <w:rsid w:val="00055F0C"/>
    <w:rsid w:val="000638B8"/>
    <w:rsid w:val="001060EE"/>
    <w:rsid w:val="001164CE"/>
    <w:rsid w:val="001242E2"/>
    <w:rsid w:val="00175B05"/>
    <w:rsid w:val="001B2D3F"/>
    <w:rsid w:val="0020496F"/>
    <w:rsid w:val="002A0175"/>
    <w:rsid w:val="002D37C7"/>
    <w:rsid w:val="003757C8"/>
    <w:rsid w:val="00381E9E"/>
    <w:rsid w:val="00421EBA"/>
    <w:rsid w:val="0048555E"/>
    <w:rsid w:val="004A7E16"/>
    <w:rsid w:val="004D4C8F"/>
    <w:rsid w:val="00555C0D"/>
    <w:rsid w:val="005923F9"/>
    <w:rsid w:val="005B7058"/>
    <w:rsid w:val="005C375C"/>
    <w:rsid w:val="005C6CB0"/>
    <w:rsid w:val="005E33D9"/>
    <w:rsid w:val="005E6674"/>
    <w:rsid w:val="005F7EDA"/>
    <w:rsid w:val="0069352B"/>
    <w:rsid w:val="006B4313"/>
    <w:rsid w:val="00706526"/>
    <w:rsid w:val="00723BDB"/>
    <w:rsid w:val="007A1D36"/>
    <w:rsid w:val="007C1DB0"/>
    <w:rsid w:val="007D3425"/>
    <w:rsid w:val="007D4465"/>
    <w:rsid w:val="007E1BD3"/>
    <w:rsid w:val="007E3E52"/>
    <w:rsid w:val="007F5F1C"/>
    <w:rsid w:val="008150F6"/>
    <w:rsid w:val="008277E4"/>
    <w:rsid w:val="0084199D"/>
    <w:rsid w:val="00850FD7"/>
    <w:rsid w:val="00926B36"/>
    <w:rsid w:val="00933BB5"/>
    <w:rsid w:val="009763F0"/>
    <w:rsid w:val="009E062E"/>
    <w:rsid w:val="009F7808"/>
    <w:rsid w:val="00A11CEE"/>
    <w:rsid w:val="00A47081"/>
    <w:rsid w:val="00A55F0F"/>
    <w:rsid w:val="00AF20C7"/>
    <w:rsid w:val="00B02B66"/>
    <w:rsid w:val="00BA214D"/>
    <w:rsid w:val="00BD7071"/>
    <w:rsid w:val="00C160DB"/>
    <w:rsid w:val="00C2612C"/>
    <w:rsid w:val="00C36142"/>
    <w:rsid w:val="00C67F30"/>
    <w:rsid w:val="00C94384"/>
    <w:rsid w:val="00D467BD"/>
    <w:rsid w:val="00DB5E1E"/>
    <w:rsid w:val="00DF2CFD"/>
    <w:rsid w:val="00E56F65"/>
    <w:rsid w:val="00E96EB1"/>
    <w:rsid w:val="00F05FE3"/>
    <w:rsid w:val="00FA4F15"/>
    <w:rsid w:val="00FB0F1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6B43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3614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A55F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C36142"/>
    <w:rPr>
      <w:rFonts w:asciiTheme="majorHAnsi" w:eastAsiaTheme="majorEastAsia" w:hAnsiTheme="majorHAnsi" w:cstheme="majorBidi"/>
      <w:b/>
      <w:bCs/>
      <w:color w:val="4F81BD" w:themeColor="accent1"/>
    </w:rPr>
  </w:style>
  <w:style w:type="paragraph" w:styleId="Listenabsatz">
    <w:name w:val="List Paragraph"/>
    <w:basedOn w:val="Standard"/>
    <w:link w:val="ListenabsatzZchn"/>
    <w:uiPriority w:val="34"/>
    <w:qFormat/>
    <w:rsid w:val="00C36142"/>
    <w:pPr>
      <w:ind w:left="720"/>
      <w:contextualSpacing/>
    </w:pPr>
  </w:style>
  <w:style w:type="character" w:styleId="SchwacheHervorhebung">
    <w:name w:val="Subtle Emphasis"/>
    <w:basedOn w:val="Absatz-Standardschriftart"/>
    <w:uiPriority w:val="19"/>
    <w:qFormat/>
    <w:rsid w:val="00C36142"/>
    <w:rPr>
      <w:i/>
      <w:iCs/>
      <w:color w:val="808080" w:themeColor="text1" w:themeTint="7F"/>
    </w:rPr>
  </w:style>
  <w:style w:type="paragraph" w:customStyle="1" w:styleId="Objektreferenz">
    <w:name w:val="Objektreferenz"/>
    <w:basedOn w:val="Standard"/>
    <w:link w:val="ObjektreferenzZchn"/>
    <w:qFormat/>
    <w:rsid w:val="001B2D3F"/>
    <w:rPr>
      <w:i/>
      <w:noProof/>
      <w:lang w:val="en-US"/>
    </w:rPr>
  </w:style>
  <w:style w:type="paragraph" w:customStyle="1" w:styleId="Code">
    <w:name w:val="Code"/>
    <w:basedOn w:val="Standard"/>
    <w:link w:val="CodeZchn"/>
    <w:qFormat/>
    <w:rsid w:val="001B2D3F"/>
    <w:rPr>
      <w:rFonts w:ascii="Courier New" w:hAnsi="Courier New" w:cs="Courier New"/>
      <w:noProof/>
      <w:sz w:val="20"/>
      <w:szCs w:val="20"/>
      <w:lang w:val="en-US"/>
    </w:rPr>
  </w:style>
  <w:style w:type="character" w:customStyle="1" w:styleId="ListenabsatzZchn">
    <w:name w:val="Listenabsatz Zchn"/>
    <w:basedOn w:val="Absatz-Standardschriftart"/>
    <w:link w:val="Listenabsatz"/>
    <w:uiPriority w:val="34"/>
    <w:rsid w:val="00C36142"/>
  </w:style>
  <w:style w:type="character" w:customStyle="1" w:styleId="ObjektreferenzZchn">
    <w:name w:val="Objektreferenz Zchn"/>
    <w:basedOn w:val="ListenabsatzZchn"/>
    <w:link w:val="Objektreferenz"/>
    <w:rsid w:val="001B2D3F"/>
    <w:rPr>
      <w:i/>
      <w:noProof/>
      <w:lang w:val="en-US"/>
    </w:rPr>
  </w:style>
  <w:style w:type="character" w:customStyle="1" w:styleId="berschrift4Zchn">
    <w:name w:val="Überschrift 4 Zchn"/>
    <w:basedOn w:val="Absatz-Standardschriftart"/>
    <w:link w:val="berschrift4"/>
    <w:uiPriority w:val="9"/>
    <w:rsid w:val="00A55F0F"/>
    <w:rPr>
      <w:rFonts w:asciiTheme="majorHAnsi" w:eastAsiaTheme="majorEastAsia" w:hAnsiTheme="majorHAnsi" w:cstheme="majorBidi"/>
      <w:b/>
      <w:bCs/>
      <w:i/>
      <w:iCs/>
      <w:color w:val="4F81BD" w:themeColor="accent1"/>
    </w:rPr>
  </w:style>
  <w:style w:type="character" w:customStyle="1" w:styleId="CodeZchn">
    <w:name w:val="Code Zchn"/>
    <w:basedOn w:val="ListenabsatzZchn"/>
    <w:link w:val="Code"/>
    <w:rsid w:val="001B2D3F"/>
    <w:rPr>
      <w:rFonts w:ascii="Courier New" w:hAnsi="Courier New" w:cs="Courier New"/>
      <w:noProof/>
      <w:sz w:val="20"/>
      <w:szCs w:val="20"/>
      <w:lang w:val="en-US"/>
    </w:rPr>
  </w:style>
  <w:style w:type="character" w:customStyle="1" w:styleId="berschrift2Zchn">
    <w:name w:val="Überschrift 2 Zchn"/>
    <w:basedOn w:val="Absatz-Standardschriftart"/>
    <w:link w:val="berschrift2"/>
    <w:uiPriority w:val="9"/>
    <w:rsid w:val="006B4313"/>
    <w:rPr>
      <w:rFonts w:asciiTheme="majorHAnsi" w:eastAsiaTheme="majorEastAsia" w:hAnsiTheme="majorHAnsi" w:cstheme="majorBidi"/>
      <w:b/>
      <w:bCs/>
      <w:color w:val="4F81BD" w:themeColor="accent1"/>
      <w:sz w:val="26"/>
      <w:szCs w:val="26"/>
    </w:rPr>
  </w:style>
  <w:style w:type="character" w:styleId="Fett">
    <w:name w:val="Strong"/>
    <w:basedOn w:val="Absatz-Standardschriftart"/>
    <w:uiPriority w:val="22"/>
    <w:qFormat/>
    <w:rsid w:val="00B02B66"/>
    <w:rPr>
      <w:b/>
      <w:bCs/>
    </w:rPr>
  </w:style>
  <w:style w:type="paragraph" w:customStyle="1" w:styleId="ConceptorTerm">
    <w:name w:val="Concept or Term"/>
    <w:basedOn w:val="Standard"/>
    <w:link w:val="ConceptorTermZchn"/>
    <w:qFormat/>
    <w:rsid w:val="0084199D"/>
    <w:pPr>
      <w:shd w:val="clear" w:color="auto" w:fill="DBE5F1" w:themeFill="accent1" w:themeFillTint="33"/>
    </w:pPr>
    <w:rPr>
      <w:lang w:val="en-US"/>
    </w:rPr>
  </w:style>
  <w:style w:type="table" w:styleId="Tabellenraster">
    <w:name w:val="Table Grid"/>
    <w:basedOn w:val="NormaleTabelle"/>
    <w:uiPriority w:val="59"/>
    <w:rsid w:val="00850F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nceptorTermZchn">
    <w:name w:val="Concept or Term Zchn"/>
    <w:basedOn w:val="Absatz-Standardschriftart"/>
    <w:link w:val="ConceptorTerm"/>
    <w:rsid w:val="0084199D"/>
    <w:rPr>
      <w:shd w:val="clear" w:color="auto" w:fill="DBE5F1" w:themeFill="accent1" w:themeFillTint="33"/>
      <w:lang w:val="en-US"/>
    </w:rPr>
  </w:style>
  <w:style w:type="table" w:styleId="HelleListe-Akzent1">
    <w:name w:val="Light List Accent 1"/>
    <w:basedOn w:val="NormaleTabelle"/>
    <w:uiPriority w:val="61"/>
    <w:rsid w:val="00850FD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KeinLeerraum">
    <w:name w:val="No Spacing"/>
    <w:uiPriority w:val="1"/>
    <w:qFormat/>
    <w:rsid w:val="008150F6"/>
    <w:pPr>
      <w:spacing w:after="0" w:line="240" w:lineRule="auto"/>
    </w:pPr>
  </w:style>
  <w:style w:type="character" w:styleId="IntensiveHervorhebung">
    <w:name w:val="Intense Emphasis"/>
    <w:basedOn w:val="Absatz-Standardschriftart"/>
    <w:uiPriority w:val="21"/>
    <w:qFormat/>
    <w:rsid w:val="0069352B"/>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6B43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3614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A55F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C36142"/>
    <w:rPr>
      <w:rFonts w:asciiTheme="majorHAnsi" w:eastAsiaTheme="majorEastAsia" w:hAnsiTheme="majorHAnsi" w:cstheme="majorBidi"/>
      <w:b/>
      <w:bCs/>
      <w:color w:val="4F81BD" w:themeColor="accent1"/>
    </w:rPr>
  </w:style>
  <w:style w:type="paragraph" w:styleId="Listenabsatz">
    <w:name w:val="List Paragraph"/>
    <w:basedOn w:val="Standard"/>
    <w:link w:val="ListenabsatzZchn"/>
    <w:uiPriority w:val="34"/>
    <w:qFormat/>
    <w:rsid w:val="00C36142"/>
    <w:pPr>
      <w:ind w:left="720"/>
      <w:contextualSpacing/>
    </w:pPr>
  </w:style>
  <w:style w:type="character" w:styleId="SchwacheHervorhebung">
    <w:name w:val="Subtle Emphasis"/>
    <w:basedOn w:val="Absatz-Standardschriftart"/>
    <w:uiPriority w:val="19"/>
    <w:qFormat/>
    <w:rsid w:val="00C36142"/>
    <w:rPr>
      <w:i/>
      <w:iCs/>
      <w:color w:val="808080" w:themeColor="text1" w:themeTint="7F"/>
    </w:rPr>
  </w:style>
  <w:style w:type="paragraph" w:customStyle="1" w:styleId="Objektreferenz">
    <w:name w:val="Objektreferenz"/>
    <w:basedOn w:val="Standard"/>
    <w:link w:val="ObjektreferenzZchn"/>
    <w:qFormat/>
    <w:rsid w:val="001B2D3F"/>
    <w:rPr>
      <w:i/>
      <w:noProof/>
      <w:lang w:val="en-US"/>
    </w:rPr>
  </w:style>
  <w:style w:type="paragraph" w:customStyle="1" w:styleId="Code">
    <w:name w:val="Code"/>
    <w:basedOn w:val="Standard"/>
    <w:link w:val="CodeZchn"/>
    <w:qFormat/>
    <w:rsid w:val="001B2D3F"/>
    <w:rPr>
      <w:rFonts w:ascii="Courier New" w:hAnsi="Courier New" w:cs="Courier New"/>
      <w:noProof/>
      <w:sz w:val="20"/>
      <w:szCs w:val="20"/>
      <w:lang w:val="en-US"/>
    </w:rPr>
  </w:style>
  <w:style w:type="character" w:customStyle="1" w:styleId="ListenabsatzZchn">
    <w:name w:val="Listenabsatz Zchn"/>
    <w:basedOn w:val="Absatz-Standardschriftart"/>
    <w:link w:val="Listenabsatz"/>
    <w:uiPriority w:val="34"/>
    <w:rsid w:val="00C36142"/>
  </w:style>
  <w:style w:type="character" w:customStyle="1" w:styleId="ObjektreferenzZchn">
    <w:name w:val="Objektreferenz Zchn"/>
    <w:basedOn w:val="ListenabsatzZchn"/>
    <w:link w:val="Objektreferenz"/>
    <w:rsid w:val="001B2D3F"/>
    <w:rPr>
      <w:i/>
      <w:noProof/>
      <w:lang w:val="en-US"/>
    </w:rPr>
  </w:style>
  <w:style w:type="character" w:customStyle="1" w:styleId="berschrift4Zchn">
    <w:name w:val="Überschrift 4 Zchn"/>
    <w:basedOn w:val="Absatz-Standardschriftart"/>
    <w:link w:val="berschrift4"/>
    <w:uiPriority w:val="9"/>
    <w:rsid w:val="00A55F0F"/>
    <w:rPr>
      <w:rFonts w:asciiTheme="majorHAnsi" w:eastAsiaTheme="majorEastAsia" w:hAnsiTheme="majorHAnsi" w:cstheme="majorBidi"/>
      <w:b/>
      <w:bCs/>
      <w:i/>
      <w:iCs/>
      <w:color w:val="4F81BD" w:themeColor="accent1"/>
    </w:rPr>
  </w:style>
  <w:style w:type="character" w:customStyle="1" w:styleId="CodeZchn">
    <w:name w:val="Code Zchn"/>
    <w:basedOn w:val="ListenabsatzZchn"/>
    <w:link w:val="Code"/>
    <w:rsid w:val="001B2D3F"/>
    <w:rPr>
      <w:rFonts w:ascii="Courier New" w:hAnsi="Courier New" w:cs="Courier New"/>
      <w:noProof/>
      <w:sz w:val="20"/>
      <w:szCs w:val="20"/>
      <w:lang w:val="en-US"/>
    </w:rPr>
  </w:style>
  <w:style w:type="character" w:customStyle="1" w:styleId="berschrift2Zchn">
    <w:name w:val="Überschrift 2 Zchn"/>
    <w:basedOn w:val="Absatz-Standardschriftart"/>
    <w:link w:val="berschrift2"/>
    <w:uiPriority w:val="9"/>
    <w:rsid w:val="006B4313"/>
    <w:rPr>
      <w:rFonts w:asciiTheme="majorHAnsi" w:eastAsiaTheme="majorEastAsia" w:hAnsiTheme="majorHAnsi" w:cstheme="majorBidi"/>
      <w:b/>
      <w:bCs/>
      <w:color w:val="4F81BD" w:themeColor="accent1"/>
      <w:sz w:val="26"/>
      <w:szCs w:val="26"/>
    </w:rPr>
  </w:style>
  <w:style w:type="character" w:styleId="Fett">
    <w:name w:val="Strong"/>
    <w:basedOn w:val="Absatz-Standardschriftart"/>
    <w:uiPriority w:val="22"/>
    <w:qFormat/>
    <w:rsid w:val="00B02B66"/>
    <w:rPr>
      <w:b/>
      <w:bCs/>
    </w:rPr>
  </w:style>
  <w:style w:type="paragraph" w:customStyle="1" w:styleId="ConceptorTerm">
    <w:name w:val="Concept or Term"/>
    <w:basedOn w:val="Standard"/>
    <w:link w:val="ConceptorTermZchn"/>
    <w:qFormat/>
    <w:rsid w:val="0084199D"/>
    <w:pPr>
      <w:shd w:val="clear" w:color="auto" w:fill="DBE5F1" w:themeFill="accent1" w:themeFillTint="33"/>
    </w:pPr>
    <w:rPr>
      <w:lang w:val="en-US"/>
    </w:rPr>
  </w:style>
  <w:style w:type="table" w:styleId="Tabellenraster">
    <w:name w:val="Table Grid"/>
    <w:basedOn w:val="NormaleTabelle"/>
    <w:uiPriority w:val="59"/>
    <w:rsid w:val="00850F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nceptorTermZchn">
    <w:name w:val="Concept or Term Zchn"/>
    <w:basedOn w:val="Absatz-Standardschriftart"/>
    <w:link w:val="ConceptorTerm"/>
    <w:rsid w:val="0084199D"/>
    <w:rPr>
      <w:shd w:val="clear" w:color="auto" w:fill="DBE5F1" w:themeFill="accent1" w:themeFillTint="33"/>
      <w:lang w:val="en-US"/>
    </w:rPr>
  </w:style>
  <w:style w:type="table" w:styleId="HelleListe-Akzent1">
    <w:name w:val="Light List Accent 1"/>
    <w:basedOn w:val="NormaleTabelle"/>
    <w:uiPriority w:val="61"/>
    <w:rsid w:val="00850FD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KeinLeerraum">
    <w:name w:val="No Spacing"/>
    <w:uiPriority w:val="1"/>
    <w:qFormat/>
    <w:rsid w:val="008150F6"/>
    <w:pPr>
      <w:spacing w:after="0" w:line="240" w:lineRule="auto"/>
    </w:pPr>
  </w:style>
  <w:style w:type="character" w:styleId="IntensiveHervorhebung">
    <w:name w:val="Intense Emphasis"/>
    <w:basedOn w:val="Absatz-Standardschriftart"/>
    <w:uiPriority w:val="21"/>
    <w:qFormat/>
    <w:rsid w:val="0069352B"/>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emf"/><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oleObject" Target="embeddings/oleObject2.bin"/><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35557A-9E3C-42D2-8EC6-1250BBF05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1971</Words>
  <Characters>12423</Characters>
  <Application>Microsoft Office Word</Application>
  <DocSecurity>0</DocSecurity>
  <Lines>103</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BEKO</Company>
  <LinksUpToDate>false</LinksUpToDate>
  <CharactersWithSpaces>14366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BEKO</dc:creator>
  <cp:lastModifiedBy>BEKO</cp:lastModifiedBy>
  <cp:revision>14</cp:revision>
  <dcterms:created xsi:type="dcterms:W3CDTF">2010-11-12T08:12:00Z</dcterms:created>
  <dcterms:modified xsi:type="dcterms:W3CDTF">2010-12-27T14:31:00Z</dcterms:modified>
</cp:coreProperties>
</file>