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E269F">
      <w:pPr>
        <w:pStyle w:val="10"/>
        <w:bidi w:val="0"/>
        <w:rPr>
          <w:rFonts w:hint="default"/>
          <w:lang w:val="en-US" w:eastAsia="zh-CN"/>
        </w:rPr>
      </w:pPr>
    </w:p>
    <w:p w14:paraId="3AA72A68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矩阵Eigen</w:t>
      </w:r>
      <w:r>
        <w:rPr>
          <w:rFonts w:hint="eastAsia"/>
        </w:rPr>
        <w:t>：</w:t>
      </w:r>
    </w:p>
    <w:p w14:paraId="19CB6D66">
      <w:pPr>
        <w:pStyle w:val="10"/>
        <w:bidi w:val="0"/>
        <w:ind w:firstLine="0" w:firstLineChars="0"/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package：Ceres</w:t>
      </w:r>
    </w:p>
    <w:p w14:paraId="677399F3">
      <w:pPr>
        <w:pStyle w:val="10"/>
        <w:bidi w:val="0"/>
        <w:ind w:firstLine="0" w:firstLineChars="0"/>
        <w:rPr>
          <w:rFonts w:hint="default"/>
          <w:lang w:val="en-US" w:eastAsia="zh-CN"/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lib：${CERES_LIBRARIES}</w:t>
      </w:r>
    </w:p>
    <w:p w14:paraId="0DC17CF0">
      <w:pPr>
        <w:pStyle w:val="10"/>
        <w:bidi w:val="0"/>
        <w:ind w:firstLine="0" w:firstLineChars="0"/>
        <w:rPr>
          <w:rFonts w:hint="default" w:ascii="华文中宋" w:hAnsi="华文中宋" w:eastAsia="华文中宋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namespace</w:t>
      </w:r>
      <w:r>
        <w:rPr>
          <w:rFonts w:hint="eastAsia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：Eigen</w:t>
      </w:r>
    </w:p>
    <w:p w14:paraId="70CF0460">
      <w:pPr>
        <w:spacing w:line="240" w:lineRule="auto"/>
        <w:rPr>
          <w:rFonts w:hint="eastAsia" w:ascii="华文中宋" w:hAnsi="华文中宋" w:eastAsia="华文中宋" w:cs="华文中宋"/>
          <w:b/>
          <w:bCs/>
          <w:color w:val="ED7D31" w:themeColor="accent2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0FC1B48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分解Cholesky：</w:t>
      </w:r>
    </w:p>
    <w:p w14:paraId="06D5573D">
      <w:pPr>
        <w:spacing w:line="240" w:lineRule="auto"/>
        <w:rPr>
          <w:rFonts w:hint="default" w:ascii="华文中宋" w:hAnsi="华文中宋" w:eastAsia="华文中宋" w:cs="华文中宋"/>
          <w:b/>
          <w:bCs/>
          <w:color w:val="ED7D31" w:themeColor="accent2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todo: .ldlt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946"/>
        <w:gridCol w:w="3711"/>
      </w:tblGrid>
      <w:tr w14:paraId="68939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C084A64">
            <w:pPr>
              <w:pStyle w:val="10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LDLT</w:t>
            </w:r>
          </w:p>
        </w:tc>
        <w:tc>
          <w:tcPr>
            <w:tcW w:w="3711" w:type="dxa"/>
            <w:vAlign w:val="center"/>
          </w:tcPr>
          <w:p w14:paraId="0AA88B9F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Cholesky分解器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kern w:val="2"/>
                  <w:sz w:val="21"/>
                  <w:szCs w:val="24"/>
                  <w:lang w:val="en-US" w:eastAsia="zh-CN" w:bidi="ar-SA"/>
                  <w14:textFill>
                    <w14:solidFill>
                      <w14:schemeClr w14:val="accent2"/>
                    </w14:solidFill>
                  </w14:textFill>
                </w:rPr>
                <m:t>A=PLD</m:t>
              </m:r>
              <m:sSup>
                <m:sSupPr>
                  <m:ctrlPr>
                    <w:rPr>
                      <w:rFonts w:hint="default" w:ascii="Cambria Math" w:hAnsi="Cambria Math" w:cs="华文中宋"/>
                      <w:b/>
                      <w:bCs/>
                      <w:i/>
                      <w:iCs/>
                      <w:color w:val="ED7D31" w:themeColor="accent2"/>
                      <w:kern w:val="2"/>
                      <w:sz w:val="21"/>
                      <w:szCs w:val="24"/>
                      <w:lang w:val="en-US" w:eastAsia="zh-CN" w:bidi="ar-SA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华文中宋"/>
                      <w:color w:val="ED7D31" w:themeColor="accent2"/>
                      <w:kern w:val="2"/>
                      <w:sz w:val="21"/>
                      <w:szCs w:val="24"/>
                      <w:lang w:val="en-US" w:eastAsia="zh-CN" w:bidi="ar-SA"/>
                      <w14:textFill>
                        <w14:solidFill>
                          <w14:schemeClr w14:val="accent2"/>
                        </w14:solidFill>
                      </w14:textFill>
                    </w:rPr>
                    <m:t>(PL)</m:t>
                  </m:r>
                  <m:ctrlPr>
                    <w:rPr>
                      <w:rFonts w:hint="default" w:ascii="Cambria Math" w:hAnsi="Cambria Math" w:cs="华文中宋"/>
                      <w:b/>
                      <w:bCs/>
                      <w:i/>
                      <w:iCs/>
                      <w:color w:val="ED7D31" w:themeColor="accent2"/>
                      <w:kern w:val="2"/>
                      <w:sz w:val="21"/>
                      <w:szCs w:val="24"/>
                      <w:lang w:val="en-US" w:eastAsia="zh-CN" w:bidi="ar-SA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华文中宋"/>
                      <w:color w:val="ED7D31" w:themeColor="accent2"/>
                      <w:kern w:val="2"/>
                      <w:sz w:val="21"/>
                      <w:szCs w:val="24"/>
                      <w:lang w:val="en-US" w:eastAsia="zh-CN" w:bidi="ar-SA"/>
                      <w14:textFill>
                        <w14:solidFill>
                          <w14:schemeClr w14:val="accent2"/>
                        </w14:solidFill>
                      </w14:textFill>
                    </w:rPr>
                    <m:t>T</m:t>
                  </m:r>
                  <m:ctrlPr>
                    <w:rPr>
                      <w:rFonts w:hint="default" w:ascii="Cambria Math" w:hAnsi="Cambria Math" w:cs="华文中宋"/>
                      <w:b/>
                      <w:bCs/>
                      <w:i/>
                      <w:iCs/>
                      <w:color w:val="ED7D31" w:themeColor="accent2"/>
                      <w:kern w:val="2"/>
                      <w:sz w:val="21"/>
                      <w:szCs w:val="24"/>
                      <w:lang w:val="en-US" w:eastAsia="zh-CN" w:bidi="ar-SA"/>
                      <w14:textFill>
                        <w14:solidFill>
                          <w14:schemeClr w14:val="accent2"/>
                        </w14:solidFill>
                      </w14:textFill>
                    </w:rPr>
                  </m:ctrlPr>
                </m:sup>
              </m:sSup>
            </m:oMath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7A9C3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37" w:type="dxa"/>
            <w:vMerge w:val="restart"/>
            <w:vAlign w:val="center"/>
          </w:tcPr>
          <w:p w14:paraId="70E3647E">
            <w:pPr>
              <w:bidi w:val="0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方法</w:t>
            </w:r>
          </w:p>
        </w:tc>
        <w:tc>
          <w:tcPr>
            <w:tcW w:w="0" w:type="auto"/>
            <w:vAlign w:val="center"/>
          </w:tcPr>
          <w:p w14:paraId="214F77C4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 w:val="0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transpositionsP()</w:t>
            </w:r>
          </w:p>
        </w:tc>
        <w:tc>
          <w:tcPr>
            <w:tcW w:w="3711" w:type="dxa"/>
            <w:vAlign w:val="center"/>
          </w:tcPr>
          <w:p w14:paraId="0CC0A449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 w:val="0"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1"/>
                <w:rFonts w:hint="eastAsia" w:ascii="华文中宋" w:hAnsi="华文中宋" w:eastAsia="华文中宋" w:cs="华文中宋"/>
                <w:b/>
                <w:bCs w:val="0"/>
                <w:lang w:val="en-US" w:eastAsia="zh-CN"/>
              </w:rPr>
              <w:t>排列矩阵</w:t>
            </w:r>
            <w:r>
              <w:rPr>
                <w:rStyle w:val="11"/>
                <w:rFonts w:hint="eastAsia" w:cs="华文中宋"/>
                <w:b/>
                <w:bCs w:val="0"/>
                <w:lang w:val="en-US" w:eastAsia="zh-CN"/>
              </w:rPr>
              <w:t xml:space="preserve"> </w:t>
            </w: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kern w:val="2"/>
                  <w:sz w:val="21"/>
                  <w:szCs w:val="24"/>
                  <w:lang w:val="en-US" w:eastAsia="zh-CN" w:bidi="ar-SA"/>
                  <w14:textFill>
                    <w14:solidFill>
                      <w14:schemeClr w14:val="accent2"/>
                    </w14:solidFill>
                  </w14:textFill>
                </w:rPr>
                <m:t>P</m:t>
              </m:r>
            </m:oMath>
          </w:p>
        </w:tc>
      </w:tr>
      <w:tr w14:paraId="307A0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continue"/>
            <w:vAlign w:val="center"/>
          </w:tcPr>
          <w:p w14:paraId="5C54494D">
            <w:pPr>
              <w:bidi w:val="0"/>
              <w:rPr>
                <w:rFonts w:hint="eastAsia"/>
                <w:b/>
                <w:bCs w:val="0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012C317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 w:val="0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matrixL()</w:t>
            </w:r>
          </w:p>
        </w:tc>
        <w:tc>
          <w:tcPr>
            <w:tcW w:w="3711" w:type="dxa"/>
            <w:vAlign w:val="center"/>
          </w:tcPr>
          <w:p w14:paraId="57E6AEE2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 w:val="0"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1"/>
                <w:rFonts w:hint="eastAsia" w:cs="华文中宋"/>
                <w:b/>
                <w:bCs w:val="0"/>
                <w:lang w:val="en-US" w:eastAsia="zh-CN"/>
              </w:rPr>
              <w:t xml:space="preserve">下三角矩阵 </w:t>
            </w: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kern w:val="2"/>
                  <w:sz w:val="21"/>
                  <w:szCs w:val="24"/>
                  <w:lang w:val="en-US" w:eastAsia="zh-CN" w:bidi="ar-SA"/>
                  <w14:textFill>
                    <w14:solidFill>
                      <w14:schemeClr w14:val="accent2"/>
                    </w14:solidFill>
                  </w14:textFill>
                </w:rPr>
                <m:t>L</m:t>
              </m:r>
            </m:oMath>
          </w:p>
        </w:tc>
      </w:tr>
      <w:tr w14:paraId="48B75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continue"/>
            <w:vAlign w:val="center"/>
          </w:tcPr>
          <w:p w14:paraId="09E95A6B">
            <w:pPr>
              <w:bidi w:val="0"/>
              <w:rPr>
                <w:rFonts w:hint="eastAsia"/>
                <w:b/>
                <w:bCs w:val="0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7894D261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 w:val="0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vectorD()</w:t>
            </w:r>
          </w:p>
        </w:tc>
        <w:tc>
          <w:tcPr>
            <w:tcW w:w="3711" w:type="dxa"/>
            <w:vAlign w:val="center"/>
          </w:tcPr>
          <w:p w14:paraId="5CF0B880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 w:val="0"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1"/>
                <w:rFonts w:hint="eastAsia" w:cs="华文中宋"/>
                <w:b/>
                <w:bCs w:val="0"/>
                <w:lang w:val="en-US" w:eastAsia="zh-CN"/>
              </w:rPr>
              <w:t xml:space="preserve">对角线向量 </w:t>
            </w:r>
            <m:oMath>
              <m:r>
                <m:rPr>
                  <m:sty m:val="bi"/>
                </m:rPr>
                <w:rPr>
                  <w:rFonts w:hint="default" w:ascii="Cambria Math" w:hAnsi="Cambria Math" w:cs="华文中宋"/>
                  <w:color w:val="ED7D31" w:themeColor="accent2"/>
                  <w:kern w:val="2"/>
                  <w:sz w:val="21"/>
                  <w:szCs w:val="24"/>
                  <w:lang w:val="en-US" w:eastAsia="zh-CN" w:bidi="ar-SA"/>
                  <w14:textFill>
                    <w14:solidFill>
                      <w14:schemeClr w14:val="accent2"/>
                    </w14:solidFill>
                  </w14:textFill>
                </w:rPr>
                <m:t>D</m:t>
              </m:r>
            </m:oMath>
          </w:p>
        </w:tc>
      </w:tr>
      <w:tr w14:paraId="55CED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continue"/>
            <w:vAlign w:val="center"/>
          </w:tcPr>
          <w:p w14:paraId="0A5E5097">
            <w:pPr>
              <w:bidi w:val="0"/>
              <w:rPr>
                <w:rFonts w:hint="eastAsia"/>
                <w:b/>
                <w:bCs w:val="0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25B9201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 w:val="0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 w:val="0"/>
                <w:lang w:val="en-US" w:eastAsia="zh-CN"/>
              </w:rPr>
              <w:t>solve(b)</w:t>
            </w:r>
          </w:p>
        </w:tc>
        <w:tc>
          <w:tcPr>
            <w:tcW w:w="3711" w:type="dxa"/>
            <w:vAlign w:val="center"/>
          </w:tcPr>
          <w:p w14:paraId="0C8295AB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 w:val="0"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1"/>
                <w:rFonts w:hint="eastAsia" w:ascii="华文中宋" w:hAnsi="华文中宋" w:eastAsia="华文中宋" w:cs="华文中宋"/>
                <w:b/>
                <w:bCs w:val="0"/>
                <w:lang w:val="en-US" w:eastAsia="zh-CN"/>
              </w:rPr>
              <w:t>求解</w:t>
            </w:r>
            <w:r>
              <w:rPr>
                <w:rStyle w:val="11"/>
                <w:rFonts w:hint="eastAsia" w:cs="华文中宋"/>
                <w:b/>
                <w:bCs w:val="0"/>
                <w:lang w:val="en-US" w:eastAsia="zh-CN"/>
              </w:rPr>
              <w:t xml:space="preserve"> </w:t>
            </w:r>
            <m:oMath>
              <m:r>
                <m:rPr>
                  <m:sty m:val="bi"/>
                </m:rPr>
                <w:rPr>
                  <w:rStyle w:val="11"/>
                  <w:rFonts w:hint="default" w:ascii="Cambria Math" w:hAnsi="Cambria Math" w:eastAsia="华文中宋" w:cs="华文中宋"/>
                  <w:color w:val="ED7D31" w:themeColor="accent2"/>
                  <w:lang w:val="en-US" w:eastAsia="zh-CN"/>
                  <w14:textFill>
                    <w14:solidFill>
                      <w14:schemeClr w14:val="accent2"/>
                    </w14:solidFill>
                  </w14:textFill>
                </w:rPr>
                <m:t>Ax=b</m:t>
              </m:r>
            </m:oMath>
          </w:p>
        </w:tc>
      </w:tr>
    </w:tbl>
    <w:p w14:paraId="18CB22DA">
      <w:pPr>
        <w:spacing w:line="240" w:lineRule="auto"/>
        <w:rPr>
          <w:rFonts w:hint="eastAsia" w:ascii="华文中宋" w:hAnsi="华文中宋" w:eastAsia="华文中宋" w:cs="华文中宋"/>
          <w:b/>
          <w:bCs/>
          <w:color w:val="ED7D31" w:themeColor="accent2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4FEE594A">
      <w:pPr>
        <w:spacing w:line="240" w:lineRule="auto"/>
        <w:rPr>
          <w:rFonts w:hint="eastAsia" w:ascii="华文中宋" w:hAnsi="华文中宋" w:eastAsia="华文中宋" w:cs="华文中宋"/>
          <w:b/>
          <w:bCs/>
          <w:color w:val="ED7D31" w:themeColor="accent2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0693A24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内核Core：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2"/>
        <w:gridCol w:w="3438"/>
      </w:tblGrid>
      <w:tr w14:paraId="7F3BE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7D6C7C46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宏：</w:t>
            </w:r>
          </w:p>
        </w:tc>
      </w:tr>
      <w:tr w14:paraId="58915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DEE7BFE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EIGEN_MAKE_ALIGNED_OPERATOR_NEW</w:t>
            </w:r>
          </w:p>
        </w:tc>
        <w:tc>
          <w:tcPr>
            <w:tcW w:w="0" w:type="auto"/>
            <w:vAlign w:val="center"/>
          </w:tcPr>
          <w:p w14:paraId="18174BEB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Style w:val="11"/>
                <w:rFonts w:hint="eastAsia" w:ascii="华文中宋" w:hAnsi="华文中宋" w:eastAsia="华文中宋" w:cs="华文中宋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重写内存对齐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Style w:val="11"/>
                <w:rFonts w:hint="eastAsia" w:ascii="华文中宋" w:hAnsi="华文中宋" w:eastAsia="华文中宋" w:cs="华文中宋"/>
                <w:b/>
                <w:bCs w:val="0"/>
                <w:kern w:val="2"/>
                <w:sz w:val="21"/>
                <w:szCs w:val="21"/>
                <w:lang w:val="en-US" w:eastAsia="zh-CN" w:bidi="ar-SA"/>
              </w:rPr>
              <w:t>new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Style w:val="11"/>
                <w:rFonts w:hint="eastAsia"/>
                <w:lang w:val="en-US" w:eastAsia="zh-CN"/>
              </w:rPr>
              <w:t>delete</w:t>
            </w:r>
            <w:r>
              <w:rPr>
                <w:rFonts w:hint="eastAsia"/>
                <w:lang w:val="en-US" w:eastAsia="zh-CN"/>
              </w:rPr>
              <w:t>运算</w:t>
            </w:r>
          </w:p>
        </w:tc>
      </w:tr>
    </w:tbl>
    <w:p w14:paraId="6B1C21D7">
      <w:pPr>
        <w:rPr>
          <w:rFonts w:hint="eastAsia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0"/>
        <w:gridCol w:w="2033"/>
      </w:tblGrid>
      <w:tr w14:paraId="19DA6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251A018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l1CacheSize / l2CacheSize / l3CacheSize()</w:t>
            </w:r>
          </w:p>
        </w:tc>
        <w:tc>
          <w:tcPr>
            <w:tcW w:w="0" w:type="auto"/>
            <w:vAlign w:val="center"/>
          </w:tcPr>
          <w:p w14:paraId="21225019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CPU缓存</w:t>
            </w:r>
            <w:r>
              <w:rPr>
                <w:rFonts w:hint="eastAsia"/>
                <w:lang w:val="en-US" w:eastAsia="zh-CN"/>
              </w:rPr>
              <w:t>大小</w:t>
            </w:r>
          </w:p>
        </w:tc>
      </w:tr>
      <w:tr w14:paraId="1AE71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90386F8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aligned_allocator&lt;Type&gt;</w:t>
            </w:r>
          </w:p>
        </w:tc>
        <w:tc>
          <w:tcPr>
            <w:tcW w:w="0" w:type="auto"/>
            <w:vAlign w:val="center"/>
          </w:tcPr>
          <w:p w14:paraId="28FE51E4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内存分配</w:t>
            </w:r>
            <w:r>
              <w:rPr>
                <w:rFonts w:hint="eastAsia"/>
                <w:lang w:val="en-US" w:eastAsia="zh-CN"/>
              </w:rPr>
              <w:t>器</w:t>
            </w:r>
          </w:p>
        </w:tc>
      </w:tr>
    </w:tbl>
    <w:p w14:paraId="10CE288F">
      <w:pPr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5065"/>
        <w:gridCol w:w="2700"/>
      </w:tblGrid>
      <w:tr w14:paraId="5854B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5103D31">
            <w:pPr>
              <w:pStyle w:val="10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Vector&lt;dtype, nr&gt; / VectorXd </w:t>
            </w:r>
          </w:p>
        </w:tc>
        <w:tc>
          <w:tcPr>
            <w:tcW w:w="0" w:type="auto"/>
            <w:vAlign w:val="center"/>
          </w:tcPr>
          <w:p w14:paraId="2092FBC2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向量</w:t>
            </w:r>
          </w:p>
        </w:tc>
      </w:tr>
      <w:tr w14:paraId="2F002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84F3431">
            <w:pPr>
              <w:pStyle w:val="10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Matrix&lt;dtype, nr=-1, nc=-1&gt; / MatrixXd</w:t>
            </w:r>
          </w:p>
        </w:tc>
        <w:tc>
          <w:tcPr>
            <w:tcW w:w="0" w:type="auto"/>
            <w:vAlign w:val="center"/>
          </w:tcPr>
          <w:p w14:paraId="7A40B4E0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矩阵</w:t>
            </w:r>
          </w:p>
        </w:tc>
      </w:tr>
      <w:tr w14:paraId="776F8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84CEFD2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Map&lt;EigenT&gt;</w:t>
            </w:r>
          </w:p>
        </w:tc>
        <w:tc>
          <w:tcPr>
            <w:tcW w:w="0" w:type="auto"/>
            <w:vAlign w:val="center"/>
          </w:tcPr>
          <w:p w14:paraId="624BA5A9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映射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(浅拷贝)</w:t>
            </w:r>
          </w:p>
        </w:tc>
      </w:tr>
      <w:tr w14:paraId="5600B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784985C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形参</w:t>
            </w:r>
          </w:p>
        </w:tc>
        <w:tc>
          <w:tcPr>
            <w:tcW w:w="0" w:type="auto"/>
            <w:vAlign w:val="center"/>
          </w:tcPr>
          <w:p w14:paraId="20DEE83B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*dtype</w:t>
            </w:r>
          </w:p>
        </w:tc>
        <w:tc>
          <w:tcPr>
            <w:tcW w:w="0" w:type="auto"/>
            <w:vAlign w:val="center"/>
          </w:tcPr>
          <w:p w14:paraId="4CE091CD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深拷贝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数组 / 矩阵</w:t>
            </w:r>
          </w:p>
        </w:tc>
      </w:tr>
      <w:tr w14:paraId="74D58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47F6D96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属性</w:t>
            </w:r>
          </w:p>
        </w:tc>
        <w:tc>
          <w:tcPr>
            <w:tcW w:w="0" w:type="auto"/>
            <w:vAlign w:val="center"/>
          </w:tcPr>
          <w:p w14:paraId="30DB961C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size()</w:t>
            </w:r>
          </w:p>
        </w:tc>
        <w:tc>
          <w:tcPr>
            <w:tcW w:w="0" w:type="auto"/>
            <w:vAlign w:val="center"/>
          </w:tcPr>
          <w:p w14:paraId="05393180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元素数</w:t>
            </w:r>
          </w:p>
        </w:tc>
      </w:tr>
      <w:tr w14:paraId="2FD4D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1D00E44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88C227A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rows / cols()</w:t>
            </w:r>
          </w:p>
        </w:tc>
        <w:tc>
          <w:tcPr>
            <w:tcW w:w="0" w:type="auto"/>
            <w:vAlign w:val="center"/>
          </w:tcPr>
          <w:p w14:paraId="38ADB20E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行列数</w:t>
            </w:r>
          </w:p>
        </w:tc>
      </w:tr>
      <w:tr w14:paraId="44512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D8AFEF4">
            <w:p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28BFB75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cast&lt;dtype&gt;()</w:t>
            </w:r>
          </w:p>
        </w:tc>
        <w:tc>
          <w:tcPr>
            <w:tcW w:w="0" w:type="auto"/>
            <w:vAlign w:val="center"/>
          </w:tcPr>
          <w:p w14:paraId="57790191">
            <w:pPr>
              <w:pStyle w:val="9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类型转换</w:t>
            </w:r>
          </w:p>
        </w:tc>
      </w:tr>
      <w:tr w14:paraId="30527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F51A639">
            <w:p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EEB4BF2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array()</w:t>
            </w:r>
          </w:p>
        </w:tc>
        <w:tc>
          <w:tcPr>
            <w:tcW w:w="0" w:type="auto"/>
            <w:vAlign w:val="center"/>
          </w:tcPr>
          <w:p w14:paraId="2620A1E1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数组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(值传递)</w:t>
            </w:r>
          </w:p>
        </w:tc>
      </w:tr>
      <w:tr w14:paraId="67A62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2FC9545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复数</w:t>
            </w:r>
          </w:p>
        </w:tc>
        <w:tc>
          <w:tcPr>
            <w:tcW w:w="0" w:type="auto"/>
            <w:vAlign w:val="center"/>
          </w:tcPr>
          <w:p w14:paraId="59D76651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real / imag()</w:t>
            </w:r>
          </w:p>
        </w:tc>
        <w:tc>
          <w:tcPr>
            <w:tcW w:w="0" w:type="auto"/>
            <w:vAlign w:val="center"/>
          </w:tcPr>
          <w:p w14:paraId="495E3432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实/虚部</w:t>
            </w:r>
          </w:p>
        </w:tc>
      </w:tr>
      <w:tr w14:paraId="6BE79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8AD22AC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7460CB0A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conjugate()</w:t>
            </w:r>
          </w:p>
        </w:tc>
        <w:tc>
          <w:tcPr>
            <w:tcW w:w="0" w:type="auto"/>
            <w:vAlign w:val="center"/>
          </w:tcPr>
          <w:p w14:paraId="2242B677">
            <w:pPr>
              <w:pStyle w:val="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 w:val="0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对应</w:t>
            </w:r>
            <w:r>
              <w:rPr>
                <w:rFonts w:hint="eastAsia" w:ascii="华文中宋" w:hAnsi="华文中宋" w:eastAsia="华文中宋" w:cs="华文中宋"/>
                <w:b/>
                <w:bCs w:val="0"/>
                <w:color w:val="EA82F1"/>
                <w:spacing w:val="7"/>
              </w:rPr>
              <w:t>共轭复数</w:t>
            </w:r>
          </w:p>
        </w:tc>
      </w:tr>
      <w:tr w14:paraId="2A6A0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C4040D7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元素引用</w:t>
            </w:r>
          </w:p>
        </w:tc>
        <w:tc>
          <w:tcPr>
            <w:tcW w:w="0" w:type="auto"/>
            <w:vAlign w:val="center"/>
          </w:tcPr>
          <w:p w14:paraId="7CA4108E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(r, c) / row(i) / col(i)</w:t>
            </w:r>
          </w:p>
        </w:tc>
        <w:tc>
          <w:tcPr>
            <w:tcW w:w="0" w:type="auto"/>
            <w:vAlign w:val="center"/>
          </w:tcPr>
          <w:p w14:paraId="18FA2077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指定</w:t>
            </w:r>
            <w:r>
              <w:rPr>
                <w:rFonts w:hint="eastAsia"/>
                <w:lang w:val="en-US" w:eastAsia="zh-CN"/>
              </w:rPr>
              <w:t>元素</w:t>
            </w:r>
          </w:p>
        </w:tc>
      </w:tr>
      <w:tr w14:paraId="50CA5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5167DF0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9311FF2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segment&lt;n&gt;(i) / block&lt;nr, nc&gt;(ir, ic)</w:t>
            </w:r>
          </w:p>
        </w:tc>
        <w:tc>
          <w:tcPr>
            <w:tcW w:w="0" w:type="auto"/>
            <w:vAlign w:val="center"/>
          </w:tcPr>
          <w:p w14:paraId="1914A0EA">
            <w:pPr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切片</w:t>
            </w:r>
          </w:p>
        </w:tc>
      </w:tr>
      <w:tr w14:paraId="1B079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FE119D2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运算</w:t>
            </w:r>
          </w:p>
        </w:tc>
        <w:tc>
          <w:tcPr>
            <w:tcW w:w="0" w:type="auto"/>
            <w:vAlign w:val="center"/>
          </w:tcPr>
          <w:p w14:paraId="10E54DCD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&lt;&lt; x0, x1, ...</w:t>
            </w:r>
          </w:p>
        </w:tc>
        <w:tc>
          <w:tcPr>
            <w:tcW w:w="0" w:type="auto"/>
            <w:vAlign w:val="center"/>
          </w:tcPr>
          <w:p w14:paraId="275EBE1F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写入</w:t>
            </w:r>
            <w:r>
              <w:rPr>
                <w:rFonts w:hint="eastAsia"/>
                <w:lang w:val="en-US" w:eastAsia="zh-CN"/>
              </w:rPr>
              <w:t>元素</w:t>
            </w:r>
          </w:p>
        </w:tc>
      </w:tr>
      <w:tr w14:paraId="5B298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CD12788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FBEB941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* x</w:t>
            </w:r>
          </w:p>
        </w:tc>
        <w:tc>
          <w:tcPr>
            <w:tcW w:w="0" w:type="auto"/>
            <w:vAlign w:val="center"/>
          </w:tcPr>
          <w:p w14:paraId="352AD21E">
            <w:pPr>
              <w:bidi w:val="0"/>
              <w:jc w:val="both"/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矩阵乘法</w:t>
            </w:r>
          </w:p>
        </w:tc>
      </w:tr>
      <w:tr w14:paraId="501E0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2A754C8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90B9713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dot(x)</w:t>
            </w:r>
          </w:p>
        </w:tc>
        <w:tc>
          <w:tcPr>
            <w:tcW w:w="0" w:type="auto"/>
            <w:vAlign w:val="center"/>
          </w:tcPr>
          <w:p w14:paraId="2E68F960">
            <w:pPr>
              <w:bidi w:val="0"/>
              <w:jc w:val="both"/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向量点积</w:t>
            </w:r>
          </w:p>
        </w:tc>
      </w:tr>
      <w:tr w14:paraId="46655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3B1833E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963DB4D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eval()</w:t>
            </w:r>
          </w:p>
        </w:tc>
        <w:tc>
          <w:tcPr>
            <w:tcW w:w="0" w:type="auto"/>
            <w:vAlign w:val="center"/>
          </w:tcPr>
          <w:p w14:paraId="6BA522A1">
            <w:pPr>
              <w:bidi w:val="0"/>
              <w:jc w:val="both"/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派生</w:t>
            </w:r>
            <w:r>
              <w:rPr>
                <w:rStyle w:val="11"/>
                <w:rFonts w:hint="eastAsia"/>
                <w:lang w:val="en-US" w:eastAsia="zh-CN"/>
              </w:rPr>
              <w:t>解除</w:t>
            </w:r>
          </w:p>
        </w:tc>
      </w:tr>
      <w:tr w14:paraId="678B1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351F9CA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变换</w:t>
            </w:r>
          </w:p>
        </w:tc>
        <w:tc>
          <w:tcPr>
            <w:tcW w:w="0" w:type="auto"/>
            <w:vAlign w:val="center"/>
          </w:tcPr>
          <w:p w14:paraId="19036457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transpose()</w:t>
            </w:r>
          </w:p>
        </w:tc>
        <w:tc>
          <w:tcPr>
            <w:tcW w:w="0" w:type="auto"/>
            <w:vAlign w:val="center"/>
          </w:tcPr>
          <w:p w14:paraId="7C618D17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派生</w:t>
            </w:r>
            <w:r>
              <w:rPr>
                <w:rStyle w:val="11"/>
                <w:rFonts w:hint="eastAsia"/>
                <w:lang w:val="en-US" w:eastAsia="zh-CN"/>
              </w:rPr>
              <w:t>转置</w:t>
            </w:r>
          </w:p>
        </w:tc>
      </w:tr>
      <w:tr w14:paraId="23842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F475FE8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644A9D9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asDiagnal()</w:t>
            </w:r>
          </w:p>
        </w:tc>
        <w:tc>
          <w:tcPr>
            <w:tcW w:w="0" w:type="auto"/>
            <w:vAlign w:val="center"/>
          </w:tcPr>
          <w:p w14:paraId="761FA31E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派生</w:t>
            </w:r>
            <w:r>
              <w:rPr>
                <w:rStyle w:val="11"/>
                <w:rFonts w:hint="eastAsia"/>
                <w:lang w:val="en-US" w:eastAsia="zh-CN"/>
              </w:rPr>
              <w:t>对角矩阵</w:t>
            </w:r>
          </w:p>
        </w:tc>
      </w:tr>
      <w:tr w14:paraId="6415C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8685E90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517D55F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reverse / reverseInPlace()</w:t>
            </w:r>
          </w:p>
        </w:tc>
        <w:tc>
          <w:tcPr>
            <w:tcW w:w="0" w:type="auto"/>
            <w:vAlign w:val="center"/>
          </w:tcPr>
          <w:p w14:paraId="4E394D0C">
            <w:pPr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所有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轴翻转</w:t>
            </w:r>
          </w:p>
        </w:tc>
      </w:tr>
      <w:tr w14:paraId="48A87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7EB8B38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矩阵创建</w:t>
            </w:r>
          </w:p>
        </w:tc>
        <w:tc>
          <w:tcPr>
            <w:tcW w:w="0" w:type="auto"/>
            <w:vAlign w:val="center"/>
          </w:tcPr>
          <w:p w14:paraId="5B9970B5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::Identity(nr, nc)</w:t>
            </w:r>
          </w:p>
        </w:tc>
        <w:tc>
          <w:tcPr>
            <w:tcW w:w="0" w:type="auto"/>
            <w:vAlign w:val="center"/>
          </w:tcPr>
          <w:p w14:paraId="04427AE4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单位阵</w:t>
            </w:r>
          </w:p>
        </w:tc>
      </w:tr>
      <w:tr w14:paraId="20B51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002D246">
            <w:p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CB8F080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::Zero / ::Ones / ::Random(nr, nc)</w:t>
            </w:r>
          </w:p>
        </w:tc>
        <w:tc>
          <w:tcPr>
            <w:tcW w:w="0" w:type="auto"/>
            <w:vAlign w:val="center"/>
          </w:tcPr>
          <w:p w14:paraId="6E4CBB31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默认值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填充</w:t>
            </w:r>
          </w:p>
        </w:tc>
      </w:tr>
      <w:tr w14:paraId="6329C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5E510E1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80BBADF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::Constant(nr, nc, v) / fill(v)</w:t>
            </w:r>
          </w:p>
        </w:tc>
        <w:tc>
          <w:tcPr>
            <w:tcW w:w="0" w:type="auto"/>
            <w:vAlign w:val="center"/>
          </w:tcPr>
          <w:p w14:paraId="1575E15E">
            <w:pPr>
              <w:pStyle w:val="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指定值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填充</w:t>
            </w:r>
          </w:p>
        </w:tc>
      </w:tr>
      <w:tr w14:paraId="2B870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BDEF77C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279A4F4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normalize / normalized()</w:t>
            </w:r>
          </w:p>
        </w:tc>
        <w:tc>
          <w:tcPr>
            <w:tcW w:w="0" w:type="auto"/>
            <w:vAlign w:val="center"/>
          </w:tcPr>
          <w:p w14:paraId="53D9F25D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单位化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(原地/副本)</w:t>
            </w:r>
          </w:p>
        </w:tc>
      </w:tr>
      <w:tr w14:paraId="7C6D0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A7BA609">
            <w:p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向量创建</w:t>
            </w:r>
          </w:p>
        </w:tc>
        <w:tc>
          <w:tcPr>
            <w:tcW w:w="0" w:type="auto"/>
            <w:vAlign w:val="center"/>
          </w:tcPr>
          <w:p w14:paraId="4A61B0DC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::LinSpaced(size, low, high)</w:t>
            </w:r>
          </w:p>
        </w:tc>
        <w:tc>
          <w:tcPr>
            <w:tcW w:w="0" w:type="auto"/>
            <w:vAlign w:val="center"/>
          </w:tcPr>
          <w:p w14:paraId="254A467B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等差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数列</w:t>
            </w:r>
          </w:p>
        </w:tc>
      </w:tr>
      <w:tr w14:paraId="12D94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AD5A436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59F1755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::Unit(i) / ::UnitX / ::UnitY / ::UnitZ</w:t>
            </w:r>
          </w:p>
        </w:tc>
        <w:tc>
          <w:tcPr>
            <w:tcW w:w="0" w:type="auto"/>
            <w:vAlign w:val="center"/>
          </w:tcPr>
          <w:p w14:paraId="2D7091C2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旋转向量</w:t>
            </w:r>
          </w:p>
        </w:tc>
      </w:tr>
      <w:tr w14:paraId="59B5B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28068A7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线性代数</w:t>
            </w:r>
          </w:p>
        </w:tc>
        <w:tc>
          <w:tcPr>
            <w:tcW w:w="0" w:type="auto"/>
            <w:vAlign w:val="center"/>
          </w:tcPr>
          <w:p w14:paraId="679A3E60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trace()</w:t>
            </w:r>
          </w:p>
        </w:tc>
        <w:tc>
          <w:tcPr>
            <w:tcW w:w="0" w:type="auto"/>
            <w:vAlign w:val="center"/>
          </w:tcPr>
          <w:p w14:paraId="672EF568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迹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(对角线之和)</w:t>
            </w:r>
          </w:p>
        </w:tc>
      </w:tr>
      <w:tr w14:paraId="21EA0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7B0D820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048C0F4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inverse()</w:t>
            </w:r>
          </w:p>
        </w:tc>
        <w:tc>
          <w:tcPr>
            <w:tcW w:w="0" w:type="auto"/>
            <w:vAlign w:val="center"/>
          </w:tcPr>
          <w:p w14:paraId="0F1BD27A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逆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include &lt;.../Dense&gt;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2A159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F926903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C615063">
            <w:pPr>
              <w:pStyle w:val="10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determinant()</w:t>
            </w:r>
          </w:p>
        </w:tc>
        <w:tc>
          <w:tcPr>
            <w:tcW w:w="0" w:type="auto"/>
            <w:vAlign w:val="center"/>
          </w:tcPr>
          <w:p w14:paraId="5E297DB5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行列式</w:t>
            </w:r>
          </w:p>
        </w:tc>
      </w:tr>
      <w:tr w14:paraId="0BF64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A631830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FC92499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eulerAngles(2, 1, 0)</w:t>
            </w:r>
          </w:p>
        </w:tc>
        <w:tc>
          <w:tcPr>
            <w:tcW w:w="0" w:type="auto"/>
            <w:vAlign w:val="center"/>
          </w:tcPr>
          <w:p w14:paraId="2FBE42EE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lang w:val="en-US" w:eastAsia="zh-CN"/>
              </w:rPr>
              <w:t>欧拉角</w:t>
            </w:r>
          </w:p>
        </w:tc>
      </w:tr>
      <w:tr w14:paraId="4800B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F860BD3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86CC5B5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ldlt()</w:t>
            </w:r>
          </w:p>
        </w:tc>
        <w:tc>
          <w:tcPr>
            <w:tcW w:w="0" w:type="auto"/>
            <w:vAlign w:val="center"/>
          </w:tcPr>
          <w:p w14:paraId="771D0D34">
            <w:pPr>
              <w:pStyle w:val="9"/>
              <w:bidi w:val="0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Style w:val="11"/>
                <w:rFonts w:hint="eastAsia"/>
                <w:lang w:val="en-US" w:eastAsia="zh-CN"/>
              </w:rPr>
              <w:t>Cholesky分解</w:t>
            </w:r>
          </w:p>
        </w:tc>
      </w:tr>
      <w:tr w14:paraId="44B2D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B975636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8D99E67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jacobiSvd / bdcSvd(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DecompositionOptions</w:t>
            </w:r>
            <w:r>
              <w:rPr>
                <w:rFonts w:hint="eastAsia"/>
                <w:lang w:val="en-US" w:eastAsia="zh-CN"/>
              </w:rPr>
              <w:t xml:space="preserve"> opt)</w:t>
            </w:r>
          </w:p>
        </w:tc>
        <w:tc>
          <w:tcPr>
            <w:tcW w:w="0" w:type="auto"/>
            <w:vAlign w:val="center"/>
          </w:tcPr>
          <w:p w14:paraId="6C3541FF">
            <w:pPr>
              <w:pStyle w:val="9"/>
              <w:bidi w:val="0"/>
              <w:rPr>
                <w:rFonts w:hint="default" w:cs="华文中宋"/>
                <w:b/>
                <w:bCs/>
                <w:color w:val="ED7D31" w:themeColor="accent2"/>
                <w:kern w:val="2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lang w:val="en-US" w:eastAsia="zh-CN"/>
              </w:rPr>
              <w:t>奇异值分解</w:t>
            </w:r>
          </w:p>
        </w:tc>
      </w:tr>
    </w:tbl>
    <w:p w14:paraId="0F02A877">
      <w:pPr>
        <w:rPr>
          <w:rFonts w:hint="eastAsia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3994"/>
        <w:gridCol w:w="2699"/>
      </w:tblGrid>
      <w:tr w14:paraId="560D2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1DC8A5F">
            <w:pPr>
              <w:pStyle w:val="10"/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Array&lt;dtype, nr=-1, nc=-1&gt;</w:t>
            </w:r>
          </w:p>
        </w:tc>
        <w:tc>
          <w:tcPr>
            <w:tcW w:w="0" w:type="auto"/>
            <w:vAlign w:val="center"/>
          </w:tcPr>
          <w:p w14:paraId="1CFE2382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数组</w:t>
            </w:r>
          </w:p>
        </w:tc>
      </w:tr>
      <w:tr w14:paraId="1EBF5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13CC618">
            <w:p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属性</w:t>
            </w:r>
          </w:p>
        </w:tc>
        <w:tc>
          <w:tcPr>
            <w:tcW w:w="0" w:type="auto"/>
            <w:vAlign w:val="center"/>
          </w:tcPr>
          <w:p w14:paraId="49DBE160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matrix()</w:t>
            </w:r>
          </w:p>
        </w:tc>
        <w:tc>
          <w:tcPr>
            <w:tcW w:w="0" w:type="auto"/>
            <w:vAlign w:val="center"/>
          </w:tcPr>
          <w:p w14:paraId="6177F13A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 xml:space="preserve">矩阵 </w:t>
            </w:r>
            <w:r>
              <w:rPr>
                <w:rFonts w:hint="eastAsia"/>
                <w:lang w:val="en-US" w:eastAsia="zh-CN"/>
              </w:rPr>
              <w:t>(值传递)</w:t>
            </w:r>
          </w:p>
        </w:tc>
      </w:tr>
      <w:tr w14:paraId="21A0F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12F9BBC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函数</w:t>
            </w:r>
          </w:p>
        </w:tc>
        <w:tc>
          <w:tcPr>
            <w:tcW w:w="0" w:type="auto"/>
            <w:vAlign w:val="center"/>
          </w:tcPr>
          <w:p w14:paraId="7E25E6E8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all / any / count / hasNaN()</w:t>
            </w:r>
          </w:p>
        </w:tc>
        <w:tc>
          <w:tcPr>
            <w:tcW w:w="0" w:type="auto"/>
            <w:vAlign w:val="center"/>
          </w:tcPr>
          <w:p w14:paraId="7AFA99FA">
            <w:pPr>
              <w:pStyle w:val="9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非零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判断</w:t>
            </w:r>
          </w:p>
        </w:tc>
      </w:tr>
      <w:tr w14:paraId="1312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1BB432B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94A91D5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mean / sum / prod / norm()</w:t>
            </w:r>
          </w:p>
        </w:tc>
        <w:tc>
          <w:tcPr>
            <w:tcW w:w="0" w:type="auto"/>
            <w:vAlign w:val="center"/>
          </w:tcPr>
          <w:p w14:paraId="0507CE4C">
            <w:pPr>
              <w:pStyle w:val="9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均值 / 和 / 积 / 二范数</w:t>
            </w:r>
          </w:p>
        </w:tc>
      </w:tr>
      <w:tr w14:paraId="5345B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A129943">
            <w:p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91F1283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sign / </w:t>
            </w:r>
            <w:r>
              <w:rPr>
                <w:rFonts w:hint="eastAsia"/>
                <w:color w:val="FF0000"/>
                <w:spacing w:val="7"/>
              </w:rPr>
              <w:t>abs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sqrt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pow</w:t>
            </w:r>
            <w:r>
              <w:rPr>
                <w:rFonts w:hint="eastAsia"/>
                <w:color w:val="FF0000"/>
                <w:spacing w:val="7"/>
              </w:rPr>
              <w:t>(x)</w:t>
            </w:r>
          </w:p>
        </w:tc>
        <w:tc>
          <w:tcPr>
            <w:tcW w:w="0" w:type="auto"/>
            <w:vAlign w:val="center"/>
          </w:tcPr>
          <w:p w14:paraId="212AB00F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1"/>
                <w:rFonts w:hint="eastAsia"/>
                <w:lang w:val="en-US" w:eastAsia="zh-CN"/>
              </w:rPr>
              <w:t>基本</w:t>
            </w:r>
          </w:p>
        </w:tc>
      </w:tr>
      <w:tr w14:paraId="7267D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2B6F7C5">
            <w:p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27C7D84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maxCoeff / minCoeff()</w:t>
            </w:r>
          </w:p>
        </w:tc>
        <w:tc>
          <w:tcPr>
            <w:tcW w:w="0" w:type="auto"/>
            <w:vAlign w:val="center"/>
          </w:tcPr>
          <w:p w14:paraId="0534B6FC">
            <w:pPr>
              <w:bidi w:val="0"/>
              <w:jc w:val="both"/>
              <w:rPr>
                <w:rFonts w:hint="default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最值</w:t>
            </w:r>
          </w:p>
        </w:tc>
      </w:tr>
      <w:tr w14:paraId="1870D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59D2077">
            <w:p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647E967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cwiseMax / cwiseMin(x)</w:t>
            </w:r>
          </w:p>
        </w:tc>
        <w:tc>
          <w:tcPr>
            <w:tcW w:w="0" w:type="auto"/>
            <w:vAlign w:val="center"/>
          </w:tcPr>
          <w:p w14:paraId="124EC838">
            <w:pPr>
              <w:pStyle w:val="9"/>
              <w:bidi w:val="0"/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逐元素最值</w:t>
            </w:r>
          </w:p>
        </w:tc>
      </w:tr>
      <w:tr w14:paraId="4D654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29D2656">
            <w:p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F1AED0B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sin / cos / tan / asin / acos / atan()</w:t>
            </w:r>
          </w:p>
        </w:tc>
        <w:tc>
          <w:tcPr>
            <w:tcW w:w="0" w:type="auto"/>
            <w:vAlign w:val="center"/>
          </w:tcPr>
          <w:p w14:paraId="664E37AE">
            <w:pPr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三角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1C269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4EFA329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7A2FFC01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exp / log / log2 / log10 / logistic()</w:t>
            </w:r>
          </w:p>
        </w:tc>
        <w:tc>
          <w:tcPr>
            <w:tcW w:w="0" w:type="auto"/>
            <w:vAlign w:val="center"/>
          </w:tcPr>
          <w:p w14:paraId="7C3DCE63">
            <w:pPr>
              <w:bidi w:val="0"/>
              <w:jc w:val="both"/>
              <w:rPr>
                <w:rFonts w:hint="default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指数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1A274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90B677E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58EC0E6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round / ceil / floor()</w:t>
            </w:r>
          </w:p>
        </w:tc>
        <w:tc>
          <w:tcPr>
            <w:tcW w:w="0" w:type="auto"/>
            <w:vAlign w:val="center"/>
          </w:tcPr>
          <w:p w14:paraId="2DA14239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1"/>
                <w:rFonts w:hint="eastAsia"/>
                <w:lang w:val="en-US" w:eastAsia="zh-CN"/>
              </w:rPr>
              <w:t>取整</w:t>
            </w:r>
          </w:p>
        </w:tc>
      </w:tr>
      <w:tr w14:paraId="75465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2C9D903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032714F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isInf / isFinite / isNaN()</w:t>
            </w:r>
          </w:p>
        </w:tc>
        <w:tc>
          <w:tcPr>
            <w:tcW w:w="0" w:type="auto"/>
            <w:vAlign w:val="center"/>
          </w:tcPr>
          <w:p w14:paraId="2310609A">
            <w:pPr>
              <w:bidi w:val="0"/>
              <w:jc w:val="both"/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值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判断</w:t>
            </w:r>
          </w:p>
        </w:tc>
      </w:tr>
    </w:tbl>
    <w:p w14:paraId="0FCC4B94">
      <w:pPr>
        <w:rPr>
          <w:rFonts w:hint="eastAsia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2005"/>
        <w:gridCol w:w="1057"/>
      </w:tblGrid>
      <w:tr w14:paraId="49BCC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FF828AF">
            <w:pPr>
              <w:pStyle w:val="10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DiagonalMatrix&lt;dtype, n&gt; </w:t>
            </w:r>
          </w:p>
        </w:tc>
        <w:tc>
          <w:tcPr>
            <w:tcW w:w="0" w:type="auto"/>
            <w:vAlign w:val="center"/>
          </w:tcPr>
          <w:p w14:paraId="13EB314F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对角矩阵</w:t>
            </w:r>
          </w:p>
        </w:tc>
      </w:tr>
      <w:tr w14:paraId="6CEC9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CB8D2BA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370F79AD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diagonal()</w:t>
            </w:r>
          </w:p>
        </w:tc>
        <w:tc>
          <w:tcPr>
            <w:tcW w:w="0" w:type="auto"/>
            <w:vAlign w:val="center"/>
          </w:tcPr>
          <w:p w14:paraId="1AFE12FE">
            <w:pPr>
              <w:pStyle w:val="10"/>
              <w:bidi w:val="0"/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对角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向量</w:t>
            </w:r>
          </w:p>
        </w:tc>
      </w:tr>
    </w:tbl>
    <w:p w14:paraId="40B91ECD">
      <w:pPr>
        <w:rPr>
          <w:rFonts w:hint="eastAsia"/>
          <w:lang w:val="en-US" w:eastAsia="zh-CN"/>
        </w:rPr>
      </w:pPr>
    </w:p>
    <w:p w14:paraId="370AE97D">
      <w:pPr>
        <w:rPr>
          <w:rFonts w:hint="eastAsia"/>
          <w:lang w:val="en-US" w:eastAsia="zh-CN"/>
        </w:rPr>
      </w:pPr>
    </w:p>
    <w:p w14:paraId="7A11BE9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稠密Dense：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8"/>
        <w:gridCol w:w="2868"/>
        <w:gridCol w:w="2676"/>
      </w:tblGrid>
      <w:tr w14:paraId="1E342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8BA15D6">
            <w:pPr>
              <w:pStyle w:val="10"/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特征值分解：</w:t>
            </w:r>
          </w:p>
        </w:tc>
      </w:tr>
      <w:tr w14:paraId="140AA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6" w:type="dxa"/>
            <w:gridSpan w:val="2"/>
            <w:vAlign w:val="center"/>
          </w:tcPr>
          <w:p w14:paraId="4A18A36B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EigenSolver&lt;mat&gt;(mat)</w:t>
            </w:r>
          </w:p>
        </w:tc>
        <w:tc>
          <w:tcPr>
            <w:tcW w:w="2676" w:type="dxa"/>
            <w:vAlign w:val="center"/>
          </w:tcPr>
          <w:p w14:paraId="28887995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普通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分解器</w:t>
            </w:r>
          </w:p>
        </w:tc>
      </w:tr>
      <w:tr w14:paraId="64CDB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6" w:type="dxa"/>
            <w:gridSpan w:val="2"/>
            <w:vAlign w:val="center"/>
          </w:tcPr>
          <w:p w14:paraId="5E919F59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SelfAdjointEigenSolver&lt;mat&gt;(mat)</w:t>
            </w:r>
          </w:p>
        </w:tc>
        <w:tc>
          <w:tcPr>
            <w:tcW w:w="2676" w:type="dxa"/>
            <w:vAlign w:val="center"/>
          </w:tcPr>
          <w:p w14:paraId="76C70FC1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对称阵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分解器</w:t>
            </w:r>
          </w:p>
        </w:tc>
      </w:tr>
      <w:tr w14:paraId="6A4DE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8" w:type="dxa"/>
            <w:vMerge w:val="restart"/>
            <w:vAlign w:val="center"/>
          </w:tcPr>
          <w:p w14:paraId="47241D16"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方法</w:t>
            </w:r>
          </w:p>
        </w:tc>
        <w:tc>
          <w:tcPr>
            <w:tcW w:w="0" w:type="auto"/>
            <w:vAlign w:val="center"/>
          </w:tcPr>
          <w:p w14:paraId="3D5BCE50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eigenvalues()</w:t>
            </w:r>
          </w:p>
        </w:tc>
        <w:tc>
          <w:tcPr>
            <w:tcW w:w="0" w:type="auto"/>
            <w:vAlign w:val="center"/>
          </w:tcPr>
          <w:p w14:paraId="22AB8B3B">
            <w:pPr>
              <w:pStyle w:val="9"/>
              <w:bidi w:val="0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特征值</w:t>
            </w:r>
          </w:p>
        </w:tc>
      </w:tr>
      <w:tr w14:paraId="51248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8" w:type="dxa"/>
            <w:vMerge w:val="continue"/>
            <w:vAlign w:val="center"/>
          </w:tcPr>
          <w:p w14:paraId="5A0DC016">
            <w:pPr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DF1057E">
            <w:pPr>
              <w:pStyle w:val="10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eigenvectors()</w:t>
            </w:r>
          </w:p>
        </w:tc>
        <w:tc>
          <w:tcPr>
            <w:tcW w:w="0" w:type="auto"/>
            <w:vAlign w:val="center"/>
          </w:tcPr>
          <w:p w14:paraId="7DE9A255">
            <w:pPr>
              <w:pStyle w:val="9"/>
              <w:bidi w:val="0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特征向量</w:t>
            </w:r>
          </w:p>
        </w:tc>
      </w:tr>
    </w:tbl>
    <w:p w14:paraId="5242B626">
      <w:pPr>
        <w:spacing w:line="240" w:lineRule="auto"/>
        <w:rPr>
          <w:rFonts w:hint="eastAsia" w:ascii="华文中宋" w:hAnsi="华文中宋" w:eastAsia="华文中宋" w:cs="华文中宋"/>
          <w:b/>
          <w:bCs/>
          <w:color w:val="ED7D31" w:themeColor="accent2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14ED33AD">
      <w:pPr>
        <w:spacing w:line="240" w:lineRule="auto"/>
        <w:rPr>
          <w:rFonts w:hint="eastAsia" w:ascii="华文中宋" w:hAnsi="华文中宋" w:eastAsia="华文中宋" w:cs="华文中宋"/>
          <w:b/>
          <w:bCs/>
          <w:color w:val="ED7D31" w:themeColor="accent2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6287B9C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几何Geometry：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1763"/>
        <w:gridCol w:w="1688"/>
      </w:tblGrid>
      <w:tr w14:paraId="58749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C304048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AngleAxisd(degree, axis)</w:t>
            </w:r>
          </w:p>
        </w:tc>
        <w:tc>
          <w:tcPr>
            <w:tcW w:w="0" w:type="auto"/>
            <w:vAlign w:val="center"/>
          </w:tcPr>
          <w:p w14:paraId="3A71DB7B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旋转向量</w:t>
            </w:r>
          </w:p>
        </w:tc>
      </w:tr>
      <w:tr w14:paraId="4FB73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C3BDC9C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运算</w:t>
            </w:r>
          </w:p>
        </w:tc>
        <w:tc>
          <w:tcPr>
            <w:tcW w:w="0" w:type="auto"/>
            <w:vAlign w:val="center"/>
          </w:tcPr>
          <w:p w14:paraId="7831C2C9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* vector</w:t>
            </w:r>
          </w:p>
        </w:tc>
        <w:tc>
          <w:tcPr>
            <w:tcW w:w="0" w:type="auto"/>
            <w:vAlign w:val="center"/>
          </w:tcPr>
          <w:p w14:paraId="0AE2B949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对向量进行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旋转</w:t>
            </w:r>
          </w:p>
        </w:tc>
      </w:tr>
      <w:tr w14:paraId="3E9C7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F920C8B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2CD7E5E5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matrix()</w:t>
            </w:r>
          </w:p>
        </w:tc>
        <w:tc>
          <w:tcPr>
            <w:tcW w:w="0" w:type="auto"/>
            <w:vAlign w:val="center"/>
          </w:tcPr>
          <w:p w14:paraId="1092F0B2">
            <w:pPr>
              <w:pStyle w:val="10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旋转矩阵</w:t>
            </w:r>
          </w:p>
        </w:tc>
      </w:tr>
    </w:tbl>
    <w:p w14:paraId="1E40EFC4">
      <w:pPr>
        <w:spacing w:line="240" w:lineRule="auto"/>
        <w:rPr>
          <w:rFonts w:hint="default" w:hAnsi="Cambria Math" w:cs="华文中宋"/>
          <w:b/>
          <w:i w:val="0"/>
          <w:color w:val="ED7D31" w:themeColor="accent2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"/>
        <w:gridCol w:w="1695"/>
        <w:gridCol w:w="2996"/>
      </w:tblGrid>
      <w:tr w14:paraId="18DFA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7D838E7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Quaterniond(w, x, y, z)</w:t>
            </w:r>
          </w:p>
        </w:tc>
        <w:tc>
          <w:tcPr>
            <w:tcW w:w="0" w:type="auto"/>
            <w:vAlign w:val="center"/>
          </w:tcPr>
          <w:p w14:paraId="07D70650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单位四元数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(实部为0表示点)</w:t>
            </w:r>
          </w:p>
        </w:tc>
      </w:tr>
      <w:tr w14:paraId="67AEC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53C5D0D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761D0CB2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matrix()</w:t>
            </w:r>
          </w:p>
        </w:tc>
        <w:tc>
          <w:tcPr>
            <w:tcW w:w="0" w:type="auto"/>
            <w:vAlign w:val="center"/>
          </w:tcPr>
          <w:p w14:paraId="2B4086FD">
            <w:pPr>
              <w:pStyle w:val="10"/>
              <w:bidi w:val="0"/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矩阵</w:t>
            </w:r>
          </w:p>
        </w:tc>
      </w:tr>
      <w:tr w14:paraId="46F88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E3003E1">
            <w:pPr>
              <w:pStyle w:val="10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</w:p>
        </w:tc>
        <w:tc>
          <w:tcPr>
            <w:tcW w:w="0" w:type="auto"/>
            <w:vAlign w:val="center"/>
          </w:tcPr>
          <w:p w14:paraId="794D5C65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::Identity()</w:t>
            </w:r>
          </w:p>
        </w:tc>
        <w:tc>
          <w:tcPr>
            <w:tcW w:w="0" w:type="auto"/>
            <w:vAlign w:val="center"/>
          </w:tcPr>
          <w:p w14:paraId="4B75661C">
            <w:pPr>
              <w:pStyle w:val="10"/>
              <w:bidi w:val="0"/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单位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旋转阵</w:t>
            </w:r>
          </w:p>
        </w:tc>
      </w:tr>
      <w:tr w14:paraId="3EEC5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CAFF6CF">
            <w:pPr>
              <w:pStyle w:val="10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02AE6BEC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coeffs()</w:t>
            </w:r>
          </w:p>
        </w:tc>
        <w:tc>
          <w:tcPr>
            <w:tcW w:w="0" w:type="auto"/>
            <w:vAlign w:val="center"/>
          </w:tcPr>
          <w:p w14:paraId="66B31B3E">
            <w:pPr>
              <w:pStyle w:val="10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虚部、实部</w:t>
            </w:r>
          </w:p>
        </w:tc>
      </w:tr>
    </w:tbl>
    <w:p w14:paraId="4E523E58">
      <w:pPr>
        <w:spacing w:line="240" w:lineRule="auto"/>
        <w:rPr>
          <w:rFonts w:hint="eastAsia" w:ascii="华文中宋" w:hAnsi="华文中宋" w:eastAsia="华文中宋" w:cs="华文中宋"/>
          <w:b/>
          <w:bCs/>
          <w:color w:val="ED7D31" w:themeColor="accent2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3100"/>
        <w:gridCol w:w="2340"/>
      </w:tblGrid>
      <w:tr w14:paraId="4FE2D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35E50F4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Isometry3d</w:t>
            </w:r>
          </w:p>
        </w:tc>
        <w:tc>
          <w:tcPr>
            <w:tcW w:w="0" w:type="auto"/>
            <w:vAlign w:val="center"/>
          </w:tcPr>
          <w:p w14:paraId="41A0EB1E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等距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变换 (齐次坐标系)</w:t>
            </w:r>
          </w:p>
        </w:tc>
      </w:tr>
      <w:tr w14:paraId="42AD4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A938885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EA2A4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::Identity()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0E916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单位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旋转阵</w:t>
            </w:r>
          </w:p>
        </w:tc>
      </w:tr>
      <w:tr w14:paraId="369E6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6FF9BFA">
            <w:pPr>
              <w:pStyle w:val="10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7E3AAD40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matrix()</w:t>
            </w:r>
          </w:p>
        </w:tc>
        <w:tc>
          <w:tcPr>
            <w:tcW w:w="0" w:type="auto"/>
            <w:vAlign w:val="center"/>
          </w:tcPr>
          <w:p w14:paraId="3DBE3118">
            <w:pPr>
              <w:pStyle w:val="10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矩阵</w:t>
            </w:r>
          </w:p>
        </w:tc>
      </w:tr>
      <w:tr w14:paraId="6D1C4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D0A65F8">
            <w:pPr>
              <w:pStyle w:val="10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2927B1D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prerotate / rotate(rotation)</w:t>
            </w:r>
          </w:p>
        </w:tc>
        <w:tc>
          <w:tcPr>
            <w:tcW w:w="0" w:type="auto"/>
            <w:vAlign w:val="center"/>
          </w:tcPr>
          <w:p w14:paraId="7CDE7783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原地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旋转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(绝对/相对)</w:t>
            </w:r>
          </w:p>
        </w:tc>
      </w:tr>
      <w:tr w14:paraId="4F2DD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017BB24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91C2196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pretranslate / translate(vec)</w:t>
            </w:r>
          </w:p>
        </w:tc>
        <w:tc>
          <w:tcPr>
            <w:tcW w:w="0" w:type="auto"/>
            <w:vAlign w:val="center"/>
          </w:tcPr>
          <w:p w14:paraId="6B253E41">
            <w:pPr>
              <w:pStyle w:val="10"/>
              <w:bidi w:val="0"/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原地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平移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(绝对/相对)</w:t>
            </w:r>
          </w:p>
        </w:tc>
      </w:tr>
    </w:tbl>
    <w:p w14:paraId="3BEF34AB">
      <w:pPr>
        <w:spacing w:line="240" w:lineRule="auto"/>
        <w:rPr>
          <w:rFonts w:hint="eastAsia" w:ascii="华文中宋" w:hAnsi="华文中宋" w:eastAsia="华文中宋" w:cs="华文中宋"/>
          <w:b/>
          <w:bCs/>
          <w:color w:val="ED7D31" w:themeColor="accent2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7F382B87">
      <w:pPr>
        <w:spacing w:line="240" w:lineRule="auto"/>
        <w:rPr>
          <w:rFonts w:hint="eastAsia" w:ascii="华文中宋" w:hAnsi="华文中宋" w:eastAsia="华文中宋" w:cs="华文中宋"/>
          <w:b/>
          <w:bCs/>
          <w:color w:val="ED7D31" w:themeColor="accent2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015A508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奇异值SVD：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4064"/>
        <w:gridCol w:w="1268"/>
      </w:tblGrid>
      <w:tr w14:paraId="382AB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1D45634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JacobiSVD&lt;mat&gt;</w:t>
            </w:r>
          </w:p>
        </w:tc>
        <w:tc>
          <w:tcPr>
            <w:tcW w:w="0" w:type="auto"/>
            <w:vAlign w:val="center"/>
          </w:tcPr>
          <w:p w14:paraId="240242F0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迭代分解</w:t>
            </w:r>
          </w:p>
        </w:tc>
      </w:tr>
      <w:tr w14:paraId="1BED4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D91DB93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BDCSVD&lt;mat&gt;</w:t>
            </w:r>
          </w:p>
        </w:tc>
        <w:tc>
          <w:tcPr>
            <w:tcW w:w="0" w:type="auto"/>
            <w:vAlign w:val="center"/>
          </w:tcPr>
          <w:p w14:paraId="10D981CE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大矩阵分解</w:t>
            </w:r>
          </w:p>
        </w:tc>
      </w:tr>
      <w:tr w14:paraId="1A050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9D4284A">
            <w:pPr>
              <w:pStyle w:val="10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形参</w:t>
            </w:r>
          </w:p>
        </w:tc>
        <w:tc>
          <w:tcPr>
            <w:tcW w:w="0" w:type="auto"/>
            <w:vAlign w:val="center"/>
          </w:tcPr>
          <w:p w14:paraId="4328E506">
            <w:pPr>
              <w:pStyle w:val="10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mat,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DecompositionOptions</w:t>
            </w:r>
            <w:r>
              <w:rPr>
                <w:rFonts w:hint="eastAsia"/>
                <w:lang w:val="en-US" w:eastAsia="zh-CN"/>
              </w:rPr>
              <w:t xml:space="preserve"> opt</w:t>
            </w:r>
          </w:p>
        </w:tc>
        <w:tc>
          <w:tcPr>
            <w:tcW w:w="0" w:type="auto"/>
            <w:vAlign w:val="center"/>
          </w:tcPr>
          <w:p w14:paraId="74798652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分解模式</w:t>
            </w:r>
          </w:p>
        </w:tc>
      </w:tr>
      <w:tr w14:paraId="535FA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D04CE13">
            <w:pPr>
              <w:pStyle w:val="10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668BE1B1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matrixU / singularValues / matrixV()</w:t>
            </w:r>
          </w:p>
        </w:tc>
        <w:tc>
          <w:tcPr>
            <w:tcW w:w="0" w:type="auto"/>
            <w:vAlign w:val="center"/>
          </w:tcPr>
          <w:p w14:paraId="24E0BB71">
            <w:pPr>
              <w:pStyle w:val="9"/>
              <w:bidi w:val="0"/>
              <w:rPr>
                <w:rFonts w:hint="default" w:cs="华文中宋"/>
                <w:b/>
                <w:bCs/>
                <w:color w:val="EA82E5"/>
                <w:kern w:val="2"/>
                <w:szCs w:val="21"/>
                <w:lang w:val="en-US" w:eastAsia="zh-CN" w:bidi="ar-SA"/>
              </w:rPr>
            </w:pPr>
            <m:oMathPara>
              <m:oMath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U,S,</m:t>
                </m:r>
                <m:sSup>
                  <m:sSupPr>
                    <m:ctrlPr>
                      <w:rPr>
                        <w:rFonts w:hint="default" w:ascii="Cambria Math" w:hAnsi="Cambria Math"/>
                        <w:b/>
                        <w:bCs w:val="0"/>
                        <w:i/>
                        <w:iCs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V</m:t>
                    </m:r>
                    <m:ctrlPr>
                      <w:rPr>
                        <w:rFonts w:hint="default" w:ascii="Cambria Math" w:hAnsi="Cambria Math"/>
                        <w:b/>
                        <w:bCs w:val="0"/>
                        <w:i/>
                        <w:iCs/>
                        <w:lang w:val="en-US" w:eastAsia="zh-CN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T</m:t>
                    </m:r>
                    <m:ctrlPr>
                      <w:rPr>
                        <w:rFonts w:hint="default" w:ascii="Cambria Math" w:hAnsi="Cambria Math"/>
                        <w:b/>
                        <w:bCs w:val="0"/>
                        <w:i/>
                        <w:iCs/>
                        <w:lang w:val="en-US" w:eastAsia="zh-CN"/>
                      </w:rPr>
                    </m:ctrlPr>
                  </m:sup>
                </m:sSup>
              </m:oMath>
            </m:oMathPara>
          </w:p>
        </w:tc>
      </w:tr>
      <w:tr w14:paraId="61F5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957FDB7">
            <w:pPr>
              <w:pStyle w:val="10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36D40277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solve(b)</w:t>
            </w:r>
          </w:p>
        </w:tc>
        <w:tc>
          <w:tcPr>
            <w:tcW w:w="0" w:type="auto"/>
            <w:vAlign w:val="center"/>
          </w:tcPr>
          <w:p w14:paraId="74F6B7FA">
            <w:pPr>
              <w:pStyle w:val="9"/>
              <w:bidi w:val="0"/>
              <w:rPr>
                <w:rFonts w:hint="default" w:ascii="Cambria Math" w:hAnsi="Cambria Math"/>
                <w:lang w:val="en-US" w:eastAsia="zh-CN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hint="default" w:ascii="Cambria Math" w:hAnsi="Cambria Math"/>
                    <w:lang w:val="en-US" w:eastAsia="zh-CN"/>
                  </w:rPr>
                  <m:t>Ax=b</m:t>
                </m:r>
              </m:oMath>
            </m:oMathPara>
          </w:p>
        </w:tc>
      </w:tr>
    </w:tbl>
    <w:p w14:paraId="6401B183">
      <w:pPr>
        <w:pStyle w:val="10"/>
        <w:bidi w:val="0"/>
        <w:rPr>
          <w:rFonts w:hint="default"/>
          <w:lang w:val="en-US" w:eastAsia="zh-CN"/>
        </w:rPr>
      </w:pPr>
    </w:p>
    <w:p w14:paraId="09711A0F">
      <w:pPr>
        <w:pStyle w:val="10"/>
        <w:bidi w:val="0"/>
        <w:rPr>
          <w:rFonts w:hint="default"/>
          <w:lang w:val="en-US" w:eastAsia="zh-CN"/>
        </w:rPr>
      </w:pPr>
    </w:p>
    <w:p w14:paraId="4246B5DF">
      <w:pPr>
        <w:pStyle w:val="10"/>
        <w:bidi w:val="0"/>
        <w:rPr>
          <w:rFonts w:hint="default"/>
          <w:lang w:val="en-US" w:eastAsia="zh-CN"/>
        </w:rPr>
      </w:pPr>
    </w:p>
    <w:p w14:paraId="23207891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八叉树octomap/octomap.h</w:t>
      </w:r>
      <w:r>
        <w:rPr>
          <w:rFonts w:hint="eastAsia"/>
        </w:rPr>
        <w:t>：</w:t>
      </w:r>
    </w:p>
    <w:p w14:paraId="07CDEE9A">
      <w:pPr>
        <w:pStyle w:val="10"/>
        <w:bidi w:val="0"/>
        <w:ind w:firstLine="0" w:firstLineChars="0"/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package：octomap</w:t>
      </w:r>
    </w:p>
    <w:p w14:paraId="5B9ADA1C">
      <w:pPr>
        <w:spacing w:line="240" w:lineRule="auto"/>
        <w:rPr>
          <w:rFonts w:hint="default"/>
          <w:lang w:val="en-US" w:eastAsia="zh-CN"/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lib：</w:t>
      </w:r>
      <w:r>
        <w:rPr>
          <w:rFonts w:hint="eastAsia" w:ascii="华文中宋" w:hAnsi="华文中宋" w:eastAsia="华文中宋" w:cs="华文中宋"/>
          <w:b/>
          <w:bCs/>
          <w:color w:val="ED7D31" w:themeColor="accent2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${OCTOMAP_LIBRARIES}</w:t>
      </w:r>
    </w:p>
    <w:p w14:paraId="2DF0E1BB">
      <w:pPr>
        <w:pStyle w:val="10"/>
        <w:bidi w:val="0"/>
        <w:ind w:firstLine="0" w:firstLineChars="0"/>
        <w:rPr>
          <w:rFonts w:hint="eastAsia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namespace</w:t>
      </w:r>
      <w:r>
        <w:rPr>
          <w:rFonts w:hint="eastAsia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：octomap</w:t>
      </w:r>
    </w:p>
    <w:p w14:paraId="092FFA83">
      <w:pPr>
        <w:pStyle w:val="10"/>
        <w:bidi w:val="0"/>
        <w:ind w:firstLine="0" w:firstLineChars="0"/>
        <w:rPr>
          <w:rFonts w:hint="eastAsia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bin：octovis</w:t>
      </w:r>
      <w:bookmarkStart w:id="0" w:name="_GoBack"/>
      <w:bookmarkEnd w:id="0"/>
    </w:p>
    <w:p w14:paraId="31ED59C1">
      <w:pPr>
        <w:pStyle w:val="10"/>
        <w:bidi w:val="0"/>
        <w:ind w:firstLine="0" w:firstLineChars="0"/>
        <w:rPr>
          <w:rFonts w:hint="default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python：</w:t>
      </w:r>
      <w:r>
        <w:rPr>
          <w:rFonts w:hint="default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https://github.com/wkentaro/octomap-python.git</w:t>
      </w:r>
    </w:p>
    <w:p w14:paraId="06E63663">
      <w:pPr>
        <w:spacing w:line="240" w:lineRule="auto"/>
        <w:rPr>
          <w:rFonts w:hint="eastAsia" w:ascii="华文中宋" w:hAnsi="华文中宋" w:eastAsia="华文中宋" w:cs="华文中宋"/>
          <w:b/>
          <w:bCs/>
          <w:color w:val="ED7D31" w:themeColor="accent2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809"/>
      </w:tblGrid>
      <w:tr w14:paraId="4253D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5205BFB7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point3d(x, y, z)</w:t>
            </w:r>
          </w:p>
        </w:tc>
        <w:tc>
          <w:tcPr>
            <w:tcW w:w="0" w:type="auto"/>
            <w:vAlign w:val="center"/>
          </w:tcPr>
          <w:p w14:paraId="1EAA9700">
            <w:pPr>
              <w:jc w:val="both"/>
              <w:rPr>
                <w:rFonts w:hint="default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3D点</w:t>
            </w:r>
          </w:p>
        </w:tc>
      </w:tr>
    </w:tbl>
    <w:p w14:paraId="66377E2B">
      <w:pPr>
        <w:spacing w:line="240" w:lineRule="auto"/>
        <w:rPr>
          <w:rFonts w:hint="eastAsia" w:ascii="华文中宋" w:hAnsi="华文中宋" w:eastAsia="华文中宋" w:cs="华文中宋"/>
          <w:b/>
          <w:bCs/>
          <w:color w:val="ED7D31" w:themeColor="accent2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2190"/>
        <w:gridCol w:w="861"/>
      </w:tblGrid>
      <w:tr w14:paraId="6341B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Align w:val="center"/>
          </w:tcPr>
          <w:p w14:paraId="69E34DFC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Pointcloud</w:t>
            </w:r>
          </w:p>
        </w:tc>
        <w:tc>
          <w:tcPr>
            <w:tcW w:w="0" w:type="auto"/>
            <w:vAlign w:val="center"/>
          </w:tcPr>
          <w:p w14:paraId="199803CF">
            <w:pPr>
              <w:jc w:val="both"/>
              <w:rPr>
                <w:rFonts w:hint="default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点云</w:t>
            </w:r>
          </w:p>
        </w:tc>
      </w:tr>
      <w:tr w14:paraId="1F1D4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0BBE59E6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1CD3C082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push_back(x, y, z)</w:t>
            </w:r>
          </w:p>
        </w:tc>
        <w:tc>
          <w:tcPr>
            <w:tcW w:w="0" w:type="auto"/>
            <w:vAlign w:val="center"/>
          </w:tcPr>
          <w:p w14:paraId="50217754">
            <w:pPr>
              <w:jc w:val="both"/>
              <w:rPr>
                <w:rFonts w:hint="default"/>
                <w:color w:val="EA82F1"/>
                <w:spacing w:val="7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/>
                <w:color w:val="EA82F1"/>
                <w:spacing w:val="7"/>
                <w:lang w:val="en-US" w:eastAsia="zh-CN"/>
              </w:rPr>
              <w:t>点</w:t>
            </w:r>
          </w:p>
        </w:tc>
      </w:tr>
    </w:tbl>
    <w:p w14:paraId="45088E8C">
      <w:pPr>
        <w:spacing w:line="240" w:lineRule="auto"/>
        <w:rPr>
          <w:rFonts w:hint="eastAsia" w:ascii="华文中宋" w:hAnsi="华文中宋" w:eastAsia="华文中宋" w:cs="华文中宋"/>
          <w:b/>
          <w:bCs/>
          <w:color w:val="ED7D31" w:themeColor="accent2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4448"/>
        <w:gridCol w:w="1954"/>
      </w:tblGrid>
      <w:tr w14:paraId="4668A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Align w:val="center"/>
          </w:tcPr>
          <w:p w14:paraId="29D665A8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OcTree</w:t>
            </w:r>
          </w:p>
        </w:tc>
        <w:tc>
          <w:tcPr>
            <w:tcW w:w="0" w:type="auto"/>
            <w:vAlign w:val="center"/>
          </w:tcPr>
          <w:p w14:paraId="729BE420">
            <w:pPr>
              <w:jc w:val="both"/>
              <w:rPr>
                <w:rFonts w:hint="default"/>
                <w:color w:val="EA82F1"/>
                <w:spacing w:val="7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八叉树</w:t>
            </w:r>
            <w:r>
              <w:rPr>
                <w:rFonts w:hint="eastAsia"/>
                <w:color w:val="EA82F1"/>
                <w:spacing w:val="7"/>
                <w:lang w:val="en-US" w:eastAsia="zh-CN"/>
              </w:rPr>
              <w:t>地图</w:t>
            </w:r>
          </w:p>
        </w:tc>
      </w:tr>
      <w:tr w14:paraId="261EF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0A56A62D">
            <w:pPr>
              <w:jc w:val="both"/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形参</w:t>
            </w:r>
          </w:p>
        </w:tc>
        <w:tc>
          <w:tcPr>
            <w:tcW w:w="0" w:type="auto"/>
            <w:vAlign w:val="center"/>
          </w:tcPr>
          <w:p w14:paraId="5264591E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resolution</w:t>
            </w:r>
          </w:p>
        </w:tc>
        <w:tc>
          <w:tcPr>
            <w:tcW w:w="0" w:type="auto"/>
            <w:vAlign w:val="center"/>
          </w:tcPr>
          <w:p w14:paraId="1D6F2C17">
            <w:pPr>
              <w:jc w:val="both"/>
              <w:rPr>
                <w:rFonts w:hint="default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分辨率</w:t>
            </w:r>
          </w:p>
        </w:tc>
      </w:tr>
      <w:tr w14:paraId="1C576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10659200">
            <w:pPr>
              <w:jc w:val="both"/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D2094B1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file</w:t>
            </w:r>
          </w:p>
        </w:tc>
        <w:tc>
          <w:tcPr>
            <w:tcW w:w="0" w:type="auto"/>
            <w:vAlign w:val="center"/>
          </w:tcPr>
          <w:p w14:paraId="0B36E127">
            <w:pPr>
              <w:jc w:val="both"/>
              <w:rPr>
                <w:rFonts w:hint="default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二进制文件</w:t>
            </w:r>
          </w:p>
        </w:tc>
      </w:tr>
      <w:tr w14:paraId="11B93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2CB22AD1">
            <w:pPr>
              <w:jc w:val="both"/>
              <w:rPr>
                <w:rFonts w:hint="default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28111CF4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insertPointCloud(cloud, </w:t>
            </w:r>
            <w:r>
              <w:rPr>
                <w:rFonts w:hint="eastAsia"/>
                <w:lang w:val="en-US" w:eastAsia="zh-CN"/>
              </w:rPr>
              <w:t>point3d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origin)</w:t>
            </w:r>
          </w:p>
        </w:tc>
        <w:tc>
          <w:tcPr>
            <w:tcW w:w="0" w:type="auto"/>
            <w:vAlign w:val="center"/>
          </w:tcPr>
          <w:p w14:paraId="18F455EB">
            <w:pPr>
              <w:jc w:val="both"/>
              <w:rPr>
                <w:rFonts w:hint="default"/>
                <w:color w:val="EA82F1"/>
                <w:spacing w:val="7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给定原点</w:t>
            </w:r>
            <w:r>
              <w:rPr>
                <w:rFonts w:hint="eastAsia"/>
                <w:color w:val="EA82F1"/>
                <w:spacing w:val="7"/>
                <w:lang w:val="en-US" w:eastAsia="zh-CN"/>
              </w:rPr>
              <w:t>插入点云</w:t>
            </w:r>
          </w:p>
        </w:tc>
      </w:tr>
      <w:tr w14:paraId="0AAE0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152E7792">
            <w:pPr>
              <w:jc w:val="both"/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A20A1BB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updateInnerOccupancy()</w:t>
            </w:r>
          </w:p>
        </w:tc>
        <w:tc>
          <w:tcPr>
            <w:tcW w:w="0" w:type="auto"/>
            <w:vAlign w:val="center"/>
          </w:tcPr>
          <w:p w14:paraId="75187D4B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更新节点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占用</w:t>
            </w:r>
          </w:p>
        </w:tc>
      </w:tr>
      <w:tr w14:paraId="68E31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5E5BDD98">
            <w:pPr>
              <w:jc w:val="both"/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EA3DFC2">
            <w:pPr>
              <w:jc w:val="both"/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writeBinary(file)</w:t>
            </w:r>
          </w:p>
        </w:tc>
        <w:tc>
          <w:tcPr>
            <w:tcW w:w="0" w:type="auto"/>
            <w:vAlign w:val="center"/>
          </w:tcPr>
          <w:p w14:paraId="5542698A">
            <w:pPr>
              <w:jc w:val="both"/>
              <w:rPr>
                <w:rFonts w:hint="default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导出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二进制文件</w:t>
            </w:r>
          </w:p>
        </w:tc>
      </w:tr>
    </w:tbl>
    <w:p w14:paraId="1EA05875">
      <w:pPr>
        <w:pStyle w:val="10"/>
        <w:bidi w:val="0"/>
        <w:rPr>
          <w:rFonts w:hint="default"/>
          <w:lang w:val="en-US" w:eastAsia="zh-CN"/>
        </w:rPr>
      </w:pPr>
    </w:p>
    <w:p w14:paraId="4BDB950F">
      <w:pPr>
        <w:pStyle w:val="10"/>
        <w:bidi w:val="0"/>
        <w:rPr>
          <w:rFonts w:hint="default"/>
          <w:lang w:val="en-US" w:eastAsia="zh-CN"/>
        </w:rPr>
      </w:pPr>
    </w:p>
    <w:p w14:paraId="6CB3C509">
      <w:pPr>
        <w:pStyle w:val="10"/>
        <w:bidi w:val="0"/>
        <w:rPr>
          <w:rFonts w:hint="default"/>
          <w:lang w:val="en-US" w:eastAsia="zh-CN"/>
        </w:rPr>
      </w:pPr>
    </w:p>
    <w:p w14:paraId="2E66C9F3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绘图pangolin/pangolin.h</w:t>
      </w:r>
      <w:r>
        <w:rPr>
          <w:rFonts w:hint="eastAsia"/>
        </w:rPr>
        <w:t>：</w:t>
      </w:r>
    </w:p>
    <w:p w14:paraId="7D471BA6">
      <w:pPr>
        <w:pStyle w:val="10"/>
        <w:bidi w:val="0"/>
        <w:ind w:firstLine="0" w:firstLineChars="0"/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package：Pangolin</w:t>
      </w:r>
    </w:p>
    <w:p w14:paraId="5565F95F">
      <w:pPr>
        <w:pStyle w:val="10"/>
        <w:bidi w:val="0"/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l</w:t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ib：</w:t>
      </w:r>
      <w:r>
        <w:rPr>
          <w:rFonts w:hint="default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${Pangolin_LIBRARIES}</w:t>
      </w:r>
    </w:p>
    <w:p w14:paraId="296EE4B1">
      <w:pPr>
        <w:pStyle w:val="10"/>
        <w:bidi w:val="0"/>
        <w:ind w:firstLine="0" w:firstLineChars="0"/>
        <w:rPr>
          <w:rFonts w:hint="eastAsia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namespace</w:t>
      </w:r>
      <w:r>
        <w:rPr>
          <w:rFonts w:hint="eastAsia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：p</w:t>
      </w: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angolin</w:t>
      </w:r>
    </w:p>
    <w:p w14:paraId="52889EF7">
      <w:pPr>
        <w:pStyle w:val="10"/>
        <w:bidi w:val="0"/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0"/>
        <w:gridCol w:w="4161"/>
        <w:gridCol w:w="1113"/>
      </w:tblGrid>
      <w:tr w14:paraId="63542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334B774">
            <w:pPr>
              <w:rPr>
                <w:rFonts w:hint="default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OpenGlMatrix (4×4)：</w:t>
            </w:r>
          </w:p>
        </w:tc>
      </w:tr>
      <w:tr w14:paraId="03C20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E8E3922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ProjectionMatrix(w, h, fu, fv, u0, v0, zNear, zFar)</w:t>
            </w:r>
          </w:p>
        </w:tc>
        <w:tc>
          <w:tcPr>
            <w:tcW w:w="0" w:type="auto"/>
            <w:vAlign w:val="center"/>
          </w:tcPr>
          <w:p w14:paraId="7CBC9363">
            <w:pPr>
              <w:rPr>
                <w:rFonts w:hint="default" w:eastAsia="华文中宋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投影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  <w:tr w14:paraId="72CEF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D160164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ModelViewLookAt(cx, cy, cz, lx, ly, lz, 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AxisDirection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up = AxisY)</w:t>
            </w:r>
          </w:p>
        </w:tc>
        <w:tc>
          <w:tcPr>
            <w:tcW w:w="0" w:type="auto"/>
            <w:vAlign w:val="center"/>
          </w:tcPr>
          <w:p w14:paraId="4A4D9050">
            <w:pPr>
              <w:rPr>
                <w:rFonts w:hint="eastAsia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视图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  <w:tr w14:paraId="5885D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29E1574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创建</w:t>
            </w:r>
          </w:p>
        </w:tc>
        <w:tc>
          <w:tcPr>
            <w:tcW w:w="0" w:type="auto"/>
            <w:vAlign w:val="center"/>
          </w:tcPr>
          <w:p w14:paraId="44719965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SetIdentity()</w:t>
            </w:r>
          </w:p>
        </w:tc>
        <w:tc>
          <w:tcPr>
            <w:tcW w:w="0" w:type="auto"/>
            <w:vAlign w:val="center"/>
          </w:tcPr>
          <w:p w14:paraId="19F0B0AE">
            <w:pPr>
              <w:rPr>
                <w:rFonts w:hint="default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恒等映射</w:t>
            </w:r>
          </w:p>
        </w:tc>
      </w:tr>
      <w:tr w14:paraId="5E6A6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5CBAA40">
            <w:pPr>
              <w:rPr>
                <w:rFonts w:hint="default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元素引用</w:t>
            </w:r>
          </w:p>
        </w:tc>
        <w:tc>
          <w:tcPr>
            <w:tcW w:w="0" w:type="auto"/>
            <w:vAlign w:val="center"/>
          </w:tcPr>
          <w:p w14:paraId="7B27088E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(r, c)</w:t>
            </w:r>
          </w:p>
        </w:tc>
        <w:tc>
          <w:tcPr>
            <w:tcW w:w="0" w:type="auto"/>
            <w:vAlign w:val="center"/>
          </w:tcPr>
          <w:p w14:paraId="4FDF1DAD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指定</w:t>
            </w:r>
            <w:r>
              <w:rPr>
                <w:rFonts w:hint="eastAsia"/>
                <w:lang w:val="en-US" w:eastAsia="zh-CN"/>
              </w:rPr>
              <w:t>元素</w:t>
            </w:r>
          </w:p>
        </w:tc>
      </w:tr>
      <w:tr w14:paraId="10478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25DA719">
            <w:pPr>
              <w:rPr>
                <w:rFonts w:hint="default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线性代数</w:t>
            </w:r>
          </w:p>
        </w:tc>
        <w:tc>
          <w:tcPr>
            <w:tcW w:w="0" w:type="auto"/>
            <w:vAlign w:val="center"/>
          </w:tcPr>
          <w:p w14:paraId="13F4E7AC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Transpose()</w:t>
            </w:r>
          </w:p>
        </w:tc>
        <w:tc>
          <w:tcPr>
            <w:tcW w:w="0" w:type="auto"/>
            <w:vAlign w:val="center"/>
          </w:tcPr>
          <w:p w14:paraId="4F516DE1">
            <w:pPr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1"/>
                <w:rFonts w:hint="eastAsia"/>
                <w:lang w:val="en-US" w:eastAsia="zh-CN"/>
              </w:rPr>
              <w:t>转置</w:t>
            </w:r>
          </w:p>
        </w:tc>
      </w:tr>
      <w:tr w14:paraId="37F9C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18D8C1F">
            <w:pPr>
              <w:rPr>
                <w:rFonts w:hint="default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68920CE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Inverse()</w:t>
            </w:r>
          </w:p>
        </w:tc>
        <w:tc>
          <w:tcPr>
            <w:tcW w:w="0" w:type="auto"/>
            <w:vAlign w:val="center"/>
          </w:tcPr>
          <w:p w14:paraId="586C5E1C">
            <w:pPr>
              <w:rPr>
                <w:rFonts w:hint="default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逆</w:t>
            </w:r>
          </w:p>
        </w:tc>
      </w:tr>
    </w:tbl>
    <w:p w14:paraId="495C0E23">
      <w:pPr>
        <w:pStyle w:val="10"/>
        <w:bidi w:val="0"/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4902"/>
        <w:gridCol w:w="1619"/>
      </w:tblGrid>
      <w:tr w14:paraId="37416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E0D8A71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  <w:tc>
          <w:tcPr>
            <w:tcW w:w="0" w:type="auto"/>
            <w:vAlign w:val="center"/>
          </w:tcPr>
          <w:p w14:paraId="1332D8D1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CreateWindowAndBind(title, width, height)</w:t>
            </w:r>
          </w:p>
        </w:tc>
        <w:tc>
          <w:tcPr>
            <w:tcW w:w="0" w:type="auto"/>
            <w:vAlign w:val="center"/>
          </w:tcPr>
          <w:p w14:paraId="5C6159A8">
            <w:pPr>
              <w:rPr>
                <w:rFonts w:hint="default" w:eastAsia="华文中宋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Style w:val="11"/>
                <w:rFonts w:hint="eastAsia"/>
                <w:lang w:val="en-US" w:eastAsia="zh-CN"/>
              </w:rPr>
              <w:t>窗口</w:t>
            </w:r>
          </w:p>
        </w:tc>
      </w:tr>
      <w:tr w14:paraId="241CC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CA7370B">
            <w:pP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1D4D784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bool 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ShouldQuit()</w:t>
            </w:r>
          </w:p>
        </w:tc>
        <w:tc>
          <w:tcPr>
            <w:tcW w:w="0" w:type="auto"/>
            <w:vAlign w:val="center"/>
          </w:tcPr>
          <w:p w14:paraId="7C77D9C0">
            <w:pPr>
              <w:pStyle w:val="9"/>
              <w:bidi w:val="0"/>
              <w:rPr>
                <w:rFonts w:hint="default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状态</w:t>
            </w:r>
          </w:p>
        </w:tc>
      </w:tr>
      <w:tr w14:paraId="05D74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9618AD5">
            <w:pP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CCF7733">
            <w:pPr>
              <w:rPr>
                <w:rFonts w:hint="default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FinishFrame()</w:t>
            </w:r>
          </w:p>
        </w:tc>
        <w:tc>
          <w:tcPr>
            <w:tcW w:w="0" w:type="auto"/>
            <w:vAlign w:val="center"/>
          </w:tcPr>
          <w:p w14:paraId="1BB00798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帧提交</w:t>
            </w:r>
          </w:p>
        </w:tc>
      </w:tr>
      <w:tr w14:paraId="03C0F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9E51595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类</w:t>
            </w:r>
          </w:p>
        </w:tc>
        <w:tc>
          <w:tcPr>
            <w:tcW w:w="4902" w:type="dxa"/>
            <w:vAlign w:val="center"/>
          </w:tcPr>
          <w:p w14:paraId="78D3C08F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Handler3D(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OpenGlRenderState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1619" w:type="dxa"/>
            <w:vAlign w:val="center"/>
          </w:tcPr>
          <w:p w14:paraId="71DD3570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3D事件处理器</w:t>
            </w:r>
          </w:p>
        </w:tc>
      </w:tr>
    </w:tbl>
    <w:p w14:paraId="74738210">
      <w:pPr>
        <w:pStyle w:val="10"/>
        <w:bidi w:val="0"/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5457"/>
        <w:gridCol w:w="1113"/>
      </w:tblGrid>
      <w:tr w14:paraId="03EE5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2D2FBCB6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渲染：</w:t>
            </w:r>
          </w:p>
        </w:tc>
      </w:tr>
      <w:tr w14:paraId="6DD78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B567504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OpenGlRenderState(proj_mat, view_mat)</w:t>
            </w:r>
          </w:p>
        </w:tc>
        <w:tc>
          <w:tcPr>
            <w:tcW w:w="0" w:type="auto"/>
            <w:vAlign w:val="center"/>
          </w:tcPr>
          <w:p w14:paraId="7D313D37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1"/>
                <w:rFonts w:hint="eastAsia"/>
                <w:lang w:val="en-US" w:eastAsia="zh-CN"/>
              </w:rPr>
              <w:t>渲染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状态</w:t>
            </w:r>
          </w:p>
        </w:tc>
      </w:tr>
      <w:tr w14:paraId="41144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42F3F0B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A7B3901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GetProjectionMatrix() / SetProjectionMatrix(m)</w:t>
            </w:r>
          </w:p>
        </w:tc>
        <w:tc>
          <w:tcPr>
            <w:tcW w:w="0" w:type="auto"/>
            <w:vAlign w:val="center"/>
          </w:tcPr>
          <w:p w14:paraId="76C41130">
            <w:pPr>
              <w:rPr>
                <w:rFonts w:hint="eastAsia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投影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  <w:tr w14:paraId="08365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2EA2830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7CBAB10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GetModelViewMatrix() / SetModelViewMatrix(m)</w:t>
            </w:r>
          </w:p>
        </w:tc>
        <w:tc>
          <w:tcPr>
            <w:tcW w:w="0" w:type="auto"/>
            <w:vAlign w:val="center"/>
          </w:tcPr>
          <w:p w14:paraId="078AD468">
            <w:pPr>
              <w:rPr>
                <w:rStyle w:val="11"/>
                <w:rFonts w:hint="eastAsia"/>
                <w:lang w:val="en-US" w:eastAsia="zh-CN"/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视图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  <w:tr w14:paraId="0B091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D9AA7EA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144993D7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Follow(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OpenGlMatrix 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T_wc)</w:t>
            </w:r>
          </w:p>
        </w:tc>
        <w:tc>
          <w:tcPr>
            <w:tcW w:w="0" w:type="auto"/>
            <w:vAlign w:val="center"/>
          </w:tcPr>
          <w:p w14:paraId="7BA80C20">
            <w:pPr>
              <w:rPr>
                <w:rFonts w:hint="default"/>
                <w:color w:val="EA82F1"/>
                <w:spacing w:val="7"/>
                <w:lang w:val="en-US" w:eastAsia="zh-CN"/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跟随</w:t>
            </w:r>
          </w:p>
        </w:tc>
      </w:tr>
    </w:tbl>
    <w:p w14:paraId="74E9DAFB">
      <w:pPr>
        <w:pStyle w:val="10"/>
        <w:bidi w:val="0"/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3734"/>
        <w:gridCol w:w="1057"/>
      </w:tblGrid>
      <w:tr w14:paraId="3C266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41726C24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面板变量：</w:t>
            </w:r>
          </w:p>
        </w:tc>
      </w:tr>
      <w:tr w14:paraId="057F3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0" w:type="auto"/>
            <w:gridSpan w:val="2"/>
            <w:vAlign w:val="center"/>
          </w:tcPr>
          <w:p w14:paraId="189034FC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Var&lt;T&gt;</w:t>
            </w:r>
          </w:p>
        </w:tc>
        <w:tc>
          <w:tcPr>
            <w:tcW w:w="0" w:type="auto"/>
            <w:vAlign w:val="center"/>
          </w:tcPr>
          <w:p w14:paraId="031E2206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面板</w:t>
            </w:r>
            <w:r>
              <w:rPr>
                <w:rStyle w:val="11"/>
                <w:rFonts w:hint="eastAsia"/>
                <w:lang w:val="en-US" w:eastAsia="zh-CN"/>
              </w:rPr>
              <w:t>元素</w:t>
            </w:r>
          </w:p>
        </w:tc>
      </w:tr>
      <w:tr w14:paraId="6D9BF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C2C42D9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形参</w:t>
            </w:r>
          </w:p>
        </w:tc>
        <w:tc>
          <w:tcPr>
            <w:tcW w:w="0" w:type="auto"/>
            <w:vAlign w:val="center"/>
          </w:tcPr>
          <w:p w14:paraId="03F48839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name, value</w:t>
            </w:r>
          </w:p>
        </w:tc>
        <w:tc>
          <w:tcPr>
            <w:tcW w:w="0" w:type="auto"/>
            <w:vAlign w:val="center"/>
          </w:tcPr>
          <w:p w14:paraId="15222F87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变量</w:t>
            </w:r>
          </w:p>
        </w:tc>
      </w:tr>
      <w:tr w14:paraId="78B1F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63858C2">
            <w:pP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21149AC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name, value, toggle</w:t>
            </w:r>
          </w:p>
        </w:tc>
        <w:tc>
          <w:tcPr>
            <w:tcW w:w="0" w:type="auto"/>
            <w:vAlign w:val="center"/>
          </w:tcPr>
          <w:p w14:paraId="0556E209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复选框</w:t>
            </w:r>
          </w:p>
        </w:tc>
      </w:tr>
      <w:tr w14:paraId="7BCFC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9FCE437">
            <w:pP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F00AB10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name, value, min, max, logscale</w:t>
            </w:r>
          </w:p>
        </w:tc>
        <w:tc>
          <w:tcPr>
            <w:tcW w:w="0" w:type="auto"/>
            <w:vAlign w:val="center"/>
          </w:tcPr>
          <w:p w14:paraId="6E20B2D4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滑块</w:t>
            </w:r>
          </w:p>
        </w:tc>
      </w:tr>
    </w:tbl>
    <w:p w14:paraId="4E89C308">
      <w:pPr>
        <w:pStyle w:val="10"/>
        <w:bidi w:val="0"/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4527"/>
        <w:gridCol w:w="2093"/>
      </w:tblGrid>
      <w:tr w14:paraId="3836B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48E3595F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视图：</w:t>
            </w:r>
          </w:p>
        </w:tc>
      </w:tr>
      <w:tr w14:paraId="3EB75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3FFD604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View 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CreateDisplay()</w:t>
            </w:r>
          </w:p>
        </w:tc>
        <w:tc>
          <w:tcPr>
            <w:tcW w:w="0" w:type="auto"/>
            <w:vAlign w:val="center"/>
          </w:tcPr>
          <w:p w14:paraId="600F095A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1"/>
                <w:rFonts w:hint="eastAsia"/>
                <w:lang w:val="en-US" w:eastAsia="zh-CN"/>
              </w:rPr>
              <w:t>视图</w:t>
            </w:r>
          </w:p>
        </w:tc>
      </w:tr>
      <w:tr w14:paraId="722B7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6C0770E">
            <w:pP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View 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CreatePanel(name)</w:t>
            </w:r>
          </w:p>
        </w:tc>
        <w:tc>
          <w:tcPr>
            <w:tcW w:w="0" w:type="auto"/>
            <w:vAlign w:val="center"/>
          </w:tcPr>
          <w:p w14:paraId="1BC7C939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面板</w:t>
            </w:r>
          </w:p>
        </w:tc>
      </w:tr>
      <w:tr w14:paraId="58076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5BC5E95">
            <w:pPr>
              <w:rPr>
                <w:rFonts w:hint="default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</w:p>
        </w:tc>
        <w:tc>
          <w:tcPr>
            <w:tcW w:w="0" w:type="auto"/>
            <w:vAlign w:val="center"/>
          </w:tcPr>
          <w:p w14:paraId="5AFA0821">
            <w:pPr>
              <w:pStyle w:val="10"/>
              <w:bidi w:val="0"/>
              <w:rPr>
                <w:rFonts w:hint="default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SetBounds(bottom, top, left, right, aspect)</w:t>
            </w:r>
          </w:p>
        </w:tc>
        <w:tc>
          <w:tcPr>
            <w:tcW w:w="0" w:type="auto"/>
            <w:vAlign w:val="center"/>
          </w:tcPr>
          <w:p w14:paraId="7D2BB4F5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位置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(Attach::Pix)</w:t>
            </w:r>
          </w:p>
        </w:tc>
      </w:tr>
      <w:tr w14:paraId="2A351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2C3602E">
            <w:pP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906D7B3">
            <w:pPr>
              <w:pStyle w:val="1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SetHandler(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Handler *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333B9A81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处理器</w:t>
            </w:r>
          </w:p>
        </w:tc>
      </w:tr>
      <w:tr w14:paraId="3652F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CE451FB">
            <w:pPr>
              <w:rPr>
                <w:rFonts w:hint="default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7D4EC429">
            <w:pPr>
              <w:pStyle w:val="1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Activate(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OpenGlRenderState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74938D81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读取渲染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状态</w:t>
            </w:r>
          </w:p>
        </w:tc>
      </w:tr>
    </w:tbl>
    <w:p w14:paraId="3AB247E3">
      <w:pPr>
        <w:pStyle w:val="10"/>
        <w:bidi w:val="0"/>
        <w:rPr>
          <w:rFonts w:hint="default"/>
          <w:lang w:val="en-US" w:eastAsia="zh-CN"/>
        </w:rPr>
      </w:pPr>
    </w:p>
    <w:p w14:paraId="4C6B1DDB">
      <w:pPr>
        <w:pStyle w:val="10"/>
        <w:bidi w:val="0"/>
        <w:rPr>
          <w:rFonts w:hint="default"/>
          <w:lang w:val="en-US" w:eastAsia="zh-CN"/>
        </w:rPr>
      </w:pPr>
    </w:p>
    <w:p w14:paraId="3D37C47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渲染OpenGL：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26"/>
        <w:gridCol w:w="3456"/>
      </w:tblGrid>
      <w:tr w14:paraId="5C56F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E27969D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glEnable / glDisable(GL_DEPTH_TEST)</w:t>
            </w:r>
          </w:p>
        </w:tc>
        <w:tc>
          <w:tcPr>
            <w:tcW w:w="0" w:type="auto"/>
            <w:vAlign w:val="center"/>
          </w:tcPr>
          <w:p w14:paraId="6F22409E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功能开关</w:t>
            </w:r>
            <w:r>
              <w:rPr>
                <w:rStyle w:val="11"/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(深度测试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，以处理遮挡</w:t>
            </w:r>
            <w:r>
              <w:rPr>
                <w:rStyle w:val="11"/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462DD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D651DC7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glClear(GL_COLOR_BUFFER_BIT | GL_DEPTH_BUFFER_BIT)</w:t>
            </w:r>
          </w:p>
        </w:tc>
        <w:tc>
          <w:tcPr>
            <w:tcW w:w="0" w:type="auto"/>
            <w:vAlign w:val="center"/>
          </w:tcPr>
          <w:p w14:paraId="17C2C818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清空</w:t>
            </w:r>
            <w:r>
              <w:rPr>
                <w:rStyle w:val="11"/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画布</w:t>
            </w:r>
          </w:p>
        </w:tc>
      </w:tr>
      <w:tr w14:paraId="5F679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C7D82FA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glVertex3f(x, y, z)</w:t>
            </w:r>
          </w:p>
        </w:tc>
        <w:tc>
          <w:tcPr>
            <w:tcW w:w="0" w:type="auto"/>
            <w:vAlign w:val="center"/>
          </w:tcPr>
          <w:p w14:paraId="268ABF1D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图形顶点</w:t>
            </w:r>
          </w:p>
        </w:tc>
      </w:tr>
      <w:tr w14:paraId="7588B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7D676A3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glBegin(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mode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) / glEnd()</w:t>
            </w:r>
          </w:p>
        </w:tc>
        <w:tc>
          <w:tcPr>
            <w:tcW w:w="0" w:type="auto"/>
            <w:vAlign w:val="center"/>
          </w:tcPr>
          <w:p w14:paraId="14E0E772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绘图模式</w:t>
            </w:r>
          </w:p>
        </w:tc>
      </w:tr>
      <w:tr w14:paraId="3AE2B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3CED047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glLineWidth(int) / glPointSize(int)</w:t>
            </w:r>
          </w:p>
        </w:tc>
        <w:tc>
          <w:tcPr>
            <w:tcW w:w="0" w:type="auto"/>
            <w:vAlign w:val="center"/>
          </w:tcPr>
          <w:p w14:paraId="5991525E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设置</w:t>
            </w:r>
          </w:p>
        </w:tc>
      </w:tr>
      <w:tr w14:paraId="71B70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842A74F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glClearColor(r, g, b, a) / glColor3f(r, g, b)</w:t>
            </w:r>
          </w:p>
        </w:tc>
        <w:tc>
          <w:tcPr>
            <w:tcW w:w="0" w:type="auto"/>
            <w:vAlign w:val="center"/>
          </w:tcPr>
          <w:p w14:paraId="7845D911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绘图</w:t>
            </w:r>
            <w:r>
              <w:rPr>
                <w:rStyle w:val="11"/>
                <w:rFonts w:hint="eastAsia"/>
                <w:lang w:val="en-US" w:eastAsia="zh-CN"/>
              </w:rPr>
              <w:t>参数</w:t>
            </w:r>
          </w:p>
        </w:tc>
      </w:tr>
      <w:tr w14:paraId="23F13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3DD8DBF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glPushMatrix() / glPopMatrix() / glMultMatrixf(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OpenGlMatrix.m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3F0DE7E9">
            <w:pPr>
              <w:rPr>
                <w:rStyle w:val="11"/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1"/>
                <w:rFonts w:hint="eastAsia"/>
                <w:lang w:val="en-US" w:eastAsia="zh-CN"/>
              </w:rPr>
              <w:t>变换矩阵堆顶</w:t>
            </w:r>
            <w:r>
              <w:rPr>
                <w:rStyle w:val="11"/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操作</w:t>
            </w:r>
          </w:p>
        </w:tc>
      </w:tr>
    </w:tbl>
    <w:p w14:paraId="678343F0">
      <w:pPr>
        <w:pStyle w:val="10"/>
        <w:bidi w:val="0"/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27"/>
        <w:gridCol w:w="1316"/>
        <w:gridCol w:w="637"/>
      </w:tblGrid>
      <w:tr w14:paraId="41970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4A5C34C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绘图模式：</w:t>
            </w:r>
          </w:p>
        </w:tc>
      </w:tr>
      <w:tr w14:paraId="393EB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BD4B00A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GL_POINTS</w:t>
            </w:r>
          </w:p>
        </w:tc>
        <w:tc>
          <w:tcPr>
            <w:tcW w:w="0" w:type="auto"/>
            <w:vAlign w:val="center"/>
          </w:tcPr>
          <w:p w14:paraId="099A4D5A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点</w:t>
            </w:r>
          </w:p>
        </w:tc>
        <w:tc>
          <w:tcPr>
            <w:tcW w:w="0" w:type="auto"/>
            <w:vAlign w:val="center"/>
          </w:tcPr>
          <w:p w14:paraId="6FEE1D45">
            <w:pPr>
              <w:rPr>
                <w:rStyle w:val="11"/>
                <w:rFonts w:hint="eastAsia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GL_LINES</w:t>
            </w:r>
          </w:p>
        </w:tc>
        <w:tc>
          <w:tcPr>
            <w:tcW w:w="0" w:type="auto"/>
            <w:vAlign w:val="center"/>
          </w:tcPr>
          <w:p w14:paraId="25748459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线段</w:t>
            </w:r>
          </w:p>
        </w:tc>
      </w:tr>
    </w:tbl>
    <w:p w14:paraId="6DE490A6">
      <w:pPr>
        <w:pStyle w:val="10"/>
        <w:bidi w:val="0"/>
        <w:rPr>
          <w:rFonts w:hint="default"/>
          <w:lang w:val="en-US" w:eastAsia="zh-CN"/>
        </w:rPr>
      </w:pPr>
    </w:p>
    <w:p w14:paraId="6DF77A8E">
      <w:pPr>
        <w:pStyle w:val="10"/>
        <w:bidi w:val="0"/>
        <w:rPr>
          <w:rFonts w:hint="default"/>
          <w:lang w:val="en-US" w:eastAsia="zh-CN"/>
        </w:rPr>
      </w:pPr>
    </w:p>
    <w:p w14:paraId="5BA64DF8">
      <w:pPr>
        <w:pStyle w:val="10"/>
        <w:bidi w:val="0"/>
        <w:rPr>
          <w:rFonts w:hint="default"/>
          <w:lang w:val="en-US" w:eastAsia="zh-CN"/>
        </w:rPr>
      </w:pPr>
    </w:p>
    <w:p w14:paraId="4D8B4F7E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点云pcl</w:t>
      </w:r>
      <w:r>
        <w:rPr>
          <w:rFonts w:hint="eastAsia"/>
        </w:rPr>
        <w:t>：</w:t>
      </w:r>
    </w:p>
    <w:p w14:paraId="1FFDABC2">
      <w:pPr>
        <w:pStyle w:val="10"/>
        <w:bidi w:val="0"/>
        <w:ind w:firstLine="0" w:firstLineChars="0"/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package：PCL</w:t>
      </w:r>
    </w:p>
    <w:p w14:paraId="652AE647">
      <w:pPr>
        <w:bidi w:val="0"/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lib：${PCL_LIBRARIES}</w:t>
      </w:r>
    </w:p>
    <w:p w14:paraId="712EE072">
      <w:pPr>
        <w:pStyle w:val="10"/>
        <w:bidi w:val="0"/>
        <w:ind w:firstLine="0" w:firstLineChars="0"/>
        <w:rPr>
          <w:rFonts w:hint="eastAsia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namespace</w:t>
      </w:r>
      <w:r>
        <w:rPr>
          <w:rFonts w:hint="eastAsia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：pcl</w:t>
      </w:r>
    </w:p>
    <w:p w14:paraId="15BC9B4F">
      <w:pPr>
        <w:pStyle w:val="10"/>
        <w:bidi w:val="0"/>
        <w:ind w:firstLine="0" w:firstLineChars="0"/>
        <w:rPr>
          <w:rFonts w:hint="default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bin：pcl_viewer *.pcd</w:t>
      </w:r>
    </w:p>
    <w:p w14:paraId="28D20F5F">
      <w:pPr>
        <w:bidi w:val="0"/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361E9E3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滤波filters：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2245"/>
        <w:gridCol w:w="2307"/>
      </w:tblGrid>
      <w:tr w14:paraId="6B59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0" w:type="auto"/>
            <w:gridSpan w:val="2"/>
            <w:vAlign w:val="center"/>
          </w:tcPr>
          <w:p w14:paraId="0072FDF3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Filter&lt;PointT&gt;</w:t>
            </w:r>
          </w:p>
        </w:tc>
        <w:tc>
          <w:tcPr>
            <w:tcW w:w="0" w:type="auto"/>
            <w:vAlign w:val="center"/>
          </w:tcPr>
          <w:p w14:paraId="4F4669DD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滤波器</w:t>
            </w:r>
            <w:r>
              <w:rPr>
                <w:rFonts w:hint="eastAsia"/>
                <w:lang w:val="en-US" w:eastAsia="zh-CN"/>
              </w:rPr>
              <w:t>基类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filter.h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52C79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0" w:type="auto"/>
            <w:vAlign w:val="center"/>
          </w:tcPr>
          <w:p w14:paraId="1222CFED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设置</w:t>
            </w:r>
          </w:p>
        </w:tc>
        <w:tc>
          <w:tcPr>
            <w:tcW w:w="0" w:type="auto"/>
            <w:vAlign w:val="center"/>
          </w:tcPr>
          <w:p w14:paraId="0474C7AB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setInputCloud(pcl)</w:t>
            </w:r>
          </w:p>
        </w:tc>
        <w:tc>
          <w:tcPr>
            <w:tcW w:w="0" w:type="auto"/>
            <w:vAlign w:val="center"/>
          </w:tcPr>
          <w:p w14:paraId="60BEE080">
            <w:pPr>
              <w:pStyle w:val="9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输入点云</w:t>
            </w:r>
          </w:p>
        </w:tc>
      </w:tr>
      <w:tr w14:paraId="23E78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0" w:type="auto"/>
            <w:vAlign w:val="center"/>
          </w:tcPr>
          <w:p w14:paraId="1B4A375C">
            <w:pPr>
              <w:rPr>
                <w:rFonts w:hint="default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12DA179F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filter(pcl)</w:t>
            </w:r>
          </w:p>
        </w:tc>
        <w:tc>
          <w:tcPr>
            <w:tcW w:w="0" w:type="auto"/>
            <w:vAlign w:val="center"/>
          </w:tcPr>
          <w:p w14:paraId="6EB2D05C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滤波结果</w:t>
            </w:r>
          </w:p>
        </w:tc>
      </w:tr>
    </w:tbl>
    <w:p w14:paraId="2DB4AF78">
      <w:pPr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3934"/>
        <w:gridCol w:w="3460"/>
      </w:tblGrid>
      <w:tr w14:paraId="01493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0" w:type="auto"/>
            <w:gridSpan w:val="2"/>
            <w:vAlign w:val="center"/>
          </w:tcPr>
          <w:p w14:paraId="206E577E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StatisticalOutlierRemoval&lt;PointT&gt;</w:t>
            </w:r>
          </w:p>
        </w:tc>
        <w:tc>
          <w:tcPr>
            <w:tcW w:w="0" w:type="auto"/>
            <w:vAlign w:val="center"/>
          </w:tcPr>
          <w:p w14:paraId="747001E7">
            <w:pPr>
              <w:pStyle w:val="9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基于点邻域统计的</w:t>
            </w:r>
            <w:r>
              <w:rPr>
                <w:rFonts w:hint="eastAsia"/>
                <w:lang w:val="en-US" w:eastAsia="zh-CN"/>
              </w:rPr>
              <w:t xml:space="preserve">离群点滤除 </w:t>
            </w:r>
          </w:p>
          <w:p w14:paraId="039E0C11">
            <w:pPr>
              <w:pStyle w:val="9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(s</w:t>
            </w:r>
            <w: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tatistical_outlier_removal.h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257DE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0" w:type="auto"/>
            <w:vMerge w:val="restart"/>
            <w:vAlign w:val="center"/>
          </w:tcPr>
          <w:p w14:paraId="4A40C2E4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设置</w:t>
            </w:r>
          </w:p>
        </w:tc>
        <w:tc>
          <w:tcPr>
            <w:tcW w:w="0" w:type="auto"/>
            <w:vAlign w:val="center"/>
          </w:tcPr>
          <w:p w14:paraId="343470A5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setMeanK(k)</w:t>
            </w:r>
          </w:p>
        </w:tc>
        <w:tc>
          <w:tcPr>
            <w:tcW w:w="0" w:type="auto"/>
            <w:vAlign w:val="center"/>
          </w:tcPr>
          <w:p w14:paraId="69F20221">
            <w:pPr>
              <w:pStyle w:val="9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平均距离估计的</w:t>
            </w:r>
            <w:r>
              <w:rPr>
                <w:rFonts w:hint="eastAsia"/>
                <w:lang w:val="en-US" w:eastAsia="zh-CN"/>
              </w:rPr>
              <w:t>点数</w:t>
            </w:r>
          </w:p>
        </w:tc>
      </w:tr>
      <w:tr w14:paraId="5E16B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0" w:type="auto"/>
            <w:vMerge w:val="continue"/>
            <w:vAlign w:val="center"/>
          </w:tcPr>
          <w:p w14:paraId="644E92F9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F5557E3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setStddevMulThresh(stddev_mult)</w:t>
            </w:r>
          </w:p>
        </w:tc>
        <w:tc>
          <w:tcPr>
            <w:tcW w:w="0" w:type="auto"/>
            <w:vAlign w:val="center"/>
          </w:tcPr>
          <w:p w14:paraId="4282FEDB">
            <w:pPr>
              <w:pStyle w:val="9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标准差倍数</w:t>
            </w:r>
          </w:p>
        </w:tc>
      </w:tr>
    </w:tbl>
    <w:p w14:paraId="5545FDFC">
      <w:pPr>
        <w:pStyle w:val="10"/>
        <w:bidi w:val="0"/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2432"/>
        <w:gridCol w:w="4323"/>
      </w:tblGrid>
      <w:tr w14:paraId="59024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0" w:type="auto"/>
            <w:gridSpan w:val="2"/>
            <w:vAlign w:val="center"/>
          </w:tcPr>
          <w:p w14:paraId="69B200DC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VoxelGrid&lt;PointT&gt;</w:t>
            </w:r>
          </w:p>
        </w:tc>
        <w:tc>
          <w:tcPr>
            <w:tcW w:w="0" w:type="auto"/>
            <w:vAlign w:val="center"/>
          </w:tcPr>
          <w:p w14:paraId="7764E443">
            <w:pPr>
              <w:pStyle w:val="9"/>
              <w:bidi w:val="0"/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3D体素网格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过滤器，保留每个体素的质心</w:t>
            </w:r>
          </w:p>
          <w:p w14:paraId="6BB0EF5E">
            <w:pPr>
              <w:pStyle w:val="9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(voxel_grid.h)</w:t>
            </w:r>
          </w:p>
        </w:tc>
      </w:tr>
      <w:tr w14:paraId="2CA20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0" w:type="auto"/>
            <w:vAlign w:val="center"/>
          </w:tcPr>
          <w:p w14:paraId="546D95DE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设置</w:t>
            </w:r>
          </w:p>
        </w:tc>
        <w:tc>
          <w:tcPr>
            <w:tcW w:w="0" w:type="auto"/>
            <w:vAlign w:val="center"/>
          </w:tcPr>
          <w:p w14:paraId="7916191A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setLeafSize(lx, ly, lz)</w:t>
            </w:r>
          </w:p>
        </w:tc>
        <w:tc>
          <w:tcPr>
            <w:tcW w:w="0" w:type="auto"/>
            <w:vAlign w:val="center"/>
          </w:tcPr>
          <w:p w14:paraId="6977B24B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体素尺寸</w:t>
            </w:r>
          </w:p>
        </w:tc>
      </w:tr>
    </w:tbl>
    <w:p w14:paraId="17468BEA">
      <w:pPr>
        <w:pStyle w:val="10"/>
        <w:bidi w:val="0"/>
        <w:rPr>
          <w:rFonts w:hint="default"/>
          <w:lang w:val="en-US" w:eastAsia="zh-CN"/>
        </w:rPr>
      </w:pPr>
    </w:p>
    <w:p w14:paraId="08291057">
      <w:pPr>
        <w:pStyle w:val="10"/>
        <w:bidi w:val="0"/>
        <w:rPr>
          <w:rFonts w:hint="default"/>
          <w:lang w:val="en-US" w:eastAsia="zh-CN"/>
        </w:rPr>
      </w:pPr>
    </w:p>
    <w:p w14:paraId="1AD15FE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流io：</w:t>
      </w:r>
    </w:p>
    <w:p w14:paraId="795A9D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namespace：io</w:t>
      </w:r>
    </w:p>
    <w:p w14:paraId="29E3FC3E">
      <w:pPr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9"/>
        <w:gridCol w:w="1506"/>
      </w:tblGrid>
      <w:tr w14:paraId="590BD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0" w:type="auto"/>
            <w:gridSpan w:val="2"/>
            <w:vAlign w:val="center"/>
          </w:tcPr>
          <w:p w14:paraId="3F5E7192">
            <w:pPr>
              <w:pStyle w:val="9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pcd_io.h：</w:t>
            </w:r>
          </w:p>
        </w:tc>
      </w:tr>
      <w:tr w14:paraId="53199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0" w:type="auto"/>
            <w:vAlign w:val="center"/>
          </w:tcPr>
          <w:p w14:paraId="0C34A129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  <w:t>loadPCDFile("*.pcd", pcl)</w:t>
            </w:r>
          </w:p>
        </w:tc>
        <w:tc>
          <w:tcPr>
            <w:tcW w:w="0" w:type="auto"/>
            <w:vAlign w:val="center"/>
          </w:tcPr>
          <w:p w14:paraId="2ACD20CA">
            <w:pPr>
              <w:pStyle w:val="9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加载点云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</w:tc>
      </w:tr>
      <w:tr w14:paraId="73B1A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0" w:type="auto"/>
            <w:vAlign w:val="center"/>
          </w:tcPr>
          <w:p w14:paraId="438AF6FC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savePCDFileBinary("*.pcd", pcl)</w:t>
            </w:r>
          </w:p>
        </w:tc>
        <w:tc>
          <w:tcPr>
            <w:tcW w:w="0" w:type="auto"/>
            <w:vAlign w:val="center"/>
          </w:tcPr>
          <w:p w14:paraId="41420566">
            <w:pPr>
              <w:pStyle w:val="9"/>
              <w:bidi w:val="0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导出点云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</w:tc>
      </w:tr>
    </w:tbl>
    <w:p w14:paraId="74522072">
      <w:pPr>
        <w:pStyle w:val="10"/>
        <w:bidi w:val="0"/>
        <w:rPr>
          <w:rFonts w:hint="default"/>
          <w:lang w:val="en-US" w:eastAsia="zh-CN"/>
        </w:rPr>
      </w:pPr>
    </w:p>
    <w:p w14:paraId="131D212F">
      <w:pPr>
        <w:pStyle w:val="10"/>
        <w:bidi w:val="0"/>
        <w:rPr>
          <w:rFonts w:hint="default"/>
          <w:lang w:val="en-US" w:eastAsia="zh-CN"/>
        </w:rPr>
      </w:pPr>
    </w:p>
    <w:p w14:paraId="5137217A">
      <w:pPr>
        <w:pStyle w:val="3"/>
        <w:bidi w:val="0"/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lang w:val="en-US" w:eastAsia="zh-CN"/>
        </w:rPr>
        <w:t>点云point_cloud.h：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1669"/>
        <w:gridCol w:w="1478"/>
      </w:tblGrid>
      <w:tr w14:paraId="3DF57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0" w:type="auto"/>
            <w:gridSpan w:val="2"/>
            <w:vAlign w:val="center"/>
          </w:tcPr>
          <w:p w14:paraId="66E08A83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PointCloud&lt;PointT&gt;</w:t>
            </w:r>
          </w:p>
        </w:tc>
        <w:tc>
          <w:tcPr>
            <w:tcW w:w="0" w:type="auto"/>
            <w:vAlign w:val="center"/>
          </w:tcPr>
          <w:p w14:paraId="1D61EBC1">
            <w:pPr>
              <w:pStyle w:val="9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点云</w:t>
            </w:r>
          </w:p>
        </w:tc>
      </w:tr>
      <w:tr w14:paraId="3F926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E3950F6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形参</w:t>
            </w:r>
          </w:p>
        </w:tc>
        <w:tc>
          <w:tcPr>
            <w:tcW w:w="0" w:type="auto"/>
            <w:vAlign w:val="center"/>
          </w:tcPr>
          <w:p w14:paraId="12D6E2CA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pc, indices</w:t>
            </w:r>
          </w:p>
        </w:tc>
        <w:tc>
          <w:tcPr>
            <w:tcW w:w="0" w:type="auto"/>
            <w:vAlign w:val="center"/>
          </w:tcPr>
          <w:p w14:paraId="0F469BE6">
            <w:pPr>
              <w:rPr>
                <w:rFonts w:hint="default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深拷贝</w:t>
            </w:r>
          </w:p>
        </w:tc>
      </w:tr>
      <w:tr w14:paraId="1EC3B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3C3E37C">
            <w:pPr>
              <w:rPr>
                <w:rFonts w:hint="default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运算</w:t>
            </w:r>
          </w:p>
        </w:tc>
        <w:tc>
          <w:tcPr>
            <w:tcW w:w="0" w:type="auto"/>
            <w:vAlign w:val="center"/>
          </w:tcPr>
          <w:p w14:paraId="2FA0B907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+ pcl</w:t>
            </w:r>
          </w:p>
        </w:tc>
        <w:tc>
          <w:tcPr>
            <w:tcW w:w="0" w:type="auto"/>
            <w:vAlign w:val="center"/>
          </w:tcPr>
          <w:p w14:paraId="5829A787">
            <w:pPr>
              <w:rPr>
                <w:rFonts w:hint="default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叠加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点云</w:t>
            </w:r>
          </w:p>
        </w:tc>
      </w:tr>
      <w:tr w14:paraId="44D1F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C51DFED">
            <w:pPr>
              <w:rPr>
                <w:rFonts w:hint="default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779217EF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::Ptr</w:t>
            </w:r>
          </w:p>
        </w:tc>
        <w:tc>
          <w:tcPr>
            <w:tcW w:w="0" w:type="auto"/>
            <w:vAlign w:val="center"/>
          </w:tcPr>
          <w:p w14:paraId="5C8EF3BD">
            <w:pPr>
              <w:rPr>
                <w:rFonts w:hint="default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引用计数指针</w:t>
            </w:r>
          </w:p>
        </w:tc>
      </w:tr>
      <w:tr w14:paraId="31D48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98971F0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EFCBBC2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is_dense</w:t>
            </w:r>
          </w:p>
        </w:tc>
        <w:tc>
          <w:tcPr>
            <w:tcW w:w="0" w:type="auto"/>
            <w:vAlign w:val="center"/>
          </w:tcPr>
          <w:p w14:paraId="1496EDE9">
            <w:pPr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点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无缺失</w:t>
            </w:r>
          </w:p>
        </w:tc>
      </w:tr>
      <w:tr w14:paraId="67A32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B391DB4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5F079AE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points</w:t>
            </w:r>
          </w:p>
        </w:tc>
        <w:tc>
          <w:tcPr>
            <w:tcW w:w="0" w:type="auto"/>
            <w:vAlign w:val="center"/>
          </w:tcPr>
          <w:p w14:paraId="7A951309">
            <w:pPr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点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容器</w:t>
            </w:r>
          </w:p>
        </w:tc>
      </w:tr>
      <w:tr w14:paraId="4276C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A8F4E14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80A82F0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size()</w:t>
            </w:r>
          </w:p>
        </w:tc>
        <w:tc>
          <w:tcPr>
            <w:tcW w:w="0" w:type="auto"/>
            <w:vAlign w:val="center"/>
          </w:tcPr>
          <w:p w14:paraId="57AC8D90">
            <w:pPr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大小</w:t>
            </w:r>
          </w:p>
        </w:tc>
      </w:tr>
    </w:tbl>
    <w:p w14:paraId="5AD688AC">
      <w:pPr>
        <w:pStyle w:val="10"/>
        <w:bidi w:val="0"/>
        <w:rPr>
          <w:rFonts w:hint="default"/>
          <w:lang w:val="en-US" w:eastAsia="zh-CN"/>
        </w:rPr>
      </w:pPr>
    </w:p>
    <w:p w14:paraId="4E5F5B28">
      <w:pPr>
        <w:pStyle w:val="10"/>
        <w:bidi w:val="0"/>
        <w:rPr>
          <w:rFonts w:hint="default"/>
          <w:lang w:val="en-US" w:eastAsia="zh-CN"/>
        </w:rPr>
      </w:pPr>
    </w:p>
    <w:p w14:paraId="78C504CD">
      <w:pPr>
        <w:pStyle w:val="3"/>
        <w:bidi w:val="0"/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lang w:val="en-US" w:eastAsia="zh-CN"/>
        </w:rPr>
        <w:t>点类point_types.h：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3794"/>
        <w:gridCol w:w="2316"/>
      </w:tblGrid>
      <w:tr w14:paraId="08AD6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6941EB2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PointXYZRGB(r, g, b)</w:t>
            </w:r>
          </w:p>
        </w:tc>
        <w:tc>
          <w:tcPr>
            <w:tcW w:w="0" w:type="auto"/>
            <w:vAlign w:val="center"/>
          </w:tcPr>
          <w:p w14:paraId="2C5969E3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1"/>
                <w:rFonts w:hint="eastAsia"/>
                <w:lang w:val="en-US" w:eastAsia="zh-CN"/>
              </w:rPr>
              <w:t>R</w:t>
            </w:r>
            <w:r>
              <w:rPr>
                <w:rStyle w:val="11"/>
                <w:rFonts w:hint="eastAsia" w:ascii="Times New Roman" w:hAnsi="Times New Roman" w:eastAsia="宋体" w:cs="Times New Roman"/>
                <w:lang w:val="en-US" w:eastAsia="zh-CN"/>
              </w:rPr>
              <w:t>G</w:t>
            </w:r>
            <w:r>
              <w:rPr>
                <w:rStyle w:val="11"/>
                <w:rFonts w:hint="eastAsia"/>
                <w:lang w:val="en-US" w:eastAsia="zh-CN"/>
              </w:rPr>
              <w:t>B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空间点</w:t>
            </w:r>
          </w:p>
        </w:tc>
      </w:tr>
      <w:tr w14:paraId="2200A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0461CE6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PointXYZRGBNormal</w:t>
            </w:r>
          </w:p>
        </w:tc>
        <w:tc>
          <w:tcPr>
            <w:tcW w:w="0" w:type="auto"/>
            <w:vAlign w:val="center"/>
          </w:tcPr>
          <w:p w14:paraId="77344DE8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R</w:t>
            </w:r>
            <w:r>
              <w:rPr>
                <w:rStyle w:val="11"/>
                <w:rFonts w:hint="eastAsia" w:ascii="Times New Roman" w:hAnsi="Times New Roman" w:eastAsia="宋体" w:cs="Times New Roman"/>
                <w:lang w:val="en-US" w:eastAsia="zh-CN"/>
              </w:rPr>
              <w:t>G</w:t>
            </w:r>
            <w:r>
              <w:rPr>
                <w:rStyle w:val="11"/>
                <w:rFonts w:hint="eastAsia"/>
                <w:lang w:val="en-US" w:eastAsia="zh-CN"/>
              </w:rPr>
              <w:t>B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空间点 (带</w:t>
            </w:r>
            <w:r>
              <w:rPr>
                <w:rStyle w:val="11"/>
                <w:rFonts w:hint="eastAsia"/>
                <w:lang w:val="en-US" w:eastAsia="zh-CN"/>
              </w:rPr>
              <w:t>法线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5CD9B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DBBF69C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0F8E597E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r / g / b / x / y / z</w:t>
            </w:r>
          </w:p>
        </w:tc>
        <w:tc>
          <w:tcPr>
            <w:tcW w:w="0" w:type="auto"/>
            <w:vAlign w:val="center"/>
          </w:tcPr>
          <w:p w14:paraId="56D3A370">
            <w:pPr>
              <w:rPr>
                <w:rFonts w:hint="default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1"/>
                <w:rFonts w:hint="eastAsia"/>
                <w:lang w:val="en-US" w:eastAsia="zh-CN"/>
              </w:rPr>
              <w:t>颜色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/ </w:t>
            </w:r>
            <w:r>
              <w:rPr>
                <w:rStyle w:val="11"/>
                <w:rFonts w:hint="eastAsia"/>
                <w:lang w:val="en-US" w:eastAsia="zh-CN"/>
              </w:rPr>
              <w:t>位置</w:t>
            </w:r>
          </w:p>
        </w:tc>
      </w:tr>
      <w:tr w14:paraId="0016F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97345F4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E297E8E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normal_x / normal_y / normal_z</w:t>
            </w:r>
          </w:p>
        </w:tc>
        <w:tc>
          <w:tcPr>
            <w:tcW w:w="0" w:type="auto"/>
            <w:vAlign w:val="center"/>
          </w:tcPr>
          <w:p w14:paraId="64FA3AD1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法线</w:t>
            </w:r>
          </w:p>
        </w:tc>
      </w:tr>
    </w:tbl>
    <w:p w14:paraId="4578A873">
      <w:pPr>
        <w:pStyle w:val="10"/>
        <w:bidi w:val="0"/>
        <w:rPr>
          <w:rFonts w:hint="default"/>
          <w:lang w:val="en-US" w:eastAsia="zh-CN"/>
        </w:rPr>
      </w:pPr>
    </w:p>
    <w:p w14:paraId="62777AD4">
      <w:pPr>
        <w:pStyle w:val="10"/>
        <w:bidi w:val="0"/>
        <w:rPr>
          <w:rFonts w:hint="default"/>
          <w:lang w:val="en-US" w:eastAsia="zh-CN"/>
        </w:rPr>
      </w:pPr>
    </w:p>
    <w:p w14:paraId="1292C57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网格PolygonMesh.h：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1057"/>
      </w:tblGrid>
      <w:tr w14:paraId="0D701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FBBD5AD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PolygonMesh</w:t>
            </w:r>
          </w:p>
        </w:tc>
        <w:tc>
          <w:tcPr>
            <w:tcW w:w="0" w:type="auto"/>
            <w:vAlign w:val="center"/>
          </w:tcPr>
          <w:p w14:paraId="1F1DD3DB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1"/>
                <w:rFonts w:hint="eastAsia"/>
                <w:lang w:val="en-US" w:eastAsia="zh-CN"/>
              </w:rPr>
              <w:t>三角网格</w:t>
            </w:r>
          </w:p>
        </w:tc>
      </w:tr>
    </w:tbl>
    <w:p w14:paraId="7E20450F">
      <w:pPr>
        <w:pStyle w:val="10"/>
        <w:bidi w:val="0"/>
        <w:rPr>
          <w:rFonts w:hint="default"/>
          <w:lang w:val="en-US" w:eastAsia="zh-CN"/>
        </w:rPr>
      </w:pPr>
    </w:p>
    <w:p w14:paraId="286D78EE">
      <w:pPr>
        <w:pStyle w:val="10"/>
        <w:bidi w:val="0"/>
        <w:rPr>
          <w:rFonts w:hint="default"/>
          <w:lang w:val="en-US" w:eastAsia="zh-CN"/>
        </w:rPr>
      </w:pPr>
    </w:p>
    <w:p w14:paraId="232E0B7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注册registration：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4387"/>
        <w:gridCol w:w="2072"/>
      </w:tblGrid>
      <w:tr w14:paraId="7B644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FFBB7B4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IterativeClosestPoint&lt;PointSrc, PointTarget&gt;</w:t>
            </w:r>
          </w:p>
        </w:tc>
        <w:tc>
          <w:tcPr>
            <w:tcW w:w="0" w:type="auto"/>
            <w:vAlign w:val="center"/>
          </w:tcPr>
          <w:p w14:paraId="407CE239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1"/>
                <w:rFonts w:hint="eastAsia"/>
                <w:lang w:val="en-US" w:eastAsia="zh-CN"/>
              </w:rPr>
              <w:t>迭代最近点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(icp.h)</w:t>
            </w:r>
          </w:p>
        </w:tc>
      </w:tr>
      <w:tr w14:paraId="06922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A9D6771">
            <w:pPr>
              <w:rPr>
                <w:rFonts w:hint="default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1174A2CE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setInputSource / setInputTarget(pcl)</w:t>
            </w:r>
          </w:p>
        </w:tc>
        <w:tc>
          <w:tcPr>
            <w:tcW w:w="0" w:type="auto"/>
            <w:vAlign w:val="center"/>
          </w:tcPr>
          <w:p w14:paraId="73D97697">
            <w:pPr>
              <w:pStyle w:val="9"/>
              <w:bidi w:val="0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输入点云</w:t>
            </w:r>
          </w:p>
        </w:tc>
      </w:tr>
      <w:tr w14:paraId="5EBDA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5FDFD3B">
            <w:pPr>
              <w:rPr>
                <w:rFonts w:hint="default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57D210F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align(pcl)</w:t>
            </w:r>
          </w:p>
        </w:tc>
        <w:tc>
          <w:tcPr>
            <w:tcW w:w="0" w:type="auto"/>
            <w:vAlign w:val="center"/>
          </w:tcPr>
          <w:p w14:paraId="76F342D3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对齐并</w:t>
            </w:r>
            <w:r>
              <w:rPr>
                <w:rFonts w:hint="eastAsia"/>
                <w:lang w:val="en-US" w:eastAsia="zh-CN"/>
              </w:rPr>
              <w:t>输出</w:t>
            </w:r>
          </w:p>
        </w:tc>
      </w:tr>
      <w:tr w14:paraId="330F4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395731C">
            <w:pPr>
              <w:rPr>
                <w:rFonts w:hint="default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B72F78D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hasConverged()</w:t>
            </w:r>
          </w:p>
        </w:tc>
        <w:tc>
          <w:tcPr>
            <w:tcW w:w="0" w:type="auto"/>
            <w:vAlign w:val="center"/>
          </w:tcPr>
          <w:p w14:paraId="45B20F06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收敛状态</w:t>
            </w:r>
          </w:p>
        </w:tc>
      </w:tr>
      <w:tr w14:paraId="41BB4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A8DAE72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41BF1CF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getFinalTransformation()</w:t>
            </w:r>
          </w:p>
        </w:tc>
        <w:tc>
          <w:tcPr>
            <w:tcW w:w="0" w:type="auto"/>
            <w:vAlign w:val="center"/>
          </w:tcPr>
          <w:p w14:paraId="459AA898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欧氏变换</w:t>
            </w:r>
          </w:p>
        </w:tc>
      </w:tr>
      <w:tr w14:paraId="2D0A5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D9C2464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A517075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getFitnessScore()</w:t>
            </w:r>
          </w:p>
        </w:tc>
        <w:tc>
          <w:tcPr>
            <w:tcW w:w="0" w:type="auto"/>
            <w:vAlign w:val="center"/>
          </w:tcPr>
          <w:p w14:paraId="6C5B9AF8">
            <w:pPr>
              <w:pStyle w:val="9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平均距离</w:t>
            </w:r>
          </w:p>
        </w:tc>
      </w:tr>
    </w:tbl>
    <w:p w14:paraId="292F9AC3">
      <w:pPr>
        <w:pStyle w:val="10"/>
        <w:bidi w:val="0"/>
        <w:rPr>
          <w:rFonts w:hint="default"/>
          <w:lang w:val="en-US" w:eastAsia="zh-CN"/>
        </w:rPr>
      </w:pPr>
    </w:p>
    <w:p w14:paraId="682513BA">
      <w:pPr>
        <w:pStyle w:val="10"/>
        <w:bidi w:val="0"/>
        <w:rPr>
          <w:rFonts w:hint="default"/>
          <w:lang w:val="en-US" w:eastAsia="zh-CN"/>
        </w:rPr>
      </w:pPr>
    </w:p>
    <w:p w14:paraId="38A6EFC6">
      <w:pPr>
        <w:pStyle w:val="3"/>
        <w:bidi w:val="0"/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lang w:val="en-US" w:eastAsia="zh-CN"/>
        </w:rPr>
        <w:t>搜索search：</w:t>
      </w:r>
    </w:p>
    <w:p w14:paraId="1BF85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namespace：search</w:t>
      </w:r>
    </w:p>
    <w:p w14:paraId="556F5C9F">
      <w:pPr>
        <w:rPr>
          <w:rFonts w:hint="eastAsia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2245"/>
        <w:gridCol w:w="1999"/>
      </w:tblGrid>
      <w:tr w14:paraId="56B94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00E3DE3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KdTree&lt;PointT&gt;</w:t>
            </w:r>
          </w:p>
        </w:tc>
        <w:tc>
          <w:tcPr>
            <w:tcW w:w="0" w:type="auto"/>
            <w:vAlign w:val="center"/>
          </w:tcPr>
          <w:p w14:paraId="52330385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1"/>
                <w:rFonts w:hint="eastAsia"/>
                <w:lang w:val="en-US" w:eastAsia="zh-CN"/>
              </w:rPr>
              <w:t>k-d树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(kdtree.h)</w:t>
            </w:r>
          </w:p>
        </w:tc>
      </w:tr>
      <w:tr w14:paraId="50CC1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926DAF0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设置</w:t>
            </w:r>
          </w:p>
        </w:tc>
        <w:tc>
          <w:tcPr>
            <w:tcW w:w="0" w:type="auto"/>
            <w:vAlign w:val="center"/>
          </w:tcPr>
          <w:p w14:paraId="1375785F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setInputCloud(pcl)</w:t>
            </w:r>
          </w:p>
        </w:tc>
        <w:tc>
          <w:tcPr>
            <w:tcW w:w="0" w:type="auto"/>
            <w:vAlign w:val="center"/>
          </w:tcPr>
          <w:p w14:paraId="0303311C">
            <w:pPr>
              <w:pStyle w:val="9"/>
              <w:bidi w:val="0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输入点云</w:t>
            </w:r>
          </w:p>
        </w:tc>
      </w:tr>
    </w:tbl>
    <w:p w14:paraId="4E9A843C">
      <w:pPr>
        <w:pStyle w:val="10"/>
        <w:bidi w:val="0"/>
        <w:rPr>
          <w:rFonts w:hint="default"/>
          <w:lang w:val="en-US" w:eastAsia="zh-CN"/>
        </w:rPr>
      </w:pPr>
    </w:p>
    <w:p w14:paraId="0554ADDE">
      <w:pPr>
        <w:pStyle w:val="10"/>
        <w:bidi w:val="0"/>
        <w:rPr>
          <w:rFonts w:hint="default"/>
          <w:lang w:val="en-US" w:eastAsia="zh-CN"/>
        </w:rPr>
      </w:pPr>
    </w:p>
    <w:p w14:paraId="01DCE6D1">
      <w:pPr>
        <w:pStyle w:val="3"/>
        <w:bidi w:val="0"/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lang w:val="en-US" w:eastAsia="zh-CN"/>
        </w:rPr>
        <w:t>表面surface：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4218"/>
        <w:gridCol w:w="2349"/>
      </w:tblGrid>
      <w:tr w14:paraId="1A4E1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8BD0DE4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MovingLeastSquares&lt;PointInT, PointOutT&gt;</w:t>
            </w:r>
          </w:p>
        </w:tc>
        <w:tc>
          <w:tcPr>
            <w:tcW w:w="0" w:type="auto"/>
            <w:vAlign w:val="center"/>
          </w:tcPr>
          <w:p w14:paraId="63EBD782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1"/>
                <w:rFonts w:hint="eastAsia"/>
                <w:lang w:val="en-US" w:eastAsia="zh-CN"/>
              </w:rPr>
              <w:t>移动最小二乘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(mls.h)</w:t>
            </w:r>
          </w:p>
        </w:tc>
      </w:tr>
      <w:tr w14:paraId="441DE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59B8C0F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设置</w:t>
            </w:r>
          </w:p>
        </w:tc>
        <w:tc>
          <w:tcPr>
            <w:tcW w:w="0" w:type="auto"/>
            <w:vAlign w:val="center"/>
          </w:tcPr>
          <w:p w14:paraId="57DEF334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setInputCloud(pcl)</w:t>
            </w:r>
          </w:p>
        </w:tc>
        <w:tc>
          <w:tcPr>
            <w:tcW w:w="0" w:type="auto"/>
            <w:vAlign w:val="center"/>
          </w:tcPr>
          <w:p w14:paraId="5880E242">
            <w:pPr>
              <w:pStyle w:val="9"/>
              <w:bidi w:val="0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输入点云</w:t>
            </w:r>
          </w:p>
        </w:tc>
      </w:tr>
      <w:tr w14:paraId="2C364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B17289A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AA096FE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setSqrGaussParam(radius_square)</w:t>
            </w:r>
          </w:p>
        </w:tc>
        <w:tc>
          <w:tcPr>
            <w:tcW w:w="0" w:type="auto"/>
            <w:vAlign w:val="center"/>
          </w:tcPr>
          <w:p w14:paraId="1769DB8A">
            <w:pP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1"/>
                <w:rFonts w:hint="eastAsia"/>
                <w:lang w:val="en-US" w:eastAsia="zh-CN"/>
              </w:rPr>
              <w:t>高斯参数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的平方</w:t>
            </w:r>
          </w:p>
        </w:tc>
      </w:tr>
      <w:tr w14:paraId="3F663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0A0AC73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1C5C4E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setComputeNormals(bool)</w:t>
            </w:r>
          </w:p>
        </w:tc>
        <w:tc>
          <w:tcPr>
            <w:tcW w:w="0" w:type="auto"/>
            <w:vAlign w:val="center"/>
          </w:tcPr>
          <w:p w14:paraId="36BDDD85">
            <w:pP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启用</w:t>
            </w:r>
            <w:r>
              <w:rPr>
                <w:rStyle w:val="11"/>
                <w:rFonts w:hint="eastAsia"/>
                <w:lang w:val="en-US" w:eastAsia="zh-CN"/>
              </w:rPr>
              <w:t>法线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计算</w:t>
            </w:r>
          </w:p>
        </w:tc>
      </w:tr>
      <w:tr w14:paraId="42D1E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D134619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718B3E1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setSearchMethod(tree)</w:t>
            </w:r>
          </w:p>
        </w:tc>
        <w:tc>
          <w:tcPr>
            <w:tcW w:w="0" w:type="auto"/>
            <w:vAlign w:val="center"/>
          </w:tcPr>
          <w:p w14:paraId="2AC0D2B8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搜索算法</w:t>
            </w:r>
          </w:p>
        </w:tc>
      </w:tr>
      <w:tr w14:paraId="4E044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DD41DC0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1E356B6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setSearchRadius(radius)</w:t>
            </w:r>
          </w:p>
        </w:tc>
        <w:tc>
          <w:tcPr>
            <w:tcW w:w="0" w:type="auto"/>
            <w:vAlign w:val="center"/>
          </w:tcPr>
          <w:p w14:paraId="21590687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搜索半径</w:t>
            </w:r>
          </w:p>
        </w:tc>
      </w:tr>
      <w:tr w14:paraId="08E80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83A8642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98353FA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setPolynomialFit(bool)</w:t>
            </w:r>
          </w:p>
        </w:tc>
        <w:tc>
          <w:tcPr>
            <w:tcW w:w="0" w:type="auto"/>
            <w:vAlign w:val="center"/>
          </w:tcPr>
          <w:p w14:paraId="3E70E245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启用</w:t>
            </w:r>
            <w:r>
              <w:rPr>
                <w:rStyle w:val="11"/>
                <w:rFonts w:hint="eastAsia"/>
                <w:lang w:val="en-US" w:eastAsia="zh-CN"/>
              </w:rPr>
              <w:t>多项式近似</w:t>
            </w:r>
          </w:p>
        </w:tc>
      </w:tr>
      <w:tr w14:paraId="26439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381B8E1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BC2AF41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setPolynomialOrder(order)</w:t>
            </w:r>
          </w:p>
        </w:tc>
        <w:tc>
          <w:tcPr>
            <w:tcW w:w="0" w:type="auto"/>
            <w:vAlign w:val="center"/>
          </w:tcPr>
          <w:p w14:paraId="17D336C6">
            <w:pPr>
              <w:rPr>
                <w:rFonts w:hint="default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多项式拟合</w:t>
            </w:r>
            <w:r>
              <w:rPr>
                <w:rStyle w:val="11"/>
                <w:rFonts w:hint="eastAsia"/>
                <w:lang w:val="en-US" w:eastAsia="zh-CN"/>
              </w:rPr>
              <w:t>阶数</w:t>
            </w:r>
          </w:p>
        </w:tc>
      </w:tr>
      <w:tr w14:paraId="1268D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AF798A6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120D9734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process(pcl)</w:t>
            </w:r>
          </w:p>
        </w:tc>
        <w:tc>
          <w:tcPr>
            <w:tcW w:w="0" w:type="auto"/>
            <w:vAlign w:val="center"/>
          </w:tcPr>
          <w:p w14:paraId="7C12F1F3">
            <w:pPr>
              <w:pStyle w:val="9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输出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表面平滑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结果</w:t>
            </w:r>
          </w:p>
        </w:tc>
      </w:tr>
    </w:tbl>
    <w:p w14:paraId="34A43D0A">
      <w:pPr>
        <w:pStyle w:val="10"/>
        <w:bidi w:val="0"/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4739"/>
        <w:gridCol w:w="2353"/>
      </w:tblGrid>
      <w:tr w14:paraId="78C20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C922C3C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GreedyProjectionTriangulation&lt;PointT&gt;</w:t>
            </w:r>
          </w:p>
        </w:tc>
        <w:tc>
          <w:tcPr>
            <w:tcW w:w="0" w:type="auto"/>
            <w:vAlign w:val="center"/>
          </w:tcPr>
          <w:p w14:paraId="686CE4D6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1"/>
                <w:rFonts w:hint="eastAsia"/>
                <w:lang w:val="en-US" w:eastAsia="zh-CN"/>
              </w:rPr>
              <w:t>贪婪三角测量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(gp3.h)</w:t>
            </w:r>
          </w:p>
        </w:tc>
      </w:tr>
      <w:tr w14:paraId="675C1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98508EF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设置</w:t>
            </w:r>
          </w:p>
        </w:tc>
        <w:tc>
          <w:tcPr>
            <w:tcW w:w="0" w:type="auto"/>
            <w:vAlign w:val="center"/>
          </w:tcPr>
          <w:p w14:paraId="3291EAB7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setInputCloud(pcl)</w:t>
            </w:r>
          </w:p>
        </w:tc>
        <w:tc>
          <w:tcPr>
            <w:tcW w:w="0" w:type="auto"/>
            <w:vAlign w:val="center"/>
          </w:tcPr>
          <w:p w14:paraId="363FC346">
            <w:pPr>
              <w:pStyle w:val="9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输入点云</w:t>
            </w:r>
          </w:p>
        </w:tc>
      </w:tr>
      <w:tr w14:paraId="73FBD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61D11B0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44FC900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setMu(2.5)</w:t>
            </w:r>
          </w:p>
        </w:tc>
        <w:tc>
          <w:tcPr>
            <w:tcW w:w="0" w:type="auto"/>
            <w:vAlign w:val="center"/>
          </w:tcPr>
          <w:p w14:paraId="46E431D6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平滑度</w:t>
            </w:r>
          </w:p>
        </w:tc>
      </w:tr>
      <w:tr w14:paraId="14521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AFE21B4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F53FEF2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setNormalConsistency(bool)</w:t>
            </w:r>
          </w:p>
        </w:tc>
        <w:tc>
          <w:tcPr>
            <w:tcW w:w="0" w:type="auto"/>
            <w:vAlign w:val="center"/>
          </w:tcPr>
          <w:p w14:paraId="22CC15AE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保持</w:t>
            </w:r>
            <w:r>
              <w:rPr>
                <w:rStyle w:val="11"/>
                <w:rFonts w:hint="eastAsia"/>
                <w:lang w:val="en-US" w:eastAsia="zh-CN"/>
              </w:rPr>
              <w:t>法线一致</w:t>
            </w:r>
          </w:p>
        </w:tc>
      </w:tr>
      <w:tr w14:paraId="4CF5E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ACB4A00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D134C7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setSearchMethod(tree)</w:t>
            </w:r>
          </w:p>
        </w:tc>
        <w:tc>
          <w:tcPr>
            <w:tcW w:w="0" w:type="auto"/>
            <w:vAlign w:val="center"/>
          </w:tcPr>
          <w:p w14:paraId="6D36E2C6">
            <w:pP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1"/>
                <w:rFonts w:hint="eastAsia"/>
                <w:lang w:val="en-US" w:eastAsia="zh-CN"/>
              </w:rPr>
              <w:t>搜索算法</w:t>
            </w:r>
          </w:p>
        </w:tc>
      </w:tr>
      <w:tr w14:paraId="18646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1B77401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CEE2863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setSearchRadius(radius)</w:t>
            </w:r>
          </w:p>
        </w:tc>
        <w:tc>
          <w:tcPr>
            <w:tcW w:w="0" w:type="auto"/>
            <w:vAlign w:val="center"/>
          </w:tcPr>
          <w:p w14:paraId="486DA093">
            <w:pP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1"/>
                <w:rFonts w:hint="eastAsia"/>
                <w:lang w:val="en-US" w:eastAsia="zh-CN"/>
              </w:rPr>
              <w:t>三角边长</w:t>
            </w:r>
          </w:p>
        </w:tc>
      </w:tr>
      <w:tr w14:paraId="7EAE4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7F0688A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C2E1AAA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setMaximumNearestNeighbors(nnn)</w:t>
            </w:r>
          </w:p>
        </w:tc>
        <w:tc>
          <w:tcPr>
            <w:tcW w:w="0" w:type="auto"/>
            <w:vAlign w:val="center"/>
          </w:tcPr>
          <w:p w14:paraId="4107D653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近邻数量</w:t>
            </w:r>
          </w:p>
        </w:tc>
      </w:tr>
      <w:tr w14:paraId="4F33F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3AAD106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AFE59DB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setMaximumSurfaceAngle(x)</w:t>
            </w:r>
          </w:p>
        </w:tc>
        <w:tc>
          <w:tcPr>
            <w:tcW w:w="0" w:type="auto"/>
            <w:vAlign w:val="center"/>
          </w:tcPr>
          <w:p w14:paraId="3B158D7E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法线夹角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限制</w:t>
            </w:r>
          </w:p>
        </w:tc>
      </w:tr>
      <w:tr w14:paraId="2CF9F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24E903A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AE0AAF2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setMaximumAngle / setMinimumAngle(x)</w:t>
            </w:r>
          </w:p>
        </w:tc>
        <w:tc>
          <w:tcPr>
            <w:tcW w:w="0" w:type="auto"/>
            <w:vAlign w:val="center"/>
          </w:tcPr>
          <w:p w14:paraId="2236D43F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Style w:val="11"/>
                <w:rFonts w:hint="eastAsia"/>
                <w:lang w:val="en-US" w:eastAsia="zh-CN"/>
              </w:rPr>
              <w:t>三角内角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限制</w:t>
            </w:r>
          </w:p>
        </w:tc>
      </w:tr>
      <w:tr w14:paraId="2E66E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EE43627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0551B5CE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reconstruct(mesh)</w:t>
            </w:r>
          </w:p>
        </w:tc>
        <w:tc>
          <w:tcPr>
            <w:tcW w:w="0" w:type="auto"/>
            <w:vAlign w:val="center"/>
          </w:tcPr>
          <w:p w14:paraId="0CFA2C6E">
            <w:pPr>
              <w:pStyle w:val="9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输出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表面重建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结果</w:t>
            </w:r>
          </w:p>
        </w:tc>
      </w:tr>
    </w:tbl>
    <w:p w14:paraId="56F0EEEF">
      <w:pPr>
        <w:pStyle w:val="10"/>
        <w:bidi w:val="0"/>
        <w:rPr>
          <w:rFonts w:hint="default"/>
          <w:lang w:val="en-US" w:eastAsia="zh-CN"/>
        </w:rPr>
      </w:pPr>
    </w:p>
    <w:p w14:paraId="697DAD6E">
      <w:pPr>
        <w:pStyle w:val="10"/>
        <w:bidi w:val="0"/>
        <w:rPr>
          <w:rFonts w:hint="default"/>
          <w:lang w:val="en-US" w:eastAsia="zh-CN"/>
        </w:rPr>
      </w:pPr>
    </w:p>
    <w:p w14:paraId="4C7C632E">
      <w:pPr>
        <w:pStyle w:val="3"/>
        <w:bidi w:val="0"/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lang w:val="en-US" w:eastAsia="zh-CN"/>
        </w:rPr>
        <w:t>可视化visualization：</w:t>
      </w:r>
    </w:p>
    <w:p w14:paraId="208DDB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namespace：visualization</w:t>
      </w:r>
    </w:p>
    <w:p w14:paraId="33C697A5">
      <w:pPr>
        <w:pStyle w:val="10"/>
        <w:bidi w:val="0"/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4550"/>
        <w:gridCol w:w="3230"/>
      </w:tblGrid>
      <w:tr w14:paraId="1D629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14DC17C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PCLVisualizer</w:t>
            </w:r>
          </w:p>
        </w:tc>
        <w:tc>
          <w:tcPr>
            <w:tcW w:w="0" w:type="auto"/>
            <w:vAlign w:val="center"/>
          </w:tcPr>
          <w:p w14:paraId="1B19A83B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1"/>
                <w:rFonts w:hint="eastAsia"/>
                <w:lang w:val="en-US" w:eastAsia="zh-CN"/>
              </w:rPr>
              <w:t>点云可视化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(pcl_visualizer.h)</w:t>
            </w:r>
          </w:p>
        </w:tc>
      </w:tr>
      <w:tr w14:paraId="08562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4A8F0A7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300FD8A8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addPointCloud(pcl, id)</w:t>
            </w:r>
          </w:p>
        </w:tc>
        <w:tc>
          <w:tcPr>
            <w:tcW w:w="0" w:type="auto"/>
            <w:vAlign w:val="center"/>
          </w:tcPr>
          <w:p w14:paraId="1903E00F">
            <w:pPr>
              <w:rPr>
                <w:rFonts w:hint="default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Style w:val="11"/>
                <w:rFonts w:hint="eastAsia"/>
                <w:lang w:val="en-US" w:eastAsia="zh-CN"/>
              </w:rPr>
              <w:t>点云</w:t>
            </w:r>
          </w:p>
        </w:tc>
      </w:tr>
      <w:tr w14:paraId="7B7EA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104E936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5FDC3C5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addPolylineFromPolygonMesh(mesh, id)</w:t>
            </w:r>
          </w:p>
        </w:tc>
        <w:tc>
          <w:tcPr>
            <w:tcW w:w="0" w:type="auto"/>
            <w:vAlign w:val="center"/>
          </w:tcPr>
          <w:p w14:paraId="2E53A5C4">
            <w:pPr>
              <w:rPr>
                <w:rStyle w:val="11"/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Style w:val="11"/>
                <w:rFonts w:hint="eastAsia"/>
                <w:lang w:val="en-US" w:eastAsia="zh-CN"/>
              </w:rPr>
              <w:t>多边形</w:t>
            </w:r>
          </w:p>
        </w:tc>
      </w:tr>
      <w:tr w14:paraId="44F0E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984104B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E948CF5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addPolygonMesh(mesh, id)</w:t>
            </w:r>
          </w:p>
        </w:tc>
        <w:tc>
          <w:tcPr>
            <w:tcW w:w="0" w:type="auto"/>
            <w:vAlign w:val="center"/>
          </w:tcPr>
          <w:p w14:paraId="64DB859F">
            <w:pPr>
              <w:rPr>
                <w:rFonts w:hint="default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Style w:val="11"/>
                <w:rFonts w:hint="eastAsia"/>
                <w:lang w:val="en-US" w:eastAsia="zh-CN"/>
              </w:rPr>
              <w:t>多边形网格</w:t>
            </w:r>
          </w:p>
        </w:tc>
      </w:tr>
      <w:tr w14:paraId="05167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9AB873D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76A9C10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resetCamera()</w:t>
            </w:r>
          </w:p>
        </w:tc>
        <w:tc>
          <w:tcPr>
            <w:tcW w:w="0" w:type="auto"/>
            <w:vAlign w:val="center"/>
          </w:tcPr>
          <w:p w14:paraId="7C2B6544">
            <w:pPr>
              <w:rPr>
                <w:rFonts w:hint="default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1"/>
                <w:rFonts w:hint="eastAsia"/>
                <w:lang w:val="en-US" w:eastAsia="zh-CN"/>
              </w:rPr>
              <w:t>重置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相机</w:t>
            </w:r>
          </w:p>
        </w:tc>
      </w:tr>
      <w:tr w14:paraId="08EDD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DD273D6">
            <w:pP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8E204A1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spin()</w:t>
            </w:r>
          </w:p>
        </w:tc>
        <w:tc>
          <w:tcPr>
            <w:tcW w:w="0" w:type="auto"/>
            <w:vAlign w:val="center"/>
          </w:tcPr>
          <w:p w14:paraId="6B854E20">
            <w:pPr>
              <w:rPr>
                <w:rFonts w:hint="default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调用</w:t>
            </w:r>
            <w:r>
              <w:rPr>
                <w:rStyle w:val="11"/>
                <w:rFonts w:hint="eastAsia"/>
                <w:lang w:val="en-US" w:eastAsia="zh-CN"/>
              </w:rPr>
              <w:t>交互</w:t>
            </w:r>
            <w:r>
              <w:rPr>
                <w:rFonts w:hint="eastAsia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器，进入事件循环</w:t>
            </w:r>
          </w:p>
        </w:tc>
      </w:tr>
    </w:tbl>
    <w:p w14:paraId="34F68FAE">
      <w:pPr>
        <w:pStyle w:val="10"/>
        <w:bidi w:val="0"/>
        <w:rPr>
          <w:rFonts w:hint="default"/>
          <w:lang w:val="en-US" w:eastAsia="zh-CN"/>
        </w:rPr>
      </w:pPr>
    </w:p>
    <w:p w14:paraId="0EB2DBCB">
      <w:pPr>
        <w:pStyle w:val="10"/>
        <w:bidi w:val="0"/>
        <w:rPr>
          <w:rFonts w:hint="default"/>
          <w:lang w:val="en-US" w:eastAsia="zh-CN"/>
        </w:rPr>
      </w:pPr>
    </w:p>
    <w:p w14:paraId="5468D137">
      <w:pPr>
        <w:pStyle w:val="10"/>
        <w:bidi w:val="0"/>
        <w:rPr>
          <w:rFonts w:hint="default"/>
          <w:lang w:val="en-US" w:eastAsia="zh-CN"/>
        </w:rPr>
      </w:pPr>
    </w:p>
    <w:p w14:paraId="230A47C1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李群sophus</w:t>
      </w:r>
      <w:r>
        <w:rPr>
          <w:rFonts w:hint="eastAsia"/>
        </w:rPr>
        <w:t>：</w:t>
      </w:r>
    </w:p>
    <w:p w14:paraId="1E7B2147">
      <w:pPr>
        <w:pStyle w:val="10"/>
        <w:bidi w:val="0"/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package：Sophus</w:t>
      </w:r>
    </w:p>
    <w:p w14:paraId="6173A1A5">
      <w:pPr>
        <w:bidi w:val="0"/>
        <w:rPr>
          <w:rFonts w:hint="default" w:ascii="华文中宋" w:hAnsi="华文中宋" w:eastAsia="华文中宋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lib：</w:t>
      </w:r>
      <w:r>
        <w:rPr>
          <w:rFonts w:hint="default" w:ascii="华文中宋" w:hAnsi="华文中宋" w:eastAsia="华文中宋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Sophus::Sophus</w:t>
      </w:r>
    </w:p>
    <w:p w14:paraId="52C7ED7C">
      <w:pPr>
        <w:bidi w:val="0"/>
        <w:rPr>
          <w:rFonts w:hint="default" w:ascii="华文中宋" w:hAnsi="华文中宋" w:eastAsia="华文中宋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namespace：Sophus</w:t>
      </w:r>
    </w:p>
    <w:p w14:paraId="70237F11">
      <w:pPr>
        <w:rPr>
          <w:rFonts w:hint="eastAsia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847"/>
        <w:gridCol w:w="2967"/>
      </w:tblGrid>
      <w:tr w14:paraId="0ECE2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6" w:type="dxa"/>
            <w:vMerge w:val="restart"/>
            <w:vAlign w:val="center"/>
          </w:tcPr>
          <w:p w14:paraId="19B0BE87">
            <w:pPr>
              <w:jc w:val="both"/>
              <w:rPr>
                <w:rFonts w:hint="eastAsia"/>
                <w:i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i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群 (集合 + 运算)</w:t>
            </w:r>
          </w:p>
          <w:p w14:paraId="0B3D53A8">
            <w:pPr>
              <w:jc w:val="both"/>
              <w:rPr>
                <w:rFonts w:hint="default"/>
                <w:iCs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"/>
                  </m:rPr>
                  <w:rPr>
                    <w:rFonts w:hint="default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 xml:space="preserve">G=(A, </m:t>
                </m:r>
                <m:r>
                  <m:rPr>
                    <m:sty m:val="b"/>
                  </m:rPr>
                  <w:rPr>
                    <w:rFonts w:hint="eastAsia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r>
                  <m:rPr>
                    <m:sty m:val="b"/>
                  </m:rPr>
                  <w:rPr>
                    <w:rFonts w:hint="default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</w:tcPr>
          <w:p w14:paraId="3B2DE4A2">
            <w:pPr>
              <w:jc w:val="both"/>
              <w:rPr>
                <w:rFonts w:hint="default" w:hAnsi="Cambria Math" w:cs="华文中宋"/>
                <w:b/>
                <w:i w:val="0"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hAnsi="Cambria Math" w:cs="华文中宋"/>
                <w:b/>
                <w:i w:val="0"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封闭性</w:t>
            </w:r>
          </w:p>
        </w:tc>
        <w:tc>
          <w:tcPr>
            <w:tcW w:w="2967" w:type="dxa"/>
            <w:vAlign w:val="center"/>
          </w:tcPr>
          <w:p w14:paraId="3C1C0EB6">
            <w:pPr>
              <w:jc w:val="both"/>
              <w:rPr>
                <w:rFonts w:ascii="Cambria Math" w:hAnsi="Cambria Math" w:cs="华文中宋"/>
                <w:b/>
                <w:i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a</m:t>
                    </m: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eastAsia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sSub>
                  <m:sSubP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a</m:t>
                    </m: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 w:cs="Cambria Math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bidi="ar-SA"/>
                    <w14:textFill>
                      <w14:solidFill>
                        <w14:schemeClr w14:val="accent2"/>
                      </w14:solidFill>
                    </w14:textFill>
                  </w:rPr>
                  <m:t>∈</m:t>
                </m:r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A</m:t>
                </m:r>
              </m:oMath>
            </m:oMathPara>
          </w:p>
        </w:tc>
      </w:tr>
      <w:tr w14:paraId="1EB38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6" w:type="dxa"/>
            <w:vMerge w:val="continue"/>
            <w:vAlign w:val="center"/>
          </w:tcPr>
          <w:p w14:paraId="205C35DF">
            <w:pPr>
              <w:jc w:val="both"/>
              <w:rPr>
                <w:rFonts w:hint="default" w:hAnsi="Cambria Math" w:cs="华文中宋"/>
                <w:b/>
                <w:i w:val="0"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FCC7E9B">
            <w:pPr>
              <w:jc w:val="both"/>
              <w:rPr>
                <w:rFonts w:hint="default" w:hAnsi="Cambria Math" w:cs="华文中宋"/>
                <w:b/>
                <w:i w:val="0"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hAnsi="Cambria Math" w:cs="华文中宋"/>
                <w:b/>
                <w:i w:val="0"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结合律</w:t>
            </w:r>
          </w:p>
        </w:tc>
        <w:tc>
          <w:tcPr>
            <w:tcW w:w="2967" w:type="dxa"/>
            <w:vAlign w:val="center"/>
          </w:tcPr>
          <w:p w14:paraId="157F45A1">
            <w:pPr>
              <w:jc w:val="both"/>
              <w:rPr>
                <w:rFonts w:ascii="Cambria Math" w:hAnsi="Cambria Math" w:cs="华文中宋"/>
                <w:b/>
                <w:i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a</m:t>
                    </m: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eastAsia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sSub>
                  <m:sSubP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a</m:t>
                    </m: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)</m:t>
                </m:r>
                <m:r>
                  <m:rPr>
                    <m:sty m:val="bi"/>
                  </m:rPr>
                  <w:rPr>
                    <w:rFonts w:hint="eastAsia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sSub>
                  <m:sSubP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a</m:t>
                    </m: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3</m:t>
                    </m: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a</m:t>
                    </m: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1</m:t>
                    </m: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eastAsia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a</m:t>
                    </m: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eastAsia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sSub>
                  <m:sSubP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a</m:t>
                    </m: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3</m:t>
                    </m: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)</m:t>
                </m:r>
              </m:oMath>
            </m:oMathPara>
          </w:p>
        </w:tc>
      </w:tr>
      <w:tr w14:paraId="5414C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6" w:type="dxa"/>
            <w:vMerge w:val="continue"/>
            <w:vAlign w:val="center"/>
          </w:tcPr>
          <w:p w14:paraId="7D17ACF9">
            <w:pPr>
              <w:jc w:val="both"/>
              <w:rPr>
                <w:rFonts w:hint="default" w:hAnsi="Cambria Math" w:cs="华文中宋"/>
                <w:b/>
                <w:i w:val="0"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04A0ECA">
            <w:pPr>
              <w:jc w:val="both"/>
              <w:rPr>
                <w:rFonts w:hint="default" w:hAnsi="Cambria Math" w:cs="华文中宋"/>
                <w:b/>
                <w:i w:val="0"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hAnsi="Cambria Math" w:cs="华文中宋"/>
                <w:b/>
                <w:i w:val="0"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幺元</w:t>
            </w:r>
          </w:p>
        </w:tc>
        <w:tc>
          <w:tcPr>
            <w:tcW w:w="2967" w:type="dxa"/>
            <w:vAlign w:val="center"/>
          </w:tcPr>
          <w:p w14:paraId="6B14A959">
            <w:pPr>
              <w:jc w:val="both"/>
              <w:rPr>
                <w:rFonts w:ascii="Cambria Math" w:hAnsi="Cambria Math" w:cs="华文中宋"/>
                <w:b/>
                <w:i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bidi="ar-SA"/>
                    <w14:textFill>
                      <w14:solidFill>
                        <w14:schemeClr w14:val="accent2"/>
                      </w14:solidFill>
                    </w14:textFill>
                  </w:rPr>
                  <m:t>∃</m:t>
                </m:r>
                <m:sSub>
                  <m:sSubP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a</m:t>
                    </m: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0</m:t>
                    </m:r>
                    <m:ctrlPr>
                      <w:rPr>
                        <w:rFonts w:ascii="Cambria Math" w:hAnsi="Cambria Math" w:cs="华文中宋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 w:cs="Cambria Math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bidi="ar-SA"/>
                    <w14:textFill>
                      <w14:solidFill>
                        <w14:schemeClr w14:val="accent2"/>
                      </w14:solidFill>
                    </w14:textFill>
                  </w:rPr>
                  <m:t>∈</m:t>
                </m:r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 xml:space="preserve">A, </m:t>
                </m:r>
                <m:r>
                  <m:rPr>
                    <m:sty m:val="bi"/>
                  </m:rPr>
                  <w:rPr>
                    <w:rFonts w:hint="default" w:ascii="Cambria Math" w:hAnsi="Cambria Math" w:cs="Cambria Math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 xml:space="preserve"> </m:t>
                </m:r>
                <m:sSub>
                  <m:sSubPr>
                    <m:ctrlPr>
                      <w:rPr>
                        <w:rFonts w:hint="default" w:ascii="Cambria Math" w:hAnsi="Cambria Math" w:cs="Cambria Math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Cambria Math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a</m:t>
                    </m:r>
                    <m:ctrlPr>
                      <w:rPr>
                        <w:rFonts w:hint="default" w:ascii="Cambria Math" w:hAnsi="Cambria Math" w:cs="Cambria Math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Cambria Math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0</m:t>
                    </m:r>
                    <m:ctrlPr>
                      <w:rPr>
                        <w:rFonts w:hint="default" w:ascii="Cambria Math" w:hAnsi="Cambria Math" w:cs="Cambria Math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eastAsia" w:ascii="Cambria Math" w:hAnsi="Cambria Math" w:cs="Cambria Math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r>
                  <m:rPr>
                    <m:sty m:val="bi"/>
                  </m:rPr>
                  <w:rPr>
                    <w:rFonts w:hint="default" w:ascii="Cambria Math" w:hAnsi="Cambria Math" w:cs="Cambria Math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a=a</m:t>
                </m:r>
                <m:r>
                  <m:rPr>
                    <m:sty m:val="bi"/>
                  </m:rPr>
                  <w:rPr>
                    <w:rFonts w:hint="eastAsia" w:ascii="Cambria Math" w:hAnsi="Cambria Math" w:cs="Cambria Math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sSub>
                  <m:sSubPr>
                    <m:ctrlPr>
                      <w:rPr>
                        <w:rFonts w:hint="default" w:ascii="Cambria Math" w:hAnsi="Cambria Math" w:cs="Cambria Math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Cambria Math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a</m:t>
                    </m:r>
                    <m:ctrlPr>
                      <w:rPr>
                        <w:rFonts w:hint="default" w:ascii="Cambria Math" w:hAnsi="Cambria Math" w:cs="Cambria Math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Cambria Math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0</m:t>
                    </m:r>
                    <m:ctrlPr>
                      <w:rPr>
                        <w:rFonts w:hint="default" w:ascii="Cambria Math" w:hAnsi="Cambria Math" w:cs="Cambria Math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 w:cs="Cambria Math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=a</m:t>
                </m:r>
              </m:oMath>
            </m:oMathPara>
          </w:p>
        </w:tc>
      </w:tr>
      <w:tr w14:paraId="63996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6" w:type="dxa"/>
            <w:vMerge w:val="continue"/>
            <w:vAlign w:val="center"/>
          </w:tcPr>
          <w:p w14:paraId="272E6521">
            <w:pPr>
              <w:jc w:val="both"/>
              <w:rPr>
                <w:rFonts w:hint="default" w:hAnsi="Cambria Math" w:cs="华文中宋"/>
                <w:b/>
                <w:i w:val="0"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F65241D">
            <w:pPr>
              <w:jc w:val="both"/>
              <w:rPr>
                <w:rFonts w:hint="default" w:hAnsi="Cambria Math" w:cs="华文中宋"/>
                <w:b/>
                <w:i w:val="0"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hAnsi="Cambria Math" w:cs="华文中宋"/>
                <w:b/>
                <w:i w:val="0"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逆</w:t>
            </w:r>
          </w:p>
        </w:tc>
        <w:tc>
          <w:tcPr>
            <w:tcW w:w="2967" w:type="dxa"/>
            <w:vAlign w:val="center"/>
          </w:tcPr>
          <w:p w14:paraId="4896F3AE">
            <w:pPr>
              <w:jc w:val="both"/>
              <w:rPr>
                <w:rFonts w:hint="default" w:hAnsi="Cambria Math" w:cs="华文中宋"/>
                <w:b/>
                <w:i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hint="default" w:ascii="Cambria Math" w:hAnsi="Cambria Math" w:cs="Cambria Math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∃</m:t>
                </m:r>
                <m:sSup>
                  <m:sSupPr>
                    <m:ctrlPr>
                      <w:rPr>
                        <w:rFonts w:hint="default" w:ascii="Cambria Math" w:hAnsi="Cambria Math" w:cs="Cambria Math"/>
                        <w:b/>
                        <w:i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Cambria Math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a</m:t>
                    </m:r>
                    <m:ctrlPr>
                      <w:rPr>
                        <w:rFonts w:hint="default" w:ascii="Cambria Math" w:hAnsi="Cambria Math" w:cs="Cambria Math"/>
                        <w:b/>
                        <w:i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Cambria Math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−1</m:t>
                    </m:r>
                    <m:ctrlPr>
                      <w:rPr>
                        <w:rFonts w:hint="default" w:ascii="Cambria Math" w:hAnsi="Cambria Math" w:cs="Cambria Math"/>
                        <w:b/>
                        <w:i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  <m:r>
                  <m:rPr>
                    <m:sty m:val="bi"/>
                  </m:rPr>
                  <w:rPr>
                    <w:rFonts w:hint="default" w:ascii="Cambria Math" w:hAnsi="Cambria Math" w:cs="Cambria Math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 xml:space="preserve">∈A, </m:t>
                </m:r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a</m:t>
                </m:r>
                <m:r>
                  <m:rPr>
                    <m:sty m:val="bi"/>
                  </m:rPr>
                  <w:rPr>
                    <w:rFonts w:hint="eastAsia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sSup>
                  <m:sSupPr>
                    <m:ctrlPr>
                      <w:rPr>
                        <w:rFonts w:hint="default" w:ascii="Cambria Math" w:hAnsi="Cambria Math" w:cs="华文中宋"/>
                        <w:b/>
                        <w:bCs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a</m:t>
                    </m:r>
                    <m:ctrlPr>
                      <w:rPr>
                        <w:rFonts w:hint="default" w:ascii="Cambria Math" w:hAnsi="Cambria Math" w:cs="华文中宋"/>
                        <w:b/>
                        <w:bCs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−1</m:t>
                    </m:r>
                    <m:ctrlPr>
                      <w:rPr>
                        <w:rFonts w:hint="default" w:ascii="Cambria Math" w:hAnsi="Cambria Math" w:cs="华文中宋"/>
                        <w:b/>
                        <w:bCs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  <m:r>
                  <m:rPr>
                    <m:sty m:val="bi"/>
                  </m:rPr>
                  <w:rPr>
                    <w:rFonts w:hint="eastAsia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cs="Cambria Math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Cambria Math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a</m:t>
                    </m:r>
                    <m:ctrlPr>
                      <w:rPr>
                        <w:rFonts w:hint="default" w:ascii="Cambria Math" w:hAnsi="Cambria Math" w:cs="Cambria Math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Cambria Math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0</m:t>
                    </m:r>
                    <m:ctrlPr>
                      <w:rPr>
                        <w:rFonts w:hint="default" w:ascii="Cambria Math" w:hAnsi="Cambria Math" w:cs="Cambria Math"/>
                        <w:b/>
                        <w:i/>
                        <w:iCs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</m:oMath>
            </m:oMathPara>
          </w:p>
        </w:tc>
      </w:tr>
    </w:tbl>
    <w:p w14:paraId="460AF870">
      <w:pPr>
        <w:rPr>
          <w:rFonts w:hint="eastAsia" w:hAnsi="Cambria Math" w:cs="华文中宋"/>
          <w:b/>
          <w:i w:val="0"/>
          <w:color w:val="ED7D31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1268"/>
        <w:gridCol w:w="3978"/>
      </w:tblGrid>
      <w:tr w14:paraId="2AAFA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vAlign w:val="center"/>
          </w:tcPr>
          <w:p w14:paraId="560C70AC">
            <w:pPr>
              <w:jc w:val="both"/>
              <w:rPr>
                <w:rFonts w:hint="default" w:hAnsi="Cambria Math" w:cs="华文中宋"/>
                <w:b/>
                <w:i w:val="0"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hAnsi="Cambria Math" w:cs="华文中宋"/>
                <w:b/>
                <w:i w:val="0"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李群</w:t>
            </w:r>
          </w:p>
        </w:tc>
        <w:tc>
          <w:tcPr>
            <w:tcW w:w="1268" w:type="dxa"/>
            <w:vAlign w:val="center"/>
          </w:tcPr>
          <w:p w14:paraId="08F068FB">
            <w:pPr>
              <w:jc w:val="both"/>
              <w:rPr>
                <w:rFonts w:hint="eastAsia" w:hAnsi="Cambria Math" w:cs="华文中宋"/>
                <w:b/>
                <w:bCs/>
                <w:i w:val="0"/>
                <w:iCs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hAnsi="Cambria Math" w:cs="华文中宋"/>
                <w:b/>
                <w:bCs/>
                <w:i w:val="0"/>
                <w:iCs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定义</w:t>
            </w:r>
          </w:p>
        </w:tc>
        <w:tc>
          <w:tcPr>
            <w:tcW w:w="3978" w:type="dxa"/>
            <w:vAlign w:val="center"/>
          </w:tcPr>
          <w:p w14:paraId="68E7AD5B">
            <w:pPr>
              <w:jc w:val="both"/>
              <w:rPr>
                <w:rFonts w:hint="eastAsia" w:hAnsi="Cambria Math" w:cs="华文中宋"/>
                <w:b/>
                <w:bCs/>
                <w:i w:val="0"/>
                <w:iCs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hAnsi="Cambria Math" w:cs="华文中宋"/>
                <w:b/>
                <w:bCs/>
                <w:i w:val="0"/>
                <w:iCs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具有连续性质的群</w:t>
            </w:r>
          </w:p>
        </w:tc>
      </w:tr>
      <w:tr w14:paraId="2BFBF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847" w:type="dxa"/>
            <w:vMerge w:val="restart"/>
            <w:vAlign w:val="center"/>
          </w:tcPr>
          <w:p w14:paraId="7F25A101">
            <w:pPr>
              <w:jc w:val="both"/>
              <w:rPr>
                <w:rFonts w:hint="default" w:hAnsi="Cambria Math" w:cs="华文中宋"/>
                <w:b/>
                <w:i w:val="0"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hAnsi="Cambria Math" w:cs="华文中宋"/>
                <w:b/>
                <w:i w:val="0"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李代数</w:t>
            </w:r>
          </w:p>
        </w:tc>
        <w:tc>
          <w:tcPr>
            <w:tcW w:w="1268" w:type="dxa"/>
            <w:vAlign w:val="center"/>
          </w:tcPr>
          <w:p w14:paraId="5818F7A9">
            <w:pPr>
              <w:jc w:val="both"/>
              <w:rPr>
                <w:rFonts w:hint="default" w:hAnsi="Cambria Math" w:cs="华文中宋"/>
                <w:b/>
                <w:bCs/>
                <w:i w:val="0"/>
                <w:iCs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hAnsi="Cambria Math" w:cs="华文中宋"/>
                <w:b/>
                <w:bCs/>
                <w:i w:val="0"/>
                <w:iCs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定义</w:t>
            </w:r>
          </w:p>
        </w:tc>
        <w:tc>
          <w:tcPr>
            <w:tcW w:w="3978" w:type="dxa"/>
            <w:vAlign w:val="center"/>
          </w:tcPr>
          <w:p w14:paraId="6A9175C0">
            <w:pPr>
              <w:jc w:val="both"/>
              <w:rPr>
                <w:rFonts w:hint="default" w:ascii="Cambria Math" w:hAnsi="Cambria Math" w:eastAsia="华文中宋" w:cs="Euclid Extra"/>
                <w:b/>
                <w:bCs/>
                <w:i w:val="0"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  <w:r>
              <w:rPr>
                <w:rFonts w:hint="eastAsia" w:hAnsi="Cambria Math" w:cs="Euclid Extra"/>
                <w:b/>
                <w:bCs/>
                <w:i w:val="0"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单位元附近的正切空间</w:t>
            </w:r>
          </w:p>
        </w:tc>
      </w:tr>
      <w:tr w14:paraId="10787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847" w:type="dxa"/>
            <w:vMerge w:val="continue"/>
            <w:vAlign w:val="center"/>
          </w:tcPr>
          <w:p w14:paraId="6AF4631E">
            <w:pPr>
              <w:jc w:val="both"/>
              <w:rPr>
                <w:rFonts w:hint="default" w:hAnsi="Cambria Math" w:cs="华文中宋"/>
                <w:b/>
                <w:i w:val="0"/>
                <w:i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268" w:type="dxa"/>
            <w:vAlign w:val="center"/>
          </w:tcPr>
          <w:p w14:paraId="4983A15E">
            <w:pPr>
              <w:jc w:val="both"/>
              <w:rPr>
                <w:rFonts w:hint="default" w:hAnsi="Cambria Math" w:cs="华文中宋"/>
                <w:b/>
                <w:bCs/>
                <w:i w:val="0"/>
                <w:iCs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hAnsi="Cambria Math" w:cs="华文中宋"/>
                <w:b/>
                <w:bCs/>
                <w:i w:val="0"/>
                <w:iCs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封闭性</w:t>
            </w:r>
          </w:p>
        </w:tc>
        <w:tc>
          <w:tcPr>
            <w:tcW w:w="3978" w:type="dxa"/>
            <w:vAlign w:val="center"/>
          </w:tcPr>
          <w:p w14:paraId="443F3058">
            <w:pPr>
              <w:jc w:val="both"/>
              <w:rPr>
                <w:rFonts w:hint="default" w:hAnsi="Cambria Math" w:eastAsia="华文中宋" w:cs="华文中宋"/>
                <w:b/>
                <w:bCs/>
                <w:i w:val="0"/>
                <w:iCs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 xml:space="preserve"> [X, Y]</m:t>
                </m:r>
                <m:r>
                  <m:rPr>
                    <m:sty m:val="bi"/>
                  </m:rPr>
                  <w:rPr>
                    <w:rFonts w:hint="default" w:ascii="Cambria Math" w:hAnsi="Cambria Math" w:cs="Cambria Math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∈</m:t>
                </m:r>
                <m:r>
                  <m:rPr>
                    <m:sty m:val="b"/>
                    <m:scr m:val="double-struck"/>
                  </m:rPr>
                  <w:rPr>
                    <w:rFonts w:ascii="Cambria Math" w:hAnsi="Cambria Math" w:cs="Cambria Math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bidi="ar-SA"/>
                    <w14:textFill>
                      <w14:solidFill>
                        <w14:schemeClr w14:val="accent2"/>
                      </w14:solidFill>
                    </w14:textFill>
                  </w:rPr>
                  <m:t>V</m:t>
                </m:r>
              </m:oMath>
            </m:oMathPara>
          </w:p>
        </w:tc>
      </w:tr>
      <w:tr w14:paraId="34F75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847" w:type="dxa"/>
            <w:vMerge w:val="continue"/>
            <w:vAlign w:val="center"/>
          </w:tcPr>
          <w:p w14:paraId="00742B44">
            <w:pPr>
              <w:jc w:val="both"/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268" w:type="dxa"/>
            <w:vAlign w:val="center"/>
          </w:tcPr>
          <w:p w14:paraId="7930E693">
            <w:pPr>
              <w:jc w:val="both"/>
              <w:rPr>
                <w:rFonts w:hint="eastAsia" w:eastAsia="华文中宋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双线性</w:t>
            </w:r>
          </w:p>
        </w:tc>
        <w:tc>
          <w:tcPr>
            <w:tcW w:w="3978" w:type="dxa"/>
            <w:vAlign w:val="center"/>
          </w:tcPr>
          <w:p w14:paraId="24EACC75">
            <w:pPr>
              <w:jc w:val="both"/>
              <w:rPr>
                <w:rFonts w:hint="default" w:hAnsi="Cambria Math" w:cs="华文中宋"/>
                <w:b/>
                <w:i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[aX+bY, Z]=a[X, Z]+b[Y, Z]</m:t>
                </m:r>
              </m:oMath>
            </m:oMathPara>
          </w:p>
          <w:p w14:paraId="1AB67178">
            <w:pPr>
              <w:jc w:val="both"/>
              <w:rPr>
                <w:rFonts w:hint="default" w:hAnsi="Cambria Math" w:cs="华文中宋"/>
                <w:b/>
                <w:i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[Z, aX+bY]=a[Z, X]+b[Z, Y]</m:t>
                </m:r>
              </m:oMath>
            </m:oMathPara>
          </w:p>
        </w:tc>
      </w:tr>
      <w:tr w14:paraId="082B9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847" w:type="dxa"/>
            <w:vMerge w:val="continue"/>
            <w:vAlign w:val="center"/>
          </w:tcPr>
          <w:p w14:paraId="21C48DB6">
            <w:pPr>
              <w:jc w:val="both"/>
              <w:rPr>
                <w:rFonts w:hint="eastAsia" w:hAnsi="Cambria Math" w:cs="华文中宋"/>
                <w:b/>
                <w:bCs/>
                <w:i w:val="0"/>
                <w:iCs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268" w:type="dxa"/>
            <w:vAlign w:val="center"/>
          </w:tcPr>
          <w:p w14:paraId="30975E6E">
            <w:pPr>
              <w:jc w:val="both"/>
              <w:rPr>
                <w:rFonts w:hint="default" w:hAnsi="Cambria Math" w:cs="华文中宋"/>
                <w:b/>
                <w:bCs/>
                <w:i w:val="0"/>
                <w:iCs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hAnsi="Cambria Math" w:cs="华文中宋"/>
                <w:b/>
                <w:bCs/>
                <w:i w:val="0"/>
                <w:iCs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自反性</w:t>
            </w:r>
          </w:p>
        </w:tc>
        <w:tc>
          <w:tcPr>
            <w:tcW w:w="3978" w:type="dxa"/>
            <w:vAlign w:val="center"/>
          </w:tcPr>
          <w:p w14:paraId="3212C636">
            <w:pPr>
              <w:jc w:val="both"/>
              <w:rPr>
                <w:rFonts w:hint="default" w:hAnsi="Cambria Math" w:cs="华文中宋"/>
                <w:b/>
                <w:bCs/>
                <w:i w:val="0"/>
                <w:iCs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[X, X]=0</m:t>
                </m:r>
              </m:oMath>
            </m:oMathPara>
          </w:p>
        </w:tc>
      </w:tr>
      <w:tr w14:paraId="0D2E1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" w:hRule="atLeast"/>
        </w:trPr>
        <w:tc>
          <w:tcPr>
            <w:tcW w:w="847" w:type="dxa"/>
            <w:vMerge w:val="continue"/>
            <w:vAlign w:val="center"/>
          </w:tcPr>
          <w:p w14:paraId="1744CB0D">
            <w:pPr>
              <w:jc w:val="both"/>
              <w:rPr>
                <w:rFonts w:hint="eastAsia" w:hAnsi="Cambria Math" w:cs="华文中宋"/>
                <w:b/>
                <w:bCs/>
                <w:i w:val="0"/>
                <w:iCs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268" w:type="dxa"/>
            <w:vAlign w:val="center"/>
          </w:tcPr>
          <w:p w14:paraId="4039BFFB">
            <w:pPr>
              <w:jc w:val="both"/>
              <w:rPr>
                <w:rFonts w:hint="default" w:hAnsi="Cambria Math" w:cs="华文中宋"/>
                <w:b/>
                <w:bCs/>
                <w:i w:val="0"/>
                <w:iCs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hAnsi="Cambria Math" w:cs="华文中宋"/>
                <w:b/>
                <w:bCs/>
                <w:i w:val="0"/>
                <w:iCs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雅可比等价</w:t>
            </w:r>
          </w:p>
        </w:tc>
        <w:tc>
          <w:tcPr>
            <w:tcW w:w="3978" w:type="dxa"/>
            <w:vAlign w:val="center"/>
          </w:tcPr>
          <w:p w14:paraId="3E4DD9D0">
            <w:pPr>
              <w:jc w:val="both"/>
              <w:rPr>
                <w:rFonts w:hint="default" w:hAnsi="Cambria Math" w:cs="华文中宋"/>
                <w:b/>
                <w:bCs/>
                <w:i w:val="0"/>
                <w:iCs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[X, [Y, Z]]+[Z, [X, Y]]+[Y, [Z, X]]=0</m:t>
                </m:r>
              </m:oMath>
            </m:oMathPara>
          </w:p>
        </w:tc>
      </w:tr>
    </w:tbl>
    <w:p w14:paraId="0F2D7A36">
      <w:pPr>
        <w:bidi w:val="0"/>
        <w:jc w:val="both"/>
        <w:rPr>
          <w:rFonts w:hint="eastAsia" w:hAnsi="Cambria Math" w:cs="华文中宋"/>
          <w:b/>
          <w:i w:val="0"/>
          <w:color w:val="ED7D31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</w:p>
    <w:p w14:paraId="766F9A8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扰动模型：全0李代数，添加扰动量1e-4后，转换为李群，左乘于李群</w:t>
      </w:r>
    </w:p>
    <w:p w14:paraId="7434DF4C">
      <w:pPr>
        <w:bidi w:val="0"/>
        <w:rPr>
          <w:rFonts w:hint="eastAsia"/>
          <w:lang w:val="en-US" w:eastAsia="zh-CN"/>
        </w:rPr>
      </w:pPr>
    </w:p>
    <w:p w14:paraId="578E015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欧拉角 (rpy角)：旋转顺序ZYX，万向锁问题 (奇异性问题 - 绕y旋转后，x轴、原z轴共线)</w:t>
      </w:r>
    </w:p>
    <w:p w14:paraId="3F7C49A7">
      <w:pPr>
        <w:bidi w:val="0"/>
        <w:rPr>
          <w:rFonts w:hint="eastAsia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5"/>
        <w:gridCol w:w="5598"/>
      </w:tblGrid>
      <w:tr w14:paraId="51408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0FD7768">
            <w:pPr>
              <w:jc w:val="both"/>
              <w:rPr>
                <w:rFonts w:hint="default" w:hAnsi="Cambria Math" w:cs="华文中宋"/>
                <w:b/>
                <w:i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hAnsi="Cambria Math" w:cs="华文中宋"/>
                <w:b/>
                <w:i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核函数</w:t>
            </w:r>
          </w:p>
        </w:tc>
        <w:tc>
          <w:tcPr>
            <w:tcW w:w="0" w:type="auto"/>
            <w:vAlign w:val="center"/>
          </w:tcPr>
          <w:p w14:paraId="1887F6FD">
            <w:pPr>
              <w:jc w:val="both"/>
              <w:rPr>
                <w:rFonts w:hint="default" w:hAnsi="Cambria Math" w:cs="华文中宋"/>
                <w:b/>
                <w:bCs/>
                <w:i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r>
                  <m:rPr>
                    <m:sty m:val="b"/>
                  </m:rPr>
                  <w:rPr>
                    <w:rFonts w:hint="default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tran, log</m:t>
                </m:r>
              </m:oMath>
            </m:oMathPara>
          </w:p>
        </w:tc>
      </w:tr>
      <w:tr w14:paraId="4449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D494F04">
            <w:pPr>
              <w:jc w:val="both"/>
              <w:rPr>
                <w:rFonts w:hint="eastAsia" w:hAnsi="Cambria Math" w:cs="华文中宋"/>
                <w:b/>
                <w:i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hAnsi="Cambria Math" w:cs="华文中宋"/>
                <w:b/>
                <w:i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绝对误差</w:t>
            </w:r>
          </w:p>
          <w:p w14:paraId="1EFC3647">
            <w:pPr>
              <w:jc w:val="both"/>
              <w:rPr>
                <w:rFonts w:hint="default" w:hAnsi="Cambria Math" w:cs="华文中宋"/>
                <w:b/>
                <w:i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hAnsi="Cambria Math" w:cs="华文中宋"/>
                <w:b/>
                <w:i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(位姿李代数的均方根误差)</w:t>
            </w:r>
          </w:p>
        </w:tc>
        <w:tc>
          <w:tcPr>
            <w:tcW w:w="0" w:type="auto"/>
            <w:vAlign w:val="center"/>
          </w:tcPr>
          <w:p w14:paraId="04B0DA66">
            <w:pPr>
              <w:jc w:val="both"/>
              <w:rPr>
                <w:rFonts w:hint="eastAsia" w:hAnsi="Cambria Math" w:eastAsia="华文中宋" w:cs="华文中宋"/>
                <w:b/>
                <w:i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华文中宋"/>
                        <w:b/>
                        <w:bCs/>
                        <w:i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ATE</m:t>
                    </m:r>
                    <m:ctrlPr>
                      <w:rPr>
                        <w:rFonts w:ascii="Cambria Math" w:hAnsi="Cambria Math" w:cs="华文中宋"/>
                        <w:b/>
                        <w:bCs/>
                        <w:i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f</m:t>
                    </m:r>
                    <m:ctrlPr>
                      <w:rPr>
                        <w:rFonts w:ascii="Cambria Math" w:hAnsi="Cambria Math" w:cs="华文中宋"/>
                        <w:b/>
                        <w:bCs/>
                        <w:i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=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华文中宋"/>
                        <w:b/>
                        <w:bCs/>
                        <w:i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华文中宋"/>
                        <w:b/>
                        <w:bCs/>
                        <w:i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hint="default" w:ascii="Cambria Math" w:hAnsi="Cambria Math" w:cs="华文中宋"/>
                            <w:b/>
                            <w:bCs/>
                            <w:i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华文中宋"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华文中宋"/>
                            <w:b/>
                            <w:bCs/>
                            <w:i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华文中宋"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华文中宋"/>
                            <w:b/>
                            <w:bCs/>
                            <w:i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Cambria Math" w:hAnsi="Cambria Math" w:cs="华文中宋"/>
                            <w:b/>
                            <w:bCs/>
                            <w:i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华文中宋"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i=1</m:t>
                        </m:r>
                        <m:ctrlPr>
                          <w:rPr>
                            <w:rFonts w:hint="default" w:ascii="Cambria Math" w:hAnsi="Cambria Math" w:cs="华文中宋"/>
                            <w:b/>
                            <w:bCs/>
                            <w:i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华文中宋"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华文中宋"/>
                            <w:b/>
                            <w:bCs/>
                            <w:i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  <m:e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hint="default" w:ascii="Cambria Math" w:hAnsi="Cambria Math" w:cs="华文中宋"/>
                                <w:b/>
                                <w:bCs/>
                                <w:i/>
                                <w:color w:val="ED7D31" w:themeColor="accent2"/>
                                <w:kern w:val="2"/>
                                <w:sz w:val="21"/>
                                <w:szCs w:val="21"/>
                                <w:vertAlign w:val="baseline"/>
                                <w:lang w:val="en-US" w:eastAsia="zh-CN" w:bidi="ar-SA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hint="default" w:ascii="Cambria Math" w:hAnsi="Cambria Math" w:cs="华文中宋"/>
                                    <w:b/>
                                    <w:bCs/>
                                    <w:i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 w:cs="华文中宋"/>
                                      <w:color w:val="ED7D31" w:themeColor="accent2"/>
                                      <w:kern w:val="2"/>
                                      <w:sz w:val="21"/>
                                      <w:szCs w:val="21"/>
                                      <w:vertAlign w:val="baseline"/>
                                      <w:lang w:val="en-US" w:eastAsia="zh-CN" w:bidi="ar-SA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m:t>f(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hint="default" w:ascii="Cambria Math" w:hAnsi="Cambria Math" w:cs="华文中宋"/>
                                          <w:b/>
                                          <w:bCs/>
                                          <w:i/>
                                          <w:color w:val="ED7D31" w:themeColor="accent2"/>
                                          <w:kern w:val="2"/>
                                          <w:sz w:val="21"/>
                                          <w:szCs w:val="21"/>
                                          <w:vertAlign w:val="baseline"/>
                                          <w:lang w:val="en-US" w:eastAsia="zh-CN" w:bidi="ar-SA"/>
                                          <w14:textFill>
                                            <w14:solidFill>
                                              <w14:schemeClr w14:val="accent2"/>
                                            </w14:solidFill>
                                          </w14:textFill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 w:cs="华文中宋"/>
                                          <w:color w:val="ED7D31" w:themeColor="accent2"/>
                                          <w:kern w:val="2"/>
                                          <w:sz w:val="21"/>
                                          <w:szCs w:val="21"/>
                                          <w:vertAlign w:val="baseline"/>
                                          <w:lang w:val="en-US" w:eastAsia="zh-CN" w:bidi="ar-SA"/>
                                          <w14:textFill>
                                            <w14:solidFill>
                                              <w14:schemeClr w14:val="accent2"/>
                                            </w14:solidFill>
                                          </w14:textFill>
                                        </w:rPr>
                                        <m:t>T</m:t>
                                      </m:r>
                                      <m:ctrlPr>
                                        <w:rPr>
                                          <w:rFonts w:hint="default" w:ascii="Cambria Math" w:hAnsi="Cambria Math" w:cs="华文中宋"/>
                                          <w:b/>
                                          <w:bCs/>
                                          <w:i/>
                                          <w:color w:val="ED7D31" w:themeColor="accent2"/>
                                          <w:kern w:val="2"/>
                                          <w:sz w:val="21"/>
                                          <w:szCs w:val="21"/>
                                          <w:vertAlign w:val="baseline"/>
                                          <w:lang w:val="en-US" w:eastAsia="zh-CN" w:bidi="ar-SA"/>
                                          <w14:textFill>
                                            <w14:solidFill>
                                              <w14:schemeClr w14:val="accent2"/>
                                            </w14:solidFill>
                                          </w14:textFill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hint="default" w:ascii="Cambria Math" w:hAnsi="Cambria Math" w:cs="华文中宋"/>
                                          <w:color w:val="ED7D31" w:themeColor="accent2"/>
                                          <w:kern w:val="2"/>
                                          <w:sz w:val="21"/>
                                          <w:szCs w:val="21"/>
                                          <w:vertAlign w:val="baseline"/>
                                          <w:lang w:val="en-US" w:eastAsia="zh-CN" w:bidi="ar-SA"/>
                                          <w14:textFill>
                                            <w14:solidFill>
                                              <w14:schemeClr w14:val="accent2"/>
                                            </w14:solidFill>
                                          </w14:textFill>
                                        </w:rPr>
                                        <m:t>gt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 w:cs="华文中宋"/>
                                          <w:color w:val="ED7D31" w:themeColor="accent2"/>
                                          <w:kern w:val="2"/>
                                          <w:sz w:val="21"/>
                                          <w:szCs w:val="21"/>
                                          <w:vertAlign w:val="baseline"/>
                                          <w:lang w:val="en-US" w:eastAsia="zh-CN" w:bidi="ar-SA"/>
                                          <w14:textFill>
                                            <w14:solidFill>
                                              <w14:schemeClr w14:val="accent2"/>
                                            </w14:solidFill>
                                          </w14:textFill>
                                        </w:rPr>
                                        <m:t>,i</m:t>
                                      </m:r>
                                      <m:ctrlPr>
                                        <w:rPr>
                                          <w:rFonts w:hint="default" w:ascii="Cambria Math" w:hAnsi="Cambria Math" w:cs="华文中宋"/>
                                          <w:b/>
                                          <w:bCs/>
                                          <w:i/>
                                          <w:color w:val="ED7D31" w:themeColor="accent2"/>
                                          <w:kern w:val="2"/>
                                          <w:sz w:val="21"/>
                                          <w:szCs w:val="21"/>
                                          <w:vertAlign w:val="baseline"/>
                                          <w:lang w:val="en-US" w:eastAsia="zh-CN" w:bidi="ar-SA"/>
                                          <w14:textFill>
                                            <w14:solidFill>
                                              <w14:schemeClr w14:val="accent2"/>
                                            </w14:solidFill>
                                          </w14:textFill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 w:cs="华文中宋"/>
                                          <w:color w:val="ED7D31" w:themeColor="accent2"/>
                                          <w:kern w:val="2"/>
                                          <w:sz w:val="21"/>
                                          <w:szCs w:val="21"/>
                                          <w:vertAlign w:val="baseline"/>
                                          <w:lang w:val="en-US" w:eastAsia="zh-CN" w:bidi="ar-SA"/>
                                          <w14:textFill>
                                            <w14:solidFill>
                                              <w14:schemeClr w14:val="accent2"/>
                                            </w14:solidFill>
                                          </w14:textFill>
                                        </w:rPr>
                                        <m:t>−1</m:t>
                                      </m:r>
                                      <m:ctrlPr>
                                        <w:rPr>
                                          <w:rFonts w:hint="default" w:ascii="Cambria Math" w:hAnsi="Cambria Math" w:cs="华文中宋"/>
                                          <w:b/>
                                          <w:bCs/>
                                          <w:i/>
                                          <w:color w:val="ED7D31" w:themeColor="accent2"/>
                                          <w:kern w:val="2"/>
                                          <w:sz w:val="21"/>
                                          <w:szCs w:val="21"/>
                                          <w:vertAlign w:val="baseline"/>
                                          <w:lang w:val="en-US" w:eastAsia="zh-CN" w:bidi="ar-SA"/>
                                          <w14:textFill>
                                            <w14:solidFill>
                                              <w14:schemeClr w14:val="accent2"/>
                                            </w14:solidFill>
                                          </w14:textFill>
                                        </w:rPr>
                                      </m:ctrlPr>
                                    </m:sup>
                                  </m:sSubSup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 w:cs="华文中宋"/>
                                          <w:b/>
                                          <w:bCs/>
                                          <w:i/>
                                          <w:color w:val="ED7D31" w:themeColor="accent2"/>
                                          <w:kern w:val="2"/>
                                          <w:sz w:val="21"/>
                                          <w:szCs w:val="21"/>
                                          <w:vertAlign w:val="baseline"/>
                                          <w:lang w:val="en-US" w:eastAsia="zh-CN" w:bidi="ar-SA"/>
                                          <w14:textFill>
                                            <w14:solidFill>
                                              <w14:schemeClr w14:val="accent2"/>
                                            </w14:solidFill>
                                          </w14:textFill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 w:cs="华文中宋"/>
                                          <w:color w:val="ED7D31" w:themeColor="accent2"/>
                                          <w:kern w:val="2"/>
                                          <w:sz w:val="21"/>
                                          <w:szCs w:val="21"/>
                                          <w:vertAlign w:val="baseline"/>
                                          <w:lang w:val="en-US" w:eastAsia="zh-CN" w:bidi="ar-SA"/>
                                          <w14:textFill>
                                            <w14:solidFill>
                                              <w14:schemeClr w14:val="accent2"/>
                                            </w14:solidFill>
                                          </w14:textFill>
                                        </w:rPr>
                                        <m:t>T</m:t>
                                      </m:r>
                                      <m:ctrlPr>
                                        <w:rPr>
                                          <w:rFonts w:hint="default" w:ascii="Cambria Math" w:hAnsi="Cambria Math" w:cs="华文中宋"/>
                                          <w:b/>
                                          <w:bCs/>
                                          <w:i/>
                                          <w:color w:val="ED7D31" w:themeColor="accent2"/>
                                          <w:kern w:val="2"/>
                                          <w:sz w:val="21"/>
                                          <w:szCs w:val="21"/>
                                          <w:vertAlign w:val="baseline"/>
                                          <w:lang w:val="en-US" w:eastAsia="zh-CN" w:bidi="ar-SA"/>
                                          <w14:textFill>
                                            <w14:solidFill>
                                              <w14:schemeClr w14:val="accent2"/>
                                            </w14:solidFill>
                                          </w14:textFill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hint="default" w:ascii="Cambria Math" w:hAnsi="Cambria Math" w:cs="华文中宋"/>
                                          <w:color w:val="ED7D31" w:themeColor="accent2"/>
                                          <w:kern w:val="2"/>
                                          <w:sz w:val="21"/>
                                          <w:szCs w:val="21"/>
                                          <w:vertAlign w:val="baseline"/>
                                          <w:lang w:val="en-US" w:eastAsia="zh-CN" w:bidi="ar-SA"/>
                                          <w14:textFill>
                                            <w14:solidFill>
                                              <w14:schemeClr w14:val="accent2"/>
                                            </w14:solidFill>
                                          </w14:textFill>
                                        </w:rPr>
                                        <m:t>esti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 w:cs="华文中宋"/>
                                          <w:color w:val="ED7D31" w:themeColor="accent2"/>
                                          <w:kern w:val="2"/>
                                          <w:sz w:val="21"/>
                                          <w:szCs w:val="21"/>
                                          <w:vertAlign w:val="baseline"/>
                                          <w:lang w:val="en-US" w:eastAsia="zh-CN" w:bidi="ar-SA"/>
                                          <w14:textFill>
                                            <w14:solidFill>
                                              <w14:schemeClr w14:val="accent2"/>
                                            </w14:solidFill>
                                          </w14:textFill>
                                        </w:rPr>
                                        <m:t>,i</m:t>
                                      </m:r>
                                      <m:ctrlPr>
                                        <w:rPr>
                                          <w:rFonts w:hint="default" w:ascii="Cambria Math" w:hAnsi="Cambria Math" w:cs="华文中宋"/>
                                          <w:b/>
                                          <w:bCs/>
                                          <w:i/>
                                          <w:color w:val="ED7D31" w:themeColor="accent2"/>
                                          <w:kern w:val="2"/>
                                          <w:sz w:val="21"/>
                                          <w:szCs w:val="21"/>
                                          <w:vertAlign w:val="baseline"/>
                                          <w:lang w:val="en-US" w:eastAsia="zh-CN" w:bidi="ar-SA"/>
                                          <w14:textFill>
                                            <w14:solidFill>
                                              <w14:schemeClr w14:val="accent2"/>
                                            </w14:solidFill>
                                          </w14:textFill>
                                        </w:rPr>
                                      </m:ctrlPr>
                                    </m:sub>
                                  </m:s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hint="default" w:ascii="Cambria Math" w:hAnsi="Cambria Math" w:cs="华文中宋"/>
                                      <w:color w:val="ED7D31" w:themeColor="accent2"/>
                                      <w:kern w:val="2"/>
                                      <w:sz w:val="21"/>
                                      <w:szCs w:val="21"/>
                                      <w:vertAlign w:val="baseline"/>
                                      <w:lang w:val="en-US" w:eastAsia="zh-CN" w:bidi="ar-SA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m:t>)</m:t>
                                  </m:r>
                                  <m:ctrlPr>
                                    <w:rPr>
                                      <w:rFonts w:hint="default" w:ascii="Cambria Math" w:hAnsi="Cambria Math" w:cs="华文中宋"/>
                                      <w:b/>
                                      <w:bCs/>
                                      <w:i/>
                                      <w:color w:val="ED7D31" w:themeColor="accent2"/>
                                      <w:kern w:val="2"/>
                                      <w:sz w:val="21"/>
                                      <w:szCs w:val="21"/>
                                      <w:vertAlign w:val="baseline"/>
                                      <w:lang w:val="en-US" w:eastAsia="zh-CN" w:bidi="ar-SA"/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</m:ctrlPr>
                                </m:e>
                              </m:mr>
                            </m:m>
                            <m:ctrlPr>
                              <w:rPr>
                                <w:rFonts w:hint="default" w:ascii="Cambria Math" w:hAnsi="Cambria Math" w:cs="华文中宋"/>
                                <w:b/>
                                <w:bCs/>
                                <w:i/>
                                <w:color w:val="ED7D31" w:themeColor="accent2"/>
                                <w:kern w:val="2"/>
                                <w:sz w:val="21"/>
                                <w:szCs w:val="21"/>
                                <w:vertAlign w:val="baseline"/>
                                <w:lang w:val="en-US" w:eastAsia="zh-CN" w:bidi="ar-SA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 w:cs="华文中宋"/>
                            <w:b/>
                            <w:bCs/>
                            <w:i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nary>
                    <m:ctrlPr>
                      <w:rPr>
                        <w:rFonts w:hint="default" w:ascii="Cambria Math" w:hAnsi="Cambria Math" w:cs="华文中宋"/>
                        <w:b/>
                        <w:bCs/>
                        <w:i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rad>
              </m:oMath>
            </m:oMathPara>
          </w:p>
        </w:tc>
      </w:tr>
      <w:tr w14:paraId="20707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D1C550C">
            <w:pPr>
              <w:jc w:val="both"/>
              <w:rPr>
                <w:rFonts w:hint="default" w:hAnsi="Cambria Math" w:cs="华文中宋"/>
                <w:b/>
                <w:i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hAnsi="Cambria Math" w:cs="华文中宋"/>
                <w:b/>
                <w:i w:val="0"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相对位姿误差</w:t>
            </w:r>
          </w:p>
        </w:tc>
        <w:tc>
          <w:tcPr>
            <w:tcW w:w="0" w:type="auto"/>
            <w:vAlign w:val="center"/>
          </w:tcPr>
          <w:p w14:paraId="5D7526E6">
            <w:pPr>
              <w:jc w:val="both"/>
              <w:rPr>
                <w:rFonts w:ascii="Cambria Math" w:hAnsi="Cambria Math" w:cs="华文中宋"/>
                <w:b/>
                <w:bCs/>
                <w:i/>
                <w:color w:val="ED7D31" w:themeColor="accent2"/>
                <w:kern w:val="2"/>
                <w:sz w:val="21"/>
                <w:szCs w:val="21"/>
                <w:vertAlign w:val="baseline"/>
                <w:lang w:val="en-US" w:bidi="ar-SA"/>
                <w14:textFill>
                  <w14:solidFill>
                    <w14:schemeClr w14:val="accent2"/>
                  </w14:solidFill>
                </w14:textFill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华文中宋"/>
                        <w:b/>
                        <w:bCs/>
                        <w:i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RPE</m:t>
                    </m:r>
                    <m:ctrlPr>
                      <w:rPr>
                        <w:rFonts w:ascii="Cambria Math" w:hAnsi="Cambria Math" w:cs="华文中宋"/>
                        <w:b/>
                        <w:bCs/>
                        <w:i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f</m:t>
                    </m:r>
                    <m:ctrlPr>
                      <w:rPr>
                        <w:rFonts w:ascii="Cambria Math" w:hAnsi="Cambria Math" w:cs="华文中宋"/>
                        <w:b/>
                        <w:bCs/>
                        <w:i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 w:cs="华文中宋"/>
                    <w:color w:val="ED7D31" w:themeColor="accent2"/>
                    <w:kern w:val="2"/>
                    <w:sz w:val="21"/>
                    <w:szCs w:val="21"/>
                    <w:vertAlign w:val="baseline"/>
                    <w:lang w:val="en-US" w:eastAsia="zh-CN" w:bidi="ar-SA"/>
                    <w14:textFill>
                      <w14:solidFill>
                        <w14:schemeClr w14:val="accent2"/>
                      </w14:solidFill>
                    </w14:textFill>
                  </w:rPr>
                  <m:t>=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华文中宋"/>
                        <w:b/>
                        <w:bCs/>
                        <w:i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华文中宋"/>
                        <w:b/>
                        <w:bCs/>
                        <w:i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hint="default" w:ascii="Cambria Math" w:hAnsi="Cambria Math" w:cs="华文中宋"/>
                            <w:b/>
                            <w:bCs/>
                            <w:i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华文中宋"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华文中宋"/>
                            <w:b/>
                            <w:bCs/>
                            <w:i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华文中宋"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N−</m:t>
                        </m:r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华文中宋"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d</m:t>
                        </m:r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华文中宋"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t</m:t>
                        </m:r>
                        <m:ctrlPr>
                          <w:rPr>
                            <w:rFonts w:hint="default" w:ascii="Cambria Math" w:hAnsi="Cambria Math" w:cs="华文中宋"/>
                            <w:b/>
                            <w:bCs/>
                            <w:i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Cambria Math" w:hAnsi="Cambria Math" w:cs="华文中宋"/>
                            <w:b/>
                            <w:bCs/>
                            <w:i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华文中宋"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i=1</m:t>
                        </m:r>
                        <m:ctrlPr>
                          <w:rPr>
                            <w:rFonts w:hint="default" w:ascii="Cambria Math" w:hAnsi="Cambria Math" w:cs="华文中宋"/>
                            <w:b/>
                            <w:bCs/>
                            <w:i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华文中宋"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N−</m:t>
                        </m:r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华文中宋"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d</m:t>
                        </m:r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华文中宋"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t</m:t>
                        </m:r>
                        <m:ctrlPr>
                          <w:rPr>
                            <w:rFonts w:hint="default" w:ascii="Cambria Math" w:hAnsi="Cambria Math" w:cs="华文中宋"/>
                            <w:b/>
                            <w:bCs/>
                            <w:i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  <m:e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hint="default" w:ascii="Cambria Math" w:hAnsi="Cambria Math" w:cs="华文中宋"/>
                                <w:b/>
                                <w:bCs/>
                                <w:i/>
                                <w:color w:val="ED7D31" w:themeColor="accent2"/>
                                <w:kern w:val="2"/>
                                <w:sz w:val="21"/>
                                <w:szCs w:val="21"/>
                                <w:vertAlign w:val="baseline"/>
                                <w:lang w:val="en-US" w:eastAsia="zh-CN" w:bidi="ar-SA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 w:cs="华文中宋"/>
                                <w:color w:val="ED7D31" w:themeColor="accent2"/>
                                <w:kern w:val="2"/>
                                <w:sz w:val="21"/>
                                <w:szCs w:val="21"/>
                                <w:vertAlign w:val="baseline"/>
                                <w:lang w:val="en-US" w:eastAsia="zh-CN" w:bidi="ar-SA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f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华文中宋"/>
                                <w:color w:val="ED7D31" w:themeColor="accent2"/>
                                <w:kern w:val="2"/>
                                <w:sz w:val="21"/>
                                <w:szCs w:val="21"/>
                                <w:vertAlign w:val="baseline"/>
                                <w:lang w:val="en-US" w:eastAsia="zh-CN" w:bidi="ar-SA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(</m:t>
                            </m:r>
                            <m:sSup>
                              <m:sSupPr>
                                <m:ctrlPr>
                                  <w:rPr>
                                    <w:rFonts w:hint="default" w:ascii="Cambria Math" w:hAnsi="Cambria Math" w:cs="华文中宋"/>
                                    <w:b/>
                                    <w:i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hint="default" w:ascii="Cambria Math" w:hAnsi="Cambria Math" w:cs="华文中宋"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(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hint="default" w:ascii="Cambria Math" w:hAnsi="Cambria Math" w:cs="华文中宋"/>
                                        <w:b/>
                                        <w:bCs/>
                                        <w:i/>
                                        <w:color w:val="ED7D31" w:themeColor="accent2"/>
                                        <w:kern w:val="2"/>
                                        <w:sz w:val="21"/>
                                        <w:szCs w:val="21"/>
                                        <w:vertAlign w:val="baseline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hint="default" w:ascii="Cambria Math" w:hAnsi="Cambria Math" w:cs="华文中宋"/>
                                        <w:color w:val="ED7D31" w:themeColor="accent2"/>
                                        <w:kern w:val="2"/>
                                        <w:sz w:val="21"/>
                                        <w:szCs w:val="21"/>
                                        <w:vertAlign w:val="baseline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  <m:t>T</m:t>
                                    </m:r>
                                    <m:ctrlPr>
                                      <w:rPr>
                                        <w:rFonts w:hint="default" w:ascii="Cambria Math" w:hAnsi="Cambria Math" w:cs="华文中宋"/>
                                        <w:b/>
                                        <w:bCs/>
                                        <w:i/>
                                        <w:color w:val="ED7D31" w:themeColor="accent2"/>
                                        <w:kern w:val="2"/>
                                        <w:sz w:val="21"/>
                                        <w:szCs w:val="21"/>
                                        <w:vertAlign w:val="baseline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hint="default" w:ascii="Cambria Math" w:hAnsi="Cambria Math" w:cs="华文中宋"/>
                                        <w:color w:val="ED7D31" w:themeColor="accent2"/>
                                        <w:kern w:val="2"/>
                                        <w:sz w:val="21"/>
                                        <w:szCs w:val="21"/>
                                        <w:vertAlign w:val="baseline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  <m:t>gt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hint="default" w:ascii="Cambria Math" w:hAnsi="Cambria Math" w:cs="华文中宋"/>
                                        <w:color w:val="ED7D31" w:themeColor="accent2"/>
                                        <w:kern w:val="2"/>
                                        <w:sz w:val="21"/>
                                        <w:szCs w:val="21"/>
                                        <w:vertAlign w:val="baseline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  <m:t>,i</m:t>
                                    </m:r>
                                    <m:ctrlPr>
                                      <w:rPr>
                                        <w:rFonts w:hint="default" w:ascii="Cambria Math" w:hAnsi="Cambria Math" w:cs="华文中宋"/>
                                        <w:b/>
                                        <w:bCs/>
                                        <w:i/>
                                        <w:color w:val="ED7D31" w:themeColor="accent2"/>
                                        <w:kern w:val="2"/>
                                        <w:sz w:val="21"/>
                                        <w:szCs w:val="21"/>
                                        <w:vertAlign w:val="baseline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</m:ctrlP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hint="default" w:ascii="Cambria Math" w:hAnsi="Cambria Math" w:cs="华文中宋"/>
                                        <w:color w:val="ED7D31" w:themeColor="accent2"/>
                                        <w:kern w:val="2"/>
                                        <w:sz w:val="21"/>
                                        <w:szCs w:val="21"/>
                                        <w:vertAlign w:val="baseline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  <m:t>−1</m:t>
                                    </m:r>
                                    <m:ctrlPr>
                                      <w:rPr>
                                        <w:rFonts w:hint="default" w:ascii="Cambria Math" w:hAnsi="Cambria Math" w:cs="华文中宋"/>
                                        <w:b/>
                                        <w:bCs/>
                                        <w:i/>
                                        <w:color w:val="ED7D31" w:themeColor="accent2"/>
                                        <w:kern w:val="2"/>
                                        <w:sz w:val="21"/>
                                        <w:szCs w:val="21"/>
                                        <w:vertAlign w:val="baseline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</m:ctrlPr>
                                  </m:sup>
                                </m:sSubSup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 w:cs="华文中宋"/>
                                        <w:b/>
                                        <w:bCs/>
                                        <w:i/>
                                        <w:color w:val="ED7D31" w:themeColor="accent2"/>
                                        <w:kern w:val="2"/>
                                        <w:sz w:val="21"/>
                                        <w:szCs w:val="21"/>
                                        <w:vertAlign w:val="baseline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hint="default" w:ascii="Cambria Math" w:hAnsi="Cambria Math" w:cs="华文中宋"/>
                                        <w:color w:val="ED7D31" w:themeColor="accent2"/>
                                        <w:kern w:val="2"/>
                                        <w:sz w:val="21"/>
                                        <w:szCs w:val="21"/>
                                        <w:vertAlign w:val="baseline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  <m:t>T</m:t>
                                    </m:r>
                                    <m:ctrlPr>
                                      <w:rPr>
                                        <w:rFonts w:hint="default" w:ascii="Cambria Math" w:hAnsi="Cambria Math" w:cs="华文中宋"/>
                                        <w:b/>
                                        <w:bCs/>
                                        <w:i/>
                                        <w:color w:val="ED7D31" w:themeColor="accent2"/>
                                        <w:kern w:val="2"/>
                                        <w:sz w:val="21"/>
                                        <w:szCs w:val="21"/>
                                        <w:vertAlign w:val="baseline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hint="default" w:ascii="Cambria Math" w:hAnsi="Cambria Math" w:cs="华文中宋"/>
                                        <w:color w:val="ED7D31" w:themeColor="accent2"/>
                                        <w:kern w:val="2"/>
                                        <w:sz w:val="21"/>
                                        <w:szCs w:val="21"/>
                                        <w:vertAlign w:val="baseline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  <m:t>gt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hint="default" w:ascii="Cambria Math" w:hAnsi="Cambria Math" w:cs="华文中宋"/>
                                        <w:color w:val="ED7D31" w:themeColor="accent2"/>
                                        <w:kern w:val="2"/>
                                        <w:sz w:val="21"/>
                                        <w:szCs w:val="21"/>
                                        <w:vertAlign w:val="baseline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  <m:t>,i+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hint="default" w:ascii="Cambria Math" w:hAnsi="Cambria Math" w:cs="华文中宋"/>
                                        <w:color w:val="ED7D31" w:themeColor="accent2"/>
                                        <w:kern w:val="2"/>
                                        <w:sz w:val="21"/>
                                        <w:szCs w:val="21"/>
                                        <w:vertAlign w:val="baseline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  <m:t>d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hint="default" w:ascii="Cambria Math" w:hAnsi="Cambria Math" w:cs="华文中宋"/>
                                        <w:color w:val="ED7D31" w:themeColor="accent2"/>
                                        <w:kern w:val="2"/>
                                        <w:sz w:val="21"/>
                                        <w:szCs w:val="21"/>
                                        <w:vertAlign w:val="baseline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  <m:t>t</m:t>
                                    </m:r>
                                    <m:ctrlPr>
                                      <w:rPr>
                                        <w:rFonts w:hint="default" w:ascii="Cambria Math" w:hAnsi="Cambria Math" w:cs="华文中宋"/>
                                        <w:b/>
                                        <w:bCs/>
                                        <w:i/>
                                        <w:color w:val="ED7D31" w:themeColor="accent2"/>
                                        <w:kern w:val="2"/>
                                        <w:sz w:val="21"/>
                                        <w:szCs w:val="21"/>
                                        <w:vertAlign w:val="baseline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hint="default" w:ascii="Cambria Math" w:hAnsi="Cambria Math" w:cs="华文中宋"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)</m:t>
                                </m:r>
                                <m:ctrlPr>
                                  <w:rPr>
                                    <w:rFonts w:hint="default" w:ascii="Cambria Math" w:hAnsi="Cambria Math" w:cs="华文中宋"/>
                                    <w:b/>
                                    <w:i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hint="default" w:ascii="Cambria Math" w:hAnsi="Cambria Math" w:cs="华文中宋"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−1</m:t>
                                </m:r>
                                <m:ctrlPr>
                                  <w:rPr>
                                    <w:rFonts w:hint="default" w:ascii="Cambria Math" w:hAnsi="Cambria Math" w:cs="华文中宋"/>
                                    <w:b/>
                                    <w:i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up>
                            </m:sSup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 w:cs="华文中宋"/>
                                <w:color w:val="ED7D31" w:themeColor="accent2"/>
                                <w:kern w:val="2"/>
                                <w:sz w:val="21"/>
                                <w:szCs w:val="21"/>
                                <w:vertAlign w:val="baseline"/>
                                <w:lang w:val="en-US" w:eastAsia="zh-CN" w:bidi="ar-SA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(</m:t>
                            </m:r>
                            <m:sSubSup>
                              <m:sSubSupPr>
                                <m:ctrlPr>
                                  <w:rPr>
                                    <w:rFonts w:hint="default" w:ascii="Cambria Math" w:hAnsi="Cambria Math" w:cs="华文中宋"/>
                                    <w:b/>
                                    <w:i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hint="default" w:ascii="Cambria Math" w:hAnsi="Cambria Math" w:cs="华文中宋"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T</m:t>
                                </m:r>
                                <m:ctrlPr>
                                  <w:rPr>
                                    <w:rFonts w:hint="default" w:ascii="Cambria Math" w:hAnsi="Cambria Math" w:cs="华文中宋"/>
                                    <w:b/>
                                    <w:i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cs="华文中宋"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esti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hint="default" w:ascii="Cambria Math" w:hAnsi="Cambria Math" w:cs="华文中宋"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,i</m:t>
                                </m:r>
                                <m:ctrlPr>
                                  <w:rPr>
                                    <w:rFonts w:hint="default" w:ascii="Cambria Math" w:hAnsi="Cambria Math" w:cs="华文中宋"/>
                                    <w:b/>
                                    <w:i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ub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hint="default" w:ascii="Cambria Math" w:hAnsi="Cambria Math" w:cs="华文中宋"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−1</m:t>
                                </m:r>
                                <m:ctrlPr>
                                  <w:rPr>
                                    <w:rFonts w:hint="default" w:ascii="Cambria Math" w:hAnsi="Cambria Math" w:cs="华文中宋"/>
                                    <w:b/>
                                    <w:i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up>
                            </m:sSubSup>
                            <m:sSub>
                              <m:sSubPr>
                                <m:ctrlPr>
                                  <w:rPr>
                                    <w:rFonts w:hint="default" w:ascii="Cambria Math" w:hAnsi="Cambria Math" w:cs="华文中宋"/>
                                    <w:b/>
                                    <w:bCs/>
                                    <w:i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hint="default" w:ascii="Cambria Math" w:hAnsi="Cambria Math" w:cs="华文中宋"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T</m:t>
                                </m:r>
                                <m:ctrlPr>
                                  <w:rPr>
                                    <w:rFonts w:hint="default" w:ascii="Cambria Math" w:hAnsi="Cambria Math" w:cs="华文中宋"/>
                                    <w:b/>
                                    <w:bCs/>
                                    <w:i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cs="华文中宋"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esti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hint="default" w:ascii="Cambria Math" w:hAnsi="Cambria Math" w:cs="华文中宋"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,i+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cs="华文中宋"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d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hint="default" w:ascii="Cambria Math" w:hAnsi="Cambria Math" w:cs="华文中宋"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  <m:t>t</m:t>
                                </m:r>
                                <m:ctrlPr>
                                  <w:rPr>
                                    <w:rFonts w:hint="default" w:ascii="Cambria Math" w:hAnsi="Cambria Math" w:cs="华文中宋"/>
                                    <w:b/>
                                    <w:bCs/>
                                    <w:i/>
                                    <w:color w:val="ED7D31" w:themeColor="accent2"/>
                                    <w:kern w:val="2"/>
                                    <w:sz w:val="21"/>
                                    <w:szCs w:val="21"/>
                                    <w:vertAlign w:val="baseline"/>
                                    <w:lang w:val="en-US" w:eastAsia="zh-CN" w:bidi="ar-SA"/>
                                    <w14:textFill>
                                      <w14:solidFill>
                                        <w14:schemeClr w14:val="accent2"/>
                                      </w14:solidFill>
                                    </w14:textFill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 w:cs="华文中宋"/>
                                <w:color w:val="ED7D31" w:themeColor="accent2"/>
                                <w:kern w:val="2"/>
                                <w:sz w:val="21"/>
                                <w:szCs w:val="21"/>
                                <w:vertAlign w:val="baseline"/>
                                <w:lang w:val="en-US" w:eastAsia="zh-CN" w:bidi="ar-SA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)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华文中宋"/>
                                <w:color w:val="ED7D31" w:themeColor="accent2"/>
                                <w:kern w:val="2"/>
                                <w:sz w:val="21"/>
                                <w:szCs w:val="21"/>
                                <w:vertAlign w:val="baseline"/>
                                <w:lang w:val="en-US" w:eastAsia="zh-CN" w:bidi="ar-SA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m:t>)</m:t>
                            </m:r>
                            <m:ctrlPr>
                              <w:rPr>
                                <w:rFonts w:hint="default" w:ascii="Cambria Math" w:hAnsi="Cambria Math" w:cs="华文中宋"/>
                                <w:b/>
                                <w:bCs/>
                                <w:i/>
                                <w:color w:val="ED7D31" w:themeColor="accent2"/>
                                <w:kern w:val="2"/>
                                <w:sz w:val="21"/>
                                <w:szCs w:val="21"/>
                                <w:vertAlign w:val="baseline"/>
                                <w:lang w:val="en-US" w:eastAsia="zh-CN" w:bidi="ar-SA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 w:cs="华文中宋"/>
                            <w:b/>
                            <w:bCs/>
                            <w:i/>
                            <w:color w:val="ED7D31" w:themeColor="accent2"/>
                            <w:kern w:val="2"/>
                            <w:sz w:val="21"/>
                            <w:szCs w:val="21"/>
                            <w:vertAlign w:val="baseline"/>
                            <w:lang w:val="en-US" w:eastAsia="zh-CN" w:bidi="ar-SA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</m:nary>
                    <m:ctrlPr>
                      <w:rPr>
                        <w:rFonts w:hint="default" w:ascii="Cambria Math" w:hAnsi="Cambria Math" w:cs="华文中宋"/>
                        <w:b/>
                        <w:bCs/>
                        <w:i/>
                        <w:color w:val="ED7D31" w:themeColor="accent2"/>
                        <w:kern w:val="2"/>
                        <w:sz w:val="21"/>
                        <w:szCs w:val="21"/>
                        <w:vertAlign w:val="baseline"/>
                        <w:lang w:val="en-US" w:eastAsia="zh-CN" w:bidi="ar-SA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</m:rad>
              </m:oMath>
            </m:oMathPara>
          </w:p>
        </w:tc>
      </w:tr>
    </w:tbl>
    <w:p w14:paraId="323014C5">
      <w:pPr>
        <w:rPr>
          <w:rFonts w:hint="eastAsia"/>
          <w:lang w:val="en-US" w:eastAsia="zh-CN"/>
        </w:rPr>
      </w:pPr>
    </w:p>
    <w:p w14:paraId="25D339DD">
      <w:pPr>
        <w:rPr>
          <w:rFonts w:hint="eastAsia"/>
          <w:lang w:val="en-US" w:eastAsia="zh-CN"/>
        </w:rPr>
      </w:pPr>
    </w:p>
    <w:p w14:paraId="045C818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缩放rxso3.hpp：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2513"/>
        <w:gridCol w:w="1898"/>
      </w:tblGrid>
      <w:tr w14:paraId="77F7D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0" w:type="auto"/>
            <w:gridSpan w:val="2"/>
            <w:vAlign w:val="center"/>
          </w:tcPr>
          <w:p w14:paraId="0045DBFF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Sim3f / Sim3d(scale, rota, trans)</w:t>
            </w:r>
          </w:p>
        </w:tc>
        <w:tc>
          <w:tcPr>
            <w:tcW w:w="0" w:type="auto"/>
            <w:vAlign w:val="center"/>
          </w:tcPr>
          <w:p w14:paraId="202E9346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缩放旋转群</w:t>
            </w:r>
          </w:p>
        </w:tc>
      </w:tr>
      <w:tr w14:paraId="0E82C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3BDEBE4">
            <w:pPr>
              <w:pStyle w:val="10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709E3DD5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matrix()</w:t>
            </w:r>
          </w:p>
        </w:tc>
        <w:tc>
          <w:tcPr>
            <w:tcW w:w="0" w:type="auto"/>
            <w:vAlign w:val="center"/>
          </w:tcPr>
          <w:p w14:paraId="0DB9D5D9">
            <w:pPr>
              <w:pStyle w:val="10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变换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  <w:tr w14:paraId="4E8A9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E0869C7">
            <w:pPr>
              <w:pStyle w:val="10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C838E63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scale()</w:t>
            </w:r>
          </w:p>
        </w:tc>
        <w:tc>
          <w:tcPr>
            <w:tcW w:w="0" w:type="auto"/>
            <w:vAlign w:val="center"/>
          </w:tcPr>
          <w:p w14:paraId="63BBC238">
            <w:pPr>
              <w:pStyle w:val="10"/>
              <w:bidi w:val="0"/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尺度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信息</w:t>
            </w:r>
          </w:p>
        </w:tc>
      </w:tr>
      <w:tr w14:paraId="78A0B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459F79A">
            <w:pPr>
              <w:pStyle w:val="10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B782DBE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so3()</w:t>
            </w:r>
          </w:p>
        </w:tc>
        <w:tc>
          <w:tcPr>
            <w:tcW w:w="0" w:type="auto"/>
            <w:vAlign w:val="center"/>
          </w:tcPr>
          <w:p w14:paraId="377CB560">
            <w:pPr>
              <w:pStyle w:val="10"/>
              <w:bidi w:val="0"/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旋转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信息</w:t>
            </w:r>
          </w:p>
        </w:tc>
      </w:tr>
      <w:tr w14:paraId="5C924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6514352">
            <w:pPr>
              <w:pStyle w:val="10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0F75300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quaternion()</w:t>
            </w:r>
          </w:p>
        </w:tc>
        <w:tc>
          <w:tcPr>
            <w:tcW w:w="0" w:type="auto"/>
            <w:vAlign w:val="center"/>
          </w:tcPr>
          <w:p w14:paraId="6DA14DD5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非单位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四元数</w:t>
            </w:r>
          </w:p>
        </w:tc>
      </w:tr>
      <w:tr w14:paraId="275BF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648538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运算</w:t>
            </w:r>
          </w:p>
        </w:tc>
        <w:tc>
          <w:tcPr>
            <w:tcW w:w="0" w:type="auto"/>
            <w:vAlign w:val="center"/>
          </w:tcPr>
          <w:p w14:paraId="61FF92A2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* x</w:t>
            </w:r>
          </w:p>
        </w:tc>
        <w:tc>
          <w:tcPr>
            <w:tcW w:w="0" w:type="auto"/>
            <w:vAlign w:val="center"/>
          </w:tcPr>
          <w:p w14:paraId="4DC00F3C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1"/>
                <w:rFonts w:hint="eastAsia"/>
                <w:lang w:val="en-US" w:eastAsia="zh-CN"/>
              </w:rPr>
              <w:t>矩阵乘法</w:t>
            </w:r>
          </w:p>
        </w:tc>
      </w:tr>
    </w:tbl>
    <w:p w14:paraId="00307944">
      <w:pPr>
        <w:rPr>
          <w:rFonts w:hint="eastAsia"/>
          <w:lang w:val="en-US" w:eastAsia="zh-CN"/>
        </w:rPr>
      </w:pPr>
    </w:p>
    <w:p w14:paraId="126730B3">
      <w:pPr>
        <w:rPr>
          <w:rFonts w:hint="eastAsia"/>
          <w:lang w:val="en-US" w:eastAsia="zh-CN"/>
        </w:rPr>
      </w:pPr>
    </w:p>
    <w:p w14:paraId="0A35E27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相似sim3.hpp：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"/>
        <w:gridCol w:w="2828"/>
        <w:gridCol w:w="1898"/>
      </w:tblGrid>
      <w:tr w14:paraId="53B96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0" w:type="auto"/>
            <w:gridSpan w:val="2"/>
            <w:vAlign w:val="center"/>
          </w:tcPr>
          <w:p w14:paraId="2A2A72F9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Sim3f / Sim3d(scale, rota, trans)</w:t>
            </w:r>
          </w:p>
        </w:tc>
        <w:tc>
          <w:tcPr>
            <w:tcW w:w="0" w:type="auto"/>
            <w:vAlign w:val="center"/>
          </w:tcPr>
          <w:p w14:paraId="15482C26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相似变换群</w:t>
            </w:r>
          </w:p>
        </w:tc>
      </w:tr>
      <w:tr w14:paraId="4AFE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198C053">
            <w:pPr>
              <w:pStyle w:val="10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73EAD8AC">
            <w:pPr>
              <w:pStyle w:val="10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matrix / matrix3x4()</w:t>
            </w:r>
          </w:p>
        </w:tc>
        <w:tc>
          <w:tcPr>
            <w:tcW w:w="0" w:type="auto"/>
            <w:vAlign w:val="center"/>
          </w:tcPr>
          <w:p w14:paraId="60C54309">
            <w:pPr>
              <w:pStyle w:val="10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变换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  <w:tr w14:paraId="4474E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0648DEC">
            <w:pPr>
              <w:pStyle w:val="10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2EF6DD3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RxSO3</w:t>
            </w:r>
            <w:r>
              <w:rPr>
                <w:rFonts w:hint="eastAsia"/>
                <w:lang w:val="en-US" w:eastAsia="zh-CN"/>
              </w:rPr>
              <w:t xml:space="preserve"> rxso3()</w:t>
            </w:r>
          </w:p>
        </w:tc>
        <w:tc>
          <w:tcPr>
            <w:tcW w:w="0" w:type="auto"/>
            <w:vAlign w:val="center"/>
          </w:tcPr>
          <w:p w14:paraId="1BF3B75B">
            <w:pPr>
              <w:pStyle w:val="10"/>
              <w:bidi w:val="0"/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缩放旋转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信息</w:t>
            </w:r>
          </w:p>
        </w:tc>
      </w:tr>
      <w:tr w14:paraId="72964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3C5227E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运算</w:t>
            </w:r>
          </w:p>
        </w:tc>
        <w:tc>
          <w:tcPr>
            <w:tcW w:w="0" w:type="auto"/>
            <w:vAlign w:val="center"/>
          </w:tcPr>
          <w:p w14:paraId="35FD3F87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* x</w:t>
            </w:r>
          </w:p>
        </w:tc>
        <w:tc>
          <w:tcPr>
            <w:tcW w:w="0" w:type="auto"/>
            <w:vAlign w:val="center"/>
          </w:tcPr>
          <w:p w14:paraId="5212F845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1"/>
                <w:rFonts w:hint="eastAsia"/>
                <w:lang w:val="en-US" w:eastAsia="zh-CN"/>
              </w:rPr>
              <w:t>矩阵乘法</w:t>
            </w:r>
          </w:p>
        </w:tc>
      </w:tr>
    </w:tbl>
    <w:p w14:paraId="46AD6E1D">
      <w:pPr>
        <w:rPr>
          <w:rFonts w:hint="eastAsia"/>
          <w:lang w:val="en-US" w:eastAsia="zh-CN"/>
        </w:rPr>
      </w:pPr>
    </w:p>
    <w:p w14:paraId="33B31A59">
      <w:pPr>
        <w:rPr>
          <w:rFonts w:hint="eastAsia"/>
          <w:lang w:val="en-US" w:eastAsia="zh-CN"/>
        </w:rPr>
      </w:pPr>
    </w:p>
    <w:p w14:paraId="37E40B2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欧氏se3.hpp：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397"/>
        <w:gridCol w:w="2109"/>
      </w:tblGrid>
      <w:tr w14:paraId="7E980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0" w:type="auto"/>
            <w:gridSpan w:val="2"/>
            <w:vAlign w:val="center"/>
          </w:tcPr>
          <w:p w14:paraId="49FAF865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SE3f / SE3d(rota, trans)</w:t>
            </w:r>
          </w:p>
        </w:tc>
        <w:tc>
          <w:tcPr>
            <w:tcW w:w="0" w:type="auto"/>
            <w:vAlign w:val="center"/>
          </w:tcPr>
          <w:p w14:paraId="2502D466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特殊欧氏群</w:t>
            </w:r>
          </w:p>
        </w:tc>
      </w:tr>
      <w:tr w14:paraId="151EA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A23DDF9">
            <w:pPr>
              <w:pStyle w:val="10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58EDA36B">
            <w:pPr>
              <w:pStyle w:val="10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matrix / matrix3x4()</w:t>
            </w:r>
          </w:p>
        </w:tc>
        <w:tc>
          <w:tcPr>
            <w:tcW w:w="0" w:type="auto"/>
            <w:vAlign w:val="center"/>
          </w:tcPr>
          <w:p w14:paraId="488721ED">
            <w:pPr>
              <w:pStyle w:val="10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变换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矩阵</w:t>
            </w:r>
          </w:p>
        </w:tc>
      </w:tr>
      <w:tr w14:paraId="2DC74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D0E98A9">
            <w:pPr>
              <w:pStyle w:val="10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6BC72AF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SO3 </w:t>
            </w:r>
            <w:r>
              <w:rPr>
                <w:rFonts w:hint="eastAsia"/>
                <w:lang w:val="en-US" w:eastAsia="zh-CN"/>
              </w:rPr>
              <w:t>so3()</w:t>
            </w:r>
          </w:p>
        </w:tc>
        <w:tc>
          <w:tcPr>
            <w:tcW w:w="0" w:type="auto"/>
            <w:vAlign w:val="center"/>
          </w:tcPr>
          <w:p w14:paraId="46B09180">
            <w:pPr>
              <w:pStyle w:val="10"/>
              <w:bidi w:val="0"/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旋转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信息</w:t>
            </w:r>
          </w:p>
        </w:tc>
      </w:tr>
      <w:tr w14:paraId="7429D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77AF988">
            <w:pPr>
              <w:pStyle w:val="10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579CAAB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translation()</w:t>
            </w:r>
          </w:p>
        </w:tc>
        <w:tc>
          <w:tcPr>
            <w:tcW w:w="0" w:type="auto"/>
            <w:vAlign w:val="center"/>
          </w:tcPr>
          <w:p w14:paraId="158EC1DD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平移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向量</w:t>
            </w:r>
          </w:p>
        </w:tc>
      </w:tr>
      <w:tr w14:paraId="54835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EFEAD04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运算</w:t>
            </w:r>
          </w:p>
        </w:tc>
        <w:tc>
          <w:tcPr>
            <w:tcW w:w="0" w:type="auto"/>
            <w:vAlign w:val="center"/>
          </w:tcPr>
          <w:p w14:paraId="11E7D0D2">
            <w:pPr>
              <w:pStyle w:val="10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* x</w:t>
            </w:r>
          </w:p>
        </w:tc>
        <w:tc>
          <w:tcPr>
            <w:tcW w:w="0" w:type="auto"/>
            <w:vAlign w:val="center"/>
          </w:tcPr>
          <w:p w14:paraId="6E2EDEAA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1"/>
                <w:rFonts w:hint="eastAsia"/>
                <w:lang w:val="en-US" w:eastAsia="zh-CN"/>
              </w:rPr>
              <w:t>矩阵乘法</w:t>
            </w:r>
          </w:p>
        </w:tc>
      </w:tr>
      <w:tr w14:paraId="4F6F5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902F524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  <w:tc>
          <w:tcPr>
            <w:tcW w:w="0" w:type="auto"/>
            <w:vAlign w:val="center"/>
          </w:tcPr>
          <w:p w14:paraId="22178C5F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log() / ::exp(vec)</w:t>
            </w:r>
          </w:p>
        </w:tc>
        <w:tc>
          <w:tcPr>
            <w:tcW w:w="0" w:type="auto"/>
            <w:vAlign w:val="center"/>
          </w:tcPr>
          <w:p w14:paraId="2E9495AC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 xml:space="preserve">李代数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↔ 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李群</w:t>
            </w:r>
          </w:p>
        </w:tc>
      </w:tr>
      <w:tr w14:paraId="01DE7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3AD1BE6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150AA76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::hat(vec) / ::vee(mat)</w:t>
            </w:r>
          </w:p>
        </w:tc>
        <w:tc>
          <w:tcPr>
            <w:tcW w:w="0" w:type="auto"/>
            <w:vAlign w:val="center"/>
          </w:tcPr>
          <w:p w14:paraId="608C1C43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反对称矩阵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↔ 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向量</w:t>
            </w:r>
          </w:p>
        </w:tc>
      </w:tr>
      <w:tr w14:paraId="4B0A3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9586096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4FAC991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::leftJacobian(vec)</w:t>
            </w:r>
          </w:p>
        </w:tc>
        <w:tc>
          <w:tcPr>
            <w:tcW w:w="0" w:type="auto"/>
            <w:vAlign w:val="center"/>
          </w:tcPr>
          <w:p w14:paraId="1899997D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雅可比矩阵</w:t>
            </w:r>
          </w:p>
        </w:tc>
      </w:tr>
    </w:tbl>
    <w:p w14:paraId="2C0A80D3">
      <w:pPr>
        <w:rPr>
          <w:rFonts w:hint="default"/>
          <w:lang w:val="en-US" w:eastAsia="zh-CN"/>
        </w:rPr>
      </w:pPr>
    </w:p>
    <w:p w14:paraId="630A3A31">
      <w:pPr>
        <w:rPr>
          <w:rFonts w:hint="default"/>
          <w:lang w:val="en-US" w:eastAsia="zh-CN"/>
        </w:rPr>
      </w:pPr>
    </w:p>
    <w:p w14:paraId="785976C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正交so3.hpp：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397"/>
        <w:gridCol w:w="2109"/>
      </w:tblGrid>
      <w:tr w14:paraId="79452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8FA1A4D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SO3f / SO3d(rota)</w:t>
            </w:r>
          </w:p>
        </w:tc>
        <w:tc>
          <w:tcPr>
            <w:tcW w:w="0" w:type="auto"/>
            <w:vAlign w:val="center"/>
          </w:tcPr>
          <w:p w14:paraId="6AC5B8ED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特殊正交群</w:t>
            </w:r>
          </w:p>
        </w:tc>
      </w:tr>
      <w:tr w14:paraId="040F3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restart"/>
            <w:vAlign w:val="center"/>
          </w:tcPr>
          <w:p w14:paraId="05E96633">
            <w:pPr>
              <w:pStyle w:val="10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4C51B034">
            <w:pPr>
              <w:pStyle w:val="10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matrix()</w:t>
            </w:r>
          </w:p>
        </w:tc>
        <w:tc>
          <w:tcPr>
            <w:tcW w:w="0" w:type="auto"/>
            <w:vAlign w:val="center"/>
          </w:tcPr>
          <w:p w14:paraId="6AC6D5D8">
            <w:pPr>
              <w:pStyle w:val="10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旋转矩阵</w:t>
            </w:r>
          </w:p>
        </w:tc>
      </w:tr>
      <w:tr w14:paraId="0CC4A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continue"/>
            <w:vAlign w:val="center"/>
          </w:tcPr>
          <w:p w14:paraId="1EEC067F">
            <w:pPr>
              <w:pStyle w:val="10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C6FABB5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unit_quaternion()</w:t>
            </w:r>
          </w:p>
        </w:tc>
        <w:tc>
          <w:tcPr>
            <w:tcW w:w="0" w:type="auto"/>
            <w:vAlign w:val="center"/>
          </w:tcPr>
          <w:p w14:paraId="41EF0E58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单位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四元数</w:t>
            </w:r>
          </w:p>
        </w:tc>
      </w:tr>
      <w:tr w14:paraId="53DF9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9EE2921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运算</w:t>
            </w:r>
          </w:p>
        </w:tc>
        <w:tc>
          <w:tcPr>
            <w:tcW w:w="0" w:type="auto"/>
            <w:vAlign w:val="center"/>
          </w:tcPr>
          <w:p w14:paraId="5076FB3A">
            <w:pPr>
              <w:pStyle w:val="10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* x</w:t>
            </w:r>
          </w:p>
        </w:tc>
        <w:tc>
          <w:tcPr>
            <w:tcW w:w="0" w:type="auto"/>
            <w:vAlign w:val="center"/>
          </w:tcPr>
          <w:p w14:paraId="13E09CE0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1"/>
                <w:rFonts w:hint="eastAsia"/>
                <w:lang w:val="en-US" w:eastAsia="zh-CN"/>
              </w:rPr>
              <w:t>矩阵乘法</w:t>
            </w:r>
          </w:p>
        </w:tc>
      </w:tr>
      <w:tr w14:paraId="68A4C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restart"/>
            <w:vAlign w:val="center"/>
          </w:tcPr>
          <w:p w14:paraId="41BE7D57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  <w:tc>
          <w:tcPr>
            <w:tcW w:w="0" w:type="auto"/>
            <w:vAlign w:val="center"/>
          </w:tcPr>
          <w:p w14:paraId="6E53D824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log() / ::exp(vec)</w:t>
            </w:r>
          </w:p>
        </w:tc>
        <w:tc>
          <w:tcPr>
            <w:tcW w:w="0" w:type="auto"/>
            <w:vAlign w:val="center"/>
          </w:tcPr>
          <w:p w14:paraId="1E6A598C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 xml:space="preserve">李代数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↔ 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李群</w:t>
            </w:r>
          </w:p>
        </w:tc>
      </w:tr>
      <w:tr w14:paraId="1D22E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continue"/>
            <w:vAlign w:val="center"/>
          </w:tcPr>
          <w:p w14:paraId="5C46C186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3C39868">
            <w:pPr>
              <w:pStyle w:val="10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::hat(vec) / ::vee(mat)</w:t>
            </w:r>
          </w:p>
        </w:tc>
        <w:tc>
          <w:tcPr>
            <w:tcW w:w="0" w:type="auto"/>
            <w:vAlign w:val="center"/>
          </w:tcPr>
          <w:p w14:paraId="234B7E73">
            <w:pPr>
              <w:pStyle w:val="10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反对称矩阵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↔ 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向量</w:t>
            </w:r>
          </w:p>
        </w:tc>
      </w:tr>
      <w:tr w14:paraId="53D20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continue"/>
            <w:vAlign w:val="center"/>
          </w:tcPr>
          <w:p w14:paraId="0005DC95">
            <w:pPr>
              <w:pStyle w:val="10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2397" w:type="dxa"/>
            <w:vAlign w:val="center"/>
          </w:tcPr>
          <w:p w14:paraId="502AC4B2">
            <w:pPr>
              <w:pStyle w:val="10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::leftJacobian(vec)</w:t>
            </w:r>
          </w:p>
        </w:tc>
        <w:tc>
          <w:tcPr>
            <w:tcW w:w="0" w:type="auto"/>
            <w:vAlign w:val="center"/>
          </w:tcPr>
          <w:p w14:paraId="6D46859A">
            <w:pPr>
              <w:pStyle w:val="10"/>
              <w:bidi w:val="0"/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雅可比矩阵</w:t>
            </w:r>
          </w:p>
        </w:tc>
      </w:tr>
    </w:tbl>
    <w:p w14:paraId="66EEB7B8">
      <w:pPr>
        <w:rPr>
          <w:rFonts w:hint="default"/>
          <w:lang w:val="en-US" w:eastAsia="zh-CN"/>
        </w:rPr>
      </w:pPr>
    </w:p>
    <w:p w14:paraId="6085515A">
      <w:pPr>
        <w:pStyle w:val="10"/>
        <w:bidi w:val="0"/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Euclid Extra">
    <w:altName w:val="Segoe Print"/>
    <w:panose1 w:val="02050502000505020303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6069EA"/>
    <w:rsid w:val="000E79F0"/>
    <w:rsid w:val="001152CD"/>
    <w:rsid w:val="001224B8"/>
    <w:rsid w:val="0013243B"/>
    <w:rsid w:val="001B235F"/>
    <w:rsid w:val="002D3EA5"/>
    <w:rsid w:val="002D49F9"/>
    <w:rsid w:val="003532FE"/>
    <w:rsid w:val="003E7190"/>
    <w:rsid w:val="003F356C"/>
    <w:rsid w:val="00447CCB"/>
    <w:rsid w:val="004C29D5"/>
    <w:rsid w:val="004D4057"/>
    <w:rsid w:val="00504614"/>
    <w:rsid w:val="006069EA"/>
    <w:rsid w:val="006110F5"/>
    <w:rsid w:val="006602C5"/>
    <w:rsid w:val="006B6756"/>
    <w:rsid w:val="0072007C"/>
    <w:rsid w:val="00735F23"/>
    <w:rsid w:val="00771383"/>
    <w:rsid w:val="007A0DBE"/>
    <w:rsid w:val="007A393F"/>
    <w:rsid w:val="007F1323"/>
    <w:rsid w:val="0085051B"/>
    <w:rsid w:val="00860FFD"/>
    <w:rsid w:val="008A37C1"/>
    <w:rsid w:val="008A7457"/>
    <w:rsid w:val="00977FCD"/>
    <w:rsid w:val="009909E2"/>
    <w:rsid w:val="009B7DD8"/>
    <w:rsid w:val="009E1E56"/>
    <w:rsid w:val="00B43F13"/>
    <w:rsid w:val="00B515D0"/>
    <w:rsid w:val="00BA5C22"/>
    <w:rsid w:val="00BF5D70"/>
    <w:rsid w:val="00C2346C"/>
    <w:rsid w:val="00C402DF"/>
    <w:rsid w:val="00CA3D19"/>
    <w:rsid w:val="00D76455"/>
    <w:rsid w:val="00DE5C9E"/>
    <w:rsid w:val="00E02B7F"/>
    <w:rsid w:val="00E043B4"/>
    <w:rsid w:val="00EB2408"/>
    <w:rsid w:val="00EE789E"/>
    <w:rsid w:val="00EF2218"/>
    <w:rsid w:val="00F710E1"/>
    <w:rsid w:val="01032E1A"/>
    <w:rsid w:val="011A544A"/>
    <w:rsid w:val="011D4616"/>
    <w:rsid w:val="012B7F98"/>
    <w:rsid w:val="01454BB3"/>
    <w:rsid w:val="01560C56"/>
    <w:rsid w:val="01720D01"/>
    <w:rsid w:val="01782341"/>
    <w:rsid w:val="018244AA"/>
    <w:rsid w:val="019E171A"/>
    <w:rsid w:val="024807B3"/>
    <w:rsid w:val="024C0702"/>
    <w:rsid w:val="025644D6"/>
    <w:rsid w:val="025C5C4B"/>
    <w:rsid w:val="029459DA"/>
    <w:rsid w:val="02D82F17"/>
    <w:rsid w:val="03254779"/>
    <w:rsid w:val="03570E07"/>
    <w:rsid w:val="036D792F"/>
    <w:rsid w:val="04250FA2"/>
    <w:rsid w:val="04323A5C"/>
    <w:rsid w:val="04437011"/>
    <w:rsid w:val="045129D0"/>
    <w:rsid w:val="04517D5E"/>
    <w:rsid w:val="047C1F0C"/>
    <w:rsid w:val="04864A9B"/>
    <w:rsid w:val="04A075A5"/>
    <w:rsid w:val="04A125BC"/>
    <w:rsid w:val="04D87A1F"/>
    <w:rsid w:val="05323BA9"/>
    <w:rsid w:val="05475DAE"/>
    <w:rsid w:val="05632C2D"/>
    <w:rsid w:val="056C7213"/>
    <w:rsid w:val="05797EFB"/>
    <w:rsid w:val="05B37407"/>
    <w:rsid w:val="05E51475"/>
    <w:rsid w:val="05E56BBF"/>
    <w:rsid w:val="05FB0B65"/>
    <w:rsid w:val="061F0E39"/>
    <w:rsid w:val="062C6757"/>
    <w:rsid w:val="06620AA3"/>
    <w:rsid w:val="06A66D03"/>
    <w:rsid w:val="06A7743B"/>
    <w:rsid w:val="06D63DD3"/>
    <w:rsid w:val="07531D6E"/>
    <w:rsid w:val="07591FC8"/>
    <w:rsid w:val="075D7732"/>
    <w:rsid w:val="077C7A64"/>
    <w:rsid w:val="08275E69"/>
    <w:rsid w:val="08460A98"/>
    <w:rsid w:val="086B0166"/>
    <w:rsid w:val="087D5842"/>
    <w:rsid w:val="087F288E"/>
    <w:rsid w:val="08B4675C"/>
    <w:rsid w:val="08C936E6"/>
    <w:rsid w:val="08DE0863"/>
    <w:rsid w:val="08E42F69"/>
    <w:rsid w:val="095658B5"/>
    <w:rsid w:val="096864F2"/>
    <w:rsid w:val="097355F3"/>
    <w:rsid w:val="097C3D4B"/>
    <w:rsid w:val="098706D6"/>
    <w:rsid w:val="09C85294"/>
    <w:rsid w:val="09DC2CF5"/>
    <w:rsid w:val="0A2A6838"/>
    <w:rsid w:val="0A2C4204"/>
    <w:rsid w:val="0A317E14"/>
    <w:rsid w:val="0A370D50"/>
    <w:rsid w:val="0A622F41"/>
    <w:rsid w:val="0A68269A"/>
    <w:rsid w:val="0A992C4E"/>
    <w:rsid w:val="0AB24CD6"/>
    <w:rsid w:val="0AC21C32"/>
    <w:rsid w:val="0AD75A43"/>
    <w:rsid w:val="0B176DBA"/>
    <w:rsid w:val="0B370298"/>
    <w:rsid w:val="0B692F03"/>
    <w:rsid w:val="0B9028C2"/>
    <w:rsid w:val="0B97588F"/>
    <w:rsid w:val="0BA40478"/>
    <w:rsid w:val="0BB13DB3"/>
    <w:rsid w:val="0C0A684E"/>
    <w:rsid w:val="0C4B0E4E"/>
    <w:rsid w:val="0C6A07D3"/>
    <w:rsid w:val="0CD52EE5"/>
    <w:rsid w:val="0CF45F57"/>
    <w:rsid w:val="0D1C365E"/>
    <w:rsid w:val="0D1D1C55"/>
    <w:rsid w:val="0D3B1BC7"/>
    <w:rsid w:val="0D706E86"/>
    <w:rsid w:val="0DCB34F3"/>
    <w:rsid w:val="0E8A5825"/>
    <w:rsid w:val="0EB94399"/>
    <w:rsid w:val="0EBC6783"/>
    <w:rsid w:val="0ECB111D"/>
    <w:rsid w:val="0ED17C27"/>
    <w:rsid w:val="0EEB76BD"/>
    <w:rsid w:val="0F343970"/>
    <w:rsid w:val="0F4143A3"/>
    <w:rsid w:val="0F687D47"/>
    <w:rsid w:val="0F841AC2"/>
    <w:rsid w:val="0F8917D5"/>
    <w:rsid w:val="0FFA7586"/>
    <w:rsid w:val="0FFC72AF"/>
    <w:rsid w:val="10303FD5"/>
    <w:rsid w:val="103402FC"/>
    <w:rsid w:val="109A311A"/>
    <w:rsid w:val="10AC169E"/>
    <w:rsid w:val="10B85FB1"/>
    <w:rsid w:val="10DD651F"/>
    <w:rsid w:val="10E54372"/>
    <w:rsid w:val="112D1E9D"/>
    <w:rsid w:val="112F7C99"/>
    <w:rsid w:val="11350AB1"/>
    <w:rsid w:val="113D5EC7"/>
    <w:rsid w:val="11421B32"/>
    <w:rsid w:val="11605DCB"/>
    <w:rsid w:val="11916DD6"/>
    <w:rsid w:val="11D470B9"/>
    <w:rsid w:val="11F613D3"/>
    <w:rsid w:val="12236857"/>
    <w:rsid w:val="1244235C"/>
    <w:rsid w:val="126F6ABE"/>
    <w:rsid w:val="1277065A"/>
    <w:rsid w:val="128F7556"/>
    <w:rsid w:val="129C1518"/>
    <w:rsid w:val="12E24A97"/>
    <w:rsid w:val="12EF37E0"/>
    <w:rsid w:val="13220D25"/>
    <w:rsid w:val="132A4237"/>
    <w:rsid w:val="13472E68"/>
    <w:rsid w:val="134C4BF5"/>
    <w:rsid w:val="13677D79"/>
    <w:rsid w:val="13DF32A4"/>
    <w:rsid w:val="1407166A"/>
    <w:rsid w:val="141D0B3F"/>
    <w:rsid w:val="14365111"/>
    <w:rsid w:val="143C1147"/>
    <w:rsid w:val="144748D2"/>
    <w:rsid w:val="14886E3B"/>
    <w:rsid w:val="14A5489A"/>
    <w:rsid w:val="14B9601E"/>
    <w:rsid w:val="14CA6C9B"/>
    <w:rsid w:val="14EF68B2"/>
    <w:rsid w:val="14F658C6"/>
    <w:rsid w:val="150301F5"/>
    <w:rsid w:val="151117E3"/>
    <w:rsid w:val="153335BB"/>
    <w:rsid w:val="15604521"/>
    <w:rsid w:val="15691448"/>
    <w:rsid w:val="15782C1A"/>
    <w:rsid w:val="15A82264"/>
    <w:rsid w:val="15C57C68"/>
    <w:rsid w:val="15F27839"/>
    <w:rsid w:val="16220DCA"/>
    <w:rsid w:val="16221EA9"/>
    <w:rsid w:val="164E5C67"/>
    <w:rsid w:val="16830CAF"/>
    <w:rsid w:val="16903992"/>
    <w:rsid w:val="16995440"/>
    <w:rsid w:val="16B448CC"/>
    <w:rsid w:val="16BC1C2B"/>
    <w:rsid w:val="16C56327"/>
    <w:rsid w:val="17887205"/>
    <w:rsid w:val="17B03E3B"/>
    <w:rsid w:val="17EA1C47"/>
    <w:rsid w:val="180D76F7"/>
    <w:rsid w:val="183E5E2D"/>
    <w:rsid w:val="18434EE3"/>
    <w:rsid w:val="187123ED"/>
    <w:rsid w:val="188744BB"/>
    <w:rsid w:val="18A92683"/>
    <w:rsid w:val="18D501C9"/>
    <w:rsid w:val="18D63AF0"/>
    <w:rsid w:val="18E03396"/>
    <w:rsid w:val="18ED5C84"/>
    <w:rsid w:val="190E280E"/>
    <w:rsid w:val="1913438F"/>
    <w:rsid w:val="19450E0B"/>
    <w:rsid w:val="19455AA0"/>
    <w:rsid w:val="196E3247"/>
    <w:rsid w:val="19A65204"/>
    <w:rsid w:val="19C13132"/>
    <w:rsid w:val="19D159ED"/>
    <w:rsid w:val="19F61E7D"/>
    <w:rsid w:val="1A043620"/>
    <w:rsid w:val="1A3E7A42"/>
    <w:rsid w:val="1A440726"/>
    <w:rsid w:val="1A4820BE"/>
    <w:rsid w:val="1A621C31"/>
    <w:rsid w:val="1A8C5AF4"/>
    <w:rsid w:val="1AA161A0"/>
    <w:rsid w:val="1AA77247"/>
    <w:rsid w:val="1AF30E61"/>
    <w:rsid w:val="1AF35E37"/>
    <w:rsid w:val="1B013677"/>
    <w:rsid w:val="1B4A1DB8"/>
    <w:rsid w:val="1B4E0330"/>
    <w:rsid w:val="1B5952F9"/>
    <w:rsid w:val="1B726CF2"/>
    <w:rsid w:val="1BD25A4D"/>
    <w:rsid w:val="1BD862F7"/>
    <w:rsid w:val="1BE45AF0"/>
    <w:rsid w:val="1C216F9C"/>
    <w:rsid w:val="1C2E2B1A"/>
    <w:rsid w:val="1C392137"/>
    <w:rsid w:val="1C4131F2"/>
    <w:rsid w:val="1C8655CA"/>
    <w:rsid w:val="1C867E7B"/>
    <w:rsid w:val="1CB56EBA"/>
    <w:rsid w:val="1CB96CDC"/>
    <w:rsid w:val="1CC35F1C"/>
    <w:rsid w:val="1CE8623B"/>
    <w:rsid w:val="1D0B6428"/>
    <w:rsid w:val="1D1B6331"/>
    <w:rsid w:val="1D266038"/>
    <w:rsid w:val="1D282521"/>
    <w:rsid w:val="1D2A50B2"/>
    <w:rsid w:val="1D2F7A1E"/>
    <w:rsid w:val="1D5A10E3"/>
    <w:rsid w:val="1D8C1D2B"/>
    <w:rsid w:val="1DC00253"/>
    <w:rsid w:val="1DDD3418"/>
    <w:rsid w:val="1E5303C0"/>
    <w:rsid w:val="1E6F0A86"/>
    <w:rsid w:val="1E8B0226"/>
    <w:rsid w:val="1ED86FD2"/>
    <w:rsid w:val="1EE911E0"/>
    <w:rsid w:val="1F0017F9"/>
    <w:rsid w:val="1F0F7600"/>
    <w:rsid w:val="1F1F2A18"/>
    <w:rsid w:val="1F242DD6"/>
    <w:rsid w:val="1F891F74"/>
    <w:rsid w:val="1FAC53B3"/>
    <w:rsid w:val="1FB26837"/>
    <w:rsid w:val="1FB9710F"/>
    <w:rsid w:val="1FE069F9"/>
    <w:rsid w:val="203A7D60"/>
    <w:rsid w:val="20650234"/>
    <w:rsid w:val="20906841"/>
    <w:rsid w:val="20C81CBA"/>
    <w:rsid w:val="20D41EC2"/>
    <w:rsid w:val="20D90A24"/>
    <w:rsid w:val="210638F3"/>
    <w:rsid w:val="21676245"/>
    <w:rsid w:val="21ED2D0A"/>
    <w:rsid w:val="22225BAF"/>
    <w:rsid w:val="224B71B2"/>
    <w:rsid w:val="224F3D92"/>
    <w:rsid w:val="227C6DF5"/>
    <w:rsid w:val="228F137C"/>
    <w:rsid w:val="22B57C02"/>
    <w:rsid w:val="22BD069A"/>
    <w:rsid w:val="22DE23F3"/>
    <w:rsid w:val="230C5404"/>
    <w:rsid w:val="237040C7"/>
    <w:rsid w:val="237072A3"/>
    <w:rsid w:val="23884EB6"/>
    <w:rsid w:val="23922B41"/>
    <w:rsid w:val="23FA7D8F"/>
    <w:rsid w:val="24030750"/>
    <w:rsid w:val="24143CEE"/>
    <w:rsid w:val="242D1A84"/>
    <w:rsid w:val="24577437"/>
    <w:rsid w:val="24584E46"/>
    <w:rsid w:val="24596161"/>
    <w:rsid w:val="245D6B87"/>
    <w:rsid w:val="24747E8D"/>
    <w:rsid w:val="24767D0D"/>
    <w:rsid w:val="247C456E"/>
    <w:rsid w:val="24843748"/>
    <w:rsid w:val="24865903"/>
    <w:rsid w:val="24AC1401"/>
    <w:rsid w:val="24AD708E"/>
    <w:rsid w:val="24B67061"/>
    <w:rsid w:val="24C16466"/>
    <w:rsid w:val="24D41448"/>
    <w:rsid w:val="25200628"/>
    <w:rsid w:val="255D5103"/>
    <w:rsid w:val="2587517F"/>
    <w:rsid w:val="25B619FC"/>
    <w:rsid w:val="25EB6089"/>
    <w:rsid w:val="25F34F3E"/>
    <w:rsid w:val="26211AAB"/>
    <w:rsid w:val="2631459C"/>
    <w:rsid w:val="2642367B"/>
    <w:rsid w:val="264360EA"/>
    <w:rsid w:val="26505A43"/>
    <w:rsid w:val="266A1AC6"/>
    <w:rsid w:val="268070CF"/>
    <w:rsid w:val="26977A36"/>
    <w:rsid w:val="269E5840"/>
    <w:rsid w:val="269F0BEC"/>
    <w:rsid w:val="270461A9"/>
    <w:rsid w:val="271E7353"/>
    <w:rsid w:val="273677FD"/>
    <w:rsid w:val="273B6B9C"/>
    <w:rsid w:val="275A105D"/>
    <w:rsid w:val="275B758C"/>
    <w:rsid w:val="2762234D"/>
    <w:rsid w:val="27694192"/>
    <w:rsid w:val="27787EEF"/>
    <w:rsid w:val="27A90796"/>
    <w:rsid w:val="27B665B9"/>
    <w:rsid w:val="27DC66B4"/>
    <w:rsid w:val="281A2BFF"/>
    <w:rsid w:val="28316EA9"/>
    <w:rsid w:val="287B1A52"/>
    <w:rsid w:val="28853487"/>
    <w:rsid w:val="288F38D4"/>
    <w:rsid w:val="28CD71BC"/>
    <w:rsid w:val="28D34597"/>
    <w:rsid w:val="28D410DB"/>
    <w:rsid w:val="28F07E14"/>
    <w:rsid w:val="28F812C3"/>
    <w:rsid w:val="290343AE"/>
    <w:rsid w:val="29050FCE"/>
    <w:rsid w:val="29600303"/>
    <w:rsid w:val="29800488"/>
    <w:rsid w:val="29846C0A"/>
    <w:rsid w:val="29976487"/>
    <w:rsid w:val="2999473F"/>
    <w:rsid w:val="29CC04DB"/>
    <w:rsid w:val="29DC099C"/>
    <w:rsid w:val="29FB5D02"/>
    <w:rsid w:val="2A0137E8"/>
    <w:rsid w:val="2A1A39C3"/>
    <w:rsid w:val="2A2A59C0"/>
    <w:rsid w:val="2A5C0518"/>
    <w:rsid w:val="2A6E2979"/>
    <w:rsid w:val="2A8244FE"/>
    <w:rsid w:val="2A91780F"/>
    <w:rsid w:val="2AA70490"/>
    <w:rsid w:val="2B2839A5"/>
    <w:rsid w:val="2B530539"/>
    <w:rsid w:val="2B6410CB"/>
    <w:rsid w:val="2B6D169A"/>
    <w:rsid w:val="2B942D1F"/>
    <w:rsid w:val="2B9D50E5"/>
    <w:rsid w:val="2B9E14CD"/>
    <w:rsid w:val="2BD55561"/>
    <w:rsid w:val="2BF030D8"/>
    <w:rsid w:val="2C1F4BF0"/>
    <w:rsid w:val="2C701E9B"/>
    <w:rsid w:val="2C732934"/>
    <w:rsid w:val="2CB17B51"/>
    <w:rsid w:val="2D040A3E"/>
    <w:rsid w:val="2D1E6E7D"/>
    <w:rsid w:val="2D227D59"/>
    <w:rsid w:val="2D590E2D"/>
    <w:rsid w:val="2D5B6BC9"/>
    <w:rsid w:val="2D6A1E58"/>
    <w:rsid w:val="2D7C468A"/>
    <w:rsid w:val="2DB42E85"/>
    <w:rsid w:val="2E424544"/>
    <w:rsid w:val="2E462F51"/>
    <w:rsid w:val="2E6C3ADF"/>
    <w:rsid w:val="2E76083B"/>
    <w:rsid w:val="2E805615"/>
    <w:rsid w:val="2E870DA7"/>
    <w:rsid w:val="2E880E77"/>
    <w:rsid w:val="2EB22DC6"/>
    <w:rsid w:val="2EDA2749"/>
    <w:rsid w:val="2EDE7E96"/>
    <w:rsid w:val="2EF05B6B"/>
    <w:rsid w:val="2F18384C"/>
    <w:rsid w:val="2F2C1FD6"/>
    <w:rsid w:val="2F343FCE"/>
    <w:rsid w:val="2F4D0F38"/>
    <w:rsid w:val="2F5C273F"/>
    <w:rsid w:val="2F757377"/>
    <w:rsid w:val="2F807931"/>
    <w:rsid w:val="2F977AF1"/>
    <w:rsid w:val="2FC6044E"/>
    <w:rsid w:val="2FDB2DEE"/>
    <w:rsid w:val="30100FEC"/>
    <w:rsid w:val="30456AA3"/>
    <w:rsid w:val="3096674E"/>
    <w:rsid w:val="30DF710E"/>
    <w:rsid w:val="30F04217"/>
    <w:rsid w:val="312741C9"/>
    <w:rsid w:val="315B54BF"/>
    <w:rsid w:val="31766DD7"/>
    <w:rsid w:val="31A36D12"/>
    <w:rsid w:val="31CD0EBF"/>
    <w:rsid w:val="31FF0536"/>
    <w:rsid w:val="320B6EF6"/>
    <w:rsid w:val="321E2E7F"/>
    <w:rsid w:val="3220423F"/>
    <w:rsid w:val="32310EBC"/>
    <w:rsid w:val="32487EB3"/>
    <w:rsid w:val="32842A2E"/>
    <w:rsid w:val="32891EFD"/>
    <w:rsid w:val="32CE5609"/>
    <w:rsid w:val="32E20CD4"/>
    <w:rsid w:val="32E31991"/>
    <w:rsid w:val="32E93950"/>
    <w:rsid w:val="3305209D"/>
    <w:rsid w:val="334256FE"/>
    <w:rsid w:val="336631F3"/>
    <w:rsid w:val="3411756B"/>
    <w:rsid w:val="34504C29"/>
    <w:rsid w:val="348F2DE7"/>
    <w:rsid w:val="3495335C"/>
    <w:rsid w:val="350C3926"/>
    <w:rsid w:val="351348C4"/>
    <w:rsid w:val="35560890"/>
    <w:rsid w:val="35591CFC"/>
    <w:rsid w:val="3587122E"/>
    <w:rsid w:val="35903D3C"/>
    <w:rsid w:val="35AC3B95"/>
    <w:rsid w:val="35B023C7"/>
    <w:rsid w:val="35FA4166"/>
    <w:rsid w:val="35FB1593"/>
    <w:rsid w:val="361321FC"/>
    <w:rsid w:val="3630362B"/>
    <w:rsid w:val="36371C00"/>
    <w:rsid w:val="364E2AE8"/>
    <w:rsid w:val="36527A5E"/>
    <w:rsid w:val="36576C23"/>
    <w:rsid w:val="368138AB"/>
    <w:rsid w:val="36C41554"/>
    <w:rsid w:val="36CE6816"/>
    <w:rsid w:val="36E268D0"/>
    <w:rsid w:val="36F079A3"/>
    <w:rsid w:val="37047A22"/>
    <w:rsid w:val="370C54BE"/>
    <w:rsid w:val="3710428E"/>
    <w:rsid w:val="3714229F"/>
    <w:rsid w:val="3719161E"/>
    <w:rsid w:val="37403C95"/>
    <w:rsid w:val="37484DDE"/>
    <w:rsid w:val="376B6C6F"/>
    <w:rsid w:val="37822675"/>
    <w:rsid w:val="38020D51"/>
    <w:rsid w:val="38314E03"/>
    <w:rsid w:val="38494CA3"/>
    <w:rsid w:val="384B1A1D"/>
    <w:rsid w:val="38667C19"/>
    <w:rsid w:val="386B5F50"/>
    <w:rsid w:val="388905CF"/>
    <w:rsid w:val="388F6D48"/>
    <w:rsid w:val="38AF1DE2"/>
    <w:rsid w:val="38FD4FC0"/>
    <w:rsid w:val="3957768A"/>
    <w:rsid w:val="39602492"/>
    <w:rsid w:val="398055CD"/>
    <w:rsid w:val="39A57DD4"/>
    <w:rsid w:val="39F55D34"/>
    <w:rsid w:val="3A071F70"/>
    <w:rsid w:val="3A077695"/>
    <w:rsid w:val="3A256199"/>
    <w:rsid w:val="3A3A5493"/>
    <w:rsid w:val="3A785657"/>
    <w:rsid w:val="3ABA3655"/>
    <w:rsid w:val="3AD13648"/>
    <w:rsid w:val="3AE923DB"/>
    <w:rsid w:val="3AE949D7"/>
    <w:rsid w:val="3AEA0046"/>
    <w:rsid w:val="3B1A1910"/>
    <w:rsid w:val="3B246A26"/>
    <w:rsid w:val="3B824942"/>
    <w:rsid w:val="3BA8715D"/>
    <w:rsid w:val="3BD07F5B"/>
    <w:rsid w:val="3BDC6CE1"/>
    <w:rsid w:val="3C073099"/>
    <w:rsid w:val="3C2246AA"/>
    <w:rsid w:val="3C585A53"/>
    <w:rsid w:val="3C697897"/>
    <w:rsid w:val="3C6A5436"/>
    <w:rsid w:val="3C88081D"/>
    <w:rsid w:val="3CAE6F3D"/>
    <w:rsid w:val="3CC92CF3"/>
    <w:rsid w:val="3CE569DF"/>
    <w:rsid w:val="3D183E9D"/>
    <w:rsid w:val="3D28621A"/>
    <w:rsid w:val="3D366B87"/>
    <w:rsid w:val="3D594DF2"/>
    <w:rsid w:val="3D5B241B"/>
    <w:rsid w:val="3D8172AD"/>
    <w:rsid w:val="3D8E2AEC"/>
    <w:rsid w:val="3DD211F8"/>
    <w:rsid w:val="3DD764CD"/>
    <w:rsid w:val="3DD9662A"/>
    <w:rsid w:val="3DED7A84"/>
    <w:rsid w:val="3E155E38"/>
    <w:rsid w:val="3E7E21AF"/>
    <w:rsid w:val="3EED3E17"/>
    <w:rsid w:val="3EF228E2"/>
    <w:rsid w:val="3F0B097A"/>
    <w:rsid w:val="3F11715A"/>
    <w:rsid w:val="3F165865"/>
    <w:rsid w:val="3F5D1595"/>
    <w:rsid w:val="3F713B21"/>
    <w:rsid w:val="3F7320EC"/>
    <w:rsid w:val="3F882508"/>
    <w:rsid w:val="3F8E3EA8"/>
    <w:rsid w:val="3F981A9C"/>
    <w:rsid w:val="3FB84EDF"/>
    <w:rsid w:val="3FBC3EEF"/>
    <w:rsid w:val="3FBD45FD"/>
    <w:rsid w:val="3FF35E0E"/>
    <w:rsid w:val="4020215E"/>
    <w:rsid w:val="40383B92"/>
    <w:rsid w:val="4039084D"/>
    <w:rsid w:val="406779E9"/>
    <w:rsid w:val="40683D6A"/>
    <w:rsid w:val="4083718F"/>
    <w:rsid w:val="40B42554"/>
    <w:rsid w:val="40BB4D70"/>
    <w:rsid w:val="40E3630F"/>
    <w:rsid w:val="40EE78AE"/>
    <w:rsid w:val="40F05073"/>
    <w:rsid w:val="40F06982"/>
    <w:rsid w:val="40F070E2"/>
    <w:rsid w:val="410067EE"/>
    <w:rsid w:val="41146CD9"/>
    <w:rsid w:val="412D2B6A"/>
    <w:rsid w:val="4131528B"/>
    <w:rsid w:val="41537D98"/>
    <w:rsid w:val="4167119A"/>
    <w:rsid w:val="41742C1A"/>
    <w:rsid w:val="417A6CB8"/>
    <w:rsid w:val="41875C69"/>
    <w:rsid w:val="41A95D0C"/>
    <w:rsid w:val="41BE1B14"/>
    <w:rsid w:val="41C018C1"/>
    <w:rsid w:val="41EE4722"/>
    <w:rsid w:val="420611AD"/>
    <w:rsid w:val="422309E1"/>
    <w:rsid w:val="4225275F"/>
    <w:rsid w:val="42313585"/>
    <w:rsid w:val="427E2CAD"/>
    <w:rsid w:val="42D17E36"/>
    <w:rsid w:val="42D50737"/>
    <w:rsid w:val="432A7D83"/>
    <w:rsid w:val="432F5046"/>
    <w:rsid w:val="4334628A"/>
    <w:rsid w:val="43475FA0"/>
    <w:rsid w:val="435D53D1"/>
    <w:rsid w:val="436C7D2D"/>
    <w:rsid w:val="43D45F57"/>
    <w:rsid w:val="43F76F67"/>
    <w:rsid w:val="44182850"/>
    <w:rsid w:val="44230847"/>
    <w:rsid w:val="447C4B5E"/>
    <w:rsid w:val="448404D8"/>
    <w:rsid w:val="44950C43"/>
    <w:rsid w:val="44A20CA9"/>
    <w:rsid w:val="44C33ACC"/>
    <w:rsid w:val="44DF3549"/>
    <w:rsid w:val="44EC272C"/>
    <w:rsid w:val="451406E9"/>
    <w:rsid w:val="458E4633"/>
    <w:rsid w:val="46313BA0"/>
    <w:rsid w:val="46490AB2"/>
    <w:rsid w:val="467D37C6"/>
    <w:rsid w:val="46A56C5E"/>
    <w:rsid w:val="46BE06D6"/>
    <w:rsid w:val="46CF3605"/>
    <w:rsid w:val="475341C9"/>
    <w:rsid w:val="476E3FE3"/>
    <w:rsid w:val="478A1430"/>
    <w:rsid w:val="47AA41CD"/>
    <w:rsid w:val="47D75E4F"/>
    <w:rsid w:val="47E73E5E"/>
    <w:rsid w:val="47F5462B"/>
    <w:rsid w:val="47F646ED"/>
    <w:rsid w:val="47FA203F"/>
    <w:rsid w:val="47FB1036"/>
    <w:rsid w:val="48010837"/>
    <w:rsid w:val="480774B6"/>
    <w:rsid w:val="481B2A30"/>
    <w:rsid w:val="48211744"/>
    <w:rsid w:val="483D4936"/>
    <w:rsid w:val="483F4BC1"/>
    <w:rsid w:val="489068CC"/>
    <w:rsid w:val="48C91079"/>
    <w:rsid w:val="48F11B13"/>
    <w:rsid w:val="492816F2"/>
    <w:rsid w:val="49441489"/>
    <w:rsid w:val="495A4E14"/>
    <w:rsid w:val="497B1ACD"/>
    <w:rsid w:val="49947A0B"/>
    <w:rsid w:val="49D55D27"/>
    <w:rsid w:val="49D56114"/>
    <w:rsid w:val="49D93791"/>
    <w:rsid w:val="4A3560CF"/>
    <w:rsid w:val="4A694EA8"/>
    <w:rsid w:val="4A7115DE"/>
    <w:rsid w:val="4A754490"/>
    <w:rsid w:val="4A8363CA"/>
    <w:rsid w:val="4A9A46CD"/>
    <w:rsid w:val="4ACE49A4"/>
    <w:rsid w:val="4AD33B1F"/>
    <w:rsid w:val="4B2176ED"/>
    <w:rsid w:val="4B574D3C"/>
    <w:rsid w:val="4B8E1EBF"/>
    <w:rsid w:val="4C397AC3"/>
    <w:rsid w:val="4C7246B2"/>
    <w:rsid w:val="4C8D0AA3"/>
    <w:rsid w:val="4CA93298"/>
    <w:rsid w:val="4CC95364"/>
    <w:rsid w:val="4CFA195C"/>
    <w:rsid w:val="4D0E3E1A"/>
    <w:rsid w:val="4D143501"/>
    <w:rsid w:val="4D297836"/>
    <w:rsid w:val="4D302450"/>
    <w:rsid w:val="4D373144"/>
    <w:rsid w:val="4D3D4869"/>
    <w:rsid w:val="4D516BBE"/>
    <w:rsid w:val="4D53650A"/>
    <w:rsid w:val="4D6A2618"/>
    <w:rsid w:val="4D6A47E2"/>
    <w:rsid w:val="4D6E11CA"/>
    <w:rsid w:val="4D7B62C7"/>
    <w:rsid w:val="4DB9038E"/>
    <w:rsid w:val="4DCA41A9"/>
    <w:rsid w:val="4DE56B9A"/>
    <w:rsid w:val="4DFA5AD6"/>
    <w:rsid w:val="4E0C2904"/>
    <w:rsid w:val="4E51766F"/>
    <w:rsid w:val="4E625C63"/>
    <w:rsid w:val="4E6677D5"/>
    <w:rsid w:val="4E736F88"/>
    <w:rsid w:val="4E8D334A"/>
    <w:rsid w:val="4F023DAD"/>
    <w:rsid w:val="4F04222B"/>
    <w:rsid w:val="4F0D45E4"/>
    <w:rsid w:val="4F1D5FA3"/>
    <w:rsid w:val="4F3F521A"/>
    <w:rsid w:val="4F5C74F6"/>
    <w:rsid w:val="4F6A3873"/>
    <w:rsid w:val="4F6B7A70"/>
    <w:rsid w:val="4F6D1502"/>
    <w:rsid w:val="4F8A1FC2"/>
    <w:rsid w:val="4F9411D8"/>
    <w:rsid w:val="4FDD3725"/>
    <w:rsid w:val="4FF21E86"/>
    <w:rsid w:val="503A1126"/>
    <w:rsid w:val="504E12FC"/>
    <w:rsid w:val="507562A6"/>
    <w:rsid w:val="50A677D3"/>
    <w:rsid w:val="50E23F75"/>
    <w:rsid w:val="50F725E4"/>
    <w:rsid w:val="511D4F73"/>
    <w:rsid w:val="5155001C"/>
    <w:rsid w:val="51746BD8"/>
    <w:rsid w:val="51BC1D5E"/>
    <w:rsid w:val="51FC0D34"/>
    <w:rsid w:val="52222515"/>
    <w:rsid w:val="52475325"/>
    <w:rsid w:val="52717382"/>
    <w:rsid w:val="52796879"/>
    <w:rsid w:val="527A1D6F"/>
    <w:rsid w:val="527C4694"/>
    <w:rsid w:val="52802877"/>
    <w:rsid w:val="52927562"/>
    <w:rsid w:val="52970AB9"/>
    <w:rsid w:val="529A3E6A"/>
    <w:rsid w:val="52A11438"/>
    <w:rsid w:val="52EB6CD1"/>
    <w:rsid w:val="52F55D8A"/>
    <w:rsid w:val="533A4B08"/>
    <w:rsid w:val="536B55CC"/>
    <w:rsid w:val="538232D9"/>
    <w:rsid w:val="53DA2323"/>
    <w:rsid w:val="544818ED"/>
    <w:rsid w:val="545F186C"/>
    <w:rsid w:val="547A6AB6"/>
    <w:rsid w:val="552C3C48"/>
    <w:rsid w:val="552F77ED"/>
    <w:rsid w:val="554960B8"/>
    <w:rsid w:val="55595521"/>
    <w:rsid w:val="55CE1582"/>
    <w:rsid w:val="55D9008E"/>
    <w:rsid w:val="56134D49"/>
    <w:rsid w:val="56367C00"/>
    <w:rsid w:val="5678196D"/>
    <w:rsid w:val="56996431"/>
    <w:rsid w:val="56D91DED"/>
    <w:rsid w:val="56FD585D"/>
    <w:rsid w:val="575130E1"/>
    <w:rsid w:val="57CF15C8"/>
    <w:rsid w:val="57D165DD"/>
    <w:rsid w:val="582157B7"/>
    <w:rsid w:val="582D04CF"/>
    <w:rsid w:val="58805AA4"/>
    <w:rsid w:val="5889444F"/>
    <w:rsid w:val="588E0972"/>
    <w:rsid w:val="58C24D8B"/>
    <w:rsid w:val="58C80093"/>
    <w:rsid w:val="58DA1063"/>
    <w:rsid w:val="58DC14BC"/>
    <w:rsid w:val="59355571"/>
    <w:rsid w:val="59560E29"/>
    <w:rsid w:val="59855494"/>
    <w:rsid w:val="5987789B"/>
    <w:rsid w:val="59A15FC7"/>
    <w:rsid w:val="59B572EB"/>
    <w:rsid w:val="59D67F71"/>
    <w:rsid w:val="59E3160A"/>
    <w:rsid w:val="5A4633BB"/>
    <w:rsid w:val="5A51594D"/>
    <w:rsid w:val="5A68353D"/>
    <w:rsid w:val="5A7354DD"/>
    <w:rsid w:val="5A7D27C1"/>
    <w:rsid w:val="5A7E6BD7"/>
    <w:rsid w:val="5A8E4EF3"/>
    <w:rsid w:val="5A9744AF"/>
    <w:rsid w:val="5B0C244C"/>
    <w:rsid w:val="5B2E2ED0"/>
    <w:rsid w:val="5B4A3FB9"/>
    <w:rsid w:val="5B7B739B"/>
    <w:rsid w:val="5BB47CDF"/>
    <w:rsid w:val="5C25514A"/>
    <w:rsid w:val="5C4F0FC1"/>
    <w:rsid w:val="5C510E52"/>
    <w:rsid w:val="5C600AA7"/>
    <w:rsid w:val="5C9155F6"/>
    <w:rsid w:val="5CA707C5"/>
    <w:rsid w:val="5CC1540E"/>
    <w:rsid w:val="5CD103FD"/>
    <w:rsid w:val="5CED5FEB"/>
    <w:rsid w:val="5CF531FE"/>
    <w:rsid w:val="5D2472B9"/>
    <w:rsid w:val="5D496A54"/>
    <w:rsid w:val="5D4E239F"/>
    <w:rsid w:val="5D694F7E"/>
    <w:rsid w:val="5D6B1B97"/>
    <w:rsid w:val="5DF1238E"/>
    <w:rsid w:val="5DFB7343"/>
    <w:rsid w:val="5DFE2053"/>
    <w:rsid w:val="5E553967"/>
    <w:rsid w:val="5EA95A3D"/>
    <w:rsid w:val="5EFC1DCF"/>
    <w:rsid w:val="5F0F321D"/>
    <w:rsid w:val="5F425117"/>
    <w:rsid w:val="5F864772"/>
    <w:rsid w:val="5F8F5D62"/>
    <w:rsid w:val="5FC31E4A"/>
    <w:rsid w:val="5FD547E6"/>
    <w:rsid w:val="5FD9191B"/>
    <w:rsid w:val="5FF14C4C"/>
    <w:rsid w:val="60147E1C"/>
    <w:rsid w:val="60153D08"/>
    <w:rsid w:val="602D11F1"/>
    <w:rsid w:val="606A44D2"/>
    <w:rsid w:val="60731003"/>
    <w:rsid w:val="6073552C"/>
    <w:rsid w:val="607D5C7E"/>
    <w:rsid w:val="60922B74"/>
    <w:rsid w:val="60AC11CB"/>
    <w:rsid w:val="60D3786A"/>
    <w:rsid w:val="60F10F63"/>
    <w:rsid w:val="60FC3DFE"/>
    <w:rsid w:val="61090CEE"/>
    <w:rsid w:val="611F5AD8"/>
    <w:rsid w:val="613C488D"/>
    <w:rsid w:val="61B65B22"/>
    <w:rsid w:val="61B96E0A"/>
    <w:rsid w:val="61CF36A4"/>
    <w:rsid w:val="61D90A32"/>
    <w:rsid w:val="621227EE"/>
    <w:rsid w:val="621434A2"/>
    <w:rsid w:val="62175534"/>
    <w:rsid w:val="62274FFC"/>
    <w:rsid w:val="624647F9"/>
    <w:rsid w:val="625A038B"/>
    <w:rsid w:val="628104AF"/>
    <w:rsid w:val="629C119B"/>
    <w:rsid w:val="62DC69CF"/>
    <w:rsid w:val="62E766AE"/>
    <w:rsid w:val="631C2CE0"/>
    <w:rsid w:val="63224191"/>
    <w:rsid w:val="633444F0"/>
    <w:rsid w:val="633D19F4"/>
    <w:rsid w:val="63777811"/>
    <w:rsid w:val="637A76A6"/>
    <w:rsid w:val="638B2CE7"/>
    <w:rsid w:val="63D41832"/>
    <w:rsid w:val="63EF20B5"/>
    <w:rsid w:val="64001606"/>
    <w:rsid w:val="64AC63D8"/>
    <w:rsid w:val="64D051FC"/>
    <w:rsid w:val="64DE23F3"/>
    <w:rsid w:val="65094DCA"/>
    <w:rsid w:val="651E793D"/>
    <w:rsid w:val="65232D6C"/>
    <w:rsid w:val="654524D5"/>
    <w:rsid w:val="659356D5"/>
    <w:rsid w:val="659A5927"/>
    <w:rsid w:val="65D641AE"/>
    <w:rsid w:val="65DC6A02"/>
    <w:rsid w:val="6627664E"/>
    <w:rsid w:val="665F0482"/>
    <w:rsid w:val="66621F70"/>
    <w:rsid w:val="669D132B"/>
    <w:rsid w:val="66B27EE9"/>
    <w:rsid w:val="66C75E04"/>
    <w:rsid w:val="66C81CC8"/>
    <w:rsid w:val="67146B8A"/>
    <w:rsid w:val="67194A74"/>
    <w:rsid w:val="67277F5C"/>
    <w:rsid w:val="673D21DF"/>
    <w:rsid w:val="677443E2"/>
    <w:rsid w:val="677C3F51"/>
    <w:rsid w:val="67A30C7F"/>
    <w:rsid w:val="67B542CD"/>
    <w:rsid w:val="67BE346E"/>
    <w:rsid w:val="67E04FF3"/>
    <w:rsid w:val="683001B6"/>
    <w:rsid w:val="68447AAF"/>
    <w:rsid w:val="68A1788C"/>
    <w:rsid w:val="68AF15C0"/>
    <w:rsid w:val="694270AB"/>
    <w:rsid w:val="69502C2E"/>
    <w:rsid w:val="69554F0C"/>
    <w:rsid w:val="696B6C9C"/>
    <w:rsid w:val="699D0FC7"/>
    <w:rsid w:val="69FE3AD7"/>
    <w:rsid w:val="6A0B0628"/>
    <w:rsid w:val="6A310F89"/>
    <w:rsid w:val="6A505BEF"/>
    <w:rsid w:val="6A7639E9"/>
    <w:rsid w:val="6AA55DC7"/>
    <w:rsid w:val="6AA8406A"/>
    <w:rsid w:val="6ACF24B3"/>
    <w:rsid w:val="6AD62431"/>
    <w:rsid w:val="6AFA72EA"/>
    <w:rsid w:val="6B077640"/>
    <w:rsid w:val="6B126460"/>
    <w:rsid w:val="6B355DBF"/>
    <w:rsid w:val="6B517E98"/>
    <w:rsid w:val="6B5F5C9D"/>
    <w:rsid w:val="6B6A21D9"/>
    <w:rsid w:val="6B6B0E88"/>
    <w:rsid w:val="6BA86824"/>
    <w:rsid w:val="6BF5449D"/>
    <w:rsid w:val="6C3E3C93"/>
    <w:rsid w:val="6C48738B"/>
    <w:rsid w:val="6C566954"/>
    <w:rsid w:val="6C6A2EDE"/>
    <w:rsid w:val="6C78732D"/>
    <w:rsid w:val="6CC67436"/>
    <w:rsid w:val="6CD6565D"/>
    <w:rsid w:val="6CDB7E4A"/>
    <w:rsid w:val="6CF04FFD"/>
    <w:rsid w:val="6D0C3B92"/>
    <w:rsid w:val="6D1A552B"/>
    <w:rsid w:val="6D254FA9"/>
    <w:rsid w:val="6D794D39"/>
    <w:rsid w:val="6D853677"/>
    <w:rsid w:val="6D856D76"/>
    <w:rsid w:val="6D9060EF"/>
    <w:rsid w:val="6DC30CE9"/>
    <w:rsid w:val="6DE206CF"/>
    <w:rsid w:val="6E17118E"/>
    <w:rsid w:val="6E561FD9"/>
    <w:rsid w:val="6E5965BF"/>
    <w:rsid w:val="6E673C5F"/>
    <w:rsid w:val="6EB30764"/>
    <w:rsid w:val="6F41523D"/>
    <w:rsid w:val="6F613F37"/>
    <w:rsid w:val="6F6914B1"/>
    <w:rsid w:val="6F8F7052"/>
    <w:rsid w:val="6FD61494"/>
    <w:rsid w:val="705B6F34"/>
    <w:rsid w:val="70662F56"/>
    <w:rsid w:val="707135D9"/>
    <w:rsid w:val="70777338"/>
    <w:rsid w:val="70831AFA"/>
    <w:rsid w:val="708B2EAC"/>
    <w:rsid w:val="70C87F65"/>
    <w:rsid w:val="70D549F6"/>
    <w:rsid w:val="710D7CED"/>
    <w:rsid w:val="713A62F4"/>
    <w:rsid w:val="7189474B"/>
    <w:rsid w:val="719852E3"/>
    <w:rsid w:val="71A35EAC"/>
    <w:rsid w:val="71B96693"/>
    <w:rsid w:val="71D54C14"/>
    <w:rsid w:val="72821C82"/>
    <w:rsid w:val="72AC7F1B"/>
    <w:rsid w:val="72C26C8B"/>
    <w:rsid w:val="72CE218D"/>
    <w:rsid w:val="732B4AEF"/>
    <w:rsid w:val="734A6E8D"/>
    <w:rsid w:val="7385301E"/>
    <w:rsid w:val="73B52D76"/>
    <w:rsid w:val="73D63B4B"/>
    <w:rsid w:val="740243EC"/>
    <w:rsid w:val="741558CA"/>
    <w:rsid w:val="742503AE"/>
    <w:rsid w:val="74273F96"/>
    <w:rsid w:val="74330BE0"/>
    <w:rsid w:val="747244F0"/>
    <w:rsid w:val="748A71D7"/>
    <w:rsid w:val="74961C5B"/>
    <w:rsid w:val="749676E0"/>
    <w:rsid w:val="75092908"/>
    <w:rsid w:val="752860C7"/>
    <w:rsid w:val="75490B96"/>
    <w:rsid w:val="755110B3"/>
    <w:rsid w:val="75667DFB"/>
    <w:rsid w:val="757A7E5C"/>
    <w:rsid w:val="75A1602F"/>
    <w:rsid w:val="75B6451F"/>
    <w:rsid w:val="75B94D85"/>
    <w:rsid w:val="75CB3ABE"/>
    <w:rsid w:val="75EE1F8C"/>
    <w:rsid w:val="75F9399C"/>
    <w:rsid w:val="768F68B3"/>
    <w:rsid w:val="76902B79"/>
    <w:rsid w:val="76927E5A"/>
    <w:rsid w:val="76F07E96"/>
    <w:rsid w:val="77161CD5"/>
    <w:rsid w:val="772466C2"/>
    <w:rsid w:val="77441736"/>
    <w:rsid w:val="775D4CC8"/>
    <w:rsid w:val="77735016"/>
    <w:rsid w:val="779C3992"/>
    <w:rsid w:val="77A272D1"/>
    <w:rsid w:val="77B42937"/>
    <w:rsid w:val="77E9550E"/>
    <w:rsid w:val="78011120"/>
    <w:rsid w:val="781A3510"/>
    <w:rsid w:val="783B7D77"/>
    <w:rsid w:val="784F187A"/>
    <w:rsid w:val="786A3801"/>
    <w:rsid w:val="78F94044"/>
    <w:rsid w:val="790D6143"/>
    <w:rsid w:val="79136BED"/>
    <w:rsid w:val="79662496"/>
    <w:rsid w:val="79A70B54"/>
    <w:rsid w:val="79BE37C7"/>
    <w:rsid w:val="79CA0FD5"/>
    <w:rsid w:val="79DD6C0C"/>
    <w:rsid w:val="7A0E65EC"/>
    <w:rsid w:val="7A1257F8"/>
    <w:rsid w:val="7A22500C"/>
    <w:rsid w:val="7A272A4B"/>
    <w:rsid w:val="7A6B4218"/>
    <w:rsid w:val="7A902816"/>
    <w:rsid w:val="7AA67BB4"/>
    <w:rsid w:val="7AC42AEE"/>
    <w:rsid w:val="7AD45DD0"/>
    <w:rsid w:val="7ADE00E7"/>
    <w:rsid w:val="7AEA5717"/>
    <w:rsid w:val="7AFF6E97"/>
    <w:rsid w:val="7B1A16F5"/>
    <w:rsid w:val="7B3C4A0C"/>
    <w:rsid w:val="7B4067B7"/>
    <w:rsid w:val="7BAB6BE9"/>
    <w:rsid w:val="7BC80AFF"/>
    <w:rsid w:val="7BE64BDB"/>
    <w:rsid w:val="7C3D5636"/>
    <w:rsid w:val="7C444EE9"/>
    <w:rsid w:val="7C7265BF"/>
    <w:rsid w:val="7C75137E"/>
    <w:rsid w:val="7CB078FE"/>
    <w:rsid w:val="7CCC3FD2"/>
    <w:rsid w:val="7D041B93"/>
    <w:rsid w:val="7D14719D"/>
    <w:rsid w:val="7D3E22C7"/>
    <w:rsid w:val="7D3F7B50"/>
    <w:rsid w:val="7D75564C"/>
    <w:rsid w:val="7DA65CC1"/>
    <w:rsid w:val="7DC7081A"/>
    <w:rsid w:val="7DCC01A6"/>
    <w:rsid w:val="7DDB6069"/>
    <w:rsid w:val="7DE02AE0"/>
    <w:rsid w:val="7E42036A"/>
    <w:rsid w:val="7E536CB7"/>
    <w:rsid w:val="7E612929"/>
    <w:rsid w:val="7EB42E48"/>
    <w:rsid w:val="7EFB50F8"/>
    <w:rsid w:val="7EFE565A"/>
    <w:rsid w:val="7EFF53A5"/>
    <w:rsid w:val="7F0E11FB"/>
    <w:rsid w:val="7F1229CB"/>
    <w:rsid w:val="7F2F031E"/>
    <w:rsid w:val="7F5566C1"/>
    <w:rsid w:val="7F5B503F"/>
    <w:rsid w:val="7F8D30EC"/>
    <w:rsid w:val="7FC05006"/>
    <w:rsid w:val="7FC67645"/>
    <w:rsid w:val="7FD471EF"/>
    <w:rsid w:val="7FD85552"/>
    <w:rsid w:val="7FDE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中宋" w:hAnsi="华文中宋" w:eastAsia="华文中宋" w:cs="华文中宋"/>
      <w:b/>
      <w:bCs/>
      <w:color w:val="ED7D31" w:themeColor="accent2"/>
      <w:kern w:val="2"/>
      <w:sz w:val="21"/>
      <w:szCs w:val="21"/>
      <w:lang w:val="en-US" w:eastAsia="zh-CN" w:bidi="ar-SA"/>
      <w14:textFill>
        <w14:solidFill>
          <w14:schemeClr w14:val="accent2"/>
        </w14:solidFill>
      </w14:textFill>
    </w:rPr>
  </w:style>
  <w:style w:type="paragraph" w:styleId="2">
    <w:name w:val="heading 1"/>
    <w:basedOn w:val="1"/>
    <w:next w:val="1"/>
    <w:qFormat/>
    <w:uiPriority w:val="0"/>
    <w:pPr>
      <w:spacing w:beforeAutospacing="0" w:afterAutospacing="0"/>
      <w:jc w:val="left"/>
      <w:outlineLvl w:val="0"/>
    </w:pPr>
    <w:rPr>
      <w:rFonts w:hint="eastAsia"/>
      <w:color w:val="70AD47" w:themeColor="accent6"/>
      <w:kern w:val="44"/>
      <w14:textFill>
        <w14:solidFill>
          <w14:schemeClr w14:val="accent6"/>
        </w14:solidFill>
      </w14:textFill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Autospacing="0" w:afterAutospacing="0" w:line="240" w:lineRule="auto"/>
      <w:outlineLvl w:val="1"/>
    </w:pPr>
    <w:rPr>
      <w:color w:val="00B0F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Autospacing="0" w:afterAutospacing="0" w:line="240" w:lineRule="auto"/>
      <w:outlineLvl w:val="2"/>
    </w:pPr>
    <w:rPr>
      <w:color w:val="0070C0"/>
      <w:szCs w:val="21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Autospacing="0" w:afterAutospacing="0" w:line="240" w:lineRule="auto"/>
      <w:outlineLvl w:val="3"/>
    </w:pPr>
    <w:rPr>
      <w:rFonts w:ascii="华文中宋" w:hAnsi="华文中宋" w:eastAsia="华文中宋" w:cs="华文中宋"/>
      <w:color w:val="7030A0"/>
      <w:sz w:val="21"/>
      <w:szCs w:val="21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正文：关键词"/>
    <w:basedOn w:val="1"/>
    <w:link w:val="11"/>
    <w:qFormat/>
    <w:uiPriority w:val="0"/>
    <w:rPr>
      <w:rFonts w:hint="eastAsia"/>
      <w:color w:val="EA82E5"/>
    </w:rPr>
  </w:style>
  <w:style w:type="paragraph" w:customStyle="1" w:styleId="10">
    <w:name w:val="正文：要点"/>
    <w:basedOn w:val="1"/>
    <w:qFormat/>
    <w:uiPriority w:val="0"/>
    <w:rPr>
      <w:rFonts w:hint="default" w:ascii="华文中宋" w:hAnsi="华文中宋" w:eastAsia="华文中宋"/>
      <w:color w:val="FF0000"/>
    </w:rPr>
  </w:style>
  <w:style w:type="character" w:customStyle="1" w:styleId="11">
    <w:name w:val="正文：关键词 Char"/>
    <w:link w:val="9"/>
    <w:autoRedefine/>
    <w:qFormat/>
    <w:uiPriority w:val="0"/>
    <w:rPr>
      <w:rFonts w:hint="eastAsia"/>
      <w:color w:val="EA82E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978</Words>
  <Characters>3019</Characters>
  <Lines>133</Lines>
  <Paragraphs>37</Paragraphs>
  <TotalTime>127</TotalTime>
  <ScaleCrop>false</ScaleCrop>
  <LinksUpToDate>false</LinksUpToDate>
  <CharactersWithSpaces>3220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2020-12-07T11:28:00Z</dcterms:created>
  <dc:creator>荷碧，</dc:creator>
  <cp:lastModifiedBy>荷碧</cp:lastModifiedBy>
  <dcterms:modified xsi:type="dcterms:W3CDTF">2025-07-16T09:47:05Z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D5B979725E5844A3B5355927953FC5E4</vt:lpwstr>
  </property>
  <property fmtid="{D5CDD505-2E9C-101B-9397-08002B2CF9AE}" pid="4" name="commondata">
    <vt:lpwstr>eyJoZGlkIjoiN2YzNjBkOTgyNWQ1YTMxYzM3MzMwNWFiODNmOWIzYWMifQ==</vt:lpwstr>
  </property>
  <property fmtid="{D5CDD505-2E9C-101B-9397-08002B2CF9AE}" pid="5" name="KSOTemplateDocerSaveRecord">
    <vt:lpwstr>eyJoZGlkIjoiMjU4ZmI5ZDM0NDE3NjE4ZWFmNTMzMzBmODljOGRkMDQiLCJ1c2VySWQiOiIyMDcwNzQ0NTYifQ==</vt:lpwstr>
  </property>
</Properties>
</file>