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E2D7A6">
      <w:pPr>
        <w:rPr>
          <w:rFonts w:cs="华文中宋"/>
          <w:bCs/>
          <w:color w:val="FF0000"/>
          <w:spacing w:val="7"/>
        </w:rPr>
      </w:pPr>
      <w:bookmarkStart w:id="0" w:name="_Toc13588"/>
    </w:p>
    <w:p w14:paraId="114777EC">
      <w:pPr>
        <w:pStyle w:val="1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优化casadi：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7"/>
        <w:gridCol w:w="1267"/>
        <w:gridCol w:w="2136"/>
      </w:tblGrid>
      <w:tr w14:paraId="3BC98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7540CF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29192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2D581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DM(array)</w:t>
            </w:r>
          </w:p>
        </w:tc>
        <w:tc>
          <w:tcPr>
            <w:tcW w:w="0" w:type="auto"/>
            <w:vAlign w:val="center"/>
          </w:tcPr>
          <w:p w14:paraId="01489A16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稠密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常量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38571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F77DEB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57C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16056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1439DAE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BA8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稀疏符号表达式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DDE1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19B494B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2437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F1ACCD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6E7AF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F34901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AFA2C3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0D5D96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转置</w:t>
            </w:r>
          </w:p>
        </w:tc>
      </w:tr>
    </w:tbl>
    <w:p w14:paraId="6340EA5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1718"/>
        <w:gridCol w:w="2192"/>
      </w:tblGrid>
      <w:tr w14:paraId="1978F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23F586E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函数：</w:t>
            </w:r>
          </w:p>
        </w:tc>
      </w:tr>
      <w:tr w14:paraId="588E7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71927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Function(name, inputs, outputs)</w:t>
            </w:r>
          </w:p>
        </w:tc>
        <w:tc>
          <w:tcPr>
            <w:tcW w:w="0" w:type="auto"/>
            <w:vAlign w:val="center"/>
          </w:tcPr>
          <w:p w14:paraId="7BC8B8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1C21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51935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2B9198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(*args)</w:t>
            </w:r>
          </w:p>
        </w:tc>
        <w:tc>
          <w:tcPr>
            <w:tcW w:w="0" w:type="auto"/>
            <w:vAlign w:val="center"/>
          </w:tcPr>
          <w:p w14:paraId="16CE27F1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代入数值返回</w:t>
            </w: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函数值</w:t>
            </w:r>
          </w:p>
        </w:tc>
      </w:tr>
    </w:tbl>
    <w:p w14:paraId="327E18C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4385"/>
        <w:gridCol w:w="1850"/>
      </w:tblGrid>
      <w:tr w14:paraId="4B518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5DCF3E05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50666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459DA3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16183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4F70A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046DDB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sum1 / sum2 / sum(x)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AFC5AD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列/行/全</w:t>
            </w:r>
            <w:r>
              <w:rPr>
                <w:rFonts w:hint="eastAsia"/>
                <w:lang w:val="en-US" w:eastAsia="zh-CN"/>
              </w:rPr>
              <w:t>求和</w:t>
            </w:r>
          </w:p>
        </w:tc>
      </w:tr>
      <w:tr w14:paraId="79143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727AB1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EFEAA77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mmax / mmin(x)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5529BB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C567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4F45CE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B20D14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fmax / fmin(x1,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0937B4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C58E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604CB6C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39E0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33BC1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三角函数</w:t>
            </w:r>
          </w:p>
        </w:tc>
      </w:tr>
      <w:tr w14:paraId="1A1A5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315D1B3F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24C8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log10(x)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A22E3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0CFE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935A9B7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D8A9B83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5DA880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7283C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2C4A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04A46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inv / 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3B8A09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行列式</w:t>
            </w:r>
          </w:p>
        </w:tc>
      </w:tr>
      <w:tr w14:paraId="7050F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25A13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DD8A4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4EAEA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</w:p>
        </w:tc>
      </w:tr>
      <w:tr w14:paraId="460F1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08F2A8E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9E4AC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norm_inf / norm_1 / norm_2(vec)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D0E64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445E8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47E9DD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7D2A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norm_fro(mat)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26CF2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矩阵L2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3BA4B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00C7E31A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其它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67566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hcat / vcat(xs)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2FE29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26E0B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667E1EF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150E09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E96F7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7939D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7E38F7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2846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repmat(x, rows, cols)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20E20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重复</w:t>
            </w:r>
          </w:p>
        </w:tc>
      </w:tr>
      <w:tr w14:paraId="17D33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3B167CE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E401B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tril / triu(x, include_diag)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29DC8D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上/下三角</w:t>
            </w:r>
          </w:p>
        </w:tc>
      </w:tr>
      <w:tr w14:paraId="49F7F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3F33B5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29A66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if_else(x, true, false)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99483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BBCE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79F7B5A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导数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8DD6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gradient(z,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E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梯度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7921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EC682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05608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jacobian(z, x)</w:t>
            </w:r>
          </w:p>
        </w:tc>
        <w:tc>
          <w:tcPr>
            <w:tcW w:w="0" w:type="auto"/>
            <w:vAlign w:val="center"/>
          </w:tcPr>
          <w:p w14:paraId="23F5AAE4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雅可比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2044C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6B74D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3B6FC4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hessian(z, x)</w:t>
            </w:r>
          </w:p>
        </w:tc>
        <w:tc>
          <w:tcPr>
            <w:tcW w:w="0" w:type="auto"/>
            <w:vAlign w:val="center"/>
          </w:tcPr>
          <w:p w14:paraId="34D6060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海塞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595317C0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908"/>
        <w:gridCol w:w="1506"/>
      </w:tblGrid>
      <w:tr w14:paraId="14FC2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ECEC38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Opti()</w:t>
            </w:r>
          </w:p>
        </w:tc>
        <w:tc>
          <w:tcPr>
            <w:tcW w:w="0" w:type="auto"/>
            <w:vAlign w:val="center"/>
          </w:tcPr>
          <w:p w14:paraId="4BBD6758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优化器</w:t>
            </w:r>
          </w:p>
        </w:tc>
      </w:tr>
      <w:tr w14:paraId="03FDE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AA97F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C9E5E1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solver("ipopt", {</w:t>
            </w:r>
          </w:p>
          <w:p w14:paraId="549134C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"ipopt.tol": 1e-3,</w:t>
            </w:r>
          </w:p>
          <w:p w14:paraId="2B05C63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"ipopt.max_iter": 100,</w:t>
            </w:r>
          </w:p>
          <w:p w14:paraId="67E1CCE7">
            <w:pPr>
              <w:ind w:firstLine="477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"ipopt.print_level": 0,</w:t>
            </w:r>
          </w:p>
          <w:p w14:paraId="7C802267">
            <w:pPr>
              <w:ind w:firstLine="477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"ipopt.max_cpu_time": 0.2,</w:t>
            </w:r>
          </w:p>
          <w:p w14:paraId="3838B0D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"print_time": 0</w:t>
            </w:r>
          </w:p>
          <w:p w14:paraId="2552314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})</w:t>
            </w:r>
          </w:p>
        </w:tc>
        <w:tc>
          <w:tcPr>
            <w:tcW w:w="0" w:type="auto"/>
            <w:vAlign w:val="center"/>
          </w:tcPr>
          <w:p w14:paraId="5EF8A517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求解器</w:t>
            </w:r>
          </w:p>
        </w:tc>
      </w:tr>
      <w:tr w14:paraId="46DF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8013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84CE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variable(r=1, q=1)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-&gt; MX</w:t>
            </w:r>
          </w:p>
        </w:tc>
        <w:tc>
          <w:tcPr>
            <w:tcW w:w="0" w:type="auto"/>
            <w:vAlign w:val="center"/>
          </w:tcPr>
          <w:p w14:paraId="2F03960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决策变量</w:t>
            </w:r>
          </w:p>
        </w:tc>
      </w:tr>
      <w:tr w14:paraId="38965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177F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69D13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set_initial(var, value)</w:t>
            </w:r>
          </w:p>
        </w:tc>
        <w:tc>
          <w:tcPr>
            <w:tcW w:w="0" w:type="auto"/>
            <w:vAlign w:val="center"/>
          </w:tcPr>
          <w:p w14:paraId="3D28A48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设定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初始解</w:t>
            </w:r>
          </w:p>
        </w:tc>
      </w:tr>
      <w:tr w14:paraId="5B300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C0BB5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FFB1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subject_to(expr_bool)</w:t>
            </w:r>
          </w:p>
        </w:tc>
        <w:tc>
          <w:tcPr>
            <w:tcW w:w="0" w:type="auto"/>
            <w:vMerge w:val="restart"/>
            <w:vAlign w:val="center"/>
          </w:tcPr>
          <w:p w14:paraId="7188239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向量约束</w:t>
            </w:r>
          </w:p>
        </w:tc>
      </w:tr>
      <w:tr w14:paraId="6EF6E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E7B4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89C4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bounded(low, expr, high)</w:t>
            </w:r>
          </w:p>
        </w:tc>
        <w:tc>
          <w:tcPr>
            <w:tcW w:w="0" w:type="auto"/>
            <w:vMerge w:val="continue"/>
            <w:vAlign w:val="center"/>
          </w:tcPr>
          <w:p w14:paraId="048148B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F51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B833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17DD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minimize / maximize(expr_scalar)</w:t>
            </w:r>
          </w:p>
        </w:tc>
        <w:tc>
          <w:tcPr>
            <w:tcW w:w="0" w:type="auto"/>
            <w:vAlign w:val="center"/>
          </w:tcPr>
          <w:p w14:paraId="139C1CE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优化目标</w:t>
            </w:r>
          </w:p>
        </w:tc>
      </w:tr>
      <w:tr w14:paraId="779F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DA7DA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1AC0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solve()</w:t>
            </w:r>
          </w:p>
        </w:tc>
        <w:tc>
          <w:tcPr>
            <w:tcW w:w="0" w:type="auto"/>
            <w:vAlign w:val="center"/>
          </w:tcPr>
          <w:p w14:paraId="0F8405D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优化结果</w:t>
            </w:r>
          </w:p>
        </w:tc>
      </w:tr>
      <w:tr w14:paraId="277CC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9D32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CFCC1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opti.debug.value(var)</w:t>
            </w:r>
          </w:p>
        </w:tc>
        <w:tc>
          <w:tcPr>
            <w:tcW w:w="0" w:type="auto"/>
            <w:vAlign w:val="center"/>
          </w:tcPr>
          <w:p w14:paraId="2CB2B9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最优解</w:t>
            </w:r>
          </w:p>
        </w:tc>
      </w:tr>
    </w:tbl>
    <w:p w14:paraId="4E80388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195"/>
        <w:gridCol w:w="1113"/>
      </w:tblGrid>
      <w:tr w14:paraId="7A313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36E9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OptiSol()</w:t>
            </w:r>
          </w:p>
        </w:tc>
        <w:tc>
          <w:tcPr>
            <w:tcW w:w="0" w:type="auto"/>
            <w:vAlign w:val="center"/>
          </w:tcPr>
          <w:p w14:paraId="1C2AEF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优化结果</w:t>
            </w:r>
          </w:p>
        </w:tc>
      </w:tr>
      <w:tr w14:paraId="2C552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F0DB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1653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value(mx_or_expr)</w:t>
            </w:r>
          </w:p>
        </w:tc>
        <w:tc>
          <w:tcPr>
            <w:tcW w:w="0" w:type="auto"/>
            <w:vAlign w:val="center"/>
          </w:tcPr>
          <w:p w14:paraId="4490AF8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</w:t>
            </w:r>
          </w:p>
        </w:tc>
      </w:tr>
    </w:tbl>
    <w:p w14:paraId="23E8802B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742"/>
        <w:gridCol w:w="1518"/>
      </w:tblGrid>
      <w:tr w14:paraId="1403E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27EB97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CodeGenerator(file)</w:t>
            </w:r>
          </w:p>
        </w:tc>
        <w:tc>
          <w:tcPr>
            <w:tcW w:w="0" w:type="auto"/>
            <w:vAlign w:val="center"/>
          </w:tcPr>
          <w:p w14:paraId="3894CA2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C代码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E1C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4016C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CD484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074BC14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添加函数</w:t>
            </w:r>
          </w:p>
        </w:tc>
      </w:tr>
      <w:tr w14:paraId="37E5D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8C04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EC90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generate()</w:t>
            </w:r>
          </w:p>
        </w:tc>
        <w:tc>
          <w:tcPr>
            <w:tcW w:w="0" w:type="auto"/>
            <w:vAlign w:val="center"/>
          </w:tcPr>
          <w:p w14:paraId="48FD75D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75FDDF4">
      <w:pPr>
        <w:rPr>
          <w:rFonts w:cs="华文中宋"/>
          <w:bCs/>
          <w:color w:val="FF0000"/>
          <w:spacing w:val="7"/>
        </w:rPr>
      </w:pPr>
    </w:p>
    <w:p w14:paraId="7988F88F">
      <w:pPr>
        <w:rPr>
          <w:rFonts w:cs="华文中宋"/>
          <w:bCs/>
          <w:color w:val="FF0000"/>
          <w:spacing w:val="7"/>
        </w:rPr>
      </w:pPr>
    </w:p>
    <w:p w14:paraId="31BF3DE8">
      <w:pPr>
        <w:rPr>
          <w:rFonts w:cs="华文中宋"/>
          <w:bCs/>
          <w:color w:val="FF0000"/>
          <w:spacing w:val="7"/>
        </w:rPr>
      </w:pPr>
    </w:p>
    <w:p w14:paraId="1D639EC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" w:name="_Toc26278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控制control：</w:t>
      </w:r>
      <w:bookmarkEnd w:id="1"/>
    </w:p>
    <w:p w14:paraId="3027AD58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control as ctrl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278"/>
        <w:gridCol w:w="2010"/>
      </w:tblGrid>
      <w:tr w14:paraId="37058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1D183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传递函数：</w:t>
            </w:r>
          </w:p>
        </w:tc>
      </w:tr>
      <w:tr w14:paraId="26EFB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283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0CC5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微分因子</w:t>
            </w:r>
          </w:p>
        </w:tc>
      </w:tr>
      <w:tr w14:paraId="0EB7D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C4CD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tf(num, den, sys=None)</w:t>
            </w:r>
          </w:p>
        </w:tc>
        <w:tc>
          <w:tcPr>
            <w:tcW w:w="0" w:type="auto"/>
            <w:vAlign w:val="center"/>
          </w:tcPr>
          <w:p w14:paraId="07E3AA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</w:t>
            </w:r>
          </w:p>
        </w:tc>
      </w:tr>
      <w:tr w14:paraId="1864F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F8C2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BFAE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pole()</w:t>
            </w:r>
          </w:p>
        </w:tc>
        <w:tc>
          <w:tcPr>
            <w:tcW w:w="0" w:type="auto"/>
            <w:vAlign w:val="center"/>
          </w:tcPr>
          <w:p w14:paraId="1A082B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7362A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8A4124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D3DF2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zero()</w:t>
            </w:r>
          </w:p>
        </w:tc>
        <w:tc>
          <w:tcPr>
            <w:tcW w:w="0" w:type="auto"/>
            <w:vAlign w:val="center"/>
          </w:tcPr>
          <w:p w14:paraId="14B2A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3578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09F59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9D7194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40190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特征参数、特征根</w:t>
            </w:r>
          </w:p>
        </w:tc>
      </w:tr>
    </w:tbl>
    <w:p w14:paraId="46624DE3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65"/>
        <w:gridCol w:w="1506"/>
      </w:tblGrid>
      <w:tr w14:paraId="7D931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C6F5B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step_info(sys)</w:t>
            </w:r>
          </w:p>
        </w:tc>
        <w:tc>
          <w:tcPr>
            <w:tcW w:w="0" w:type="auto"/>
            <w:vMerge w:val="restart"/>
            <w:vAlign w:val="center"/>
          </w:tcPr>
          <w:p w14:paraId="0C2E044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Align w:val="center"/>
          </w:tcPr>
          <w:p w14:paraId="67670A8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阶跃动态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指标</w:t>
            </w:r>
          </w:p>
        </w:tc>
      </w:tr>
      <w:tr w14:paraId="38F89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CC7A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152574FA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58EFC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6F65A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8A69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impulse_response(sys,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07F2FB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E523D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脉冲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092A4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CA77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initial_response(sys,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443CB9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8F18A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斜坡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196CD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09CA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forced_response(sys,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5B6A6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5140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抛物线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30BB2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C745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nyquist_plot(syslist)</w:t>
            </w:r>
          </w:p>
        </w:tc>
        <w:tc>
          <w:tcPr>
            <w:tcW w:w="0" w:type="auto"/>
            <w:vMerge w:val="restart"/>
            <w:vAlign w:val="center"/>
          </w:tcPr>
          <w:p w14:paraId="2F3AD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</w:p>
        </w:tc>
        <w:tc>
          <w:tcPr>
            <w:tcW w:w="0" w:type="auto"/>
            <w:vAlign w:val="center"/>
          </w:tcPr>
          <w:p w14:paraId="666ECD4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Nyquist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0B7E2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C491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bode_plot(syslist)</w:t>
            </w:r>
          </w:p>
        </w:tc>
        <w:tc>
          <w:tcPr>
            <w:tcW w:w="0" w:type="auto"/>
            <w:vMerge w:val="continue"/>
          </w:tcPr>
          <w:p w14:paraId="03F258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9ED0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Bode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2228D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3285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root_locus(sys)</w:t>
            </w:r>
          </w:p>
        </w:tc>
        <w:tc>
          <w:tcPr>
            <w:tcW w:w="0" w:type="auto"/>
            <w:vMerge w:val="continue"/>
          </w:tcPr>
          <w:p w14:paraId="04A5C1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8FE5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根轨迹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</w:tbl>
    <w:p w14:paraId="2D0F7B66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9"/>
        <w:gridCol w:w="1082"/>
        <w:gridCol w:w="2683"/>
      </w:tblGrid>
      <w:tr w14:paraId="7A243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14CE1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状态空间：</w:t>
            </w:r>
          </w:p>
        </w:tc>
      </w:tr>
      <w:tr w14:paraId="53A47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50754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ss(A, B, C, D, dt=0)</w:t>
            </w:r>
          </w:p>
        </w:tc>
        <w:tc>
          <w:tcPr>
            <w:tcW w:w="0" w:type="auto"/>
            <w:vAlign w:val="center"/>
          </w:tcPr>
          <w:p w14:paraId="06CF3D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</w:t>
            </w:r>
          </w:p>
        </w:tc>
      </w:tr>
      <w:tr w14:paraId="7AA12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90F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ss2tf(A, B, C, D)</w:t>
            </w:r>
          </w:p>
        </w:tc>
        <w:tc>
          <w:tcPr>
            <w:tcW w:w="0" w:type="auto"/>
            <w:vAlign w:val="center"/>
          </w:tcPr>
          <w:p w14:paraId="557171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 -&gt; 传递函数</w:t>
            </w:r>
          </w:p>
        </w:tc>
      </w:tr>
      <w:tr w14:paraId="662FA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9FE39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873E6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nstate</w:t>
            </w:r>
          </w:p>
        </w:tc>
        <w:tc>
          <w:tcPr>
            <w:tcW w:w="0" w:type="auto"/>
            <w:vAlign w:val="center"/>
          </w:tcPr>
          <w:p w14:paraId="1E534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状态数</w:t>
            </w:r>
          </w:p>
        </w:tc>
      </w:tr>
      <w:tr w14:paraId="711A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8B1D7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F14DC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poles()</w:t>
            </w:r>
          </w:p>
        </w:tc>
        <w:tc>
          <w:tcPr>
            <w:tcW w:w="0" w:type="auto"/>
            <w:vAlign w:val="center"/>
          </w:tcPr>
          <w:p w14:paraId="0574BC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63093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CD78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EFB9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zeros()</w:t>
            </w:r>
          </w:p>
        </w:tc>
        <w:tc>
          <w:tcPr>
            <w:tcW w:w="0" w:type="auto"/>
            <w:vAlign w:val="center"/>
          </w:tcPr>
          <w:p w14:paraId="0E1893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10A23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7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F554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75FE785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自然频率，阻尼比，极点</w:t>
            </w:r>
          </w:p>
        </w:tc>
      </w:tr>
    </w:tbl>
    <w:p w14:paraId="718E59ED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6"/>
        <w:gridCol w:w="2392"/>
      </w:tblGrid>
      <w:tr w14:paraId="3907C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E191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ctrb(a, b)</w:t>
            </w:r>
          </w:p>
        </w:tc>
        <w:tc>
          <w:tcPr>
            <w:tcW w:w="0" w:type="auto"/>
          </w:tcPr>
          <w:p w14:paraId="798234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能控性判别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63D7F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F50A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obsv(a, c)</w:t>
            </w:r>
          </w:p>
        </w:tc>
        <w:tc>
          <w:tcPr>
            <w:tcW w:w="2392" w:type="dxa"/>
          </w:tcPr>
          <w:p w14:paraId="2A02FD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能观性判别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4BD42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AB62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lyap(a, q)</w:t>
            </w:r>
          </w:p>
        </w:tc>
        <w:tc>
          <w:tcPr>
            <w:tcW w:w="2392" w:type="dxa"/>
          </w:tcPr>
          <w:p w14:paraId="40FCD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李雅普诺夫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矩阵P</w:t>
            </w:r>
          </w:p>
        </w:tc>
      </w:tr>
    </w:tbl>
    <w:p w14:paraId="5C03210A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61CF6157">
      <w:pPr>
        <w:rPr>
          <w:rFonts w:cs="华文中宋"/>
          <w:bCs/>
          <w:color w:val="FF0000"/>
          <w:spacing w:val="7"/>
        </w:rPr>
      </w:pPr>
    </w:p>
    <w:p w14:paraId="34F3F90D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" w:name="_Toc21626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规划cvxpy：</w:t>
      </w:r>
      <w:bookmarkEnd w:id="2"/>
    </w:p>
    <w:p w14:paraId="67C460DE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 import matrix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206"/>
      </w:tblGrid>
      <w:tr w14:paraId="07069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E46F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</w:tcPr>
          <w:p w14:paraId="77A02C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C4D33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6436C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cvxopt.solvers import qp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3"/>
        <w:gridCol w:w="4856"/>
      </w:tblGrid>
      <w:tr w14:paraId="15CEA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2EB8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规划solvers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(列向量x)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453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6A9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qp(P, q, G, h, A, b)</w:t>
            </w:r>
          </w:p>
        </w:tc>
        <w:tc>
          <w:tcPr>
            <w:tcW w:w="0" w:type="auto"/>
            <w:vAlign w:val="center"/>
          </w:tcPr>
          <w:p w14:paraId="101BBF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二次规划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：min (0.5 * x.T @ P @ x + q.T @ x </w:t>
            </w:r>
          </w:p>
          <w:p w14:paraId="78068A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G @ x &lt;= h , A @ x == b</w:t>
            </w:r>
          </w:p>
          <w:p w14:paraId="0994AB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P: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正半定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4709C707">
      <w:pPr>
        <w:rPr>
          <w:rFonts w:cs="华文中宋"/>
          <w:bCs/>
          <w:color w:val="FF0000"/>
          <w:spacing w:val="7"/>
        </w:rPr>
      </w:pPr>
    </w:p>
    <w:p w14:paraId="5961832F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cvxpy as cp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5"/>
        <w:gridCol w:w="1935"/>
        <w:gridCol w:w="977"/>
      </w:tblGrid>
      <w:tr w14:paraId="4C255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80" w:hRule="atLeast"/>
        </w:trPr>
        <w:tc>
          <w:tcPr>
            <w:tcW w:w="0" w:type="auto"/>
            <w:gridSpan w:val="3"/>
            <w:vAlign w:val="center"/>
          </w:tcPr>
          <w:p w14:paraId="72CD204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基本对象：</w:t>
            </w:r>
          </w:p>
        </w:tc>
      </w:tr>
      <w:tr w14:paraId="40852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80" w:hRule="atLeast"/>
        </w:trPr>
        <w:tc>
          <w:tcPr>
            <w:tcW w:w="0" w:type="auto"/>
            <w:vAlign w:val="center"/>
          </w:tcPr>
          <w:p w14:paraId="080AD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Variable(shape, name, boolean, integer, pos, neg)</w:t>
            </w:r>
          </w:p>
        </w:tc>
        <w:tc>
          <w:tcPr>
            <w:tcW w:w="0" w:type="auto"/>
            <w:vAlign w:val="center"/>
          </w:tcPr>
          <w:p w14:paraId="5873A9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  <w:tc>
          <w:tcPr>
            <w:tcW w:w="0" w:type="auto"/>
            <w:vAlign w:val="center"/>
          </w:tcPr>
          <w:p w14:paraId="76273E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.value</w:t>
            </w:r>
          </w:p>
        </w:tc>
      </w:tr>
      <w:tr w14:paraId="00A10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5509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Minimize(expr)</w:t>
            </w:r>
          </w:p>
        </w:tc>
        <w:tc>
          <w:tcPr>
            <w:tcW w:w="0" w:type="auto"/>
            <w:vMerge w:val="restart"/>
            <w:vAlign w:val="center"/>
          </w:tcPr>
          <w:p w14:paraId="1029D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优化目标</w:t>
            </w:r>
          </w:p>
        </w:tc>
        <w:tc>
          <w:tcPr>
            <w:tcW w:w="0" w:type="auto"/>
            <w:vAlign w:val="center"/>
          </w:tcPr>
          <w:p w14:paraId="6E40F1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最小</w:t>
            </w:r>
          </w:p>
        </w:tc>
      </w:tr>
      <w:tr w14:paraId="285C0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77B3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Maximize(expr)</w:t>
            </w:r>
          </w:p>
        </w:tc>
        <w:tc>
          <w:tcPr>
            <w:tcW w:w="0" w:type="auto"/>
            <w:vMerge w:val="continue"/>
          </w:tcPr>
          <w:p w14:paraId="1CE1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55F957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</w:p>
        </w:tc>
      </w:tr>
      <w:tr w14:paraId="5BBA2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61A5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Problem(target, constraints)</w:t>
            </w:r>
          </w:p>
        </w:tc>
        <w:tc>
          <w:tcPr>
            <w:tcW w:w="0" w:type="auto"/>
            <w:gridSpan w:val="2"/>
          </w:tcPr>
          <w:p w14:paraId="095FAC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规划问题</w:t>
            </w:r>
          </w:p>
        </w:tc>
      </w:tr>
      <w:tr w14:paraId="55B4E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AF8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PRO.solve(solver)</w:t>
            </w:r>
          </w:p>
        </w:tc>
        <w:tc>
          <w:tcPr>
            <w:tcW w:w="0" w:type="auto"/>
            <w:gridSpan w:val="2"/>
          </w:tcPr>
          <w:p w14:paraId="271E44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 w:cs="华文中宋"/>
                <w:bCs/>
                <w:color w:val="EA82F1"/>
                <w:szCs w:val="24"/>
              </w:rPr>
              <w:t>.status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.value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</w:tbl>
    <w:p w14:paraId="73805F05">
      <w:r>
        <w:drawing>
          <wp:inline distT="0" distB="0" distL="114300" distR="114300">
            <wp:extent cx="3503930" cy="2463165"/>
            <wp:effectExtent l="0" t="0" r="127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393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A4FF4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665"/>
        <w:gridCol w:w="1267"/>
        <w:gridCol w:w="889"/>
      </w:tblGrid>
      <w:tr w14:paraId="7D01F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6F70DD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13E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1119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</w:tcPr>
          <w:p w14:paraId="6E6A8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求和</w:t>
            </w:r>
          </w:p>
        </w:tc>
        <w:tc>
          <w:tcPr>
            <w:tcW w:w="0" w:type="auto"/>
          </w:tcPr>
          <w:p w14:paraId="4A09CE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multiply()</w:t>
            </w:r>
          </w:p>
        </w:tc>
        <w:tc>
          <w:tcPr>
            <w:tcW w:w="0" w:type="auto"/>
          </w:tcPr>
          <w:p w14:paraId="16EC4F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逐项乘</w:t>
            </w:r>
          </w:p>
        </w:tc>
      </w:tr>
    </w:tbl>
    <w:p w14:paraId="28643D33"/>
    <w:p w14:paraId="1DB8DEFD"/>
    <w:p w14:paraId="38A3ABD9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索引faiss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6"/>
        <w:gridCol w:w="1268"/>
      </w:tblGrid>
      <w:tr w14:paraId="69C97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4D81608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omp_set_num_threads(n)</w:t>
            </w:r>
          </w:p>
        </w:tc>
        <w:tc>
          <w:tcPr>
            <w:tcW w:w="0" w:type="auto"/>
            <w:vAlign w:val="center"/>
          </w:tcPr>
          <w:p w14:paraId="5B4E111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设置线程数</w:t>
            </w:r>
          </w:p>
        </w:tc>
      </w:tr>
      <w:tr w14:paraId="314A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3CF5D23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index_gpu_to_cpu(index_gpu) /</w:t>
            </w:r>
          </w:p>
          <w:p w14:paraId="1E02719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index_cpu_to_gpu(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StandardGpuResources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device, index)</w:t>
            </w:r>
          </w:p>
        </w:tc>
        <w:tc>
          <w:tcPr>
            <w:tcW w:w="0" w:type="auto"/>
            <w:vAlign w:val="center"/>
          </w:tcPr>
          <w:p w14:paraId="444CE09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迁移索引</w:t>
            </w:r>
          </w:p>
        </w:tc>
      </w:tr>
      <w:tr w14:paraId="29995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52AFCBE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read_index(file) / write_index(index, file)</w:t>
            </w:r>
          </w:p>
        </w:tc>
        <w:tc>
          <w:tcPr>
            <w:tcW w:w="0" w:type="auto"/>
            <w:vAlign w:val="center"/>
          </w:tcPr>
          <w:p w14:paraId="0238F95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读写</w:t>
            </w:r>
          </w:p>
        </w:tc>
      </w:tr>
    </w:tbl>
    <w:p w14:paraId="69B3FD7C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2210"/>
        <w:gridCol w:w="3147"/>
      </w:tblGrid>
      <w:tr w14:paraId="32B42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3"/>
            <w:vAlign w:val="center"/>
          </w:tcPr>
          <w:p w14:paraId="45BDF6C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索引：</w:t>
            </w:r>
          </w:p>
        </w:tc>
      </w:tr>
      <w:tr w14:paraId="3C6A1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509B00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IndexFlat(dim, metric=None)</w:t>
            </w:r>
          </w:p>
        </w:tc>
        <w:tc>
          <w:tcPr>
            <w:tcW w:w="0" w:type="auto"/>
            <w:vAlign w:val="center"/>
          </w:tcPr>
          <w:p w14:paraId="3E0C584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4BCDF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7920E92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IndexFlatL2 / IndexFlatIP </w:t>
            </w:r>
          </w:p>
        </w:tc>
        <w:tc>
          <w:tcPr>
            <w:tcW w:w="0" w:type="auto"/>
            <w:vAlign w:val="center"/>
          </w:tcPr>
          <w:p w14:paraId="14353AA4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欧式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内积</w:t>
            </w:r>
          </w:p>
        </w:tc>
      </w:tr>
      <w:tr w14:paraId="41037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C73096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D5E4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ntotal</w:t>
            </w:r>
          </w:p>
        </w:tc>
        <w:tc>
          <w:tcPr>
            <w:tcW w:w="0" w:type="auto"/>
            <w:vAlign w:val="center"/>
          </w:tcPr>
          <w:p w14:paraId="78B1682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大小</w:t>
            </w:r>
          </w:p>
        </w:tc>
      </w:tr>
      <w:tr w14:paraId="29953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3FB29F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C0C4A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add(vectors)</w:t>
            </w:r>
          </w:p>
        </w:tc>
        <w:tc>
          <w:tcPr>
            <w:tcW w:w="0" w:type="auto"/>
            <w:vAlign w:val="center"/>
          </w:tcPr>
          <w:p w14:paraId="235E7F1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7AF87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F3B3AF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82142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search(vectors, k)</w:t>
            </w:r>
          </w:p>
        </w:tc>
        <w:tc>
          <w:tcPr>
            <w:tcW w:w="0" w:type="auto"/>
            <w:vAlign w:val="center"/>
          </w:tcPr>
          <w:p w14:paraId="5832C76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查询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向量，返回dist, indices</w:t>
            </w:r>
          </w:p>
        </w:tc>
      </w:tr>
      <w:tr w14:paraId="72774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2056F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AD268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merge_from(other)</w:t>
            </w:r>
          </w:p>
        </w:tc>
        <w:tc>
          <w:tcPr>
            <w:tcW w:w="0" w:type="auto"/>
            <w:vAlign w:val="center"/>
          </w:tcPr>
          <w:p w14:paraId="7BBE5F6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合并</w:t>
            </w:r>
          </w:p>
        </w:tc>
      </w:tr>
    </w:tbl>
    <w:p w14:paraId="347EBE88"/>
    <w:p w14:paraId="0C78F0C5">
      <w:pPr>
        <w:rPr>
          <w:rFonts w:cs="华文中宋"/>
          <w:bCs/>
          <w:color w:val="FF0000"/>
          <w:spacing w:val="7"/>
        </w:rPr>
      </w:pPr>
    </w:p>
    <w:p w14:paraId="3DBAAC2E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图networkx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5"/>
        <w:gridCol w:w="1729"/>
      </w:tblGrid>
      <w:tr w14:paraId="76BCB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B8C8D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draw(graph, with_labels)</w:t>
            </w:r>
          </w:p>
        </w:tc>
        <w:tc>
          <w:tcPr>
            <w:tcW w:w="0" w:type="auto"/>
            <w:vAlign w:val="center"/>
          </w:tcPr>
          <w:p w14:paraId="49CE7CD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plt绘制</w:t>
            </w:r>
          </w:p>
        </w:tc>
      </w:tr>
      <w:tr w14:paraId="5A355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2D0B7D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shortest_path(graph, src, dst, weight)</w:t>
            </w:r>
          </w:p>
        </w:tc>
        <w:tc>
          <w:tcPr>
            <w:tcW w:w="0" w:type="auto"/>
            <w:vAlign w:val="center"/>
          </w:tcPr>
          <w:p w14:paraId="0FA51E65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Dijkstra最短路</w:t>
            </w:r>
          </w:p>
        </w:tc>
      </w:tr>
      <w:tr w14:paraId="36AED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04444F6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read_graphml(path) / write_graphml(graph, path)</w:t>
            </w:r>
          </w:p>
        </w:tc>
        <w:tc>
          <w:tcPr>
            <w:tcW w:w="0" w:type="auto"/>
            <w:vAlign w:val="center"/>
          </w:tcPr>
          <w:p w14:paraId="51A34EB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图存储</w:t>
            </w:r>
          </w:p>
        </w:tc>
      </w:tr>
    </w:tbl>
    <w:p w14:paraId="72A9F95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436"/>
        <w:gridCol w:w="1394"/>
      </w:tblGrid>
      <w:tr w14:paraId="7C841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56F2E19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Graph()</w:t>
            </w:r>
          </w:p>
        </w:tc>
        <w:tc>
          <w:tcPr>
            <w:tcW w:w="0" w:type="auto"/>
            <w:vAlign w:val="center"/>
          </w:tcPr>
          <w:p w14:paraId="527BC45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无向图</w:t>
            </w:r>
          </w:p>
        </w:tc>
      </w:tr>
      <w:tr w14:paraId="6AAC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shd w:val="clear" w:color="auto" w:fill="auto"/>
            <w:vAlign w:val="center"/>
          </w:tcPr>
          <w:p w14:paraId="23632EA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DiGraph()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297C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有向图</w:t>
            </w:r>
          </w:p>
        </w:tc>
      </w:tr>
      <w:tr w14:paraId="30349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4855AA3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17495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nodes.data()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2E8F76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结点列表</w:t>
            </w:r>
          </w:p>
        </w:tc>
      </w:tr>
      <w:tr w14:paraId="31008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11F511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916F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neighbors(node)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BF8F4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出边</w:t>
            </w:r>
          </w:p>
        </w:tc>
      </w:tr>
      <w:tr w14:paraId="7953E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EAC82C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A76F1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degree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DA389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出度 + 入度</w:t>
            </w:r>
          </w:p>
        </w:tc>
      </w:tr>
      <w:tr w14:paraId="06DD5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7D6F87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BE81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add_node / add_nodes_from(node,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59D52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添加结点</w:t>
            </w:r>
          </w:p>
        </w:tc>
      </w:tr>
      <w:tr w14:paraId="72AF5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735F10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1D99D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add_edge(u, v, **attr) / </w:t>
            </w:r>
          </w:p>
          <w:p w14:paraId="48EE350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add_edges_from / add_weighted_edges_from(edge,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D36DD5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添加边</w:t>
            </w:r>
          </w:p>
        </w:tc>
      </w:tr>
    </w:tbl>
    <w:p w14:paraId="62203CB7">
      <w:pPr>
        <w:rPr>
          <w:rFonts w:cs="华文中宋"/>
          <w:bCs/>
          <w:color w:val="FF0000"/>
          <w:spacing w:val="7"/>
        </w:rPr>
      </w:pPr>
    </w:p>
    <w:p w14:paraId="00B076E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FD67D31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" w:name="_Toc230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矩阵numpy：</w:t>
      </w:r>
      <w:bookmarkEnd w:id="0"/>
      <w:bookmarkEnd w:id="3"/>
    </w:p>
    <w:p w14:paraId="0A5E2E8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numpy as np</w:t>
      </w:r>
    </w:p>
    <w:p w14:paraId="51DDC44D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基类：ndarray</w:t>
      </w:r>
    </w:p>
    <w:p w14:paraId="3115E611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1184"/>
        <w:gridCol w:w="4217"/>
        <w:gridCol w:w="3330"/>
      </w:tblGrid>
      <w:tr w14:paraId="1148F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4AF8D3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基本操作：</w:t>
            </w:r>
          </w:p>
        </w:tc>
      </w:tr>
      <w:tr w14:paraId="03280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restart"/>
            <w:vAlign w:val="center"/>
          </w:tcPr>
          <w:p w14:paraId="2EF82B3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5401" w:type="dxa"/>
            <w:gridSpan w:val="2"/>
            <w:vAlign w:val="center"/>
          </w:tcPr>
          <w:p w14:paraId="4FCD55E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array(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dtype=np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.float64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32645F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674AD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62272F2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5401" w:type="dxa"/>
            <w:gridSpan w:val="2"/>
            <w:vAlign w:val="center"/>
          </w:tcPr>
          <w:p w14:paraId="28FF84A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array(ele_tuples, dtype: List[Tuple[str, type]])</w:t>
            </w:r>
          </w:p>
        </w:tc>
        <w:tc>
          <w:tcPr>
            <w:tcW w:w="0" w:type="auto"/>
            <w:vAlign w:val="center"/>
          </w:tcPr>
          <w:p w14:paraId="3774A9F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结构化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4B91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1B8229CE">
            <w:pP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Align w:val="center"/>
          </w:tcPr>
          <w:p w14:paraId="252FEAC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类型转换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A3385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</w:t>
            </w:r>
            <w:r>
              <w:rPr>
                <w:color w:val="FF0000"/>
                <w:spacing w:val="7"/>
                <w:highlight w:val="yellow"/>
              </w:rPr>
              <w:t>.tolist()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BD01F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list</w:t>
            </w:r>
          </w:p>
        </w:tc>
      </w:tr>
      <w:tr w14:paraId="0027D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shd w:val="clear" w:color="auto" w:fill="auto"/>
            <w:vAlign w:val="center"/>
          </w:tcPr>
          <w:p w14:paraId="2C0F76DF">
            <w:pP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shd w:val="clear" w:color="auto" w:fill="auto"/>
            <w:vAlign w:val="center"/>
          </w:tcPr>
          <w:p w14:paraId="0788E975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22A2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astype(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dtype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3DCD0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转换数据类型</w:t>
            </w:r>
          </w:p>
        </w:tc>
      </w:tr>
      <w:tr w14:paraId="6263E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16EFF8D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5050AF6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6B9226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FB60D8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24820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38E7DB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8042A5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46E580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shape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dim()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numel()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item()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A2420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维度数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27169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restart"/>
            <w:vAlign w:val="center"/>
          </w:tcPr>
          <w:p w14:paraId="6E428ED8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5401" w:type="dxa"/>
            <w:gridSpan w:val="2"/>
            <w:vAlign w:val="center"/>
          </w:tcPr>
          <w:p w14:paraId="405BEE6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tensor(x, dtype=torch.float32)</w:t>
            </w:r>
          </w:p>
        </w:tc>
        <w:tc>
          <w:tcPr>
            <w:tcW w:w="0" w:type="auto"/>
            <w:vAlign w:val="center"/>
          </w:tcPr>
          <w:p w14:paraId="7FC216B5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张量</w:t>
            </w:r>
          </w:p>
        </w:tc>
      </w:tr>
      <w:tr w14:paraId="35E5DC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53013586">
            <w:pP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23899DD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类型转换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BBEEE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</w:t>
            </w:r>
            <w:r>
              <w:rPr>
                <w:color w:val="FF0000"/>
                <w:spacing w:val="7"/>
                <w:highlight w:val="yellow"/>
              </w:rPr>
              <w:t>.tolist()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119D5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list</w:t>
            </w:r>
          </w:p>
        </w:tc>
      </w:tr>
      <w:tr w14:paraId="199ED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3755B53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22FAED8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401EE3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from_numpy(x)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x.numpy()</w:t>
            </w:r>
          </w:p>
        </w:tc>
        <w:tc>
          <w:tcPr>
            <w:tcW w:w="0" w:type="auto"/>
            <w:vAlign w:val="center"/>
          </w:tcPr>
          <w:p w14:paraId="3E0BBC99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numpy</w:t>
            </w:r>
          </w:p>
        </w:tc>
      </w:tr>
      <w:tr w14:paraId="1C8CF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2D9DE53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1D140A1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数据/设备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1C835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x.float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x.byte()</w:t>
            </w:r>
          </w:p>
        </w:tc>
        <w:tc>
          <w:tcPr>
            <w:tcW w:w="0" w:type="auto"/>
            <w:vAlign w:val="center"/>
          </w:tcPr>
          <w:p w14:paraId="0D7C955F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float32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uint8</w:t>
            </w:r>
          </w:p>
        </w:tc>
      </w:tr>
      <w:tr w14:paraId="50EE8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2EB39DD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06C07965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FAB507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x.to(device|type)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x.cpu()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x.cuda()</w:t>
            </w:r>
          </w:p>
        </w:tc>
        <w:tc>
          <w:tcPr>
            <w:tcW w:w="0" w:type="auto"/>
            <w:vAlign w:val="center"/>
          </w:tcPr>
          <w:p w14:paraId="336FCC67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存储位置</w:t>
            </w:r>
            <w:r>
              <w:rPr>
                <w:rFonts w:hint="eastAsia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变更</w:t>
            </w:r>
          </w:p>
        </w:tc>
      </w:tr>
      <w:tr w14:paraId="39E8F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7CE9781E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55DEC0BE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内存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104CC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x.clone()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2E73F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深拷贝</w:t>
            </w:r>
          </w:p>
        </w:tc>
      </w:tr>
      <w:tr w14:paraId="66BB3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73245B65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5F095BD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6F5091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x.contiguous()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DB48B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内存连续</w:t>
            </w:r>
          </w:p>
        </w:tc>
      </w:tr>
      <w:tr w14:paraId="531B6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45438F66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4F7DD69A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计算图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C5FFD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x.detach()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86025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脱离计算图</w:t>
            </w:r>
          </w:p>
        </w:tc>
      </w:tr>
      <w:tr w14:paraId="33748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61466219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00430E1A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BEC60EC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x.backward(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retain_graph=False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3515F8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反向</w:t>
            </w:r>
            <w:r>
              <w:rPr>
                <w:rFonts w:hint="eastAsia"/>
                <w:color w:val="EA82F1"/>
                <w:spacing w:val="7"/>
              </w:rPr>
              <w:t>传播</w:t>
            </w:r>
          </w:p>
        </w:tc>
      </w:tr>
      <w:tr w14:paraId="05EE2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22979047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63A76F54">
            <w:pPr>
              <w:rPr>
                <w:rFonts w:hint="eastAsia"/>
                <w:color w:val="FF0000"/>
                <w:spacing w:val="7"/>
                <w:lang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0E853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9CC57C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5DF19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447B9F63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0C89909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4217" w:type="dxa"/>
            <w:shd w:val="clear" w:color="auto" w:fill="auto"/>
            <w:vAlign w:val="center"/>
          </w:tcPr>
          <w:p w14:paraId="1982FF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shape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dim()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numel()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item()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5D03060C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维度数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450EB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3B670875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568D638F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689278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data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grad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349FFA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数据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梯度</w:t>
            </w:r>
          </w:p>
        </w:tc>
      </w:tr>
    </w:tbl>
    <w:p w14:paraId="1793C9D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29"/>
        <w:gridCol w:w="371"/>
        <w:gridCol w:w="645"/>
        <w:gridCol w:w="1310"/>
      </w:tblGrid>
      <w:tr w14:paraId="0E050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5CA7E69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常量：</w:t>
            </w:r>
          </w:p>
        </w:tc>
      </w:tr>
      <w:tr w14:paraId="76614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95612C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491D3445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  <w:vAlign w:val="center"/>
          </w:tcPr>
          <w:p w14:paraId="7614F9AA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  <w:vAlign w:val="center"/>
          </w:tcPr>
          <w:p w14:paraId="5AF4F0CA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  <w:vAlign w:val="center"/>
          </w:tcPr>
          <w:p w14:paraId="624C1FD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浮点数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079EF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FA680E">
            <w:pPr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188AC2F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finfo(dtype)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918A1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极限信息</w:t>
            </w:r>
          </w:p>
        </w:tc>
      </w:tr>
    </w:tbl>
    <w:p w14:paraId="30F25F7E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900"/>
        <w:gridCol w:w="1478"/>
      </w:tblGrid>
      <w:tr w14:paraId="3F3B1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3"/>
            <w:vAlign w:val="center"/>
          </w:tcPr>
          <w:p w14:paraId="41D52D0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维度变换：</w:t>
            </w:r>
          </w:p>
        </w:tc>
      </w:tr>
      <w:tr w14:paraId="1E6B8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6D7CD15C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F6568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diag(x)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77BB0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对角线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0371C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473BAD49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49AD8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split(x,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ind_or_sec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94A52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分割</w:t>
            </w:r>
          </w:p>
        </w:tc>
      </w:tr>
      <w:tr w14:paraId="2899D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58D7B4F8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3A7B1B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stack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concatenate(xs)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A34FD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02CDA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AA2DCE8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4AA598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flip(dims)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FEC22F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按维度</w:t>
            </w:r>
            <w:r>
              <w:rPr>
                <w:rFonts w:hint="eastAsia"/>
                <w:color w:val="EA82F1"/>
                <w:szCs w:val="24"/>
              </w:rPr>
              <w:t>翻转</w:t>
            </w:r>
          </w:p>
        </w:tc>
      </w:tr>
      <w:tr w14:paraId="1CE19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2172F42F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1771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squeeze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EFB7D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删除冗余维度</w:t>
            </w:r>
          </w:p>
        </w:tc>
      </w:tr>
      <w:tr w14:paraId="26CBA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3CE7E39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7C844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B8283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尺寸转换</w:t>
            </w:r>
          </w:p>
        </w:tc>
      </w:tr>
      <w:tr w14:paraId="2F2F7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A51149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57769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repeats, axis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D4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109BF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1AD93D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8FE6C3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x.transpose(*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axis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46ED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重排维度</w:t>
            </w:r>
          </w:p>
        </w:tc>
      </w:tr>
      <w:tr w14:paraId="7C576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</w:trPr>
        <w:tc>
          <w:tcPr>
            <w:tcW w:w="0" w:type="auto"/>
            <w:vMerge w:val="continue"/>
            <w:vAlign w:val="center"/>
          </w:tcPr>
          <w:p w14:paraId="42069C9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C87557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broadcast_arrays(*x)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521DDC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  <w:tr w14:paraId="71EC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</w:trPr>
        <w:tc>
          <w:tcPr>
            <w:tcW w:w="0" w:type="auto"/>
            <w:vMerge w:val="continue"/>
            <w:vAlign w:val="center"/>
          </w:tcPr>
          <w:p w14:paraId="490E1FB7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F169A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x.flatten()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ravel(x)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31C4D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展平</w:t>
            </w:r>
          </w:p>
        </w:tc>
      </w:tr>
      <w:tr w14:paraId="0BB1A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727C8B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FFDA4B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08F2B8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逆置</w:t>
            </w:r>
          </w:p>
        </w:tc>
      </w:tr>
      <w:tr w14:paraId="280DA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1E68E2D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9044D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x.view(*shape)</w:t>
            </w:r>
            <w:r>
              <w:rPr>
                <w:rFonts w:hint="eastAsia"/>
                <w:color w:val="FF0000"/>
                <w:highlight w:val="yellow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x.resize_as(</w:t>
            </w:r>
            <w:r>
              <w:rPr>
                <w:rFonts w:hint="eastAsia"/>
                <w:color w:val="FF0000"/>
                <w:highlight w:val="yellow"/>
                <w:lang w:val="en-US" w:eastAsia="zh-CN"/>
              </w:rPr>
              <w:t>x</w:t>
            </w:r>
            <w:r>
              <w:rPr>
                <w:rFonts w:hint="eastAsia"/>
                <w:color w:val="FF0000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9FC4B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</w:t>
            </w:r>
          </w:p>
        </w:tc>
      </w:tr>
      <w:tr w14:paraId="00801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F20B193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846C6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x.repeat(*shape_blow)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73EE46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0D93C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90A03EB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D294F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x.permute(*dims)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0D15C5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重排维度</w:t>
            </w:r>
          </w:p>
        </w:tc>
      </w:tr>
      <w:tr w14:paraId="17658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07FFE6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93470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broadcast_tensors(*x)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F8D4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  <w:tr w14:paraId="5B6AD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795273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D03069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x.flatten(start_dim, end_dim)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color w:val="FF0000"/>
                <w:spacing w:val="7"/>
              </w:rPr>
              <w:t>unflatten(dim, sizes)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F4BB94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展平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展开</w:t>
            </w:r>
          </w:p>
        </w:tc>
      </w:tr>
      <w:tr w14:paraId="32004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3CB0B8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0F8A9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cat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xs</w:t>
            </w:r>
            <w:r>
              <w:rPr>
                <w:rFonts w:hint="eastAsia"/>
                <w:color w:val="FF0000"/>
                <w:spacing w:val="7"/>
              </w:rPr>
              <w:t>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796B3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6D179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5777D50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0AAD461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narro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w(d</w:t>
            </w:r>
            <w:r>
              <w:rPr>
                <w:rFonts w:hint="eastAsia"/>
                <w:color w:val="FF0000"/>
                <w:spacing w:val="7"/>
              </w:rPr>
              <w:t>im, start, length)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BE5AD7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矩阵块</w:t>
            </w:r>
          </w:p>
        </w:tc>
      </w:tr>
      <w:tr w14:paraId="0CEC0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3797C7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C4B8C10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x.transpose(dim1, dim2)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7F0A33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交换维度</w:t>
            </w:r>
          </w:p>
        </w:tc>
      </w:tr>
      <w:tr w14:paraId="5CA85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B6F98C0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AF0E079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chunk(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x, </w:t>
            </w:r>
            <w:r>
              <w:rPr>
                <w:rFonts w:hint="eastAsia"/>
                <w:color w:val="FF0000"/>
                <w:spacing w:val="7"/>
              </w:rPr>
              <w:t>chunks,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B1CD46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/>
                <w:color w:val="EA82F1"/>
                <w:szCs w:val="24"/>
              </w:rPr>
              <w:t>块分割</w:t>
            </w:r>
          </w:p>
        </w:tc>
      </w:tr>
    </w:tbl>
    <w:p w14:paraId="64AE5CCA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068"/>
        <w:gridCol w:w="1268"/>
      </w:tblGrid>
      <w:tr w14:paraId="6CF54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59765949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张量创建：</w:t>
            </w:r>
          </w:p>
        </w:tc>
      </w:tr>
      <w:tr w14:paraId="1F66F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B70F06F">
            <w:pPr>
              <w:jc w:val="left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7B47F131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empty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ones(shape)</w:t>
            </w:r>
          </w:p>
        </w:tc>
        <w:tc>
          <w:tcPr>
            <w:tcW w:w="0" w:type="auto"/>
            <w:vAlign w:val="center"/>
          </w:tcPr>
          <w:p w14:paraId="31B20750">
            <w:pPr>
              <w:jc w:val="left"/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默认值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填充</w:t>
            </w:r>
          </w:p>
        </w:tc>
      </w:tr>
      <w:tr w14:paraId="6669B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690090A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C9AFC4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eye(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rows, cols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B13F765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单位阵</w:t>
            </w:r>
          </w:p>
        </w:tc>
      </w:tr>
      <w:tr w14:paraId="2A1DC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A6903D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8243EF2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full(shape, element)</w:t>
            </w:r>
          </w:p>
        </w:tc>
        <w:tc>
          <w:tcPr>
            <w:tcW w:w="0" w:type="auto"/>
            <w:vAlign w:val="center"/>
          </w:tcPr>
          <w:p w14:paraId="65BA5DE8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指定值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填充</w:t>
            </w:r>
          </w:p>
        </w:tc>
      </w:tr>
      <w:tr w14:paraId="5B49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A7D699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FDDFFA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linspace(min, max,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n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arange(min, max, h)</w:t>
            </w:r>
          </w:p>
        </w:tc>
        <w:tc>
          <w:tcPr>
            <w:tcW w:w="0" w:type="auto"/>
            <w:vAlign w:val="center"/>
          </w:tcPr>
          <w:p w14:paraId="2DD18157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等差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71C60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20D43E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E3E4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space(min, max, 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1A22B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481BF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2447F56E">
            <w:pPr>
              <w:jc w:val="left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6E8C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meshgrid(*x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mgrid[*slices]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3A061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  <w:tr w14:paraId="57574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76EA1BA5">
            <w:pPr>
              <w:jc w:val="left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2ABB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meshgrid(</w:t>
            </w:r>
            <w:r>
              <w:rPr>
                <w:rFonts w:hint="eastAsia"/>
                <w:color w:val="FF0000"/>
                <w:spacing w:val="7"/>
                <w:highlight w:val="yellow"/>
                <w:lang w:val="en-US" w:eastAsia="zh-CN"/>
              </w:rPr>
              <w:t>x</w:t>
            </w:r>
            <w:r>
              <w:rPr>
                <w:rFonts w:hint="eastAsia"/>
                <w:color w:val="FF0000"/>
                <w:spacing w:val="7"/>
                <w:highlight w:val="yellow"/>
              </w:rPr>
              <w:t>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B71EF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</w:tbl>
    <w:p w14:paraId="52FEAF0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840"/>
        <w:gridCol w:w="2539"/>
      </w:tblGrid>
      <w:tr w14:paraId="2E988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E36E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3DD6E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restart"/>
            <w:vAlign w:val="center"/>
          </w:tcPr>
          <w:p w14:paraId="2645DBA7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1BC29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all / any(x)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8BCC1A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非零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778CD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2A10812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EFA29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D1E6E2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537E8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28E606C5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007BC5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mean / sum / prod(x)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180336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均值 / 和 / 积</w:t>
            </w:r>
          </w:p>
        </w:tc>
      </w:tr>
      <w:tr w14:paraId="578EA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51E0AE3C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81A46E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max / min / argmax / argmin(x)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4741FD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2489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B32BC8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16B3ED1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maximum / minimum(x1,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9913EA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2A71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7A00CD35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4840" w:type="dxa"/>
            <w:shd w:val="clear" w:color="auto" w:fill="auto"/>
            <w:vAlign w:val="center"/>
          </w:tcPr>
          <w:p w14:paraId="710740BE">
            <w:pPr>
              <w:pStyle w:val="20"/>
              <w:bidi w:val="0"/>
              <w:jc w:val="both"/>
              <w:rPr>
                <w:rFonts w:hint="default" w:ascii="DejaVu Math TeX Gyre" w:hAnsi="DejaVu Math TeX Gyre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sin / cos / tan / asin / acos / atan(x)</w:t>
            </w:r>
          </w:p>
        </w:tc>
        <w:tc>
          <w:tcPr>
            <w:tcW w:w="2539" w:type="dxa"/>
            <w:shd w:val="clear" w:color="auto" w:fill="auto"/>
            <w:vAlign w:val="center"/>
          </w:tcPr>
          <w:p w14:paraId="27C593F5">
            <w:pPr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23744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F9BF900">
            <w:pPr>
              <w:pStyle w:val="20"/>
              <w:bidi w:val="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4840" w:type="dxa"/>
            <w:shd w:val="clear" w:color="auto" w:fill="auto"/>
            <w:vAlign w:val="center"/>
          </w:tcPr>
          <w:p w14:paraId="191D026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log2 / log10(x)</w:t>
            </w:r>
          </w:p>
        </w:tc>
        <w:tc>
          <w:tcPr>
            <w:tcW w:w="2539" w:type="dxa"/>
            <w:shd w:val="clear" w:color="auto" w:fill="auto"/>
            <w:vAlign w:val="center"/>
          </w:tcPr>
          <w:p w14:paraId="43A61F21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F4B7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0B97C84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C66A9F2">
            <w:pPr>
              <w:pStyle w:val="20"/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round / 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0759C4">
            <w:pPr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11235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9AC6A91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CCADC3E">
            <w:pPr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isinf / isfinite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1FA5BD">
            <w:pPr>
              <w:rPr>
                <w:rFonts w:hint="eastAsia" w:ascii="DejaVu Math TeX Gyre" w:hAnsi="DejaVu Math TeX Gyre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2B8ED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A5D0FC9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CCCE11">
            <w:pPr>
              <w:rPr>
                <w:rFonts w:hint="eastAsia" w:ascii="DejaVu Math TeX Gyre" w:hAnsi="DejaVu Math TeX Gyre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color w:val="FF0000"/>
                <w:spacing w:val="7"/>
              </w:rPr>
              <w:t>cl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ip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x, </w:t>
            </w:r>
            <w:r>
              <w:rPr>
                <w:rFonts w:hint="eastAsia"/>
                <w:color w:val="FF0000"/>
                <w:spacing w:val="7"/>
              </w:rPr>
              <w:t>min, max)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AFF639">
            <w:pPr>
              <w:rPr>
                <w:rFonts w:hint="eastAsia" w:ascii="DejaVu Math TeX Gyre" w:hAnsi="DejaVu Math TeX Gyre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限制</w:t>
            </w:r>
          </w:p>
        </w:tc>
      </w:tr>
      <w:tr w14:paraId="2C5C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17F7F88C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9CA5A38">
            <w:pPr>
              <w:pStyle w:val="20"/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cumsum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diff(x)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CA3A73">
            <w:pPr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累加 / 差分</w:t>
            </w:r>
          </w:p>
        </w:tc>
      </w:tr>
      <w:tr w14:paraId="2420D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58FAB95F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1FC738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var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cov(x)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C84D17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统计</w:t>
            </w:r>
          </w:p>
        </w:tc>
      </w:tr>
      <w:tr w14:paraId="6E3D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0CCA195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1E44C0F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rad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2de</w:t>
            </w:r>
            <w:r>
              <w:rPr>
                <w:rFonts w:cs="华文中宋"/>
                <w:bCs/>
                <w:color w:val="FF0000"/>
                <w:spacing w:val="7"/>
              </w:rPr>
              <w:t>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cs="华文中宋"/>
                <w:bCs/>
                <w:color w:val="FF0000"/>
                <w:spacing w:val="7"/>
              </w:rPr>
              <w:t>deg2rad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2480FA74">
            <w:pPr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弧度</w:t>
            </w:r>
          </w:p>
        </w:tc>
      </w:tr>
      <w:tr w14:paraId="5A288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195108D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D6AE9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angle(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69AD1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复数相角</w:t>
            </w:r>
          </w:p>
        </w:tc>
      </w:tr>
      <w:tr w14:paraId="6043A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58F636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45630E">
            <w:pPr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0C0FED">
            <w:pPr>
              <w:rPr>
                <w:rFonts w:hint="eastAsia" w:ascii="DejaVu Math TeX Gyre" w:hAnsi="DejaVu Math TeX Gyre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(z分量/有向面积)</w:t>
            </w:r>
          </w:p>
        </w:tc>
      </w:tr>
      <w:tr w14:paraId="429A3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restart"/>
            <w:vAlign w:val="center"/>
          </w:tcPr>
          <w:p w14:paraId="737F344F">
            <w:pPr>
              <w:pStyle w:val="20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83FD7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x.add_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x.mul_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x</w:t>
            </w:r>
            <w:r>
              <w:rPr>
                <w:rFonts w:hint="eastAsia"/>
                <w:color w:val="FF0000"/>
              </w:rPr>
              <w:t>.round_</w:t>
            </w:r>
            <w:r>
              <w:rPr>
                <w:rFonts w:hint="eastAsia"/>
                <w:color w:val="FF0000"/>
                <w:lang w:val="en-US" w:eastAsia="zh-CN"/>
              </w:rPr>
              <w:t>() / ...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A54E7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就地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  <w:tr w14:paraId="33797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2A0BE79">
            <w:pPr>
              <w:pStyle w:val="20"/>
              <w:bidi w:val="0"/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14946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erf(x)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C5C0F4">
            <w:pPr>
              <w:rPr>
                <w:rFonts w:hint="eastAsia" w:ascii="Cambria Math" w:hAnsi="Cambria Math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π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p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p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dt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B9FA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3D9359E">
            <w:pPr>
              <w:pStyle w:val="20"/>
              <w:bidi w:val="0"/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C9CDD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cosine_similarity(x1, x2,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0DE3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zCs w:val="24"/>
              </w:rPr>
              <w:t>余弦相似度</w:t>
            </w:r>
          </w:p>
        </w:tc>
      </w:tr>
    </w:tbl>
    <w:p w14:paraId="37BF5A11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((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i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−μ)−(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</m:acc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−μ))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p>
              </m:sSup>
              <m:ctrlPr>
                <w:rPr>
                  <w:rFonts w:hint="default" w:ascii="Cambria Math" w:hAnsi="Cambria Math"/>
                  <w:i/>
                </w:rPr>
              </m:ctrlPr>
            </m:e>
          </m:nary>
          <m:r>
            <m:rPr>
              <m:sty m:val="bi"/>
            </m:rPr>
            <w:rPr>
              <w:rFonts w:hint="default" w:ascii="Cambria Math" w:hAnsi="Cambria Math"/>
            </w:rPr>
            <m:t>=Var(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>, μ)−</m:t>
          </m:r>
          <m:sSup>
            <m:sSupPr>
              <m:ctrlPr>
                <w:rPr>
                  <w:rFonts w:hint="default" w:ascii="Cambria Math" w:hAnsi="Cambria Math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, μ)</m:t>
              </m:r>
              <m:ctrlPr>
                <w:rPr>
                  <w:rFonts w:hint="default" w:ascii="Cambria Math" w:hAnsi="Cambria Math"/>
                  <w:i/>
                </w:rPr>
              </m:ctrlPr>
            </m:e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2</m:t>
              </m:r>
              <m:ctrlPr>
                <w:rPr>
                  <w:rFonts w:hint="default" w:ascii="Cambria Math" w:hAnsi="Cambria Math"/>
                  <w:i/>
                </w:rPr>
              </m:ctrlPr>
            </m:sup>
          </m:sSup>
        </m:oMath>
      </m:oMathPara>
    </w:p>
    <w:p w14:paraId="53DDCFC2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Y</m:t>
          </m:r>
          <m:r>
            <m:rPr>
              <m:sty m:val="bi"/>
            </m:rPr>
            <w:rPr>
              <w:rFonts w:hint="default" w:ascii="Cambria Math" w:hAnsi="Cambria Math"/>
            </w:rPr>
            <m:t>)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</m:t>
              </m:r>
              <m:ctrlPr>
                <w:rPr>
                  <w:rFonts w:hint="default" w:ascii="Cambria Math" w:hAnsi="Cambria Math"/>
                  <w:i/>
                </w:rPr>
              </m:ctrlPr>
            </m:e>
          </m:nary>
        </m:oMath>
      </m:oMathPara>
    </w:p>
    <w:p w14:paraId="256BC27B">
      <w:pPr>
        <w:pStyle w:val="15"/>
        <w:rPr>
          <w:rFonts w:hint="default" w:hAnsi="Cambria Math"/>
          <w:b/>
          <w:i w:val="0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无偏估计：</m:t>
          </m:r>
          <m:r>
            <m:rPr>
              <m:sty m:val="bi"/>
            </m:rPr>
            <w:rPr>
              <w:rFonts w:hint="default" w:ascii="Cambria Math" w:hAnsi="Cambria Math"/>
            </w:rPr>
            <m:t>Var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i"/>
                </m:rPr>
                <w:rPr>
                  <w:rFonts w:hint="default" w:ascii="Cambria Math" w:hAnsi="Cambria Math"/>
                  <w:lang w:val="en-US" w:eastAsia="zh-CN"/>
                </w:rPr>
                <m:t>X</m:t>
              </m:r>
              <m:r>
                <m:rPr>
                  <m:sty m:val="b"/>
                </m:rPr>
                <w:rPr>
                  <w:rFonts w:hint="default" w:ascii="Cambria Math" w:hAnsi="Cambria Math"/>
                </w:rPr>
                <m:t>,</m:t>
              </m:r>
              <m:r>
                <m:rPr>
                  <m:sty m:val="bi"/>
                </m:rPr>
                <w:rPr>
                  <w:rFonts w:hint="default" w:ascii="Cambria Math" w:hAnsi="Cambria Math"/>
                </w:rPr>
                <m:t>μ</m:t>
              </m:r>
              <m:ctrlPr>
                <w:rPr>
                  <w:rFonts w:ascii="Cambria Math" w:hAnsi="Cambria Math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n−1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</m:t>
          </m:r>
        </m:oMath>
      </m:oMathPara>
    </w:p>
    <w:p w14:paraId="0A9DF5B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639"/>
        <w:gridCol w:w="1023"/>
        <w:gridCol w:w="2628"/>
      </w:tblGrid>
      <w:tr w14:paraId="01520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CC39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功能：</w:t>
            </w:r>
          </w:p>
        </w:tc>
      </w:tr>
      <w:tr w14:paraId="356E0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2F27E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F7C4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isin(x, set)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E9DC57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包含值</w:t>
            </w:r>
          </w:p>
        </w:tc>
      </w:tr>
      <w:tr w14:paraId="7E581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A97FD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7928502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equal(x1, x2)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7BA203B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/>
                <w:color w:val="EA82F1"/>
                <w:szCs w:val="24"/>
              </w:rPr>
              <w:t>相等</w:t>
            </w:r>
          </w:p>
        </w:tc>
      </w:tr>
      <w:tr w14:paraId="54DF1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AB8C91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37EDCC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argsort(x)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AFC0EF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</w:p>
        </w:tc>
      </w:tr>
      <w:tr w14:paraId="27BE6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D6E7AC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E76DA6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unique(x)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1ADBD9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去重数据</w:t>
            </w:r>
          </w:p>
        </w:tc>
      </w:tr>
      <w:tr w14:paraId="43464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B8521D5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0098D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nonzero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9D8E7C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非0元素索引</w:t>
            </w:r>
          </w:p>
        </w:tc>
      </w:tr>
      <w:tr w14:paraId="7A0B6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5D173C0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FAD85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where(x, true_out, false_out)</w:t>
            </w:r>
          </w:p>
        </w:tc>
        <w:tc>
          <w:tcPr>
            <w:tcW w:w="0" w:type="auto"/>
            <w:gridSpan w:val="2"/>
            <w:shd w:val="clear" w:color="auto" w:fill="auto"/>
            <w:vAlign w:val="top"/>
          </w:tcPr>
          <w:p w14:paraId="6665415D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布尔值替换</w:t>
            </w:r>
          </w:p>
        </w:tc>
      </w:tr>
      <w:tr w14:paraId="19527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69494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CD1AA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histogram(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bins, range)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bincount(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weights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B5D7BB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分组统计</w:t>
            </w:r>
          </w:p>
        </w:tc>
      </w:tr>
      <w:tr w14:paraId="2B45E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9C209D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F230B7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append(x, value)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delete(x, idx,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296AD94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7ABD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43D83C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CB11A9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interp(x, xp, fp, left, right)</w:t>
            </w:r>
          </w:p>
        </w:tc>
        <w:tc>
          <w:tcPr>
            <w:tcW w:w="0" w:type="auto"/>
            <w:gridSpan w:val="2"/>
            <w:vAlign w:val="center"/>
          </w:tcPr>
          <w:p w14:paraId="5D9DBD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1D线性插值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75C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8D0E0A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8F8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polyfit(x, y, deg)</w:t>
            </w:r>
          </w:p>
        </w:tc>
        <w:tc>
          <w:tcPr>
            <w:tcW w:w="0" w:type="auto"/>
            <w:gridSpan w:val="2"/>
            <w:vAlign w:val="center"/>
          </w:tcPr>
          <w:p w14:paraId="7779EB0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拟合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系数</w:t>
            </w:r>
          </w:p>
        </w:tc>
      </w:tr>
      <w:tr w14:paraId="0B7D5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61323A2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851E10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poly1d(param, r, variable)</w:t>
            </w:r>
          </w:p>
        </w:tc>
        <w:tc>
          <w:tcPr>
            <w:tcW w:w="0" w:type="auto"/>
            <w:vAlign w:val="center"/>
          </w:tcPr>
          <w:p w14:paraId="2F7E01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r=False</w:t>
            </w:r>
          </w:p>
        </w:tc>
        <w:tc>
          <w:tcPr>
            <w:tcW w:w="0" w:type="auto"/>
            <w:vAlign w:val="center"/>
          </w:tcPr>
          <w:p w14:paraId="603157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系数向量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14AE5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5BF3216"/>
        </w:tc>
        <w:tc>
          <w:tcPr>
            <w:tcW w:w="0" w:type="auto"/>
            <w:vMerge w:val="continue"/>
            <w:vAlign w:val="center"/>
          </w:tcPr>
          <w:p w14:paraId="02AA4D3C"/>
        </w:tc>
        <w:tc>
          <w:tcPr>
            <w:tcW w:w="0" w:type="auto"/>
            <w:vAlign w:val="center"/>
          </w:tcPr>
          <w:p w14:paraId="321F31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r=True</w:t>
            </w:r>
          </w:p>
        </w:tc>
        <w:tc>
          <w:tcPr>
            <w:tcW w:w="0" w:type="auto"/>
            <w:vAlign w:val="center"/>
          </w:tcPr>
          <w:p w14:paraId="64B1B13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解向量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43833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C9978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FC6A46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percentile(x, percent)</w:t>
            </w:r>
          </w:p>
        </w:tc>
        <w:tc>
          <w:tcPr>
            <w:tcW w:w="0" w:type="auto"/>
            <w:gridSpan w:val="2"/>
            <w:vAlign w:val="center"/>
          </w:tcPr>
          <w:p w14:paraId="487D6281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分界数值</w:t>
            </w:r>
          </w:p>
        </w:tc>
      </w:tr>
      <w:tr w14:paraId="41755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5D557B1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3B9E22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pad(x, pad_width, </w:t>
            </w:r>
            <w:r>
              <w:rPr>
                <w:rFonts w:cs="华文中宋"/>
                <w:bCs/>
                <w:color w:val="FF0000"/>
                <w:spacing w:val="7"/>
              </w:rPr>
              <w:t>constant_values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3B39FE0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边界填充</w:t>
            </w:r>
          </w:p>
        </w:tc>
      </w:tr>
      <w:tr w14:paraId="1D1D4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restart"/>
            <w:shd w:val="clear" w:color="auto" w:fill="auto"/>
            <w:vAlign w:val="center"/>
          </w:tcPr>
          <w:p w14:paraId="4127EB2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5639" w:type="dxa"/>
            <w:shd w:val="clear" w:color="auto" w:fill="auto"/>
            <w:vAlign w:val="center"/>
          </w:tcPr>
          <w:p w14:paraId="7FDFB5DE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scatter(x, dim, index, value)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428A92B6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/>
                <w:color w:val="EA82F1"/>
                <w:szCs w:val="24"/>
              </w:rPr>
              <w:t>位置填充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值</w:t>
            </w:r>
          </w:p>
        </w:tc>
      </w:tr>
      <w:tr w14:paraId="3A160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continue"/>
            <w:shd w:val="clear" w:color="auto" w:fill="auto"/>
            <w:vAlign w:val="center"/>
          </w:tcPr>
          <w:p w14:paraId="45B49687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5639" w:type="dxa"/>
            <w:shd w:val="clear" w:color="auto" w:fill="auto"/>
            <w:vAlign w:val="center"/>
          </w:tcPr>
          <w:p w14:paraId="59D4A681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gather(x, dim, index)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50B5A44C">
            <w:pP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元素索引</w:t>
            </w:r>
          </w:p>
        </w:tc>
      </w:tr>
      <w:tr w14:paraId="5FD31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continue"/>
            <w:shd w:val="clear" w:color="auto" w:fill="auto"/>
            <w:vAlign w:val="center"/>
          </w:tcPr>
          <w:p w14:paraId="4CDE3B9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5639" w:type="dxa"/>
            <w:shd w:val="clear" w:color="auto" w:fill="auto"/>
            <w:vAlign w:val="center"/>
          </w:tcPr>
          <w:p w14:paraId="5FB53294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x.fill_diagonal_(a)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33DA5176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对角线填充</w:t>
            </w:r>
          </w:p>
        </w:tc>
      </w:tr>
    </w:tbl>
    <w:p w14:paraId="4E5BA4C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4280"/>
        <w:gridCol w:w="2842"/>
      </w:tblGrid>
      <w:tr w14:paraId="2C77B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3D04C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IO：</w:t>
            </w:r>
          </w:p>
        </w:tc>
      </w:tr>
      <w:tr w14:paraId="31A43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F389E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D37D5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set_printoptions(precision, suppress)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FBA585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输出格式</w:t>
            </w:r>
          </w:p>
        </w:tc>
      </w:tr>
      <w:tr w14:paraId="31594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E42AB8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EE3A4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load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loadtxt(fname)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7B79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载入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6EFCC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5758B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A537CA0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save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savetxt(fname,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9D493F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写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52142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restart"/>
            <w:vAlign w:val="center"/>
          </w:tcPr>
          <w:p w14:paraId="121ACE09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8AB3B6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set_printoptions(precision, sci_mode)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19BFB11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输出格式</w:t>
            </w:r>
          </w:p>
        </w:tc>
      </w:tr>
      <w:tr w14:paraId="0E745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3455007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B6DC1F9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load(file, map_location)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FE0602C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读取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file并返回存储的</w:t>
            </w:r>
            <w:r>
              <w:rPr>
                <w:rFonts w:hint="eastAsia"/>
                <w:color w:val="EA82F1"/>
                <w:szCs w:val="24"/>
              </w:rPr>
              <w:t>数据</w:t>
            </w:r>
          </w:p>
        </w:tc>
      </w:tr>
      <w:tr w14:paraId="44DBB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50F25E8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1A518A4F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save(data, file)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5EACBE5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将data</w:t>
            </w:r>
            <w:r>
              <w:rPr>
                <w:rFonts w:hint="eastAsia"/>
                <w:color w:val="EA82F1"/>
                <w:szCs w:val="24"/>
              </w:rPr>
              <w:t>存储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到file</w:t>
            </w:r>
          </w:p>
        </w:tc>
      </w:tr>
    </w:tbl>
    <w:p w14:paraId="179626E8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3B3865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CEA1FAC">
      <w:pPr>
        <w:outlineLvl w:val="1"/>
        <w:rPr>
          <w:rFonts w:cs="华文中宋"/>
          <w:bCs/>
          <w:color w:val="00B0F0"/>
          <w:szCs w:val="24"/>
        </w:rPr>
      </w:pPr>
      <w:bookmarkStart w:id="4" w:name="_Toc10970"/>
      <w:r>
        <w:rPr>
          <w:rFonts w:hint="eastAsia" w:cs="华文中宋"/>
          <w:bCs/>
          <w:color w:val="00B0F0"/>
          <w:szCs w:val="24"/>
        </w:rPr>
        <w:t>傅里叶fft：</w:t>
      </w:r>
      <w:bookmarkEnd w:id="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2565"/>
      </w:tblGrid>
      <w:tr w14:paraId="67EFD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AD962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fft(x)</w:t>
            </w:r>
          </w:p>
        </w:tc>
        <w:tc>
          <w:tcPr>
            <w:tcW w:w="0" w:type="auto"/>
            <w:vAlign w:val="center"/>
          </w:tcPr>
          <w:p w14:paraId="69662E4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时域上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进行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傅里叶变换</w:t>
            </w:r>
          </w:p>
        </w:tc>
      </w:tr>
    </w:tbl>
    <w:p w14:paraId="4940276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8DC32B5">
      <w:pPr>
        <w:rPr>
          <w:rFonts w:cs="华文中宋"/>
          <w:bCs/>
          <w:color w:val="00B0F0"/>
          <w:szCs w:val="24"/>
        </w:rPr>
      </w:pPr>
    </w:p>
    <w:p w14:paraId="1000D3E9">
      <w:pPr>
        <w:outlineLvl w:val="1"/>
        <w:rPr>
          <w:rFonts w:cs="华文中宋"/>
          <w:bCs/>
          <w:color w:val="00B0F0"/>
          <w:szCs w:val="24"/>
        </w:rPr>
      </w:pPr>
      <w:bookmarkStart w:id="5" w:name="_Toc4930"/>
      <w:r>
        <w:rPr>
          <w:rFonts w:hint="eastAsia" w:cs="华文中宋"/>
          <w:bCs/>
          <w:color w:val="00B0F0"/>
          <w:szCs w:val="24"/>
        </w:rPr>
        <w:t>线代linalg：</w:t>
      </w:r>
      <w:bookmarkEnd w:id="5"/>
    </w:p>
    <w:p w14:paraId="61AEEA7A">
      <w:pPr>
        <w:rPr>
          <w:rFonts w:hAnsi="Cambria Math" w:cs="华文中宋"/>
          <w:b/>
          <w:i w:val="0"/>
          <w:color w:val="ED7D31" w:themeColor="accent2"/>
          <w:spacing w:val="6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正交矩阵</w:t>
      </w:r>
      <w:r>
        <w:rPr>
          <w:rFonts w:hint="eastAsia" w:cs="华文中宋"/>
          <w:bCs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 xml:space="preserve"> (齐次坐标系)</w:t>
      </w: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：</w:t>
      </w:r>
      <m:oMath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=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x=E</m:t>
        </m:r>
      </m:oMath>
    </w:p>
    <w:p w14:paraId="053AAAD6">
      <w:pPr>
        <w:rPr>
          <w:rFonts w:hint="default" w:hAnsi="Cambria Math" w:eastAsia="华文中宋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hAnsi="Cambria Math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>反对称矩阵：</w:t>
      </w:r>
      <m:oMath>
        <m:r>
          <m:rPr>
            <m:sty m:val="bi"/>
          </m:rPr>
          <w:rPr>
            <w:rFonts w:hint="default" w:ascii="Cambria Math" w:hAnsi="Cambria Math" w:cs="华文中宋"/>
            <w:color w:val="ED7D31" w:themeColor="accent2"/>
            <w:spacing w:val="6"/>
            <w:lang w:val="en-US" w:eastAsia="zh-CN"/>
            <w14:textFill>
              <w14:solidFill>
                <w14:schemeClr w14:val="accent2"/>
              </w14:solidFill>
            </w14:textFill>
          </w:rPr>
          <m:t>x=−</m:t>
        </m:r>
        <m:sSup>
          <m:sSupP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</m:oMath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3907"/>
        <w:gridCol w:w="2699"/>
        <w:gridCol w:w="2534"/>
      </w:tblGrid>
      <w:tr w14:paraId="3881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8DF8B7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8F53C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6AEFE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计算结果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EB7CDD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19601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92BB91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985CB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matrix_power(x,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0EAF3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2D9F1B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0504F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9444B9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D7359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matrix_rank(x)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90343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的秩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324FF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3FCE5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5F5CD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3BC9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8CE53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λ,x</m:t>
              </m:r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696FEF86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Ax=λx</m:t>
                </m:r>
              </m:oMath>
            </m:oMathPara>
          </w:p>
          <w:p w14:paraId="600BDD69">
            <w:pPr>
              <w:rPr>
                <w:rFonts w:hAnsi="Cambria Math" w:cs="华文中宋"/>
                <w:i w:val="0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xλ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7E9CB350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(A−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λI</m:t>
                </m:r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x=0</m:t>
                </m:r>
              </m:oMath>
            </m:oMathPara>
          </w:p>
          <w:p w14:paraId="1BC596AE">
            <w:pPr>
              <w:rPr>
                <w:rFonts w:hint="eastAsia" w:ascii="华文中宋" w:hAnsi="Cambria Math" w:eastAsia="华文中宋" w:cs="华文中宋"/>
                <w:b/>
                <w:i w:val="0"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x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每一列均为单位向量</w:t>
            </w:r>
          </w:p>
        </w:tc>
      </w:tr>
      <w:tr w14:paraId="77224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63915C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622CA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svd(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A, full_matrices, compute_uv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88B41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奇异值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U,S,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V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2C9282BB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US</m:t>
                </m:r>
                <m:sSup>
                  <m:sSupP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V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T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03473DA0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40323EE4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425D2419">
            <w:pPr>
              <w:rPr>
                <w:rFonts w:hint="eastAsia" w:ascii="华文中宋" w:hAnsi="Cambria Math" w:eastAsia="华文中宋" w:cs="华文中宋"/>
                <w:b/>
                <w:i w:val="0"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S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ad>
                <m:radPr>
                  <m:degHide m:val="1"/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radPr>
                <m:deg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g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λ</m:t>
                  </m:r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rad>
            </m:oMath>
          </w:p>
        </w:tc>
      </w:tr>
      <w:tr w14:paraId="02AA0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C2BCEC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B1E5B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qr(A)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FEAC1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QR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分解，返回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Q, R</m:t>
              </m:r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54574245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QR</m:t>
                </m:r>
              </m:oMath>
            </m:oMathPara>
          </w:p>
          <w:p w14:paraId="3A06B885">
            <w:pP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正交矩阵</w:t>
            </w:r>
          </w:p>
          <w:p w14:paraId="56A3E910">
            <w:pPr>
              <w:rPr>
                <w:rFonts w:hint="default" w:ascii="华文中宋" w:hAnsi="Cambria Math" w:eastAsia="华文中宋" w:cs="华文中宋"/>
                <w:b/>
                <w:i w:val="0"/>
                <w:i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R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上三角矩阵</w:t>
            </w:r>
          </w:p>
        </w:tc>
      </w:tr>
      <w:tr w14:paraId="25B50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E77667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vAlign w:val="center"/>
          </w:tcPr>
          <w:p w14:paraId="44A602A5">
            <w:pPr>
              <w:rPr>
                <w:rFonts w:cs="华文中宋"/>
                <w:bCs/>
                <w:color w:val="FF0000"/>
                <w:spacing w:val="7"/>
                <w:highlight w:val="yellow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inv(x)</w:t>
            </w:r>
          </w:p>
        </w:tc>
        <w:tc>
          <w:tcPr>
            <w:tcW w:w="0" w:type="auto"/>
            <w:vAlign w:val="center"/>
          </w:tcPr>
          <w:p w14:paraId="79BB2B37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5718136A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正交矩阵：</w:t>
            </w:r>
            <m:oMath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−1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ascii="Cambria Math" w:hAnsi="Cambria Math" w:cs="华文中宋"/>
                  <w:color w:val="ED7D31" w:themeColor="accent2"/>
                  <w:spacing w:val="6"/>
                  <w14:textFill>
                    <w14:solidFill>
                      <w14:schemeClr w14:val="accent2"/>
                    </w14:solidFill>
                  </w14:textFill>
                </w:rPr>
                <m:t>=</m:t>
              </m:r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3DBE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96DF9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F5394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norm(x, ord)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82F9D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2BE808FE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A43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32B7A4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2B278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multi_dot(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26AF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多项乘法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  <w:tc>
          <w:tcPr>
            <w:tcW w:w="0" w:type="auto"/>
            <w:vAlign w:val="center"/>
          </w:tcPr>
          <w:p w14:paraId="025A5F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532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1D2F23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F1EA47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6D60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Ax = b的解</w:t>
            </w:r>
          </w:p>
        </w:tc>
        <w:tc>
          <w:tcPr>
            <w:tcW w:w="0" w:type="auto"/>
            <w:vAlign w:val="center"/>
          </w:tcPr>
          <w:p w14:paraId="6DA5463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07B4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81160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vAlign w:val="center"/>
          </w:tcPr>
          <w:p w14:paraId="2AF80F4A">
            <w:pPr>
              <w:rPr>
                <w:rFonts w:hint="default" w:cs="华文中宋"/>
                <w:bCs/>
                <w:color w:val="FF0000"/>
                <w:spacing w:val="7"/>
                <w:highlight w:val="yellow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inverse(x)</w:t>
            </w:r>
          </w:p>
        </w:tc>
        <w:tc>
          <w:tcPr>
            <w:tcW w:w="0" w:type="auto"/>
            <w:vAlign w:val="center"/>
          </w:tcPr>
          <w:p w14:paraId="7B85A81E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6856CE6E">
            <w:pPr>
              <w:rPr>
                <w:rFonts w:hint="default" w:ascii="Cambria Math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45D42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54F2A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161837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  <w:oMath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norm(x, 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89E6EF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0F69C737">
            <w:pPr>
              <w:rPr>
                <w:rFonts w:hint="default" w:ascii="Cambria Math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</w:tbl>
    <w:p w14:paraId="0CE34124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D4D47A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AC2A691">
      <w:pPr>
        <w:rPr>
          <w:rFonts w:hint="eastAsia" w:eastAsia="华文中宋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  <w:t xml:space="preserve"> </w:t>
      </w:r>
    </w:p>
    <w:p w14:paraId="698B1620">
      <w:pPr>
        <w:outlineLvl w:val="1"/>
        <w:rPr>
          <w:rFonts w:cs="华文中宋"/>
          <w:bCs/>
          <w:color w:val="00B0F0"/>
          <w:szCs w:val="24"/>
        </w:rPr>
      </w:pPr>
      <w:bookmarkStart w:id="6" w:name="_Toc6355"/>
      <w:bookmarkStart w:id="7" w:name="_Toc5572"/>
      <w:r>
        <w:rPr>
          <w:rFonts w:hint="eastAsia" w:cs="华文中宋"/>
          <w:bCs/>
          <w:color w:val="00B0F0"/>
          <w:szCs w:val="24"/>
        </w:rPr>
        <w:t>随机random：</w:t>
      </w:r>
      <w:bookmarkEnd w:id="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1358"/>
        <w:gridCol w:w="808"/>
        <w:gridCol w:w="2850"/>
      </w:tblGrid>
      <w:tr w14:paraId="2DCA9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BA101A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E7D788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0" w:type="auto"/>
            <w:vAlign w:val="center"/>
          </w:tcPr>
          <w:p w14:paraId="09CF187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方差</w:t>
            </w:r>
          </w:p>
        </w:tc>
        <w:tc>
          <w:tcPr>
            <w:tcW w:w="0" w:type="auto"/>
            <w:vAlign w:val="center"/>
          </w:tcPr>
          <w:p w14:paraId="455DBF5B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概率密度</w:t>
            </w:r>
          </w:p>
        </w:tc>
      </w:tr>
      <w:tr w14:paraId="7BA46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579D34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正态 / 高斯分布</w:t>
            </w:r>
          </w:p>
        </w:tc>
        <w:tc>
          <w:tcPr>
            <w:tcW w:w="0" w:type="auto"/>
            <w:vAlign w:val="center"/>
          </w:tcPr>
          <w:p w14:paraId="5B221B87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</w:tcPr>
          <w:p w14:paraId="7F4E10BE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0" w:type="auto"/>
            <w:vAlign w:val="center"/>
          </w:tcPr>
          <w:p w14:paraId="089BCD81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(x−μ)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σ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D944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73EB06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gumbel 分布</w:t>
            </w:r>
          </w:p>
        </w:tc>
        <w:tc>
          <w:tcPr>
            <w:tcW w:w="0" w:type="auto"/>
            <w:vAlign w:val="center"/>
          </w:tcPr>
          <w:p w14:paraId="1E1C210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  <w:tc>
          <w:tcPr>
            <w:tcW w:w="0" w:type="auto"/>
            <w:vAlign w:val="center"/>
          </w:tcPr>
          <w:p w14:paraId="7CEE8448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6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sSup>
                  <m:sSup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0" w:type="auto"/>
            <w:vAlign w:val="center"/>
          </w:tcPr>
          <w:p w14:paraId="09957DC0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−</m:t>
                </m:r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))</m:t>
                </m:r>
              </m:oMath>
            </m:oMathPara>
          </w:p>
        </w:tc>
      </w:tr>
    </w:tbl>
    <w:p w14:paraId="277ED681">
      <w:pPr>
        <w:rPr>
          <w:rFonts w:cs="华文中宋"/>
          <w:bCs/>
          <w:color w:val="00B0F0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235"/>
        <w:gridCol w:w="1447"/>
        <w:gridCol w:w="1358"/>
      </w:tblGrid>
      <w:tr w14:paraId="626A0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7B3707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30DDDC05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rand(*size)</w:t>
            </w:r>
          </w:p>
        </w:tc>
        <w:tc>
          <w:tcPr>
            <w:tcW w:w="0" w:type="auto"/>
            <w:vMerge w:val="restart"/>
            <w:vAlign w:val="center"/>
          </w:tcPr>
          <w:p w14:paraId="298E3529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4236AB26">
            <w:pPr>
              <w:rPr>
                <w:rFonts w:hint="eastAsia" w:cs="华文中宋"/>
                <w:b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EF00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A1FFC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C22822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randint(low,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1F835011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FAC6180">
            <w:pPr>
              <w:rPr>
                <w:rFonts w:hint="eastAsia" w:cs="华文中宋"/>
                <w:b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6222A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94E830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96D6A5">
            <w:pPr>
              <w:rPr>
                <w:rFonts w:hint="eastAsia" w:ascii="华文中宋" w:hAnsi="华文中宋" w:eastAsia="华文中宋" w:cs="华文中宋"/>
                <w:b/>
                <w:bCs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iCs/>
                <w:color w:val="FF0000"/>
                <w:spacing w:val="7"/>
              </w:rPr>
              <w:t>andn(*size)</w:t>
            </w:r>
          </w:p>
        </w:tc>
        <w:tc>
          <w:tcPr>
            <w:tcW w:w="0" w:type="auto"/>
            <w:vMerge w:val="restart"/>
            <w:vAlign w:val="center"/>
          </w:tcPr>
          <w:p w14:paraId="019D55D0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26898E">
            <w:pPr>
              <w:rPr>
                <w:rFonts w:hint="eastAsia" w:ascii="华文中宋" w:hAnsi="华文中宋" w:eastAsia="华文中宋" w:cs="华文中宋"/>
                <w:b/>
                <w:bCs/>
                <w:i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N(0, 1)</m:t>
                </m:r>
              </m:oMath>
            </m:oMathPara>
          </w:p>
        </w:tc>
      </w:tr>
      <w:tr w14:paraId="34B86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CE3DA3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55943">
            <w:pPr>
              <w:rPr>
                <w:rFonts w:hint="eastAsia" w:ascii="华文中宋" w:hAnsi="华文中宋" w:eastAsia="华文中宋" w:cs="华文中宋"/>
                <w:b/>
                <w:bCs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normal(mu, sigma, size)</w:t>
            </w:r>
          </w:p>
        </w:tc>
        <w:tc>
          <w:tcPr>
            <w:tcW w:w="0" w:type="auto"/>
            <w:vMerge w:val="continue"/>
            <w:vAlign w:val="center"/>
          </w:tcPr>
          <w:p w14:paraId="2E7B6B88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1049D1">
            <w:pPr>
              <w:rPr>
                <w:rFonts w:hint="eastAsia" w:ascii="华文中宋" w:hAnsi="华文中宋" w:eastAsia="华文中宋" w:cs="华文中宋"/>
                <w:b/>
                <w:bCs/>
                <w:i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77BF7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10255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vAlign w:val="center"/>
          </w:tcPr>
          <w:p w14:paraId="235380C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seed(i)</w:t>
            </w:r>
          </w:p>
        </w:tc>
        <w:tc>
          <w:tcPr>
            <w:tcW w:w="0" w:type="auto"/>
            <w:gridSpan w:val="2"/>
            <w:vAlign w:val="center"/>
          </w:tcPr>
          <w:p w14:paraId="723364A8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222EE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FA22F4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58C4096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random(size)</w:t>
            </w:r>
          </w:p>
        </w:tc>
        <w:tc>
          <w:tcPr>
            <w:tcW w:w="0" w:type="auto"/>
            <w:vMerge w:val="restart"/>
            <w:vAlign w:val="center"/>
          </w:tcPr>
          <w:p w14:paraId="3213307C">
            <w:pPr>
              <w:rPr>
                <w:rFonts w:cs="华文中宋"/>
                <w:bCs/>
                <w:i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02208CE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2E2C1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8F97D3">
            <w:pP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BF20FF3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  <w:highlight w:val="yellow"/>
                <w:lang w:val="en-US" w:eastAsia="zh-CN"/>
              </w:rPr>
              <w:t>uniform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highlight w:val="yellow"/>
              </w:rPr>
              <w:t>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0B633CA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35AD29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5B77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539329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BD9AAEE">
            <w:pPr>
              <w:rPr>
                <w:rFonts w:hint="default" w:eastAsia="华文中宋" w:cs="华文中宋"/>
                <w:bCs/>
                <w:i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multivariate_normal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(mean, cov, size)</w:t>
            </w:r>
          </w:p>
        </w:tc>
        <w:tc>
          <w:tcPr>
            <w:tcW w:w="0" w:type="auto"/>
            <w:vAlign w:val="center"/>
          </w:tcPr>
          <w:p w14:paraId="39902F63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vAlign w:val="center"/>
          </w:tcPr>
          <w:p w14:paraId="4419777B">
            <w:pPr>
              <w:rPr>
                <w:rFonts w:ascii="Cambria Math" w:hAnsi="Cambria Math" w:cs="华文中宋"/>
                <w:b/>
                <w:i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, 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40B52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21CE9C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98BD18B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gumbel(mu, beta, size)</w:t>
            </w:r>
          </w:p>
        </w:tc>
        <w:tc>
          <w:tcPr>
            <w:tcW w:w="0" w:type="auto"/>
            <w:vAlign w:val="center"/>
          </w:tcPr>
          <w:p w14:paraId="728A1292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gumbel分布</w:t>
            </w:r>
          </w:p>
        </w:tc>
        <w:tc>
          <w:tcPr>
            <w:tcW w:w="0" w:type="auto"/>
            <w:vAlign w:val="center"/>
          </w:tcPr>
          <w:p w14:paraId="56F8CAE1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</w:tr>
      <w:tr w14:paraId="13AE9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BA7EB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877D5B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permutation(x)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38B4A9C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  <w:t>随机排列</w:t>
            </w:r>
          </w:p>
        </w:tc>
      </w:tr>
      <w:tr w14:paraId="0C6E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7BDB33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9C121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choice(a, size, replace, p)</w:t>
            </w:r>
          </w:p>
        </w:tc>
        <w:tc>
          <w:tcPr>
            <w:tcW w:w="0" w:type="auto"/>
            <w:gridSpan w:val="2"/>
            <w:vAlign w:val="center"/>
          </w:tcPr>
          <w:p w14:paraId="6C79BDDF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随机选择</w:t>
            </w:r>
          </w:p>
        </w:tc>
      </w:tr>
      <w:tr w14:paraId="6EFB6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05EF6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542B0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shuffle(x)</w:t>
            </w:r>
          </w:p>
        </w:tc>
        <w:tc>
          <w:tcPr>
            <w:tcW w:w="0" w:type="auto"/>
            <w:gridSpan w:val="2"/>
            <w:vAlign w:val="center"/>
          </w:tcPr>
          <w:p w14:paraId="4920546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</w:t>
            </w:r>
          </w:p>
        </w:tc>
      </w:tr>
      <w:tr w14:paraId="5CED1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77E4AC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vAlign w:val="center"/>
          </w:tcPr>
          <w:p w14:paraId="037A1362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manual_seed(i)</w:t>
            </w:r>
          </w:p>
        </w:tc>
        <w:tc>
          <w:tcPr>
            <w:tcW w:w="0" w:type="auto"/>
            <w:gridSpan w:val="2"/>
            <w:vAlign w:val="center"/>
          </w:tcPr>
          <w:p w14:paraId="661712D8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1B068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E922DF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22C01D0">
            <w:pPr>
              <w:rPr>
                <w:rFonts w:hint="eastAsia" w:ascii="华文中宋" w:hAnsi="华文中宋" w:eastAsia="华文中宋" w:cstheme="minorBidi"/>
                <w:b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iCs/>
                <w:color w:val="FF0000"/>
                <w:spacing w:val="7"/>
                <w:highlight w:val="yellow"/>
              </w:rPr>
              <w:t>x</w:t>
            </w:r>
            <w:r>
              <w:rPr>
                <w:iCs/>
                <w:color w:val="FF0000"/>
                <w:spacing w:val="7"/>
                <w:highlight w:val="yellow"/>
              </w:rPr>
              <w:t>.uniform_(low, high)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966FE4">
            <w:pPr>
              <w:rPr>
                <w:rFonts w:hint="eastAsia" w:ascii="华文中宋" w:hAnsi="华文中宋" w:eastAsia="华文中宋" w:cstheme="minorBidi"/>
                <w:b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1518C8">
            <w:pPr>
              <w:rPr>
                <w:rFonts w:hint="eastAsia"/>
                <w:i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08BD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FFB253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7DE786E">
            <w:pPr>
              <w:rPr>
                <w:rFonts w:hint="eastAsia" w:ascii="华文中宋" w:hAnsi="华文中宋" w:eastAsia="华文中宋" w:cstheme="minorBidi"/>
                <w:b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bernoulli(x, p)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907CFF8">
            <w:pPr>
              <w:rPr>
                <w:rFonts w:hint="eastAsia" w:ascii="Cambria Math" w:hAnsi="Cambria Math" w:eastAsia="华文中宋" w:cstheme="minorBidi"/>
                <w:b/>
                <w:i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zCs w:val="24"/>
              </w:rPr>
              <w:t>伯努利分布</w:t>
            </w:r>
          </w:p>
        </w:tc>
      </w:tr>
      <w:tr w14:paraId="2D54B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D4CAE8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289F362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randperm(n)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6D1770F7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  <w:oMath/>
              </w:rPr>
            </w:pPr>
            <w:r>
              <w:rPr>
                <w:rFonts w:hint="eastAsia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  <w:t>随机排列</w:t>
            </w:r>
          </w:p>
        </w:tc>
      </w:tr>
    </w:tbl>
    <w:p w14:paraId="7E68D50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9A8E3B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2C0F8F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D8DE8B8">
      <w:pPr>
        <w:outlineLvl w:val="0"/>
        <w:rPr>
          <w:color w:val="00B0F0"/>
        </w:rPr>
      </w:pPr>
      <w:bookmarkStart w:id="8" w:name="_Toc18175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贝叶斯optuna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308"/>
        <w:gridCol w:w="1770"/>
      </w:tblGrid>
      <w:tr w14:paraId="2870B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376CE226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试验：</w:t>
            </w:r>
          </w:p>
        </w:tc>
      </w:tr>
      <w:tr w14:paraId="56F35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7286FC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Trial(study, trial_id)</w:t>
            </w:r>
          </w:p>
        </w:tc>
        <w:tc>
          <w:tcPr>
            <w:tcW w:w="0" w:type="auto"/>
            <w:vAlign w:val="center"/>
          </w:tcPr>
          <w:p w14:paraId="7480E416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试验对象</w:t>
            </w:r>
          </w:p>
        </w:tc>
      </w:tr>
      <w:tr w14:paraId="4FE34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7A076D11">
            <w:pPr>
              <w:jc w:val="both"/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8EE707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params</w:t>
            </w:r>
          </w:p>
        </w:tc>
        <w:tc>
          <w:tcPr>
            <w:tcW w:w="0" w:type="auto"/>
            <w:vAlign w:val="center"/>
          </w:tcPr>
          <w:p w14:paraId="5C2D9F8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建议后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lang w:val="en-US" w:eastAsia="zh-CN"/>
              </w:rPr>
              <w:t>参数</w:t>
            </w:r>
          </w:p>
        </w:tc>
      </w:tr>
      <w:tr w14:paraId="660A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31C8A8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BDB41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state</w:t>
            </w:r>
          </w:p>
        </w:tc>
        <w:tc>
          <w:tcPr>
            <w:tcW w:w="0" w:type="auto"/>
            <w:vAlign w:val="center"/>
          </w:tcPr>
          <w:p w14:paraId="1A3B72FE">
            <w:pPr>
              <w:pStyle w:val="13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</w:t>
            </w:r>
          </w:p>
        </w:tc>
      </w:tr>
      <w:tr w14:paraId="3CA02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58A6022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2C5CBA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suggest_int(name, low, high, step, log)</w:t>
            </w:r>
          </w:p>
        </w:tc>
        <w:tc>
          <w:tcPr>
            <w:tcW w:w="0" w:type="auto"/>
            <w:vAlign w:val="center"/>
          </w:tcPr>
          <w:p w14:paraId="70B7113A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建议的int</w:t>
            </w:r>
          </w:p>
        </w:tc>
      </w:tr>
      <w:tr w14:paraId="3BDE5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8D2E3C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1C0B9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suggest_float(name, low, high, step, log)</w:t>
            </w:r>
          </w:p>
        </w:tc>
        <w:tc>
          <w:tcPr>
            <w:tcW w:w="0" w:type="auto"/>
            <w:vAlign w:val="center"/>
          </w:tcPr>
          <w:p w14:paraId="7A0562CA">
            <w:pPr>
              <w:pStyle w:val="13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建议的float</w:t>
            </w:r>
          </w:p>
        </w:tc>
      </w:tr>
      <w:tr w14:paraId="6E743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5C8A2E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19C2F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suggest_categorical(name, choices)</w:t>
            </w:r>
          </w:p>
        </w:tc>
        <w:tc>
          <w:tcPr>
            <w:tcW w:w="0" w:type="auto"/>
            <w:vAlign w:val="center"/>
          </w:tcPr>
          <w:p w14:paraId="2C6104C8">
            <w:pPr>
              <w:pStyle w:val="13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建议的类别</w:t>
            </w:r>
          </w:p>
        </w:tc>
      </w:tr>
    </w:tbl>
    <w:p w14:paraId="51B8EA8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670"/>
        <w:gridCol w:w="2108"/>
      </w:tblGrid>
      <w:tr w14:paraId="25095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42FE0BA4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研究：</w:t>
            </w:r>
          </w:p>
        </w:tc>
      </w:tr>
      <w:tr w14:paraId="365A0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C18846D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create_study(study_name, direction, pruner)</w:t>
            </w:r>
          </w:p>
        </w:tc>
        <w:tc>
          <w:tcPr>
            <w:tcW w:w="0" w:type="auto"/>
            <w:vAlign w:val="center"/>
          </w:tcPr>
          <w:p w14:paraId="3A427448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研究对象</w:t>
            </w:r>
          </w:p>
        </w:tc>
      </w:tr>
      <w:tr w14:paraId="65517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67772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D82742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direction: str = "maximize"</w:t>
            </w:r>
          </w:p>
        </w:tc>
        <w:tc>
          <w:tcPr>
            <w:tcW w:w="0" w:type="auto"/>
            <w:vAlign w:val="center"/>
          </w:tcPr>
          <w:p w14:paraId="2B1279BC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方向</w:t>
            </w:r>
          </w:p>
        </w:tc>
      </w:tr>
      <w:tr w14:paraId="1F794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6BB1419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5214A5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best_value</w:t>
            </w:r>
          </w:p>
        </w:tc>
        <w:tc>
          <w:tcPr>
            <w:tcW w:w="0" w:type="auto"/>
            <w:vAlign w:val="center"/>
          </w:tcPr>
          <w:p w14:paraId="6F3333F1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函数值</w:t>
            </w:r>
          </w:p>
        </w:tc>
      </w:tr>
      <w:tr w14:paraId="3437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3433D0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3C7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best_params</w:t>
            </w:r>
          </w:p>
        </w:tc>
        <w:tc>
          <w:tcPr>
            <w:tcW w:w="0" w:type="auto"/>
            <w:vAlign w:val="center"/>
          </w:tcPr>
          <w:p w14:paraId="673F7780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超参数</w:t>
            </w:r>
          </w:p>
        </w:tc>
      </w:tr>
      <w:tr w14:paraId="44B06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38C6B3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40CA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best_trial</w:t>
            </w:r>
          </w:p>
        </w:tc>
        <w:tc>
          <w:tcPr>
            <w:tcW w:w="0" w:type="auto"/>
            <w:vAlign w:val="center"/>
          </w:tcPr>
          <w:p w14:paraId="4DB0059F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040C5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9D9CE2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6BA0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ask()</w:t>
            </w:r>
          </w:p>
        </w:tc>
        <w:tc>
          <w:tcPr>
            <w:tcW w:w="0" w:type="auto"/>
            <w:vAlign w:val="center"/>
          </w:tcPr>
          <w:p w14:paraId="64C8D4BA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获取试验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2114A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66AA94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3C34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tell(trial, value)</w:t>
            </w:r>
          </w:p>
        </w:tc>
        <w:tc>
          <w:tcPr>
            <w:tcW w:w="0" w:type="auto"/>
            <w:vAlign w:val="center"/>
          </w:tcPr>
          <w:p w14:paraId="30DA6D5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反馈试验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649CC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CFBD9F8">
            <w:pPr>
              <w:jc w:val="both"/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6BD4F0B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optimize(func, n_trials, show_progress_bar)</w:t>
            </w:r>
          </w:p>
          <w:p w14:paraId="10B0F6E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 func(Trial) -&gt; float</w:t>
            </w:r>
          </w:p>
        </w:tc>
        <w:tc>
          <w:tcPr>
            <w:tcW w:w="0" w:type="auto"/>
            <w:vAlign w:val="center"/>
          </w:tcPr>
          <w:p w14:paraId="2D9B2A43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目标函数</w:t>
            </w:r>
          </w:p>
        </w:tc>
      </w:tr>
      <w:tr w14:paraId="59B25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EF06DB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3563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enqueue_trial(dict)</w:t>
            </w:r>
          </w:p>
        </w:tc>
        <w:tc>
          <w:tcPr>
            <w:tcW w:w="0" w:type="auto"/>
            <w:vAlign w:val="center"/>
          </w:tcPr>
          <w:p w14:paraId="7B493FED">
            <w:pPr>
              <w:pStyle w:val="13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指定下次试验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的参数</w:t>
            </w:r>
          </w:p>
        </w:tc>
      </w:tr>
      <w:tr w14:paraId="043A0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B3AE3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2ED5B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add_trials(trials)</w:t>
            </w:r>
          </w:p>
        </w:tc>
        <w:tc>
          <w:tcPr>
            <w:tcW w:w="0" w:type="auto"/>
            <w:vAlign w:val="center"/>
          </w:tcPr>
          <w:p w14:paraId="6B2ECEA9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7990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E78A9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B305A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get_trials(deepcopy)</w:t>
            </w:r>
          </w:p>
        </w:tc>
        <w:tc>
          <w:tcPr>
            <w:tcW w:w="0" w:type="auto"/>
            <w:vAlign w:val="center"/>
          </w:tcPr>
          <w:p w14:paraId="2C1430B6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56166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28620F26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3196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trials_dataframe(attrs)</w:t>
            </w:r>
          </w:p>
        </w:tc>
        <w:tc>
          <w:tcPr>
            <w:tcW w:w="0" w:type="auto"/>
            <w:vAlign w:val="center"/>
          </w:tcPr>
          <w:p w14:paraId="77F3BDB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试验数据表</w:t>
            </w:r>
          </w:p>
        </w:tc>
      </w:tr>
    </w:tbl>
    <w:p w14:paraId="754BCD74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63"/>
        <w:gridCol w:w="1268"/>
      </w:tblGrid>
      <w:tr w14:paraId="7D0B4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9D1C9DF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裁剪器pruners：</w:t>
            </w:r>
          </w:p>
        </w:tc>
      </w:tr>
      <w:tr w14:paraId="24867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A82F22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PatientPruner(wrapped_pruner, patience)</w:t>
            </w:r>
          </w:p>
        </w:tc>
        <w:tc>
          <w:tcPr>
            <w:tcW w:w="0" w:type="auto"/>
            <w:vAlign w:val="center"/>
          </w:tcPr>
          <w:p w14:paraId="1596CB9B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耐心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</w:t>
            </w:r>
          </w:p>
        </w:tc>
      </w:tr>
    </w:tbl>
    <w:p w14:paraId="436DE67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4"/>
        <w:gridCol w:w="1898"/>
        <w:gridCol w:w="2108"/>
      </w:tblGrid>
      <w:tr w14:paraId="42931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249F4AB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可视化visualization：</w:t>
            </w:r>
          </w:p>
        </w:tc>
      </w:tr>
      <w:tr w14:paraId="0CE3B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C2D250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plot_optimization_history(study)</w:t>
            </w:r>
          </w:p>
        </w:tc>
        <w:tc>
          <w:tcPr>
            <w:tcW w:w="0" w:type="auto"/>
            <w:vAlign w:val="center"/>
          </w:tcPr>
          <w:p w14:paraId="7A9E6274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lang w:val="en-US" w:eastAsia="zh-CN"/>
              </w:rPr>
              <w:t>适应度曲线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419AE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E5ABF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FE781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show()</w:t>
            </w:r>
          </w:p>
        </w:tc>
        <w:tc>
          <w:tcPr>
            <w:tcW w:w="0" w:type="auto"/>
            <w:vAlign w:val="center"/>
          </w:tcPr>
          <w:p w14:paraId="01508AD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通过端口</w:t>
            </w:r>
            <w:r>
              <w:rPr>
                <w:rFonts w:hint="eastAsia"/>
                <w:lang w:val="en-US" w:eastAsia="zh-CN"/>
              </w:rPr>
              <w:t>展示图像</w:t>
            </w:r>
          </w:p>
        </w:tc>
      </w:tr>
    </w:tbl>
    <w:p w14:paraId="778B18E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0EAD6A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99EEB2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241B8BB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分配ot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3"/>
        <w:gridCol w:w="2403"/>
      </w:tblGrid>
      <w:tr w14:paraId="53C53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25D0B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代价矩阵M，分布a → 分布b</w:t>
            </w:r>
          </w:p>
        </w:tc>
      </w:tr>
      <w:tr w14:paraId="66A38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F7AE5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emd / emd2(a, b, M, return_matrix)</w:t>
            </w:r>
          </w:p>
        </w:tc>
        <w:tc>
          <w:tcPr>
            <w:tcW w:w="0" w:type="auto"/>
            <w:vAlign w:val="center"/>
          </w:tcPr>
          <w:p w14:paraId="2F6934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推土机距离</w:t>
            </w:r>
          </w:p>
        </w:tc>
      </w:tr>
      <w:tr w14:paraId="78602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1F8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sinkhorn / sinkhorn2(a, b, M, reg)</w:t>
            </w:r>
          </w:p>
        </w:tc>
        <w:tc>
          <w:tcPr>
            <w:tcW w:w="0" w:type="auto"/>
            <w:vAlign w:val="center"/>
          </w:tcPr>
          <w:p w14:paraId="42F8A42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熵正则化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的推土机距离</w:t>
            </w:r>
          </w:p>
        </w:tc>
      </w:tr>
    </w:tbl>
    <w:p w14:paraId="7918A72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F71BC3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459B5D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566C9C18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21883"/>
      <w:bookmarkStart w:id="10" w:name="_Toc9343"/>
      <w:bookmarkStart w:id="11" w:name="_Toc84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表单pandas：</w:t>
      </w:r>
      <w:bookmarkEnd w:id="9"/>
      <w:bookmarkEnd w:id="10"/>
    </w:p>
    <w:p w14:paraId="56ABA39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pandas as pd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46"/>
        <w:gridCol w:w="1506"/>
      </w:tblGrid>
      <w:tr w14:paraId="79F71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BE19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pd.set_option("display.float_format", lambda x: f"{x:.4f}")</w:t>
            </w:r>
          </w:p>
        </w:tc>
        <w:tc>
          <w:tcPr>
            <w:tcW w:w="0" w:type="auto"/>
            <w:vAlign w:val="center"/>
          </w:tcPr>
          <w:p w14:paraId="6CCC12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输出格式</w:t>
            </w:r>
          </w:p>
        </w:tc>
      </w:tr>
    </w:tbl>
    <w:p w14:paraId="45FC0189">
      <w:pPr>
        <w:rPr>
          <w:rFonts w:hint="eastAsia"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15"/>
        <w:gridCol w:w="1748"/>
      </w:tblGrid>
      <w:tr w14:paraId="31564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2625E4">
            <w:pPr>
              <w:pStyle w:val="15"/>
              <w:bidi w:val="0"/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索引：</w:t>
            </w:r>
          </w:p>
        </w:tc>
      </w:tr>
      <w:tr w14:paraId="54DF1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3BF76D">
            <w:pPr>
              <w:jc w:val="both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</w:t>
            </w:r>
          </w:p>
        </w:tc>
        <w:tc>
          <w:tcPr>
            <w:tcW w:w="0" w:type="auto"/>
            <w:vAlign w:val="center"/>
          </w:tcPr>
          <w:p w14:paraId="2D7ECD7A">
            <w:pPr>
              <w:pStyle w:val="15"/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索引 (columns)</w:t>
            </w:r>
          </w:p>
        </w:tc>
      </w:tr>
      <w:tr w14:paraId="0FF15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36A7F1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62ED407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49B44FB3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标签</w:t>
            </w:r>
          </w:p>
        </w:tc>
      </w:tr>
      <w:tr w14:paraId="30F4E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6FBB35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C95594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values</w:t>
            </w:r>
          </w:p>
        </w:tc>
        <w:tc>
          <w:tcPr>
            <w:tcW w:w="0" w:type="auto"/>
            <w:vAlign w:val="center"/>
          </w:tcPr>
          <w:p w14:paraId="342E23A6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</w:tbl>
    <w:p w14:paraId="30DA07A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50"/>
        <w:gridCol w:w="1520"/>
      </w:tblGrid>
      <w:tr w14:paraId="175DE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F05817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向量：</w:t>
            </w:r>
          </w:p>
        </w:tc>
      </w:tr>
      <w:tr w14:paraId="1783A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F9488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Series(seq, index)</w:t>
            </w:r>
          </w:p>
        </w:tc>
        <w:tc>
          <w:tcPr>
            <w:tcW w:w="0" w:type="auto"/>
            <w:vAlign w:val="center"/>
          </w:tcPr>
          <w:p w14:paraId="625EB3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2559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CABF3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CAC9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apply(fun)</w:t>
            </w:r>
          </w:p>
        </w:tc>
        <w:tc>
          <w:tcPr>
            <w:tcW w:w="0" w:type="auto"/>
            <w:vAlign w:val="center"/>
          </w:tcPr>
          <w:p w14:paraId="69AEDB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应用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映射函数</w:t>
            </w:r>
          </w:p>
        </w:tc>
      </w:tr>
      <w:tr w14:paraId="4D98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964F24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CFBAC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str[slice]</w:t>
            </w:r>
          </w:p>
        </w:tc>
        <w:tc>
          <w:tcPr>
            <w:tcW w:w="0" w:type="auto"/>
            <w:vAlign w:val="center"/>
          </w:tcPr>
          <w:p w14:paraId="3D145A4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字符串切片</w:t>
            </w:r>
          </w:p>
        </w:tc>
      </w:tr>
      <w:tr w14:paraId="57A72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E8247D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FF11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crosstab(idxSER, colSER, values)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32460">
            <w:pPr>
              <w:pStyle w:val="15"/>
              <w:bidi w:val="0"/>
              <w:jc w:val="both"/>
              <w:rPr>
                <w:rFonts w:hint="eastAsia" w:ascii="华文中宋" w:hAnsi="华文中宋" w:eastAsia="华文中宋" w:cs="华文中宋"/>
                <w:b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交叉表</w:t>
            </w:r>
          </w:p>
        </w:tc>
      </w:tr>
    </w:tbl>
    <w:p w14:paraId="1200030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4"/>
        <w:gridCol w:w="998"/>
        <w:gridCol w:w="956"/>
      </w:tblGrid>
      <w:tr w14:paraId="57ADA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DD006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时间序列：</w:t>
            </w:r>
          </w:p>
        </w:tc>
      </w:tr>
      <w:tr w14:paraId="68C0B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3E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Timestamp(str)</w:t>
            </w:r>
          </w:p>
        </w:tc>
        <w:tc>
          <w:tcPr>
            <w:tcW w:w="0" w:type="auto"/>
            <w:gridSpan w:val="2"/>
            <w:vAlign w:val="center"/>
          </w:tcPr>
          <w:p w14:paraId="321E302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FB6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CD1C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DatetimeIndex(seq)</w:t>
            </w:r>
          </w:p>
        </w:tc>
        <w:tc>
          <w:tcPr>
            <w:tcW w:w="0" w:type="auto"/>
            <w:vAlign w:val="center"/>
          </w:tcPr>
          <w:p w14:paraId="7EE16F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46D2C7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4A649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FCF35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date_range(start, end, periods, freq)</w:t>
            </w:r>
          </w:p>
        </w:tc>
        <w:tc>
          <w:tcPr>
            <w:tcW w:w="0" w:type="auto"/>
            <w:vAlign w:val="center"/>
          </w:tcPr>
          <w:p w14:paraId="045F64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3545B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2350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43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PeriodIndex(seq)</w:t>
            </w:r>
          </w:p>
        </w:tc>
        <w:tc>
          <w:tcPr>
            <w:tcW w:w="0" w:type="auto"/>
            <w:vAlign w:val="center"/>
          </w:tcPr>
          <w:p w14:paraId="5A10F57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1E19CA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时期</w:t>
            </w:r>
          </w:p>
        </w:tc>
      </w:tr>
      <w:tr w14:paraId="7660D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9D15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period_range(start, end, periods, freq)</w:t>
            </w:r>
          </w:p>
        </w:tc>
        <w:tc>
          <w:tcPr>
            <w:tcW w:w="0" w:type="auto"/>
            <w:vAlign w:val="center"/>
          </w:tcPr>
          <w:p w14:paraId="72D3D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09667B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815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570E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minutes, seconds)</w:t>
            </w:r>
          </w:p>
        </w:tc>
        <w:tc>
          <w:tcPr>
            <w:tcW w:w="0" w:type="auto"/>
            <w:gridSpan w:val="2"/>
            <w:vAlign w:val="center"/>
          </w:tcPr>
          <w:p w14:paraId="190F16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时间间隔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06D6CC1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4414"/>
        <w:gridCol w:w="2688"/>
        <w:gridCol w:w="2247"/>
      </w:tblGrid>
      <w:tr w14:paraId="323D1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1A31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3ADF1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B7F7B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DataFrame(seq, index, columns, dtype)</w:t>
            </w:r>
          </w:p>
        </w:tc>
        <w:tc>
          <w:tcPr>
            <w:tcW w:w="0" w:type="auto"/>
            <w:gridSpan w:val="2"/>
            <w:vAlign w:val="center"/>
          </w:tcPr>
          <w:p w14:paraId="0A1391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36EE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restart"/>
            <w:vAlign w:val="center"/>
          </w:tcPr>
          <w:p w14:paraId="17DC3A53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AA8C02C">
            <w:pPr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columns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</w:p>
        </w:tc>
        <w:tc>
          <w:tcPr>
            <w:tcW w:w="0" w:type="auto"/>
            <w:gridSpan w:val="2"/>
            <w:vAlign w:val="center"/>
          </w:tcPr>
          <w:p w14:paraId="6C58764E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58B2B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46BEA1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9A39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</w:t>
            </w:r>
            <w:r>
              <w:rPr>
                <w:rFonts w:cs="华文中宋"/>
                <w:bCs/>
                <w:color w:val="FF0000"/>
                <w:spacing w:val="7"/>
              </w:rPr>
              <w:t>ty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6EEB69B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空数据表</w:t>
            </w:r>
          </w:p>
        </w:tc>
      </w:tr>
      <w:tr w14:paraId="26810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360848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3419A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dtypes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A98FEA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FB74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73C808A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E399F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iterrows()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4B2D3E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行迭代器</w:t>
            </w:r>
          </w:p>
        </w:tc>
      </w:tr>
      <w:tr w14:paraId="4DD7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7F3B39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</w:t>
            </w:r>
          </w:p>
        </w:tc>
        <w:tc>
          <w:tcPr>
            <w:tcW w:w="0" w:type="auto"/>
            <w:vAlign w:val="center"/>
          </w:tcPr>
          <w:p w14:paraId="145504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col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</w:p>
        </w:tc>
        <w:tc>
          <w:tcPr>
            <w:tcW w:w="0" w:type="auto"/>
            <w:gridSpan w:val="2"/>
            <w:vAlign w:val="center"/>
          </w:tcPr>
          <w:p w14:paraId="1A47E1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列标签</w:t>
            </w:r>
          </w:p>
        </w:tc>
      </w:tr>
      <w:tr w14:paraId="665B6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A05F0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AE43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loc[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row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loc[row, col]</w:t>
            </w:r>
          </w:p>
        </w:tc>
        <w:tc>
          <w:tcPr>
            <w:tcW w:w="0" w:type="auto"/>
            <w:gridSpan w:val="2"/>
            <w:vAlign w:val="center"/>
          </w:tcPr>
          <w:p w14:paraId="57D20C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行标签</w:t>
            </w:r>
          </w:p>
        </w:tc>
      </w:tr>
      <w:tr w14:paraId="5F32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F2BC9D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2ED63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iloc[row_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slice</w:t>
            </w:r>
            <w:bookmarkStart w:id="34" w:name="_GoBack"/>
            <w:bookmarkEnd w:id="34"/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</w:p>
        </w:tc>
        <w:tc>
          <w:tcPr>
            <w:tcW w:w="0" w:type="auto"/>
            <w:gridSpan w:val="2"/>
            <w:vAlign w:val="center"/>
          </w:tcPr>
          <w:p w14:paraId="53F5D5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行序号</w:t>
            </w:r>
          </w:p>
        </w:tc>
      </w:tr>
      <w:tr w14:paraId="103C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restart"/>
            <w:vAlign w:val="center"/>
          </w:tcPr>
          <w:p w14:paraId="185CC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轴操作</w:t>
            </w:r>
          </w:p>
        </w:tc>
        <w:tc>
          <w:tcPr>
            <w:tcW w:w="4414" w:type="dxa"/>
            <w:vAlign w:val="center"/>
          </w:tcPr>
          <w:p w14:paraId="4279578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reset_index(drop=True)</w:t>
            </w:r>
          </w:p>
        </w:tc>
        <w:tc>
          <w:tcPr>
            <w:tcW w:w="4935" w:type="dxa"/>
            <w:gridSpan w:val="2"/>
            <w:vAlign w:val="center"/>
          </w:tcPr>
          <w:p w14:paraId="2971F84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重排行索引</w:t>
            </w:r>
          </w:p>
        </w:tc>
      </w:tr>
      <w:tr w14:paraId="46D7B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381FF39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7712EF7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reindex(index, columns, fill_value)</w:t>
            </w:r>
          </w:p>
        </w:tc>
        <w:tc>
          <w:tcPr>
            <w:tcW w:w="4935" w:type="dxa"/>
            <w:gridSpan w:val="2"/>
            <w:vAlign w:val="center"/>
          </w:tcPr>
          <w:p w14:paraId="671DD998">
            <w:pPr>
              <w:rPr>
                <w:rFonts w:hint="eastAsia" w:eastAsia="华文中宋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设置索引</w:t>
            </w:r>
          </w:p>
        </w:tc>
      </w:tr>
      <w:tr w14:paraId="0CC49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3E416CB0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0715C08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rename(index, columns, inplace)</w:t>
            </w:r>
          </w:p>
        </w:tc>
        <w:tc>
          <w:tcPr>
            <w:tcW w:w="4935" w:type="dxa"/>
            <w:gridSpan w:val="2"/>
            <w:vAlign w:val="center"/>
          </w:tcPr>
          <w:p w14:paraId="3DE57769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重命名</w:t>
            </w:r>
          </w:p>
        </w:tc>
      </w:tr>
      <w:tr w14:paraId="0F307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F3B22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31605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sort_index(axis, ascending)</w:t>
            </w:r>
          </w:p>
        </w:tc>
        <w:tc>
          <w:tcPr>
            <w:tcW w:w="0" w:type="auto"/>
            <w:vMerge w:val="restart"/>
            <w:vAlign w:val="center"/>
          </w:tcPr>
          <w:p w14:paraId="335661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  <w:tc>
          <w:tcPr>
            <w:tcW w:w="0" w:type="auto"/>
            <w:vAlign w:val="center"/>
          </w:tcPr>
          <w:p w14:paraId="34953F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667EA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022D1E0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A083B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sort_values(axis, by)</w:t>
            </w:r>
          </w:p>
        </w:tc>
        <w:tc>
          <w:tcPr>
            <w:tcW w:w="0" w:type="auto"/>
            <w:vMerge w:val="continue"/>
            <w:vAlign w:val="center"/>
          </w:tcPr>
          <w:p w14:paraId="1606356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9E61F1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标签下值</w:t>
            </w:r>
          </w:p>
        </w:tc>
      </w:tr>
      <w:tr w14:paraId="76219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9DC9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过滤</w:t>
            </w:r>
          </w:p>
        </w:tc>
        <w:tc>
          <w:tcPr>
            <w:tcW w:w="0" w:type="auto"/>
            <w:vAlign w:val="center"/>
          </w:tcPr>
          <w:p w14:paraId="44A44A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fillna(val, inplace)</w:t>
            </w:r>
          </w:p>
        </w:tc>
        <w:tc>
          <w:tcPr>
            <w:tcW w:w="0" w:type="auto"/>
            <w:gridSpan w:val="2"/>
            <w:vAlign w:val="center"/>
          </w:tcPr>
          <w:p w14:paraId="45E6CB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4BF4C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28F891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6E1C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isin(seq)</w:t>
            </w:r>
          </w:p>
        </w:tc>
        <w:tc>
          <w:tcPr>
            <w:tcW w:w="0" w:type="auto"/>
            <w:gridSpan w:val="2"/>
            <w:vAlign w:val="center"/>
          </w:tcPr>
          <w:p w14:paraId="472EA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元素在序列中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布尔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76291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380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9A7D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truncate(before, after)</w:t>
            </w:r>
          </w:p>
        </w:tc>
        <w:tc>
          <w:tcPr>
            <w:tcW w:w="0" w:type="auto"/>
            <w:gridSpan w:val="2"/>
            <w:vAlign w:val="center"/>
          </w:tcPr>
          <w:p w14:paraId="32D1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行过滤结果</w:t>
            </w:r>
          </w:p>
        </w:tc>
      </w:tr>
      <w:tr w14:paraId="00298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BA9FC2B"/>
        </w:tc>
        <w:tc>
          <w:tcPr>
            <w:tcW w:w="0" w:type="auto"/>
            <w:vAlign w:val="center"/>
          </w:tcPr>
          <w:p w14:paraId="0C617E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dropna(how="all")</w:t>
            </w:r>
          </w:p>
        </w:tc>
        <w:tc>
          <w:tcPr>
            <w:tcW w:w="0" w:type="auto"/>
            <w:gridSpan w:val="2"/>
            <w:vAlign w:val="center"/>
          </w:tcPr>
          <w:p w14:paraId="40928BB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筛除空行</w:t>
            </w:r>
          </w:p>
        </w:tc>
      </w:tr>
      <w:tr w14:paraId="6A67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94F7904"/>
        </w:tc>
        <w:tc>
          <w:tcPr>
            <w:tcW w:w="0" w:type="auto"/>
            <w:vAlign w:val="center"/>
          </w:tcPr>
          <w:p w14:paraId="691D08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drop_duplicates(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subset,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keep, i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nplace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0B8192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移除重复行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1F65F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528E5E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分析</w:t>
            </w:r>
          </w:p>
        </w:tc>
        <w:tc>
          <w:tcPr>
            <w:tcW w:w="0" w:type="auto"/>
            <w:vAlign w:val="center"/>
          </w:tcPr>
          <w:p w14:paraId="4E7138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median(axis)</w:t>
            </w:r>
          </w:p>
        </w:tc>
        <w:tc>
          <w:tcPr>
            <w:tcW w:w="0" w:type="auto"/>
            <w:gridSpan w:val="2"/>
            <w:vAlign w:val="center"/>
          </w:tcPr>
          <w:p w14:paraId="58602CE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在axis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上的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中值</w:t>
            </w:r>
          </w:p>
        </w:tc>
      </w:tr>
      <w:tr w14:paraId="61B40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655F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534E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sample(frac, random_state)</w:t>
            </w:r>
          </w:p>
        </w:tc>
        <w:tc>
          <w:tcPr>
            <w:tcW w:w="0" w:type="auto"/>
            <w:gridSpan w:val="2"/>
            <w:vAlign w:val="center"/>
          </w:tcPr>
          <w:p w14:paraId="0547E2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随机采样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445BD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3DC6B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C0E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plot. ......</w:t>
            </w:r>
          </w:p>
        </w:tc>
        <w:tc>
          <w:tcPr>
            <w:tcW w:w="0" w:type="auto"/>
            <w:gridSpan w:val="2"/>
            <w:vAlign w:val="center"/>
          </w:tcPr>
          <w:p w14:paraId="6908D0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绘图 (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列索引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代替)</w:t>
            </w:r>
          </w:p>
        </w:tc>
      </w:tr>
      <w:tr w14:paraId="618FA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4C23C22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拼接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EE53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append(seq, ignore_index=True)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45AF5C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添加列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45509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438436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C5B03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insert(loc, col, value)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C7230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在指定位置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插入列</w:t>
            </w:r>
          </w:p>
        </w:tc>
      </w:tr>
      <w:tr w14:paraId="0BD1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73FA324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044F9F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merge(right, how, on)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3C92AB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列拼接</w:t>
            </w:r>
          </w:p>
        </w:tc>
      </w:tr>
      <w:tr w14:paraId="7F987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2E5F047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6A22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concat(objs, ignore_index)</w:t>
            </w:r>
          </w:p>
        </w:tc>
        <w:tc>
          <w:tcPr>
            <w:tcW w:w="0" w:type="auto"/>
            <w:gridSpan w:val="2"/>
            <w:vAlign w:val="center"/>
          </w:tcPr>
          <w:p w14:paraId="49DB990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行拼接</w:t>
            </w:r>
          </w:p>
        </w:tc>
      </w:tr>
      <w:tr w14:paraId="7D849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2236150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388CC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AAEBFE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有效值统计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034AC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77659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65FDF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describe()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5DD435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统计数据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, mean, std, min ~ max)</w:t>
            </w:r>
          </w:p>
        </w:tc>
      </w:tr>
      <w:tr w14:paraId="7C339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67428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B659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groupby(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5150F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分组</w:t>
            </w:r>
          </w:p>
        </w:tc>
      </w:tr>
      <w:tr w14:paraId="69EF5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1554C13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61212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pivot(index, columns, values)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1DBD0F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透视表</w:t>
            </w:r>
          </w:p>
        </w:tc>
      </w:tr>
    </w:tbl>
    <w:p w14:paraId="3C1562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576"/>
        <w:gridCol w:w="1085"/>
      </w:tblGrid>
      <w:tr w14:paraId="19CF3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F9E5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08EE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00C2E3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</w:t>
            </w:r>
          </w:p>
        </w:tc>
        <w:tc>
          <w:tcPr>
            <w:tcW w:w="0" w:type="auto"/>
            <w:vAlign w:val="center"/>
          </w:tcPr>
          <w:p w14:paraId="118179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4145A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806DFB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CBCA4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agg(&lt;dst&gt;=(src, func))</w:t>
            </w:r>
          </w:p>
        </w:tc>
        <w:tc>
          <w:tcPr>
            <w:tcW w:w="0" w:type="auto"/>
            <w:vAlign w:val="center"/>
          </w:tcPr>
          <w:p w14:paraId="611E43C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聚合</w:t>
            </w:r>
          </w:p>
        </w:tc>
      </w:tr>
    </w:tbl>
    <w:p w14:paraId="065F1A5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40"/>
        <w:gridCol w:w="2124"/>
      </w:tblGrid>
      <w:tr w14:paraId="4F993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FEC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excel文件：</w:t>
            </w:r>
          </w:p>
        </w:tc>
      </w:tr>
      <w:tr w14:paraId="2387D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3E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read_excel(file, sheet_name, header, index_col, true_values)</w:t>
            </w:r>
          </w:p>
        </w:tc>
        <w:tc>
          <w:tcPr>
            <w:tcW w:w="0" w:type="auto"/>
            <w:vAlign w:val="center"/>
          </w:tcPr>
          <w:p w14:paraId="2491FF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</w:t>
            </w:r>
          </w:p>
        </w:tc>
      </w:tr>
      <w:tr w14:paraId="0F904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13E2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ExcelWriter(file_name)</w:t>
            </w:r>
          </w:p>
        </w:tc>
        <w:tc>
          <w:tcPr>
            <w:tcW w:w="0" w:type="auto"/>
            <w:vAlign w:val="center"/>
          </w:tcPr>
          <w:p w14:paraId="0A088F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excel文件实例</w:t>
            </w:r>
          </w:p>
        </w:tc>
      </w:tr>
      <w:tr w14:paraId="6F4C1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3EF42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.to_excel(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index, sheet_nam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E0A3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</w:t>
            </w:r>
          </w:p>
        </w:tc>
      </w:tr>
      <w:tr w14:paraId="41B5E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6C85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.save()</w:t>
            </w:r>
          </w:p>
        </w:tc>
        <w:tc>
          <w:tcPr>
            <w:tcW w:w="0" w:type="auto"/>
            <w:vAlign w:val="center"/>
          </w:tcPr>
          <w:p w14:paraId="6B113E6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保存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</w:t>
            </w:r>
          </w:p>
        </w:tc>
      </w:tr>
    </w:tbl>
    <w:p w14:paraId="2BDC6C3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39"/>
        <w:gridCol w:w="1890"/>
      </w:tblGrid>
      <w:tr w14:paraId="07EFF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C44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csv文件：</w:t>
            </w:r>
          </w:p>
        </w:tc>
      </w:tr>
      <w:tr w14:paraId="3A07B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186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read_csv(file, index_col, true_values, encoding)</w:t>
            </w:r>
          </w:p>
        </w:tc>
        <w:tc>
          <w:tcPr>
            <w:tcW w:w="0" w:type="auto"/>
            <w:vAlign w:val="center"/>
          </w:tcPr>
          <w:p w14:paraId="509111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csv文件</w:t>
            </w:r>
          </w:p>
        </w:tc>
      </w:tr>
      <w:tr w14:paraId="255D4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0BBF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.to_csv(file, index=False)</w:t>
            </w:r>
          </w:p>
        </w:tc>
        <w:tc>
          <w:tcPr>
            <w:tcW w:w="0" w:type="auto"/>
            <w:vAlign w:val="center"/>
          </w:tcPr>
          <w:p w14:paraId="3EBD3E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</w:t>
            </w:r>
          </w:p>
        </w:tc>
      </w:tr>
    </w:tbl>
    <w:p w14:paraId="55B4C7A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BFCBC7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3C2754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6559FAC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2" w:name="_Toc443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科学scipy：</w:t>
      </w:r>
      <w:bookmarkEnd w:id="12"/>
    </w:p>
    <w:p w14:paraId="791EECE6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CC2557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</w:rPr>
        <w:t>傅里叶fft：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1"/>
        <w:gridCol w:w="4835"/>
      </w:tblGrid>
      <w:tr w14:paraId="6B519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AC2AF6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dct / idct(x, type, n, axis)</w:t>
            </w:r>
          </w:p>
        </w:tc>
        <w:tc>
          <w:tcPr>
            <w:tcW w:w="0" w:type="auto"/>
            <w:vAlign w:val="center"/>
          </w:tcPr>
          <w:p w14:paraId="3B0089A0">
            <w:pPr>
              <w:rPr>
                <w:rFonts w:hint="default" w:cs="华文中宋"/>
                <w:bCs/>
                <w:color w:val="ED7D31" w:themeColor="accent2"/>
                <w:spacing w:val="7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离散余弦变换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(可置零低分量，插值-抽样-变换)</w:t>
            </w:r>
          </w:p>
        </w:tc>
      </w:tr>
    </w:tbl>
    <w:p w14:paraId="5AE564E7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B6B936B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B5B1F28">
      <w:pPr>
        <w:outlineLvl w:val="1"/>
        <w:rPr>
          <w:rFonts w:cs="华文中宋"/>
          <w:bCs/>
          <w:color w:val="00B0F0"/>
          <w:szCs w:val="24"/>
        </w:rPr>
      </w:pPr>
      <w:bookmarkStart w:id="13" w:name="_Toc32139"/>
      <w:r>
        <w:rPr>
          <w:rFonts w:hint="eastAsia" w:cs="华文中宋"/>
          <w:bCs/>
          <w:color w:val="00B0F0"/>
          <w:szCs w:val="24"/>
        </w:rPr>
        <w:t>插值interpolate：</w:t>
      </w:r>
      <w:bookmarkEnd w:id="1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707"/>
        <w:gridCol w:w="1666"/>
        <w:gridCol w:w="1626"/>
      </w:tblGrid>
      <w:tr w14:paraId="6C207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3198C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interp1d(x, y, kind)</w:t>
            </w:r>
          </w:p>
        </w:tc>
        <w:tc>
          <w:tcPr>
            <w:tcW w:w="0" w:type="auto"/>
            <w:vMerge w:val="restart"/>
            <w:vAlign w:val="center"/>
          </w:tcPr>
          <w:p w14:paraId="5E5E8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40E896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71D5F8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40C5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3D15CB9"/>
        </w:tc>
        <w:tc>
          <w:tcPr>
            <w:tcW w:w="0" w:type="auto"/>
            <w:vMerge w:val="continue"/>
            <w:vAlign w:val="center"/>
          </w:tcPr>
          <w:p w14:paraId="0EAE11EC"/>
        </w:tc>
        <w:tc>
          <w:tcPr>
            <w:tcW w:w="0" w:type="auto"/>
            <w:gridSpan w:val="2"/>
            <w:vAlign w:val="center"/>
          </w:tcPr>
          <w:p w14:paraId="3175BA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zero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nearest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阶梯</w:t>
            </w:r>
          </w:p>
        </w:tc>
      </w:tr>
      <w:tr w14:paraId="1F43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F67206"/>
        </w:tc>
        <w:tc>
          <w:tcPr>
            <w:tcW w:w="0" w:type="auto"/>
            <w:gridSpan w:val="3"/>
            <w:vAlign w:val="center"/>
          </w:tcPr>
          <w:p w14:paraId="4C7663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  <w:tr w14:paraId="4195E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restart"/>
            <w:vAlign w:val="center"/>
          </w:tcPr>
          <w:p w14:paraId="14159CAC">
            <w:r>
              <w:rPr>
                <w:rFonts w:hint="eastAsia" w:cs="华文中宋"/>
                <w:bCs/>
                <w:color w:val="FF0000"/>
                <w:spacing w:val="7"/>
              </w:rPr>
              <w:t>interp2d(x, y, z, kind)</w:t>
            </w:r>
          </w:p>
        </w:tc>
        <w:tc>
          <w:tcPr>
            <w:tcW w:w="0" w:type="auto"/>
            <w:vAlign w:val="center"/>
          </w:tcPr>
          <w:p w14:paraId="094DA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7E3F6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233521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237B4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continue"/>
            <w:vAlign w:val="center"/>
          </w:tcPr>
          <w:p w14:paraId="02FC2CB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3999" w:type="dxa"/>
            <w:gridSpan w:val="3"/>
            <w:vAlign w:val="center"/>
          </w:tcPr>
          <w:p w14:paraId="4D970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</w:tbl>
    <w:p w14:paraId="4D7154C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33570" cy="3458845"/>
            <wp:effectExtent l="0" t="0" r="1270" b="63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rcRect l="6134" t="6877" r="8021" b="4377"/>
                    <a:stretch>
                      <a:fillRect/>
                    </a:stretch>
                  </pic:blipFill>
                  <pic:spPr>
                    <a:xfrm>
                      <a:off x="0" y="0"/>
                      <a:ext cx="4433570" cy="3458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34653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24A273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3C8FE92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线代linalg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6"/>
        <w:gridCol w:w="1268"/>
      </w:tblGrid>
      <w:tr w14:paraId="621F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4106EEB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null_space(x)</w:t>
            </w:r>
          </w:p>
        </w:tc>
        <w:tc>
          <w:tcPr>
            <w:tcW w:w="0" w:type="auto"/>
            <w:vAlign w:val="center"/>
          </w:tcPr>
          <w:p w14:paraId="5E4575F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零空间向量</w:t>
            </w:r>
          </w:p>
        </w:tc>
      </w:tr>
    </w:tbl>
    <w:p w14:paraId="2D2D6DB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5D9365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7C2349">
      <w:pPr>
        <w:outlineLvl w:val="1"/>
        <w:rPr>
          <w:rFonts w:cs="华文中宋"/>
          <w:bCs/>
          <w:color w:val="00B0F0"/>
          <w:szCs w:val="24"/>
        </w:rPr>
      </w:pPr>
      <w:bookmarkStart w:id="14" w:name="_Toc15053"/>
      <w:r>
        <w:rPr>
          <w:rFonts w:hint="eastAsia" w:cs="华文中宋"/>
          <w:bCs/>
          <w:color w:val="00B0F0"/>
          <w:szCs w:val="24"/>
        </w:rPr>
        <w:t>优化optimize：</w:t>
      </w:r>
      <w:bookmarkEnd w:id="1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7"/>
        <w:gridCol w:w="3435"/>
        <w:gridCol w:w="1886"/>
      </w:tblGrid>
      <w:tr w14:paraId="6BC7E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restart"/>
            <w:vAlign w:val="center"/>
          </w:tcPr>
          <w:p w14:paraId="5264C0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linprog(c, A_ub, b_ub, A_eq, b_eq)</w:t>
            </w:r>
          </w:p>
        </w:tc>
        <w:tc>
          <w:tcPr>
            <w:tcW w:w="0" w:type="auto"/>
            <w:vMerge w:val="restart"/>
            <w:vAlign w:val="center"/>
          </w:tcPr>
          <w:p w14:paraId="71B36D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：min x @ c.T</w:t>
            </w:r>
          </w:p>
          <w:p w14:paraId="5F7F05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x @ A_ub.T - b_ub &lt;= 0</w:t>
            </w:r>
          </w:p>
          <w:p w14:paraId="7B702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@ A_eq.T - b_eq == 0</w:t>
            </w:r>
          </w:p>
          <w:p w14:paraId="73C05A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&gt;= 0</w:t>
            </w:r>
          </w:p>
        </w:tc>
        <w:tc>
          <w:tcPr>
            <w:tcW w:w="0" w:type="auto"/>
            <w:vAlign w:val="center"/>
          </w:tcPr>
          <w:p w14:paraId="404F11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.fun：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最小值</w:t>
            </w:r>
          </w:p>
        </w:tc>
      </w:tr>
      <w:tr w14:paraId="055A6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EB23FC3"/>
        </w:tc>
        <w:tc>
          <w:tcPr>
            <w:tcW w:w="0" w:type="auto"/>
            <w:vMerge w:val="continue"/>
            <w:vAlign w:val="center"/>
          </w:tcPr>
          <w:p w14:paraId="53C6A99F"/>
        </w:tc>
        <w:tc>
          <w:tcPr>
            <w:tcW w:w="0" w:type="auto"/>
            <w:vAlign w:val="center"/>
          </w:tcPr>
          <w:p w14:paraId="1B584D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.x：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最优解</w:t>
            </w:r>
          </w:p>
        </w:tc>
      </w:tr>
      <w:tr w14:paraId="42001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21DD68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9EA0E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2C6E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.success：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DCF0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3D4198F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34ABF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7740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.message：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  <w:tr w14:paraId="2B346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2F397D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minimize(fun, x0, method, constraints)</w:t>
            </w:r>
          </w:p>
        </w:tc>
        <w:tc>
          <w:tcPr>
            <w:tcW w:w="0" w:type="auto"/>
            <w:gridSpan w:val="2"/>
            <w:vAlign w:val="center"/>
          </w:tcPr>
          <w:p w14:paraId="65C0A5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：{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|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(&gt;=),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: FUN}</w:t>
            </w:r>
          </w:p>
        </w:tc>
      </w:tr>
      <w:tr w14:paraId="00D8B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0320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leastsq(error_fun, init)</w:t>
            </w:r>
          </w:p>
        </w:tc>
        <w:tc>
          <w:tcPr>
            <w:tcW w:w="0" w:type="auto"/>
            <w:vAlign w:val="center"/>
          </w:tcPr>
          <w:p w14:paraId="290384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最小化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下的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平方和</w:t>
            </w:r>
          </w:p>
        </w:tc>
        <w:tc>
          <w:tcPr>
            <w:tcW w:w="0" w:type="auto"/>
            <w:vAlign w:val="center"/>
          </w:tcPr>
          <w:p w14:paraId="63CA6B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 x, fun ]</w:t>
            </w:r>
          </w:p>
        </w:tc>
      </w:tr>
      <w:tr w14:paraId="1C47B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9D6A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curve_fit(fun, x, y)[0]</w:t>
            </w:r>
          </w:p>
        </w:tc>
        <w:tc>
          <w:tcPr>
            <w:tcW w:w="0" w:type="auto"/>
            <w:gridSpan w:val="2"/>
            <w:vAlign w:val="center"/>
          </w:tcPr>
          <w:p w14:paraId="5176F9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拟合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函数，返回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函数参数</w:t>
            </w:r>
          </w:p>
        </w:tc>
      </w:tr>
      <w:tr w14:paraId="528D1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0E1EF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linear_sum_assignment(cost, maximize)</w:t>
            </w:r>
          </w:p>
        </w:tc>
        <w:tc>
          <w:tcPr>
            <w:tcW w:w="0" w:type="auto"/>
            <w:gridSpan w:val="2"/>
            <w:vAlign w:val="center"/>
          </w:tcPr>
          <w:p w14:paraId="50FD23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匈牙利算法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最优分配策略</w:t>
            </w:r>
          </w:p>
        </w:tc>
      </w:tr>
    </w:tbl>
    <w:p w14:paraId="24F8D0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7B38C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55A785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空间spatial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707"/>
        <w:gridCol w:w="1898"/>
      </w:tblGrid>
      <w:tr w14:paraId="5EABB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gridSpan w:val="3"/>
            <w:vAlign w:val="center"/>
          </w:tcPr>
          <w:p w14:paraId="79B5D507">
            <w:pPr>
              <w:pStyle w:val="15"/>
              <w:bidi w:val="0"/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三维旋转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transform.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Rotation</w:t>
            </w:r>
            <w:r>
              <w:rPr>
                <w:rFonts w:hint="eastAsia"/>
                <w:lang w:val="en-US" w:eastAsia="zh-CN"/>
              </w:rPr>
              <w:t>：</w:t>
            </w:r>
          </w:p>
        </w:tc>
      </w:tr>
      <w:tr w14:paraId="6DF6A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0" w:type="auto"/>
            <w:vMerge w:val="restart"/>
            <w:vAlign w:val="center"/>
          </w:tcPr>
          <w:p w14:paraId="25E407A8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5B6C3B7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from_euler(seq, angles, degrees)</w:t>
            </w:r>
          </w:p>
        </w:tc>
        <w:tc>
          <w:tcPr>
            <w:tcW w:w="0" w:type="auto"/>
            <w:vAlign w:val="center"/>
          </w:tcPr>
          <w:p w14:paraId="709E41C9">
            <w:pPr>
              <w:pStyle w:val="15"/>
              <w:bidi w:val="0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欧拉角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6539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D7B24E3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69AFE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from_quat(quat)</w:t>
            </w:r>
          </w:p>
        </w:tc>
        <w:tc>
          <w:tcPr>
            <w:tcW w:w="0" w:type="auto"/>
            <w:vAlign w:val="center"/>
          </w:tcPr>
          <w:p w14:paraId="6881508F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四元数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3EB7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38A604A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E76194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from_rotvec(rotvec)</w:t>
            </w:r>
          </w:p>
        </w:tc>
        <w:tc>
          <w:tcPr>
            <w:tcW w:w="0" w:type="auto"/>
            <w:vAlign w:val="center"/>
          </w:tcPr>
          <w:p w14:paraId="694F0655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旋转矢量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55329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51A5954A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445F9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as_matrix()</w:t>
            </w:r>
          </w:p>
        </w:tc>
        <w:tc>
          <w:tcPr>
            <w:tcW w:w="0" w:type="auto"/>
            <w:vAlign w:val="center"/>
          </w:tcPr>
          <w:p w14:paraId="0D6EC954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numpy</w:t>
            </w:r>
          </w:p>
        </w:tc>
      </w:tr>
    </w:tbl>
    <w:p w14:paraId="6AB4259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F37C65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575A58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01EDD5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5" w:name="_Toc1361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机器sklearn：</w:t>
      </w:r>
      <w:bookmarkEnd w:id="15"/>
    </w:p>
    <w:p w14:paraId="10595D0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efficient_apriori import apriori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1453"/>
        <w:gridCol w:w="3131"/>
        <w:gridCol w:w="2362"/>
      </w:tblGrid>
      <w:tr w14:paraId="4D344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7CD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3"/>
            <w:vAlign w:val="center"/>
          </w:tcPr>
          <w:p w14:paraId="6A6DF0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apriori(data, min_support, min_confidence)</w:t>
            </w:r>
          </w:p>
        </w:tc>
        <w:tc>
          <w:tcPr>
            <w:tcW w:w="2362" w:type="dxa"/>
            <w:vAlign w:val="center"/>
          </w:tcPr>
          <w:p w14:paraId="4CD4F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(频繁项集, 规则)</w:t>
            </w:r>
          </w:p>
        </w:tc>
      </w:tr>
      <w:tr w14:paraId="1DB2C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4809AE5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Merge w:val="restart"/>
            <w:vAlign w:val="center"/>
          </w:tcPr>
          <w:p w14:paraId="60927B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</w:t>
            </w:r>
          </w:p>
        </w:tc>
        <w:tc>
          <w:tcPr>
            <w:tcW w:w="0" w:type="auto"/>
            <w:vAlign w:val="center"/>
          </w:tcPr>
          <w:p w14:paraId="3C2704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5493" w:type="dxa"/>
            <w:gridSpan w:val="2"/>
            <w:vAlign w:val="center"/>
          </w:tcPr>
          <w:p w14:paraId="4B1EC0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单个项 / 一系列项目的集合</w:t>
            </w:r>
          </w:p>
        </w:tc>
      </w:tr>
      <w:tr w14:paraId="0D3C4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C3B31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9C2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C961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性质</w:t>
            </w:r>
          </w:p>
        </w:tc>
        <w:tc>
          <w:tcPr>
            <w:tcW w:w="5493" w:type="dxa"/>
            <w:gridSpan w:val="2"/>
            <w:vAlign w:val="center"/>
          </w:tcPr>
          <w:p w14:paraId="3BD44B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频繁项集的子集也是频繁项集</w:t>
            </w:r>
          </w:p>
        </w:tc>
      </w:tr>
      <w:tr w14:paraId="6F046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7883E35"/>
        </w:tc>
        <w:tc>
          <w:tcPr>
            <w:tcW w:w="0" w:type="auto"/>
            <w:vMerge w:val="continue"/>
            <w:vAlign w:val="center"/>
          </w:tcPr>
          <w:p w14:paraId="12A1D50B"/>
        </w:tc>
        <w:tc>
          <w:tcPr>
            <w:tcW w:w="0" w:type="auto"/>
            <w:vAlign w:val="center"/>
          </w:tcPr>
          <w:p w14:paraId="7D365D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支持度Sup</w:t>
            </w:r>
          </w:p>
        </w:tc>
        <w:tc>
          <w:tcPr>
            <w:tcW w:w="5493" w:type="dxa"/>
            <w:gridSpan w:val="2"/>
            <w:vAlign w:val="center"/>
          </w:tcPr>
          <w:p w14:paraId="762EB4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项集在数据中出现的比例</w:t>
            </w:r>
          </w:p>
        </w:tc>
      </w:tr>
      <w:tr w14:paraId="3B5FD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24F02663"/>
        </w:tc>
        <w:tc>
          <w:tcPr>
            <w:tcW w:w="0" w:type="auto"/>
            <w:vMerge w:val="restart"/>
            <w:vAlign w:val="center"/>
          </w:tcPr>
          <w:p w14:paraId="6EF462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规则</w:t>
            </w:r>
          </w:p>
        </w:tc>
        <w:tc>
          <w:tcPr>
            <w:tcW w:w="0" w:type="auto"/>
            <w:vAlign w:val="center"/>
          </w:tcPr>
          <w:p w14:paraId="3121D8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定义A-&gt;B</w:t>
            </w:r>
          </w:p>
        </w:tc>
        <w:tc>
          <w:tcPr>
            <w:tcW w:w="5493" w:type="dxa"/>
            <w:gridSpan w:val="2"/>
            <w:vAlign w:val="center"/>
          </w:tcPr>
          <w:p w14:paraId="6086DF0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根据频繁项集挖掘出的结果</w:t>
            </w:r>
          </w:p>
        </w:tc>
      </w:tr>
      <w:tr w14:paraId="15ED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103AC2F"/>
        </w:tc>
        <w:tc>
          <w:tcPr>
            <w:tcW w:w="0" w:type="auto"/>
            <w:vMerge w:val="continue"/>
            <w:vAlign w:val="center"/>
          </w:tcPr>
          <w:p w14:paraId="5877605F"/>
        </w:tc>
        <w:tc>
          <w:tcPr>
            <w:tcW w:w="0" w:type="auto"/>
            <w:vAlign w:val="center"/>
          </w:tcPr>
          <w:p w14:paraId="351AA09E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置信度Conf</w:t>
            </w:r>
          </w:p>
        </w:tc>
        <w:tc>
          <w:tcPr>
            <w:tcW w:w="0" w:type="auto"/>
            <w:vAlign w:val="center"/>
          </w:tcPr>
          <w:p w14:paraId="58814B10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出现先导也出现后继的比例</w:t>
            </w:r>
          </w:p>
        </w:tc>
        <w:tc>
          <w:tcPr>
            <w:tcW w:w="2362" w:type="dxa"/>
            <w:vAlign w:val="center"/>
          </w:tcPr>
          <w:p w14:paraId="28C63DE5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0E88C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53CD5793"/>
        </w:tc>
        <w:tc>
          <w:tcPr>
            <w:tcW w:w="0" w:type="auto"/>
            <w:vMerge w:val="continue"/>
            <w:vAlign w:val="center"/>
          </w:tcPr>
          <w:p w14:paraId="599F664D"/>
        </w:tc>
        <w:tc>
          <w:tcPr>
            <w:tcW w:w="0" w:type="auto"/>
            <w:vAlign w:val="center"/>
          </w:tcPr>
          <w:p w14:paraId="30DA88A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提升度Lift</w:t>
            </w:r>
          </w:p>
        </w:tc>
        <w:tc>
          <w:tcPr>
            <w:tcW w:w="0" w:type="auto"/>
            <w:vAlign w:val="center"/>
          </w:tcPr>
          <w:p w14:paraId="4BDE8B5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衡量先导与后继的独立性</w:t>
            </w:r>
          </w:p>
        </w:tc>
        <w:tc>
          <w:tcPr>
            <w:tcW w:w="2362" w:type="dxa"/>
            <w:vAlign w:val="center"/>
          </w:tcPr>
          <w:p w14:paraId="35DB0560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 ∗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2EC30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41278F1"/>
        </w:tc>
        <w:tc>
          <w:tcPr>
            <w:tcW w:w="0" w:type="auto"/>
            <w:vMerge w:val="continue"/>
            <w:vAlign w:val="center"/>
          </w:tcPr>
          <w:p w14:paraId="3DD23D3C"/>
        </w:tc>
        <w:tc>
          <w:tcPr>
            <w:tcW w:w="0" w:type="auto"/>
            <w:vAlign w:val="center"/>
          </w:tcPr>
          <w:p w14:paraId="0D9683B4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确信度CF</w:t>
            </w:r>
          </w:p>
        </w:tc>
        <w:tc>
          <w:tcPr>
            <w:tcW w:w="0" w:type="auto"/>
            <w:vAlign w:val="center"/>
          </w:tcPr>
          <w:p w14:paraId="058A2FEB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不发生先导而发生后继的概率</w:t>
            </w:r>
          </w:p>
          <w:p w14:paraId="70DF68E2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与这条规则错误的概率比值</w:t>
            </w:r>
          </w:p>
        </w:tc>
        <w:tc>
          <w:tcPr>
            <w:tcW w:w="2362" w:type="dxa"/>
            <w:vAlign w:val="center"/>
          </w:tcPr>
          <w:p w14:paraId="0163952D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Conf(A−&gt;B)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</w:tbl>
    <w:p w14:paraId="6059761B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1C74BD2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DABA63A">
      <w:pPr>
        <w:outlineLvl w:val="1"/>
        <w:rPr>
          <w:rFonts w:cs="华文中宋"/>
          <w:bCs/>
          <w:color w:val="00B0F0"/>
          <w:szCs w:val="24"/>
        </w:rPr>
      </w:pPr>
      <w:bookmarkStart w:id="16" w:name="_Toc5721"/>
      <w:r>
        <w:rPr>
          <w:rFonts w:hint="eastAsia" w:cs="华文中宋"/>
          <w:bCs/>
          <w:color w:val="00B0F0"/>
          <w:szCs w:val="24"/>
        </w:rPr>
        <w:t>聚类cluster：</w:t>
      </w:r>
      <w:bookmarkEnd w:id="1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562"/>
        <w:gridCol w:w="2784"/>
        <w:gridCol w:w="562"/>
        <w:gridCol w:w="2992"/>
      </w:tblGrid>
      <w:tr w14:paraId="5A5C9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9893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B747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71EE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34B774F">
            <w:r>
              <w:rPr>
                <w:rFonts w:hint="eastAsia"/>
                <w:color w:val="FF0000"/>
              </w:rPr>
              <w:t>KMeans(n_cluster, max_iter, n_init, init)</w:t>
            </w:r>
          </w:p>
        </w:tc>
        <w:tc>
          <w:tcPr>
            <w:tcW w:w="0" w:type="auto"/>
            <w:gridSpan w:val="2"/>
            <w:vAlign w:val="center"/>
          </w:tcPr>
          <w:p w14:paraId="0AD5D6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K均值聚类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C1CF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AE8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48892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n_cluster：生成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聚类数</w:t>
            </w:r>
          </w:p>
        </w:tc>
        <w:tc>
          <w:tcPr>
            <w:tcW w:w="0" w:type="auto"/>
            <w:gridSpan w:val="2"/>
            <w:vAlign w:val="center"/>
          </w:tcPr>
          <w:p w14:paraId="20B257B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max_iter：最大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迭代数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，默认300</w:t>
            </w:r>
          </w:p>
        </w:tc>
      </w:tr>
      <w:tr w14:paraId="0552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032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59AF6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n_init：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子代数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，默认10</w:t>
            </w:r>
          </w:p>
        </w:tc>
        <w:tc>
          <w:tcPr>
            <w:tcW w:w="0" w:type="auto"/>
            <w:vMerge w:val="restart"/>
            <w:vAlign w:val="center"/>
          </w:tcPr>
          <w:p w14:paraId="79D804F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init</w:t>
            </w:r>
          </w:p>
        </w:tc>
        <w:tc>
          <w:tcPr>
            <w:tcW w:w="0" w:type="auto"/>
            <w:vAlign w:val="center"/>
          </w:tcPr>
          <w:p w14:paraId="28814A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k-means++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：选定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初始质心</w:t>
            </w:r>
          </w:p>
        </w:tc>
      </w:tr>
      <w:tr w14:paraId="6F77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47D36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380BD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algorithm：使用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算法</w:t>
            </w:r>
          </w:p>
        </w:tc>
        <w:tc>
          <w:tcPr>
            <w:tcW w:w="0" w:type="auto"/>
            <w:vMerge w:val="continue"/>
            <w:vAlign w:val="center"/>
          </w:tcPr>
          <w:p w14:paraId="1ED0A4C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2C18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random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选定</w:t>
            </w:r>
          </w:p>
        </w:tc>
      </w:tr>
      <w:tr w14:paraId="62FF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389EB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6696A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FF06D5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labels_</w:t>
            </w:r>
          </w:p>
        </w:tc>
        <w:tc>
          <w:tcPr>
            <w:tcW w:w="0" w:type="auto"/>
            <w:gridSpan w:val="2"/>
            <w:vAlign w:val="center"/>
          </w:tcPr>
          <w:p w14:paraId="3D5037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AB66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D0CA1D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18AD92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1192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cluster_centers_</w:t>
            </w:r>
          </w:p>
        </w:tc>
        <w:tc>
          <w:tcPr>
            <w:tcW w:w="0" w:type="auto"/>
            <w:gridSpan w:val="2"/>
            <w:vAlign w:val="center"/>
          </w:tcPr>
          <w:p w14:paraId="4E571AFE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中心信息</w:t>
            </w:r>
          </w:p>
        </w:tc>
      </w:tr>
      <w:tr w14:paraId="42271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6CF9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8014D5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7A986B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inertia_</w:t>
            </w:r>
          </w:p>
        </w:tc>
        <w:tc>
          <w:tcPr>
            <w:tcW w:w="0" w:type="auto"/>
            <w:gridSpan w:val="2"/>
            <w:vAlign w:val="center"/>
          </w:tcPr>
          <w:p w14:paraId="22D5E388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簇惯性SSE</w:t>
            </w:r>
          </w:p>
        </w:tc>
      </w:tr>
      <w:tr w14:paraId="3A217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41B3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E2BBA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5B41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BDF93B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C86C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2BB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4"/>
            <w:vAlign w:val="center"/>
          </w:tcPr>
          <w:p w14:paraId="1A63FEF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收敛速度较快</w:t>
            </w:r>
          </w:p>
        </w:tc>
      </w:tr>
      <w:tr w14:paraId="1743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1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4"/>
            <w:vAlign w:val="center"/>
          </w:tcPr>
          <w:p w14:paraId="24A33EA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结果不稳定、无法解决样本不均衡的问题、容易收敛到局部最优解、受噪声影响大</w:t>
            </w:r>
          </w:p>
        </w:tc>
      </w:tr>
      <w:tr w14:paraId="7860D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DAA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手肘法</w:t>
            </w:r>
          </w:p>
        </w:tc>
        <w:tc>
          <w:tcPr>
            <w:tcW w:w="0" w:type="auto"/>
            <w:gridSpan w:val="4"/>
            <w:vAlign w:val="center"/>
          </w:tcPr>
          <w:p w14:paraId="1BABB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drawing>
                <wp:inline distT="0" distB="0" distL="114300" distR="114300">
                  <wp:extent cx="2090420" cy="1607185"/>
                  <wp:effectExtent l="0" t="0" r="12700" b="8255"/>
                  <wp:docPr id="7" name="图片 7" descr="876995db6780d5d2185fc43ff98325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876995db6780d5d2185fc43ff98325a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420" cy="1607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914A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65"/>
        <w:gridCol w:w="2313"/>
        <w:gridCol w:w="2723"/>
      </w:tblGrid>
      <w:tr w14:paraId="70BB5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4"/>
            <w:vAlign w:val="center"/>
          </w:tcPr>
          <w:p w14:paraId="23145B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密度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181B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E59F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BBC5491">
            <w:r>
              <w:rPr>
                <w:rFonts w:hint="eastAsia"/>
                <w:color w:val="FF0000"/>
              </w:rPr>
              <w:t>DBSCAN(eps, min_samples, metric)</w:t>
            </w:r>
          </w:p>
        </w:tc>
        <w:tc>
          <w:tcPr>
            <w:tcW w:w="0" w:type="auto"/>
            <w:vAlign w:val="center"/>
          </w:tcPr>
          <w:p w14:paraId="39B8DD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(样本索引, 群集索引)</w:t>
            </w:r>
          </w:p>
        </w:tc>
      </w:tr>
      <w:tr w14:paraId="2E6B8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C9CA017"/>
        </w:tc>
        <w:tc>
          <w:tcPr>
            <w:tcW w:w="0" w:type="auto"/>
            <w:vMerge w:val="restart"/>
            <w:vAlign w:val="center"/>
          </w:tcPr>
          <w:p w14:paraId="111FCE8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30F0C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eps</w:t>
            </w:r>
          </w:p>
        </w:tc>
        <w:tc>
          <w:tcPr>
            <w:tcW w:w="0" w:type="auto"/>
            <w:vAlign w:val="center"/>
          </w:tcPr>
          <w:p w14:paraId="3AE6CD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邻域半径</w:t>
            </w:r>
          </w:p>
        </w:tc>
      </w:tr>
      <w:tr w14:paraId="61D37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95E952B"/>
        </w:tc>
        <w:tc>
          <w:tcPr>
            <w:tcW w:w="0" w:type="auto"/>
            <w:vMerge w:val="continue"/>
            <w:vAlign w:val="center"/>
          </w:tcPr>
          <w:p w14:paraId="1C148C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B3B1F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min_samples</w:t>
            </w:r>
          </w:p>
        </w:tc>
        <w:tc>
          <w:tcPr>
            <w:tcW w:w="0" w:type="auto"/>
            <w:vAlign w:val="center"/>
          </w:tcPr>
          <w:p w14:paraId="711F47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最少样本</w:t>
            </w:r>
          </w:p>
        </w:tc>
      </w:tr>
      <w:tr w14:paraId="0EBD9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5DC6BAA"/>
        </w:tc>
        <w:tc>
          <w:tcPr>
            <w:tcW w:w="0" w:type="auto"/>
            <w:vAlign w:val="center"/>
          </w:tcPr>
          <w:p w14:paraId="6F9D9A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5E67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</w:t>
            </w:r>
            <w:r>
              <w:rPr>
                <w:color w:val="FF0000"/>
              </w:rPr>
              <w:t>s_</w:t>
            </w:r>
          </w:p>
        </w:tc>
        <w:tc>
          <w:tcPr>
            <w:tcW w:w="0" w:type="auto"/>
            <w:vAlign w:val="center"/>
          </w:tcPr>
          <w:p w14:paraId="550BACC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8EB6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AA15EC7"/>
        </w:tc>
        <w:tc>
          <w:tcPr>
            <w:tcW w:w="0" w:type="auto"/>
            <w:vAlign w:val="center"/>
          </w:tcPr>
          <w:p w14:paraId="6D8613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A1F3E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69305A5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C0E3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28395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C5E2C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不需要划分个数</w:t>
            </w:r>
          </w:p>
        </w:tc>
      </w:tr>
      <w:tr w14:paraId="3F460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F8CF3B6"/>
        </w:tc>
        <w:tc>
          <w:tcPr>
            <w:tcW w:w="0" w:type="auto"/>
            <w:gridSpan w:val="3"/>
            <w:vAlign w:val="center"/>
          </w:tcPr>
          <w:p w14:paraId="678995A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可以处理噪声点</w:t>
            </w:r>
          </w:p>
        </w:tc>
      </w:tr>
      <w:tr w14:paraId="50851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5AA51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693F8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可以处理任意形状的空间聚类问题</w:t>
            </w:r>
          </w:p>
        </w:tc>
      </w:tr>
      <w:tr w14:paraId="67343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67F933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4DD484F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需要制定最小样本量和半径两个参数</w:t>
            </w:r>
          </w:p>
        </w:tc>
      </w:tr>
      <w:tr w14:paraId="2722B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95CBB2"/>
        </w:tc>
        <w:tc>
          <w:tcPr>
            <w:tcW w:w="0" w:type="auto"/>
            <w:gridSpan w:val="3"/>
            <w:vAlign w:val="center"/>
          </w:tcPr>
          <w:p w14:paraId="0790478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数据量大时开销也大</w:t>
            </w:r>
          </w:p>
        </w:tc>
      </w:tr>
      <w:tr w14:paraId="718D8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E7BD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051201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样本集的密度不均匀、聚类间距差相差很大时，聚类质量较差</w:t>
            </w:r>
          </w:p>
        </w:tc>
      </w:tr>
    </w:tbl>
    <w:p w14:paraId="5042DF6E"/>
    <w:p w14:paraId="119890C6"/>
    <w:p w14:paraId="4E8168B1">
      <w:pPr>
        <w:outlineLvl w:val="1"/>
        <w:rPr>
          <w:rFonts w:cs="华文中宋"/>
          <w:bCs/>
          <w:color w:val="00B0F0"/>
          <w:szCs w:val="24"/>
        </w:rPr>
      </w:pPr>
      <w:bookmarkStart w:id="17" w:name="_Toc906"/>
      <w:r>
        <w:rPr>
          <w:rFonts w:hint="eastAsia" w:cs="华文中宋"/>
          <w:bCs/>
          <w:color w:val="00B0F0"/>
          <w:szCs w:val="24"/>
        </w:rPr>
        <w:t>数据dataset：</w:t>
      </w:r>
      <w:bookmarkEnd w:id="1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22"/>
        <w:gridCol w:w="2319"/>
      </w:tblGrid>
      <w:tr w14:paraId="5C248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3EB8C3">
            <w:r>
              <w:rPr>
                <w:rFonts w:hint="eastAsia"/>
                <w:color w:val="FF0000"/>
              </w:rPr>
              <w:t>load_iris(as_frame)</w:t>
            </w:r>
          </w:p>
        </w:tc>
        <w:tc>
          <w:tcPr>
            <w:tcW w:w="0" w:type="auto"/>
          </w:tcPr>
          <w:p w14:paraId="3A9AC719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鸢尾植物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373F2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2C01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make_moons(n_samples, noise, shuffle, random_state)</w:t>
            </w:r>
          </w:p>
        </w:tc>
        <w:tc>
          <w:tcPr>
            <w:tcW w:w="0" w:type="auto"/>
          </w:tcPr>
          <w:p w14:paraId="50FD12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曲线散点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</w:tbl>
    <w:p w14:paraId="01E920E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B7FA4E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8170EFC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分解</w:t>
      </w:r>
      <w:r>
        <w:rPr>
          <w:rFonts w:hint="eastAsia" w:cs="华文中宋"/>
          <w:bCs/>
          <w:color w:val="00B0F0"/>
          <w:szCs w:val="24"/>
        </w:rPr>
        <w:t>d</w:t>
      </w:r>
      <w:r>
        <w:rPr>
          <w:rFonts w:hint="eastAsia" w:cs="华文中宋"/>
          <w:bCs/>
          <w:color w:val="00B0F0"/>
          <w:szCs w:val="24"/>
          <w:lang w:val="en-US" w:eastAsia="zh-CN"/>
        </w:rPr>
        <w:t>ecomposition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59"/>
        <w:gridCol w:w="3088"/>
      </w:tblGrid>
      <w:tr w14:paraId="6888E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4F4DCF">
            <w:pPr>
              <w:rPr>
                <w:rFonts w:hint="default"/>
                <w:lang w:val="en-US"/>
              </w:rPr>
            </w:pPr>
            <w:r>
              <w:rPr>
                <w:rFonts w:hint="eastAsia"/>
                <w:color w:val="FF0000"/>
                <w:lang w:val="en-US" w:eastAsia="zh-CN"/>
              </w:rPr>
              <w:t>PCA(n_components)</w:t>
            </w:r>
          </w:p>
        </w:tc>
        <w:tc>
          <w:tcPr>
            <w:tcW w:w="0" w:type="auto"/>
            <w:vAlign w:val="center"/>
          </w:tcPr>
          <w:p w14:paraId="31A58860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基于SVD的主成分分析</w:t>
            </w:r>
          </w:p>
        </w:tc>
      </w:tr>
      <w:tr w14:paraId="6F7C8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2194A3C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8B701BB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explained_variance_ratio_</w:t>
            </w:r>
          </w:p>
        </w:tc>
        <w:tc>
          <w:tcPr>
            <w:tcW w:w="0" w:type="auto"/>
            <w:vAlign w:val="center"/>
          </w:tcPr>
          <w:p w14:paraId="2EAA91D8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成分贡献率</w:t>
            </w:r>
          </w:p>
        </w:tc>
      </w:tr>
      <w:tr w14:paraId="05CEB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ECC60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46FA7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fit(x)</w:t>
            </w:r>
          </w:p>
        </w:tc>
        <w:tc>
          <w:tcPr>
            <w:tcW w:w="0" w:type="auto"/>
            <w:vAlign w:val="center"/>
          </w:tcPr>
          <w:p w14:paraId="2117415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5F3B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31AFE1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5A42FF">
            <w:pPr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0F0D9E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</w:tbl>
    <w:p w14:paraId="2CCF52B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EF54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DA4446">
      <w:pPr>
        <w:outlineLvl w:val="1"/>
        <w:rPr>
          <w:rFonts w:cs="华文中宋"/>
          <w:bCs/>
          <w:color w:val="00B0F0"/>
          <w:szCs w:val="24"/>
        </w:rPr>
      </w:pPr>
      <w:bookmarkStart w:id="18" w:name="_Toc20250"/>
      <w:r>
        <w:rPr>
          <w:rFonts w:hint="eastAsia" w:cs="华文中宋"/>
          <w:bCs/>
          <w:color w:val="00B0F0"/>
          <w:szCs w:val="24"/>
        </w:rPr>
        <w:t>集成ensemble：</w:t>
      </w:r>
      <w:bookmarkEnd w:id="1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09"/>
        <w:gridCol w:w="4257"/>
        <w:gridCol w:w="2529"/>
      </w:tblGrid>
      <w:tr w14:paraId="2818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942F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6476AF3">
            <w:r>
              <w:rPr>
                <w:rFonts w:hint="eastAsia"/>
                <w:color w:val="FF0000"/>
              </w:rPr>
              <w:t>RandomForestClassifier(n_estimators, random_state)</w:t>
            </w:r>
          </w:p>
        </w:tc>
        <w:tc>
          <w:tcPr>
            <w:tcW w:w="0" w:type="auto"/>
            <w:vAlign w:val="center"/>
          </w:tcPr>
          <w:p w14:paraId="58EDEE1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随机森林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393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BA247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BF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B0C09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features_importances_</w:t>
            </w:r>
          </w:p>
        </w:tc>
        <w:tc>
          <w:tcPr>
            <w:tcW w:w="0" w:type="auto"/>
            <w:vAlign w:val="center"/>
          </w:tcPr>
          <w:p w14:paraId="7E622AF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特征权值</w:t>
            </w:r>
          </w:p>
        </w:tc>
      </w:tr>
      <w:tr w14:paraId="56008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C34D2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394EE2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4BFC9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5F452F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E4C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0DD9F15"/>
        </w:tc>
        <w:tc>
          <w:tcPr>
            <w:tcW w:w="0" w:type="auto"/>
            <w:vMerge w:val="continue"/>
            <w:vAlign w:val="center"/>
          </w:tcPr>
          <w:p w14:paraId="7C5B42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6232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004361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9AFA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138F37D7"/>
        </w:tc>
        <w:tc>
          <w:tcPr>
            <w:tcW w:w="0" w:type="auto"/>
            <w:vMerge w:val="continue"/>
            <w:vAlign w:val="center"/>
          </w:tcPr>
          <w:p w14:paraId="35C977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C462D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079DA0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0422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CBD4B2F"/>
        </w:tc>
        <w:tc>
          <w:tcPr>
            <w:tcW w:w="0" w:type="auto"/>
            <w:vMerge w:val="continue"/>
            <w:vAlign w:val="center"/>
          </w:tcPr>
          <w:p w14:paraId="367924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71B84A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2DE8A49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27B1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1F988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43E398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可处理很高维度的数据，无需降维、做特征选择</w:t>
            </w:r>
          </w:p>
        </w:tc>
      </w:tr>
      <w:tr w14:paraId="00EB0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B08D2E3"/>
        </w:tc>
        <w:tc>
          <w:tcPr>
            <w:tcW w:w="0" w:type="auto"/>
            <w:gridSpan w:val="3"/>
            <w:vAlign w:val="center"/>
          </w:tcPr>
          <w:p w14:paraId="5BE864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可判断特征的重要程度</w:t>
            </w:r>
          </w:p>
        </w:tc>
      </w:tr>
      <w:tr w14:paraId="4040D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05D420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5EDFF4B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可判断出不同特征之间的相互影响</w:t>
            </w:r>
          </w:p>
        </w:tc>
      </w:tr>
      <w:tr w14:paraId="7A2C0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6565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2337EA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不容易过拟合</w:t>
            </w:r>
          </w:p>
        </w:tc>
      </w:tr>
      <w:tr w14:paraId="194C6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4A7BF4"/>
        </w:tc>
        <w:tc>
          <w:tcPr>
            <w:tcW w:w="0" w:type="auto"/>
            <w:gridSpan w:val="3"/>
            <w:vAlign w:val="center"/>
          </w:tcPr>
          <w:p w14:paraId="7DC940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对不平衡的数据集来说，可平衡误差</w:t>
            </w:r>
          </w:p>
        </w:tc>
      </w:tr>
      <w:tr w14:paraId="163C4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DF3C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F3CD1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如有很大一部分的特征遗失，仍可以维持准确度</w:t>
            </w:r>
          </w:p>
        </w:tc>
      </w:tr>
      <w:tr w14:paraId="24A52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CD4B5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1ECC91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在某些噪音较大的分类或回归问题上会过拟合</w:t>
            </w:r>
          </w:p>
        </w:tc>
      </w:tr>
      <w:tr w14:paraId="126D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02207E3"/>
        </w:tc>
        <w:tc>
          <w:tcPr>
            <w:tcW w:w="0" w:type="auto"/>
            <w:gridSpan w:val="3"/>
            <w:vAlign w:val="center"/>
          </w:tcPr>
          <w:p w14:paraId="6567D2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取值划分较多的属性影响大，产出的属性权值不可信</w:t>
            </w:r>
          </w:p>
        </w:tc>
      </w:tr>
    </w:tbl>
    <w:p w14:paraId="2EAD8DE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70"/>
        <w:gridCol w:w="3658"/>
        <w:gridCol w:w="2613"/>
      </w:tblGrid>
      <w:tr w14:paraId="04D70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43E5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30A5A0D">
            <w:r>
              <w:rPr>
                <w:rFonts w:hint="eastAsia"/>
                <w:color w:val="FF0000"/>
                <w:lang w:val="en-US" w:eastAsia="zh-CN"/>
              </w:rPr>
              <w:t>Bagging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0397AA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Bagging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198FC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9761A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944C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5CD744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7C05DD7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95A9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0AA8DA65"/>
        </w:tc>
        <w:tc>
          <w:tcPr>
            <w:tcW w:w="0" w:type="auto"/>
            <w:vMerge w:val="continue"/>
            <w:vAlign w:val="center"/>
          </w:tcPr>
          <w:p w14:paraId="16FF0C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D24C86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AD1168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7BB3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DB0397"/>
        </w:tc>
        <w:tc>
          <w:tcPr>
            <w:tcW w:w="0" w:type="auto"/>
            <w:vMerge w:val="continue"/>
            <w:vAlign w:val="center"/>
          </w:tcPr>
          <w:p w14:paraId="494719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6217B4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53F75E4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211B0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F85D541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Align w:val="center"/>
          </w:tcPr>
          <w:p w14:paraId="637F6CAB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</w:t>
            </w:r>
          </w:p>
        </w:tc>
        <w:tc>
          <w:tcPr>
            <w:tcW w:w="0" w:type="auto"/>
            <w:gridSpan w:val="2"/>
            <w:vAlign w:val="center"/>
          </w:tcPr>
          <w:p w14:paraId="21DB6DE9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有放回地采样得到k个训练集，得到k个弱学习器</w:t>
            </w:r>
          </w:p>
        </w:tc>
      </w:tr>
      <w:tr w14:paraId="776A1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1E9FA82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A70CC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预测</w:t>
            </w:r>
          </w:p>
        </w:tc>
        <w:tc>
          <w:tcPr>
            <w:tcW w:w="0" w:type="auto"/>
            <w:gridSpan w:val="2"/>
            <w:vAlign w:val="center"/>
          </w:tcPr>
          <w:p w14:paraId="6D6A26C0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多个弱学习器共同投票</w:t>
            </w:r>
          </w:p>
        </w:tc>
      </w:tr>
    </w:tbl>
    <w:p w14:paraId="6C7395A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98"/>
        <w:gridCol w:w="3786"/>
        <w:gridCol w:w="2769"/>
      </w:tblGrid>
      <w:tr w14:paraId="55087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B820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6CB2B2CE">
            <w:r>
              <w:rPr>
                <w:rFonts w:hint="eastAsia"/>
                <w:color w:val="FF0000"/>
                <w:lang w:val="en-US" w:eastAsia="zh-CN"/>
              </w:rPr>
              <w:t>AdaBoost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5B6EE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AdaBoost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F4AE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F651D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09FA5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6135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F25DB4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FA23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8E46D6D"/>
        </w:tc>
        <w:tc>
          <w:tcPr>
            <w:tcW w:w="0" w:type="auto"/>
            <w:vMerge w:val="continue"/>
            <w:vAlign w:val="center"/>
          </w:tcPr>
          <w:p w14:paraId="4C2E98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4B06F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11A38CC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578F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A049DEB"/>
        </w:tc>
        <w:tc>
          <w:tcPr>
            <w:tcW w:w="0" w:type="auto"/>
            <w:vMerge w:val="continue"/>
            <w:vAlign w:val="center"/>
          </w:tcPr>
          <w:p w14:paraId="7AA54AE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05BA4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37CB570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E7B1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6" w:hRule="atLeast"/>
        </w:trPr>
        <w:tc>
          <w:tcPr>
            <w:tcW w:w="0" w:type="auto"/>
            <w:vAlign w:val="center"/>
          </w:tcPr>
          <w:p w14:paraId="05AE230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25EA1A74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drawing>
                <wp:inline distT="0" distB="0" distL="114300" distR="114300">
                  <wp:extent cx="4683125" cy="2185670"/>
                  <wp:effectExtent l="0" t="0" r="10795" b="8890"/>
                  <wp:docPr id="3" name="图片 3" descr="a71124afecaa3762e2ecf897ad6dd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a71124afecaa3762e2ecf897ad6dd9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3125" cy="21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17796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7B7DD50E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1105126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核回归kernel_ridge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0"/>
        <w:gridCol w:w="2726"/>
        <w:gridCol w:w="3789"/>
      </w:tblGrid>
      <w:tr w14:paraId="2277F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B3DA47B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KernelRidge(kernel="rbf", alpha, gamma)</w:t>
            </w:r>
          </w:p>
        </w:tc>
        <w:tc>
          <w:tcPr>
            <w:tcW w:w="0" w:type="auto"/>
            <w:vAlign w:val="center"/>
          </w:tcPr>
          <w:p w14:paraId="6F4F992E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核岭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B6E5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C1C3A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053FB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9A505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6C3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BDDB0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7739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D7B1A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207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00D25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3FB1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E2FDDA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0E04D05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4C0848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3413CAC">
      <w:pPr>
        <w:outlineLvl w:val="1"/>
        <w:rPr>
          <w:rFonts w:cs="华文中宋"/>
          <w:bCs/>
          <w:color w:val="00B0F0"/>
          <w:szCs w:val="24"/>
        </w:rPr>
      </w:pPr>
      <w:bookmarkStart w:id="19" w:name="_Toc9076"/>
      <w:r>
        <w:rPr>
          <w:rFonts w:hint="eastAsia" w:cs="华文中宋"/>
          <w:bCs/>
          <w:color w:val="00B0F0"/>
          <w:szCs w:val="24"/>
        </w:rPr>
        <w:t>线性linear_model：</w:t>
      </w:r>
      <w:bookmarkEnd w:id="1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248"/>
        <w:gridCol w:w="4059"/>
      </w:tblGrid>
      <w:tr w14:paraId="51A48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2B621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LinearRegression()</w:t>
            </w:r>
          </w:p>
        </w:tc>
        <w:tc>
          <w:tcPr>
            <w:tcW w:w="0" w:type="auto"/>
            <w:vAlign w:val="center"/>
          </w:tcPr>
          <w:p w14:paraId="706F084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7CAC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6488EB2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Lasso(alpha)</w:t>
            </w:r>
          </w:p>
        </w:tc>
        <w:tc>
          <w:tcPr>
            <w:tcW w:w="0" w:type="auto"/>
            <w:vAlign w:val="center"/>
          </w:tcPr>
          <w:p w14:paraId="38579AF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Lasso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L1正则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33BD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A6A583C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Ridge(alpha)</w:t>
            </w:r>
          </w:p>
        </w:tc>
        <w:tc>
          <w:tcPr>
            <w:tcW w:w="0" w:type="auto"/>
            <w:vAlign w:val="center"/>
          </w:tcPr>
          <w:p w14:paraId="33AD1373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226EE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89DDA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ADBAB0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120233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736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1FB3CC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BBC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B84C1D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5BD28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405E5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8453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73D827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E343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A933C2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98E9E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0F037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8783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F7E0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9AD5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224034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22E43F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2926"/>
        <w:gridCol w:w="2108"/>
      </w:tblGrid>
      <w:tr w14:paraId="37348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43DED0E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LogisticRegression(penalty, fit_intercept)</w:t>
            </w:r>
          </w:p>
        </w:tc>
        <w:tc>
          <w:tcPr>
            <w:tcW w:w="0" w:type="auto"/>
            <w:vAlign w:val="center"/>
          </w:tcPr>
          <w:p w14:paraId="76FC2C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逻辑回归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6CA8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11CFC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D998F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FD71D2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BFC0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5ECF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8953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5B58DA0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06D04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8884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8405E7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71779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CB44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15C11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326A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AB486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BBC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38D8D1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A4599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443CA4C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454BA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7D4F2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98936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CCAFF2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</w:tbl>
    <w:p w14:paraId="029B463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4A52F9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8812E54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指标metrics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08"/>
        <w:gridCol w:w="1718"/>
      </w:tblGrid>
      <w:tr w14:paraId="2084EE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6AC6C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accuracy_score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confusion_matrix(true, pred)</w:t>
            </w:r>
          </w:p>
        </w:tc>
        <w:tc>
          <w:tcPr>
            <w:tcW w:w="0" w:type="auto"/>
          </w:tcPr>
          <w:p w14:paraId="6E9FF6CF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Acc / 混淆矩阵</w:t>
            </w:r>
          </w:p>
        </w:tc>
      </w:tr>
      <w:tr w14:paraId="56F3B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0BCDB75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average_precision_score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roc_auc_score</w:t>
            </w:r>
            <w:r>
              <w:rPr>
                <w:rFonts w:hint="eastAsia"/>
                <w:color w:val="FF0000"/>
              </w:rPr>
              <w:t>(true, score</w:t>
            </w:r>
            <w:r>
              <w:rPr>
                <w:rFonts w:hint="eastAsia"/>
                <w:color w:val="FF0000"/>
                <w:lang w:val="en-US" w:eastAsia="zh-CN"/>
              </w:rPr>
              <w:t>)</w:t>
            </w:r>
          </w:p>
        </w:tc>
        <w:tc>
          <w:tcPr>
            <w:tcW w:w="0" w:type="auto"/>
          </w:tcPr>
          <w:p w14:paraId="6DC3BF58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AP / ROC</w:t>
            </w:r>
          </w:p>
        </w:tc>
      </w:tr>
    </w:tbl>
    <w:p w14:paraId="16D31B6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2B36B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2E299">
      <w:pPr>
        <w:outlineLvl w:val="1"/>
        <w:rPr>
          <w:rFonts w:cs="华文中宋"/>
          <w:bCs/>
          <w:color w:val="00B0F0"/>
          <w:szCs w:val="24"/>
        </w:rPr>
      </w:pPr>
      <w:bookmarkStart w:id="20" w:name="_Toc28658"/>
      <w:r>
        <w:rPr>
          <w:rFonts w:hint="eastAsia" w:cs="华文中宋"/>
          <w:bCs/>
          <w:color w:val="00B0F0"/>
          <w:szCs w:val="24"/>
        </w:rPr>
        <w:t>采样model_selection：</w:t>
      </w:r>
      <w:bookmarkEnd w:id="2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9"/>
        <w:gridCol w:w="4819"/>
      </w:tblGrid>
      <w:tr w14:paraId="13034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59B7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train_test_split(*arrays, test_size)</w:t>
            </w:r>
          </w:p>
        </w:tc>
        <w:tc>
          <w:tcPr>
            <w:tcW w:w="0" w:type="auto"/>
          </w:tcPr>
          <w:p w14:paraId="1A6926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数据拆分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：train_x, eval_x, train_y, eval_y...</w:t>
            </w:r>
          </w:p>
        </w:tc>
      </w:tr>
      <w:tr w14:paraId="6C16B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676A6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cross_val_</w:t>
            </w:r>
            <w:r>
              <w:rPr>
                <w:rFonts w:hint="eastAsia"/>
                <w:color w:val="FF0000"/>
                <w:lang w:val="en-US" w:eastAsia="zh-CN"/>
              </w:rPr>
              <w:t>predict</w:t>
            </w:r>
            <w:r>
              <w:rPr>
                <w:rFonts w:hint="eastAsia"/>
                <w:color w:val="FF0000"/>
              </w:rPr>
              <w:t xml:space="preserve">(estimator, x, y, </w:t>
            </w:r>
            <w:r>
              <w:rPr>
                <w:rFonts w:hint="eastAsia"/>
                <w:color w:val="FF0000"/>
                <w:lang w:val="en-US" w:eastAsia="zh-CN"/>
              </w:rPr>
              <w:t>cv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</w:tcPr>
          <w:p w14:paraId="5F79044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K折交叉验证</w:t>
            </w:r>
          </w:p>
        </w:tc>
      </w:tr>
    </w:tbl>
    <w:p w14:paraId="0EDAE88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E2DD18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D8010">
      <w:pPr>
        <w:outlineLvl w:val="1"/>
        <w:rPr>
          <w:rFonts w:cs="华文中宋"/>
          <w:bCs/>
          <w:color w:val="00B0F0"/>
          <w:szCs w:val="24"/>
        </w:rPr>
      </w:pPr>
      <w:bookmarkStart w:id="21" w:name="_Toc8644"/>
      <w:r>
        <w:rPr>
          <w:rFonts w:hint="eastAsia" w:cs="华文中宋"/>
          <w:bCs/>
          <w:color w:val="00B0F0"/>
          <w:szCs w:val="24"/>
          <w:lang w:val="en-US" w:eastAsia="zh-CN"/>
        </w:rPr>
        <w:t>多分类multiclass</w:t>
      </w:r>
      <w:r>
        <w:rPr>
          <w:rFonts w:hint="eastAsia" w:cs="华文中宋"/>
          <w:bCs/>
          <w:color w:val="00B0F0"/>
          <w:szCs w:val="24"/>
        </w:rPr>
        <w:t>：</w:t>
      </w:r>
      <w:bookmarkEnd w:id="21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2105"/>
        <w:gridCol w:w="2108"/>
      </w:tblGrid>
      <w:tr w14:paraId="3E20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BB029A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OneVsOneClassifier(estimator)</w:t>
            </w:r>
          </w:p>
        </w:tc>
        <w:tc>
          <w:tcPr>
            <w:tcW w:w="0" w:type="auto"/>
            <w:vAlign w:val="center"/>
          </w:tcPr>
          <w:p w14:paraId="073F33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投票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2077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7CC16197"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OneVsRestClassifier(estimator)</w:t>
            </w:r>
          </w:p>
        </w:tc>
        <w:tc>
          <w:tcPr>
            <w:tcW w:w="0" w:type="auto"/>
            <w:vAlign w:val="center"/>
          </w:tcPr>
          <w:p w14:paraId="627C79FA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阳性检测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A46F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05274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8DAB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2D83451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FC37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B7D2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028C5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7A9B9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47C5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25556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821A9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028EA6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467402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C26BCE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6F7F25">
      <w:pPr>
        <w:outlineLvl w:val="1"/>
        <w:rPr>
          <w:rFonts w:cs="华文中宋"/>
          <w:bCs/>
          <w:color w:val="00B0F0"/>
          <w:szCs w:val="24"/>
        </w:rPr>
      </w:pPr>
      <w:bookmarkStart w:id="22" w:name="_Toc10909"/>
      <w:r>
        <w:rPr>
          <w:rFonts w:hint="eastAsia" w:cs="华文中宋"/>
          <w:bCs/>
          <w:color w:val="00B0F0"/>
          <w:szCs w:val="24"/>
        </w:rPr>
        <w:t>贝叶斯naive_bayes：</w:t>
      </w:r>
      <w:bookmarkEnd w:id="2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057"/>
        <w:gridCol w:w="1875"/>
        <w:gridCol w:w="2739"/>
      </w:tblGrid>
      <w:tr w14:paraId="7B499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47AA4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5B680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GaussianNB()</w:t>
            </w:r>
          </w:p>
        </w:tc>
        <w:tc>
          <w:tcPr>
            <w:tcW w:w="0" w:type="auto"/>
            <w:vAlign w:val="center"/>
          </w:tcPr>
          <w:p w14:paraId="6A38C9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朴素贝叶斯模型</w:t>
            </w:r>
          </w:p>
        </w:tc>
      </w:tr>
      <w:tr w14:paraId="3AA52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FC33FD2"/>
        </w:tc>
        <w:tc>
          <w:tcPr>
            <w:tcW w:w="0" w:type="auto"/>
            <w:vMerge w:val="restart"/>
            <w:vAlign w:val="center"/>
          </w:tcPr>
          <w:p w14:paraId="3C0C5E3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93F43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lass_prior_</w:t>
            </w:r>
          </w:p>
        </w:tc>
        <w:tc>
          <w:tcPr>
            <w:tcW w:w="0" w:type="auto"/>
            <w:vAlign w:val="center"/>
          </w:tcPr>
          <w:p w14:paraId="707E2B2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类别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先验概率</w:t>
            </w:r>
          </w:p>
        </w:tc>
      </w:tr>
      <w:tr w14:paraId="6B7BF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4729FEE"/>
        </w:tc>
        <w:tc>
          <w:tcPr>
            <w:tcW w:w="0" w:type="auto"/>
            <w:vMerge w:val="continue"/>
            <w:vAlign w:val="center"/>
          </w:tcPr>
          <w:p w14:paraId="7EDDD7C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C95E9B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</w:t>
            </w:r>
            <w:r>
              <w:rPr>
                <w:color w:val="FF0000"/>
              </w:rPr>
              <w:t>heta_</w:t>
            </w:r>
          </w:p>
        </w:tc>
        <w:tc>
          <w:tcPr>
            <w:tcW w:w="0" w:type="auto"/>
            <w:vAlign w:val="center"/>
          </w:tcPr>
          <w:p w14:paraId="3C697A5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均值</w:t>
            </w:r>
          </w:p>
        </w:tc>
      </w:tr>
      <w:tr w14:paraId="57159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82B594C"/>
        </w:tc>
        <w:tc>
          <w:tcPr>
            <w:tcW w:w="0" w:type="auto"/>
            <w:vMerge w:val="continue"/>
            <w:vAlign w:val="center"/>
          </w:tcPr>
          <w:p w14:paraId="69B065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16BB3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si</w:t>
            </w:r>
            <w:r>
              <w:rPr>
                <w:color w:val="FF0000"/>
              </w:rPr>
              <w:t>gma_</w:t>
            </w:r>
          </w:p>
        </w:tc>
        <w:tc>
          <w:tcPr>
            <w:tcW w:w="0" w:type="auto"/>
            <w:vAlign w:val="center"/>
          </w:tcPr>
          <w:p w14:paraId="69E5581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方差</w:t>
            </w:r>
          </w:p>
        </w:tc>
      </w:tr>
      <w:tr w14:paraId="2D19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3B78BE"/>
        </w:tc>
        <w:tc>
          <w:tcPr>
            <w:tcW w:w="0" w:type="auto"/>
            <w:vMerge w:val="restart"/>
            <w:vAlign w:val="center"/>
          </w:tcPr>
          <w:p w14:paraId="20CBE3C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02C87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6776AE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73C9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0D8BC48"/>
        </w:tc>
        <w:tc>
          <w:tcPr>
            <w:tcW w:w="0" w:type="auto"/>
            <w:vMerge w:val="continue"/>
            <w:vAlign w:val="center"/>
          </w:tcPr>
          <w:p w14:paraId="16B93A6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E1868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6AA10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1272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89A9E0"/>
        </w:tc>
        <w:tc>
          <w:tcPr>
            <w:tcW w:w="0" w:type="auto"/>
            <w:vMerge w:val="continue"/>
            <w:vAlign w:val="center"/>
          </w:tcPr>
          <w:p w14:paraId="00299F84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650728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210F01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C404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57990BD"/>
        </w:tc>
        <w:tc>
          <w:tcPr>
            <w:tcW w:w="0" w:type="auto"/>
            <w:vMerge w:val="continue"/>
            <w:vAlign w:val="center"/>
          </w:tcPr>
          <w:p w14:paraId="64E2BA15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0AF86DA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A06105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46E22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EEA9A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5733FC0D">
            <w:pPr>
              <w:rPr>
                <w:rFonts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P(x|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j=1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j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054D8BA2">
            <w:pPr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5D662BD9">
            <w:pPr>
              <w:rPr>
                <w:rFonts w:hAnsi="Cambria Math"/>
                <w:i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|x)=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6634B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C2ED97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密度函数</w:t>
            </w:r>
          </w:p>
        </w:tc>
        <w:tc>
          <w:tcPr>
            <w:tcW w:w="0" w:type="auto"/>
            <w:gridSpan w:val="3"/>
            <w:vAlign w:val="center"/>
          </w:tcPr>
          <w:p w14:paraId="4C79FB9D">
            <w:pPr>
              <w:pStyle w:val="15"/>
              <w:rPr>
                <w:rFonts w:hint="default"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likelihood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i=1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p(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x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i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|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)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  <w:p w14:paraId="15FFDFFF">
            <w:pPr>
              <w:pStyle w:val="15"/>
              <w:rPr>
                <w:rFonts w:hint="default"/>
                <w:i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NLL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Name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p(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x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|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)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</w:tc>
      </w:tr>
      <w:tr w14:paraId="786F3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restart"/>
            <w:vAlign w:val="center"/>
          </w:tcPr>
          <w:p w14:paraId="6B7074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连续值</w:t>
            </w:r>
          </w:p>
        </w:tc>
        <w:tc>
          <w:tcPr>
            <w:tcW w:w="0" w:type="auto"/>
            <w:gridSpan w:val="3"/>
            <w:vAlign w:val="center"/>
          </w:tcPr>
          <w:p w14:paraId="6A561D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通过样本集计算每个分类下的均值和方差</w:t>
            </w:r>
          </w:p>
        </w:tc>
      </w:tr>
      <w:tr w14:paraId="3A1B2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continue"/>
            <w:vAlign w:val="center"/>
          </w:tcPr>
          <w:p w14:paraId="7747FB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09AA9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计算出新数据与均值的距离 (如：密度函数)</w:t>
            </w:r>
          </w:p>
        </w:tc>
      </w:tr>
      <w:tr w14:paraId="76722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696F95F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01DFFE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适合大规模数据，对于噪声点和无关属性比较健壮</w:t>
            </w:r>
          </w:p>
        </w:tc>
      </w:tr>
      <w:tr w14:paraId="5AA0E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2301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5EC8D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需要考虑特征之间的相互独立性</w:t>
            </w:r>
          </w:p>
        </w:tc>
      </w:tr>
      <w:tr w14:paraId="018DC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0D820B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3C0EAEB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半朴素贝叶斯、AODE</w:t>
            </w:r>
          </w:p>
        </w:tc>
      </w:tr>
    </w:tbl>
    <w:p w14:paraId="5BD344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A52D61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2540F8B">
      <w:pPr>
        <w:outlineLvl w:val="1"/>
        <w:rPr>
          <w:rFonts w:cs="华文中宋"/>
          <w:bCs/>
          <w:color w:val="00B0F0"/>
          <w:szCs w:val="24"/>
        </w:rPr>
      </w:pPr>
      <w:bookmarkStart w:id="23" w:name="_Toc18583"/>
      <w:r>
        <w:rPr>
          <w:rFonts w:hint="eastAsia" w:cs="华文中宋"/>
          <w:bCs/>
          <w:color w:val="00B0F0"/>
          <w:szCs w:val="24"/>
        </w:rPr>
        <w:t>近邻neighbors：</w:t>
      </w:r>
      <w:bookmarkEnd w:id="2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57"/>
        <w:gridCol w:w="2998"/>
        <w:gridCol w:w="2983"/>
      </w:tblGrid>
      <w:tr w14:paraId="2DBE4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A7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0015092">
            <w:r>
              <w:rPr>
                <w:rFonts w:hint="eastAsia"/>
                <w:color w:val="FF0000"/>
              </w:rPr>
              <w:t>KNeighborsClassifier()</w:t>
            </w:r>
          </w:p>
        </w:tc>
        <w:tc>
          <w:tcPr>
            <w:tcW w:w="0" w:type="auto"/>
            <w:vAlign w:val="center"/>
          </w:tcPr>
          <w:p w14:paraId="73368B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KNN近邻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47D9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A98CD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57FD1DD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1052E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D822B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610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D72C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EC760C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F39E72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F7F81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C568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BC3B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AAFA6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D75CF9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63B58E7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50FC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9561E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D41E70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F95E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66C628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05C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0F6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C9725E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31870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kneighbors(x, n_neighbors)</w:t>
            </w:r>
          </w:p>
        </w:tc>
        <w:tc>
          <w:tcPr>
            <w:tcW w:w="0" w:type="auto"/>
            <w:vAlign w:val="center"/>
          </w:tcPr>
          <w:p w14:paraId="04F50E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距离最近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的n个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样本信息</w:t>
            </w:r>
          </w:p>
        </w:tc>
      </w:tr>
      <w:tr w14:paraId="0994A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restart"/>
            <w:vAlign w:val="center"/>
          </w:tcPr>
          <w:p w14:paraId="70E677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01202723">
            <w:pPr>
              <w:pStyle w:val="15"/>
              <w:rPr>
                <w:rFonts w:hint="default"/>
              </w:rPr>
            </w:pPr>
            <w:r>
              <w:t>全部训练样本作为代表向量，取K (奇数) 个最近邻进行投票</w:t>
            </w:r>
          </w:p>
        </w:tc>
      </w:tr>
      <w:tr w14:paraId="25815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6220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3E2236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K过小容易过拟合，K过大容易欠拟合，可对代表向量进行剪枝</w:t>
            </w:r>
          </w:p>
        </w:tc>
      </w:tr>
      <w:tr w14:paraId="0909B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AF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6C75E2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对于边界不规则的数据效果较好</w:t>
            </w:r>
          </w:p>
        </w:tc>
      </w:tr>
      <w:tr w14:paraId="54D7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FF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2254A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只适合小数据集，数据不平衡效果不好，必须做数据标准化</w:t>
            </w:r>
          </w:p>
        </w:tc>
      </w:tr>
    </w:tbl>
    <w:p w14:paraId="38B74CB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6"/>
        <w:gridCol w:w="3110"/>
        <w:gridCol w:w="1898"/>
      </w:tblGrid>
      <w:tr w14:paraId="547AA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00AB7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NearestNeighbors</w:t>
            </w:r>
            <w:r>
              <w:rPr>
                <w:rFonts w:hint="eastAsia"/>
                <w:color w:val="FF0000"/>
                <w:lang w:val="en-US" w:eastAsia="zh-CN"/>
              </w:rPr>
              <w:t>(n_neighbors, radius)</w:t>
            </w:r>
          </w:p>
        </w:tc>
        <w:tc>
          <w:tcPr>
            <w:tcW w:w="0" w:type="auto"/>
            <w:vAlign w:val="center"/>
          </w:tcPr>
          <w:p w14:paraId="107B3EB7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近邻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搜索</w:t>
            </w:r>
          </w:p>
        </w:tc>
      </w:tr>
      <w:tr w14:paraId="5B1F0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5BC6C1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C1EA33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D5F5E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BFA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D058A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EEBF59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kn</w:t>
            </w:r>
            <w:r>
              <w:rPr>
                <w:rFonts w:hint="eastAsia"/>
                <w:color w:val="FF0000"/>
              </w:rPr>
              <w:t>eighbors</w:t>
            </w:r>
            <w:r>
              <w:rPr>
                <w:rFonts w:hint="eastAsia"/>
                <w:color w:val="FF0000"/>
                <w:lang w:val="en-US" w:eastAsia="zh-CN"/>
              </w:rPr>
              <w:t>(x, n_neighbors)</w:t>
            </w:r>
          </w:p>
        </w:tc>
        <w:tc>
          <w:tcPr>
            <w:tcW w:w="0" w:type="auto"/>
            <w:vAlign w:val="center"/>
          </w:tcPr>
          <w:p w14:paraId="4E854D70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距离，索引</w:t>
            </w:r>
          </w:p>
        </w:tc>
      </w:tr>
    </w:tbl>
    <w:p w14:paraId="1E368016"/>
    <w:p w14:paraId="15220CD5"/>
    <w:p w14:paraId="5F963B61">
      <w:pPr>
        <w:outlineLvl w:val="1"/>
        <w:rPr>
          <w:rFonts w:cs="华文中宋"/>
          <w:bCs/>
          <w:color w:val="00B0F0"/>
          <w:szCs w:val="24"/>
        </w:rPr>
      </w:pPr>
      <w:bookmarkStart w:id="24" w:name="_Toc19144"/>
      <w:r>
        <w:rPr>
          <w:rFonts w:hint="eastAsia" w:cs="华文中宋"/>
          <w:bCs/>
          <w:color w:val="00B0F0"/>
          <w:szCs w:val="24"/>
        </w:rPr>
        <w:t>感知机neural_network：</w:t>
      </w:r>
      <w:bookmarkEnd w:id="2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7"/>
        <w:gridCol w:w="2977"/>
        <w:gridCol w:w="2033"/>
      </w:tblGrid>
      <w:tr w14:paraId="159D4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331F6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MLPRegressor(hidden_layer_sizes, activation)</w:t>
            </w:r>
          </w:p>
        </w:tc>
        <w:tc>
          <w:tcPr>
            <w:tcW w:w="0" w:type="auto"/>
            <w:vAlign w:val="center"/>
          </w:tcPr>
          <w:p w14:paraId="0DF065E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实例化MLP回归器</w:t>
            </w:r>
          </w:p>
        </w:tc>
      </w:tr>
      <w:tr w14:paraId="1750C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restart"/>
            <w:vAlign w:val="center"/>
          </w:tcPr>
          <w:p w14:paraId="270EF16B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977" w:type="dxa"/>
            <w:vAlign w:val="center"/>
          </w:tcPr>
          <w:p w14:paraId="2BD1A52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F038F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CA33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67E5EB96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1D2156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2901F5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51283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1AAA45B0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571D4A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3A62D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0425E534"/>
    <w:p w14:paraId="152FF85D"/>
    <w:p w14:paraId="7B8C5E16">
      <w:pPr>
        <w:outlineLvl w:val="1"/>
        <w:rPr>
          <w:rFonts w:cs="华文中宋"/>
          <w:bCs/>
          <w:color w:val="00B0F0"/>
          <w:szCs w:val="24"/>
        </w:rPr>
      </w:pPr>
      <w:bookmarkStart w:id="25" w:name="_Toc24265"/>
      <w:r>
        <w:rPr>
          <w:rFonts w:hint="eastAsia" w:cs="华文中宋"/>
          <w:bCs/>
          <w:color w:val="00B0F0"/>
          <w:szCs w:val="24"/>
        </w:rPr>
        <w:t>管道pipeline：</w:t>
      </w:r>
      <w:bookmarkEnd w:id="2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16"/>
        <w:gridCol w:w="1478"/>
      </w:tblGrid>
      <w:tr w14:paraId="63E03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D6539">
            <w:r>
              <w:rPr>
                <w:rFonts w:hint="eastAsia"/>
                <w:color w:val="FF0000"/>
              </w:rPr>
              <w:t>make_pipeline(*models)</w:t>
            </w:r>
          </w:p>
        </w:tc>
        <w:tc>
          <w:tcPr>
            <w:tcW w:w="0" w:type="auto"/>
            <w:vAlign w:val="center"/>
          </w:tcPr>
          <w:p w14:paraId="09415F4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集成模型</w:t>
            </w:r>
          </w:p>
        </w:tc>
      </w:tr>
      <w:tr w14:paraId="3F35A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C8B8FA5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82DAC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A6090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1E3A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F76CD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A355C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A9F1C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51139E13"/>
    <w:p w14:paraId="3F12A38B"/>
    <w:p w14:paraId="1B751041">
      <w:pPr>
        <w:outlineLvl w:val="1"/>
        <w:rPr>
          <w:rFonts w:cs="华文中宋"/>
          <w:bCs/>
          <w:color w:val="00B0F0"/>
          <w:szCs w:val="24"/>
        </w:rPr>
      </w:pPr>
      <w:bookmarkStart w:id="26" w:name="_Toc1596"/>
      <w:r>
        <w:rPr>
          <w:rFonts w:hint="eastAsia" w:cs="华文中宋"/>
          <w:bCs/>
          <w:color w:val="00B0F0"/>
          <w:szCs w:val="24"/>
        </w:rPr>
        <w:t>预处理preprocessing：</w:t>
      </w:r>
      <w:bookmarkEnd w:id="2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9"/>
        <w:gridCol w:w="2990"/>
        <w:gridCol w:w="4131"/>
      </w:tblGrid>
      <w:tr w14:paraId="168E4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6D02A">
            <w:r>
              <w:rPr>
                <w:rFonts w:hint="eastAsia"/>
                <w:color w:val="FF0000"/>
              </w:rPr>
              <w:t>PolynomialFeatures(degree, include_bias)</w:t>
            </w:r>
          </w:p>
        </w:tc>
        <w:tc>
          <w:tcPr>
            <w:tcW w:w="0" w:type="auto"/>
            <w:vAlign w:val="center"/>
          </w:tcPr>
          <w:p w14:paraId="6A8BCF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提取器</w:t>
            </w:r>
          </w:p>
        </w:tc>
      </w:tr>
      <w:tr w14:paraId="0FB01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E34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FED01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powers_</w:t>
            </w:r>
          </w:p>
        </w:tc>
        <w:tc>
          <w:tcPr>
            <w:tcW w:w="0" w:type="auto"/>
            <w:vAlign w:val="center"/>
          </w:tcPr>
          <w:p w14:paraId="775C51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shape: [n_out_features, n_in_features]</w:t>
            </w:r>
          </w:p>
        </w:tc>
      </w:tr>
      <w:tr w14:paraId="6440E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0643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7387A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3103A1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二项式特征：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1, a, 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a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, ab,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b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e>
              </m:d>
            </m:oMath>
          </w:p>
        </w:tc>
      </w:tr>
    </w:tbl>
    <w:p w14:paraId="0C9DF2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9"/>
        <w:gridCol w:w="847"/>
      </w:tblGrid>
      <w:tr w14:paraId="13C8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D94495">
            <w:pPr>
              <w:rPr>
                <w:color w:val="FF0000"/>
              </w:rPr>
            </w:pPr>
            <w:r>
              <w:rPr>
                <w:color w:val="FF0000"/>
              </w:rPr>
              <w:t>StandardScaler().</w:t>
            </w: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1CBEDCC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标准化</w:t>
            </w:r>
          </w:p>
        </w:tc>
      </w:tr>
      <w:tr w14:paraId="6EBFF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EE894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</w:t>
            </w:r>
            <w:r>
              <w:rPr>
                <w:color w:val="FF0000"/>
              </w:rPr>
              <w:t>max_scale(x, feature_range)</w:t>
            </w:r>
          </w:p>
        </w:tc>
        <w:tc>
          <w:tcPr>
            <w:tcW w:w="0" w:type="auto"/>
            <w:vAlign w:val="center"/>
          </w:tcPr>
          <w:p w14:paraId="1DF2E1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归一化</w:t>
            </w:r>
          </w:p>
        </w:tc>
      </w:tr>
      <w:tr w14:paraId="6E250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0CAE2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</w:t>
            </w:r>
            <w:r>
              <w:rPr>
                <w:color w:val="FF0000"/>
              </w:rPr>
              <w:t>malize(x, norm)</w:t>
            </w:r>
          </w:p>
        </w:tc>
        <w:tc>
          <w:tcPr>
            <w:tcW w:w="0" w:type="auto"/>
            <w:vAlign w:val="center"/>
          </w:tcPr>
          <w:p w14:paraId="1098B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规范化</w:t>
            </w:r>
          </w:p>
        </w:tc>
      </w:tr>
    </w:tbl>
    <w:p w14:paraId="2B08C787"/>
    <w:p w14:paraId="7D4E97BB"/>
    <w:p w14:paraId="725912FA">
      <w:pPr>
        <w:outlineLvl w:val="1"/>
        <w:rPr>
          <w:rFonts w:cs="华文中宋"/>
          <w:bCs/>
          <w:color w:val="00B0F0"/>
          <w:szCs w:val="24"/>
        </w:rPr>
      </w:pPr>
      <w:bookmarkStart w:id="27" w:name="_Toc3055"/>
      <w:r>
        <w:rPr>
          <w:rFonts w:hint="eastAsia" w:cs="华文中宋"/>
          <w:bCs/>
          <w:color w:val="00B0F0"/>
          <w:szCs w:val="24"/>
        </w:rPr>
        <w:t>向量机svm：</w:t>
      </w:r>
      <w:bookmarkEnd w:id="2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4"/>
        <w:gridCol w:w="1315"/>
        <w:gridCol w:w="1875"/>
        <w:gridCol w:w="2319"/>
      </w:tblGrid>
      <w:tr w14:paraId="7B7C9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64A26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529C60D">
            <w:r>
              <w:rPr>
                <w:rFonts w:hint="eastAsia"/>
                <w:color w:val="FF0000"/>
              </w:rPr>
              <w:t>SVC(kernel=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linear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FA678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支持向量机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3077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0045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7108A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A52A7A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7AB602E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权值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6E378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965C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58C2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6CB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2D5EC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2F762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8C21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4FDEE86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5CBD59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 xml:space="preserve">, </w:t>
            </w:r>
            <w:r>
              <w:rPr>
                <w:color w:val="FF0000"/>
              </w:rPr>
              <w:t>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67475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7A88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C77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9893A0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CF4544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C80026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精度</w:t>
            </w:r>
          </w:p>
        </w:tc>
      </w:tr>
      <w:tr w14:paraId="67E6D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040D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45068A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016E3A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687A0B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CA59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87F5F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C3B208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5942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083BC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37FD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01539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  <w:p w14:paraId="2A5DF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(二分类)</w:t>
            </w:r>
          </w:p>
        </w:tc>
        <w:tc>
          <w:tcPr>
            <w:tcW w:w="0" w:type="auto"/>
            <w:vAlign w:val="center"/>
          </w:tcPr>
          <w:p w14:paraId="1B44C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分界超平面</w:t>
            </w:r>
          </w:p>
        </w:tc>
        <w:tc>
          <w:tcPr>
            <w:tcW w:w="0" w:type="auto"/>
            <w:gridSpan w:val="2"/>
            <w:vAlign w:val="center"/>
          </w:tcPr>
          <w:p w14:paraId="7B9491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+b=0</m:t>
                </m:r>
              </m:oMath>
            </m:oMathPara>
          </w:p>
        </w:tc>
      </w:tr>
      <w:tr w14:paraId="4209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B593430"/>
        </w:tc>
        <w:tc>
          <w:tcPr>
            <w:tcW w:w="0" w:type="auto"/>
            <w:vAlign w:val="center"/>
          </w:tcPr>
          <w:p w14:paraId="3A8EE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极端超平面</w:t>
            </w:r>
          </w:p>
        </w:tc>
        <w:tc>
          <w:tcPr>
            <w:tcW w:w="0" w:type="auto"/>
            <w:gridSpan w:val="2"/>
            <w:vAlign w:val="center"/>
          </w:tcPr>
          <w:p w14:paraId="4970772A"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+b=±1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+b)≥1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DCCD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813C598"/>
        </w:tc>
        <w:tc>
          <w:tcPr>
            <w:tcW w:w="0" w:type="auto"/>
            <w:vAlign w:val="center"/>
          </w:tcPr>
          <w:p w14:paraId="6A76C0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超平面间隔</w:t>
            </w:r>
          </w:p>
          <w:p w14:paraId="7D4F56F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(maximize)</w:t>
            </w:r>
          </w:p>
        </w:tc>
        <w:tc>
          <w:tcPr>
            <w:tcW w:w="0" w:type="auto"/>
            <w:gridSpan w:val="2"/>
            <w:vAlign w:val="center"/>
          </w:tcPr>
          <w:p w14:paraId="59E283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D=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nary>
                          <m:naryPr>
                            <m:chr m:val="∑"/>
                            <m:limLoc m:val="subSup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naryPr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i=1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p>
                            </m:sSubSup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nary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496FB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A45387F"/>
        </w:tc>
        <w:tc>
          <w:tcPr>
            <w:tcW w:w="0" w:type="auto"/>
            <w:vAlign w:val="center"/>
          </w:tcPr>
          <w:p w14:paraId="4F0B65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约束条件</w:t>
            </w:r>
          </w:p>
        </w:tc>
        <w:tc>
          <w:tcPr>
            <w:tcW w:w="0" w:type="auto"/>
            <w:gridSpan w:val="2"/>
            <w:vAlign w:val="center"/>
          </w:tcPr>
          <w:p w14:paraId="3B00F06D">
            <w:pPr>
              <w:pStyle w:val="15"/>
              <w:rPr>
                <w:rFonts w:hint="default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s.</m:t>
                </m:r>
                <m:r>
                  <m:rPr>
                    <m:sty m:val="bi"/>
                  </m:rPr>
                  <w:rPr>
                    <w:rFonts w:hint="default" w:ascii="Cambria Math" w:hAnsi="Cambria Math"/>
                  </w:rPr>
                  <m:t>t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.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)≥1−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松弛变量：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≥0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</w:rPr>
                    </m:ctrlPr>
                  </m:e>
                </m:d>
              </m:oMath>
            </m:oMathPara>
          </w:p>
          <w:p w14:paraId="271537DD">
            <w:pPr>
              <w:rPr>
                <w:rFonts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δ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=ReLU( 1−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+b) )</m:t>
                </m:r>
              </m:oMath>
            </m:oMathPara>
          </w:p>
        </w:tc>
      </w:tr>
      <w:tr w14:paraId="0BFCD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DE86DB6"/>
        </w:tc>
        <w:tc>
          <w:tcPr>
            <w:tcW w:w="0" w:type="auto"/>
            <w:vAlign w:val="center"/>
          </w:tcPr>
          <w:p w14:paraId="26B0A2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优化目标</w:t>
            </w:r>
          </w:p>
        </w:tc>
        <w:tc>
          <w:tcPr>
            <w:tcW w:w="0" w:type="auto"/>
            <w:gridSpan w:val="2"/>
            <w:vAlign w:val="center"/>
          </w:tcPr>
          <w:p w14:paraId="4FDE7069">
            <w:p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δ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E06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D9C4A7C"/>
        </w:tc>
        <w:tc>
          <w:tcPr>
            <w:tcW w:w="0" w:type="auto"/>
            <w:vAlign w:val="center"/>
          </w:tcPr>
          <w:p w14:paraId="60F258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核函数</w:t>
            </w:r>
          </w:p>
        </w:tc>
        <w:tc>
          <w:tcPr>
            <w:tcW w:w="0" w:type="auto"/>
            <w:gridSpan w:val="2"/>
            <w:vAlign w:val="center"/>
          </w:tcPr>
          <w:p w14:paraId="35F00262">
            <w:pPr>
              <w:rPr>
                <w:rFonts w:cs="Times New Roman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DC6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3606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36D840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找到最优超平面，鲁棒性好</w:t>
            </w:r>
          </w:p>
        </w:tc>
      </w:tr>
      <w:tr w14:paraId="7B198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9047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300EF8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训练所需资源大 (类似深度学习)</w:t>
            </w:r>
          </w:p>
        </w:tc>
      </w:tr>
    </w:tbl>
    <w:p w14:paraId="334E893C"/>
    <w:p w14:paraId="50D73332"/>
    <w:p w14:paraId="7A50B614">
      <w:pPr>
        <w:outlineLvl w:val="1"/>
        <w:rPr>
          <w:rFonts w:cs="华文中宋"/>
          <w:bCs/>
          <w:color w:val="00B0F0"/>
          <w:szCs w:val="24"/>
        </w:rPr>
      </w:pPr>
      <w:bookmarkStart w:id="28" w:name="_Toc21348"/>
      <w:r>
        <w:rPr>
          <w:rFonts w:hint="eastAsia" w:cs="华文中宋"/>
          <w:bCs/>
          <w:color w:val="00B0F0"/>
          <w:szCs w:val="24"/>
        </w:rPr>
        <w:t>决策树tree：</w:t>
      </w:r>
      <w:bookmarkEnd w:id="2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6"/>
        <w:gridCol w:w="2890"/>
      </w:tblGrid>
      <w:tr w14:paraId="374E4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3DBD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export_graphviz(mode</w:t>
            </w:r>
            <w:r>
              <w:rPr>
                <w:color w:val="FF0000"/>
              </w:rPr>
              <w:t>l</w:t>
            </w:r>
            <w:r>
              <w:rPr>
                <w:rFonts w:hint="eastAsia"/>
                <w:color w:val="FF0000"/>
              </w:rPr>
              <w:t xml:space="preserve">, out_file, feature_names, </w:t>
            </w:r>
          </w:p>
          <w:p w14:paraId="6739D93A">
            <w:r>
              <w:rPr>
                <w:rFonts w:hint="eastAsia"/>
                <w:color w:val="FF0000"/>
              </w:rPr>
              <w:t>class_names, filled=True, rounded)</w:t>
            </w:r>
          </w:p>
        </w:tc>
        <w:tc>
          <w:tcPr>
            <w:tcW w:w="0" w:type="auto"/>
            <w:vAlign w:val="center"/>
          </w:tcPr>
          <w:p w14:paraId="4C6E743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返回决策树的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DOT格式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6235E8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3"/>
        <w:gridCol w:w="5029"/>
        <w:gridCol w:w="1688"/>
      </w:tblGrid>
      <w:tr w14:paraId="2153D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19368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9D1F14F">
            <w:r>
              <w:rPr>
                <w:rFonts w:hint="eastAsia"/>
                <w:color w:val="FF0000"/>
              </w:rPr>
              <w:t>DecisionTreeClassifier(criterion, max_depth, min_samples_leaf)</w:t>
            </w:r>
          </w:p>
        </w:tc>
        <w:tc>
          <w:tcPr>
            <w:tcW w:w="0" w:type="auto"/>
            <w:vAlign w:val="center"/>
          </w:tcPr>
          <w:p w14:paraId="0E8153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分类器</w:t>
            </w:r>
          </w:p>
        </w:tc>
      </w:tr>
      <w:tr w14:paraId="6E1A6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6BF1E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CE80FE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DecisionTree</w:t>
            </w:r>
            <w:r>
              <w:rPr>
                <w:color w:val="FF0000"/>
              </w:rPr>
              <w:t>Regressor</w:t>
            </w:r>
            <w:r>
              <w:rPr>
                <w:rFonts w:hint="eastAsia"/>
                <w:color w:val="FF0000"/>
              </w:rPr>
              <w:t>(criterion, max_depth, min_samples_leaf)</w:t>
            </w:r>
          </w:p>
        </w:tc>
        <w:tc>
          <w:tcPr>
            <w:tcW w:w="0" w:type="auto"/>
            <w:vAlign w:val="center"/>
          </w:tcPr>
          <w:p w14:paraId="0D1403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回归器</w:t>
            </w:r>
          </w:p>
        </w:tc>
      </w:tr>
      <w:tr w14:paraId="48F9C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87297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Align w:val="center"/>
          </w:tcPr>
          <w:p w14:paraId="46BFEC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5029" w:type="dxa"/>
            <w:vAlign w:val="center"/>
          </w:tcPr>
          <w:p w14:paraId="4AC8DA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feature_importances_</w:t>
            </w:r>
          </w:p>
        </w:tc>
        <w:tc>
          <w:tcPr>
            <w:tcW w:w="0" w:type="auto"/>
            <w:vAlign w:val="center"/>
          </w:tcPr>
          <w:p w14:paraId="20295CD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特征重要性</w:t>
            </w:r>
          </w:p>
        </w:tc>
      </w:tr>
      <w:tr w14:paraId="75AD3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46AFB5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Merge w:val="restart"/>
            <w:vAlign w:val="center"/>
          </w:tcPr>
          <w:p w14:paraId="527F4A0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5029" w:type="dxa"/>
            <w:vAlign w:val="center"/>
          </w:tcPr>
          <w:p w14:paraId="401993E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</w:t>
            </w:r>
            <w:r>
              <w:rPr>
                <w:color w:val="FF0000"/>
              </w:rPr>
              <w:t>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78B63A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B20C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26368497"/>
        </w:tc>
        <w:tc>
          <w:tcPr>
            <w:tcW w:w="1723" w:type="dxa"/>
            <w:vMerge w:val="continue"/>
            <w:vAlign w:val="center"/>
          </w:tcPr>
          <w:p w14:paraId="0130B0C1">
            <w:pPr>
              <w:rPr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6F7520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17769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4D003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33360CCF"/>
        </w:tc>
        <w:tc>
          <w:tcPr>
            <w:tcW w:w="1723" w:type="dxa"/>
            <w:vMerge w:val="continue"/>
            <w:vAlign w:val="center"/>
          </w:tcPr>
          <w:p w14:paraId="1613150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89CEDB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3ABF25E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FF54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51A3E3E"/>
        </w:tc>
        <w:tc>
          <w:tcPr>
            <w:tcW w:w="1723" w:type="dxa"/>
            <w:vMerge w:val="continue"/>
            <w:vAlign w:val="center"/>
          </w:tcPr>
          <w:p w14:paraId="3B25E1AF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57CC4B5D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008F1CC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4438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0F0441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43AD9F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493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53AC0D1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1589E3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可处理离散值、连续值、缺失值</w:t>
            </w:r>
          </w:p>
        </w:tc>
      </w:tr>
      <w:tr w14:paraId="52F2F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071384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57563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容易过拟合</w:t>
            </w:r>
          </w:p>
        </w:tc>
      </w:tr>
      <w:tr w14:paraId="535F4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BFAA5E2"/>
        </w:tc>
        <w:tc>
          <w:tcPr>
            <w:tcW w:w="0" w:type="auto"/>
            <w:gridSpan w:val="3"/>
            <w:vAlign w:val="center"/>
          </w:tcPr>
          <w:p w14:paraId="1C6B7A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需要处理样本不均衡的问题</w:t>
            </w:r>
          </w:p>
        </w:tc>
      </w:tr>
      <w:tr w14:paraId="7C2D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43C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64DE0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样本的变化会引发树结构巨变</w:t>
            </w:r>
          </w:p>
        </w:tc>
      </w:tr>
      <w:tr w14:paraId="09E97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5533884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剪枝</w:t>
            </w:r>
          </w:p>
        </w:tc>
        <w:tc>
          <w:tcPr>
            <w:tcW w:w="0" w:type="auto"/>
            <w:gridSpan w:val="3"/>
            <w:vAlign w:val="center"/>
          </w:tcPr>
          <w:p w14:paraId="2D02346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预剪枝：构建之初设定阈值，当分裂节点的熵阈值小于设定值停止</w:t>
            </w:r>
          </w:p>
        </w:tc>
      </w:tr>
      <w:tr w14:paraId="1FE76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B21481D"/>
        </w:tc>
        <w:tc>
          <w:tcPr>
            <w:tcW w:w="0" w:type="auto"/>
            <w:gridSpan w:val="3"/>
            <w:vAlign w:val="center"/>
          </w:tcPr>
          <w:p w14:paraId="78FD42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后剪枝：构建完成后，根据设定的条件判断是否合并中间节点</w:t>
            </w:r>
          </w:p>
        </w:tc>
      </w:tr>
      <w:tr w14:paraId="6EA16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49426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747026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随机森林、GBDT、XGBoost</w:t>
            </w:r>
          </w:p>
        </w:tc>
      </w:tr>
    </w:tbl>
    <w:p w14:paraId="46D0B61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9F6C95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21BC1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9E16DC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9" w:name="_Toc19788"/>
      <w:bookmarkStart w:id="30" w:name="_Toc1301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符号sympy：</w:t>
      </w:r>
      <w:bookmarkEnd w:id="29"/>
      <w:bookmarkEnd w:id="3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2"/>
        <w:gridCol w:w="793"/>
        <w:gridCol w:w="1213"/>
        <w:gridCol w:w="1138"/>
      </w:tblGrid>
      <w:tr w14:paraId="18F20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8C36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oo</w:t>
            </w:r>
          </w:p>
        </w:tc>
        <w:tc>
          <w:tcPr>
            <w:tcW w:w="0" w:type="auto"/>
          </w:tcPr>
          <w:p w14:paraId="43056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6C58F4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513AE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π</w:t>
            </w:r>
          </w:p>
        </w:tc>
      </w:tr>
      <w:tr w14:paraId="1AAA3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5D8C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</w:p>
        </w:tc>
        <w:tc>
          <w:tcPr>
            <w:tcW w:w="0" w:type="auto"/>
          </w:tcPr>
          <w:p w14:paraId="22582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61CD83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</w:tcPr>
          <w:p w14:paraId="3049F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</w:t>
            </w:r>
          </w:p>
        </w:tc>
      </w:tr>
      <w:tr w14:paraId="26227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7716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log(x, a)</w:t>
            </w:r>
          </w:p>
        </w:tc>
        <w:tc>
          <w:tcPr>
            <w:tcW w:w="0" w:type="auto"/>
            <w:gridSpan w:val="3"/>
          </w:tcPr>
          <w:p w14:paraId="4686F6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log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bscript"/>
                <w14:textFill>
                  <w14:solidFill>
                    <w14:schemeClr w14:val="accent2"/>
                  </w14:solidFill>
                </w14:textFill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(x)，a默认为e</w:t>
            </w:r>
          </w:p>
        </w:tc>
      </w:tr>
      <w:tr w14:paraId="05FE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EBF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</w:t>
            </w:r>
          </w:p>
        </w:tc>
        <w:tc>
          <w:tcPr>
            <w:tcW w:w="0" w:type="auto"/>
          </w:tcPr>
          <w:p w14:paraId="311879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sin( )</w:t>
            </w:r>
          </w:p>
        </w:tc>
        <w:tc>
          <w:tcPr>
            <w:tcW w:w="0" w:type="auto"/>
          </w:tcPr>
          <w:p w14:paraId="175AA9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</w:t>
            </w:r>
          </w:p>
        </w:tc>
        <w:tc>
          <w:tcPr>
            <w:tcW w:w="0" w:type="auto"/>
          </w:tcPr>
          <w:p w14:paraId="69E09A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arcsin( )</w:t>
            </w:r>
          </w:p>
        </w:tc>
      </w:tr>
      <w:tr w14:paraId="5179D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42211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cos(x)</w:t>
            </w:r>
          </w:p>
        </w:tc>
        <w:tc>
          <w:tcPr>
            <w:tcW w:w="0" w:type="auto"/>
          </w:tcPr>
          <w:p w14:paraId="1A3AB0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cos( )</w:t>
            </w:r>
          </w:p>
        </w:tc>
        <w:tc>
          <w:tcPr>
            <w:tcW w:w="0" w:type="auto"/>
          </w:tcPr>
          <w:p w14:paraId="7D2D8A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acos(x)</w:t>
            </w:r>
          </w:p>
        </w:tc>
        <w:tc>
          <w:tcPr>
            <w:tcW w:w="0" w:type="auto"/>
          </w:tcPr>
          <w:p w14:paraId="0F2F72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arccos( )</w:t>
            </w:r>
          </w:p>
        </w:tc>
      </w:tr>
      <w:tr w14:paraId="22399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A641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tan(x)</w:t>
            </w:r>
          </w:p>
        </w:tc>
        <w:tc>
          <w:tcPr>
            <w:tcW w:w="0" w:type="auto"/>
          </w:tcPr>
          <w:p w14:paraId="7A2CAF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tan( )</w:t>
            </w:r>
          </w:p>
        </w:tc>
        <w:tc>
          <w:tcPr>
            <w:tcW w:w="0" w:type="auto"/>
          </w:tcPr>
          <w:p w14:paraId="462C40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atan(x)</w:t>
            </w:r>
          </w:p>
        </w:tc>
        <w:tc>
          <w:tcPr>
            <w:tcW w:w="0" w:type="auto"/>
          </w:tcPr>
          <w:p w14:paraId="201BE4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arctan( )</w:t>
            </w:r>
          </w:p>
        </w:tc>
      </w:tr>
      <w:tr w14:paraId="77C68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7B04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</w:t>
            </w:r>
          </w:p>
        </w:tc>
        <w:tc>
          <w:tcPr>
            <w:tcW w:w="0" w:type="auto"/>
          </w:tcPr>
          <w:p w14:paraId="247A70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1/2</w:t>
            </w:r>
          </w:p>
        </w:tc>
        <w:tc>
          <w:tcPr>
            <w:tcW w:w="0" w:type="auto"/>
          </w:tcPr>
          <w:p w14:paraId="4900E0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root(x, n)</w:t>
            </w:r>
          </w:p>
        </w:tc>
        <w:tc>
          <w:tcPr>
            <w:tcW w:w="0" w:type="auto"/>
          </w:tcPr>
          <w:p w14:paraId="340B2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1/n</w:t>
            </w:r>
          </w:p>
        </w:tc>
      </w:tr>
      <w:tr w14:paraId="1F552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B184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</w:tcPr>
          <w:p w14:paraId="319C70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</w:tcPr>
          <w:p w14:paraId="0F90A7F2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</w:tcPr>
          <w:p w14:paraId="4402F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6B726F69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998"/>
        <w:gridCol w:w="392"/>
        <w:gridCol w:w="1024"/>
        <w:gridCol w:w="690"/>
        <w:gridCol w:w="1004"/>
        <w:gridCol w:w="682"/>
        <w:gridCol w:w="1103"/>
      </w:tblGrid>
      <w:tr w14:paraId="36E03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8"/>
          </w:tcPr>
          <w:p w14:paraId="37969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希腊字母表：</w:t>
            </w:r>
          </w:p>
        </w:tc>
      </w:tr>
      <w:tr w14:paraId="186D5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4808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α</w:t>
            </w:r>
          </w:p>
        </w:tc>
        <w:tc>
          <w:tcPr>
            <w:tcW w:w="0" w:type="auto"/>
          </w:tcPr>
          <w:p w14:paraId="186C5C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alpha</w:t>
            </w:r>
          </w:p>
        </w:tc>
        <w:tc>
          <w:tcPr>
            <w:tcW w:w="0" w:type="auto"/>
          </w:tcPr>
          <w:p w14:paraId="5928D3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β</w:t>
            </w:r>
          </w:p>
        </w:tc>
        <w:tc>
          <w:tcPr>
            <w:tcW w:w="0" w:type="auto"/>
          </w:tcPr>
          <w:p w14:paraId="50C955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beta</w:t>
            </w:r>
          </w:p>
        </w:tc>
        <w:tc>
          <w:tcPr>
            <w:tcW w:w="0" w:type="auto"/>
          </w:tcPr>
          <w:p w14:paraId="14712F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γ/Γ</w:t>
            </w:r>
          </w:p>
        </w:tc>
        <w:tc>
          <w:tcPr>
            <w:tcW w:w="0" w:type="auto"/>
          </w:tcPr>
          <w:p w14:paraId="7EA0C7A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gamma</w:t>
            </w:r>
          </w:p>
        </w:tc>
        <w:tc>
          <w:tcPr>
            <w:tcW w:w="0" w:type="auto"/>
          </w:tcPr>
          <w:p w14:paraId="202A170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δ/Δ</w:t>
            </w:r>
          </w:p>
        </w:tc>
        <w:tc>
          <w:tcPr>
            <w:tcW w:w="0" w:type="auto"/>
          </w:tcPr>
          <w:p w14:paraId="493FD8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delta</w:t>
            </w:r>
          </w:p>
        </w:tc>
      </w:tr>
      <w:tr w14:paraId="296F4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BF4A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κ</w:t>
            </w:r>
          </w:p>
        </w:tc>
        <w:tc>
          <w:tcPr>
            <w:tcW w:w="0" w:type="auto"/>
          </w:tcPr>
          <w:p w14:paraId="7F29F3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kappa</w:t>
            </w:r>
          </w:p>
        </w:tc>
        <w:tc>
          <w:tcPr>
            <w:tcW w:w="0" w:type="auto"/>
          </w:tcPr>
          <w:p w14:paraId="3FC511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λ</w:t>
            </w:r>
          </w:p>
        </w:tc>
        <w:tc>
          <w:tcPr>
            <w:tcW w:w="0" w:type="auto"/>
          </w:tcPr>
          <w:p w14:paraId="22B89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lambda</w:t>
            </w:r>
          </w:p>
        </w:tc>
        <w:tc>
          <w:tcPr>
            <w:tcW w:w="0" w:type="auto"/>
          </w:tcPr>
          <w:p w14:paraId="277C9C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φ/Φ</w:t>
            </w:r>
          </w:p>
        </w:tc>
        <w:tc>
          <w:tcPr>
            <w:tcW w:w="0" w:type="auto"/>
          </w:tcPr>
          <w:p w14:paraId="2E3820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phi</w:t>
            </w:r>
          </w:p>
        </w:tc>
        <w:tc>
          <w:tcPr>
            <w:tcW w:w="0" w:type="auto"/>
          </w:tcPr>
          <w:p w14:paraId="57A2D7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σ/Σ</w:t>
            </w:r>
          </w:p>
        </w:tc>
        <w:tc>
          <w:tcPr>
            <w:tcW w:w="0" w:type="auto"/>
          </w:tcPr>
          <w:p w14:paraId="3FF77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sigma</w:t>
            </w:r>
          </w:p>
        </w:tc>
      </w:tr>
      <w:tr w14:paraId="3A89B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100C01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ε</w:t>
            </w:r>
          </w:p>
        </w:tc>
        <w:tc>
          <w:tcPr>
            <w:tcW w:w="0" w:type="auto"/>
          </w:tcPr>
          <w:p w14:paraId="5D6B46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epsilon</w:t>
            </w:r>
          </w:p>
        </w:tc>
        <w:tc>
          <w:tcPr>
            <w:tcW w:w="0" w:type="auto"/>
          </w:tcPr>
          <w:p w14:paraId="1DCFA1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ζ</w:t>
            </w:r>
          </w:p>
        </w:tc>
        <w:tc>
          <w:tcPr>
            <w:tcW w:w="0" w:type="auto"/>
          </w:tcPr>
          <w:p w14:paraId="0493FA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zeta</w:t>
            </w:r>
          </w:p>
        </w:tc>
        <w:tc>
          <w:tcPr>
            <w:tcW w:w="0" w:type="auto"/>
          </w:tcPr>
          <w:p w14:paraId="5F52BD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η</w:t>
            </w:r>
          </w:p>
        </w:tc>
        <w:tc>
          <w:tcPr>
            <w:tcW w:w="0" w:type="auto"/>
          </w:tcPr>
          <w:p w14:paraId="67F766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eta</w:t>
            </w:r>
          </w:p>
        </w:tc>
        <w:tc>
          <w:tcPr>
            <w:tcW w:w="0" w:type="auto"/>
          </w:tcPr>
          <w:p w14:paraId="2A3E25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ω/Ω</w:t>
            </w:r>
          </w:p>
        </w:tc>
        <w:tc>
          <w:tcPr>
            <w:tcW w:w="0" w:type="auto"/>
          </w:tcPr>
          <w:p w14:paraId="435CCC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omega</w:t>
            </w:r>
          </w:p>
        </w:tc>
      </w:tr>
      <w:tr w14:paraId="57326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46CFC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θ</w:t>
            </w:r>
          </w:p>
        </w:tc>
        <w:tc>
          <w:tcPr>
            <w:tcW w:w="0" w:type="auto"/>
          </w:tcPr>
          <w:p w14:paraId="6AE03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theta</w:t>
            </w:r>
          </w:p>
        </w:tc>
        <w:tc>
          <w:tcPr>
            <w:tcW w:w="0" w:type="auto"/>
          </w:tcPr>
          <w:p w14:paraId="243D1C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τ</w:t>
            </w:r>
          </w:p>
        </w:tc>
        <w:tc>
          <w:tcPr>
            <w:tcW w:w="0" w:type="auto"/>
          </w:tcPr>
          <w:p w14:paraId="292A43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tau</w:t>
            </w:r>
          </w:p>
        </w:tc>
        <w:tc>
          <w:tcPr>
            <w:tcW w:w="0" w:type="auto"/>
          </w:tcPr>
          <w:p w14:paraId="77CBF5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ρ</w:t>
            </w:r>
          </w:p>
        </w:tc>
        <w:tc>
          <w:tcPr>
            <w:tcW w:w="0" w:type="auto"/>
          </w:tcPr>
          <w:p w14:paraId="0D87E0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rho</w:t>
            </w:r>
          </w:p>
        </w:tc>
        <w:tc>
          <w:tcPr>
            <w:tcW w:w="0" w:type="auto"/>
          </w:tcPr>
          <w:p w14:paraId="2E872D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ο</w:t>
            </w:r>
          </w:p>
        </w:tc>
        <w:tc>
          <w:tcPr>
            <w:tcW w:w="0" w:type="auto"/>
          </w:tcPr>
          <w:p w14:paraId="6F9C26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omicron</w:t>
            </w:r>
          </w:p>
        </w:tc>
      </w:tr>
      <w:tr w14:paraId="2D521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CC40B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μ</w:t>
            </w:r>
          </w:p>
        </w:tc>
        <w:tc>
          <w:tcPr>
            <w:tcW w:w="0" w:type="auto"/>
          </w:tcPr>
          <w:p w14:paraId="07F821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mu</w:t>
            </w:r>
          </w:p>
        </w:tc>
        <w:tc>
          <w:tcPr>
            <w:tcW w:w="0" w:type="auto"/>
          </w:tcPr>
          <w:p w14:paraId="26B06A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ψ</w:t>
            </w:r>
          </w:p>
        </w:tc>
        <w:tc>
          <w:tcPr>
            <w:tcW w:w="0" w:type="auto"/>
          </w:tcPr>
          <w:p w14:paraId="38EAE3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psi</w:t>
            </w:r>
          </w:p>
        </w:tc>
        <w:tc>
          <w:tcPr>
            <w:tcW w:w="0" w:type="auto"/>
          </w:tcPr>
          <w:p w14:paraId="26A95F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ξ</w:t>
            </w:r>
          </w:p>
        </w:tc>
        <w:tc>
          <w:tcPr>
            <w:tcW w:w="0" w:type="auto"/>
          </w:tcPr>
          <w:p w14:paraId="64D41F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xi</w:t>
            </w:r>
          </w:p>
        </w:tc>
        <w:tc>
          <w:tcPr>
            <w:tcW w:w="0" w:type="auto"/>
          </w:tcPr>
          <w:p w14:paraId="6BF0DF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ν</w:t>
            </w:r>
          </w:p>
        </w:tc>
        <w:tc>
          <w:tcPr>
            <w:tcW w:w="0" w:type="auto"/>
          </w:tcPr>
          <w:p w14:paraId="2915CB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</w:t>
            </w:r>
          </w:p>
        </w:tc>
      </w:tr>
    </w:tbl>
    <w:p w14:paraId="6A65B358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9"/>
        <w:gridCol w:w="1990"/>
      </w:tblGrid>
      <w:tr w14:paraId="545A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C35B6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输出：</w:t>
            </w:r>
          </w:p>
        </w:tc>
      </w:tr>
      <w:tr w14:paraId="3A9CC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711B9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init_printing()</w:t>
            </w:r>
          </w:p>
        </w:tc>
        <w:tc>
          <w:tcPr>
            <w:tcW w:w="0" w:type="auto"/>
          </w:tcPr>
          <w:p w14:paraId="5A246A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初始化print环境</w:t>
            </w:r>
          </w:p>
        </w:tc>
      </w:tr>
      <w:tr w14:paraId="7E412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756B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pprint(value)</w:t>
            </w:r>
          </w:p>
        </w:tc>
        <w:tc>
          <w:tcPr>
            <w:tcW w:w="0" w:type="auto"/>
          </w:tcPr>
          <w:p w14:paraId="6A29D5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</w:tr>
    </w:tbl>
    <w:p w14:paraId="11F0EF2F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4"/>
        <w:gridCol w:w="1716"/>
      </w:tblGrid>
      <w:tr w14:paraId="70F63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6B0D2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声明：</w:t>
            </w:r>
          </w:p>
        </w:tc>
      </w:tr>
      <w:tr w14:paraId="1D37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C75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symbols(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positive)</w:t>
            </w:r>
          </w:p>
        </w:tc>
        <w:tc>
          <w:tcPr>
            <w:tcW w:w="0" w:type="auto"/>
            <w:vAlign w:val="center"/>
          </w:tcPr>
          <w:p w14:paraId="7B7E75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自变量元组</w:t>
            </w:r>
          </w:p>
        </w:tc>
      </w:tr>
      <w:tr w14:paraId="464E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F3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Function(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39793D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未知函数</w:t>
            </w:r>
          </w:p>
        </w:tc>
      </w:tr>
      <w:tr w14:paraId="513C9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EB81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Matrix(array)</w:t>
            </w:r>
          </w:p>
        </w:tc>
        <w:tc>
          <w:tcPr>
            <w:tcW w:w="0" w:type="auto"/>
          </w:tcPr>
          <w:p w14:paraId="052352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99F076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3"/>
        <w:gridCol w:w="665"/>
        <w:gridCol w:w="637"/>
      </w:tblGrid>
      <w:tr w14:paraId="49598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1C5DBB5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表达式简化：</w:t>
            </w:r>
          </w:p>
        </w:tc>
      </w:tr>
      <w:tr w14:paraId="7AA90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5F0F09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expand(f)</w:t>
            </w:r>
          </w:p>
        </w:tc>
        <w:tc>
          <w:tcPr>
            <w:tcW w:w="0" w:type="auto"/>
            <w:gridSpan w:val="2"/>
            <w:vAlign w:val="center"/>
          </w:tcPr>
          <w:p w14:paraId="15C2E7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展开式</w:t>
            </w:r>
          </w:p>
        </w:tc>
      </w:tr>
      <w:tr w14:paraId="56B2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980048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factor(f)</w:t>
            </w:r>
          </w:p>
        </w:tc>
        <w:tc>
          <w:tcPr>
            <w:tcW w:w="0" w:type="auto"/>
            <w:gridSpan w:val="2"/>
            <w:vAlign w:val="center"/>
          </w:tcPr>
          <w:p w14:paraId="06639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折叠式</w:t>
            </w:r>
          </w:p>
        </w:tc>
      </w:tr>
      <w:tr w14:paraId="7B06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0F3BEA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apart(f)</w:t>
            </w:r>
          </w:p>
        </w:tc>
        <w:tc>
          <w:tcPr>
            <w:tcW w:w="0" w:type="auto"/>
            <w:vMerge w:val="restart"/>
            <w:vAlign w:val="center"/>
          </w:tcPr>
          <w:p w14:paraId="413AA5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分数</w:t>
            </w:r>
          </w:p>
        </w:tc>
        <w:tc>
          <w:tcPr>
            <w:tcW w:w="0" w:type="auto"/>
            <w:vAlign w:val="center"/>
          </w:tcPr>
          <w:p w14:paraId="3683B5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分离</w:t>
            </w:r>
          </w:p>
        </w:tc>
      </w:tr>
      <w:tr w14:paraId="285AA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9FC75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together(f)</w:t>
            </w:r>
          </w:p>
        </w:tc>
        <w:tc>
          <w:tcPr>
            <w:tcW w:w="0" w:type="auto"/>
            <w:vMerge w:val="continue"/>
            <w:vAlign w:val="center"/>
          </w:tcPr>
          <w:p w14:paraId="23C8E8C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0954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D617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711291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symplify(f)</w:t>
            </w:r>
          </w:p>
        </w:tc>
        <w:tc>
          <w:tcPr>
            <w:tcW w:w="0" w:type="auto"/>
            <w:vMerge w:val="restart"/>
            <w:vAlign w:val="center"/>
          </w:tcPr>
          <w:p w14:paraId="3100931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化简</w:t>
            </w:r>
          </w:p>
        </w:tc>
        <w:tc>
          <w:tcPr>
            <w:tcW w:w="0" w:type="auto"/>
            <w:vAlign w:val="center"/>
          </w:tcPr>
          <w:p w14:paraId="20E7A5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普通</w:t>
            </w:r>
          </w:p>
        </w:tc>
      </w:tr>
      <w:tr w14:paraId="4F1CA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3D736C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trigsimp(f)</w:t>
            </w:r>
          </w:p>
        </w:tc>
        <w:tc>
          <w:tcPr>
            <w:tcW w:w="0" w:type="auto"/>
            <w:vMerge w:val="continue"/>
            <w:vAlign w:val="center"/>
          </w:tcPr>
          <w:p w14:paraId="644680D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A28407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</w:p>
        </w:tc>
      </w:tr>
      <w:tr w14:paraId="3475D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5163D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powsimp(f)</w:t>
            </w:r>
          </w:p>
        </w:tc>
        <w:tc>
          <w:tcPr>
            <w:tcW w:w="0" w:type="auto"/>
            <w:vMerge w:val="continue"/>
            <w:vAlign w:val="center"/>
          </w:tcPr>
          <w:p w14:paraId="214323C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255C08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</w:p>
        </w:tc>
      </w:tr>
    </w:tbl>
    <w:p w14:paraId="45D95A5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055"/>
      </w:tblGrid>
      <w:tr w14:paraId="32FA3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2CE7A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求解：</w:t>
            </w:r>
          </w:p>
        </w:tc>
      </w:tr>
      <w:tr w14:paraId="7502C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3A3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solve(f, *symbols)</w:t>
            </w:r>
          </w:p>
        </w:tc>
        <w:tc>
          <w:tcPr>
            <w:tcW w:w="0" w:type="auto"/>
            <w:vAlign w:val="center"/>
          </w:tcPr>
          <w:p w14:paraId="56A245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 = 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解向量</w:t>
            </w:r>
          </w:p>
        </w:tc>
      </w:tr>
      <w:tr w14:paraId="1B43D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699C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dsolve(f)</w:t>
            </w:r>
          </w:p>
        </w:tc>
        <w:tc>
          <w:tcPr>
            <w:tcW w:w="0" w:type="auto"/>
            <w:vAlign w:val="center"/>
          </w:tcPr>
          <w:p w14:paraId="4433AF3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常微分方程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通解</w:t>
            </w:r>
          </w:p>
        </w:tc>
      </w:tr>
      <w:tr w14:paraId="3390D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207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summation(f, *(x, L, R))</w:t>
            </w:r>
          </w:p>
        </w:tc>
        <w:tc>
          <w:tcPr>
            <w:tcW w:w="0" w:type="auto"/>
            <w:vAlign w:val="center"/>
          </w:tcPr>
          <w:p w14:paraId="03117B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[L, R]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和</w:t>
            </w:r>
          </w:p>
        </w:tc>
      </w:tr>
      <w:tr w14:paraId="12BC6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9431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limit(f, symbol, symbol_0)</w:t>
            </w:r>
          </w:p>
        </w:tc>
        <w:tc>
          <w:tcPr>
            <w:tcW w:w="0" w:type="auto"/>
            <w:vAlign w:val="center"/>
          </w:tcPr>
          <w:p w14:paraId="4CC85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symbol -&gt; symbol_0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极限</w:t>
            </w:r>
          </w:p>
        </w:tc>
      </w:tr>
      <w:tr w14:paraId="303D6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272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diff(f, *symbol, *time)</w:t>
            </w:r>
          </w:p>
        </w:tc>
        <w:tc>
          <w:tcPr>
            <w:tcW w:w="0" w:type="auto"/>
            <w:vAlign w:val="center"/>
          </w:tcPr>
          <w:p w14:paraId="0E28C7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导数</w:t>
            </w:r>
          </w:p>
        </w:tc>
      </w:tr>
      <w:tr w14:paraId="0A242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1D6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integra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e(f, (symbol, L, R))</w:t>
            </w:r>
          </w:p>
        </w:tc>
        <w:tc>
          <w:tcPr>
            <w:tcW w:w="0" w:type="auto"/>
            <w:vAlign w:val="center"/>
          </w:tcPr>
          <w:p w14:paraId="3983EB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关于symbol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积分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(可不指定上下限)</w:t>
            </w:r>
          </w:p>
        </w:tc>
      </w:tr>
    </w:tbl>
    <w:p w14:paraId="69CDE4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26"/>
        <w:gridCol w:w="2178"/>
      </w:tblGrid>
      <w:tr w14:paraId="49E6D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67291DC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表达式/等式：</w:t>
            </w:r>
          </w:p>
        </w:tc>
      </w:tr>
      <w:tr w14:paraId="0DC50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8765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Eq(lhs, rhs)</w:t>
            </w:r>
          </w:p>
        </w:tc>
        <w:tc>
          <w:tcPr>
            <w:tcW w:w="0" w:type="auto"/>
            <w:vAlign w:val="center"/>
          </w:tcPr>
          <w:p w14:paraId="2EAD31A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返回实例化的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等式</w:t>
            </w:r>
          </w:p>
        </w:tc>
      </w:tr>
      <w:tr w14:paraId="382EE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CAD10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07CFA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lhs</w:t>
            </w:r>
          </w:p>
        </w:tc>
        <w:tc>
          <w:tcPr>
            <w:tcW w:w="0" w:type="auto"/>
            <w:vAlign w:val="center"/>
          </w:tcPr>
          <w:p w14:paraId="34DF9C6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等式左侧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3FC9F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3202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474E69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rhs</w:t>
            </w:r>
          </w:p>
        </w:tc>
        <w:tc>
          <w:tcPr>
            <w:tcW w:w="0" w:type="auto"/>
            <w:vAlign w:val="center"/>
          </w:tcPr>
          <w:p w14:paraId="0BFCB91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等式右侧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6CA6E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7709CE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2FF2FB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free_symbols</w:t>
            </w:r>
          </w:p>
        </w:tc>
        <w:tc>
          <w:tcPr>
            <w:tcW w:w="0" w:type="auto"/>
            <w:vAlign w:val="center"/>
          </w:tcPr>
          <w:p w14:paraId="76FA52F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式子的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自由变量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集合</w:t>
            </w:r>
          </w:p>
        </w:tc>
      </w:tr>
      <w:tr w14:paraId="07FC2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76E79C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D0E0C8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subs(dict)</w:t>
            </w:r>
          </w:p>
        </w:tc>
        <w:tc>
          <w:tcPr>
            <w:tcW w:w="0" w:type="auto"/>
            <w:vAlign w:val="center"/>
          </w:tcPr>
          <w:p w14:paraId="33DFE4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代入计算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</w:tbl>
    <w:p w14:paraId="1FE078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2206"/>
      </w:tblGrid>
      <w:tr w14:paraId="2C46C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D52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6CC85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EEB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  <w:vAlign w:val="center"/>
          </w:tcPr>
          <w:p w14:paraId="6A2511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0A174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787E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eye(*shape)</w:t>
            </w:r>
          </w:p>
        </w:tc>
        <w:tc>
          <w:tcPr>
            <w:tcW w:w="0" w:type="auto"/>
            <w:vAlign w:val="center"/>
          </w:tcPr>
          <w:p w14:paraId="7A85AE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单位阵</w:t>
            </w:r>
          </w:p>
        </w:tc>
      </w:tr>
      <w:tr w14:paraId="430BB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9BC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zeros(*shape)</w:t>
            </w:r>
          </w:p>
        </w:tc>
        <w:tc>
          <w:tcPr>
            <w:tcW w:w="0" w:type="auto"/>
            <w:vAlign w:val="center"/>
          </w:tcPr>
          <w:p w14:paraId="1640EA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0矩阵</w:t>
            </w:r>
          </w:p>
        </w:tc>
      </w:tr>
      <w:tr w14:paraId="7F56F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84D9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ones(*shape)</w:t>
            </w:r>
          </w:p>
        </w:tc>
        <w:tc>
          <w:tcPr>
            <w:tcW w:w="0" w:type="auto"/>
            <w:vAlign w:val="center"/>
          </w:tcPr>
          <w:p w14:paraId="446BC8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1矩阵</w:t>
            </w:r>
          </w:p>
        </w:tc>
      </w:tr>
      <w:tr w14:paraId="7F51E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C94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6FEA6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vAlign w:val="center"/>
          </w:tcPr>
          <w:p w14:paraId="60B386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形状</w:t>
            </w:r>
          </w:p>
        </w:tc>
      </w:tr>
      <w:tr w14:paraId="1CC18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53DE4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3E4EF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exp()</w:t>
            </w:r>
          </w:p>
        </w:tc>
        <w:tc>
          <w:tcPr>
            <w:tcW w:w="0" w:type="auto"/>
            <w:vAlign w:val="center"/>
          </w:tcPr>
          <w:p w14:paraId="211500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e^x</w:t>
            </w:r>
          </w:p>
        </w:tc>
      </w:tr>
      <w:tr w14:paraId="58402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F69B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2C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inv()</w:t>
            </w:r>
          </w:p>
        </w:tc>
        <w:tc>
          <w:tcPr>
            <w:tcW w:w="0" w:type="auto"/>
            <w:vAlign w:val="center"/>
          </w:tcPr>
          <w:p w14:paraId="68285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</w:tr>
      <w:tr w14:paraId="5F966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E980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40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det()</w:t>
            </w:r>
          </w:p>
        </w:tc>
        <w:tc>
          <w:tcPr>
            <w:tcW w:w="0" w:type="auto"/>
            <w:vAlign w:val="center"/>
          </w:tcPr>
          <w:p w14:paraId="0E4D55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</w:p>
        </w:tc>
      </w:tr>
      <w:tr w14:paraId="10EED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E541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AEE3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eigenvals()</w:t>
            </w:r>
          </w:p>
        </w:tc>
        <w:tc>
          <w:tcPr>
            <w:tcW w:w="0" w:type="auto"/>
            <w:vAlign w:val="center"/>
          </w:tcPr>
          <w:p w14:paraId="28165C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特征值</w:t>
            </w:r>
          </w:p>
        </w:tc>
      </w:tr>
      <w:tr w14:paraId="56C3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CF5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8C92B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rref()</w:t>
            </w:r>
          </w:p>
        </w:tc>
        <w:tc>
          <w:tcPr>
            <w:tcW w:w="0" w:type="auto"/>
            <w:vAlign w:val="center"/>
          </w:tcPr>
          <w:p w14:paraId="44E966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行最简形矩阵</w:t>
            </w:r>
          </w:p>
        </w:tc>
      </w:tr>
      <w:tr w14:paraId="33472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B8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63B7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rank()</w:t>
            </w:r>
          </w:p>
        </w:tc>
        <w:tc>
          <w:tcPr>
            <w:tcW w:w="0" w:type="auto"/>
            <w:vAlign w:val="center"/>
          </w:tcPr>
          <w:p w14:paraId="0C51CD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矩阵秩</w:t>
            </w:r>
          </w:p>
        </w:tc>
      </w:tr>
      <w:tr w14:paraId="2943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6D5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19137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hstack(*args)</w:t>
            </w:r>
          </w:p>
        </w:tc>
        <w:tc>
          <w:tcPr>
            <w:tcW w:w="0" w:type="auto"/>
            <w:vAlign w:val="center"/>
          </w:tcPr>
          <w:p w14:paraId="6DDE1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横向拼接</w:t>
            </w:r>
          </w:p>
        </w:tc>
      </w:tr>
      <w:tr w14:paraId="51127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79AA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A399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vstack(*args)</w:t>
            </w:r>
          </w:p>
        </w:tc>
        <w:tc>
          <w:tcPr>
            <w:tcW w:w="0" w:type="auto"/>
            <w:vAlign w:val="center"/>
          </w:tcPr>
          <w:p w14:paraId="30A5319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纵向拼接</w:t>
            </w:r>
          </w:p>
        </w:tc>
      </w:tr>
    </w:tbl>
    <w:p w14:paraId="44319E9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6"/>
        <w:gridCol w:w="1057"/>
        <w:gridCol w:w="889"/>
      </w:tblGrid>
      <w:tr w14:paraId="2302C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7C6B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7EFD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84E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laplace_transform(f, t, s)</w:t>
            </w:r>
          </w:p>
        </w:tc>
        <w:tc>
          <w:tcPr>
            <w:tcW w:w="0" w:type="auto"/>
            <w:vMerge w:val="restart"/>
            <w:vAlign w:val="center"/>
          </w:tcPr>
          <w:p w14:paraId="78994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拉普拉斯</w:t>
            </w:r>
          </w:p>
        </w:tc>
        <w:tc>
          <w:tcPr>
            <w:tcW w:w="0" w:type="auto"/>
            <w:vAlign w:val="center"/>
          </w:tcPr>
          <w:p w14:paraId="59B1B99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20DC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A9C39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inverse_laplace_transform(F, s, t)</w:t>
            </w:r>
          </w:p>
        </w:tc>
        <w:tc>
          <w:tcPr>
            <w:tcW w:w="0" w:type="auto"/>
            <w:vMerge w:val="continue"/>
            <w:vAlign w:val="center"/>
          </w:tcPr>
          <w:p w14:paraId="17329A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A72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逆变换</w:t>
            </w:r>
          </w:p>
        </w:tc>
      </w:tr>
    </w:tbl>
    <w:p w14:paraId="3EF5125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00FBB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5F62F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bookmarkEnd w:id="11"/>
    <w:p w14:paraId="44AA0A6B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1" w:name="_Toc8431"/>
      <w:bookmarkStart w:id="32" w:name="_Toc22962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可视visdom：</w:t>
      </w:r>
      <w:bookmarkEnd w:id="31"/>
      <w:bookmarkEnd w:id="32"/>
    </w:p>
    <w:p w14:paraId="7492D33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FF0000"/>
          <w:spacing w:val="7"/>
        </w:rPr>
        <w:t>python -m visdom.server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获取</w:t>
      </w:r>
      <w:r>
        <w:rPr>
          <w:rFonts w:hint="eastAsia" w:cs="华文中宋"/>
          <w:bCs/>
          <w:color w:val="EA82F1"/>
          <w:szCs w:val="24"/>
        </w:rPr>
        <w:t>监听服务器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地址</w:t>
      </w:r>
    </w:p>
    <w:p w14:paraId="4783AA32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visdom import Visdom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5"/>
        <w:gridCol w:w="4322"/>
        <w:gridCol w:w="1310"/>
      </w:tblGrid>
      <w:tr w14:paraId="02C2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E991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Visdom()</w:t>
            </w:r>
          </w:p>
        </w:tc>
        <w:tc>
          <w:tcPr>
            <w:tcW w:w="0" w:type="auto"/>
            <w:vAlign w:val="center"/>
          </w:tcPr>
          <w:p w14:paraId="483409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画布</w:t>
            </w:r>
          </w:p>
        </w:tc>
      </w:tr>
      <w:tr w14:paraId="65B2B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633FD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EDE2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line(y, x, win, update=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append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opts)</w:t>
            </w:r>
          </w:p>
        </w:tc>
        <w:tc>
          <w:tcPr>
            <w:tcW w:w="0" w:type="auto"/>
            <w:vAlign w:val="center"/>
          </w:tcPr>
          <w:p w14:paraId="4FD3B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折线</w:t>
            </w:r>
          </w:p>
        </w:tc>
      </w:tr>
      <w:tr w14:paraId="7BB72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B808E6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9B40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images(img, win)</w:t>
            </w:r>
          </w:p>
        </w:tc>
        <w:tc>
          <w:tcPr>
            <w:tcW w:w="0" w:type="auto"/>
            <w:vAlign w:val="center"/>
          </w:tcPr>
          <w:p w14:paraId="440C3E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图像</w:t>
            </w:r>
          </w:p>
        </w:tc>
      </w:tr>
      <w:tr w14:paraId="32CEB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799E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B248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text(str, win, opts)</w:t>
            </w:r>
          </w:p>
        </w:tc>
        <w:tc>
          <w:tcPr>
            <w:tcW w:w="0" w:type="auto"/>
            <w:vAlign w:val="center"/>
          </w:tcPr>
          <w:p w14:paraId="19088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展示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文本</w:t>
            </w:r>
          </w:p>
        </w:tc>
      </w:tr>
      <w:tr w14:paraId="40DB7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C702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win：窗口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标题</w:t>
            </w:r>
          </w:p>
        </w:tc>
        <w:tc>
          <w:tcPr>
            <w:tcW w:w="0" w:type="auto"/>
            <w:vAlign w:val="center"/>
          </w:tcPr>
          <w:p w14:paraId="268BD1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opts=dict(title, legend)：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选项</w:t>
            </w:r>
          </w:p>
        </w:tc>
        <w:tc>
          <w:tcPr>
            <w:tcW w:w="0" w:type="auto"/>
            <w:vAlign w:val="center"/>
          </w:tcPr>
          <w:p w14:paraId="4EA0DCD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A656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1466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update：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方式</w:t>
            </w:r>
          </w:p>
        </w:tc>
        <w:tc>
          <w:tcPr>
            <w:tcW w:w="0" w:type="auto"/>
            <w:vAlign w:val="center"/>
          </w:tcPr>
          <w:p w14:paraId="746A4C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legend：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图例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0" w:type="auto"/>
            <w:vAlign w:val="center"/>
          </w:tcPr>
          <w:p w14:paraId="79E9DD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3DBA28E2"/>
    <w:p w14:paraId="69F8DE71"/>
    <w:p w14:paraId="497C6F01"/>
    <w:p w14:paraId="2A0B10CE">
      <w:pPr>
        <w:outlineLvl w:val="0"/>
      </w:pPr>
      <w:bookmarkStart w:id="33" w:name="_Toc291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森林xgboost：</w:t>
      </w:r>
      <w:bookmarkEnd w:id="3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65"/>
        <w:gridCol w:w="2027"/>
        <w:gridCol w:w="3825"/>
        <w:gridCol w:w="2627"/>
      </w:tblGrid>
      <w:tr w14:paraId="2FCCA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A8B5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增强森林</w:t>
            </w:r>
          </w:p>
        </w:tc>
        <w:tc>
          <w:tcPr>
            <w:tcW w:w="0" w:type="auto"/>
            <w:vMerge w:val="restart"/>
            <w:vAlign w:val="center"/>
          </w:tcPr>
          <w:p w14:paraId="216806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7A867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XGBClassifier(n_estimators, learning_rate, max_depth)</w:t>
            </w:r>
          </w:p>
        </w:tc>
        <w:tc>
          <w:tcPr>
            <w:tcW w:w="0" w:type="auto"/>
            <w:vAlign w:val="center"/>
          </w:tcPr>
          <w:p w14:paraId="32D80D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增强森林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60ED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6F46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FB6A3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406AED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0E16C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fit(data, target)</w:t>
            </w:r>
          </w:p>
        </w:tc>
        <w:tc>
          <w:tcPr>
            <w:tcW w:w="0" w:type="auto"/>
            <w:vAlign w:val="center"/>
          </w:tcPr>
          <w:p w14:paraId="282E4AF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0654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9239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770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D5EF068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C6061E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predict(data)</w:t>
            </w:r>
          </w:p>
        </w:tc>
        <w:tc>
          <w:tcPr>
            <w:tcW w:w="0" w:type="auto"/>
            <w:vAlign w:val="center"/>
          </w:tcPr>
          <w:p w14:paraId="40C9F58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02D89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1C390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EF11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1C0DC8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loss：复杂度 (叶结点数, 结点值) + 样本结点值和</w:t>
            </w:r>
          </w:p>
        </w:tc>
      </w:tr>
      <w:tr w14:paraId="62153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3FC4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509D9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F1199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正则化、缺失值处理、剪枝、内置交叉验证</w:t>
            </w:r>
          </w:p>
        </w:tc>
      </w:tr>
      <w:tr w14:paraId="72A76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CE9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09F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65E4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算法参数过多、只适合处理结构化数据、不适合处理超高维特征数据</w:t>
            </w:r>
          </w:p>
        </w:tc>
      </w:tr>
    </w:tbl>
    <w:p w14:paraId="5125882F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71A3A"/>
    <w:rsid w:val="00070F0D"/>
    <w:rsid w:val="000A54ED"/>
    <w:rsid w:val="00141627"/>
    <w:rsid w:val="001558DE"/>
    <w:rsid w:val="001A54B8"/>
    <w:rsid w:val="002517D9"/>
    <w:rsid w:val="002E5BBA"/>
    <w:rsid w:val="00360DB9"/>
    <w:rsid w:val="003928E3"/>
    <w:rsid w:val="003C7493"/>
    <w:rsid w:val="003E0FEB"/>
    <w:rsid w:val="003E57B8"/>
    <w:rsid w:val="0049263D"/>
    <w:rsid w:val="004A3F42"/>
    <w:rsid w:val="004C5350"/>
    <w:rsid w:val="00525A92"/>
    <w:rsid w:val="005D7BE6"/>
    <w:rsid w:val="00695EC5"/>
    <w:rsid w:val="006D5E88"/>
    <w:rsid w:val="0080676E"/>
    <w:rsid w:val="00875A11"/>
    <w:rsid w:val="008B1C5B"/>
    <w:rsid w:val="00914F42"/>
    <w:rsid w:val="0091768A"/>
    <w:rsid w:val="00971A3A"/>
    <w:rsid w:val="009A1A8D"/>
    <w:rsid w:val="00A11AA7"/>
    <w:rsid w:val="00AA7CC3"/>
    <w:rsid w:val="00AE3F16"/>
    <w:rsid w:val="00B13209"/>
    <w:rsid w:val="00B14A62"/>
    <w:rsid w:val="00BC0EF5"/>
    <w:rsid w:val="00BE330F"/>
    <w:rsid w:val="00C11CF6"/>
    <w:rsid w:val="00C43C09"/>
    <w:rsid w:val="00C72A63"/>
    <w:rsid w:val="00C92031"/>
    <w:rsid w:val="00D01E98"/>
    <w:rsid w:val="00D2732A"/>
    <w:rsid w:val="00E639D2"/>
    <w:rsid w:val="00EC6A42"/>
    <w:rsid w:val="00F02FB7"/>
    <w:rsid w:val="00F12C34"/>
    <w:rsid w:val="031323F0"/>
    <w:rsid w:val="03227FC9"/>
    <w:rsid w:val="03305436"/>
    <w:rsid w:val="03862612"/>
    <w:rsid w:val="03F80913"/>
    <w:rsid w:val="04DA6EF2"/>
    <w:rsid w:val="04DE5690"/>
    <w:rsid w:val="05230707"/>
    <w:rsid w:val="060D65DD"/>
    <w:rsid w:val="064C055F"/>
    <w:rsid w:val="06921AD6"/>
    <w:rsid w:val="075F6368"/>
    <w:rsid w:val="07AA0D3A"/>
    <w:rsid w:val="097B4C27"/>
    <w:rsid w:val="09C70A46"/>
    <w:rsid w:val="0A037423"/>
    <w:rsid w:val="0A5F4F35"/>
    <w:rsid w:val="0B2A1927"/>
    <w:rsid w:val="0B4C387D"/>
    <w:rsid w:val="0BE37AEB"/>
    <w:rsid w:val="0BFF2A12"/>
    <w:rsid w:val="0C275E86"/>
    <w:rsid w:val="0C3D460D"/>
    <w:rsid w:val="0CC270AD"/>
    <w:rsid w:val="0CD76A20"/>
    <w:rsid w:val="0EA12724"/>
    <w:rsid w:val="0EA8368A"/>
    <w:rsid w:val="108371EB"/>
    <w:rsid w:val="1131426C"/>
    <w:rsid w:val="11A46DDB"/>
    <w:rsid w:val="12861B44"/>
    <w:rsid w:val="12FD5149"/>
    <w:rsid w:val="13AB29BA"/>
    <w:rsid w:val="13D71005"/>
    <w:rsid w:val="1454674C"/>
    <w:rsid w:val="14693728"/>
    <w:rsid w:val="14986DA2"/>
    <w:rsid w:val="149F63FF"/>
    <w:rsid w:val="14B130D4"/>
    <w:rsid w:val="14BB6070"/>
    <w:rsid w:val="14E44009"/>
    <w:rsid w:val="15104B26"/>
    <w:rsid w:val="1560696C"/>
    <w:rsid w:val="15875D0B"/>
    <w:rsid w:val="15BA2F81"/>
    <w:rsid w:val="15CB7747"/>
    <w:rsid w:val="1635097A"/>
    <w:rsid w:val="172B58A0"/>
    <w:rsid w:val="176B3BF4"/>
    <w:rsid w:val="17B5043F"/>
    <w:rsid w:val="183B0C26"/>
    <w:rsid w:val="18FE0B0C"/>
    <w:rsid w:val="196561E3"/>
    <w:rsid w:val="19DC6A33"/>
    <w:rsid w:val="19DF60D2"/>
    <w:rsid w:val="1ABDF6B6"/>
    <w:rsid w:val="1BB30558"/>
    <w:rsid w:val="1C550F17"/>
    <w:rsid w:val="1C730FDE"/>
    <w:rsid w:val="1D172F2A"/>
    <w:rsid w:val="1D73025B"/>
    <w:rsid w:val="1DEF2FF3"/>
    <w:rsid w:val="1F3507CD"/>
    <w:rsid w:val="1FFF4216"/>
    <w:rsid w:val="2074030E"/>
    <w:rsid w:val="20B32555"/>
    <w:rsid w:val="20D86006"/>
    <w:rsid w:val="21387822"/>
    <w:rsid w:val="21FE66A4"/>
    <w:rsid w:val="22172BBE"/>
    <w:rsid w:val="23402C0C"/>
    <w:rsid w:val="249C366C"/>
    <w:rsid w:val="24BE2040"/>
    <w:rsid w:val="2561056D"/>
    <w:rsid w:val="25FC1EBA"/>
    <w:rsid w:val="27BC397E"/>
    <w:rsid w:val="27FA1998"/>
    <w:rsid w:val="28DB783E"/>
    <w:rsid w:val="28E1309E"/>
    <w:rsid w:val="28F21696"/>
    <w:rsid w:val="29C72969"/>
    <w:rsid w:val="2A053E25"/>
    <w:rsid w:val="2A2511CD"/>
    <w:rsid w:val="2AAA355F"/>
    <w:rsid w:val="2B025F43"/>
    <w:rsid w:val="2B7C12E5"/>
    <w:rsid w:val="2DCD2A1E"/>
    <w:rsid w:val="2EBF7A38"/>
    <w:rsid w:val="2F971705"/>
    <w:rsid w:val="2FFA5549"/>
    <w:rsid w:val="2FFFA48A"/>
    <w:rsid w:val="317A62CC"/>
    <w:rsid w:val="31E35854"/>
    <w:rsid w:val="31EB4646"/>
    <w:rsid w:val="320D5B64"/>
    <w:rsid w:val="32566D40"/>
    <w:rsid w:val="327B4903"/>
    <w:rsid w:val="332B6E12"/>
    <w:rsid w:val="334A1BC6"/>
    <w:rsid w:val="33652275"/>
    <w:rsid w:val="337D7280"/>
    <w:rsid w:val="33CC71EE"/>
    <w:rsid w:val="3441714C"/>
    <w:rsid w:val="355C6AF0"/>
    <w:rsid w:val="35D955F7"/>
    <w:rsid w:val="366D0463"/>
    <w:rsid w:val="36795ABE"/>
    <w:rsid w:val="37527185"/>
    <w:rsid w:val="37A023AF"/>
    <w:rsid w:val="37D636C6"/>
    <w:rsid w:val="37DF6754"/>
    <w:rsid w:val="38277346"/>
    <w:rsid w:val="38684D40"/>
    <w:rsid w:val="392B38DC"/>
    <w:rsid w:val="397F8819"/>
    <w:rsid w:val="39863EFC"/>
    <w:rsid w:val="39941F91"/>
    <w:rsid w:val="39D91723"/>
    <w:rsid w:val="3ADB5610"/>
    <w:rsid w:val="3AE50EA1"/>
    <w:rsid w:val="3B5BC553"/>
    <w:rsid w:val="3B716BD9"/>
    <w:rsid w:val="3B954803"/>
    <w:rsid w:val="3CEF68F1"/>
    <w:rsid w:val="3CF405C0"/>
    <w:rsid w:val="3DBD4357"/>
    <w:rsid w:val="3E5E1769"/>
    <w:rsid w:val="3E8D3D29"/>
    <w:rsid w:val="3F9433B5"/>
    <w:rsid w:val="3FB33543"/>
    <w:rsid w:val="3FE616DC"/>
    <w:rsid w:val="40381A73"/>
    <w:rsid w:val="40E031C9"/>
    <w:rsid w:val="40EF0760"/>
    <w:rsid w:val="40F36F47"/>
    <w:rsid w:val="4171070C"/>
    <w:rsid w:val="41760BFF"/>
    <w:rsid w:val="428840CE"/>
    <w:rsid w:val="42C7337D"/>
    <w:rsid w:val="42E15E19"/>
    <w:rsid w:val="43A03ED9"/>
    <w:rsid w:val="43E918E3"/>
    <w:rsid w:val="450051DA"/>
    <w:rsid w:val="45042999"/>
    <w:rsid w:val="45310FD3"/>
    <w:rsid w:val="454974DD"/>
    <w:rsid w:val="454C5929"/>
    <w:rsid w:val="45E32B60"/>
    <w:rsid w:val="46103C20"/>
    <w:rsid w:val="46373BAD"/>
    <w:rsid w:val="46955E71"/>
    <w:rsid w:val="46C73B51"/>
    <w:rsid w:val="46D85D5E"/>
    <w:rsid w:val="46FE646F"/>
    <w:rsid w:val="47077C4E"/>
    <w:rsid w:val="47BA0E9D"/>
    <w:rsid w:val="48033790"/>
    <w:rsid w:val="48056F08"/>
    <w:rsid w:val="48B97BFF"/>
    <w:rsid w:val="48BC08CA"/>
    <w:rsid w:val="49627B61"/>
    <w:rsid w:val="496A2BF7"/>
    <w:rsid w:val="49CE113A"/>
    <w:rsid w:val="49EE187C"/>
    <w:rsid w:val="4AA15160"/>
    <w:rsid w:val="4B275A70"/>
    <w:rsid w:val="4B4D3E3F"/>
    <w:rsid w:val="4B837FA3"/>
    <w:rsid w:val="4BC9474E"/>
    <w:rsid w:val="4BDA4410"/>
    <w:rsid w:val="4BDB34C8"/>
    <w:rsid w:val="4C21017C"/>
    <w:rsid w:val="4C840654"/>
    <w:rsid w:val="4D466579"/>
    <w:rsid w:val="4D5D24ED"/>
    <w:rsid w:val="4DCD58AC"/>
    <w:rsid w:val="4F562115"/>
    <w:rsid w:val="4FD33681"/>
    <w:rsid w:val="50137878"/>
    <w:rsid w:val="50ED2977"/>
    <w:rsid w:val="51CB2747"/>
    <w:rsid w:val="51FB7C45"/>
    <w:rsid w:val="52D45C18"/>
    <w:rsid w:val="52DB10B0"/>
    <w:rsid w:val="53147345"/>
    <w:rsid w:val="53302C92"/>
    <w:rsid w:val="548565AF"/>
    <w:rsid w:val="54C779C7"/>
    <w:rsid w:val="54F12A8A"/>
    <w:rsid w:val="55C338E8"/>
    <w:rsid w:val="567A7B79"/>
    <w:rsid w:val="571B5923"/>
    <w:rsid w:val="575F99FE"/>
    <w:rsid w:val="58B953FB"/>
    <w:rsid w:val="58E5064B"/>
    <w:rsid w:val="591C64D8"/>
    <w:rsid w:val="591F52B4"/>
    <w:rsid w:val="594A6647"/>
    <w:rsid w:val="595020EF"/>
    <w:rsid w:val="59D2262B"/>
    <w:rsid w:val="5A18483A"/>
    <w:rsid w:val="5AE9406D"/>
    <w:rsid w:val="5B691A16"/>
    <w:rsid w:val="5B7F59D8"/>
    <w:rsid w:val="5BB65DB4"/>
    <w:rsid w:val="5BDD758B"/>
    <w:rsid w:val="5BE6251A"/>
    <w:rsid w:val="5D1F6842"/>
    <w:rsid w:val="5D7A76C4"/>
    <w:rsid w:val="5D895142"/>
    <w:rsid w:val="5D9D46E7"/>
    <w:rsid w:val="5DAE005A"/>
    <w:rsid w:val="5DDFC6DA"/>
    <w:rsid w:val="5DF2367E"/>
    <w:rsid w:val="5DFD284B"/>
    <w:rsid w:val="5E09634D"/>
    <w:rsid w:val="5EB66F1C"/>
    <w:rsid w:val="5FAC0ACE"/>
    <w:rsid w:val="5FF73F2A"/>
    <w:rsid w:val="606049A2"/>
    <w:rsid w:val="621B35F5"/>
    <w:rsid w:val="62491ADD"/>
    <w:rsid w:val="6264142C"/>
    <w:rsid w:val="628732A1"/>
    <w:rsid w:val="629C6442"/>
    <w:rsid w:val="62A51173"/>
    <w:rsid w:val="62E95A12"/>
    <w:rsid w:val="63B95DD5"/>
    <w:rsid w:val="64841501"/>
    <w:rsid w:val="648F2AFA"/>
    <w:rsid w:val="64B53F60"/>
    <w:rsid w:val="656358DA"/>
    <w:rsid w:val="675B47A3"/>
    <w:rsid w:val="67A54801"/>
    <w:rsid w:val="67D73FAD"/>
    <w:rsid w:val="67EB4CAE"/>
    <w:rsid w:val="68774BB2"/>
    <w:rsid w:val="689447D3"/>
    <w:rsid w:val="68F3FE52"/>
    <w:rsid w:val="68FD7C33"/>
    <w:rsid w:val="69453AD2"/>
    <w:rsid w:val="69684D49"/>
    <w:rsid w:val="69F451BE"/>
    <w:rsid w:val="6A06480C"/>
    <w:rsid w:val="6A44482D"/>
    <w:rsid w:val="6A514364"/>
    <w:rsid w:val="6A6235B7"/>
    <w:rsid w:val="6A677C5A"/>
    <w:rsid w:val="6AA3212F"/>
    <w:rsid w:val="6AC053F6"/>
    <w:rsid w:val="6B2276BF"/>
    <w:rsid w:val="6B7668C0"/>
    <w:rsid w:val="6C1765A4"/>
    <w:rsid w:val="6C455F45"/>
    <w:rsid w:val="6D2A25C0"/>
    <w:rsid w:val="6D6E2D5D"/>
    <w:rsid w:val="6D7BADE8"/>
    <w:rsid w:val="6D8D2B4F"/>
    <w:rsid w:val="6EA41FF5"/>
    <w:rsid w:val="6EC24ABE"/>
    <w:rsid w:val="6EDF1175"/>
    <w:rsid w:val="6F097FE7"/>
    <w:rsid w:val="6F167E61"/>
    <w:rsid w:val="6F314B90"/>
    <w:rsid w:val="6F616041"/>
    <w:rsid w:val="705F0E3D"/>
    <w:rsid w:val="71615314"/>
    <w:rsid w:val="71BC5A9D"/>
    <w:rsid w:val="71CD2FD8"/>
    <w:rsid w:val="7200029A"/>
    <w:rsid w:val="72940FFF"/>
    <w:rsid w:val="72A03D36"/>
    <w:rsid w:val="72DE4E6E"/>
    <w:rsid w:val="73584531"/>
    <w:rsid w:val="73F9019E"/>
    <w:rsid w:val="74550AFD"/>
    <w:rsid w:val="75EE39E4"/>
    <w:rsid w:val="75F75FA2"/>
    <w:rsid w:val="76367687"/>
    <w:rsid w:val="765F19E3"/>
    <w:rsid w:val="76A1763C"/>
    <w:rsid w:val="770A6A52"/>
    <w:rsid w:val="778B16A9"/>
    <w:rsid w:val="77D40AE0"/>
    <w:rsid w:val="77DF3B11"/>
    <w:rsid w:val="77F9EA89"/>
    <w:rsid w:val="786E5FDA"/>
    <w:rsid w:val="788B2887"/>
    <w:rsid w:val="78C80EDF"/>
    <w:rsid w:val="78D64937"/>
    <w:rsid w:val="79AB62D9"/>
    <w:rsid w:val="79B871A5"/>
    <w:rsid w:val="79DF4732"/>
    <w:rsid w:val="7A034ACD"/>
    <w:rsid w:val="7AEA7A47"/>
    <w:rsid w:val="7B1125BD"/>
    <w:rsid w:val="7B35CA02"/>
    <w:rsid w:val="7B520EE5"/>
    <w:rsid w:val="7B872A40"/>
    <w:rsid w:val="7BD11115"/>
    <w:rsid w:val="7BF94A30"/>
    <w:rsid w:val="7BFE5954"/>
    <w:rsid w:val="7C581A08"/>
    <w:rsid w:val="7C60323C"/>
    <w:rsid w:val="7CDB2430"/>
    <w:rsid w:val="7D25103B"/>
    <w:rsid w:val="7E055725"/>
    <w:rsid w:val="7ECE5353"/>
    <w:rsid w:val="7EDA263D"/>
    <w:rsid w:val="7EF675BA"/>
    <w:rsid w:val="7F4B66B9"/>
    <w:rsid w:val="7F786D2D"/>
    <w:rsid w:val="7F7FE9A8"/>
    <w:rsid w:val="7FFF78DF"/>
    <w:rsid w:val="87F7C69C"/>
    <w:rsid w:val="96EBD7B1"/>
    <w:rsid w:val="9FFFB3A9"/>
    <w:rsid w:val="B7FA9E11"/>
    <w:rsid w:val="B9E974E0"/>
    <w:rsid w:val="BF7FCE1F"/>
    <w:rsid w:val="CAD71AA4"/>
    <w:rsid w:val="CD41893D"/>
    <w:rsid w:val="D6F63527"/>
    <w:rsid w:val="DA67C284"/>
    <w:rsid w:val="DCE67B5A"/>
    <w:rsid w:val="E3DF2C4D"/>
    <w:rsid w:val="E7BBEA93"/>
    <w:rsid w:val="E7F79C24"/>
    <w:rsid w:val="F2AF9DE8"/>
    <w:rsid w:val="F37C8FC1"/>
    <w:rsid w:val="F51338E6"/>
    <w:rsid w:val="F72EBB94"/>
    <w:rsid w:val="F74F2A56"/>
    <w:rsid w:val="F76F3E5D"/>
    <w:rsid w:val="F9F9BC66"/>
    <w:rsid w:val="FCDEA22D"/>
    <w:rsid w:val="FCFFF27F"/>
    <w:rsid w:val="FDC7D071"/>
    <w:rsid w:val="FDFB0081"/>
    <w:rsid w:val="FE9F4D08"/>
    <w:rsid w:val="FEEB912A"/>
    <w:rsid w:val="FEFBFDA4"/>
    <w:rsid w:val="FF5D3C4F"/>
    <w:rsid w:val="FF6D9B98"/>
    <w:rsid w:val="FF8FD260"/>
    <w:rsid w:val="FFDD9880"/>
    <w:rsid w:val="FFFD4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8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basedOn w:val="1"/>
    <w:next w:val="1"/>
    <w:autoRedefine/>
    <w:qFormat/>
    <w:uiPriority w:val="0"/>
  </w:style>
  <w:style w:type="paragraph" w:styleId="5">
    <w:name w:val="toc 2"/>
    <w:basedOn w:val="1"/>
    <w:next w:val="1"/>
    <w:autoRedefine/>
    <w:qFormat/>
    <w:uiPriority w:val="0"/>
    <w:pPr>
      <w:ind w:left="420" w:leftChars="200"/>
    </w:pPr>
  </w:style>
  <w:style w:type="paragraph" w:styleId="6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1级标题"/>
    <w:basedOn w:val="1"/>
    <w:autoRedefine/>
    <w:qFormat/>
    <w:uiPriority w:val="0"/>
    <w:pPr>
      <w:outlineLvl w:val="0"/>
    </w:pPr>
    <w:rPr>
      <w:rFonts w:hint="eastAsia" w:cs="华文中宋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1">
    <w:name w:val="2级标题"/>
    <w:basedOn w:val="1"/>
    <w:autoRedefine/>
    <w:qFormat/>
    <w:uiPriority w:val="0"/>
    <w:pPr>
      <w:outlineLvl w:val="1"/>
    </w:pPr>
    <w:rPr>
      <w:rFonts w:hint="eastAsia" w:cs="华文中宋"/>
      <w:color w:val="00B0F0"/>
      <w:spacing w:val="7"/>
    </w:rPr>
  </w:style>
  <w:style w:type="paragraph" w:customStyle="1" w:styleId="12">
    <w:name w:val="3级标题"/>
    <w:basedOn w:val="1"/>
    <w:autoRedefine/>
    <w:qFormat/>
    <w:uiPriority w:val="0"/>
    <w:pPr>
      <w:outlineLvl w:val="2"/>
    </w:pPr>
    <w:rPr>
      <w:rFonts w:hint="eastAsia" w:cs="华文中宋"/>
      <w:color w:val="0070C0"/>
      <w:spacing w:val="7"/>
    </w:rPr>
  </w:style>
  <w:style w:type="paragraph" w:customStyle="1" w:styleId="13">
    <w:name w:val="笔记：关键词"/>
    <w:basedOn w:val="1"/>
    <w:autoRedefine/>
    <w:qFormat/>
    <w:uiPriority w:val="0"/>
    <w:rPr>
      <w:rFonts w:hint="eastAsia" w:cs="华文中宋"/>
      <w:color w:val="EA82E5"/>
    </w:rPr>
  </w:style>
  <w:style w:type="paragraph" w:customStyle="1" w:styleId="14">
    <w:name w:val="笔记：要点"/>
    <w:basedOn w:val="1"/>
    <w:autoRedefine/>
    <w:qFormat/>
    <w:uiPriority w:val="0"/>
    <w:rPr>
      <w:rFonts w:hint="eastAsia" w:cs="华文中宋"/>
      <w:color w:val="FF0000"/>
    </w:rPr>
  </w:style>
  <w:style w:type="paragraph" w:customStyle="1" w:styleId="15">
    <w:name w:val="笔记：正文"/>
    <w:basedOn w:val="1"/>
    <w:autoRedefine/>
    <w:qFormat/>
    <w:uiPriority w:val="0"/>
    <w:rPr>
      <w:rFonts w:hint="eastAsia" w:cs="华文中宋"/>
      <w:color w:val="ED7D31" w:themeColor="accent2"/>
      <w14:textFill>
        <w14:solidFill>
          <w14:schemeClr w14:val="accent2"/>
        </w14:solidFill>
      </w14:textFill>
    </w:rPr>
  </w:style>
  <w:style w:type="paragraph" w:customStyle="1" w:styleId="16">
    <w:name w:val="目录"/>
    <w:basedOn w:val="1"/>
    <w:autoRedefine/>
    <w:qFormat/>
    <w:uiPriority w:val="0"/>
    <w:rPr>
      <w:rFonts w:hint="eastAsia" w:cs="华文中宋"/>
      <w:szCs w:val="24"/>
    </w:rPr>
  </w:style>
  <w:style w:type="character" w:customStyle="1" w:styleId="17">
    <w:name w:val="页眉 字符"/>
    <w:basedOn w:val="9"/>
    <w:link w:val="3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8">
    <w:name w:val="页脚 字符"/>
    <w:basedOn w:val="9"/>
    <w:link w:val="2"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styleId="19">
    <w:name w:val="Placeholder Text"/>
    <w:basedOn w:val="9"/>
    <w:autoRedefine/>
    <w:semiHidden/>
    <w:qFormat/>
    <w:uiPriority w:val="99"/>
    <w:rPr>
      <w:color w:val="808080"/>
    </w:rPr>
  </w:style>
  <w:style w:type="paragraph" w:customStyle="1" w:styleId="20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1">
    <w:name w:val="正文：关键词"/>
    <w:basedOn w:val="1"/>
    <w:link w:val="22"/>
    <w:autoRedefine/>
    <w:qFormat/>
    <w:uiPriority w:val="0"/>
    <w:rPr>
      <w:rFonts w:hint="eastAsia"/>
      <w:color w:val="EA82E5"/>
    </w:rPr>
  </w:style>
  <w:style w:type="character" w:customStyle="1" w:styleId="22">
    <w:name w:val="正文：关键词 Char"/>
    <w:link w:val="21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1162</Words>
  <Characters>3653</Characters>
  <Lines>102</Lines>
  <Paragraphs>28</Paragraphs>
  <TotalTime>16</TotalTime>
  <ScaleCrop>false</ScaleCrop>
  <LinksUpToDate>false</LinksUpToDate>
  <CharactersWithSpaces>3921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2021-06-14T08:03:00Z</dcterms:created>
  <dc:creator>荷碧，</dc:creator>
  <cp:lastModifiedBy>荷碧</cp:lastModifiedBy>
  <dcterms:modified xsi:type="dcterms:W3CDTF">2025-12-13T10:36:41Z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99806DE306A34CFEA3A272EDE774BA16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