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b/>
          <w:kern w:val="2"/>
          <w:sz w:val="21"/>
          <w:szCs w:val="21"/>
          <w:lang w:val="en-US" w:eastAsia="zh-CN" w:bidi="ar-SA"/>
        </w:rPr>
        <w:id w:val="147456922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bookmarkStart w:id="0" w:name="_Toc20780"/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  <w:lang w:val="en-US" w:eastAsia="zh-CN"/>
            </w:rPr>
            <w:t>File文件</w:t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/>
              <w:bCs/>
              <w:i w:val="0"/>
              <w:caps w:val="0"/>
              <w:color w:val="0070C0"/>
              <w:spacing w:val="7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/>
              <w:bCs/>
              <w:i w:val="0"/>
              <w:caps w:val="0"/>
              <w:color w:val="0070C0"/>
              <w:spacing w:val="7"/>
              <w:sz w:val="21"/>
              <w:szCs w:val="21"/>
              <w:lang w:val="en-US" w:eastAsia="zh-CN"/>
            </w:rPr>
            <w:instrText xml:space="preserve">TOC \o "1-3" \h \u </w:instrText>
          </w:r>
          <w:r>
            <w:rPr>
              <w:rFonts w:hint="eastAsia" w:ascii="华文中宋" w:hAnsi="华文中宋" w:eastAsia="华文中宋" w:cs="华文中宋"/>
              <w:b/>
              <w:bCs/>
              <w:i w:val="0"/>
              <w:caps w:val="0"/>
              <w:color w:val="0070C0"/>
              <w:spacing w:val="7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_Toc22813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查找glob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_Toc22813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_Toc7040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基本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os：</w:t>
          </w:r>
          <w:r>
            <w:tab/>
          </w:r>
          <w:r>
            <w:fldChar w:fldCharType="begin"/>
          </w:r>
          <w:r>
            <w:instrText xml:space="preserve"> PAGEREF _Toc7040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_Toc16227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路径pathlib：</w:t>
          </w:r>
          <w:r>
            <w:tab/>
          </w:r>
          <w:r>
            <w:fldChar w:fldCharType="begin"/>
          </w:r>
          <w:r>
            <w:instrText xml:space="preserve"> PAGEREF _Toc16227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_Toc24390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高级shutil：</w:t>
          </w:r>
          <w:r>
            <w:tab/>
          </w:r>
          <w:r>
            <w:fldChar w:fldCharType="begin"/>
          </w:r>
          <w:r>
            <w:instrText xml:space="preserve"> PAGEREF _Toc24390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_Toc14053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临时tempfile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_Toc14053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_Toc15460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格式文件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_Toc15460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_Toc12356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bib：</w:t>
          </w:r>
          <w:r>
            <w:tab/>
          </w:r>
          <w:r>
            <w:fldChar w:fldCharType="begin"/>
          </w:r>
          <w:r>
            <w:instrText xml:space="preserve"> PAGEREF _Toc12356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_Toc2878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docx：</w:t>
          </w:r>
          <w:r>
            <w:tab/>
          </w:r>
          <w:r>
            <w:fldChar w:fldCharType="begin"/>
          </w:r>
          <w:r>
            <w:instrText xml:space="preserve"> PAGEREF _Toc2878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_Toc19318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dot：</w:t>
          </w:r>
          <w:r>
            <w:tab/>
          </w:r>
          <w:r>
            <w:fldChar w:fldCharType="begin"/>
          </w:r>
          <w:r>
            <w:instrText xml:space="preserve"> PAGEREF _Toc19318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_Toc30858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json：</w:t>
          </w:r>
          <w:r>
            <w:tab/>
          </w:r>
          <w:r>
            <w:fldChar w:fldCharType="begin"/>
          </w:r>
          <w:r>
            <w:instrText xml:space="preserve"> PAGEREF _Toc30858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_Toc17545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pdf：</w:t>
          </w:r>
          <w:r>
            <w:tab/>
          </w:r>
          <w:r>
            <w:fldChar w:fldCharType="begin"/>
          </w:r>
          <w:r>
            <w:instrText xml:space="preserve"> PAGEREF _Toc17545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_Toc20874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pkf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_Toc20874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_Toc22393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xml</w:t>
          </w:r>
          <w:r>
            <w:rPr>
              <w:rFonts w:hint="eastAsia" w:cs="华文中宋"/>
              <w:bCs/>
              <w:szCs w:val="24"/>
              <w:lang w:val="en-US" w:eastAsia="zh-CN"/>
            </w:rPr>
            <w:t xml:space="preserve"> (html)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_Toc22393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_Toc32517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yaml：</w:t>
          </w:r>
          <w:r>
            <w:tab/>
          </w:r>
          <w:r>
            <w:fldChar w:fldCharType="begin"/>
          </w:r>
          <w:r>
            <w:instrText xml:space="preserve"> PAGEREF _Toc32517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_Toc23493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zip/rar：</w:t>
          </w:r>
          <w:r>
            <w:tab/>
          </w:r>
          <w:r>
            <w:fldChar w:fldCharType="begin"/>
          </w:r>
          <w:r>
            <w:instrText xml:space="preserve"> PAGEREF _Toc23493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outlineLvl w:val="9"/>
            <w:rPr>
              <w:rFonts w:hint="eastAsia" w:ascii="华文中宋" w:hAnsi="华文中宋" w:eastAsia="华文中宋" w:cs="华文中宋"/>
              <w:b/>
              <w:bCs/>
              <w:i w:val="0"/>
              <w:caps w:val="0"/>
              <w:color w:val="0070C0"/>
              <w:spacing w:val="7"/>
              <w:kern w:val="2"/>
              <w:sz w:val="21"/>
              <w:szCs w:val="21"/>
              <w:lang w:val="en-US" w:eastAsia="zh-CN" w:bidi="ar-SA"/>
            </w:rPr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763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br w:type="page"/>
      </w:r>
      <w:bookmarkStart w:id="24" w:name="_GoBack"/>
      <w:bookmarkEnd w:id="2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889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目录树字符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├──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└── 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22813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查找glob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glob(pathname, 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返回满足表达式的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：多个任意字符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?：单个字符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040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1"/>
      <w:bookmarkEnd w:id="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30074"/>
      <w:bookmarkStart w:id="5" w:name="_Toc16227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路径pathlib：</w:t>
      </w:r>
      <w:bookmarkEnd w:id="4"/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Path(str)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cwd()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home()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用户主目录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drive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盘符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前级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stem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suffix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stat()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absolute() / resolve()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with_name(name)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with_stem(stem)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with_suffix(suffix)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rename(target)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mkdir(exist_ok)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rmdir()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match(pattern)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iterdir()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glob(pattern) / rglob(pattern)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子树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is_file()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unlink(missing_ok)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open(mode,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read_text(encoding)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read_bytes()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write_text(data,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write_bytes(data)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27426"/>
      <w:bookmarkStart w:id="7" w:name="_Toc2439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高级shutil：</w:t>
      </w:r>
      <w:bookmarkEnd w:id="6"/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834"/>
        <w:gridCol w:w="1786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move(tree, path)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文件夹到指定目录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终文件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copy(file, path)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到指定目录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copy2(file, path)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保留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原有信息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copyfile(file1, file2)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copyfileobj(file1, file2)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open()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copystat(file1, file2)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copymode(file1, file2)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copytree(path1, path2)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拷贝文件夹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rmtree(path)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which(command)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cmd命令文件路径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disk_usage("C:")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磁盘使用情况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8" w:name="_Toc14053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临时tempfile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TemporaryDirectory()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临时目录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cleanup()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  <w:bookmarkStart w:id="9" w:name="_Toc15460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格式文件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0" w:name="_Toc1235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bib：</w:t>
      </w:r>
      <w:bookmarkEnd w:id="0"/>
      <w:bookmarkEnd w:id="10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bibtexparser as bib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114"/>
        <w:gridCol w:w="1597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dump(data, file_obj)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将参考文献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dumps(data)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返回数据转换的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entries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字典</w:t>
            </w:r>
          </w:p>
        </w:tc>
      </w:tr>
    </w:tbl>
    <w:p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1" w:name="_Toc8534"/>
    </w:p>
    <w:p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12" w:name="_Toc2878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docx：</w:t>
      </w:r>
      <w:bookmarkEnd w:id="11"/>
      <w:bookmarkEnd w:id="1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5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Document(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paragraphs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add_paragraph(str)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add_heading(str, level=1)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add_page_break()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分页符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段落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runs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style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insert_paragraph_before(str)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insert_paragraph_after(str)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45"/>
        <w:gridCol w:w="2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表格：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rows</w:t>
            </w:r>
          </w:p>
        </w:tc>
        <w:tc>
          <w:tcPr>
            <w:tcW w:w="2816" w:type="dxa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columns</w:t>
            </w:r>
          </w:p>
        </w:tc>
        <w:tc>
          <w:tcPr>
            <w:tcW w:w="2816" w:type="dxa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Row / Col</w:t>
            </w:r>
          </w:p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cells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返回行/列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单元格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3" w:name="_Toc19318"/>
      <w:bookmarkStart w:id="14" w:name="_Toc30323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dot：</w:t>
      </w:r>
      <w:bookmarkEnd w:id="13"/>
    </w:p>
    <w:p>
      <w:pP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pydotplus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032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graph_from_dot_data(str)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dot文件实例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write_jpg(file)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jpg文件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write_pdf(file)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pdf文件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5" w:name="_Toc30858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json：</w:t>
      </w:r>
      <w:bookmarkEnd w:id="15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json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0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file_obj, indent)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将数据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写入文件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indent=4：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缩进长度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dumps(data, indent)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</w:tbl>
    <w:p/>
    <w:p/>
    <w:p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6" w:name="_Toc17545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pdf：</w:t>
      </w:r>
      <w:bookmarkEnd w:id="14"/>
      <w:bookmarkEnd w:id="16"/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pdfminer.pdfparser import PDFParser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pdfminer.pdfdocument import PDFDocument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pdfminer.pdfinterp import PDFPageInterpreter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PDFResourceManager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pdfminer.converter import PDFPageAggregator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pdfminer.pdfpage import PDFPage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PDFTextExtractionNotAllowed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pdfminer.layout import *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rsrcmgr：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pdf资源管理器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，储存共享资源</w:t>
      </w: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rsrcmgr = PDFResourceManager(caching = False)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device：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pdf解析器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laparams = LAParams() 创建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pdf页面聚合器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device = PDFPageAggregator(rsrcmgr, laparams=LAParams())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interpreter：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pdf页面处理器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 = PDFPageInterpreter(rsrcmgr, device)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返回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"rb"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模式下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PDFPage迭代器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page = PDFPage.get_pages(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pdf.read_bytes()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, maxpages=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3)[0]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加载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PDFPage的LTPage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实例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interpreter.process_page(page)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获取LTPage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实例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layout = device.get_result()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613"/>
        <w:gridCol w:w="3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layout：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LTPage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LTTextBox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几何分析创建的文本框，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LTTextLine迭代器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LTTextLine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文本行，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LTChar、LTAnno混合迭代器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LTFigure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使用的区域，可以通过在页面中嵌入另一个PDF文档来显示数字或图片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LTChar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size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fontname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LTAnno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Unicode字符串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LTImage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LTLine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直线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，分离文本或附图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LTRect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，用于框架的图片或数字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LTCurve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Bezier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曲线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6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图像fitz：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pdf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, I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mgBytes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向pdf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Page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get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_p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ixmap(matrix=fitz.Matrix(3,3))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返回提高像素倍数的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Pixmap</w:t>
            </w:r>
          </w:p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save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图像导出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66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解密pikepdf：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open(file)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已解密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save(file)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pdf文件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36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文档pdfplumber：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pdf文件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metadata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8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页面pdfplumber：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page_number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width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extract_text()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extract_tables(table_setting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7" w:name="_Toc20874"/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pkf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PickleError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异常基类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bytes文件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loads(byte)</w:t>
            </w: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8" w:name="_Toc11737"/>
      <w:bookmarkStart w:id="19" w:name="_Toc22393"/>
      <w:bookmarkStart w:id="20" w:name="_Toc1036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xml</w:t>
      </w: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 xml:space="preserve"> (html)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8"/>
      <w:bookmarkEnd w:id="19"/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&lt;?xml version="1.0"?&gt;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&lt;root&gt;</w:t>
      </w:r>
    </w:p>
    <w:p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&lt;!--注释--&gt;</w:t>
      </w:r>
    </w:p>
    <w:p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&lt;element1&gt;内容&lt;/element1&gt;</w:t>
      </w:r>
    </w:p>
    <w:p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&lt;element2&gt;</w:t>
      </w:r>
    </w:p>
    <w:p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&lt;/element2&gt;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&lt;/root&gt;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解析lxml.etree：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XML(text)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HTML(text)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html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</w:tbl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xml.etree.ElementTree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允许修改结点</w:t>
      </w: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lxml.etree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不允许修改结点，支持xpath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10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ElementTree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element,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element：实例化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该根节点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>
            <w:pPr>
              <w:ind w:left="0" w:leftChars="0" w:firstLine="0" w:firstLineChars="0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outlineLvl w:val="9"/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getroot()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根结点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(可迭代)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write(file, encoding, </w:t>
            </w:r>
          </w:p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xml_declaration = True)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86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树结点：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tostring(ELE)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结点转化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Element(tag, attrib)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根结点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SubElement(ELE, tag, attrib)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子结点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内容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(str)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attrib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属性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tail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xpath(exp)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find(str)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第一个对应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findall(str)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所有对应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iter(tag)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6"/>
        <w:gridCol w:w="2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文档xml.dom.minidom：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parseString(str)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toprettyxml()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xml文本</w:t>
            </w:r>
          </w:p>
        </w:tc>
      </w:tr>
      <w:bookmarkEnd w:id="20"/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1" w:name="_Toc32517"/>
      <w:bookmarkStart w:id="22" w:name="_Toc14254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yaml：</w:t>
      </w:r>
      <w:bookmarkEnd w:id="21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yaml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load(str, Loader=Loader)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/>
    <w:p/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3" w:name="_Toc23493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zip/rar：</w:t>
      </w:r>
      <w:bookmarkEnd w:id="22"/>
      <w:bookmarkEnd w:id="2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943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打开模式：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'r'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'w'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'a'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追加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zipfile源码：'cp437' -&gt; 'gbk'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04"/>
        <w:gridCol w:w="1477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zipfile.ZipFile(file, mode)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创建并返回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rarfile.RarFile(file, mode)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zipfile.is_zipfile(file)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rarfile.is_rarfile(file)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infolist()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文件名称列表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extractall(path, pwd=b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wd'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输入解压密码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解压到指定目录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write(file)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将文件写入压缩文件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360DB9"/>
    <w:rsid w:val="012A501A"/>
    <w:rsid w:val="02794A00"/>
    <w:rsid w:val="02F94AB6"/>
    <w:rsid w:val="036D29EE"/>
    <w:rsid w:val="058223F1"/>
    <w:rsid w:val="05D5385B"/>
    <w:rsid w:val="066728FA"/>
    <w:rsid w:val="09A32BC4"/>
    <w:rsid w:val="0AA84C3E"/>
    <w:rsid w:val="0BE37AEB"/>
    <w:rsid w:val="0EA12724"/>
    <w:rsid w:val="108D142B"/>
    <w:rsid w:val="10C711EC"/>
    <w:rsid w:val="121B2762"/>
    <w:rsid w:val="12D01055"/>
    <w:rsid w:val="1475776E"/>
    <w:rsid w:val="156720E6"/>
    <w:rsid w:val="163C3129"/>
    <w:rsid w:val="176B3BF4"/>
    <w:rsid w:val="17BF34F8"/>
    <w:rsid w:val="18C41677"/>
    <w:rsid w:val="192D7FBF"/>
    <w:rsid w:val="197707BF"/>
    <w:rsid w:val="1B3F1FE2"/>
    <w:rsid w:val="1C361372"/>
    <w:rsid w:val="1CA26872"/>
    <w:rsid w:val="21411073"/>
    <w:rsid w:val="22633208"/>
    <w:rsid w:val="23863537"/>
    <w:rsid w:val="28963054"/>
    <w:rsid w:val="296D54CB"/>
    <w:rsid w:val="29A529F3"/>
    <w:rsid w:val="2AFB1F4C"/>
    <w:rsid w:val="2B055EC4"/>
    <w:rsid w:val="2E3E2D99"/>
    <w:rsid w:val="310F512E"/>
    <w:rsid w:val="312C5CA4"/>
    <w:rsid w:val="32364B30"/>
    <w:rsid w:val="33776A98"/>
    <w:rsid w:val="33CA5511"/>
    <w:rsid w:val="34237336"/>
    <w:rsid w:val="35173119"/>
    <w:rsid w:val="35D955F7"/>
    <w:rsid w:val="3A9E0605"/>
    <w:rsid w:val="3BEB26F7"/>
    <w:rsid w:val="3C571798"/>
    <w:rsid w:val="3FC3215E"/>
    <w:rsid w:val="40952AB4"/>
    <w:rsid w:val="40C927EA"/>
    <w:rsid w:val="43EE1B0F"/>
    <w:rsid w:val="442043DC"/>
    <w:rsid w:val="45173EE8"/>
    <w:rsid w:val="45772F5A"/>
    <w:rsid w:val="45E32B60"/>
    <w:rsid w:val="49EE187C"/>
    <w:rsid w:val="4A36233F"/>
    <w:rsid w:val="4C21017C"/>
    <w:rsid w:val="4DA34271"/>
    <w:rsid w:val="4DB85CA7"/>
    <w:rsid w:val="4FAF1F0F"/>
    <w:rsid w:val="4FF5136C"/>
    <w:rsid w:val="52AD5988"/>
    <w:rsid w:val="54F25E7F"/>
    <w:rsid w:val="56A905BF"/>
    <w:rsid w:val="59A93B47"/>
    <w:rsid w:val="5B2B70DD"/>
    <w:rsid w:val="5B5F3F68"/>
    <w:rsid w:val="5DA40C26"/>
    <w:rsid w:val="5DC80482"/>
    <w:rsid w:val="5EC61E18"/>
    <w:rsid w:val="62AF0169"/>
    <w:rsid w:val="641F2DFA"/>
    <w:rsid w:val="68437083"/>
    <w:rsid w:val="6B6F5B56"/>
    <w:rsid w:val="6C230796"/>
    <w:rsid w:val="6D036F40"/>
    <w:rsid w:val="6D4670A6"/>
    <w:rsid w:val="6E593AD2"/>
    <w:rsid w:val="6F097FE7"/>
    <w:rsid w:val="6F53207A"/>
    <w:rsid w:val="707D334E"/>
    <w:rsid w:val="71030A88"/>
    <w:rsid w:val="731E21D2"/>
    <w:rsid w:val="740D6797"/>
    <w:rsid w:val="77E61D29"/>
    <w:rsid w:val="796F7017"/>
    <w:rsid w:val="7A034ACD"/>
    <w:rsid w:val="7A0748C7"/>
    <w:rsid w:val="7BE10DFF"/>
    <w:rsid w:val="7D05289B"/>
    <w:rsid w:val="7E4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1级标题"/>
    <w:basedOn w:val="1"/>
    <w:qFormat/>
    <w:uiPriority w:val="0"/>
    <w:pPr>
      <w:outlineLvl w:val="0"/>
    </w:pPr>
    <w:rPr>
      <w:rFonts w:hint="eastAsia" w:ascii="华文中宋" w:hAnsi="华文中宋" w:eastAsia="华文中宋" w:cs="华文中宋"/>
      <w:color w:val="70AD47" w:themeColor="accent6"/>
      <w:szCs w:val="21"/>
      <w14:textFill>
        <w14:solidFill>
          <w14:schemeClr w14:val="accent6"/>
        </w14:solidFill>
      </w14:textFill>
    </w:rPr>
  </w:style>
  <w:style w:type="paragraph" w:customStyle="1" w:styleId="10">
    <w:name w:val="2级标题"/>
    <w:basedOn w:val="1"/>
    <w:qFormat/>
    <w:uiPriority w:val="0"/>
    <w:pPr>
      <w:outlineLvl w:val="1"/>
    </w:pPr>
    <w:rPr>
      <w:rFonts w:hint="eastAsia" w:ascii="华文中宋" w:hAnsi="华文中宋" w:eastAsia="华文中宋" w:cs="华文中宋"/>
      <w:color w:val="00B0F0"/>
      <w:spacing w:val="7"/>
      <w:szCs w:val="21"/>
    </w:rPr>
  </w:style>
  <w:style w:type="paragraph" w:customStyle="1" w:styleId="11">
    <w:name w:val="3级标题"/>
    <w:basedOn w:val="1"/>
    <w:qFormat/>
    <w:uiPriority w:val="0"/>
    <w:pPr>
      <w:outlineLvl w:val="2"/>
    </w:pPr>
    <w:rPr>
      <w:rFonts w:hint="eastAsia" w:ascii="华文中宋" w:hAnsi="华文中宋" w:eastAsia="华文中宋" w:cs="华文中宋"/>
      <w:color w:val="0070C0"/>
      <w:spacing w:val="7"/>
      <w:szCs w:val="21"/>
    </w:rPr>
  </w:style>
  <w:style w:type="paragraph" w:customStyle="1" w:styleId="12">
    <w:name w:val="笔记：关键词"/>
    <w:basedOn w:val="1"/>
    <w:qFormat/>
    <w:uiPriority w:val="0"/>
    <w:pPr>
      <w:outlineLvl w:val="9"/>
    </w:pPr>
    <w:rPr>
      <w:rFonts w:hint="eastAsia" w:ascii="华文中宋" w:hAnsi="华文中宋" w:eastAsia="华文中宋" w:cs="华文中宋"/>
      <w:color w:val="EA82E5"/>
      <w:szCs w:val="21"/>
    </w:rPr>
  </w:style>
  <w:style w:type="paragraph" w:customStyle="1" w:styleId="13">
    <w:name w:val="笔记：要点"/>
    <w:basedOn w:val="1"/>
    <w:qFormat/>
    <w:uiPriority w:val="0"/>
    <w:rPr>
      <w:rFonts w:hint="eastAsia" w:ascii="华文中宋" w:hAnsi="华文中宋" w:eastAsia="华文中宋" w:cs="华文中宋"/>
      <w:color w:val="FF0000"/>
      <w:szCs w:val="21"/>
    </w:rPr>
  </w:style>
  <w:style w:type="paragraph" w:customStyle="1" w:styleId="14">
    <w:name w:val="笔记：正文"/>
    <w:basedOn w:val="1"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  <w:style w:type="paragraph" w:customStyle="1" w:styleId="15">
    <w:name w:val="目录"/>
    <w:basedOn w:val="1"/>
    <w:qFormat/>
    <w:uiPriority w:val="0"/>
    <w:rPr>
      <w:rFonts w:hint="eastAsia" w:ascii="华文中宋" w:hAnsi="华文中宋" w:eastAsia="华文中宋" w:cs="华文中宋"/>
      <w:color w:val="auto"/>
      <w:szCs w:val="24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2023-06-04T14:23:24Z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