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</w:rPr>
        <w:id w:val="147466883"/>
        <w15:color w:val="DBDBDB"/>
        <w:docPartObj>
          <w:docPartGallery w:val="Table of Contents"/>
          <w:docPartUnique/>
        </w:docPartObj>
      </w:sdtPr>
      <w:sdtEndPr>
        <w:rPr>
          <w:rFonts w:hint="eastAsia" w:ascii="华文中宋" w:hAnsi="华文中宋" w:eastAsia="华文中宋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sdtEndPr>
      <w:sdtContent>
        <w:p>
          <w:pPr>
            <w:jc w:val="center"/>
          </w:pPr>
          <w:r>
            <w:rPr>
              <w:rFonts w:hint="eastAsia" w:ascii="华文行楷" w:hAnsi="华文行楷" w:eastAsia="华文行楷" w:cs="华文行楷"/>
              <w:color w:val="auto"/>
              <w:sz w:val="56"/>
              <w:szCs w:val="96"/>
            </w:rPr>
            <w:t>Image视觉</w:t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instrText xml:space="preserve">TOC \o "1-3" \h \u </w:instrText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separate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_Toc1199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读写</w:t>
          </w:r>
          <w:r>
            <w:rPr>
              <w:spacing w:val="7"/>
            </w:rPr>
            <w:t>imageio</w:t>
          </w:r>
          <w:r>
            <w:rPr>
              <w:rFonts w:hint="eastAsia"/>
              <w:spacing w:val="7"/>
            </w:rPr>
            <w:t>：</w:t>
          </w:r>
          <w:r>
            <w:tab/>
          </w:r>
          <w:r>
            <w:fldChar w:fldCharType="begin"/>
          </w:r>
          <w:r>
            <w:instrText xml:space="preserve"> PAGEREF _Toc1199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_Toc10286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绘图matplotlib：</w:t>
          </w:r>
          <w:r>
            <w:tab/>
          </w:r>
          <w:r>
            <w:fldChar w:fldCharType="begin"/>
          </w:r>
          <w:r>
            <w:instrText xml:space="preserve"> PAGEREF _Toc10286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_Toc4780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图像cv</w:t>
          </w:r>
          <w:r>
            <w:rPr>
              <w:spacing w:val="7"/>
            </w:rPr>
            <w:t>2</w:t>
          </w:r>
          <w:r>
            <w:rPr>
              <w:rFonts w:hint="eastAsia"/>
              <w:spacing w:val="7"/>
            </w:rPr>
            <w:t>：</w:t>
          </w:r>
          <w:r>
            <w:tab/>
          </w:r>
          <w:r>
            <w:fldChar w:fldCharType="begin"/>
          </w:r>
          <w:r>
            <w:instrText xml:space="preserve"> PAGEREF _Toc4780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_Toc751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基本操作：</w:t>
          </w:r>
          <w:r>
            <w:tab/>
          </w:r>
          <w:r>
            <w:fldChar w:fldCharType="begin"/>
          </w:r>
          <w:r>
            <w:instrText xml:space="preserve"> PAGEREF _Toc751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_Toc22242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图像绘制：</w:t>
          </w:r>
          <w:r>
            <w:tab/>
          </w:r>
          <w:r>
            <w:fldChar w:fldCharType="begin"/>
          </w:r>
          <w:r>
            <w:instrText xml:space="preserve"> PAGEREF _Toc22242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_Toc4357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数值计算：</w:t>
          </w:r>
          <w:r>
            <w:tab/>
          </w:r>
          <w:r>
            <w:fldChar w:fldCharType="begin"/>
          </w:r>
          <w:r>
            <w:instrText xml:space="preserve"> PAGEREF _Toc4357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_Toc5139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尺寸修改：</w:t>
          </w:r>
          <w:r>
            <w:tab/>
          </w:r>
          <w:r>
            <w:fldChar w:fldCharType="begin"/>
          </w:r>
          <w:r>
            <w:instrText xml:space="preserve"> PAGEREF _Toc5139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_Toc15417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  <w:lang w:val="en-US" w:eastAsia="zh-CN"/>
            </w:rPr>
            <w:t>卷积操作</w:t>
          </w:r>
          <w:r>
            <w:rPr>
              <w:rFonts w:hint="eastAsia"/>
              <w:spacing w:val="7"/>
            </w:rPr>
            <w:t>：</w:t>
          </w:r>
          <w:r>
            <w:tab/>
          </w:r>
          <w:r>
            <w:fldChar w:fldCharType="begin"/>
          </w:r>
          <w:r>
            <w:instrText xml:space="preserve"> PAGEREF _Toc15417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_Toc7882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特征检测：</w:t>
          </w:r>
          <w:r>
            <w:tab/>
          </w:r>
          <w:r>
            <w:fldChar w:fldCharType="begin"/>
          </w:r>
          <w:r>
            <w:instrText xml:space="preserve"> PAGEREF _Toc7882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_Toc22845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神经网络</w:t>
          </w:r>
          <w:r>
            <w:rPr>
              <w:rFonts w:hint="eastAsia"/>
              <w:spacing w:val="7"/>
              <w:lang w:val="en-US" w:eastAsia="zh-CN"/>
            </w:rPr>
            <w:t>dnn</w:t>
          </w:r>
          <w:r>
            <w:rPr>
              <w:rFonts w:hint="eastAsia"/>
              <w:spacing w:val="7"/>
            </w:rPr>
            <w:t>：</w:t>
          </w:r>
          <w:r>
            <w:tab/>
          </w:r>
          <w:r>
            <w:fldChar w:fldCharType="begin"/>
          </w:r>
          <w:r>
            <w:instrText xml:space="preserve"> PAGEREF _Toc22845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_Toc27103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</w:rPr>
            <w:t>图像PIL</w:t>
          </w:r>
          <w:r>
            <w:rPr>
              <w:rFonts w:hint="eastAsia"/>
              <w:lang w:val="en-US" w:eastAsia="zh-CN"/>
            </w:rPr>
            <w:t>.Image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_Toc27103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_Toc1206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</w:rPr>
            <w:t>字符pytesseract：</w:t>
          </w:r>
          <w:r>
            <w:tab/>
          </w:r>
          <w:r>
            <w:fldChar w:fldCharType="begin"/>
          </w:r>
          <w:r>
            <w:instrText xml:space="preserve"> PAGEREF _Toc1206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_Toc26600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地图smopy：</w:t>
          </w:r>
          <w:r>
            <w:tab/>
          </w:r>
          <w:r>
            <w:fldChar w:fldCharType="begin"/>
          </w:r>
          <w:r>
            <w:instrText xml:space="preserve"> PAGEREF _Toc26600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pStyle w:val="5"/>
            <w:tabs>
              <w:tab w:val="right" w:leader="dot" w:pos="10466"/>
            </w:tabs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spacing w:val="7"/>
            </w:rPr>
            <w:instrText xml:space="preserve"> HYPERLINK \l _Toc5470 </w:instrText>
          </w:r>
          <w:r>
            <w:rPr>
              <w:rFonts w:hint="eastAsia"/>
              <w:spacing w:val="7"/>
            </w:rPr>
            <w:fldChar w:fldCharType="separate"/>
          </w:r>
          <w:r>
            <w:rPr>
              <w:rFonts w:hint="eastAsia"/>
              <w:spacing w:val="7"/>
            </w:rPr>
            <w:t>画笔turtle：</w:t>
          </w:r>
          <w:r>
            <w:tab/>
          </w:r>
          <w:r>
            <w:fldChar w:fldCharType="begin"/>
          </w:r>
          <w:r>
            <w:instrText xml:space="preserve"> PAGEREF _Toc5470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  <w:p>
          <w:pPr>
            <w:rPr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</w:sdtContent>
    </w:sdt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0286"/>
      <w:bookmarkStart w:id="2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1831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['boxes'][i].set_facecolor(color)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violinplot(dataset, vert, widths)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angle)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clabel(CON, 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colorbar(ticklocation)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bookmarkStart w:id="16" w:name="_GoBack"/>
            <w:bookmarkEnd w:id="16"/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1D393B"/>
    <w:rsid w:val="21703F3E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495</TotalTime>
  <ScaleCrop>false</ScaleCrop>
  <LinksUpToDate>false</LinksUpToDate>
  <CharactersWithSpaces>9759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2023-09-03T14:54:08Z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