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E822F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outlineLvl w:val="0"/>
        <w:rPr>
          <w:rFonts w:hint="eastAsia" w:ascii="华文中宋" w:hAnsi="华文中宋"/>
          <w:color w:val="75BD42" w:themeColor="accent4"/>
          <w:spacing w:val="7"/>
          <w14:textFill>
            <w14:solidFill>
              <w14:schemeClr w14:val="accent4"/>
            </w14:solidFill>
          </w14:textFill>
        </w:rPr>
      </w:pPr>
      <w:bookmarkStart w:id="0" w:name="_Toc4780"/>
      <w:r>
        <w:rPr>
          <w:rFonts w:hint="eastAsia" w:ascii="华文中宋" w:hAnsi="华文中宋"/>
          <w:color w:val="75BD42" w:themeColor="accent4"/>
          <w:spacing w:val="7"/>
          <w14:textFill>
            <w14:solidFill>
              <w14:schemeClr w14:val="accent4"/>
            </w14:solidFill>
          </w14:textFill>
        </w:rPr>
        <w:t>图像</w:t>
      </w:r>
      <w:r>
        <w:rPr>
          <w:rFonts w:hint="eastAsia" w:ascii="华文中宋" w:hAnsi="华文中宋"/>
          <w:color w:val="75BD42" w:themeColor="accent4"/>
          <w:spacing w:val="7"/>
          <w:lang w:val="en-US" w:eastAsia="zh-CN"/>
          <w14:textFill>
            <w14:solidFill>
              <w14:schemeClr w14:val="accent4"/>
            </w14:solidFill>
          </w14:textFill>
        </w:rPr>
        <w:t>open</w:t>
      </w:r>
      <w:r>
        <w:rPr>
          <w:rFonts w:hint="eastAsia" w:ascii="华文中宋" w:hAnsi="华文中宋"/>
          <w:color w:val="75BD42" w:themeColor="accent4"/>
          <w:spacing w:val="7"/>
          <w14:textFill>
            <w14:solidFill>
              <w14:schemeClr w14:val="accent4"/>
            </w14:solidFill>
          </w14:textFill>
        </w:rPr>
        <w:t>cv2：</w:t>
      </w:r>
      <w:bookmarkEnd w:id="0"/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E822F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E822F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#include &lt;opencv4/opencv2/....hpp&gt;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BE750C9"/>
    <w:rsid w:val="48B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2023-10-15T07:12:00Z</dcterms:created>
  <dc:creator>huawei</dc:creator>
  <cp:lastModifiedBy>荷碧</cp:lastModifiedBy>
  <dcterms:modified xsi:type="dcterms:W3CDTF">2023-10-15T13:21:24Z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F07DB3DE5DD84A01B06B70979CCC892C_12</vt:lpwstr>
  </property>
</Properties>
</file>