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5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5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5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5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5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5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3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3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3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4E79C7B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 1: </w:t>
      </w:r>
      <w:r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roslaunch realsense2_camera rs_camera.launch</w:t>
      </w:r>
    </w:p>
    <w:p w14:paraId="2179646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490</Words>
  <Characters>1539</Characters>
  <Lines>133</Lines>
  <Paragraphs>37</Paragraphs>
  <TotalTime>38</TotalTime>
  <ScaleCrop>false</ScaleCrop>
  <LinksUpToDate>false</LinksUpToDate>
  <CharactersWithSpaces>1633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2024-10-25T01:15:39Z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