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4552248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05981A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 w14:paraId="2BF17D7A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 w14:paraId="4A6CF5E3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D068DC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0982DA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407E10C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7B2FBFA6">
      <w:pPr>
        <w:pStyle w:val="12"/>
        <w:bidi w:val="0"/>
        <w:rPr>
          <w:rFonts w:hint="default"/>
          <w:lang w:val="en-US" w:eastAsia="zh-CN"/>
        </w:rPr>
      </w:pPr>
    </w:p>
    <w:p w14:paraId="5BA64DF8">
      <w:pPr>
        <w:pStyle w:val="12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2"/>
        <w:bidi w:val="0"/>
        <w:rPr>
          <w:rFonts w:hint="default"/>
          <w:lang w:val="en-US" w:eastAsia="zh-CN"/>
        </w:rPr>
      </w:pPr>
    </w:p>
    <w:p w14:paraId="08291057">
      <w:pPr>
        <w:pStyle w:val="12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2"/>
        <w:bidi w:val="0"/>
        <w:rPr>
          <w:rFonts w:hint="default"/>
          <w:lang w:val="en-US" w:eastAsia="zh-CN"/>
        </w:rPr>
      </w:pPr>
    </w:p>
    <w:p w14:paraId="131D212F">
      <w:pPr>
        <w:pStyle w:val="12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2"/>
        <w:bidi w:val="0"/>
        <w:rPr>
          <w:rFonts w:hint="default"/>
          <w:lang w:val="en-US" w:eastAsia="zh-CN"/>
        </w:rPr>
      </w:pPr>
    </w:p>
    <w:p w14:paraId="4E5F5B28">
      <w:pPr>
        <w:pStyle w:val="12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2"/>
        <w:bidi w:val="0"/>
        <w:rPr>
          <w:rFonts w:hint="default"/>
          <w:lang w:val="en-US" w:eastAsia="zh-CN"/>
        </w:rPr>
      </w:pPr>
    </w:p>
    <w:p w14:paraId="62777AD4">
      <w:pPr>
        <w:pStyle w:val="12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2"/>
        <w:bidi w:val="0"/>
        <w:rPr>
          <w:rFonts w:hint="default"/>
          <w:lang w:val="en-US" w:eastAsia="zh-CN"/>
        </w:rPr>
      </w:pPr>
    </w:p>
    <w:p w14:paraId="682513BA">
      <w:pPr>
        <w:pStyle w:val="12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2"/>
        <w:bidi w:val="0"/>
        <w:rPr>
          <w:rFonts w:hint="default"/>
          <w:lang w:val="en-US" w:eastAsia="zh-CN"/>
        </w:rPr>
      </w:pPr>
    </w:p>
    <w:p w14:paraId="0554ADDE">
      <w:pPr>
        <w:pStyle w:val="12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2"/>
        <w:bidi w:val="0"/>
        <w:rPr>
          <w:rFonts w:hint="default"/>
          <w:lang w:val="en-US" w:eastAsia="zh-CN"/>
        </w:rPr>
      </w:pPr>
    </w:p>
    <w:p w14:paraId="697DAD6E">
      <w:pPr>
        <w:pStyle w:val="12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2"/>
        <w:bidi w:val="0"/>
        <w:rPr>
          <w:rFonts w:hint="default"/>
          <w:lang w:val="en-US" w:eastAsia="zh-CN"/>
        </w:rPr>
      </w:pPr>
    </w:p>
    <w:p w14:paraId="0EB2DBCB">
      <w:pPr>
        <w:pStyle w:val="12"/>
        <w:bidi w:val="0"/>
        <w:rPr>
          <w:rFonts w:hint="default"/>
          <w:lang w:val="en-US" w:eastAsia="zh-CN"/>
        </w:rPr>
      </w:pPr>
    </w:p>
    <w:p w14:paraId="5468D137">
      <w:pPr>
        <w:pStyle w:val="12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J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C77260">
      <w:pPr>
        <w:pStyle w:val="12"/>
        <w:bidi w:val="0"/>
        <w:rPr>
          <w:rFonts w:hint="default"/>
          <w:lang w:val="en-US" w:eastAsia="zh-CN"/>
        </w:rPr>
      </w:pPr>
    </w:p>
    <w:p w14:paraId="6D5339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6A714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CBB9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7AE888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DE23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F3FA5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2A4677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500AF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5D33A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7F04B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E3245B0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214E7C8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70F07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BD1F2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7197302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4C83FCA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548B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40D73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4343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8200CC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7396D4BD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pos)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AD1B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0BF1C93A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6E31D05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45831"/>
    <w:rsid w:val="16C5632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968C4"/>
    <w:rsid w:val="7E42036A"/>
    <w:rsid w:val="7E487708"/>
    <w:rsid w:val="7E536CB7"/>
    <w:rsid w:val="7E612929"/>
    <w:rsid w:val="7E61634E"/>
    <w:rsid w:val="7E81400A"/>
    <w:rsid w:val="7EB42E48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4602</Words>
  <Characters>14552</Characters>
  <Lines>133</Lines>
  <Paragraphs>37</Paragraphs>
  <TotalTime>6016</TotalTime>
  <ScaleCrop>false</ScaleCrop>
  <LinksUpToDate>false</LinksUpToDate>
  <CharactersWithSpaces>15398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2024-07-10T14:29:54Z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