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057"/>
        <w:gridCol w:w="222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read_point_cloud(ply)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  <w:tc>
          <w:tcPr>
            <w:tcW w:w="0" w:type="auto"/>
          </w:tcPr>
          <w:p w14:paraId="63EDC46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read_triangle_mesh(ply)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  <w:tc>
          <w:tcPr>
            <w:tcW w:w="0" w:type="auto"/>
          </w:tcPr>
          <w:p w14:paraId="35242C4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ongzj/.local/share/Kingsoft/office6/templates/wps/zh_CN/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0</Words>
  <Characters>0</Characters>
  <Lines>133</Lines>
  <Paragraphs>37</Paragraphs>
  <TotalTime>1198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tongzj</cp:lastModifiedBy>
  <dcterms:modified xsi:type="dcterms:W3CDTF">2025-03-19T11:31:10Z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</Properties>
</file>