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43597228" w:displacedByCustomXml="next"/>
    <w:sdt>
      <w:sdtPr>
        <w:id w:val="-1117754995"/>
        <w:docPartObj>
          <w:docPartGallery w:val="Cover Pages"/>
          <w:docPartUnique/>
        </w:docPartObj>
      </w:sdtPr>
      <w:sdtEndPr/>
      <w:sdtContent>
        <w:p w14:paraId="202669F8" w14:textId="6F885396" w:rsidR="0050486F" w:rsidRPr="00CF575E" w:rsidRDefault="0050486F" w:rsidP="002B0B81"/>
        <w:tbl>
          <w:tblPr>
            <w:tblpPr w:leftFromText="187" w:rightFromText="187" w:vertAnchor="page" w:horzAnchor="margin" w:tblpXSpec="center" w:tblpY="521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46"/>
          </w:tblGrid>
          <w:tr w:rsidR="0050486F" w:rsidRPr="00CF575E" w14:paraId="578700FF" w14:textId="77777777" w:rsidTr="0082526A">
            <w:tc>
              <w:tcPr>
                <w:tcW w:w="7246" w:type="dxa"/>
                <w:tcMar>
                  <w:top w:w="216" w:type="dxa"/>
                  <w:left w:w="115" w:type="dxa"/>
                  <w:bottom w:w="216" w:type="dxa"/>
                  <w:right w:w="115" w:type="dxa"/>
                </w:tcMar>
              </w:tcPr>
              <w:p w14:paraId="7CBC1BE4" w14:textId="356B6A25" w:rsidR="0050486F" w:rsidRPr="00CF575E" w:rsidRDefault="0050486F" w:rsidP="003F0519">
                <w:pPr>
                  <w:pStyle w:val="Sansinterligne"/>
                  <w:rPr>
                    <w:color w:val="2E74B5" w:themeColor="accent1" w:themeShade="BF"/>
                    <w:sz w:val="52"/>
                    <w:szCs w:val="52"/>
                  </w:rPr>
                </w:pPr>
              </w:p>
            </w:tc>
          </w:tr>
          <w:tr w:rsidR="0050486F" w:rsidRPr="00CF575E" w14:paraId="78F33CFC" w14:textId="77777777" w:rsidTr="0082526A">
            <w:tc>
              <w:tcPr>
                <w:tcW w:w="7246" w:type="dxa"/>
              </w:tcPr>
              <w:sdt>
                <w:sdtPr>
                  <w:rPr>
                    <w:rFonts w:asciiTheme="majorHAnsi" w:eastAsiaTheme="majorEastAsia" w:hAnsiTheme="majorHAnsi" w:cstheme="majorBidi"/>
                    <w:b/>
                    <w:color w:val="5B9BD5" w:themeColor="accent1"/>
                    <w:sz w:val="88"/>
                    <w:szCs w:val="88"/>
                  </w:rPr>
                  <w:alias w:val="Titre"/>
                  <w:id w:val="13406919"/>
                  <w:placeholder>
                    <w:docPart w:val="DF41717A774348A1AE95AA2902C7BEDA"/>
                  </w:placeholder>
                  <w:dataBinding w:prefixMappings="xmlns:ns0='http://schemas.openxmlformats.org/package/2006/metadata/core-properties' xmlns:ns1='http://purl.org/dc/elements/1.1/'" w:xpath="/ns0:coreProperties[1]/ns1:title[1]" w:storeItemID="{6C3C8BC8-F283-45AE-878A-BAB7291924A1}"/>
                  <w:text/>
                </w:sdtPr>
                <w:sdtEndPr/>
                <w:sdtContent>
                  <w:p w14:paraId="713E2A8C" w14:textId="00064620" w:rsidR="0050486F" w:rsidRPr="00CF575E" w:rsidRDefault="0050486F" w:rsidP="0082526A">
                    <w:pPr>
                      <w:pStyle w:val="Sansinterligne"/>
                      <w:spacing w:line="216" w:lineRule="auto"/>
                      <w:rPr>
                        <w:rFonts w:asciiTheme="majorHAnsi" w:eastAsiaTheme="majorEastAsia" w:hAnsiTheme="majorHAnsi" w:cstheme="majorBidi"/>
                        <w:b/>
                        <w:color w:val="5B9BD5" w:themeColor="accent1"/>
                        <w:sz w:val="88"/>
                        <w:szCs w:val="88"/>
                      </w:rPr>
                    </w:pPr>
                    <w:r w:rsidRPr="00CF575E">
                      <w:rPr>
                        <w:rFonts w:asciiTheme="majorHAnsi" w:eastAsiaTheme="majorEastAsia" w:hAnsiTheme="majorHAnsi" w:cstheme="majorBidi"/>
                        <w:b/>
                        <w:color w:val="5B9BD5" w:themeColor="accent1"/>
                        <w:sz w:val="88"/>
                        <w:szCs w:val="88"/>
                      </w:rPr>
                      <w:t>OSIRIS RWD</w:t>
                    </w:r>
                  </w:p>
                </w:sdtContent>
              </w:sdt>
            </w:tc>
          </w:tr>
          <w:tr w:rsidR="0050486F" w:rsidRPr="00CF575E" w14:paraId="5193A45C" w14:textId="77777777" w:rsidTr="0082526A">
            <w:sdt>
              <w:sdtPr>
                <w:rPr>
                  <w:color w:val="2E74B5" w:themeColor="accent1" w:themeShade="BF"/>
                  <w:sz w:val="52"/>
                  <w:szCs w:val="52"/>
                </w:rPr>
                <w:alias w:val="Sous-titre"/>
                <w:id w:val="13406923"/>
                <w:placeholder>
                  <w:docPart w:val="F947BC7E1C3C4B81A8C05BB4A11D8B7D"/>
                </w:placeholder>
                <w:dataBinding w:prefixMappings="xmlns:ns0='http://schemas.openxmlformats.org/package/2006/metadata/core-properties' xmlns:ns1='http://purl.org/dc/elements/1.1/'" w:xpath="/ns0:coreProperties[1]/ns1:subject[1]" w:storeItemID="{6C3C8BC8-F283-45AE-878A-BAB7291924A1}"/>
                <w:text/>
              </w:sdtPr>
              <w:sdtEndPr/>
              <w:sdtContent>
                <w:tc>
                  <w:tcPr>
                    <w:tcW w:w="7246" w:type="dxa"/>
                    <w:tcMar>
                      <w:top w:w="216" w:type="dxa"/>
                      <w:left w:w="115" w:type="dxa"/>
                      <w:bottom w:w="216" w:type="dxa"/>
                      <w:right w:w="115" w:type="dxa"/>
                    </w:tcMar>
                  </w:tcPr>
                  <w:p w14:paraId="267780C4" w14:textId="0AC42797" w:rsidR="0050486F" w:rsidRPr="00CF575E" w:rsidRDefault="0050486F" w:rsidP="00BF241A">
                    <w:pPr>
                      <w:pStyle w:val="Sansinterligne"/>
                      <w:rPr>
                        <w:color w:val="2E74B5" w:themeColor="accent1" w:themeShade="BF"/>
                        <w:sz w:val="52"/>
                        <w:szCs w:val="52"/>
                      </w:rPr>
                    </w:pPr>
                    <w:r w:rsidRPr="00CF575E">
                      <w:rPr>
                        <w:color w:val="2E74B5" w:themeColor="accent1" w:themeShade="BF"/>
                        <w:sz w:val="52"/>
                        <w:szCs w:val="52"/>
                      </w:rPr>
                      <w:t>Guide d’</w:t>
                    </w:r>
                    <w:r w:rsidR="00BF241A" w:rsidRPr="00CF575E">
                      <w:rPr>
                        <w:color w:val="2E74B5" w:themeColor="accent1" w:themeShade="BF"/>
                        <w:sz w:val="52"/>
                        <w:szCs w:val="52"/>
                      </w:rPr>
                      <w:t>alimentation</w:t>
                    </w:r>
                  </w:p>
                </w:tc>
              </w:sdtContent>
            </w:sdt>
          </w:tr>
        </w:tbl>
        <w:p w14:paraId="0C856C1D" w14:textId="2D66EC92" w:rsidR="0050486F" w:rsidRPr="00CF575E" w:rsidRDefault="0050486F" w:rsidP="002B0B81">
          <w:pPr>
            <w:rPr>
              <w:b/>
              <w:color w:val="345A8A"/>
              <w:sz w:val="32"/>
              <w:szCs w:val="32"/>
            </w:rPr>
          </w:pPr>
          <w:r w:rsidRPr="00CF575E">
            <w:br w:type="page"/>
          </w:r>
        </w:p>
      </w:sdtContent>
    </w:sdt>
    <w:p w14:paraId="22261817" w14:textId="708A9961" w:rsidR="00724078" w:rsidRPr="00CF575E" w:rsidRDefault="6C69EFE0" w:rsidP="002B0B81">
      <w:pPr>
        <w:pStyle w:val="Titre1"/>
      </w:pPr>
      <w:r>
        <w:lastRenderedPageBreak/>
        <w:t>P</w:t>
      </w:r>
      <w:bookmarkEnd w:id="0"/>
      <w:r w:rsidR="3FC3C3FE">
        <w:t>réambule</w:t>
      </w:r>
      <w:r>
        <w:t xml:space="preserve"> </w:t>
      </w:r>
    </w:p>
    <w:p w14:paraId="7AEC2BA4" w14:textId="4C8B3A7B" w:rsidR="50BC2A16" w:rsidRDefault="50BC2A16">
      <w:pPr>
        <w:rPr>
          <w:rFonts w:ascii="Calibri" w:eastAsia="Calibri" w:hAnsi="Calibri" w:cs="Calibri"/>
        </w:rPr>
      </w:pPr>
      <w:r w:rsidRPr="00992F2A">
        <w:t>L’initiative OSIRIS a pour but de favoriser le partage des données et l’interopérabilité en oncologie. Le projet OSIRIS RWD (Real World Data) est une adaptation aux données de vie réelle du modèle OSIRIS publié en 2021</w:t>
      </w:r>
      <w:r w:rsidR="0014384A">
        <w:rPr>
          <w:rStyle w:val="Appelnotedebasdep"/>
        </w:rPr>
        <w:footnoteReference w:id="2"/>
      </w:r>
      <w:r w:rsidRPr="00992F2A">
        <w:t>.</w:t>
      </w:r>
      <w:r w:rsidR="003117ED">
        <w:t xml:space="preserve">Cette adaptation s’est faite en réunissant un Groupe de </w:t>
      </w:r>
      <w:r w:rsidR="00DB5FAB">
        <w:t>T</w:t>
      </w:r>
      <w:r w:rsidR="003117ED">
        <w:t xml:space="preserve">ravail </w:t>
      </w:r>
      <w:r w:rsidR="00411FD5">
        <w:t xml:space="preserve">constitué de membres de différentes organisations dont le détail est décrit en </w:t>
      </w:r>
      <w:hyperlink w:anchor="_Participants_au_groupe" w:history="1">
        <w:r w:rsidR="00411FD5" w:rsidRPr="00411FD5">
          <w:rPr>
            <w:rStyle w:val="Lienhypertexte"/>
          </w:rPr>
          <w:t>annexe</w:t>
        </w:r>
      </w:hyperlink>
      <w:r w:rsidR="00411FD5">
        <w:t>.</w:t>
      </w:r>
    </w:p>
    <w:p w14:paraId="2D03C2EC" w14:textId="2301EDBF" w:rsidR="50BC2A16" w:rsidRDefault="50BC2A16">
      <w:pPr>
        <w:rPr>
          <w:rFonts w:ascii="Calibri" w:eastAsia="Calibri" w:hAnsi="Calibri" w:cs="Calibri"/>
        </w:rPr>
      </w:pPr>
      <w:r w:rsidRPr="00992F2A">
        <w:t xml:space="preserve"> </w:t>
      </w:r>
    </w:p>
    <w:p w14:paraId="30F9267D" w14:textId="17799FF7" w:rsidR="50BC2A16" w:rsidRDefault="50BC2A16">
      <w:r w:rsidRPr="00992F2A">
        <w:t xml:space="preserve">Le catalogue de données OSIRIS RWD est composé d’un Minimum Data Set </w:t>
      </w:r>
      <w:r w:rsidR="3C403339" w:rsidRPr="00992F2A">
        <w:t xml:space="preserve">(MDS) </w:t>
      </w:r>
      <w:r w:rsidRPr="00992F2A">
        <w:t xml:space="preserve">ou liste de variable et d’un « Guide </w:t>
      </w:r>
      <w:r w:rsidR="59D5531C" w:rsidRPr="00992F2A">
        <w:t>d’alimentation</w:t>
      </w:r>
      <w:r w:rsidRPr="00992F2A">
        <w:t xml:space="preserve"> ». Ce dernier </w:t>
      </w:r>
      <w:r w:rsidR="00157A90">
        <w:t xml:space="preserve">peut être </w:t>
      </w:r>
      <w:r w:rsidRPr="00992F2A">
        <w:t>complété par</w:t>
      </w:r>
      <w:r w:rsidR="00157A90">
        <w:t xml:space="preserve"> les </w:t>
      </w:r>
      <w:r w:rsidRPr="00992F2A">
        <w:t>module</w:t>
      </w:r>
      <w:r w:rsidR="00157A90">
        <w:t>s</w:t>
      </w:r>
      <w:r w:rsidRPr="00992F2A">
        <w:t xml:space="preserve"> génomique et </w:t>
      </w:r>
      <w:proofErr w:type="spellStart"/>
      <w:r w:rsidR="00157A90">
        <w:t>radiomique</w:t>
      </w:r>
      <w:proofErr w:type="spellEnd"/>
      <w:r w:rsidR="00B975CD">
        <w:t xml:space="preserve"> </w:t>
      </w:r>
      <w:r w:rsidR="36530B80" w:rsidRPr="00992F2A">
        <w:t xml:space="preserve">développés dans le cadre </w:t>
      </w:r>
      <w:r w:rsidRPr="00992F2A">
        <w:t xml:space="preserve">du programme MED-OSIRIS (Maintenance, Extension et Déploiement du modèle OSIRIS). </w:t>
      </w:r>
    </w:p>
    <w:p w14:paraId="38A1E43E" w14:textId="77777777" w:rsidR="00B975CD" w:rsidRDefault="00B975CD"/>
    <w:p w14:paraId="45BF991C" w14:textId="2D26F44D" w:rsidR="316F806F" w:rsidRDefault="316F806F">
      <w:r w:rsidRPr="00992F2A">
        <w:t>Ce catalogue peut être amené à évoluer</w:t>
      </w:r>
      <w:r w:rsidR="0068133C">
        <w:t xml:space="preserve"> pour suivre l’usage de ce dernier et les besoins qui seront remontés.</w:t>
      </w:r>
      <w:r w:rsidR="50BC2A16" w:rsidRPr="00992F2A">
        <w:t xml:space="preserve"> </w:t>
      </w:r>
    </w:p>
    <w:p w14:paraId="54AE70CB" w14:textId="77777777" w:rsidR="00B975CD" w:rsidRDefault="00B975CD"/>
    <w:p w14:paraId="042328F1" w14:textId="1D91DB59" w:rsidR="50BC2A16" w:rsidRDefault="003117ED">
      <w:pPr>
        <w:rPr>
          <w:rFonts w:ascii="Calibri" w:eastAsia="Calibri" w:hAnsi="Calibri" w:cs="Calibri"/>
        </w:rPr>
      </w:pPr>
      <w:r>
        <w:t>Le Groupe de Travail s’est appuyé sur p</w:t>
      </w:r>
      <w:r w:rsidR="50BC2A16" w:rsidRPr="00992F2A">
        <w:t xml:space="preserve">lusieurs grands principes </w:t>
      </w:r>
      <w:r>
        <w:t xml:space="preserve">dans la </w:t>
      </w:r>
      <w:r w:rsidR="50BC2A16" w:rsidRPr="00992F2A">
        <w:t xml:space="preserve">définition du </w:t>
      </w:r>
      <w:r w:rsidR="00B975CD" w:rsidRPr="00F051D5">
        <w:t xml:space="preserve">catalogue de données </w:t>
      </w:r>
      <w:r w:rsidR="50BC2A16" w:rsidRPr="00992F2A">
        <w:t>OSIRIS RWD :</w:t>
      </w:r>
    </w:p>
    <w:p w14:paraId="2881CE51" w14:textId="1CC9FF75" w:rsidR="50BC2A16" w:rsidRDefault="153B2F3A" w:rsidP="00C62999">
      <w:pPr>
        <w:pStyle w:val="Paragraphedeliste"/>
        <w:numPr>
          <w:ilvl w:val="0"/>
          <w:numId w:val="3"/>
        </w:numPr>
        <w:rPr>
          <w:rFonts w:ascii="Calibri" w:eastAsia="Calibri" w:hAnsi="Calibri" w:cs="Calibri"/>
        </w:rPr>
      </w:pPr>
      <w:r>
        <w:t xml:space="preserve">La base de données doit pouvoir être alimentée automatiquement à partir des différentes sources de données disponibles dans les systèmes d’information hospitaliers (SIH) ; </w:t>
      </w:r>
    </w:p>
    <w:p w14:paraId="07B22498" w14:textId="57F05DD8" w:rsidR="50BC2A16" w:rsidRDefault="50BC2A16" w:rsidP="00C62999">
      <w:pPr>
        <w:pStyle w:val="Paragraphedeliste"/>
        <w:numPr>
          <w:ilvl w:val="0"/>
          <w:numId w:val="3"/>
        </w:numPr>
        <w:rPr>
          <w:rFonts w:ascii="Calibri" w:eastAsia="Calibri" w:hAnsi="Calibri" w:cs="Calibri"/>
        </w:rPr>
      </w:pPr>
      <w:r w:rsidRPr="00992F2A">
        <w:t xml:space="preserve">Les sources de données structurées sont toujours à privilégier sur les sources non structurées (ex : PMSI privilégié aux </w:t>
      </w:r>
      <w:proofErr w:type="spellStart"/>
      <w:r w:rsidRPr="00992F2A">
        <w:t>compte-rendus</w:t>
      </w:r>
      <w:proofErr w:type="spellEnd"/>
      <w:r w:rsidRPr="00992F2A">
        <w:t>)</w:t>
      </w:r>
    </w:p>
    <w:p w14:paraId="534DEE9E" w14:textId="4C59A1AB" w:rsidR="50BC2A16" w:rsidRDefault="50BC2A16" w:rsidP="00C62999">
      <w:pPr>
        <w:pStyle w:val="Paragraphedeliste"/>
        <w:numPr>
          <w:ilvl w:val="0"/>
          <w:numId w:val="3"/>
        </w:numPr>
        <w:rPr>
          <w:rFonts w:ascii="Calibri" w:eastAsia="Calibri" w:hAnsi="Calibri" w:cs="Calibri"/>
        </w:rPr>
      </w:pPr>
      <w:r w:rsidRPr="00992F2A">
        <w:t xml:space="preserve">Les </w:t>
      </w:r>
      <w:r w:rsidR="00761551">
        <w:t xml:space="preserve">règles d’alimentation de chaque variable </w:t>
      </w:r>
      <w:r w:rsidRPr="00992F2A">
        <w:t xml:space="preserve">sont définies avec précision afin de permettre une alimentation automatique sans ambiguïté ; </w:t>
      </w:r>
    </w:p>
    <w:p w14:paraId="518D4EBB" w14:textId="33B13567" w:rsidR="50BC2A16" w:rsidRDefault="50BC2A16" w:rsidP="00C62999">
      <w:pPr>
        <w:pStyle w:val="Paragraphedeliste"/>
        <w:numPr>
          <w:ilvl w:val="0"/>
          <w:numId w:val="3"/>
        </w:numPr>
        <w:rPr>
          <w:rFonts w:ascii="Calibri" w:eastAsia="Calibri" w:hAnsi="Calibri" w:cs="Calibri"/>
        </w:rPr>
      </w:pPr>
      <w:r w:rsidRPr="00992F2A">
        <w:t>Lorsqu’elles existent, les conventions internationales sont utilisées pour définir les variables ;</w:t>
      </w:r>
    </w:p>
    <w:p w14:paraId="2F0BC5E1" w14:textId="0A28B7C0" w:rsidR="50BC2A16" w:rsidRDefault="50BC2A16" w:rsidP="00C62999">
      <w:pPr>
        <w:pStyle w:val="Paragraphedeliste"/>
        <w:numPr>
          <w:ilvl w:val="0"/>
          <w:numId w:val="3"/>
        </w:numPr>
        <w:rPr>
          <w:rFonts w:ascii="Calibri" w:eastAsia="Calibri" w:hAnsi="Calibri" w:cs="Calibri"/>
        </w:rPr>
      </w:pPr>
      <w:r w:rsidRPr="00992F2A">
        <w:t>Les référentiels ont été choisi suivant leur utilisation dans les SIH, la disponibilité de table de correspondance avec un référentiel utilisé dans les SIH, les recommandations de l’Agence du Numérique en Santé, la granularité du sujet traité et le maintien à jour du référentiel ou de la table de correspondance ;</w:t>
      </w:r>
    </w:p>
    <w:p w14:paraId="155E8913" w14:textId="36B5DCA0" w:rsidR="50BC2A16" w:rsidRDefault="50BC2A16" w:rsidP="00C62999">
      <w:pPr>
        <w:pStyle w:val="Paragraphedeliste"/>
        <w:numPr>
          <w:ilvl w:val="0"/>
          <w:numId w:val="3"/>
        </w:numPr>
        <w:rPr>
          <w:rFonts w:ascii="Calibri" w:eastAsia="Calibri" w:hAnsi="Calibri" w:cs="Calibri"/>
        </w:rPr>
      </w:pPr>
      <w:r w:rsidRPr="00992F2A">
        <w:t>Pour chaque référentiel, les règles de codage spécifiques au référentiel s’appliquent ;</w:t>
      </w:r>
    </w:p>
    <w:p w14:paraId="10BF89DB" w14:textId="0EE97534" w:rsidR="50BC2A16" w:rsidRPr="00992F2A" w:rsidRDefault="50BC2A16" w:rsidP="00C62999">
      <w:pPr>
        <w:pStyle w:val="Paragraphedeliste"/>
        <w:numPr>
          <w:ilvl w:val="0"/>
          <w:numId w:val="3"/>
        </w:numPr>
        <w:rPr>
          <w:rFonts w:ascii="Calibri" w:eastAsia="Calibri" w:hAnsi="Calibri" w:cs="Calibri"/>
        </w:rPr>
      </w:pPr>
      <w:r w:rsidRPr="00992F2A">
        <w:t>L’ensemble des principes FAIR de la gestion des données scientifiques</w:t>
      </w:r>
      <w:r w:rsidR="0014384A">
        <w:rPr>
          <w:rStyle w:val="Appelnotedebasdep"/>
        </w:rPr>
        <w:footnoteReference w:id="3"/>
      </w:r>
      <w:r w:rsidRPr="00992F2A">
        <w:t>;</w:t>
      </w:r>
    </w:p>
    <w:p w14:paraId="6F8BA8C6" w14:textId="77777777" w:rsidR="001E3181" w:rsidRDefault="001E3181" w:rsidP="1765682F">
      <w:pPr>
        <w:pStyle w:val="Paragraphedeliste"/>
      </w:pPr>
    </w:p>
    <w:p w14:paraId="177C101A" w14:textId="46B4DA7C" w:rsidR="001E3181" w:rsidRDefault="00E5376A" w:rsidP="00992F2A">
      <w:r>
        <w:t xml:space="preserve">Certains choix ont été fait dans ce guide afin que les recommandations correspondent le plus possible à la réalité de ce qui est disponible dans les SIH. Le raisonnement derrière chacun de ces choix est décrit en </w:t>
      </w:r>
      <w:hyperlink w:anchor="_Annexes" w:history="1">
        <w:r w:rsidRPr="00E5376A">
          <w:rPr>
            <w:rStyle w:val="Lienhypertexte"/>
          </w:rPr>
          <w:t>annexe</w:t>
        </w:r>
      </w:hyperlink>
      <w:r>
        <w:t>.</w:t>
      </w:r>
    </w:p>
    <w:p w14:paraId="5B530798" w14:textId="77777777" w:rsidR="007364FE" w:rsidRDefault="007364FE" w:rsidP="00992F2A"/>
    <w:p w14:paraId="40D749BD" w14:textId="12DC22AA" w:rsidR="0009030C" w:rsidRDefault="0009030C" w:rsidP="00992F2A">
      <w:r>
        <w:t xml:space="preserve">Un e-CRF visant à évaluer la qualité de la structuration </w:t>
      </w:r>
      <w:r w:rsidR="007364FE">
        <w:t xml:space="preserve">automatique </w:t>
      </w:r>
      <w:r>
        <w:t>des données</w:t>
      </w:r>
      <w:r w:rsidR="007364FE">
        <w:t xml:space="preserve"> a été évalué. Les consignes spécifiques à la saisie manuelle sont précisées </w:t>
      </w:r>
      <w:r w:rsidR="007364FE" w:rsidRPr="007364FE">
        <w:rPr>
          <w:i/>
          <w:iCs/>
        </w:rPr>
        <w:t>en italique</w:t>
      </w:r>
      <w:r w:rsidR="007364FE">
        <w:t>.</w:t>
      </w:r>
    </w:p>
    <w:p w14:paraId="279C4C31" w14:textId="77777777" w:rsidR="001E3181" w:rsidRDefault="001E3181">
      <w:r>
        <w:br w:type="page"/>
      </w:r>
    </w:p>
    <w:p w14:paraId="078362DD" w14:textId="658C98D7" w:rsidR="00FC2737" w:rsidRPr="00CF575E" w:rsidRDefault="7EDBECE5">
      <w:pPr>
        <w:pStyle w:val="Titre1"/>
      </w:pPr>
      <w:r w:rsidRPr="00CF575E">
        <w:lastRenderedPageBreak/>
        <w:t xml:space="preserve">Description du modèle </w:t>
      </w:r>
    </w:p>
    <w:p w14:paraId="688DF99D" w14:textId="60E800C9" w:rsidR="00CC7EEF" w:rsidRDefault="00BC2534">
      <w:r>
        <w:t xml:space="preserve">En vie réelle, le seul lien connu </w:t>
      </w:r>
      <w:r w:rsidR="001E3181">
        <w:t xml:space="preserve">avec certitude </w:t>
      </w:r>
      <w:r>
        <w:t xml:space="preserve">est celui au patient. </w:t>
      </w:r>
      <w:r w:rsidR="0B34832E">
        <w:t xml:space="preserve">Ce lien est le seul obligatoire </w:t>
      </w:r>
      <w:r w:rsidR="4868EA06">
        <w:t>dans</w:t>
      </w:r>
      <w:r w:rsidR="0B34832E">
        <w:t xml:space="preserve"> le</w:t>
      </w:r>
      <w:r w:rsidR="27D21062">
        <w:t xml:space="preserve"> modèle OSIRIS-RWD</w:t>
      </w:r>
      <w:r w:rsidR="57644932">
        <w:t>.</w:t>
      </w:r>
    </w:p>
    <w:p w14:paraId="1B7DD1E9" w14:textId="77777777" w:rsidR="00867910" w:rsidRDefault="00867910"/>
    <w:p w14:paraId="52C81D7F" w14:textId="303FFEE9" w:rsidR="003A4E5B" w:rsidRDefault="00867910">
      <w:r>
        <w:t>Le schéma ci-dessous représente le modèle conceptuel OSIRIS RWD</w:t>
      </w:r>
      <w:r w:rsidR="003A4E5B">
        <w:t xml:space="preserve"> : </w:t>
      </w:r>
    </w:p>
    <w:p w14:paraId="138EE9A5" w14:textId="7A966763" w:rsidR="003A4E5B" w:rsidRPr="00CF575E" w:rsidRDefault="003A4E5B">
      <w:r w:rsidRPr="003A4E5B">
        <w:rPr>
          <w:noProof/>
        </w:rPr>
        <w:drawing>
          <wp:inline distT="0" distB="0" distL="0" distR="0" wp14:anchorId="7709291D" wp14:editId="702BCCA6">
            <wp:extent cx="5760720" cy="2226310"/>
            <wp:effectExtent l="0" t="0" r="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226310"/>
                    </a:xfrm>
                    <a:prstGeom prst="rect">
                      <a:avLst/>
                    </a:prstGeom>
                  </pic:spPr>
                </pic:pic>
              </a:graphicData>
            </a:graphic>
          </wp:inline>
        </w:drawing>
      </w:r>
    </w:p>
    <w:p w14:paraId="65A93F7A" w14:textId="6A0A67F3" w:rsidR="00113951" w:rsidRDefault="00113951">
      <w:bookmarkStart w:id="1" w:name="_Toc155689512"/>
      <w:bookmarkEnd w:id="1"/>
    </w:p>
    <w:p w14:paraId="46E83B26" w14:textId="74AF9D77" w:rsidR="00EE3C49" w:rsidRPr="00CF575E" w:rsidRDefault="00EE3C49">
      <w:r>
        <w:t>Un détail des cardinalités est précisé en en-tête de chaque partie du présent Guide.</w:t>
      </w:r>
    </w:p>
    <w:p w14:paraId="16AEEDD5" w14:textId="6FD0AE47" w:rsidR="0ADC5A25" w:rsidRPr="00CF575E" w:rsidRDefault="141FEE3B" w:rsidP="00992F2A">
      <w:pPr>
        <w:pStyle w:val="Titre1"/>
      </w:pPr>
      <w:bookmarkStart w:id="2" w:name="_Toc143597236"/>
      <w:bookmarkEnd w:id="2"/>
      <w:r>
        <w:t>Règles génériques</w:t>
      </w:r>
    </w:p>
    <w:p w14:paraId="0673C72D" w14:textId="77F81E75" w:rsidR="5A1B9F9D" w:rsidRPr="00CF575E" w:rsidRDefault="1C9CB452">
      <w:pPr>
        <w:pStyle w:val="Titre2"/>
      </w:pPr>
      <w:r w:rsidRPr="00CF575E">
        <w:t>Mise à jour des données</w:t>
      </w:r>
    </w:p>
    <w:p w14:paraId="67D73BB9" w14:textId="45D3F641" w:rsidR="6A476675" w:rsidRDefault="00EE3C49" w:rsidP="00992F2A">
      <w:r>
        <w:t xml:space="preserve">Chaque projet utilisant le modèle OSIRIS RWD </w:t>
      </w:r>
      <w:r w:rsidR="00DE35D8">
        <w:t xml:space="preserve">applique les règles </w:t>
      </w:r>
      <w:r w:rsidR="0067505D">
        <w:t xml:space="preserve">de mises à jour </w:t>
      </w:r>
      <w:r w:rsidR="00257092">
        <w:t>de données qui lui sont adapté.</w:t>
      </w:r>
    </w:p>
    <w:p w14:paraId="26DE621D" w14:textId="77777777" w:rsidR="00257092" w:rsidRDefault="00257092"/>
    <w:p w14:paraId="3FEF8F26" w14:textId="0A449C7A" w:rsidR="00BC4058" w:rsidRDefault="00291D49">
      <w:r>
        <w:t>Les informations concernant un patient sont mises à jour en même temps</w:t>
      </w:r>
      <w:r w:rsidR="009C1C87">
        <w:t>.</w:t>
      </w:r>
      <w:r>
        <w:t xml:space="preserve"> La date de mise à jour des informations est </w:t>
      </w:r>
      <w:r w:rsidR="00D2657D">
        <w:t xml:space="preserve">enregistrée dans la variable </w:t>
      </w:r>
      <w:proofErr w:type="spellStart"/>
      <w:r w:rsidR="00D2657D" w:rsidRPr="00D2657D">
        <w:rPr>
          <w:i/>
          <w:iCs/>
        </w:rPr>
        <w:t>PatientUpdateDate</w:t>
      </w:r>
      <w:proofErr w:type="spellEnd"/>
      <w:r w:rsidR="00D2657D">
        <w:t>.</w:t>
      </w:r>
    </w:p>
    <w:p w14:paraId="0028B19F" w14:textId="77AC208D" w:rsidR="0ADC5A25" w:rsidRPr="00CF575E" w:rsidRDefault="68BCEBD0">
      <w:pPr>
        <w:pStyle w:val="Titre2"/>
      </w:pPr>
      <w:r>
        <w:t>Dates</w:t>
      </w:r>
    </w:p>
    <w:p w14:paraId="394289B9" w14:textId="0398E615" w:rsidR="005E4F3F" w:rsidRDefault="07B32F65" w:rsidP="00992F2A">
      <w:r>
        <w:t xml:space="preserve">Toutes les dates sont séparées en 3 </w:t>
      </w:r>
      <w:r w:rsidR="12E4875D">
        <w:t>attributs</w:t>
      </w:r>
      <w:r w:rsidR="00422315">
        <w:t xml:space="preserve"> </w:t>
      </w:r>
      <w:r>
        <w:t>: jour, mois, année.</w:t>
      </w:r>
    </w:p>
    <w:p w14:paraId="40B7830F" w14:textId="20EC2DAE" w:rsidR="0ADC5A25" w:rsidRPr="00CF575E" w:rsidRDefault="07B32F65">
      <w:r>
        <w:t>Lorsqu’une date collectée n’est pas précise (ex</w:t>
      </w:r>
      <w:r w:rsidR="0965FF41">
        <w:t> :</w:t>
      </w:r>
      <w:r>
        <w:t xml:space="preserve"> mars 2023), les </w:t>
      </w:r>
      <w:r w:rsidR="195CB373">
        <w:t xml:space="preserve">attributs </w:t>
      </w:r>
      <w:r>
        <w:t xml:space="preserve">non disponibles </w:t>
      </w:r>
      <w:r w:rsidR="3FACCE37">
        <w:t>sont laissés vide</w:t>
      </w:r>
      <w:r w:rsidR="749707E5">
        <w:t xml:space="preserve"> </w:t>
      </w:r>
      <w:r w:rsidR="0FB89F88">
        <w:t xml:space="preserve">dans la base de données </w:t>
      </w:r>
      <w:r w:rsidR="749707E5">
        <w:t>à l’exception de l'année qui doit être renseignée pour tous les items.</w:t>
      </w:r>
      <w:r>
        <w:t xml:space="preserve"> </w:t>
      </w:r>
    </w:p>
    <w:p w14:paraId="7027F810" w14:textId="12964EC4" w:rsidR="59630822" w:rsidRDefault="59630822" w:rsidP="59630822">
      <w:pPr>
        <w:rPr>
          <w:i/>
          <w:iCs/>
        </w:rPr>
      </w:pPr>
    </w:p>
    <w:p w14:paraId="167DB695" w14:textId="5129627D" w:rsidR="050D1486" w:rsidRPr="007364FE" w:rsidRDefault="050D1486">
      <w:pPr>
        <w:rPr>
          <w:i/>
          <w:iCs/>
        </w:rPr>
      </w:pPr>
      <w:r w:rsidRPr="007364FE">
        <w:rPr>
          <w:i/>
          <w:iCs/>
        </w:rPr>
        <w:t xml:space="preserve">Pour la saisie des </w:t>
      </w:r>
      <w:proofErr w:type="spellStart"/>
      <w:r w:rsidRPr="007364FE">
        <w:rPr>
          <w:i/>
          <w:iCs/>
        </w:rPr>
        <w:t>eCRF</w:t>
      </w:r>
      <w:proofErr w:type="spellEnd"/>
      <w:r w:rsidRPr="007364FE">
        <w:rPr>
          <w:i/>
          <w:iCs/>
        </w:rPr>
        <w:t xml:space="preserve">, </w:t>
      </w:r>
      <w:r w:rsidR="25D7FFEA" w:rsidRPr="59630822">
        <w:rPr>
          <w:i/>
          <w:iCs/>
        </w:rPr>
        <w:t>et uniquement à l’intérieur de l’</w:t>
      </w:r>
      <w:proofErr w:type="spellStart"/>
      <w:r w:rsidR="25D7FFEA" w:rsidRPr="59630822">
        <w:rPr>
          <w:i/>
          <w:iCs/>
        </w:rPr>
        <w:t>eCRF</w:t>
      </w:r>
      <w:proofErr w:type="spellEnd"/>
      <w:r w:rsidR="25D7FFEA" w:rsidRPr="59630822">
        <w:rPr>
          <w:i/>
          <w:iCs/>
        </w:rPr>
        <w:t>,</w:t>
      </w:r>
      <w:r w:rsidRPr="59630822">
        <w:rPr>
          <w:i/>
          <w:iCs/>
        </w:rPr>
        <w:t xml:space="preserve"> </w:t>
      </w:r>
      <w:r w:rsidRPr="007364FE">
        <w:rPr>
          <w:i/>
          <w:iCs/>
        </w:rPr>
        <w:t>lorsqu’une date est imprécise, on renseigne 15 pour le jour et 06 pour le mois</w:t>
      </w:r>
      <w:r w:rsidR="3DE8761B" w:rsidRPr="59630822">
        <w:rPr>
          <w:i/>
          <w:iCs/>
        </w:rPr>
        <w:t xml:space="preserve"> par exemple</w:t>
      </w:r>
      <w:r w:rsidRPr="59630822">
        <w:rPr>
          <w:i/>
          <w:iCs/>
        </w:rPr>
        <w:t>.</w:t>
      </w:r>
      <w:r w:rsidR="2B388BA7" w:rsidRPr="59630822">
        <w:rPr>
          <w:i/>
          <w:iCs/>
        </w:rPr>
        <w:t xml:space="preserve"> </w:t>
      </w:r>
      <w:r w:rsidR="02B3B8DD" w:rsidRPr="59630822">
        <w:rPr>
          <w:i/>
          <w:iCs/>
        </w:rPr>
        <w:t>Aussi, i</w:t>
      </w:r>
      <w:r w:rsidR="2B388BA7" w:rsidRPr="59630822">
        <w:rPr>
          <w:i/>
          <w:iCs/>
        </w:rPr>
        <w:t>l fau</w:t>
      </w:r>
      <w:r w:rsidR="4AAA1437" w:rsidRPr="59630822">
        <w:rPr>
          <w:i/>
          <w:iCs/>
        </w:rPr>
        <w:t>t être en mesure</w:t>
      </w:r>
      <w:r w:rsidR="2B388BA7" w:rsidRPr="59630822">
        <w:rPr>
          <w:i/>
          <w:iCs/>
        </w:rPr>
        <w:t xml:space="preserve"> d’identifier les jours et mois imputés des vraies données retrouvées dans le dossier patient</w:t>
      </w:r>
      <w:r w:rsidRPr="007364FE">
        <w:rPr>
          <w:i/>
          <w:iCs/>
        </w:rPr>
        <w:t>.</w:t>
      </w:r>
    </w:p>
    <w:p w14:paraId="0F45F588" w14:textId="1C76D2C3" w:rsidR="0ADC5A25" w:rsidRPr="00CF575E" w:rsidRDefault="4041153D" w:rsidP="005B3A08">
      <w:pPr>
        <w:pStyle w:val="Titre2"/>
        <w:rPr>
          <w:bCs/>
          <w:color w:val="000000" w:themeColor="text1"/>
        </w:rPr>
      </w:pPr>
      <w:r w:rsidRPr="00CF575E">
        <w:t>Valeurs manquante</w:t>
      </w:r>
      <w:r w:rsidR="74B3F30E" w:rsidRPr="00CF575E">
        <w:t>s</w:t>
      </w:r>
    </w:p>
    <w:p w14:paraId="51F1BD36" w14:textId="3828F4E4" w:rsidR="00405DA3" w:rsidRDefault="39FD8300" w:rsidP="005B3A08">
      <w:r>
        <w:t>Seules les données explicites sont collectées. Il n’y a pas de</w:t>
      </w:r>
      <w:r w:rsidR="0B247011">
        <w:t xml:space="preserve"> règle</w:t>
      </w:r>
      <w:r w:rsidR="278F9D35">
        <w:t>s</w:t>
      </w:r>
      <w:r w:rsidR="0B247011">
        <w:t xml:space="preserve"> d</w:t>
      </w:r>
      <w:r w:rsidR="000D4BB0">
        <w:t>e calcul ou d’imputation</w:t>
      </w:r>
      <w:r w:rsidR="348F1E0F">
        <w:t xml:space="preserve"> </w:t>
      </w:r>
      <w:r w:rsidR="00A7673E">
        <w:t>d</w:t>
      </w:r>
      <w:r w:rsidR="0B247011">
        <w:t>es informations manquantes.</w:t>
      </w:r>
    </w:p>
    <w:p w14:paraId="622759CD" w14:textId="77777777" w:rsidR="0044680E" w:rsidRDefault="00994AAC">
      <w:r>
        <w:lastRenderedPageBreak/>
        <w:t xml:space="preserve">Toute information non disponible dans le </w:t>
      </w:r>
      <w:r w:rsidR="009F45C4">
        <w:t>système d’information de l’</w:t>
      </w:r>
      <w:r w:rsidR="00177DF0">
        <w:t>établissement</w:t>
      </w:r>
      <w:r w:rsidR="009F45C4">
        <w:t xml:space="preserve"> fournisseur de données</w:t>
      </w:r>
      <w:r>
        <w:t xml:space="preserve"> qu’elle soit non applicable ou inconnue est laissée vide</w:t>
      </w:r>
      <w:r w:rsidR="00717D82" w:rsidRPr="00717D82">
        <w:t xml:space="preserve"> </w:t>
      </w:r>
    </w:p>
    <w:p w14:paraId="74A25B22" w14:textId="37D78573" w:rsidR="06E3B652" w:rsidRPr="00717D82" w:rsidRDefault="00717D82">
      <w:pPr>
        <w:rPr>
          <w:i/>
          <w:iCs/>
        </w:rPr>
      </w:pPr>
      <w:r>
        <w:rPr>
          <w:i/>
          <w:iCs/>
        </w:rPr>
        <w:t>P</w:t>
      </w:r>
      <w:r w:rsidR="00C81FBD" w:rsidRPr="00717D82">
        <w:rPr>
          <w:i/>
          <w:iCs/>
        </w:rPr>
        <w:t>our des besoins de contrôle qualité, l’e-CRF prévoit de distinguer les informations non applicables</w:t>
      </w:r>
      <w:r w:rsidR="7D4FD401" w:rsidRPr="00717D82">
        <w:rPr>
          <w:i/>
          <w:iCs/>
        </w:rPr>
        <w:t xml:space="preserve"> (NA)</w:t>
      </w:r>
      <w:r w:rsidR="00C81FBD" w:rsidRPr="00717D82">
        <w:rPr>
          <w:i/>
          <w:iCs/>
        </w:rPr>
        <w:t xml:space="preserve"> des informations inconnues</w:t>
      </w:r>
      <w:r w:rsidR="0E148356" w:rsidRPr="00717D82">
        <w:rPr>
          <w:i/>
          <w:iCs/>
        </w:rPr>
        <w:t xml:space="preserve"> (UK)</w:t>
      </w:r>
      <w:r w:rsidR="00C81FBD" w:rsidRPr="00717D82">
        <w:rPr>
          <w:i/>
          <w:iCs/>
        </w:rPr>
        <w:t>.</w:t>
      </w:r>
    </w:p>
    <w:p w14:paraId="7F7E8EA1" w14:textId="13C93DD0" w:rsidR="06E3B652" w:rsidRPr="00CF575E" w:rsidRDefault="5E43E865" w:rsidP="005B3A08">
      <w:pPr>
        <w:pStyle w:val="Titre2"/>
      </w:pPr>
      <w:r w:rsidRPr="00CF575E">
        <w:t>Pseudonymisation</w:t>
      </w:r>
    </w:p>
    <w:p w14:paraId="5AF7F179" w14:textId="1481A558" w:rsidR="06E3B652" w:rsidRPr="00CF575E" w:rsidRDefault="380890C4" w:rsidP="005B3A08">
      <w:r w:rsidRPr="00CF575E">
        <w:t>Dans le cadre d’un</w:t>
      </w:r>
      <w:r w:rsidR="6CE9A9CA" w:rsidRPr="00CF575E">
        <w:t>e utilisation secondaire des données collectées dans le cadre du soin</w:t>
      </w:r>
      <w:r w:rsidRPr="00CF575E">
        <w:t xml:space="preserve">, les données doivent être </w:t>
      </w:r>
      <w:proofErr w:type="spellStart"/>
      <w:r w:rsidRPr="00CF575E">
        <w:t>pseudonymisées</w:t>
      </w:r>
      <w:proofErr w:type="spellEnd"/>
      <w:r w:rsidRPr="00CF575E">
        <w:t xml:space="preserve">. </w:t>
      </w:r>
    </w:p>
    <w:p w14:paraId="15D40EEF" w14:textId="2ED84B67" w:rsidR="06E3B652" w:rsidRPr="00CF575E" w:rsidRDefault="06E3B652"/>
    <w:p w14:paraId="72146435" w14:textId="4DF485F8" w:rsidR="001179A0" w:rsidRDefault="001179A0">
      <w:pPr>
        <w:rPr>
          <w:rStyle w:val="Lienhypertexte"/>
        </w:rPr>
      </w:pPr>
      <w:r>
        <w:t>L</w:t>
      </w:r>
      <w:r w:rsidR="380890C4" w:rsidRPr="00CF575E">
        <w:t>’</w:t>
      </w:r>
      <w:proofErr w:type="spellStart"/>
      <w:r w:rsidR="380890C4" w:rsidRPr="00CF575E">
        <w:t>European</w:t>
      </w:r>
      <w:proofErr w:type="spellEnd"/>
      <w:r w:rsidR="380890C4" w:rsidRPr="00CF575E">
        <w:t xml:space="preserve"> Data Protection </w:t>
      </w:r>
      <w:proofErr w:type="spellStart"/>
      <w:r w:rsidR="380890C4" w:rsidRPr="00CF575E">
        <w:t>Board</w:t>
      </w:r>
      <w:proofErr w:type="spellEnd"/>
      <w:r w:rsidR="380890C4" w:rsidRPr="00CF575E">
        <w:t xml:space="preserve"> (</w:t>
      </w:r>
      <w:r w:rsidR="380890C4" w:rsidRPr="001179A0">
        <w:rPr>
          <w:i/>
          <w:iCs/>
        </w:rPr>
        <w:t>EDPB</w:t>
      </w:r>
      <w:r>
        <w:t xml:space="preserve">, </w:t>
      </w:r>
      <w:r w:rsidRPr="00CF575E">
        <w:t>autorité européenne de référence</w:t>
      </w:r>
      <w:r w:rsidR="380890C4" w:rsidRPr="00CF575E">
        <w:t xml:space="preserve">) a publié </w:t>
      </w:r>
      <w:hyperlink r:id="rId13">
        <w:r w:rsidR="380890C4" w:rsidRPr="00CF575E">
          <w:rPr>
            <w:rStyle w:val="Lienhypertexte"/>
          </w:rPr>
          <w:t>un guide pour la pseudonymisation des données.</w:t>
        </w:r>
      </w:hyperlink>
    </w:p>
    <w:p w14:paraId="2A163567" w14:textId="77777777" w:rsidR="00405DA3" w:rsidRDefault="00405DA3"/>
    <w:p w14:paraId="1C168673" w14:textId="77777777" w:rsidR="009C1C87" w:rsidRDefault="0D468E3C" w:rsidP="009C1C87">
      <w:r w:rsidRPr="658FE0AA">
        <w:t>L</w:t>
      </w:r>
      <w:r w:rsidR="009C1C87">
        <w:t>’Identifiant du patient du centre (IPP) est directement identifiant.</w:t>
      </w:r>
    </w:p>
    <w:p w14:paraId="3888B888" w14:textId="77777777" w:rsidR="009C1C87" w:rsidRDefault="009C1C87" w:rsidP="009C1C87"/>
    <w:p w14:paraId="06B8F2E8" w14:textId="1C010E50" w:rsidR="00D00380" w:rsidRDefault="00D00380" w:rsidP="009C1C87">
      <w:r w:rsidRPr="002632C4">
        <w:t>Certaines variables constituent des identifiants potentiels</w:t>
      </w:r>
      <w:r w:rsidR="17943B2E" w:rsidRPr="002632C4">
        <w:t xml:space="preserve">, par exemple, la </w:t>
      </w:r>
      <w:r w:rsidR="009C1C87">
        <w:t>date de naissance</w:t>
      </w:r>
      <w:r w:rsidR="787F54FA" w:rsidRPr="002632C4">
        <w:t>, l</w:t>
      </w:r>
      <w:r w:rsidR="009C1C87">
        <w:t>es</w:t>
      </w:r>
      <w:r w:rsidR="787F54FA" w:rsidRPr="002632C4">
        <w:t xml:space="preserve"> d</w:t>
      </w:r>
      <w:r w:rsidRPr="002632C4">
        <w:t>ate</w:t>
      </w:r>
      <w:r w:rsidR="009C1C87">
        <w:t>s</w:t>
      </w:r>
      <w:r w:rsidRPr="002632C4">
        <w:t xml:space="preserve"> de soin</w:t>
      </w:r>
      <w:r w:rsidR="08412C58" w:rsidRPr="002632C4">
        <w:t>, la d</w:t>
      </w:r>
      <w:r w:rsidRPr="002632C4">
        <w:t>ate du décès</w:t>
      </w:r>
      <w:r w:rsidR="00A12CCB">
        <w:t>.</w:t>
      </w:r>
    </w:p>
    <w:p w14:paraId="4EABBBAD" w14:textId="77777777" w:rsidR="00A12CCB" w:rsidRPr="002632C4" w:rsidRDefault="00A12CCB" w:rsidP="005B3A08"/>
    <w:p w14:paraId="5C2D6C87" w14:textId="184ECEB6" w:rsidR="00D00380" w:rsidRDefault="00D00380">
      <w:r>
        <w:t xml:space="preserve">Il sera à la charge de chaque projet utilisateur du modèle de s’assurer de la conformité règlementaire de la </w:t>
      </w:r>
      <w:r w:rsidR="7854198A">
        <w:t>réutilisation des données pour la recherche (pseudonymisation, information des patients</w:t>
      </w:r>
      <w:r w:rsidR="0B8850F1">
        <w:t>, gestion des oppositions</w:t>
      </w:r>
      <w:r w:rsidR="7854198A">
        <w:t>)</w:t>
      </w:r>
      <w:r>
        <w:t>.</w:t>
      </w:r>
    </w:p>
    <w:p w14:paraId="012EC970" w14:textId="674CEA37" w:rsidR="2B860427" w:rsidRDefault="2B860427"/>
    <w:p w14:paraId="7650E768" w14:textId="60CE3633" w:rsidR="30E960E8" w:rsidRDefault="30E960E8" w:rsidP="2B860427">
      <w:pPr>
        <w:pStyle w:val="Titre2"/>
      </w:pPr>
      <w:r>
        <w:t>Terminologies</w:t>
      </w:r>
    </w:p>
    <w:p w14:paraId="3D021B85" w14:textId="71BBDE68" w:rsidR="30E960E8" w:rsidRDefault="30E960E8">
      <w:r>
        <w:t xml:space="preserve">Lorsqu’une terminologie est indiquée dans le guide ou le MDS pour un item, cela sous-entend que les valeurs attendues pour cet item sont des codes appartenant à </w:t>
      </w:r>
      <w:r w:rsidR="68CBD3E6">
        <w:t>cette</w:t>
      </w:r>
      <w:r>
        <w:t xml:space="preserve"> terminologie. </w:t>
      </w:r>
    </w:p>
    <w:p w14:paraId="5CF57B8E" w14:textId="6AEFF7A0" w:rsidR="658FE0AA" w:rsidRDefault="658FE0AA">
      <w:r>
        <w:br w:type="page"/>
      </w:r>
    </w:p>
    <w:p w14:paraId="79F276E8" w14:textId="1A9D94FD" w:rsidR="06E3B652" w:rsidRPr="00CF575E" w:rsidRDefault="003F5AF9">
      <w:pPr>
        <w:pStyle w:val="Titre1"/>
      </w:pPr>
      <w:r>
        <w:lastRenderedPageBreak/>
        <w:t>Tables de métadonnées</w:t>
      </w:r>
    </w:p>
    <w:p w14:paraId="60B124AD" w14:textId="464C2AC1" w:rsidR="06E3B652" w:rsidRPr="00CF575E" w:rsidRDefault="259B6248" w:rsidP="005B3A08">
      <w:pPr>
        <w:pStyle w:val="Titre2"/>
      </w:pPr>
      <w:proofErr w:type="spellStart"/>
      <w:r>
        <w:t>D</w:t>
      </w:r>
      <w:r w:rsidR="73760D20">
        <w:t>ataset</w:t>
      </w:r>
      <w:proofErr w:type="spellEnd"/>
    </w:p>
    <w:p w14:paraId="2B72261D" w14:textId="77777777" w:rsidR="00C72A73" w:rsidRDefault="622BD072" w:rsidP="005B3A08">
      <w:r>
        <w:t xml:space="preserve">La table </w:t>
      </w:r>
      <w:proofErr w:type="spellStart"/>
      <w:r>
        <w:t>Dataset</w:t>
      </w:r>
      <w:proofErr w:type="spellEnd"/>
      <w:r>
        <w:t xml:space="preserve"> </w:t>
      </w:r>
      <w:r w:rsidR="75DD3630">
        <w:t xml:space="preserve">permet de décrire le jeu de données. </w:t>
      </w:r>
    </w:p>
    <w:p w14:paraId="3C150D7E" w14:textId="26FF4E78" w:rsidR="414015C8" w:rsidRPr="00CF575E" w:rsidRDefault="7B15D5A5" w:rsidP="005B3A08">
      <w:r>
        <w:t xml:space="preserve">Un </w:t>
      </w:r>
      <w:proofErr w:type="spellStart"/>
      <w:r>
        <w:t>dataset</w:t>
      </w:r>
      <w:proofErr w:type="spellEnd"/>
      <w:r>
        <w:t xml:space="preserve"> est une sélection de patients décrits par des attributs spécifiques à un projet donné.</w:t>
      </w:r>
    </w:p>
    <w:p w14:paraId="5FA18473" w14:textId="42EE755B" w:rsidR="6DCEC2E0" w:rsidRDefault="6DCEC2E0"/>
    <w:p w14:paraId="55F876BC" w14:textId="02FB25B9" w:rsidR="377E979D" w:rsidRDefault="377E979D">
      <w:r>
        <w:t xml:space="preserve">L’unicité de la table </w:t>
      </w:r>
      <w:proofErr w:type="spellStart"/>
      <w:r>
        <w:t>Dataset</w:t>
      </w:r>
      <w:proofErr w:type="spellEnd"/>
      <w:r>
        <w:t xml:space="preserve"> se fait sur les attributs </w:t>
      </w:r>
      <w:r w:rsidR="44DEE75A">
        <w:t>“Identifiant de l’établissement alimentant le jeu de données” et “</w:t>
      </w:r>
      <w:r w:rsidR="097AFCDE">
        <w:t xml:space="preserve">Nom du </w:t>
      </w:r>
      <w:proofErr w:type="spellStart"/>
      <w:r w:rsidR="097AFCDE">
        <w:t>dataset</w:t>
      </w:r>
      <w:proofErr w:type="spellEnd"/>
      <w:r w:rsidR="44DEE75A">
        <w:t>”</w:t>
      </w:r>
      <w:r w:rsidR="38D55EBC">
        <w:t>.</w:t>
      </w:r>
    </w:p>
    <w:p w14:paraId="0AA3D176" w14:textId="4E37E017" w:rsidR="6DCEC2E0" w:rsidRDefault="6DCEC2E0" w:rsidP="6DCEC2E0"/>
    <w:p w14:paraId="378ABCB3" w14:textId="77777777" w:rsidR="00EA31F1" w:rsidRDefault="605C7038">
      <w:r>
        <w:t xml:space="preserve">Cette table </w:t>
      </w:r>
      <w:r w:rsidR="4CF48C6E">
        <w:t xml:space="preserve">est rattachée à la table </w:t>
      </w:r>
      <w:r w:rsidR="0701700F" w:rsidRPr="0082354F">
        <w:rPr>
          <w:i/>
          <w:iCs/>
        </w:rPr>
        <w:t>Patient</w:t>
      </w:r>
      <w:r w:rsidR="4CF48C6E">
        <w:t>.</w:t>
      </w:r>
      <w:r w:rsidR="1CC59F4A">
        <w:t xml:space="preserve"> </w:t>
      </w:r>
    </w:p>
    <w:p w14:paraId="6FE46011" w14:textId="0440730F" w:rsidR="414015C8" w:rsidRPr="00CF575E" w:rsidRDefault="1CC59F4A">
      <w:r>
        <w:t xml:space="preserve">Un identifiant Patient donné ne peut exister que dans un seul </w:t>
      </w:r>
      <w:proofErr w:type="spellStart"/>
      <w:r>
        <w:t>Dataset</w:t>
      </w:r>
      <w:proofErr w:type="spellEnd"/>
      <w:r>
        <w:t>.</w:t>
      </w:r>
    </w:p>
    <w:p w14:paraId="2529BEA7" w14:textId="0C2AA59E" w:rsidR="1EAEA779" w:rsidRPr="00A9271D" w:rsidRDefault="0D409FCE" w:rsidP="005B3A08">
      <w:pPr>
        <w:pStyle w:val="Titre3"/>
      </w:pPr>
      <w:r w:rsidRPr="00A9271D">
        <w:t>Nom d</w:t>
      </w:r>
      <w:r w:rsidR="0AD30356" w:rsidRPr="00A9271D">
        <w:t xml:space="preserve">u </w:t>
      </w:r>
      <w:proofErr w:type="spellStart"/>
      <w:r w:rsidR="0AD30356" w:rsidRPr="00A9271D">
        <w:t>dataset</w:t>
      </w:r>
      <w:proofErr w:type="spellEnd"/>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961"/>
        <w:gridCol w:w="7091"/>
      </w:tblGrid>
      <w:tr w:rsidR="2EE30013" w:rsidRPr="00CF575E" w14:paraId="6ABE0914" w14:textId="77777777" w:rsidTr="00C72A73">
        <w:trPr>
          <w:trHeight w:val="300"/>
        </w:trPr>
        <w:tc>
          <w:tcPr>
            <w:tcW w:w="1961" w:type="dxa"/>
            <w:shd w:val="clear" w:color="auto" w:fill="auto"/>
            <w:tcMar>
              <w:top w:w="100" w:type="dxa"/>
              <w:left w:w="100" w:type="dxa"/>
              <w:bottom w:w="100" w:type="dxa"/>
              <w:right w:w="100" w:type="dxa"/>
            </w:tcMar>
          </w:tcPr>
          <w:p w14:paraId="4E6A8712" w14:textId="77777777" w:rsidR="2EE30013" w:rsidRPr="00CF575E" w:rsidRDefault="7A77FBE0" w:rsidP="005B3A08">
            <w:r w:rsidRPr="00CF575E">
              <w:t>Nom de l’item</w:t>
            </w:r>
          </w:p>
        </w:tc>
        <w:tc>
          <w:tcPr>
            <w:tcW w:w="7091" w:type="dxa"/>
            <w:shd w:val="clear" w:color="auto" w:fill="auto"/>
            <w:tcMar>
              <w:top w:w="100" w:type="dxa"/>
              <w:left w:w="100" w:type="dxa"/>
              <w:bottom w:w="100" w:type="dxa"/>
              <w:right w:w="100" w:type="dxa"/>
            </w:tcMar>
          </w:tcPr>
          <w:p w14:paraId="2F0CEABF" w14:textId="639E2A54" w:rsidR="1BA9F031" w:rsidRPr="00CF575E" w:rsidRDefault="65926CD9">
            <w:r>
              <w:t xml:space="preserve"> Nom du </w:t>
            </w:r>
            <w:proofErr w:type="spellStart"/>
            <w:r>
              <w:t>Dataset</w:t>
            </w:r>
            <w:proofErr w:type="spellEnd"/>
          </w:p>
        </w:tc>
      </w:tr>
      <w:tr w:rsidR="2EE30013" w:rsidRPr="00CF575E" w14:paraId="3EE88F7A" w14:textId="77777777" w:rsidTr="00C72A73">
        <w:trPr>
          <w:trHeight w:val="300"/>
        </w:trPr>
        <w:tc>
          <w:tcPr>
            <w:tcW w:w="1961" w:type="dxa"/>
            <w:shd w:val="clear" w:color="auto" w:fill="auto"/>
            <w:tcMar>
              <w:top w:w="100" w:type="dxa"/>
              <w:left w:w="100" w:type="dxa"/>
              <w:bottom w:w="100" w:type="dxa"/>
              <w:right w:w="100" w:type="dxa"/>
            </w:tcMar>
          </w:tcPr>
          <w:p w14:paraId="23A57EDC" w14:textId="77777777" w:rsidR="2EE30013" w:rsidRPr="00CF575E" w:rsidRDefault="7A77FBE0">
            <w:r w:rsidRPr="00CF575E">
              <w:t>Code de l’item</w:t>
            </w:r>
          </w:p>
        </w:tc>
        <w:tc>
          <w:tcPr>
            <w:tcW w:w="7091" w:type="dxa"/>
            <w:shd w:val="clear" w:color="auto" w:fill="auto"/>
            <w:tcMar>
              <w:top w:w="100" w:type="dxa"/>
              <w:left w:w="100" w:type="dxa"/>
              <w:bottom w:w="100" w:type="dxa"/>
              <w:right w:w="100" w:type="dxa"/>
            </w:tcMar>
          </w:tcPr>
          <w:p w14:paraId="3D9DC241" w14:textId="49FEE8D9" w:rsidR="07DC7CD8" w:rsidRPr="00CF575E" w:rsidRDefault="655009EA">
            <w:proofErr w:type="spellStart"/>
            <w:r w:rsidRPr="00CF575E">
              <w:t>Dataset</w:t>
            </w:r>
            <w:r w:rsidR="003A44C2">
              <w:t>Name</w:t>
            </w:r>
            <w:proofErr w:type="spellEnd"/>
          </w:p>
        </w:tc>
      </w:tr>
      <w:tr w:rsidR="2EE30013" w:rsidRPr="00CF575E" w14:paraId="1320BEA8" w14:textId="77777777" w:rsidTr="00C72A73">
        <w:trPr>
          <w:trHeight w:val="300"/>
        </w:trPr>
        <w:tc>
          <w:tcPr>
            <w:tcW w:w="1961" w:type="dxa"/>
            <w:shd w:val="clear" w:color="auto" w:fill="auto"/>
            <w:tcMar>
              <w:top w:w="100" w:type="dxa"/>
              <w:left w:w="100" w:type="dxa"/>
              <w:bottom w:w="100" w:type="dxa"/>
              <w:right w:w="100" w:type="dxa"/>
            </w:tcMar>
          </w:tcPr>
          <w:p w14:paraId="277B3015" w14:textId="77777777" w:rsidR="2EE30013" w:rsidRPr="00CF575E" w:rsidRDefault="7A77FBE0">
            <w:r w:rsidRPr="00CF575E">
              <w:t>Définition</w:t>
            </w:r>
          </w:p>
        </w:tc>
        <w:tc>
          <w:tcPr>
            <w:tcW w:w="7091" w:type="dxa"/>
            <w:shd w:val="clear" w:color="auto" w:fill="auto"/>
            <w:tcMar>
              <w:top w:w="100" w:type="dxa"/>
              <w:left w:w="100" w:type="dxa"/>
              <w:bottom w:w="100" w:type="dxa"/>
              <w:right w:w="100" w:type="dxa"/>
            </w:tcMar>
          </w:tcPr>
          <w:p w14:paraId="08888871" w14:textId="552CFC2D" w:rsidR="5464E2A1" w:rsidRPr="00CF575E" w:rsidRDefault="4AF1A05E">
            <w:r>
              <w:t xml:space="preserve">Nom </w:t>
            </w:r>
            <w:r w:rsidR="00612DA6">
              <w:t xml:space="preserve">du jeu de données (souvent en lien avec un projet de recherche)  </w:t>
            </w:r>
          </w:p>
        </w:tc>
      </w:tr>
      <w:tr w:rsidR="2EE30013" w:rsidRPr="00CF575E" w14:paraId="3E03C2EF" w14:textId="77777777" w:rsidTr="00C72A73">
        <w:trPr>
          <w:trHeight w:val="300"/>
        </w:trPr>
        <w:tc>
          <w:tcPr>
            <w:tcW w:w="1961" w:type="dxa"/>
            <w:shd w:val="clear" w:color="auto" w:fill="auto"/>
            <w:tcMar>
              <w:top w:w="100" w:type="dxa"/>
              <w:left w:w="100" w:type="dxa"/>
              <w:bottom w:w="100" w:type="dxa"/>
              <w:right w:w="100" w:type="dxa"/>
            </w:tcMar>
          </w:tcPr>
          <w:p w14:paraId="31CFE692" w14:textId="47F1F6D7" w:rsidR="2EE30013" w:rsidRPr="00CF575E" w:rsidRDefault="00C72A73">
            <w:r>
              <w:t>T</w:t>
            </w:r>
            <w:r w:rsidR="005B2A2C">
              <w:t>ype</w:t>
            </w:r>
            <w:r w:rsidR="005B2A2C" w:rsidRPr="00CF575E">
              <w:t xml:space="preserve"> </w:t>
            </w:r>
            <w:r w:rsidR="7A77FBE0" w:rsidRPr="00CF575E">
              <w:t>attendu</w:t>
            </w:r>
          </w:p>
        </w:tc>
        <w:tc>
          <w:tcPr>
            <w:tcW w:w="7091" w:type="dxa"/>
            <w:shd w:val="clear" w:color="auto" w:fill="auto"/>
            <w:tcMar>
              <w:top w:w="100" w:type="dxa"/>
              <w:left w:w="100" w:type="dxa"/>
              <w:bottom w:w="100" w:type="dxa"/>
              <w:right w:w="100" w:type="dxa"/>
            </w:tcMar>
          </w:tcPr>
          <w:p w14:paraId="43B43880" w14:textId="563556FF" w:rsidR="42FC1739" w:rsidRPr="00CF575E" w:rsidRDefault="00C72A73">
            <w:r>
              <w:t>C</w:t>
            </w:r>
            <w:r w:rsidR="005B2A2C">
              <w:t>haîne de caractères</w:t>
            </w:r>
          </w:p>
        </w:tc>
      </w:tr>
      <w:tr w:rsidR="2EE30013" w:rsidRPr="00CF575E" w14:paraId="1750276B" w14:textId="77777777" w:rsidTr="00C72A73">
        <w:trPr>
          <w:trHeight w:val="300"/>
        </w:trPr>
        <w:tc>
          <w:tcPr>
            <w:tcW w:w="1961" w:type="dxa"/>
            <w:shd w:val="clear" w:color="auto" w:fill="auto"/>
            <w:tcMar>
              <w:top w:w="100" w:type="dxa"/>
              <w:left w:w="100" w:type="dxa"/>
              <w:bottom w:w="100" w:type="dxa"/>
              <w:right w:w="100" w:type="dxa"/>
            </w:tcMar>
          </w:tcPr>
          <w:p w14:paraId="5339A2EA" w14:textId="77777777" w:rsidR="2EE30013" w:rsidRPr="00CF575E" w:rsidRDefault="7A77FBE0">
            <w:r w:rsidRPr="00CF575E">
              <w:t>Règle</w:t>
            </w:r>
          </w:p>
        </w:tc>
        <w:tc>
          <w:tcPr>
            <w:tcW w:w="7091" w:type="dxa"/>
            <w:shd w:val="clear" w:color="auto" w:fill="auto"/>
            <w:tcMar>
              <w:top w:w="100" w:type="dxa"/>
              <w:left w:w="100" w:type="dxa"/>
              <w:bottom w:w="100" w:type="dxa"/>
              <w:right w:w="100" w:type="dxa"/>
            </w:tcMar>
          </w:tcPr>
          <w:p w14:paraId="549CBC99" w14:textId="355903AB" w:rsidR="2EE30013" w:rsidRPr="00CF575E" w:rsidRDefault="2EE30013"/>
        </w:tc>
      </w:tr>
      <w:tr w:rsidR="2EE30013" w:rsidRPr="00CF575E" w14:paraId="10EB1720" w14:textId="77777777" w:rsidTr="00C72A73">
        <w:trPr>
          <w:trHeight w:val="300"/>
        </w:trPr>
        <w:tc>
          <w:tcPr>
            <w:tcW w:w="1961" w:type="dxa"/>
            <w:shd w:val="clear" w:color="auto" w:fill="auto"/>
            <w:tcMar>
              <w:top w:w="100" w:type="dxa"/>
              <w:left w:w="100" w:type="dxa"/>
              <w:bottom w:w="100" w:type="dxa"/>
              <w:right w:w="100" w:type="dxa"/>
            </w:tcMar>
          </w:tcPr>
          <w:p w14:paraId="2A454F88" w14:textId="77777777" w:rsidR="2EE30013" w:rsidRPr="00CF575E" w:rsidRDefault="7A77FBE0">
            <w:r w:rsidRPr="00CF575E">
              <w:t>Cas particuliers</w:t>
            </w:r>
          </w:p>
        </w:tc>
        <w:tc>
          <w:tcPr>
            <w:tcW w:w="7091" w:type="dxa"/>
            <w:shd w:val="clear" w:color="auto" w:fill="auto"/>
            <w:tcMar>
              <w:top w:w="100" w:type="dxa"/>
              <w:left w:w="100" w:type="dxa"/>
              <w:bottom w:w="100" w:type="dxa"/>
              <w:right w:w="100" w:type="dxa"/>
            </w:tcMar>
          </w:tcPr>
          <w:p w14:paraId="7586C113" w14:textId="142DCE43" w:rsidR="2EE30013" w:rsidRPr="00CF575E" w:rsidRDefault="2EE30013"/>
        </w:tc>
      </w:tr>
      <w:tr w:rsidR="2EE30013" w:rsidRPr="00CF575E" w14:paraId="0BDDD550" w14:textId="77777777" w:rsidTr="00C72A73">
        <w:trPr>
          <w:trHeight w:val="300"/>
        </w:trPr>
        <w:tc>
          <w:tcPr>
            <w:tcW w:w="1961" w:type="dxa"/>
            <w:shd w:val="clear" w:color="auto" w:fill="auto"/>
            <w:tcMar>
              <w:top w:w="100" w:type="dxa"/>
              <w:left w:w="100" w:type="dxa"/>
              <w:bottom w:w="100" w:type="dxa"/>
              <w:right w:w="100" w:type="dxa"/>
            </w:tcMar>
          </w:tcPr>
          <w:p w14:paraId="0F49D1C1" w14:textId="77777777" w:rsidR="2EE30013" w:rsidRPr="00CF575E" w:rsidRDefault="7A77FBE0">
            <w:r w:rsidRPr="00CF575E">
              <w:t>Exemples</w:t>
            </w:r>
          </w:p>
        </w:tc>
        <w:tc>
          <w:tcPr>
            <w:tcW w:w="7091" w:type="dxa"/>
            <w:shd w:val="clear" w:color="auto" w:fill="auto"/>
            <w:tcMar>
              <w:top w:w="100" w:type="dxa"/>
              <w:left w:w="100" w:type="dxa"/>
              <w:bottom w:w="100" w:type="dxa"/>
              <w:right w:w="100" w:type="dxa"/>
            </w:tcMar>
          </w:tcPr>
          <w:p w14:paraId="4245333F" w14:textId="2AB8C323" w:rsidR="2EE30013" w:rsidRPr="00CF575E" w:rsidRDefault="2EE30013"/>
        </w:tc>
      </w:tr>
    </w:tbl>
    <w:p w14:paraId="33C4F1D5" w14:textId="2B8EAC7A" w:rsidR="2EE30013" w:rsidRPr="00CF575E" w:rsidRDefault="2EE30013"/>
    <w:p w14:paraId="4F8B1DD5" w14:textId="605B1C68" w:rsidR="06E3B652" w:rsidRPr="00CF575E" w:rsidRDefault="3C69B365" w:rsidP="005B3A08">
      <w:pPr>
        <w:pStyle w:val="Titre3"/>
      </w:pPr>
      <w:r w:rsidRPr="00CF575E">
        <w:t>Identifiant de l’établissement alimentant</w:t>
      </w:r>
      <w:r w:rsidR="055413BC" w:rsidRPr="00CF575E">
        <w:t xml:space="preserve"> le jeu de données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211A326C" w14:textId="77777777" w:rsidTr="46949399">
        <w:trPr>
          <w:trHeight w:val="300"/>
        </w:trPr>
        <w:tc>
          <w:tcPr>
            <w:tcW w:w="1845" w:type="dxa"/>
            <w:shd w:val="clear" w:color="auto" w:fill="auto"/>
            <w:tcMar>
              <w:top w:w="100" w:type="dxa"/>
              <w:left w:w="100" w:type="dxa"/>
              <w:bottom w:w="100" w:type="dxa"/>
              <w:right w:w="100" w:type="dxa"/>
            </w:tcMar>
          </w:tcPr>
          <w:p w14:paraId="4E679F09"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10BD4328" w14:textId="3EC7B21F" w:rsidR="4416BE44" w:rsidRPr="00CF575E" w:rsidRDefault="1DDCCFF9">
            <w:r w:rsidRPr="00CF575E">
              <w:t>Identifiant de l’établissement alimentant l</w:t>
            </w:r>
            <w:r w:rsidR="4CBAC654" w:rsidRPr="00CF575E">
              <w:t>e jeu de données</w:t>
            </w:r>
          </w:p>
        </w:tc>
      </w:tr>
      <w:tr w:rsidR="4416BE44" w:rsidRPr="00CF575E" w14:paraId="4E62FFB5" w14:textId="77777777" w:rsidTr="46949399">
        <w:trPr>
          <w:trHeight w:val="300"/>
        </w:trPr>
        <w:tc>
          <w:tcPr>
            <w:tcW w:w="1845" w:type="dxa"/>
            <w:shd w:val="clear" w:color="auto" w:fill="auto"/>
            <w:tcMar>
              <w:top w:w="100" w:type="dxa"/>
              <w:left w:w="100" w:type="dxa"/>
              <w:bottom w:w="100" w:type="dxa"/>
              <w:right w:w="100" w:type="dxa"/>
            </w:tcMar>
          </w:tcPr>
          <w:p w14:paraId="4C406C6D"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2E941E84" w14:textId="1C822534" w:rsidR="183298CC" w:rsidRPr="00CF575E" w:rsidRDefault="19DD4FCB">
            <w:proofErr w:type="spellStart"/>
            <w:r w:rsidRPr="00CF575E">
              <w:t>OriginCenter</w:t>
            </w:r>
            <w:r w:rsidR="45419047" w:rsidRPr="00CF575E">
              <w:t>ID</w:t>
            </w:r>
            <w:proofErr w:type="spellEnd"/>
          </w:p>
        </w:tc>
      </w:tr>
      <w:tr w:rsidR="4416BE44" w:rsidRPr="00CF575E" w14:paraId="7444C3F7" w14:textId="77777777" w:rsidTr="46949399">
        <w:trPr>
          <w:trHeight w:val="300"/>
        </w:trPr>
        <w:tc>
          <w:tcPr>
            <w:tcW w:w="1845" w:type="dxa"/>
            <w:shd w:val="clear" w:color="auto" w:fill="auto"/>
            <w:tcMar>
              <w:top w:w="100" w:type="dxa"/>
              <w:left w:w="100" w:type="dxa"/>
              <w:bottom w:w="100" w:type="dxa"/>
              <w:right w:w="100" w:type="dxa"/>
            </w:tcMar>
          </w:tcPr>
          <w:p w14:paraId="68D03C2B" w14:textId="77777777" w:rsidR="4416BE44" w:rsidRPr="00CF575E" w:rsidRDefault="4416BE44">
            <w:r w:rsidRPr="00CF575E">
              <w:t>Définition</w:t>
            </w:r>
          </w:p>
        </w:tc>
        <w:tc>
          <w:tcPr>
            <w:tcW w:w="7155" w:type="dxa"/>
            <w:shd w:val="clear" w:color="auto" w:fill="auto"/>
            <w:tcMar>
              <w:top w:w="100" w:type="dxa"/>
              <w:left w:w="100" w:type="dxa"/>
              <w:bottom w:w="100" w:type="dxa"/>
              <w:right w:w="100" w:type="dxa"/>
            </w:tcMar>
          </w:tcPr>
          <w:p w14:paraId="2692E581" w14:textId="13827D4B" w:rsidR="4416BE44" w:rsidRPr="00CF575E" w:rsidRDefault="2B2EE200">
            <w:r w:rsidRPr="00CF575E">
              <w:t xml:space="preserve">Code national de l’établissement </w:t>
            </w:r>
            <w:r w:rsidR="102AA8BB" w:rsidRPr="00CF575E">
              <w:t>qui a produit le jeu de données</w:t>
            </w:r>
          </w:p>
        </w:tc>
      </w:tr>
      <w:tr w:rsidR="4416BE44" w:rsidRPr="00CF575E" w14:paraId="20927831" w14:textId="77777777" w:rsidTr="46949399">
        <w:trPr>
          <w:trHeight w:val="300"/>
        </w:trPr>
        <w:tc>
          <w:tcPr>
            <w:tcW w:w="1845" w:type="dxa"/>
            <w:shd w:val="clear" w:color="auto" w:fill="auto"/>
            <w:tcMar>
              <w:top w:w="100" w:type="dxa"/>
              <w:left w:w="100" w:type="dxa"/>
              <w:bottom w:w="100" w:type="dxa"/>
              <w:right w:w="100" w:type="dxa"/>
            </w:tcMar>
          </w:tcPr>
          <w:p w14:paraId="6626F620" w14:textId="448AA5F7" w:rsidR="4416BE44" w:rsidRPr="00CF575E" w:rsidRDefault="4E93DECC">
            <w:r>
              <w:t>Terminologie</w:t>
            </w:r>
          </w:p>
        </w:tc>
        <w:tc>
          <w:tcPr>
            <w:tcW w:w="7155" w:type="dxa"/>
            <w:shd w:val="clear" w:color="auto" w:fill="auto"/>
            <w:tcMar>
              <w:top w:w="100" w:type="dxa"/>
              <w:left w:w="100" w:type="dxa"/>
              <w:bottom w:w="100" w:type="dxa"/>
              <w:right w:w="100" w:type="dxa"/>
            </w:tcMar>
          </w:tcPr>
          <w:p w14:paraId="687AF4E8" w14:textId="1151ABE3" w:rsidR="671F5FEA" w:rsidRPr="00CF575E" w:rsidRDefault="0AC1680A">
            <w:r>
              <w:t>Code</w:t>
            </w:r>
            <w:r w:rsidR="23555E60">
              <w:t xml:space="preserve"> national</w:t>
            </w:r>
            <w:r>
              <w:t xml:space="preserve"> </w:t>
            </w:r>
            <w:r w:rsidR="3EA6D69A">
              <w:t>de l’établissement</w:t>
            </w:r>
          </w:p>
        </w:tc>
      </w:tr>
      <w:tr w:rsidR="4416BE44" w:rsidRPr="00CF575E" w14:paraId="4E856A38" w14:textId="77777777" w:rsidTr="46949399">
        <w:trPr>
          <w:trHeight w:val="300"/>
        </w:trPr>
        <w:tc>
          <w:tcPr>
            <w:tcW w:w="1845" w:type="dxa"/>
            <w:shd w:val="clear" w:color="auto" w:fill="auto"/>
            <w:tcMar>
              <w:top w:w="100" w:type="dxa"/>
              <w:left w:w="100" w:type="dxa"/>
              <w:bottom w:w="100" w:type="dxa"/>
              <w:right w:w="100" w:type="dxa"/>
            </w:tcMar>
          </w:tcPr>
          <w:p w14:paraId="6ED32C3F" w14:textId="77777777" w:rsidR="4416BE44" w:rsidRPr="00CF575E" w:rsidRDefault="4416BE44">
            <w:r w:rsidRPr="00CF575E">
              <w:t>Format attendu</w:t>
            </w:r>
          </w:p>
        </w:tc>
        <w:tc>
          <w:tcPr>
            <w:tcW w:w="7155" w:type="dxa"/>
            <w:shd w:val="clear" w:color="auto" w:fill="auto"/>
            <w:tcMar>
              <w:top w:w="100" w:type="dxa"/>
              <w:left w:w="100" w:type="dxa"/>
              <w:bottom w:w="100" w:type="dxa"/>
              <w:right w:w="100" w:type="dxa"/>
            </w:tcMar>
          </w:tcPr>
          <w:p w14:paraId="247DB7D9" w14:textId="5EB37B73" w:rsidR="4416BE44" w:rsidRPr="00CF575E" w:rsidRDefault="00C72A73">
            <w:r>
              <w:t>C</w:t>
            </w:r>
            <w:r w:rsidR="005B2A2C">
              <w:t>haîne de caractères contenant 9 chiffres</w:t>
            </w:r>
          </w:p>
        </w:tc>
      </w:tr>
      <w:tr w:rsidR="4416BE44" w:rsidRPr="00CF575E" w14:paraId="5C165EBE" w14:textId="77777777" w:rsidTr="46949399">
        <w:trPr>
          <w:trHeight w:val="300"/>
        </w:trPr>
        <w:tc>
          <w:tcPr>
            <w:tcW w:w="1845" w:type="dxa"/>
            <w:shd w:val="clear" w:color="auto" w:fill="auto"/>
            <w:tcMar>
              <w:top w:w="100" w:type="dxa"/>
              <w:left w:w="100" w:type="dxa"/>
              <w:bottom w:w="100" w:type="dxa"/>
              <w:right w:w="100" w:type="dxa"/>
            </w:tcMar>
          </w:tcPr>
          <w:p w14:paraId="50518407" w14:textId="77777777" w:rsidR="4416BE44" w:rsidRPr="00CF575E" w:rsidRDefault="4416BE44">
            <w:r w:rsidRPr="00CF575E">
              <w:t>Règle</w:t>
            </w:r>
          </w:p>
        </w:tc>
        <w:tc>
          <w:tcPr>
            <w:tcW w:w="7155" w:type="dxa"/>
            <w:shd w:val="clear" w:color="auto" w:fill="auto"/>
            <w:tcMar>
              <w:top w:w="100" w:type="dxa"/>
              <w:left w:w="100" w:type="dxa"/>
              <w:bottom w:w="100" w:type="dxa"/>
              <w:right w:w="100" w:type="dxa"/>
            </w:tcMar>
          </w:tcPr>
          <w:p w14:paraId="3F254479" w14:textId="20235114" w:rsidR="4416BE44" w:rsidRPr="00CF575E" w:rsidRDefault="418A020C">
            <w:r>
              <w:t>Prendre le code national, représentant l’établissement.</w:t>
            </w:r>
            <w:r w:rsidR="007424D4">
              <w:br/>
            </w:r>
            <w:r w:rsidR="560A740F">
              <w:t>En France, p</w:t>
            </w:r>
            <w:r w:rsidR="3CC828C6">
              <w:t xml:space="preserve">rendre le </w:t>
            </w:r>
            <w:r w:rsidR="3C9D48E9">
              <w:t>n°</w:t>
            </w:r>
            <w:r w:rsidR="3CC828C6">
              <w:t xml:space="preserve"> FINESS EG correspondant à l’entité géographique de l’établissement qui alimente l</w:t>
            </w:r>
            <w:r w:rsidR="6A410FDD">
              <w:t>e jeu de données</w:t>
            </w:r>
            <w:r w:rsidR="3CC828C6">
              <w:t>.</w:t>
            </w:r>
          </w:p>
          <w:p w14:paraId="26B17D55" w14:textId="019BE9DB" w:rsidR="4416BE44" w:rsidRPr="00CF575E" w:rsidRDefault="756C3B01">
            <w:r>
              <w:t xml:space="preserve">A défaut, prendre le </w:t>
            </w:r>
            <w:r w:rsidR="4534F0B3">
              <w:t xml:space="preserve">n° </w:t>
            </w:r>
            <w:r>
              <w:t>FINESS juridique</w:t>
            </w:r>
            <w:r w:rsidR="18FF9DBB">
              <w:t xml:space="preserve"> ou le N°SIREN/SIRET</w:t>
            </w:r>
          </w:p>
        </w:tc>
      </w:tr>
      <w:tr w:rsidR="4416BE44" w:rsidRPr="00CF575E" w14:paraId="39366646" w14:textId="77777777" w:rsidTr="46949399">
        <w:trPr>
          <w:trHeight w:val="300"/>
        </w:trPr>
        <w:tc>
          <w:tcPr>
            <w:tcW w:w="1845" w:type="dxa"/>
            <w:shd w:val="clear" w:color="auto" w:fill="auto"/>
            <w:tcMar>
              <w:top w:w="100" w:type="dxa"/>
              <w:left w:w="100" w:type="dxa"/>
              <w:bottom w:w="100" w:type="dxa"/>
              <w:right w:w="100" w:type="dxa"/>
            </w:tcMar>
          </w:tcPr>
          <w:p w14:paraId="3702D5C5" w14:textId="77777777" w:rsidR="4416BE44" w:rsidRPr="00CF575E" w:rsidRDefault="4416BE44">
            <w:r w:rsidRPr="00CF575E">
              <w:lastRenderedPageBreak/>
              <w:t>Cas particuliers</w:t>
            </w:r>
          </w:p>
        </w:tc>
        <w:tc>
          <w:tcPr>
            <w:tcW w:w="7155" w:type="dxa"/>
            <w:shd w:val="clear" w:color="auto" w:fill="auto"/>
            <w:tcMar>
              <w:top w:w="100" w:type="dxa"/>
              <w:left w:w="100" w:type="dxa"/>
              <w:bottom w:w="100" w:type="dxa"/>
              <w:right w:w="100" w:type="dxa"/>
            </w:tcMar>
          </w:tcPr>
          <w:p w14:paraId="1444F412" w14:textId="34268431" w:rsidR="4416BE44" w:rsidRPr="00CF575E" w:rsidRDefault="4416BE44"/>
        </w:tc>
      </w:tr>
      <w:tr w:rsidR="4416BE44" w:rsidRPr="00CF575E" w14:paraId="4008F675" w14:textId="77777777" w:rsidTr="46949399">
        <w:trPr>
          <w:trHeight w:val="300"/>
        </w:trPr>
        <w:tc>
          <w:tcPr>
            <w:tcW w:w="1845" w:type="dxa"/>
            <w:shd w:val="clear" w:color="auto" w:fill="auto"/>
            <w:tcMar>
              <w:top w:w="100" w:type="dxa"/>
              <w:left w:w="100" w:type="dxa"/>
              <w:bottom w:w="100" w:type="dxa"/>
              <w:right w:w="100" w:type="dxa"/>
            </w:tcMar>
          </w:tcPr>
          <w:p w14:paraId="68E5E1CF" w14:textId="77777777" w:rsidR="4416BE44" w:rsidRPr="00CF575E" w:rsidRDefault="4416BE44">
            <w:r w:rsidRPr="00CF575E">
              <w:t>Exemples</w:t>
            </w:r>
          </w:p>
        </w:tc>
        <w:tc>
          <w:tcPr>
            <w:tcW w:w="7155" w:type="dxa"/>
            <w:shd w:val="clear" w:color="auto" w:fill="auto"/>
            <w:tcMar>
              <w:top w:w="100" w:type="dxa"/>
              <w:left w:w="100" w:type="dxa"/>
              <w:bottom w:w="100" w:type="dxa"/>
              <w:right w:w="100" w:type="dxa"/>
            </w:tcMar>
          </w:tcPr>
          <w:p w14:paraId="5B92D355" w14:textId="6A9C8B11" w:rsidR="4416BE44" w:rsidRPr="00CF575E" w:rsidRDefault="4416BE44"/>
        </w:tc>
      </w:tr>
    </w:tbl>
    <w:p w14:paraId="385E3096" w14:textId="2041AB23" w:rsidR="06E3B652" w:rsidRPr="00CF575E" w:rsidRDefault="4E535591" w:rsidP="005B3A08">
      <w:pPr>
        <w:pStyle w:val="Titre3"/>
      </w:pPr>
      <w:r>
        <w:t xml:space="preserve">Date de dernière mise à jour du </w:t>
      </w:r>
      <w:r w:rsidR="1C244B12">
        <w:t>jeu de données</w:t>
      </w:r>
      <w:r w:rsidR="0DE336C3">
        <w:t xml:space="preserve"> (</w:t>
      </w:r>
      <w:r w:rsidR="26449BFE">
        <w:t>dérivée</w:t>
      </w:r>
      <w:r w:rsidR="0DE336C3">
        <w: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720E1F83" w:rsidRPr="00CF575E" w14:paraId="38D8BF65" w14:textId="77777777" w:rsidTr="6DCEC2E0">
        <w:trPr>
          <w:trHeight w:val="300"/>
        </w:trPr>
        <w:tc>
          <w:tcPr>
            <w:tcW w:w="1845" w:type="dxa"/>
            <w:shd w:val="clear" w:color="auto" w:fill="auto"/>
            <w:tcMar>
              <w:top w:w="100" w:type="dxa"/>
              <w:left w:w="100" w:type="dxa"/>
              <w:bottom w:w="100" w:type="dxa"/>
              <w:right w:w="100" w:type="dxa"/>
            </w:tcMar>
          </w:tcPr>
          <w:p w14:paraId="7D8EC270" w14:textId="77777777" w:rsidR="720E1F83" w:rsidRPr="00CF575E" w:rsidRDefault="36473017" w:rsidP="005B3A08">
            <w:r w:rsidRPr="00CF575E">
              <w:t>Nom de l’item</w:t>
            </w:r>
          </w:p>
        </w:tc>
        <w:tc>
          <w:tcPr>
            <w:tcW w:w="7155" w:type="dxa"/>
            <w:shd w:val="clear" w:color="auto" w:fill="auto"/>
            <w:tcMar>
              <w:top w:w="100" w:type="dxa"/>
              <w:left w:w="100" w:type="dxa"/>
              <w:bottom w:w="100" w:type="dxa"/>
              <w:right w:w="100" w:type="dxa"/>
            </w:tcMar>
          </w:tcPr>
          <w:p w14:paraId="6338E479" w14:textId="39A0E920" w:rsidR="720E1F83" w:rsidRPr="00CF575E" w:rsidRDefault="36473017">
            <w:r w:rsidRPr="00CF575E">
              <w:t xml:space="preserve">Date de dernière mise à jour du </w:t>
            </w:r>
            <w:proofErr w:type="spellStart"/>
            <w:r w:rsidRPr="00CF575E">
              <w:t>dataset</w:t>
            </w:r>
            <w:proofErr w:type="spellEnd"/>
          </w:p>
        </w:tc>
      </w:tr>
      <w:tr w:rsidR="720E1F83" w:rsidRPr="00CF575E" w14:paraId="1E2AE057" w14:textId="77777777" w:rsidTr="6DCEC2E0">
        <w:trPr>
          <w:trHeight w:val="300"/>
        </w:trPr>
        <w:tc>
          <w:tcPr>
            <w:tcW w:w="1845" w:type="dxa"/>
            <w:shd w:val="clear" w:color="auto" w:fill="auto"/>
            <w:tcMar>
              <w:top w:w="100" w:type="dxa"/>
              <w:left w:w="100" w:type="dxa"/>
              <w:bottom w:w="100" w:type="dxa"/>
              <w:right w:w="100" w:type="dxa"/>
            </w:tcMar>
          </w:tcPr>
          <w:p w14:paraId="508B18FA" w14:textId="77777777" w:rsidR="720E1F83" w:rsidRPr="00CF575E" w:rsidRDefault="36473017">
            <w:r w:rsidRPr="00CF575E">
              <w:t>Code de l’item</w:t>
            </w:r>
          </w:p>
        </w:tc>
        <w:tc>
          <w:tcPr>
            <w:tcW w:w="7155" w:type="dxa"/>
            <w:shd w:val="clear" w:color="auto" w:fill="auto"/>
            <w:tcMar>
              <w:top w:w="100" w:type="dxa"/>
              <w:left w:w="100" w:type="dxa"/>
              <w:bottom w:w="100" w:type="dxa"/>
              <w:right w:w="100" w:type="dxa"/>
            </w:tcMar>
          </w:tcPr>
          <w:p w14:paraId="4DFF92A0" w14:textId="02725689" w:rsidR="720E1F83" w:rsidRPr="00CF575E" w:rsidRDefault="36473017">
            <w:proofErr w:type="spellStart"/>
            <w:r w:rsidRPr="00CF575E">
              <w:t>DatasetUpdateDate</w:t>
            </w:r>
            <w:proofErr w:type="spellEnd"/>
          </w:p>
        </w:tc>
      </w:tr>
      <w:tr w:rsidR="720E1F83" w:rsidRPr="00CF575E" w14:paraId="6068E627" w14:textId="77777777" w:rsidTr="6DCEC2E0">
        <w:trPr>
          <w:trHeight w:val="300"/>
        </w:trPr>
        <w:tc>
          <w:tcPr>
            <w:tcW w:w="1845" w:type="dxa"/>
            <w:shd w:val="clear" w:color="auto" w:fill="auto"/>
            <w:tcMar>
              <w:top w:w="100" w:type="dxa"/>
              <w:left w:w="100" w:type="dxa"/>
              <w:bottom w:w="100" w:type="dxa"/>
              <w:right w:w="100" w:type="dxa"/>
            </w:tcMar>
          </w:tcPr>
          <w:p w14:paraId="29C7A22C" w14:textId="77777777" w:rsidR="720E1F83" w:rsidRPr="00CF575E" w:rsidRDefault="36473017">
            <w:r w:rsidRPr="00CF575E">
              <w:t>Définition</w:t>
            </w:r>
          </w:p>
        </w:tc>
        <w:tc>
          <w:tcPr>
            <w:tcW w:w="7155" w:type="dxa"/>
            <w:shd w:val="clear" w:color="auto" w:fill="auto"/>
            <w:tcMar>
              <w:top w:w="100" w:type="dxa"/>
              <w:left w:w="100" w:type="dxa"/>
              <w:bottom w:w="100" w:type="dxa"/>
              <w:right w:w="100" w:type="dxa"/>
            </w:tcMar>
          </w:tcPr>
          <w:p w14:paraId="27B41A6C" w14:textId="1249BC12" w:rsidR="720E1F83" w:rsidRPr="00CF575E" w:rsidRDefault="159BEA33" w:rsidP="00C72A73">
            <w:r>
              <w:t xml:space="preserve">Date </w:t>
            </w:r>
            <w:r w:rsidR="324FE84D">
              <w:t xml:space="preserve">de la dernière extraction de données ou recherche de mise à jour pour le </w:t>
            </w:r>
            <w:proofErr w:type="spellStart"/>
            <w:r w:rsidR="324FE84D">
              <w:t>dataset</w:t>
            </w:r>
            <w:proofErr w:type="spellEnd"/>
            <w:r w:rsidR="324FE84D">
              <w:t>.</w:t>
            </w:r>
          </w:p>
        </w:tc>
      </w:tr>
      <w:tr w:rsidR="720E1F83" w:rsidRPr="00CF575E" w14:paraId="2C6647DA" w14:textId="77777777" w:rsidTr="6DCEC2E0">
        <w:trPr>
          <w:trHeight w:val="300"/>
        </w:trPr>
        <w:tc>
          <w:tcPr>
            <w:tcW w:w="1845" w:type="dxa"/>
            <w:shd w:val="clear" w:color="auto" w:fill="auto"/>
            <w:tcMar>
              <w:top w:w="100" w:type="dxa"/>
              <w:left w:w="100" w:type="dxa"/>
              <w:bottom w:w="100" w:type="dxa"/>
              <w:right w:w="100" w:type="dxa"/>
            </w:tcMar>
          </w:tcPr>
          <w:p w14:paraId="04A210A5" w14:textId="77777777" w:rsidR="720E1F83" w:rsidRPr="00CF575E" w:rsidRDefault="36473017">
            <w:r w:rsidRPr="00CF575E">
              <w:t>Format attendu</w:t>
            </w:r>
          </w:p>
        </w:tc>
        <w:tc>
          <w:tcPr>
            <w:tcW w:w="7155" w:type="dxa"/>
            <w:shd w:val="clear" w:color="auto" w:fill="auto"/>
            <w:tcMar>
              <w:top w:w="100" w:type="dxa"/>
              <w:left w:w="100" w:type="dxa"/>
              <w:bottom w:w="100" w:type="dxa"/>
              <w:right w:w="100" w:type="dxa"/>
            </w:tcMar>
          </w:tcPr>
          <w:p w14:paraId="58AA5250" w14:textId="6C140FF6" w:rsidR="720E1F83" w:rsidRPr="00CF575E" w:rsidRDefault="36473017">
            <w:r w:rsidRPr="00CF575E">
              <w:t>YYYY-MM-DD</w:t>
            </w:r>
          </w:p>
        </w:tc>
      </w:tr>
      <w:tr w:rsidR="720E1F83" w:rsidRPr="00CF575E" w14:paraId="78FEAA1F" w14:textId="77777777" w:rsidTr="6DCEC2E0">
        <w:trPr>
          <w:trHeight w:val="300"/>
        </w:trPr>
        <w:tc>
          <w:tcPr>
            <w:tcW w:w="1845" w:type="dxa"/>
            <w:shd w:val="clear" w:color="auto" w:fill="auto"/>
            <w:tcMar>
              <w:top w:w="100" w:type="dxa"/>
              <w:left w:w="100" w:type="dxa"/>
              <w:bottom w:w="100" w:type="dxa"/>
              <w:right w:w="100" w:type="dxa"/>
            </w:tcMar>
          </w:tcPr>
          <w:p w14:paraId="1CD6223A" w14:textId="77777777" w:rsidR="720E1F83" w:rsidRPr="00CF575E" w:rsidRDefault="36473017">
            <w:r w:rsidRPr="00CF575E">
              <w:t>Règle</w:t>
            </w:r>
          </w:p>
        </w:tc>
        <w:tc>
          <w:tcPr>
            <w:tcW w:w="7155" w:type="dxa"/>
            <w:shd w:val="clear" w:color="auto" w:fill="auto"/>
            <w:tcMar>
              <w:top w:w="100" w:type="dxa"/>
              <w:left w:w="100" w:type="dxa"/>
              <w:bottom w:w="100" w:type="dxa"/>
              <w:right w:w="100" w:type="dxa"/>
            </w:tcMar>
          </w:tcPr>
          <w:p w14:paraId="5590EAF8" w14:textId="372DE914" w:rsidR="720E1F83" w:rsidRPr="00CF575E" w:rsidRDefault="282DF055" w:rsidP="005412C1">
            <w:r>
              <w:t>Cette variable est calculée en prenant le max</w:t>
            </w:r>
            <w:r w:rsidR="00FC078A">
              <w:t>imum</w:t>
            </w:r>
            <w:r>
              <w:t xml:space="preserve"> de la date de mise à jour</w:t>
            </w:r>
            <w:r w:rsidR="50DAB171">
              <w:t xml:space="preserve"> (</w:t>
            </w:r>
            <w:proofErr w:type="spellStart"/>
            <w:r w:rsidR="00FC078A" w:rsidRPr="007F642D">
              <w:rPr>
                <w:i/>
                <w:iCs/>
              </w:rPr>
              <w:t>PatientUpdateDate</w:t>
            </w:r>
            <w:proofErr w:type="spellEnd"/>
            <w:r w:rsidR="50DAB171">
              <w:t>)</w:t>
            </w:r>
            <w:r>
              <w:t xml:space="preserve"> de l’ensemble des patients d’un </w:t>
            </w:r>
            <w:proofErr w:type="spellStart"/>
            <w:r>
              <w:t>Dataset</w:t>
            </w:r>
            <w:proofErr w:type="spellEnd"/>
            <w:r>
              <w:t>.</w:t>
            </w:r>
          </w:p>
        </w:tc>
      </w:tr>
      <w:tr w:rsidR="720E1F83" w:rsidRPr="00CF575E" w14:paraId="69BD5EBC" w14:textId="77777777" w:rsidTr="6DCEC2E0">
        <w:trPr>
          <w:trHeight w:val="300"/>
        </w:trPr>
        <w:tc>
          <w:tcPr>
            <w:tcW w:w="1845" w:type="dxa"/>
            <w:shd w:val="clear" w:color="auto" w:fill="auto"/>
            <w:tcMar>
              <w:top w:w="100" w:type="dxa"/>
              <w:left w:w="100" w:type="dxa"/>
              <w:bottom w:w="100" w:type="dxa"/>
              <w:right w:w="100" w:type="dxa"/>
            </w:tcMar>
          </w:tcPr>
          <w:p w14:paraId="664447D1" w14:textId="77777777" w:rsidR="720E1F83" w:rsidRPr="00CF575E" w:rsidRDefault="36473017">
            <w:r w:rsidRPr="00CF575E">
              <w:t>Cas particuliers</w:t>
            </w:r>
          </w:p>
        </w:tc>
        <w:tc>
          <w:tcPr>
            <w:tcW w:w="7155" w:type="dxa"/>
            <w:shd w:val="clear" w:color="auto" w:fill="auto"/>
            <w:tcMar>
              <w:top w:w="100" w:type="dxa"/>
              <w:left w:w="100" w:type="dxa"/>
              <w:bottom w:w="100" w:type="dxa"/>
              <w:right w:w="100" w:type="dxa"/>
            </w:tcMar>
          </w:tcPr>
          <w:p w14:paraId="242106D6" w14:textId="1CCD8660" w:rsidR="720E1F83" w:rsidRPr="00CF575E" w:rsidRDefault="03FB396E">
            <w:r>
              <w:t xml:space="preserve">Si seulement une partie du </w:t>
            </w:r>
            <w:r w:rsidR="009C1C87">
              <w:t xml:space="preserve">jeu de données </w:t>
            </w:r>
            <w:r>
              <w:t>sont mis</w:t>
            </w:r>
            <w:r w:rsidR="25698B45">
              <w:t xml:space="preserve"> à jour</w:t>
            </w:r>
            <w:r w:rsidR="66A04D47">
              <w:t xml:space="preserve"> (par exemple </w:t>
            </w:r>
            <w:r w:rsidR="009C1C87">
              <w:t>les données d’un patient en particulier</w:t>
            </w:r>
            <w:r w:rsidR="66A04D47">
              <w:t>)</w:t>
            </w:r>
            <w:r w:rsidR="25698B45">
              <w:t xml:space="preserve">, pas d’impact sur cette date puisqu’elle se mettra automatiquement à jour en fonction de la dernière date de mise à jour de l’ensemble des </w:t>
            </w:r>
            <w:r w:rsidR="009C1C87">
              <w:t>patients</w:t>
            </w:r>
            <w:r w:rsidR="62FEA939">
              <w:t xml:space="preserve"> (le max)</w:t>
            </w:r>
            <w:r w:rsidR="25698B45">
              <w:t>.</w:t>
            </w:r>
          </w:p>
        </w:tc>
      </w:tr>
      <w:tr w:rsidR="720E1F83" w:rsidRPr="00CF575E" w14:paraId="7F39D537" w14:textId="77777777" w:rsidTr="6DCEC2E0">
        <w:trPr>
          <w:trHeight w:val="300"/>
        </w:trPr>
        <w:tc>
          <w:tcPr>
            <w:tcW w:w="1845" w:type="dxa"/>
            <w:shd w:val="clear" w:color="auto" w:fill="auto"/>
            <w:tcMar>
              <w:top w:w="100" w:type="dxa"/>
              <w:left w:w="100" w:type="dxa"/>
              <w:bottom w:w="100" w:type="dxa"/>
              <w:right w:w="100" w:type="dxa"/>
            </w:tcMar>
          </w:tcPr>
          <w:p w14:paraId="7E9BCCA4" w14:textId="77777777" w:rsidR="720E1F83" w:rsidRPr="00CF575E" w:rsidRDefault="36473017">
            <w:r w:rsidRPr="00CF575E">
              <w:t>Exemples</w:t>
            </w:r>
          </w:p>
        </w:tc>
        <w:tc>
          <w:tcPr>
            <w:tcW w:w="7155" w:type="dxa"/>
            <w:shd w:val="clear" w:color="auto" w:fill="auto"/>
            <w:tcMar>
              <w:top w:w="100" w:type="dxa"/>
              <w:left w:w="100" w:type="dxa"/>
              <w:bottom w:w="100" w:type="dxa"/>
              <w:right w:w="100" w:type="dxa"/>
            </w:tcMar>
          </w:tcPr>
          <w:p w14:paraId="32CEF741" w14:textId="70E17501" w:rsidR="720E1F83" w:rsidRPr="00CF575E" w:rsidRDefault="36473017">
            <w:r w:rsidRPr="00CF575E">
              <w:t>2025-01-08</w:t>
            </w:r>
          </w:p>
        </w:tc>
      </w:tr>
    </w:tbl>
    <w:p w14:paraId="0E768131" w14:textId="4B4AB3C6" w:rsidR="06E3B652" w:rsidRPr="00CF575E" w:rsidRDefault="3D48AF98" w:rsidP="005B3A08">
      <w:pPr>
        <w:pStyle w:val="Titre2"/>
      </w:pPr>
      <w:proofErr w:type="spellStart"/>
      <w:r>
        <w:t>Metadata</w:t>
      </w:r>
      <w:proofErr w:type="spellEnd"/>
    </w:p>
    <w:p w14:paraId="2597178C" w14:textId="6A6AAC47" w:rsidR="00D10AEA" w:rsidRDefault="3092995A" w:rsidP="005B3A08">
      <w:r>
        <w:t xml:space="preserve">La table </w:t>
      </w:r>
      <w:proofErr w:type="spellStart"/>
      <w:r w:rsidRPr="005412C1">
        <w:rPr>
          <w:i/>
          <w:iCs/>
        </w:rPr>
        <w:t>Metadata</w:t>
      </w:r>
      <w:proofErr w:type="spellEnd"/>
      <w:r w:rsidR="16022607">
        <w:t xml:space="preserve"> permet de décrire chaque </w:t>
      </w:r>
      <w:r w:rsidR="7459337C">
        <w:t xml:space="preserve">attribut </w:t>
      </w:r>
      <w:r w:rsidR="16022607">
        <w:t>contenu dans la base</w:t>
      </w:r>
      <w:r w:rsidR="0196C170">
        <w:t xml:space="preserve"> de données</w:t>
      </w:r>
      <w:r w:rsidR="16022607">
        <w:t>.</w:t>
      </w:r>
    </w:p>
    <w:p w14:paraId="672B2F35" w14:textId="436BEA1F" w:rsidR="00D10AEA" w:rsidRDefault="00AB7615" w:rsidP="005B3A08">
      <w:r>
        <w:t xml:space="preserve">Chaque </w:t>
      </w:r>
      <w:r w:rsidR="6D7D3254">
        <w:t xml:space="preserve">ligne de la table </w:t>
      </w:r>
      <w:proofErr w:type="spellStart"/>
      <w:r w:rsidR="6D7D3254" w:rsidRPr="00E253F8">
        <w:rPr>
          <w:i/>
          <w:iCs/>
        </w:rPr>
        <w:t>Metadata</w:t>
      </w:r>
      <w:proofErr w:type="spellEnd"/>
      <w:r w:rsidR="6D7D3254">
        <w:t xml:space="preserve"> </w:t>
      </w:r>
      <w:r>
        <w:t>est :</w:t>
      </w:r>
    </w:p>
    <w:p w14:paraId="6B837C83" w14:textId="2EB05812" w:rsidR="001A73A7" w:rsidRDefault="00AB7615" w:rsidP="00C62999">
      <w:pPr>
        <w:pStyle w:val="Paragraphedeliste"/>
        <w:numPr>
          <w:ilvl w:val="0"/>
          <w:numId w:val="19"/>
        </w:numPr>
      </w:pPr>
      <w:r w:rsidRPr="004C3606">
        <w:rPr>
          <w:b/>
          <w:bCs/>
        </w:rPr>
        <w:t>toujours</w:t>
      </w:r>
      <w:r>
        <w:t xml:space="preserve"> rattachée </w:t>
      </w:r>
      <w:r w:rsidR="1053BA00">
        <w:t>à table</w:t>
      </w:r>
      <w:r w:rsidR="0A64E943">
        <w:t xml:space="preserve"> (</w:t>
      </w:r>
      <w:proofErr w:type="spellStart"/>
      <w:r w:rsidR="0A64E943">
        <w:t>ParentConcept</w:t>
      </w:r>
      <w:proofErr w:type="spellEnd"/>
      <w:r w:rsidR="0A64E943">
        <w:t>)</w:t>
      </w:r>
    </w:p>
    <w:p w14:paraId="4A196743" w14:textId="3E2F7F6F" w:rsidR="00E253F8" w:rsidRDefault="00B84511" w:rsidP="00C62999">
      <w:pPr>
        <w:pStyle w:val="Paragraphedeliste"/>
        <w:numPr>
          <w:ilvl w:val="0"/>
          <w:numId w:val="19"/>
        </w:numPr>
      </w:pPr>
      <w:r w:rsidRPr="004C3606">
        <w:rPr>
          <w:b/>
          <w:bCs/>
        </w:rPr>
        <w:t>toujours</w:t>
      </w:r>
      <w:r>
        <w:t xml:space="preserve"> rattachée </w:t>
      </w:r>
      <w:r w:rsidR="002673D4">
        <w:t>à une ligne d’une autre table (</w:t>
      </w:r>
      <w:proofErr w:type="spellStart"/>
      <w:r w:rsidR="002673D4">
        <w:t>ParentID</w:t>
      </w:r>
      <w:proofErr w:type="spellEnd"/>
      <w:r w:rsidR="002673D4">
        <w:t>)</w:t>
      </w:r>
    </w:p>
    <w:p w14:paraId="3A00BA6E" w14:textId="2FB33B9D" w:rsidR="00FB4020" w:rsidRDefault="00C85933" w:rsidP="00C62999">
      <w:pPr>
        <w:pStyle w:val="Paragraphedeliste"/>
        <w:numPr>
          <w:ilvl w:val="0"/>
          <w:numId w:val="19"/>
        </w:numPr>
      </w:pPr>
      <w:r w:rsidRPr="004C3606">
        <w:rPr>
          <w:b/>
          <w:bCs/>
        </w:rPr>
        <w:t>p</w:t>
      </w:r>
      <w:r w:rsidR="00B84511" w:rsidRPr="004C3606">
        <w:rPr>
          <w:b/>
          <w:bCs/>
        </w:rPr>
        <w:t>arfois</w:t>
      </w:r>
      <w:r w:rsidR="00B84511">
        <w:t xml:space="preserve"> rattachée </w:t>
      </w:r>
      <w:r w:rsidR="00FB4020">
        <w:t xml:space="preserve">à une valeur d’un attribut (ou colonne) </w:t>
      </w:r>
      <w:r w:rsidR="00B84511">
        <w:t xml:space="preserve">au sein d’une ligne </w:t>
      </w:r>
      <w:r w:rsidR="00FB4020">
        <w:t>(</w:t>
      </w:r>
      <w:proofErr w:type="spellStart"/>
      <w:r w:rsidR="00FB4020">
        <w:t>Parent</w:t>
      </w:r>
      <w:r w:rsidR="00B84511">
        <w:t>Variable</w:t>
      </w:r>
      <w:proofErr w:type="spellEnd"/>
      <w:r w:rsidR="00FB4020">
        <w:t>).</w:t>
      </w:r>
    </w:p>
    <w:p w14:paraId="5C3E5249" w14:textId="4B9B55D9" w:rsidR="06E3B652" w:rsidRPr="00CF575E" w:rsidRDefault="38453080" w:rsidP="00E253F8">
      <w:pPr>
        <w:pStyle w:val="Titre3"/>
      </w:pPr>
      <w:r w:rsidRPr="00CF575E">
        <w:t>Source de la donnée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3060"/>
        <w:gridCol w:w="5940"/>
      </w:tblGrid>
      <w:tr w:rsidR="4416BE44" w:rsidRPr="00CF575E" w14:paraId="50FE4191" w14:textId="77777777" w:rsidTr="7B8FFE36">
        <w:trPr>
          <w:trHeight w:val="300"/>
        </w:trPr>
        <w:tc>
          <w:tcPr>
            <w:tcW w:w="3060" w:type="dxa"/>
            <w:shd w:val="clear" w:color="auto" w:fill="auto"/>
            <w:tcMar>
              <w:top w:w="100" w:type="dxa"/>
              <w:left w:w="100" w:type="dxa"/>
              <w:bottom w:w="100" w:type="dxa"/>
              <w:right w:w="100" w:type="dxa"/>
            </w:tcMar>
          </w:tcPr>
          <w:p w14:paraId="536E3458" w14:textId="77777777" w:rsidR="4416BE44" w:rsidRPr="00CF575E" w:rsidRDefault="4416BE44" w:rsidP="005B3A08">
            <w:r w:rsidRPr="00CF575E">
              <w:t>Nom de l’item</w:t>
            </w:r>
          </w:p>
        </w:tc>
        <w:tc>
          <w:tcPr>
            <w:tcW w:w="5940" w:type="dxa"/>
            <w:shd w:val="clear" w:color="auto" w:fill="auto"/>
            <w:tcMar>
              <w:top w:w="100" w:type="dxa"/>
              <w:left w:w="100" w:type="dxa"/>
              <w:bottom w:w="100" w:type="dxa"/>
              <w:right w:w="100" w:type="dxa"/>
            </w:tcMar>
          </w:tcPr>
          <w:p w14:paraId="4CC7B590" w14:textId="0C2DA3F0" w:rsidR="4416BE44" w:rsidRPr="00CF575E" w:rsidRDefault="4416BE44">
            <w:r w:rsidRPr="00CF575E">
              <w:t>Source de la donnée</w:t>
            </w:r>
          </w:p>
        </w:tc>
      </w:tr>
      <w:tr w:rsidR="4416BE44" w:rsidRPr="00CF575E" w14:paraId="42E2A93F" w14:textId="77777777" w:rsidTr="7B8FFE36">
        <w:trPr>
          <w:trHeight w:val="300"/>
        </w:trPr>
        <w:tc>
          <w:tcPr>
            <w:tcW w:w="3060" w:type="dxa"/>
            <w:shd w:val="clear" w:color="auto" w:fill="auto"/>
            <w:tcMar>
              <w:top w:w="100" w:type="dxa"/>
              <w:left w:w="100" w:type="dxa"/>
              <w:bottom w:w="100" w:type="dxa"/>
              <w:right w:w="100" w:type="dxa"/>
            </w:tcMar>
          </w:tcPr>
          <w:p w14:paraId="4A08C983" w14:textId="77777777" w:rsidR="4416BE44" w:rsidRPr="00CF575E" w:rsidRDefault="4416BE44">
            <w:r w:rsidRPr="00CF575E">
              <w:t>Code de l’item</w:t>
            </w:r>
          </w:p>
        </w:tc>
        <w:tc>
          <w:tcPr>
            <w:tcW w:w="5940" w:type="dxa"/>
            <w:shd w:val="clear" w:color="auto" w:fill="auto"/>
            <w:tcMar>
              <w:top w:w="100" w:type="dxa"/>
              <w:left w:w="100" w:type="dxa"/>
              <w:bottom w:w="100" w:type="dxa"/>
              <w:right w:w="100" w:type="dxa"/>
            </w:tcMar>
          </w:tcPr>
          <w:p w14:paraId="65FAD209" w14:textId="27F53CFB" w:rsidR="4416BE44" w:rsidRPr="00CF575E" w:rsidRDefault="4416BE44">
            <w:r w:rsidRPr="00CF575E">
              <w:t>Source</w:t>
            </w:r>
          </w:p>
        </w:tc>
      </w:tr>
      <w:tr w:rsidR="4416BE44" w:rsidRPr="00CF575E" w14:paraId="67E5DF3D" w14:textId="77777777" w:rsidTr="7B8FFE36">
        <w:trPr>
          <w:trHeight w:val="300"/>
        </w:trPr>
        <w:tc>
          <w:tcPr>
            <w:tcW w:w="3060" w:type="dxa"/>
            <w:shd w:val="clear" w:color="auto" w:fill="auto"/>
            <w:tcMar>
              <w:top w:w="100" w:type="dxa"/>
              <w:left w:w="100" w:type="dxa"/>
              <w:bottom w:w="100" w:type="dxa"/>
              <w:right w:w="100" w:type="dxa"/>
            </w:tcMar>
          </w:tcPr>
          <w:p w14:paraId="2DF653B0" w14:textId="77777777" w:rsidR="4416BE44" w:rsidRPr="00CF575E" w:rsidRDefault="4416BE44">
            <w:r w:rsidRPr="00CF575E">
              <w:t>Définition</w:t>
            </w:r>
          </w:p>
        </w:tc>
        <w:tc>
          <w:tcPr>
            <w:tcW w:w="5940" w:type="dxa"/>
            <w:shd w:val="clear" w:color="auto" w:fill="auto"/>
            <w:tcMar>
              <w:top w:w="100" w:type="dxa"/>
              <w:left w:w="100" w:type="dxa"/>
              <w:bottom w:w="100" w:type="dxa"/>
              <w:right w:w="100" w:type="dxa"/>
            </w:tcMar>
          </w:tcPr>
          <w:p w14:paraId="357A054B" w14:textId="7B2105A5" w:rsidR="4416BE44" w:rsidRPr="00CF575E" w:rsidRDefault="34646577">
            <w:r>
              <w:t xml:space="preserve">Indicateur de la source d’information pour l’alimentation de la </w:t>
            </w:r>
            <w:r w:rsidR="56130553">
              <w:t>donnée</w:t>
            </w:r>
          </w:p>
        </w:tc>
      </w:tr>
      <w:tr w:rsidR="005879DC" w:rsidRPr="00CF575E" w14:paraId="0DDA8DB7" w14:textId="77777777" w:rsidTr="7B8FFE36">
        <w:trPr>
          <w:trHeight w:val="300"/>
        </w:trPr>
        <w:tc>
          <w:tcPr>
            <w:tcW w:w="3060" w:type="dxa"/>
            <w:shd w:val="clear" w:color="auto" w:fill="auto"/>
            <w:tcMar>
              <w:top w:w="100" w:type="dxa"/>
              <w:left w:w="100" w:type="dxa"/>
              <w:bottom w:w="100" w:type="dxa"/>
              <w:right w:w="100" w:type="dxa"/>
            </w:tcMar>
          </w:tcPr>
          <w:p w14:paraId="3773B90A" w14:textId="25050AC9" w:rsidR="005879DC" w:rsidRPr="00CF575E" w:rsidDel="005879DC" w:rsidRDefault="005879DC">
            <w:r>
              <w:t>Terminologie</w:t>
            </w:r>
          </w:p>
        </w:tc>
        <w:tc>
          <w:tcPr>
            <w:tcW w:w="5940" w:type="dxa"/>
            <w:shd w:val="clear" w:color="auto" w:fill="auto"/>
            <w:tcMar>
              <w:top w:w="100" w:type="dxa"/>
              <w:left w:w="100" w:type="dxa"/>
              <w:bottom w:w="100" w:type="dxa"/>
              <w:right w:w="100" w:type="dxa"/>
            </w:tcMar>
          </w:tcPr>
          <w:p w14:paraId="6D8E7990" w14:textId="20443305" w:rsidR="005879DC" w:rsidRPr="00CF575E" w:rsidRDefault="005879DC">
            <w:r>
              <w:t>OSIRIS RWD</w:t>
            </w:r>
          </w:p>
        </w:tc>
      </w:tr>
      <w:tr w:rsidR="4416BE44" w:rsidRPr="00CF575E" w14:paraId="09BDF42C" w14:textId="77777777" w:rsidTr="7B8FFE36">
        <w:trPr>
          <w:trHeight w:val="300"/>
        </w:trPr>
        <w:tc>
          <w:tcPr>
            <w:tcW w:w="3060" w:type="dxa"/>
            <w:shd w:val="clear" w:color="auto" w:fill="auto"/>
            <w:tcMar>
              <w:top w:w="100" w:type="dxa"/>
              <w:left w:w="100" w:type="dxa"/>
              <w:bottom w:w="100" w:type="dxa"/>
              <w:right w:w="100" w:type="dxa"/>
            </w:tcMar>
          </w:tcPr>
          <w:p w14:paraId="4E7403D8" w14:textId="3F389772" w:rsidR="4416BE44" w:rsidRPr="00CF575E" w:rsidRDefault="005879DC">
            <w:r>
              <w:t>Jeu de valeurs</w:t>
            </w:r>
          </w:p>
        </w:tc>
        <w:tc>
          <w:tcPr>
            <w:tcW w:w="5940" w:type="dxa"/>
            <w:shd w:val="clear" w:color="auto" w:fill="auto"/>
            <w:tcMar>
              <w:top w:w="100" w:type="dxa"/>
              <w:left w:w="100" w:type="dxa"/>
              <w:bottom w:w="100" w:type="dxa"/>
              <w:right w:w="100" w:type="dxa"/>
            </w:tcMar>
          </w:tcPr>
          <w:p w14:paraId="38E8DF98" w14:textId="3625614B" w:rsidR="4416BE44" w:rsidRPr="00CF575E" w:rsidRDefault="01AE83D4">
            <w:pPr>
              <w:rPr>
                <w:color w:val="000000" w:themeColor="text1"/>
              </w:rPr>
            </w:pPr>
            <w:r w:rsidRPr="00CF575E">
              <w:t>Structuré dans le DPI</w:t>
            </w:r>
          </w:p>
          <w:p w14:paraId="7FBB7F00" w14:textId="7BB74673" w:rsidR="4416BE44" w:rsidRPr="00CF575E" w:rsidRDefault="6586D4E8">
            <w:r w:rsidRPr="00CF575E">
              <w:t>Autre source structurée interne à l’établissement</w:t>
            </w:r>
          </w:p>
          <w:p w14:paraId="7554D676" w14:textId="75E56F64" w:rsidR="4416BE44" w:rsidRPr="00CF575E" w:rsidRDefault="6586D4E8">
            <w:r w:rsidRPr="00CF575E">
              <w:t>Source structurée externe à l’établissement</w:t>
            </w:r>
          </w:p>
          <w:p w14:paraId="5303ED48" w14:textId="06D45FD4" w:rsidR="4416BE44" w:rsidRPr="00CF575E" w:rsidRDefault="1D5E2053">
            <w:r w:rsidRPr="00CF575E">
              <w:lastRenderedPageBreak/>
              <w:t>D</w:t>
            </w:r>
            <w:r w:rsidR="2EC97714" w:rsidRPr="00CF575E">
              <w:t>ocument texte ou PDF</w:t>
            </w:r>
          </w:p>
          <w:p w14:paraId="70EBB669" w14:textId="4F4D79EA" w:rsidR="4416BE44" w:rsidRPr="00CF575E" w:rsidRDefault="2942E0C2">
            <w:r w:rsidRPr="00CF575E">
              <w:t>D</w:t>
            </w:r>
            <w:r w:rsidR="5B2A1A4F" w:rsidRPr="00CF575E">
              <w:t>ocument image océrisé</w:t>
            </w:r>
          </w:p>
        </w:tc>
      </w:tr>
      <w:tr w:rsidR="4416BE44" w:rsidRPr="00CF575E" w14:paraId="2427F0CE" w14:textId="77777777" w:rsidTr="7B8FFE36">
        <w:trPr>
          <w:trHeight w:val="300"/>
        </w:trPr>
        <w:tc>
          <w:tcPr>
            <w:tcW w:w="3060" w:type="dxa"/>
            <w:shd w:val="clear" w:color="auto" w:fill="auto"/>
            <w:tcMar>
              <w:top w:w="100" w:type="dxa"/>
              <w:left w:w="100" w:type="dxa"/>
              <w:bottom w:w="100" w:type="dxa"/>
              <w:right w:w="100" w:type="dxa"/>
            </w:tcMar>
          </w:tcPr>
          <w:p w14:paraId="4FAEFCAD" w14:textId="77777777" w:rsidR="4416BE44" w:rsidRPr="00CF575E" w:rsidRDefault="4416BE44">
            <w:r w:rsidRPr="00CF575E">
              <w:lastRenderedPageBreak/>
              <w:t>Règle</w:t>
            </w:r>
          </w:p>
        </w:tc>
        <w:tc>
          <w:tcPr>
            <w:tcW w:w="5940" w:type="dxa"/>
            <w:shd w:val="clear" w:color="auto" w:fill="auto"/>
            <w:tcMar>
              <w:top w:w="100" w:type="dxa"/>
              <w:left w:w="100" w:type="dxa"/>
              <w:bottom w:w="100" w:type="dxa"/>
              <w:right w:w="100" w:type="dxa"/>
            </w:tcMar>
          </w:tcPr>
          <w:p w14:paraId="4C22DCED" w14:textId="6B7C28A1" w:rsidR="4416BE44" w:rsidRPr="00CF575E" w:rsidRDefault="4416BE44"/>
        </w:tc>
      </w:tr>
    </w:tbl>
    <w:p w14:paraId="71D1E237" w14:textId="4BF21818" w:rsidR="09741415" w:rsidRPr="00CF575E" w:rsidRDefault="4E93DECC" w:rsidP="005B3A08">
      <w:pPr>
        <w:pStyle w:val="Titre3"/>
      </w:pPr>
      <w:r>
        <w:t>Terminologie</w:t>
      </w:r>
      <w:r w:rsidR="642CF2E7">
        <w:t xml:space="preserve"> </w:t>
      </w:r>
      <w:r w:rsidR="004B4CD8">
        <w:t>utilisée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65F77A54" w14:textId="77777777" w:rsidTr="6DCEC2E0">
        <w:trPr>
          <w:trHeight w:val="300"/>
        </w:trPr>
        <w:tc>
          <w:tcPr>
            <w:tcW w:w="1845" w:type="dxa"/>
            <w:shd w:val="clear" w:color="auto" w:fill="auto"/>
            <w:tcMar>
              <w:top w:w="100" w:type="dxa"/>
              <w:left w:w="100" w:type="dxa"/>
              <w:bottom w:w="100" w:type="dxa"/>
              <w:right w:w="100" w:type="dxa"/>
            </w:tcMar>
          </w:tcPr>
          <w:p w14:paraId="269148FF"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5619DBBA" w14:textId="7C32296C" w:rsidR="4416BE44" w:rsidRPr="00CF575E" w:rsidRDefault="4E93DECC">
            <w:r>
              <w:t>Terminologie</w:t>
            </w:r>
            <w:r w:rsidR="25546BA1">
              <w:t xml:space="preserve"> utilisée</w:t>
            </w:r>
          </w:p>
        </w:tc>
      </w:tr>
      <w:tr w:rsidR="4416BE44" w:rsidRPr="00CF575E" w14:paraId="09B5C482" w14:textId="77777777" w:rsidTr="6DCEC2E0">
        <w:trPr>
          <w:trHeight w:val="300"/>
        </w:trPr>
        <w:tc>
          <w:tcPr>
            <w:tcW w:w="1845" w:type="dxa"/>
            <w:shd w:val="clear" w:color="auto" w:fill="auto"/>
            <w:tcMar>
              <w:top w:w="100" w:type="dxa"/>
              <w:left w:w="100" w:type="dxa"/>
              <w:bottom w:w="100" w:type="dxa"/>
              <w:right w:w="100" w:type="dxa"/>
            </w:tcMar>
          </w:tcPr>
          <w:p w14:paraId="71E7EC18"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79E06295" w14:textId="53CB2C07" w:rsidR="4416BE44" w:rsidRPr="00CF575E" w:rsidRDefault="612810B0">
            <w:proofErr w:type="spellStart"/>
            <w:r w:rsidRPr="00CF575E">
              <w:t>Vocabulary</w:t>
            </w:r>
            <w:proofErr w:type="spellEnd"/>
          </w:p>
        </w:tc>
      </w:tr>
      <w:tr w:rsidR="4416BE44" w:rsidRPr="00CF575E" w14:paraId="647A2256" w14:textId="77777777" w:rsidTr="6DCEC2E0">
        <w:trPr>
          <w:trHeight w:val="300"/>
        </w:trPr>
        <w:tc>
          <w:tcPr>
            <w:tcW w:w="1845" w:type="dxa"/>
            <w:shd w:val="clear" w:color="auto" w:fill="auto"/>
            <w:tcMar>
              <w:top w:w="100" w:type="dxa"/>
              <w:left w:w="100" w:type="dxa"/>
              <w:bottom w:w="100" w:type="dxa"/>
              <w:right w:w="100" w:type="dxa"/>
            </w:tcMar>
          </w:tcPr>
          <w:p w14:paraId="0D371262" w14:textId="77777777" w:rsidR="4416BE44" w:rsidRPr="00CF575E" w:rsidRDefault="4416BE44">
            <w:r w:rsidRPr="00CF575E">
              <w:t>Définition</w:t>
            </w:r>
          </w:p>
        </w:tc>
        <w:tc>
          <w:tcPr>
            <w:tcW w:w="7155" w:type="dxa"/>
            <w:shd w:val="clear" w:color="auto" w:fill="auto"/>
            <w:tcMar>
              <w:top w:w="100" w:type="dxa"/>
              <w:left w:w="100" w:type="dxa"/>
              <w:bottom w:w="100" w:type="dxa"/>
              <w:right w:w="100" w:type="dxa"/>
            </w:tcMar>
          </w:tcPr>
          <w:p w14:paraId="42F6EA91" w14:textId="6AC67C14" w:rsidR="4416BE44" w:rsidRPr="00CF575E" w:rsidRDefault="4E93DECC">
            <w:r>
              <w:t>Terminologie</w:t>
            </w:r>
            <w:r w:rsidR="65871E77">
              <w:t xml:space="preserve"> utilisée pour coder </w:t>
            </w:r>
            <w:r w:rsidR="012FAEE2">
              <w:t xml:space="preserve">les valeurs de </w:t>
            </w:r>
            <w:r w:rsidR="3FCC774F">
              <w:t>l'attribut</w:t>
            </w:r>
          </w:p>
        </w:tc>
      </w:tr>
      <w:tr w:rsidR="4416BE44" w:rsidRPr="00CF575E" w14:paraId="469FA019" w14:textId="77777777" w:rsidTr="6DCEC2E0">
        <w:trPr>
          <w:trHeight w:val="300"/>
        </w:trPr>
        <w:tc>
          <w:tcPr>
            <w:tcW w:w="1845" w:type="dxa"/>
            <w:shd w:val="clear" w:color="auto" w:fill="auto"/>
            <w:tcMar>
              <w:top w:w="100" w:type="dxa"/>
              <w:left w:w="100" w:type="dxa"/>
              <w:bottom w:w="100" w:type="dxa"/>
              <w:right w:w="100" w:type="dxa"/>
            </w:tcMar>
          </w:tcPr>
          <w:p w14:paraId="51121224" w14:textId="77777777" w:rsidR="4416BE44" w:rsidRPr="00CF575E" w:rsidRDefault="4416BE44">
            <w:r w:rsidRPr="00CF575E">
              <w:t>Format attendu</w:t>
            </w:r>
          </w:p>
        </w:tc>
        <w:tc>
          <w:tcPr>
            <w:tcW w:w="7155" w:type="dxa"/>
            <w:shd w:val="clear" w:color="auto" w:fill="auto"/>
            <w:tcMar>
              <w:top w:w="100" w:type="dxa"/>
              <w:left w:w="100" w:type="dxa"/>
              <w:bottom w:w="100" w:type="dxa"/>
              <w:right w:w="100" w:type="dxa"/>
            </w:tcMar>
          </w:tcPr>
          <w:p w14:paraId="19D3E2DD" w14:textId="2E0A0530" w:rsidR="4416BE44" w:rsidRPr="00CF575E" w:rsidRDefault="005F0C04">
            <w:r>
              <w:t> </w:t>
            </w:r>
            <w:r w:rsidR="00CA46A9">
              <w:t>[</w:t>
            </w:r>
            <w:r>
              <w:t xml:space="preserve">Nom de la </w:t>
            </w:r>
            <w:r w:rsidR="004C3606">
              <w:t>terminologie]_</w:t>
            </w:r>
            <w:r w:rsidR="00CA46A9">
              <w:t>[version]</w:t>
            </w:r>
          </w:p>
        </w:tc>
      </w:tr>
      <w:tr w:rsidR="4416BE44" w:rsidRPr="00CF575E" w14:paraId="0E15844B" w14:textId="77777777" w:rsidTr="6DCEC2E0">
        <w:trPr>
          <w:trHeight w:val="300"/>
        </w:trPr>
        <w:tc>
          <w:tcPr>
            <w:tcW w:w="1845" w:type="dxa"/>
            <w:shd w:val="clear" w:color="auto" w:fill="auto"/>
            <w:tcMar>
              <w:top w:w="100" w:type="dxa"/>
              <w:left w:w="100" w:type="dxa"/>
              <w:bottom w:w="100" w:type="dxa"/>
              <w:right w:w="100" w:type="dxa"/>
            </w:tcMar>
          </w:tcPr>
          <w:p w14:paraId="502ED29E" w14:textId="77777777" w:rsidR="4416BE44" w:rsidRPr="00CF575E" w:rsidRDefault="4416BE44">
            <w:r w:rsidRPr="00CF575E">
              <w:t>Règle</w:t>
            </w:r>
          </w:p>
        </w:tc>
        <w:tc>
          <w:tcPr>
            <w:tcW w:w="7155" w:type="dxa"/>
            <w:shd w:val="clear" w:color="auto" w:fill="auto"/>
            <w:tcMar>
              <w:top w:w="100" w:type="dxa"/>
              <w:left w:w="100" w:type="dxa"/>
              <w:bottom w:w="100" w:type="dxa"/>
              <w:right w:w="100" w:type="dxa"/>
            </w:tcMar>
          </w:tcPr>
          <w:p w14:paraId="54544293" w14:textId="255386A0" w:rsidR="4416BE44" w:rsidRPr="00CF575E" w:rsidRDefault="38B37B80">
            <w:r>
              <w:t xml:space="preserve">Si la version de la terminologie n’est pas explicite dans le nom, préciser à la suite </w:t>
            </w:r>
            <w:r w:rsidR="00CA46A9">
              <w:t>en séparant</w:t>
            </w:r>
            <w:r w:rsidR="00765458">
              <w:t xml:space="preserve"> avec un</w:t>
            </w:r>
            <w:r w:rsidR="004C3606">
              <w:t xml:space="preserve"> « tiret</w:t>
            </w:r>
            <w:r w:rsidR="006A1B3F">
              <w:t xml:space="preserve"> </w:t>
            </w:r>
            <w:r w:rsidR="004C3606">
              <w:t>bas »</w:t>
            </w:r>
            <w:r w:rsidR="00765458">
              <w:t xml:space="preserve"> et</w:t>
            </w:r>
            <w:r w:rsidR="3F8BB77A">
              <w:t xml:space="preserve"> en respectant le versioning officiel</w:t>
            </w:r>
            <w:r>
              <w:t>, ex :</w:t>
            </w:r>
          </w:p>
          <w:p w14:paraId="3B552E26" w14:textId="65A3B641" w:rsidR="4416BE44" w:rsidRPr="00CF575E" w:rsidRDefault="4416BE44"/>
          <w:p w14:paraId="24356F32" w14:textId="45273ECC" w:rsidR="4416BE44" w:rsidRPr="00CF575E" w:rsidRDefault="55D7D343" w:rsidP="6DCEC2E0">
            <w:pPr>
              <w:rPr>
                <w:lang w:val="en-US"/>
              </w:rPr>
            </w:pPr>
            <w:r w:rsidRPr="6DCEC2E0">
              <w:rPr>
                <w:lang w:val="en-US"/>
              </w:rPr>
              <w:t>SNOMED CT International Edition</w:t>
            </w:r>
            <w:r w:rsidR="00665E33">
              <w:rPr>
                <w:lang w:val="en-US"/>
              </w:rPr>
              <w:t>_</w:t>
            </w:r>
            <w:r w:rsidRPr="6DCEC2E0">
              <w:rPr>
                <w:lang w:val="en-US"/>
              </w:rPr>
              <w:t xml:space="preserve">20240701 </w:t>
            </w:r>
            <w:proofErr w:type="spellStart"/>
            <w:r w:rsidRPr="6DCEC2E0">
              <w:rPr>
                <w:lang w:val="en-US"/>
              </w:rPr>
              <w:t>où</w:t>
            </w:r>
            <w:proofErr w:type="spellEnd"/>
            <w:r w:rsidRPr="6DCEC2E0">
              <w:rPr>
                <w:lang w:val="en-US"/>
              </w:rPr>
              <w:t xml:space="preserve"> 20240701 </w:t>
            </w:r>
            <w:proofErr w:type="spellStart"/>
            <w:r w:rsidRPr="6DCEC2E0">
              <w:rPr>
                <w:lang w:val="en-US"/>
              </w:rPr>
              <w:t>est</w:t>
            </w:r>
            <w:proofErr w:type="spellEnd"/>
            <w:r w:rsidRPr="6DCEC2E0">
              <w:rPr>
                <w:lang w:val="en-US"/>
              </w:rPr>
              <w:t xml:space="preserve"> la version</w:t>
            </w:r>
          </w:p>
        </w:tc>
      </w:tr>
      <w:tr w:rsidR="2EE30013" w:rsidRPr="00CF575E" w14:paraId="6F7A5A36" w14:textId="77777777" w:rsidTr="6DCEC2E0">
        <w:trPr>
          <w:trHeight w:val="300"/>
        </w:trPr>
        <w:tc>
          <w:tcPr>
            <w:tcW w:w="1845" w:type="dxa"/>
            <w:shd w:val="clear" w:color="auto" w:fill="auto"/>
            <w:tcMar>
              <w:top w:w="100" w:type="dxa"/>
              <w:left w:w="100" w:type="dxa"/>
              <w:bottom w:w="100" w:type="dxa"/>
              <w:right w:w="100" w:type="dxa"/>
            </w:tcMar>
          </w:tcPr>
          <w:p w14:paraId="60B8DE35" w14:textId="42004795" w:rsidR="12FEB05D" w:rsidRPr="00CF575E" w:rsidRDefault="477C7F33">
            <w:r w:rsidRPr="00CF575E">
              <w:t>Exemple</w:t>
            </w:r>
          </w:p>
        </w:tc>
        <w:tc>
          <w:tcPr>
            <w:tcW w:w="7155" w:type="dxa"/>
            <w:shd w:val="clear" w:color="auto" w:fill="auto"/>
            <w:tcMar>
              <w:top w:w="100" w:type="dxa"/>
              <w:left w:w="100" w:type="dxa"/>
              <w:bottom w:w="100" w:type="dxa"/>
              <w:right w:w="100" w:type="dxa"/>
            </w:tcMar>
          </w:tcPr>
          <w:p w14:paraId="28828C83" w14:textId="0DA0EF2E" w:rsidR="12FEB05D" w:rsidRPr="00CF575E" w:rsidRDefault="477C7F33">
            <w:r w:rsidRPr="00CF575E">
              <w:t>SNOMED</w:t>
            </w:r>
            <w:r w:rsidR="00665E33">
              <w:t xml:space="preserve"> </w:t>
            </w:r>
            <w:r w:rsidRPr="00CF575E">
              <w:t>CT</w:t>
            </w:r>
          </w:p>
        </w:tc>
      </w:tr>
    </w:tbl>
    <w:p w14:paraId="418527AA" w14:textId="3567EC6B" w:rsidR="672AC731" w:rsidRPr="00CF575E" w:rsidRDefault="131EF9C5" w:rsidP="005B3A08">
      <w:pPr>
        <w:pStyle w:val="Titre3"/>
      </w:pPr>
      <w:r w:rsidRPr="00CF575E">
        <w:t>Date de première mention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40B45701" w14:textId="77777777" w:rsidTr="6DCEC2E0">
        <w:trPr>
          <w:trHeight w:val="300"/>
        </w:trPr>
        <w:tc>
          <w:tcPr>
            <w:tcW w:w="1845" w:type="dxa"/>
            <w:shd w:val="clear" w:color="auto" w:fill="auto"/>
            <w:tcMar>
              <w:top w:w="100" w:type="dxa"/>
              <w:left w:w="100" w:type="dxa"/>
              <w:bottom w:w="100" w:type="dxa"/>
              <w:right w:w="100" w:type="dxa"/>
            </w:tcMar>
          </w:tcPr>
          <w:p w14:paraId="52656CB1" w14:textId="77777777" w:rsidR="43C96048" w:rsidRPr="00CF575E" w:rsidRDefault="35C993E6" w:rsidP="005B3A08">
            <w:r w:rsidRPr="00CF575E">
              <w:t>Nom de l’item</w:t>
            </w:r>
          </w:p>
        </w:tc>
        <w:tc>
          <w:tcPr>
            <w:tcW w:w="7155" w:type="dxa"/>
            <w:shd w:val="clear" w:color="auto" w:fill="auto"/>
            <w:tcMar>
              <w:top w:w="100" w:type="dxa"/>
              <w:left w:w="100" w:type="dxa"/>
              <w:bottom w:w="100" w:type="dxa"/>
              <w:right w:w="100" w:type="dxa"/>
            </w:tcMar>
          </w:tcPr>
          <w:p w14:paraId="1C0A3AEA" w14:textId="7BF70C38" w:rsidR="589AAB80" w:rsidRPr="00CF575E" w:rsidRDefault="5C128D63">
            <w:r w:rsidRPr="00CF575E">
              <w:t>Date de première mention</w:t>
            </w:r>
          </w:p>
        </w:tc>
      </w:tr>
      <w:tr w:rsidR="43C96048" w:rsidRPr="00CF575E" w14:paraId="7D149932" w14:textId="77777777" w:rsidTr="6DCEC2E0">
        <w:trPr>
          <w:trHeight w:val="300"/>
        </w:trPr>
        <w:tc>
          <w:tcPr>
            <w:tcW w:w="1845" w:type="dxa"/>
            <w:shd w:val="clear" w:color="auto" w:fill="auto"/>
            <w:tcMar>
              <w:top w:w="100" w:type="dxa"/>
              <w:left w:w="100" w:type="dxa"/>
              <w:bottom w:w="100" w:type="dxa"/>
              <w:right w:w="100" w:type="dxa"/>
            </w:tcMar>
          </w:tcPr>
          <w:p w14:paraId="4F4086E4" w14:textId="77777777" w:rsidR="43C96048" w:rsidRPr="00CF575E" w:rsidRDefault="35C993E6">
            <w:r w:rsidRPr="00CF575E">
              <w:t>Code de l’item</w:t>
            </w:r>
          </w:p>
        </w:tc>
        <w:tc>
          <w:tcPr>
            <w:tcW w:w="7155" w:type="dxa"/>
            <w:shd w:val="clear" w:color="auto" w:fill="auto"/>
            <w:tcMar>
              <w:top w:w="100" w:type="dxa"/>
              <w:left w:w="100" w:type="dxa"/>
              <w:bottom w:w="100" w:type="dxa"/>
              <w:right w:w="100" w:type="dxa"/>
            </w:tcMar>
          </w:tcPr>
          <w:p w14:paraId="721ABBBA" w14:textId="0CFE0DFF" w:rsidR="01FD8F04" w:rsidRPr="00CF575E" w:rsidRDefault="73B32F59">
            <w:proofErr w:type="spellStart"/>
            <w:r w:rsidRPr="00CF575E">
              <w:t>FirstMentionDate</w:t>
            </w:r>
            <w:proofErr w:type="spellEnd"/>
          </w:p>
        </w:tc>
      </w:tr>
      <w:tr w:rsidR="43C96048" w:rsidRPr="00CF575E" w14:paraId="48B81478" w14:textId="77777777" w:rsidTr="6DCEC2E0">
        <w:trPr>
          <w:trHeight w:val="300"/>
        </w:trPr>
        <w:tc>
          <w:tcPr>
            <w:tcW w:w="1845" w:type="dxa"/>
            <w:shd w:val="clear" w:color="auto" w:fill="auto"/>
            <w:tcMar>
              <w:top w:w="100" w:type="dxa"/>
              <w:left w:w="100" w:type="dxa"/>
              <w:bottom w:w="100" w:type="dxa"/>
              <w:right w:w="100" w:type="dxa"/>
            </w:tcMar>
          </w:tcPr>
          <w:p w14:paraId="57BD43CE" w14:textId="77777777" w:rsidR="43C96048" w:rsidRPr="00CF575E" w:rsidRDefault="35C993E6">
            <w:r w:rsidRPr="00CF575E">
              <w:t>Définition</w:t>
            </w:r>
          </w:p>
        </w:tc>
        <w:tc>
          <w:tcPr>
            <w:tcW w:w="7155" w:type="dxa"/>
            <w:shd w:val="clear" w:color="auto" w:fill="auto"/>
            <w:tcMar>
              <w:top w:w="100" w:type="dxa"/>
              <w:left w:w="100" w:type="dxa"/>
              <w:bottom w:w="100" w:type="dxa"/>
              <w:right w:w="100" w:type="dxa"/>
            </w:tcMar>
          </w:tcPr>
          <w:p w14:paraId="66E3B476" w14:textId="3508D5E8" w:rsidR="229ADC58" w:rsidRPr="00CF575E" w:rsidRDefault="346B7C5F">
            <w:r>
              <w:t xml:space="preserve">Date de première mention de </w:t>
            </w:r>
            <w:r w:rsidR="3FCC774F">
              <w:t>l'attribut</w:t>
            </w:r>
            <w:r>
              <w:t xml:space="preserve"> concerné par les métadonnées</w:t>
            </w:r>
            <w:r w:rsidR="7E660EFD">
              <w:t>.</w:t>
            </w:r>
          </w:p>
        </w:tc>
      </w:tr>
      <w:tr w:rsidR="43C96048" w:rsidRPr="00CF575E" w14:paraId="747969D8" w14:textId="77777777" w:rsidTr="6DCEC2E0">
        <w:trPr>
          <w:trHeight w:val="300"/>
        </w:trPr>
        <w:tc>
          <w:tcPr>
            <w:tcW w:w="1845" w:type="dxa"/>
            <w:shd w:val="clear" w:color="auto" w:fill="auto"/>
            <w:tcMar>
              <w:top w:w="100" w:type="dxa"/>
              <w:left w:w="100" w:type="dxa"/>
              <w:bottom w:w="100" w:type="dxa"/>
              <w:right w:w="100" w:type="dxa"/>
            </w:tcMar>
          </w:tcPr>
          <w:p w14:paraId="7763E238" w14:textId="77777777" w:rsidR="43C96048" w:rsidRPr="00CF575E" w:rsidRDefault="35C993E6">
            <w:r w:rsidRPr="00CF575E">
              <w:t>Format attendu</w:t>
            </w:r>
          </w:p>
        </w:tc>
        <w:tc>
          <w:tcPr>
            <w:tcW w:w="7155" w:type="dxa"/>
            <w:shd w:val="clear" w:color="auto" w:fill="auto"/>
            <w:tcMar>
              <w:top w:w="100" w:type="dxa"/>
              <w:left w:w="100" w:type="dxa"/>
              <w:bottom w:w="100" w:type="dxa"/>
              <w:right w:w="100" w:type="dxa"/>
            </w:tcMar>
          </w:tcPr>
          <w:p w14:paraId="21BC3324" w14:textId="423E0EC3" w:rsidR="43C96048" w:rsidRPr="00CF575E" w:rsidRDefault="7C7BD735">
            <w:r w:rsidRPr="00CF575E">
              <w:t>Day</w:t>
            </w:r>
            <w:r w:rsidR="00BD2627">
              <w:t xml:space="preserve"> </w:t>
            </w:r>
            <w:r w:rsidRPr="00CF575E">
              <w:t>: DD</w:t>
            </w:r>
            <w:r w:rsidR="00BD2627">
              <w:t xml:space="preserve"> </w:t>
            </w:r>
            <w:r w:rsidRPr="00CF575E">
              <w:t xml:space="preserve">; </w:t>
            </w:r>
            <w:proofErr w:type="spellStart"/>
            <w:r w:rsidRPr="00CF575E">
              <w:t>Month</w:t>
            </w:r>
            <w:proofErr w:type="spellEnd"/>
            <w:r w:rsidR="00BD2627">
              <w:t xml:space="preserve"> </w:t>
            </w:r>
            <w:r w:rsidRPr="00CF575E">
              <w:t>: MM</w:t>
            </w:r>
            <w:r w:rsidR="00BD2627">
              <w:t xml:space="preserve"> </w:t>
            </w:r>
            <w:r w:rsidRPr="00CF575E">
              <w:t xml:space="preserve">; </w:t>
            </w:r>
            <w:proofErr w:type="spellStart"/>
            <w:r w:rsidRPr="00CF575E">
              <w:t>Year</w:t>
            </w:r>
            <w:proofErr w:type="spellEnd"/>
            <w:r w:rsidR="00BD2627">
              <w:t xml:space="preserve"> </w:t>
            </w:r>
            <w:r w:rsidRPr="00CF575E">
              <w:t>: YYYY</w:t>
            </w:r>
          </w:p>
        </w:tc>
      </w:tr>
      <w:tr w:rsidR="43C96048" w:rsidRPr="00CF575E" w14:paraId="332BCABB" w14:textId="77777777" w:rsidTr="6DCEC2E0">
        <w:trPr>
          <w:trHeight w:val="300"/>
        </w:trPr>
        <w:tc>
          <w:tcPr>
            <w:tcW w:w="1845" w:type="dxa"/>
            <w:shd w:val="clear" w:color="auto" w:fill="auto"/>
            <w:tcMar>
              <w:top w:w="100" w:type="dxa"/>
              <w:left w:w="100" w:type="dxa"/>
              <w:bottom w:w="100" w:type="dxa"/>
              <w:right w:w="100" w:type="dxa"/>
            </w:tcMar>
          </w:tcPr>
          <w:p w14:paraId="1EE86D5A" w14:textId="77777777" w:rsidR="43C96048" w:rsidRPr="00CF575E" w:rsidRDefault="35C993E6">
            <w:r w:rsidRPr="00CF575E">
              <w:t>Règle</w:t>
            </w:r>
          </w:p>
        </w:tc>
        <w:tc>
          <w:tcPr>
            <w:tcW w:w="7155" w:type="dxa"/>
            <w:shd w:val="clear" w:color="auto" w:fill="auto"/>
            <w:tcMar>
              <w:top w:w="100" w:type="dxa"/>
              <w:left w:w="100" w:type="dxa"/>
              <w:bottom w:w="100" w:type="dxa"/>
              <w:right w:w="100" w:type="dxa"/>
            </w:tcMar>
          </w:tcPr>
          <w:p w14:paraId="793276A3" w14:textId="4B55BE02" w:rsidR="43C96048" w:rsidRPr="00CF575E" w:rsidRDefault="43C96048"/>
        </w:tc>
      </w:tr>
    </w:tbl>
    <w:p w14:paraId="5B4C0906" w14:textId="515AD78A" w:rsidR="7665D5AC" w:rsidRDefault="7665D5AC"/>
    <w:p w14:paraId="29A4A183" w14:textId="281DEDCF" w:rsidR="649A1089" w:rsidRPr="00CF575E" w:rsidRDefault="649A1089" w:rsidP="005B3A08">
      <w:pPr>
        <w:pStyle w:val="Titre3"/>
      </w:pPr>
      <w:r>
        <w:t xml:space="preserve">Système de </w:t>
      </w:r>
      <w:r w:rsidR="38A27B5E">
        <w:t>traitement du langage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2C794A46" w14:textId="77777777" w:rsidTr="7665D5AC">
        <w:trPr>
          <w:trHeight w:val="300"/>
        </w:trPr>
        <w:tc>
          <w:tcPr>
            <w:tcW w:w="1845" w:type="dxa"/>
            <w:shd w:val="clear" w:color="auto" w:fill="auto"/>
            <w:tcMar>
              <w:top w:w="100" w:type="dxa"/>
              <w:left w:w="100" w:type="dxa"/>
              <w:bottom w:w="100" w:type="dxa"/>
              <w:right w:w="100" w:type="dxa"/>
            </w:tcMar>
          </w:tcPr>
          <w:p w14:paraId="457F438C" w14:textId="77777777" w:rsidR="43C96048" w:rsidRPr="00CF575E" w:rsidRDefault="03DA01EC" w:rsidP="005B3A08">
            <w:r w:rsidRPr="00CF575E">
              <w:t>Nom de l’item</w:t>
            </w:r>
          </w:p>
        </w:tc>
        <w:tc>
          <w:tcPr>
            <w:tcW w:w="7155" w:type="dxa"/>
            <w:shd w:val="clear" w:color="auto" w:fill="auto"/>
            <w:tcMar>
              <w:top w:w="100" w:type="dxa"/>
              <w:left w:w="100" w:type="dxa"/>
              <w:bottom w:w="100" w:type="dxa"/>
              <w:right w:w="100" w:type="dxa"/>
            </w:tcMar>
          </w:tcPr>
          <w:p w14:paraId="3AC4FFEC" w14:textId="1F38DCC4" w:rsidR="1CAAB4A4" w:rsidRPr="00CF575E" w:rsidRDefault="6506854D">
            <w:r>
              <w:t xml:space="preserve">Système de </w:t>
            </w:r>
            <w:r w:rsidR="13947303">
              <w:t>t</w:t>
            </w:r>
            <w:r w:rsidR="53E71BEC">
              <w:t>raitement du langage</w:t>
            </w:r>
          </w:p>
        </w:tc>
      </w:tr>
      <w:tr w:rsidR="43C96048" w:rsidRPr="00CF575E" w14:paraId="73F39758" w14:textId="77777777" w:rsidTr="7665D5AC">
        <w:trPr>
          <w:trHeight w:val="300"/>
        </w:trPr>
        <w:tc>
          <w:tcPr>
            <w:tcW w:w="1845" w:type="dxa"/>
            <w:shd w:val="clear" w:color="auto" w:fill="auto"/>
            <w:tcMar>
              <w:top w:w="100" w:type="dxa"/>
              <w:left w:w="100" w:type="dxa"/>
              <w:bottom w:w="100" w:type="dxa"/>
              <w:right w:w="100" w:type="dxa"/>
            </w:tcMar>
          </w:tcPr>
          <w:p w14:paraId="34A8258A" w14:textId="77777777" w:rsidR="43C96048" w:rsidRPr="00CF575E" w:rsidRDefault="03DA01EC">
            <w:r w:rsidRPr="00CF575E">
              <w:t>Code de l’item</w:t>
            </w:r>
          </w:p>
        </w:tc>
        <w:tc>
          <w:tcPr>
            <w:tcW w:w="7155" w:type="dxa"/>
            <w:shd w:val="clear" w:color="auto" w:fill="auto"/>
            <w:tcMar>
              <w:top w:w="100" w:type="dxa"/>
              <w:left w:w="100" w:type="dxa"/>
              <w:bottom w:w="100" w:type="dxa"/>
              <w:right w:w="100" w:type="dxa"/>
            </w:tcMar>
          </w:tcPr>
          <w:p w14:paraId="07BD77B2" w14:textId="215DDD35" w:rsidR="25BC8735" w:rsidRPr="00CF575E" w:rsidRDefault="6ED7FC77">
            <w:proofErr w:type="spellStart"/>
            <w:r w:rsidRPr="00CF575E">
              <w:t>NLPSystem</w:t>
            </w:r>
            <w:proofErr w:type="spellEnd"/>
          </w:p>
        </w:tc>
      </w:tr>
      <w:tr w:rsidR="43C96048" w:rsidRPr="00CF575E" w14:paraId="14053807" w14:textId="77777777" w:rsidTr="7665D5AC">
        <w:trPr>
          <w:trHeight w:val="300"/>
        </w:trPr>
        <w:tc>
          <w:tcPr>
            <w:tcW w:w="1845" w:type="dxa"/>
            <w:shd w:val="clear" w:color="auto" w:fill="auto"/>
            <w:tcMar>
              <w:top w:w="100" w:type="dxa"/>
              <w:left w:w="100" w:type="dxa"/>
              <w:bottom w:w="100" w:type="dxa"/>
              <w:right w:w="100" w:type="dxa"/>
            </w:tcMar>
          </w:tcPr>
          <w:p w14:paraId="12CF4A4E" w14:textId="77777777" w:rsidR="43C96048" w:rsidRPr="00CF575E" w:rsidRDefault="03DA01EC">
            <w:r w:rsidRPr="00CF575E">
              <w:t>Définition</w:t>
            </w:r>
          </w:p>
        </w:tc>
        <w:tc>
          <w:tcPr>
            <w:tcW w:w="7155" w:type="dxa"/>
            <w:shd w:val="clear" w:color="auto" w:fill="auto"/>
            <w:tcMar>
              <w:top w:w="100" w:type="dxa"/>
              <w:left w:w="100" w:type="dxa"/>
              <w:bottom w:w="100" w:type="dxa"/>
              <w:right w:w="100" w:type="dxa"/>
            </w:tcMar>
          </w:tcPr>
          <w:p w14:paraId="72F7567D" w14:textId="637A1861" w:rsidR="6DB2A580" w:rsidRPr="00CF575E" w:rsidRDefault="1BCA4143">
            <w:r w:rsidRPr="7665D5AC">
              <w:t xml:space="preserve">Système de </w:t>
            </w:r>
            <w:r w:rsidR="0739EA18" w:rsidRPr="7665D5AC">
              <w:t>traitement du langage</w:t>
            </w:r>
            <w:r w:rsidRPr="7665D5AC">
              <w:t xml:space="preserve"> utilisé pour </w:t>
            </w:r>
            <w:r w:rsidR="0F475995" w:rsidRPr="7665D5AC">
              <w:t>str</w:t>
            </w:r>
            <w:r w:rsidR="51AEAEAE" w:rsidRPr="7665D5AC">
              <w:t>u</w:t>
            </w:r>
            <w:r w:rsidR="0F475995" w:rsidRPr="7665D5AC">
              <w:t xml:space="preserve">cturer </w:t>
            </w:r>
            <w:r w:rsidR="52F05F53" w:rsidRPr="7665D5AC">
              <w:t>l’information</w:t>
            </w:r>
            <w:r w:rsidR="5BEFC53D" w:rsidRPr="7665D5AC">
              <w:t xml:space="preserve">. </w:t>
            </w:r>
          </w:p>
        </w:tc>
      </w:tr>
      <w:tr w:rsidR="43C96048" w:rsidRPr="00CF575E" w14:paraId="3EE6B996" w14:textId="77777777" w:rsidTr="7665D5AC">
        <w:trPr>
          <w:trHeight w:val="300"/>
        </w:trPr>
        <w:tc>
          <w:tcPr>
            <w:tcW w:w="1845" w:type="dxa"/>
            <w:shd w:val="clear" w:color="auto" w:fill="auto"/>
            <w:tcMar>
              <w:top w:w="100" w:type="dxa"/>
              <w:left w:w="100" w:type="dxa"/>
              <w:bottom w:w="100" w:type="dxa"/>
              <w:right w:w="100" w:type="dxa"/>
            </w:tcMar>
          </w:tcPr>
          <w:p w14:paraId="6DC908B9" w14:textId="77777777" w:rsidR="43C96048" w:rsidRPr="00CF575E" w:rsidRDefault="03DA01EC">
            <w:r w:rsidRPr="00CF575E">
              <w:t>Format attendu</w:t>
            </w:r>
          </w:p>
        </w:tc>
        <w:tc>
          <w:tcPr>
            <w:tcW w:w="7155" w:type="dxa"/>
            <w:shd w:val="clear" w:color="auto" w:fill="auto"/>
            <w:tcMar>
              <w:top w:w="100" w:type="dxa"/>
              <w:left w:w="100" w:type="dxa"/>
              <w:bottom w:w="100" w:type="dxa"/>
              <w:right w:w="100" w:type="dxa"/>
            </w:tcMar>
          </w:tcPr>
          <w:p w14:paraId="77B0776E" w14:textId="22DED97D" w:rsidR="43C96048" w:rsidRPr="00CF575E" w:rsidRDefault="008C48AB">
            <w:r>
              <w:t>[</w:t>
            </w:r>
            <w:r w:rsidR="004D318F">
              <w:t>expression régulière ou modèle utilisé</w:t>
            </w:r>
            <w:r>
              <w:t>]_[version</w:t>
            </w:r>
            <w:r w:rsidR="000912EA">
              <w:t xml:space="preserve"> si applicable</w:t>
            </w:r>
            <w:r>
              <w:t>]</w:t>
            </w:r>
          </w:p>
        </w:tc>
      </w:tr>
      <w:tr w:rsidR="43C96048" w:rsidRPr="00CF575E" w14:paraId="43669F53" w14:textId="77777777" w:rsidTr="7665D5AC">
        <w:trPr>
          <w:trHeight w:val="300"/>
        </w:trPr>
        <w:tc>
          <w:tcPr>
            <w:tcW w:w="1845" w:type="dxa"/>
            <w:shd w:val="clear" w:color="auto" w:fill="auto"/>
            <w:tcMar>
              <w:top w:w="100" w:type="dxa"/>
              <w:left w:w="100" w:type="dxa"/>
              <w:bottom w:w="100" w:type="dxa"/>
              <w:right w:w="100" w:type="dxa"/>
            </w:tcMar>
          </w:tcPr>
          <w:p w14:paraId="35DCB131" w14:textId="77777777" w:rsidR="43C96048" w:rsidRPr="00CF575E" w:rsidRDefault="03DA01EC">
            <w:r w:rsidRPr="00CF575E">
              <w:t>Règle</w:t>
            </w:r>
          </w:p>
        </w:tc>
        <w:tc>
          <w:tcPr>
            <w:tcW w:w="7155" w:type="dxa"/>
            <w:shd w:val="clear" w:color="auto" w:fill="auto"/>
            <w:tcMar>
              <w:top w:w="100" w:type="dxa"/>
              <w:left w:w="100" w:type="dxa"/>
              <w:bottom w:w="100" w:type="dxa"/>
              <w:right w:w="100" w:type="dxa"/>
            </w:tcMar>
          </w:tcPr>
          <w:p w14:paraId="0A77CBD1" w14:textId="4053FF02" w:rsidR="43C96048" w:rsidRPr="00CF575E" w:rsidRDefault="1CD2C9F3">
            <w:r w:rsidRPr="00CF575E">
              <w:t xml:space="preserve">Pour les expressions </w:t>
            </w:r>
            <w:proofErr w:type="spellStart"/>
            <w:r w:rsidRPr="00CF575E">
              <w:t>regulière</w:t>
            </w:r>
            <w:proofErr w:type="spellEnd"/>
            <w:r w:rsidRPr="00CF575E">
              <w:t>, détailler ces dernières</w:t>
            </w:r>
          </w:p>
          <w:p w14:paraId="63AFE678" w14:textId="7D99834D" w:rsidR="43C96048" w:rsidRPr="00CF575E" w:rsidRDefault="1CD2C9F3">
            <w:r w:rsidRPr="00CF575E">
              <w:lastRenderedPageBreak/>
              <w:t xml:space="preserve">Pour les modèles de machine </w:t>
            </w:r>
            <w:proofErr w:type="spellStart"/>
            <w:r w:rsidRPr="00CF575E">
              <w:t>learning</w:t>
            </w:r>
            <w:proofErr w:type="spellEnd"/>
            <w:r w:rsidRPr="00CF575E">
              <w:t>, préciser le type de modèle et la version</w:t>
            </w:r>
          </w:p>
        </w:tc>
      </w:tr>
      <w:tr w:rsidR="2EE30013" w:rsidRPr="00CF575E" w14:paraId="6FD52530" w14:textId="77777777" w:rsidTr="7665D5AC">
        <w:trPr>
          <w:trHeight w:val="300"/>
        </w:trPr>
        <w:tc>
          <w:tcPr>
            <w:tcW w:w="1845" w:type="dxa"/>
            <w:shd w:val="clear" w:color="auto" w:fill="auto"/>
            <w:tcMar>
              <w:top w:w="100" w:type="dxa"/>
              <w:left w:w="100" w:type="dxa"/>
              <w:bottom w:w="100" w:type="dxa"/>
              <w:right w:w="100" w:type="dxa"/>
            </w:tcMar>
          </w:tcPr>
          <w:p w14:paraId="116BA964" w14:textId="3931265C" w:rsidR="2E389A8B" w:rsidRPr="00CF575E" w:rsidRDefault="06D4A9D2">
            <w:r w:rsidRPr="00CF575E">
              <w:lastRenderedPageBreak/>
              <w:t>Exemple</w:t>
            </w:r>
          </w:p>
        </w:tc>
        <w:tc>
          <w:tcPr>
            <w:tcW w:w="7155" w:type="dxa"/>
            <w:shd w:val="clear" w:color="auto" w:fill="auto"/>
            <w:tcMar>
              <w:top w:w="100" w:type="dxa"/>
              <w:left w:w="100" w:type="dxa"/>
              <w:bottom w:w="100" w:type="dxa"/>
              <w:right w:w="100" w:type="dxa"/>
            </w:tcMar>
          </w:tcPr>
          <w:p w14:paraId="37537D0A" w14:textId="617D725A" w:rsidR="2EE30013" w:rsidRPr="00CF575E" w:rsidRDefault="2EE30013"/>
        </w:tc>
      </w:tr>
    </w:tbl>
    <w:p w14:paraId="5F71A7A2" w14:textId="5E061E86" w:rsidR="1A98558A" w:rsidRPr="00CF575E" w:rsidRDefault="1A98558A" w:rsidP="005B3A08">
      <w:pPr>
        <w:pStyle w:val="Titre3"/>
        <w:rPr>
          <w:bCs/>
        </w:rPr>
      </w:pPr>
      <w:r>
        <w:t xml:space="preserve">Entité extraite par </w:t>
      </w:r>
      <w:r w:rsidR="15467A99">
        <w:t>traitement du langage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01FC720B" w14:textId="77777777" w:rsidTr="6DCEC2E0">
        <w:trPr>
          <w:trHeight w:val="300"/>
        </w:trPr>
        <w:tc>
          <w:tcPr>
            <w:tcW w:w="1845" w:type="dxa"/>
            <w:shd w:val="clear" w:color="auto" w:fill="auto"/>
            <w:tcMar>
              <w:top w:w="100" w:type="dxa"/>
              <w:left w:w="100" w:type="dxa"/>
              <w:bottom w:w="100" w:type="dxa"/>
              <w:right w:w="100" w:type="dxa"/>
            </w:tcMar>
          </w:tcPr>
          <w:p w14:paraId="3AF74ECB" w14:textId="77777777" w:rsidR="43C96048" w:rsidRPr="00CF575E" w:rsidRDefault="03DA01EC" w:rsidP="005B3A08">
            <w:r w:rsidRPr="00CF575E">
              <w:t>Nom de l’item</w:t>
            </w:r>
          </w:p>
        </w:tc>
        <w:tc>
          <w:tcPr>
            <w:tcW w:w="7155" w:type="dxa"/>
            <w:shd w:val="clear" w:color="auto" w:fill="auto"/>
            <w:tcMar>
              <w:top w:w="100" w:type="dxa"/>
              <w:left w:w="100" w:type="dxa"/>
              <w:bottom w:w="100" w:type="dxa"/>
              <w:right w:w="100" w:type="dxa"/>
            </w:tcMar>
          </w:tcPr>
          <w:p w14:paraId="0EB45153" w14:textId="2BCDD9FD" w:rsidR="0D0B6C72" w:rsidRPr="00CF575E" w:rsidRDefault="2698786E">
            <w:r>
              <w:t xml:space="preserve">Entité extraite par </w:t>
            </w:r>
            <w:r w:rsidR="7A74F6E7">
              <w:t>traitement du langage</w:t>
            </w:r>
          </w:p>
        </w:tc>
      </w:tr>
      <w:tr w:rsidR="43C96048" w:rsidRPr="00CF575E" w14:paraId="451F1202" w14:textId="77777777" w:rsidTr="6DCEC2E0">
        <w:trPr>
          <w:trHeight w:val="300"/>
        </w:trPr>
        <w:tc>
          <w:tcPr>
            <w:tcW w:w="1845" w:type="dxa"/>
            <w:shd w:val="clear" w:color="auto" w:fill="auto"/>
            <w:tcMar>
              <w:top w:w="100" w:type="dxa"/>
              <w:left w:w="100" w:type="dxa"/>
              <w:bottom w:w="100" w:type="dxa"/>
              <w:right w:w="100" w:type="dxa"/>
            </w:tcMar>
          </w:tcPr>
          <w:p w14:paraId="10EEDD91" w14:textId="77777777" w:rsidR="43C96048" w:rsidRPr="00CF575E" w:rsidRDefault="03DA01EC">
            <w:r w:rsidRPr="00CF575E">
              <w:t>Code de l’item</w:t>
            </w:r>
          </w:p>
        </w:tc>
        <w:tc>
          <w:tcPr>
            <w:tcW w:w="7155" w:type="dxa"/>
            <w:shd w:val="clear" w:color="auto" w:fill="auto"/>
            <w:tcMar>
              <w:top w:w="100" w:type="dxa"/>
              <w:left w:w="100" w:type="dxa"/>
              <w:bottom w:w="100" w:type="dxa"/>
              <w:right w:w="100" w:type="dxa"/>
            </w:tcMar>
          </w:tcPr>
          <w:p w14:paraId="20E27651" w14:textId="442E061C" w:rsidR="68521A09" w:rsidRPr="00CF575E" w:rsidRDefault="520EC6BD">
            <w:proofErr w:type="spellStart"/>
            <w:r w:rsidRPr="00CF575E">
              <w:t>NLPLexicalVariant</w:t>
            </w:r>
            <w:proofErr w:type="spellEnd"/>
          </w:p>
        </w:tc>
      </w:tr>
      <w:tr w:rsidR="43C96048" w:rsidRPr="00CF575E" w14:paraId="0452729E" w14:textId="77777777" w:rsidTr="6DCEC2E0">
        <w:trPr>
          <w:trHeight w:val="300"/>
        </w:trPr>
        <w:tc>
          <w:tcPr>
            <w:tcW w:w="1845" w:type="dxa"/>
            <w:shd w:val="clear" w:color="auto" w:fill="auto"/>
            <w:tcMar>
              <w:top w:w="100" w:type="dxa"/>
              <w:left w:w="100" w:type="dxa"/>
              <w:bottom w:w="100" w:type="dxa"/>
              <w:right w:w="100" w:type="dxa"/>
            </w:tcMar>
          </w:tcPr>
          <w:p w14:paraId="2950C67E" w14:textId="77777777" w:rsidR="43C96048" w:rsidRPr="00CF575E" w:rsidRDefault="03DA01EC">
            <w:r w:rsidRPr="00CF575E">
              <w:t>Définition</w:t>
            </w:r>
          </w:p>
        </w:tc>
        <w:tc>
          <w:tcPr>
            <w:tcW w:w="7155" w:type="dxa"/>
            <w:shd w:val="clear" w:color="auto" w:fill="auto"/>
            <w:tcMar>
              <w:top w:w="100" w:type="dxa"/>
              <w:left w:w="100" w:type="dxa"/>
              <w:bottom w:w="100" w:type="dxa"/>
              <w:right w:w="100" w:type="dxa"/>
            </w:tcMar>
          </w:tcPr>
          <w:p w14:paraId="05D67817" w14:textId="13309A8D" w:rsidR="75F48477" w:rsidRPr="00CF575E" w:rsidRDefault="0287CEC2">
            <w:r w:rsidRPr="7665D5AC">
              <w:t xml:space="preserve">Mot ou groupe de mot ayant permis au système de </w:t>
            </w:r>
            <w:r w:rsidR="006B2FF4" w:rsidRPr="7665D5AC">
              <w:t>traitement du langage</w:t>
            </w:r>
            <w:r w:rsidRPr="7665D5AC">
              <w:t xml:space="preserve"> </w:t>
            </w:r>
            <w:r w:rsidR="6254CE63" w:rsidRPr="7665D5AC">
              <w:t>de structurer l’information dans le mod</w:t>
            </w:r>
            <w:r w:rsidR="66BA2BB4" w:rsidRPr="7665D5AC">
              <w:t>è</w:t>
            </w:r>
            <w:r w:rsidR="6254CE63" w:rsidRPr="7665D5AC">
              <w:t>le</w:t>
            </w:r>
            <w:r w:rsidR="6E0F40D6" w:rsidRPr="7665D5AC">
              <w:t>.</w:t>
            </w:r>
          </w:p>
          <w:p w14:paraId="1E3C0F33" w14:textId="0085DF52" w:rsidR="75F48477" w:rsidRPr="00CF575E" w:rsidRDefault="3A6224E1">
            <w:r>
              <w:t>Un extrait de compte rendu ou b</w:t>
            </w:r>
            <w:r w:rsidR="2BAC087C">
              <w:t>ie</w:t>
            </w:r>
            <w:r>
              <w:t xml:space="preserve">n la phrase ayant permis de </w:t>
            </w:r>
            <w:r w:rsidR="6D00597A">
              <w:t xml:space="preserve">détecter </w:t>
            </w:r>
            <w:r>
              <w:t>l’information.</w:t>
            </w:r>
          </w:p>
        </w:tc>
      </w:tr>
      <w:tr w:rsidR="43C96048" w:rsidRPr="00CF575E" w14:paraId="24B43B75" w14:textId="77777777" w:rsidTr="6DCEC2E0">
        <w:trPr>
          <w:trHeight w:val="300"/>
        </w:trPr>
        <w:tc>
          <w:tcPr>
            <w:tcW w:w="1845" w:type="dxa"/>
            <w:shd w:val="clear" w:color="auto" w:fill="auto"/>
            <w:tcMar>
              <w:top w:w="100" w:type="dxa"/>
              <w:left w:w="100" w:type="dxa"/>
              <w:bottom w:w="100" w:type="dxa"/>
              <w:right w:w="100" w:type="dxa"/>
            </w:tcMar>
          </w:tcPr>
          <w:p w14:paraId="4040A82E" w14:textId="77777777" w:rsidR="43C96048" w:rsidRPr="00CF575E" w:rsidRDefault="03DA01EC">
            <w:r w:rsidRPr="00CF575E">
              <w:t>Format attendu</w:t>
            </w:r>
          </w:p>
        </w:tc>
        <w:tc>
          <w:tcPr>
            <w:tcW w:w="7155" w:type="dxa"/>
            <w:shd w:val="clear" w:color="auto" w:fill="auto"/>
            <w:tcMar>
              <w:top w:w="100" w:type="dxa"/>
              <w:left w:w="100" w:type="dxa"/>
              <w:bottom w:w="100" w:type="dxa"/>
              <w:right w:w="100" w:type="dxa"/>
            </w:tcMar>
          </w:tcPr>
          <w:p w14:paraId="00A8E3E2" w14:textId="0DD8610D" w:rsidR="43C96048" w:rsidRPr="00CF575E" w:rsidRDefault="0199AD1D">
            <w:r w:rsidRPr="00CF575E">
              <w:t>Texte libre</w:t>
            </w:r>
          </w:p>
        </w:tc>
      </w:tr>
      <w:tr w:rsidR="43C96048" w:rsidRPr="00CF575E" w14:paraId="5B5CF237" w14:textId="77777777" w:rsidTr="6DCEC2E0">
        <w:trPr>
          <w:trHeight w:val="300"/>
        </w:trPr>
        <w:tc>
          <w:tcPr>
            <w:tcW w:w="1845" w:type="dxa"/>
            <w:shd w:val="clear" w:color="auto" w:fill="auto"/>
            <w:tcMar>
              <w:top w:w="100" w:type="dxa"/>
              <w:left w:w="100" w:type="dxa"/>
              <w:bottom w:w="100" w:type="dxa"/>
              <w:right w:w="100" w:type="dxa"/>
            </w:tcMar>
          </w:tcPr>
          <w:p w14:paraId="280BF699" w14:textId="77777777" w:rsidR="43C96048" w:rsidRPr="00CF575E" w:rsidRDefault="03DA01EC">
            <w:r w:rsidRPr="00CF575E">
              <w:t>Règle</w:t>
            </w:r>
          </w:p>
        </w:tc>
        <w:tc>
          <w:tcPr>
            <w:tcW w:w="7155" w:type="dxa"/>
            <w:shd w:val="clear" w:color="auto" w:fill="auto"/>
            <w:tcMar>
              <w:top w:w="100" w:type="dxa"/>
              <w:left w:w="100" w:type="dxa"/>
              <w:bottom w:w="100" w:type="dxa"/>
              <w:right w:w="100" w:type="dxa"/>
            </w:tcMar>
          </w:tcPr>
          <w:p w14:paraId="3CC8FFB3" w14:textId="4B55BE02" w:rsidR="43C96048" w:rsidRPr="00CF575E" w:rsidRDefault="43C96048"/>
        </w:tc>
      </w:tr>
    </w:tbl>
    <w:p w14:paraId="7ABB14C1" w14:textId="6D5FF6DA" w:rsidR="3991DE86" w:rsidRPr="00CF575E" w:rsidRDefault="3991DE86" w:rsidP="005B3A08">
      <w:pPr>
        <w:pStyle w:val="Titre3"/>
      </w:pPr>
      <w:r>
        <w:t xml:space="preserve">Mesure de qualité du </w:t>
      </w:r>
      <w:r w:rsidR="6D013D66">
        <w:t>traitement du langage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356BA439" w14:textId="77777777" w:rsidTr="7665D5AC">
        <w:trPr>
          <w:trHeight w:val="300"/>
        </w:trPr>
        <w:tc>
          <w:tcPr>
            <w:tcW w:w="1845" w:type="dxa"/>
            <w:shd w:val="clear" w:color="auto" w:fill="auto"/>
            <w:tcMar>
              <w:top w:w="100" w:type="dxa"/>
              <w:left w:w="100" w:type="dxa"/>
              <w:bottom w:w="100" w:type="dxa"/>
              <w:right w:w="100" w:type="dxa"/>
            </w:tcMar>
          </w:tcPr>
          <w:p w14:paraId="68EB8F2E" w14:textId="77777777" w:rsidR="43C96048" w:rsidRPr="00CF575E" w:rsidRDefault="03DA01EC" w:rsidP="005B3A08">
            <w:r w:rsidRPr="00CF575E">
              <w:t>Nom de l’item</w:t>
            </w:r>
          </w:p>
        </w:tc>
        <w:tc>
          <w:tcPr>
            <w:tcW w:w="7155" w:type="dxa"/>
            <w:shd w:val="clear" w:color="auto" w:fill="auto"/>
            <w:tcMar>
              <w:top w:w="100" w:type="dxa"/>
              <w:left w:w="100" w:type="dxa"/>
              <w:bottom w:w="100" w:type="dxa"/>
              <w:right w:w="100" w:type="dxa"/>
            </w:tcMar>
          </w:tcPr>
          <w:p w14:paraId="03719178" w14:textId="158DEB0E" w:rsidR="764AC1A3" w:rsidRPr="00CF575E" w:rsidRDefault="31C27810">
            <w:r>
              <w:t xml:space="preserve">Mesure de qualité du </w:t>
            </w:r>
            <w:r w:rsidR="3E5A6669">
              <w:t>traitement du langage</w:t>
            </w:r>
          </w:p>
        </w:tc>
      </w:tr>
      <w:tr w:rsidR="43C96048" w:rsidRPr="00CF575E" w14:paraId="3378FD3B" w14:textId="77777777" w:rsidTr="7665D5AC">
        <w:trPr>
          <w:trHeight w:val="300"/>
        </w:trPr>
        <w:tc>
          <w:tcPr>
            <w:tcW w:w="1845" w:type="dxa"/>
            <w:shd w:val="clear" w:color="auto" w:fill="auto"/>
            <w:tcMar>
              <w:top w:w="100" w:type="dxa"/>
              <w:left w:w="100" w:type="dxa"/>
              <w:bottom w:w="100" w:type="dxa"/>
              <w:right w:w="100" w:type="dxa"/>
            </w:tcMar>
          </w:tcPr>
          <w:p w14:paraId="4E3A01E8" w14:textId="77777777" w:rsidR="43C96048" w:rsidRPr="00CF575E" w:rsidRDefault="03DA01EC">
            <w:r w:rsidRPr="00CF575E">
              <w:t>Code de l’item</w:t>
            </w:r>
          </w:p>
        </w:tc>
        <w:tc>
          <w:tcPr>
            <w:tcW w:w="7155" w:type="dxa"/>
            <w:shd w:val="clear" w:color="auto" w:fill="auto"/>
            <w:tcMar>
              <w:top w:w="100" w:type="dxa"/>
              <w:left w:w="100" w:type="dxa"/>
              <w:bottom w:w="100" w:type="dxa"/>
              <w:right w:w="100" w:type="dxa"/>
            </w:tcMar>
          </w:tcPr>
          <w:p w14:paraId="5C136C28" w14:textId="75396546" w:rsidR="165F7A12" w:rsidRPr="00CF575E" w:rsidRDefault="23495BA6">
            <w:proofErr w:type="spellStart"/>
            <w:r w:rsidRPr="00CF575E">
              <w:t>NLPQualityMeasure</w:t>
            </w:r>
            <w:proofErr w:type="spellEnd"/>
          </w:p>
        </w:tc>
      </w:tr>
      <w:tr w:rsidR="43C96048" w:rsidRPr="00CF575E" w14:paraId="4555D703" w14:textId="77777777" w:rsidTr="7665D5AC">
        <w:trPr>
          <w:trHeight w:val="300"/>
        </w:trPr>
        <w:tc>
          <w:tcPr>
            <w:tcW w:w="1845" w:type="dxa"/>
            <w:shd w:val="clear" w:color="auto" w:fill="auto"/>
            <w:tcMar>
              <w:top w:w="100" w:type="dxa"/>
              <w:left w:w="100" w:type="dxa"/>
              <w:bottom w:w="100" w:type="dxa"/>
              <w:right w:w="100" w:type="dxa"/>
            </w:tcMar>
          </w:tcPr>
          <w:p w14:paraId="63727728" w14:textId="77777777" w:rsidR="43C96048" w:rsidRPr="00CF575E" w:rsidRDefault="03DA01EC">
            <w:r w:rsidRPr="00CF575E">
              <w:t>Définition</w:t>
            </w:r>
          </w:p>
        </w:tc>
        <w:tc>
          <w:tcPr>
            <w:tcW w:w="7155" w:type="dxa"/>
            <w:shd w:val="clear" w:color="auto" w:fill="auto"/>
            <w:tcMar>
              <w:top w:w="100" w:type="dxa"/>
              <w:left w:w="100" w:type="dxa"/>
              <w:bottom w:w="100" w:type="dxa"/>
              <w:right w:w="100" w:type="dxa"/>
            </w:tcMar>
          </w:tcPr>
          <w:p w14:paraId="769A23F4" w14:textId="007F3442" w:rsidR="25371F5D" w:rsidRPr="00CF575E" w:rsidRDefault="2D4675F2">
            <w:r>
              <w:t xml:space="preserve">Type de mesure </w:t>
            </w:r>
            <w:r w:rsidR="15AAAD28">
              <w:t xml:space="preserve">de qualité du système de </w:t>
            </w:r>
            <w:r w:rsidR="48680402">
              <w:t>traitement du langage</w:t>
            </w:r>
            <w:r w:rsidR="436E9BEB">
              <w:t xml:space="preserve"> sur la tâche permettant de structurer l’information</w:t>
            </w:r>
          </w:p>
        </w:tc>
      </w:tr>
      <w:tr w:rsidR="43C96048" w:rsidRPr="00CF575E" w14:paraId="2A3C3AC9" w14:textId="77777777" w:rsidTr="7665D5AC">
        <w:trPr>
          <w:trHeight w:val="300"/>
        </w:trPr>
        <w:tc>
          <w:tcPr>
            <w:tcW w:w="1845" w:type="dxa"/>
            <w:shd w:val="clear" w:color="auto" w:fill="auto"/>
            <w:tcMar>
              <w:top w:w="100" w:type="dxa"/>
              <w:left w:w="100" w:type="dxa"/>
              <w:bottom w:w="100" w:type="dxa"/>
              <w:right w:w="100" w:type="dxa"/>
            </w:tcMar>
          </w:tcPr>
          <w:p w14:paraId="0144490D" w14:textId="77777777" w:rsidR="43C96048" w:rsidRPr="00CF575E" w:rsidRDefault="03DA01EC">
            <w:r w:rsidRPr="00CF575E">
              <w:t>Format attendu</w:t>
            </w:r>
          </w:p>
        </w:tc>
        <w:tc>
          <w:tcPr>
            <w:tcW w:w="7155" w:type="dxa"/>
            <w:shd w:val="clear" w:color="auto" w:fill="auto"/>
            <w:tcMar>
              <w:top w:w="100" w:type="dxa"/>
              <w:left w:w="100" w:type="dxa"/>
              <w:bottom w:w="100" w:type="dxa"/>
              <w:right w:w="100" w:type="dxa"/>
            </w:tcMar>
          </w:tcPr>
          <w:p w14:paraId="0DBA751B" w14:textId="1C3F24A0" w:rsidR="43C96048" w:rsidRPr="00CF575E" w:rsidRDefault="221272E5">
            <w:r w:rsidRPr="00CF575E">
              <w:t>Texte libre</w:t>
            </w:r>
          </w:p>
        </w:tc>
      </w:tr>
      <w:tr w:rsidR="43C96048" w:rsidRPr="00CF575E" w14:paraId="1445A4A1" w14:textId="77777777" w:rsidTr="7665D5AC">
        <w:trPr>
          <w:trHeight w:val="300"/>
        </w:trPr>
        <w:tc>
          <w:tcPr>
            <w:tcW w:w="1845" w:type="dxa"/>
            <w:shd w:val="clear" w:color="auto" w:fill="auto"/>
            <w:tcMar>
              <w:top w:w="100" w:type="dxa"/>
              <w:left w:w="100" w:type="dxa"/>
              <w:bottom w:w="100" w:type="dxa"/>
              <w:right w:w="100" w:type="dxa"/>
            </w:tcMar>
          </w:tcPr>
          <w:p w14:paraId="1A6CF797" w14:textId="77777777" w:rsidR="43C96048" w:rsidRPr="00CF575E" w:rsidRDefault="03DA01EC">
            <w:r w:rsidRPr="00CF575E">
              <w:t>Règle</w:t>
            </w:r>
          </w:p>
        </w:tc>
        <w:tc>
          <w:tcPr>
            <w:tcW w:w="7155" w:type="dxa"/>
            <w:shd w:val="clear" w:color="auto" w:fill="auto"/>
            <w:tcMar>
              <w:top w:w="100" w:type="dxa"/>
              <w:left w:w="100" w:type="dxa"/>
              <w:bottom w:w="100" w:type="dxa"/>
              <w:right w:w="100" w:type="dxa"/>
            </w:tcMar>
          </w:tcPr>
          <w:p w14:paraId="6A3B42AE" w14:textId="4B55BE02" w:rsidR="43C96048" w:rsidRPr="00CF575E" w:rsidRDefault="43C96048"/>
        </w:tc>
      </w:tr>
      <w:tr w:rsidR="2EE30013" w:rsidRPr="00CF575E" w14:paraId="51D2E532" w14:textId="77777777" w:rsidTr="7665D5AC">
        <w:trPr>
          <w:trHeight w:val="300"/>
        </w:trPr>
        <w:tc>
          <w:tcPr>
            <w:tcW w:w="1845" w:type="dxa"/>
            <w:shd w:val="clear" w:color="auto" w:fill="auto"/>
            <w:tcMar>
              <w:top w:w="100" w:type="dxa"/>
              <w:left w:w="100" w:type="dxa"/>
              <w:bottom w:w="100" w:type="dxa"/>
              <w:right w:w="100" w:type="dxa"/>
            </w:tcMar>
          </w:tcPr>
          <w:p w14:paraId="7D661C24" w14:textId="42ADCF83" w:rsidR="7EF193D9" w:rsidRPr="00CF575E" w:rsidRDefault="75A379EF">
            <w:r w:rsidRPr="00CF575E">
              <w:t>Exemple</w:t>
            </w:r>
          </w:p>
        </w:tc>
        <w:tc>
          <w:tcPr>
            <w:tcW w:w="7155" w:type="dxa"/>
            <w:shd w:val="clear" w:color="auto" w:fill="auto"/>
            <w:tcMar>
              <w:top w:w="100" w:type="dxa"/>
              <w:left w:w="100" w:type="dxa"/>
              <w:bottom w:w="100" w:type="dxa"/>
              <w:right w:w="100" w:type="dxa"/>
            </w:tcMar>
          </w:tcPr>
          <w:p w14:paraId="3A25E199" w14:textId="13D40C54" w:rsidR="7EF193D9" w:rsidRPr="00CF575E" w:rsidRDefault="75A379EF">
            <w:r w:rsidRPr="00CF575E">
              <w:t>F1-Score</w:t>
            </w:r>
          </w:p>
        </w:tc>
      </w:tr>
    </w:tbl>
    <w:p w14:paraId="00BD4451" w14:textId="08D456EF" w:rsidR="4549B7EE" w:rsidRPr="00CF575E" w:rsidRDefault="4549B7EE" w:rsidP="005B3A08">
      <w:pPr>
        <w:pStyle w:val="Titre3"/>
        <w:rPr>
          <w:bCs/>
        </w:rPr>
      </w:pPr>
      <w:r w:rsidRPr="00CF575E">
        <w:t xml:space="preserve">Score de la mesure </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58A747CE" w14:textId="77777777" w:rsidTr="6DCEC2E0">
        <w:trPr>
          <w:trHeight w:val="300"/>
        </w:trPr>
        <w:tc>
          <w:tcPr>
            <w:tcW w:w="1845" w:type="dxa"/>
            <w:shd w:val="clear" w:color="auto" w:fill="auto"/>
            <w:tcMar>
              <w:top w:w="100" w:type="dxa"/>
              <w:left w:w="100" w:type="dxa"/>
              <w:bottom w:w="100" w:type="dxa"/>
              <w:right w:w="100" w:type="dxa"/>
            </w:tcMar>
          </w:tcPr>
          <w:p w14:paraId="7B4D9814" w14:textId="77777777" w:rsidR="43C96048" w:rsidRPr="00CF575E" w:rsidRDefault="03DA01EC" w:rsidP="005B3A08">
            <w:r w:rsidRPr="00CF575E">
              <w:t>Nom de l’item</w:t>
            </w:r>
          </w:p>
        </w:tc>
        <w:tc>
          <w:tcPr>
            <w:tcW w:w="7155" w:type="dxa"/>
            <w:shd w:val="clear" w:color="auto" w:fill="auto"/>
            <w:tcMar>
              <w:top w:w="100" w:type="dxa"/>
              <w:left w:w="100" w:type="dxa"/>
              <w:bottom w:w="100" w:type="dxa"/>
              <w:right w:w="100" w:type="dxa"/>
            </w:tcMar>
          </w:tcPr>
          <w:p w14:paraId="2387482A" w14:textId="57522EAB" w:rsidR="66399D64" w:rsidRPr="00CF575E" w:rsidRDefault="0E25AEFE">
            <w:r w:rsidRPr="00CF575E">
              <w:t>Score de la mesure</w:t>
            </w:r>
          </w:p>
        </w:tc>
      </w:tr>
      <w:tr w:rsidR="43C96048" w:rsidRPr="00CF575E" w14:paraId="09C7E082" w14:textId="77777777" w:rsidTr="6DCEC2E0">
        <w:trPr>
          <w:trHeight w:val="300"/>
        </w:trPr>
        <w:tc>
          <w:tcPr>
            <w:tcW w:w="1845" w:type="dxa"/>
            <w:shd w:val="clear" w:color="auto" w:fill="auto"/>
            <w:tcMar>
              <w:top w:w="100" w:type="dxa"/>
              <w:left w:w="100" w:type="dxa"/>
              <w:bottom w:w="100" w:type="dxa"/>
              <w:right w:w="100" w:type="dxa"/>
            </w:tcMar>
          </w:tcPr>
          <w:p w14:paraId="66EE15F3" w14:textId="77777777" w:rsidR="43C96048" w:rsidRPr="00CF575E" w:rsidRDefault="03DA01EC">
            <w:r w:rsidRPr="00CF575E">
              <w:t>Code de l’item</w:t>
            </w:r>
          </w:p>
        </w:tc>
        <w:tc>
          <w:tcPr>
            <w:tcW w:w="7155" w:type="dxa"/>
            <w:shd w:val="clear" w:color="auto" w:fill="auto"/>
            <w:tcMar>
              <w:top w:w="100" w:type="dxa"/>
              <w:left w:w="100" w:type="dxa"/>
              <w:bottom w:w="100" w:type="dxa"/>
              <w:right w:w="100" w:type="dxa"/>
            </w:tcMar>
          </w:tcPr>
          <w:p w14:paraId="557B1C56" w14:textId="346B5645" w:rsidR="0581B1A7" w:rsidRPr="00CF575E" w:rsidRDefault="7B571A6A">
            <w:proofErr w:type="spellStart"/>
            <w:r w:rsidRPr="00CF575E">
              <w:t>NLPScore</w:t>
            </w:r>
            <w:proofErr w:type="spellEnd"/>
          </w:p>
        </w:tc>
      </w:tr>
      <w:tr w:rsidR="43C96048" w:rsidRPr="00CF575E" w14:paraId="57A0AD90" w14:textId="77777777" w:rsidTr="6DCEC2E0">
        <w:trPr>
          <w:trHeight w:val="300"/>
        </w:trPr>
        <w:tc>
          <w:tcPr>
            <w:tcW w:w="1845" w:type="dxa"/>
            <w:shd w:val="clear" w:color="auto" w:fill="auto"/>
            <w:tcMar>
              <w:top w:w="100" w:type="dxa"/>
              <w:left w:w="100" w:type="dxa"/>
              <w:bottom w:w="100" w:type="dxa"/>
              <w:right w:w="100" w:type="dxa"/>
            </w:tcMar>
          </w:tcPr>
          <w:p w14:paraId="4B35AD29" w14:textId="77777777" w:rsidR="43C96048" w:rsidRPr="00CF575E" w:rsidRDefault="03DA01EC">
            <w:r w:rsidRPr="00CF575E">
              <w:t>Définition</w:t>
            </w:r>
          </w:p>
        </w:tc>
        <w:tc>
          <w:tcPr>
            <w:tcW w:w="7155" w:type="dxa"/>
            <w:shd w:val="clear" w:color="auto" w:fill="auto"/>
            <w:tcMar>
              <w:top w:w="100" w:type="dxa"/>
              <w:left w:w="100" w:type="dxa"/>
              <w:bottom w:w="100" w:type="dxa"/>
              <w:right w:w="100" w:type="dxa"/>
            </w:tcMar>
          </w:tcPr>
          <w:p w14:paraId="6814E2B2" w14:textId="652F0C41" w:rsidR="6E1C26DA" w:rsidRPr="00CF575E" w:rsidRDefault="696F2B2C">
            <w:r>
              <w:t xml:space="preserve">Score de la mesure de qualité </w:t>
            </w:r>
            <w:r w:rsidR="3408B250">
              <w:t>du traitement du langage</w:t>
            </w:r>
            <w:r>
              <w:t xml:space="preserve"> sur la tâche permettant de structurer l’information</w:t>
            </w:r>
          </w:p>
        </w:tc>
      </w:tr>
      <w:tr w:rsidR="43C96048" w:rsidRPr="00CF575E" w14:paraId="42C5C591" w14:textId="77777777" w:rsidTr="6DCEC2E0">
        <w:trPr>
          <w:trHeight w:val="300"/>
        </w:trPr>
        <w:tc>
          <w:tcPr>
            <w:tcW w:w="1845" w:type="dxa"/>
            <w:shd w:val="clear" w:color="auto" w:fill="auto"/>
            <w:tcMar>
              <w:top w:w="100" w:type="dxa"/>
              <w:left w:w="100" w:type="dxa"/>
              <w:bottom w:w="100" w:type="dxa"/>
              <w:right w:w="100" w:type="dxa"/>
            </w:tcMar>
          </w:tcPr>
          <w:p w14:paraId="68E3626A" w14:textId="77777777" w:rsidR="43C96048" w:rsidRPr="00CF575E" w:rsidRDefault="03DA01EC">
            <w:r w:rsidRPr="00CF575E">
              <w:t>Format attendu</w:t>
            </w:r>
          </w:p>
        </w:tc>
        <w:tc>
          <w:tcPr>
            <w:tcW w:w="7155" w:type="dxa"/>
            <w:shd w:val="clear" w:color="auto" w:fill="auto"/>
            <w:tcMar>
              <w:top w:w="100" w:type="dxa"/>
              <w:left w:w="100" w:type="dxa"/>
              <w:bottom w:w="100" w:type="dxa"/>
              <w:right w:w="100" w:type="dxa"/>
            </w:tcMar>
          </w:tcPr>
          <w:p w14:paraId="1B24CF75" w14:textId="41648776" w:rsidR="43C96048" w:rsidRPr="00CF575E" w:rsidRDefault="72568822">
            <w:r w:rsidRPr="00CF575E">
              <w:t>Numérique</w:t>
            </w:r>
          </w:p>
        </w:tc>
      </w:tr>
      <w:tr w:rsidR="43C96048" w:rsidRPr="00CF575E" w14:paraId="09C3480B" w14:textId="77777777" w:rsidTr="6DCEC2E0">
        <w:trPr>
          <w:trHeight w:val="300"/>
        </w:trPr>
        <w:tc>
          <w:tcPr>
            <w:tcW w:w="1845" w:type="dxa"/>
            <w:shd w:val="clear" w:color="auto" w:fill="auto"/>
            <w:tcMar>
              <w:top w:w="100" w:type="dxa"/>
              <w:left w:w="100" w:type="dxa"/>
              <w:bottom w:w="100" w:type="dxa"/>
              <w:right w:w="100" w:type="dxa"/>
            </w:tcMar>
          </w:tcPr>
          <w:p w14:paraId="60963873" w14:textId="77777777" w:rsidR="43C96048" w:rsidRPr="00CF575E" w:rsidRDefault="03DA01EC">
            <w:r w:rsidRPr="00CF575E">
              <w:t>Règle</w:t>
            </w:r>
          </w:p>
        </w:tc>
        <w:tc>
          <w:tcPr>
            <w:tcW w:w="7155" w:type="dxa"/>
            <w:shd w:val="clear" w:color="auto" w:fill="auto"/>
            <w:tcMar>
              <w:top w:w="100" w:type="dxa"/>
              <w:left w:w="100" w:type="dxa"/>
              <w:bottom w:w="100" w:type="dxa"/>
              <w:right w:w="100" w:type="dxa"/>
            </w:tcMar>
          </w:tcPr>
          <w:p w14:paraId="3772A8CA" w14:textId="4B55BE02" w:rsidR="43C96048" w:rsidRPr="00CF575E" w:rsidRDefault="43C96048"/>
        </w:tc>
      </w:tr>
    </w:tbl>
    <w:p w14:paraId="7C73D128" w14:textId="77777777" w:rsidR="00807E30" w:rsidRDefault="00807E30" w:rsidP="00807E30"/>
    <w:p w14:paraId="304B7793" w14:textId="77777777" w:rsidR="00D83F97" w:rsidRPr="00D83F97" w:rsidRDefault="00D83F97" w:rsidP="00C62999">
      <w:pPr>
        <w:pStyle w:val="Titre3"/>
        <w:numPr>
          <w:ilvl w:val="2"/>
          <w:numId w:val="26"/>
        </w:numPr>
        <w:rPr>
          <w:bCs/>
        </w:rPr>
      </w:pPr>
      <w:r w:rsidRPr="00CF575E">
        <w:lastRenderedPageBreak/>
        <w:t xml:space="preserve">Concept de rattachement </w:t>
      </w:r>
      <w:r>
        <w:t>des métadonnées</w:t>
      </w:r>
    </w:p>
    <w:p w14:paraId="5A3719C4" w14:textId="77777777" w:rsidR="00D83F97" w:rsidRDefault="00D83F97" w:rsidP="00D83F97"/>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D83F97" w:rsidRPr="00CF575E" w14:paraId="6994E21E" w14:textId="77777777" w:rsidTr="007A17A4">
        <w:trPr>
          <w:trHeight w:val="300"/>
        </w:trPr>
        <w:tc>
          <w:tcPr>
            <w:tcW w:w="1845" w:type="dxa"/>
            <w:shd w:val="clear" w:color="auto" w:fill="auto"/>
            <w:tcMar>
              <w:top w:w="100" w:type="dxa"/>
              <w:left w:w="100" w:type="dxa"/>
              <w:bottom w:w="100" w:type="dxa"/>
              <w:right w:w="100" w:type="dxa"/>
            </w:tcMar>
          </w:tcPr>
          <w:p w14:paraId="0EE46C77" w14:textId="77777777" w:rsidR="00D83F97" w:rsidRPr="00CF575E" w:rsidRDefault="00D83F97" w:rsidP="007A17A4">
            <w:r w:rsidRPr="00CF575E">
              <w:t>Nom de l’item</w:t>
            </w:r>
          </w:p>
        </w:tc>
        <w:tc>
          <w:tcPr>
            <w:tcW w:w="7155" w:type="dxa"/>
            <w:shd w:val="clear" w:color="auto" w:fill="auto"/>
            <w:tcMar>
              <w:top w:w="100" w:type="dxa"/>
              <w:left w:w="100" w:type="dxa"/>
              <w:bottom w:w="100" w:type="dxa"/>
              <w:right w:w="100" w:type="dxa"/>
            </w:tcMar>
          </w:tcPr>
          <w:p w14:paraId="6C21D929" w14:textId="77777777" w:rsidR="00D83F97" w:rsidRPr="00CF575E" w:rsidRDefault="00D83F97" w:rsidP="007A17A4">
            <w:r w:rsidRPr="00CF575E">
              <w:t>Concept de rattachement</w:t>
            </w:r>
            <w:r>
              <w:t xml:space="preserve"> des métadonnée</w:t>
            </w:r>
          </w:p>
        </w:tc>
      </w:tr>
      <w:tr w:rsidR="00D83F97" w:rsidRPr="00CF575E" w14:paraId="66F6CF17" w14:textId="77777777" w:rsidTr="007A17A4">
        <w:trPr>
          <w:trHeight w:val="300"/>
        </w:trPr>
        <w:tc>
          <w:tcPr>
            <w:tcW w:w="1845" w:type="dxa"/>
            <w:shd w:val="clear" w:color="auto" w:fill="auto"/>
            <w:tcMar>
              <w:top w:w="100" w:type="dxa"/>
              <w:left w:w="100" w:type="dxa"/>
              <w:bottom w:w="100" w:type="dxa"/>
              <w:right w:w="100" w:type="dxa"/>
            </w:tcMar>
          </w:tcPr>
          <w:p w14:paraId="0FB38C37" w14:textId="77777777" w:rsidR="00D83F97" w:rsidRPr="00CF575E" w:rsidRDefault="00D83F97" w:rsidP="007A17A4">
            <w:r w:rsidRPr="00CF575E">
              <w:t>Code de l’item</w:t>
            </w:r>
          </w:p>
        </w:tc>
        <w:tc>
          <w:tcPr>
            <w:tcW w:w="7155" w:type="dxa"/>
            <w:shd w:val="clear" w:color="auto" w:fill="auto"/>
            <w:tcMar>
              <w:top w:w="100" w:type="dxa"/>
              <w:left w:w="100" w:type="dxa"/>
              <w:bottom w:w="100" w:type="dxa"/>
              <w:right w:w="100" w:type="dxa"/>
            </w:tcMar>
          </w:tcPr>
          <w:p w14:paraId="7616E25C" w14:textId="77777777" w:rsidR="00D83F97" w:rsidRPr="00CF575E" w:rsidRDefault="00D83F97" w:rsidP="007A17A4">
            <w:proofErr w:type="spellStart"/>
            <w:r w:rsidRPr="00CF575E">
              <w:t>M</w:t>
            </w:r>
            <w:r>
              <w:t>etadata</w:t>
            </w:r>
            <w:r w:rsidRPr="00CF575E">
              <w:t>Parent</w:t>
            </w:r>
            <w:r>
              <w:t>Concept</w:t>
            </w:r>
            <w:proofErr w:type="spellEnd"/>
          </w:p>
        </w:tc>
      </w:tr>
      <w:tr w:rsidR="00D83F97" w:rsidRPr="00CF575E" w14:paraId="3E4D400F" w14:textId="77777777" w:rsidTr="007A17A4">
        <w:trPr>
          <w:trHeight w:val="300"/>
        </w:trPr>
        <w:tc>
          <w:tcPr>
            <w:tcW w:w="1845" w:type="dxa"/>
            <w:shd w:val="clear" w:color="auto" w:fill="auto"/>
            <w:tcMar>
              <w:top w:w="100" w:type="dxa"/>
              <w:left w:w="100" w:type="dxa"/>
              <w:bottom w:w="100" w:type="dxa"/>
              <w:right w:w="100" w:type="dxa"/>
            </w:tcMar>
          </w:tcPr>
          <w:p w14:paraId="2573A64F" w14:textId="77777777" w:rsidR="00D83F97" w:rsidRPr="00CF575E" w:rsidRDefault="00D83F97" w:rsidP="007A17A4">
            <w:r w:rsidRPr="00CF575E">
              <w:t>Définition</w:t>
            </w:r>
          </w:p>
        </w:tc>
        <w:tc>
          <w:tcPr>
            <w:tcW w:w="7155" w:type="dxa"/>
            <w:shd w:val="clear" w:color="auto" w:fill="auto"/>
            <w:tcMar>
              <w:top w:w="100" w:type="dxa"/>
              <w:left w:w="100" w:type="dxa"/>
              <w:bottom w:w="100" w:type="dxa"/>
              <w:right w:w="100" w:type="dxa"/>
            </w:tcMar>
          </w:tcPr>
          <w:p w14:paraId="60BFEF53" w14:textId="77777777" w:rsidR="00D83F97" w:rsidRPr="00CF575E" w:rsidRDefault="00D83F97" w:rsidP="007A17A4">
            <w:r w:rsidRPr="00CF575E">
              <w:t>Concept auquel l</w:t>
            </w:r>
            <w:r>
              <w:t>es</w:t>
            </w:r>
            <w:r w:rsidRPr="00CF575E">
              <w:t xml:space="preserve"> </w:t>
            </w:r>
            <w:r>
              <w:t>métadonnées</w:t>
            </w:r>
            <w:r w:rsidRPr="00CF575E">
              <w:t xml:space="preserve"> </w:t>
            </w:r>
            <w:r>
              <w:t>sont</w:t>
            </w:r>
            <w:r w:rsidRPr="00CF575E">
              <w:t xml:space="preserve"> rattachée</w:t>
            </w:r>
            <w:r>
              <w:t>s</w:t>
            </w:r>
          </w:p>
        </w:tc>
      </w:tr>
      <w:tr w:rsidR="00D83F97" w:rsidRPr="00CF575E" w14:paraId="62CE8556" w14:textId="77777777" w:rsidTr="007A17A4">
        <w:trPr>
          <w:trHeight w:val="300"/>
        </w:trPr>
        <w:tc>
          <w:tcPr>
            <w:tcW w:w="1845" w:type="dxa"/>
            <w:shd w:val="clear" w:color="auto" w:fill="auto"/>
            <w:tcMar>
              <w:top w:w="100" w:type="dxa"/>
              <w:left w:w="100" w:type="dxa"/>
              <w:bottom w:w="100" w:type="dxa"/>
              <w:right w:w="100" w:type="dxa"/>
            </w:tcMar>
          </w:tcPr>
          <w:p w14:paraId="10BCE4C2" w14:textId="77777777" w:rsidR="00D83F97" w:rsidRPr="00CF575E" w:rsidRDefault="00D83F97" w:rsidP="007A17A4">
            <w:r>
              <w:t>Jeu de valeurs autorisées</w:t>
            </w:r>
          </w:p>
        </w:tc>
        <w:tc>
          <w:tcPr>
            <w:tcW w:w="7155" w:type="dxa"/>
            <w:shd w:val="clear" w:color="auto" w:fill="auto"/>
            <w:tcMar>
              <w:top w:w="100" w:type="dxa"/>
              <w:left w:w="100" w:type="dxa"/>
              <w:bottom w:w="100" w:type="dxa"/>
              <w:right w:w="100" w:type="dxa"/>
            </w:tcMar>
          </w:tcPr>
          <w:p w14:paraId="39A0A45E" w14:textId="77777777" w:rsidR="00D83F97" w:rsidRPr="00CF575E" w:rsidRDefault="00D83F97" w:rsidP="007A17A4">
            <w:r w:rsidRPr="00CF575E">
              <w:t>Nom d’une des tables du modèle</w:t>
            </w:r>
          </w:p>
        </w:tc>
      </w:tr>
      <w:tr w:rsidR="00D83F97" w:rsidRPr="00CF575E" w14:paraId="7C381B30" w14:textId="77777777" w:rsidTr="007A17A4">
        <w:trPr>
          <w:trHeight w:val="300"/>
        </w:trPr>
        <w:tc>
          <w:tcPr>
            <w:tcW w:w="1845" w:type="dxa"/>
            <w:shd w:val="clear" w:color="auto" w:fill="auto"/>
            <w:tcMar>
              <w:top w:w="100" w:type="dxa"/>
              <w:left w:w="100" w:type="dxa"/>
              <w:bottom w:w="100" w:type="dxa"/>
              <w:right w:w="100" w:type="dxa"/>
            </w:tcMar>
          </w:tcPr>
          <w:p w14:paraId="27DE1042" w14:textId="77777777" w:rsidR="00D83F97" w:rsidRPr="00CF575E" w:rsidRDefault="00D83F97" w:rsidP="007A17A4">
            <w:r w:rsidRPr="00CF575E">
              <w:t>Format attendu</w:t>
            </w:r>
          </w:p>
        </w:tc>
        <w:tc>
          <w:tcPr>
            <w:tcW w:w="7155" w:type="dxa"/>
            <w:shd w:val="clear" w:color="auto" w:fill="auto"/>
            <w:tcMar>
              <w:top w:w="100" w:type="dxa"/>
              <w:left w:w="100" w:type="dxa"/>
              <w:bottom w:w="100" w:type="dxa"/>
              <w:right w:w="100" w:type="dxa"/>
            </w:tcMar>
          </w:tcPr>
          <w:p w14:paraId="0D22698E" w14:textId="77777777" w:rsidR="00D83F97" w:rsidRPr="00CF575E" w:rsidRDefault="00D83F97" w:rsidP="007A17A4">
            <w:r>
              <w:t xml:space="preserve">Chaîne de caractères </w:t>
            </w:r>
          </w:p>
        </w:tc>
      </w:tr>
      <w:tr w:rsidR="00D83F97" w:rsidRPr="00CF575E" w14:paraId="7324DE9A" w14:textId="77777777" w:rsidTr="007A17A4">
        <w:trPr>
          <w:trHeight w:val="300"/>
        </w:trPr>
        <w:tc>
          <w:tcPr>
            <w:tcW w:w="1845" w:type="dxa"/>
            <w:shd w:val="clear" w:color="auto" w:fill="auto"/>
            <w:tcMar>
              <w:top w:w="100" w:type="dxa"/>
              <w:left w:w="100" w:type="dxa"/>
              <w:bottom w:w="100" w:type="dxa"/>
              <w:right w:w="100" w:type="dxa"/>
            </w:tcMar>
          </w:tcPr>
          <w:p w14:paraId="0F77FFE5" w14:textId="77777777" w:rsidR="00D83F97" w:rsidRPr="00CF575E" w:rsidRDefault="00D83F97" w:rsidP="007A17A4">
            <w:r w:rsidRPr="00CF575E">
              <w:t>Règle</w:t>
            </w:r>
          </w:p>
        </w:tc>
        <w:tc>
          <w:tcPr>
            <w:tcW w:w="7155" w:type="dxa"/>
            <w:shd w:val="clear" w:color="auto" w:fill="auto"/>
            <w:tcMar>
              <w:top w:w="100" w:type="dxa"/>
              <w:left w:w="100" w:type="dxa"/>
              <w:bottom w:w="100" w:type="dxa"/>
              <w:right w:w="100" w:type="dxa"/>
            </w:tcMar>
          </w:tcPr>
          <w:p w14:paraId="09A0A69F" w14:textId="77777777" w:rsidR="00D83F97" w:rsidRPr="00CF575E" w:rsidRDefault="00D83F97" w:rsidP="007A17A4">
            <w:r w:rsidRPr="00CF575E">
              <w:t>Nom d’une des tables du modèle</w:t>
            </w:r>
          </w:p>
        </w:tc>
      </w:tr>
      <w:tr w:rsidR="00D83F97" w:rsidRPr="00CF575E" w14:paraId="160A1703" w14:textId="77777777" w:rsidTr="007A17A4">
        <w:trPr>
          <w:trHeight w:val="300"/>
        </w:trPr>
        <w:tc>
          <w:tcPr>
            <w:tcW w:w="1845" w:type="dxa"/>
            <w:shd w:val="clear" w:color="auto" w:fill="auto"/>
            <w:tcMar>
              <w:top w:w="100" w:type="dxa"/>
              <w:left w:w="100" w:type="dxa"/>
              <w:bottom w:w="100" w:type="dxa"/>
              <w:right w:w="100" w:type="dxa"/>
            </w:tcMar>
          </w:tcPr>
          <w:p w14:paraId="687CA6AA" w14:textId="77777777" w:rsidR="00D83F97" w:rsidRPr="00CF575E" w:rsidRDefault="00D83F97" w:rsidP="007A17A4">
            <w:r w:rsidRPr="00CF575E">
              <w:t>Cas particuliers</w:t>
            </w:r>
          </w:p>
        </w:tc>
        <w:tc>
          <w:tcPr>
            <w:tcW w:w="7155" w:type="dxa"/>
            <w:shd w:val="clear" w:color="auto" w:fill="auto"/>
            <w:tcMar>
              <w:top w:w="100" w:type="dxa"/>
              <w:left w:w="100" w:type="dxa"/>
              <w:bottom w:w="100" w:type="dxa"/>
              <w:right w:w="100" w:type="dxa"/>
            </w:tcMar>
          </w:tcPr>
          <w:p w14:paraId="1112B72E" w14:textId="77777777" w:rsidR="00D83F97" w:rsidRPr="00CF575E" w:rsidRDefault="00D83F97" w:rsidP="007A17A4"/>
        </w:tc>
      </w:tr>
      <w:tr w:rsidR="00D83F97" w:rsidRPr="00CF575E" w14:paraId="5C2115E1" w14:textId="77777777" w:rsidTr="007A17A4">
        <w:trPr>
          <w:trHeight w:val="300"/>
        </w:trPr>
        <w:tc>
          <w:tcPr>
            <w:tcW w:w="1845" w:type="dxa"/>
            <w:shd w:val="clear" w:color="auto" w:fill="auto"/>
            <w:tcMar>
              <w:top w:w="100" w:type="dxa"/>
              <w:left w:w="100" w:type="dxa"/>
              <w:bottom w:w="100" w:type="dxa"/>
              <w:right w:w="100" w:type="dxa"/>
            </w:tcMar>
          </w:tcPr>
          <w:p w14:paraId="1C218384" w14:textId="77777777" w:rsidR="00D83F97" w:rsidRPr="00CF575E" w:rsidRDefault="00D83F97" w:rsidP="007A17A4">
            <w:r w:rsidRPr="00CF575E">
              <w:t>Exemples</w:t>
            </w:r>
          </w:p>
        </w:tc>
        <w:tc>
          <w:tcPr>
            <w:tcW w:w="7155" w:type="dxa"/>
            <w:shd w:val="clear" w:color="auto" w:fill="auto"/>
            <w:tcMar>
              <w:top w:w="100" w:type="dxa"/>
              <w:left w:w="100" w:type="dxa"/>
              <w:bottom w:w="100" w:type="dxa"/>
              <w:right w:w="100" w:type="dxa"/>
            </w:tcMar>
          </w:tcPr>
          <w:p w14:paraId="4CBF25FC" w14:textId="77777777" w:rsidR="00D83F97" w:rsidRPr="00CF575E" w:rsidRDefault="00D83F97" w:rsidP="007A17A4"/>
        </w:tc>
      </w:tr>
    </w:tbl>
    <w:p w14:paraId="7C5130B3" w14:textId="77777777" w:rsidR="00D83F97" w:rsidRDefault="00D83F97" w:rsidP="00D83F97"/>
    <w:p w14:paraId="51C64CAB" w14:textId="77777777" w:rsidR="00D83F97" w:rsidRDefault="00D83F97" w:rsidP="00D83F97"/>
    <w:p w14:paraId="3F782FE3" w14:textId="77777777" w:rsidR="00D83F97" w:rsidRPr="00DC459B" w:rsidRDefault="00D83F97" w:rsidP="00D83F97">
      <w:pPr>
        <w:pStyle w:val="Titre3"/>
        <w:rPr>
          <w:bCs/>
        </w:rPr>
      </w:pPr>
      <w:r>
        <w:t>Enregistrement</w:t>
      </w:r>
      <w:r w:rsidRPr="00CF575E">
        <w:t xml:space="preserve"> de rattachement </w:t>
      </w:r>
      <w:r>
        <w:t>des métadonnées</w:t>
      </w:r>
    </w:p>
    <w:p w14:paraId="00D1E34C" w14:textId="77777777" w:rsidR="00D83F97" w:rsidRDefault="00D83F97" w:rsidP="00D83F97"/>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D83F97" w:rsidRPr="00CF575E" w14:paraId="015757B6" w14:textId="77777777" w:rsidTr="007A17A4">
        <w:trPr>
          <w:trHeight w:val="300"/>
        </w:trPr>
        <w:tc>
          <w:tcPr>
            <w:tcW w:w="1845" w:type="dxa"/>
            <w:shd w:val="clear" w:color="auto" w:fill="auto"/>
            <w:tcMar>
              <w:top w:w="100" w:type="dxa"/>
              <w:left w:w="100" w:type="dxa"/>
              <w:bottom w:w="100" w:type="dxa"/>
              <w:right w:w="100" w:type="dxa"/>
            </w:tcMar>
          </w:tcPr>
          <w:p w14:paraId="0F098732" w14:textId="77777777" w:rsidR="00D83F97" w:rsidRPr="00CF575E" w:rsidRDefault="00D83F97" w:rsidP="007A17A4">
            <w:r w:rsidRPr="00CF575E">
              <w:t>Nom de l’item</w:t>
            </w:r>
          </w:p>
        </w:tc>
        <w:tc>
          <w:tcPr>
            <w:tcW w:w="7155" w:type="dxa"/>
            <w:shd w:val="clear" w:color="auto" w:fill="auto"/>
            <w:tcMar>
              <w:top w:w="100" w:type="dxa"/>
              <w:left w:w="100" w:type="dxa"/>
              <w:bottom w:w="100" w:type="dxa"/>
              <w:right w:w="100" w:type="dxa"/>
            </w:tcMar>
          </w:tcPr>
          <w:p w14:paraId="7B943F8F" w14:textId="77777777" w:rsidR="00D83F97" w:rsidRPr="00CF575E" w:rsidRDefault="00D83F97" w:rsidP="007A17A4">
            <w:r>
              <w:t>Enregistrement</w:t>
            </w:r>
            <w:r w:rsidRPr="00CF575E">
              <w:t xml:space="preserve"> de rattachement</w:t>
            </w:r>
            <w:r>
              <w:t xml:space="preserve"> des métadonnées</w:t>
            </w:r>
          </w:p>
        </w:tc>
      </w:tr>
      <w:tr w:rsidR="00D83F97" w:rsidRPr="00CF575E" w14:paraId="516C5D71" w14:textId="77777777" w:rsidTr="007A17A4">
        <w:trPr>
          <w:trHeight w:val="300"/>
        </w:trPr>
        <w:tc>
          <w:tcPr>
            <w:tcW w:w="1845" w:type="dxa"/>
            <w:shd w:val="clear" w:color="auto" w:fill="auto"/>
            <w:tcMar>
              <w:top w:w="100" w:type="dxa"/>
              <w:left w:w="100" w:type="dxa"/>
              <w:bottom w:w="100" w:type="dxa"/>
              <w:right w:w="100" w:type="dxa"/>
            </w:tcMar>
          </w:tcPr>
          <w:p w14:paraId="0ECC9BA4" w14:textId="77777777" w:rsidR="00D83F97" w:rsidRPr="00CF575E" w:rsidRDefault="00D83F97" w:rsidP="007A17A4">
            <w:r w:rsidRPr="00CF575E">
              <w:t>Code de l’item</w:t>
            </w:r>
          </w:p>
        </w:tc>
        <w:tc>
          <w:tcPr>
            <w:tcW w:w="7155" w:type="dxa"/>
            <w:shd w:val="clear" w:color="auto" w:fill="auto"/>
            <w:tcMar>
              <w:top w:w="100" w:type="dxa"/>
              <w:left w:w="100" w:type="dxa"/>
              <w:bottom w:w="100" w:type="dxa"/>
              <w:right w:w="100" w:type="dxa"/>
            </w:tcMar>
          </w:tcPr>
          <w:p w14:paraId="5A7B90BC" w14:textId="77777777" w:rsidR="00D83F97" w:rsidRPr="00CF575E" w:rsidRDefault="00D83F97" w:rsidP="007A17A4">
            <w:proofErr w:type="spellStart"/>
            <w:r w:rsidRPr="00CF575E">
              <w:t>M</w:t>
            </w:r>
            <w:r>
              <w:t>etadata</w:t>
            </w:r>
            <w:r w:rsidRPr="00CF575E">
              <w:t>ParentID</w:t>
            </w:r>
            <w:proofErr w:type="spellEnd"/>
          </w:p>
        </w:tc>
      </w:tr>
      <w:tr w:rsidR="00D83F97" w:rsidRPr="00CF575E" w14:paraId="6C2302FF" w14:textId="77777777" w:rsidTr="007A17A4">
        <w:trPr>
          <w:trHeight w:val="300"/>
        </w:trPr>
        <w:tc>
          <w:tcPr>
            <w:tcW w:w="1845" w:type="dxa"/>
            <w:shd w:val="clear" w:color="auto" w:fill="auto"/>
            <w:tcMar>
              <w:top w:w="100" w:type="dxa"/>
              <w:left w:w="100" w:type="dxa"/>
              <w:bottom w:w="100" w:type="dxa"/>
              <w:right w:w="100" w:type="dxa"/>
            </w:tcMar>
          </w:tcPr>
          <w:p w14:paraId="454991D1" w14:textId="77777777" w:rsidR="00D83F97" w:rsidRPr="00CF575E" w:rsidRDefault="00D83F97" w:rsidP="007A17A4">
            <w:r w:rsidRPr="00CF575E">
              <w:t>Définition</w:t>
            </w:r>
          </w:p>
        </w:tc>
        <w:tc>
          <w:tcPr>
            <w:tcW w:w="7155" w:type="dxa"/>
            <w:shd w:val="clear" w:color="auto" w:fill="auto"/>
            <w:tcMar>
              <w:top w:w="100" w:type="dxa"/>
              <w:left w:w="100" w:type="dxa"/>
              <w:bottom w:w="100" w:type="dxa"/>
              <w:right w:w="100" w:type="dxa"/>
            </w:tcMar>
          </w:tcPr>
          <w:p w14:paraId="326BC9A1" w14:textId="77777777" w:rsidR="00D83F97" w:rsidRPr="00CF575E" w:rsidRDefault="00D83F97" w:rsidP="007A17A4">
            <w:r>
              <w:t>Enregistrement (ligne)</w:t>
            </w:r>
            <w:r w:rsidRPr="00CF575E">
              <w:t xml:space="preserve"> auquel l</w:t>
            </w:r>
            <w:r>
              <w:t>es</w:t>
            </w:r>
            <w:r w:rsidRPr="00CF575E">
              <w:t xml:space="preserve"> </w:t>
            </w:r>
            <w:r>
              <w:t>métadonnées</w:t>
            </w:r>
            <w:r w:rsidRPr="00CF575E">
              <w:t xml:space="preserve"> </w:t>
            </w:r>
            <w:r>
              <w:t>sont</w:t>
            </w:r>
            <w:r w:rsidRPr="00CF575E">
              <w:t xml:space="preserve"> rattachée</w:t>
            </w:r>
            <w:r>
              <w:t>s</w:t>
            </w:r>
          </w:p>
        </w:tc>
      </w:tr>
      <w:tr w:rsidR="00D83F97" w:rsidRPr="00CF575E" w14:paraId="56EFD663" w14:textId="77777777" w:rsidTr="007A17A4">
        <w:trPr>
          <w:trHeight w:val="300"/>
        </w:trPr>
        <w:tc>
          <w:tcPr>
            <w:tcW w:w="1845" w:type="dxa"/>
            <w:shd w:val="clear" w:color="auto" w:fill="auto"/>
            <w:tcMar>
              <w:top w:w="100" w:type="dxa"/>
              <w:left w:w="100" w:type="dxa"/>
              <w:bottom w:w="100" w:type="dxa"/>
              <w:right w:w="100" w:type="dxa"/>
            </w:tcMar>
          </w:tcPr>
          <w:p w14:paraId="25313140" w14:textId="77777777" w:rsidR="00D83F97" w:rsidRPr="00CF575E" w:rsidRDefault="00D83F97" w:rsidP="007A17A4">
            <w:r>
              <w:t>Terminologie</w:t>
            </w:r>
          </w:p>
        </w:tc>
        <w:tc>
          <w:tcPr>
            <w:tcW w:w="7155" w:type="dxa"/>
            <w:shd w:val="clear" w:color="auto" w:fill="auto"/>
            <w:tcMar>
              <w:top w:w="100" w:type="dxa"/>
              <w:left w:w="100" w:type="dxa"/>
              <w:bottom w:w="100" w:type="dxa"/>
              <w:right w:w="100" w:type="dxa"/>
            </w:tcMar>
          </w:tcPr>
          <w:p w14:paraId="6B3B2463" w14:textId="77777777" w:rsidR="00D83F97" w:rsidRPr="00CF575E" w:rsidRDefault="00D83F97" w:rsidP="007A17A4"/>
        </w:tc>
      </w:tr>
      <w:tr w:rsidR="00D83F97" w:rsidRPr="00CF575E" w14:paraId="04D31ACE" w14:textId="77777777" w:rsidTr="007A17A4">
        <w:trPr>
          <w:trHeight w:val="300"/>
        </w:trPr>
        <w:tc>
          <w:tcPr>
            <w:tcW w:w="1845" w:type="dxa"/>
            <w:shd w:val="clear" w:color="auto" w:fill="auto"/>
            <w:tcMar>
              <w:top w:w="100" w:type="dxa"/>
              <w:left w:w="100" w:type="dxa"/>
              <w:bottom w:w="100" w:type="dxa"/>
              <w:right w:w="100" w:type="dxa"/>
            </w:tcMar>
          </w:tcPr>
          <w:p w14:paraId="4A006782" w14:textId="77777777" w:rsidR="00D83F97" w:rsidRPr="00CF575E" w:rsidRDefault="00D83F97" w:rsidP="007A17A4">
            <w:r w:rsidRPr="00CF575E">
              <w:t>Format attendu</w:t>
            </w:r>
          </w:p>
        </w:tc>
        <w:tc>
          <w:tcPr>
            <w:tcW w:w="7155" w:type="dxa"/>
            <w:shd w:val="clear" w:color="auto" w:fill="auto"/>
            <w:tcMar>
              <w:top w:w="100" w:type="dxa"/>
              <w:left w:w="100" w:type="dxa"/>
              <w:bottom w:w="100" w:type="dxa"/>
              <w:right w:w="100" w:type="dxa"/>
            </w:tcMar>
          </w:tcPr>
          <w:p w14:paraId="0C8FD460" w14:textId="77777777" w:rsidR="00D83F97" w:rsidRPr="00CF575E" w:rsidRDefault="00D83F97" w:rsidP="007A17A4">
            <w:r>
              <w:t>Numérique</w:t>
            </w:r>
          </w:p>
        </w:tc>
      </w:tr>
      <w:tr w:rsidR="00D83F97" w:rsidRPr="00CF575E" w14:paraId="5EDAF093" w14:textId="77777777" w:rsidTr="007A17A4">
        <w:trPr>
          <w:trHeight w:val="300"/>
        </w:trPr>
        <w:tc>
          <w:tcPr>
            <w:tcW w:w="1845" w:type="dxa"/>
            <w:shd w:val="clear" w:color="auto" w:fill="auto"/>
            <w:tcMar>
              <w:top w:w="100" w:type="dxa"/>
              <w:left w:w="100" w:type="dxa"/>
              <w:bottom w:w="100" w:type="dxa"/>
              <w:right w:w="100" w:type="dxa"/>
            </w:tcMar>
          </w:tcPr>
          <w:p w14:paraId="31B7FF98" w14:textId="77777777" w:rsidR="00D83F97" w:rsidRPr="00CF575E" w:rsidRDefault="00D83F97" w:rsidP="007A17A4">
            <w:r w:rsidRPr="00CF575E">
              <w:t>Règle</w:t>
            </w:r>
          </w:p>
        </w:tc>
        <w:tc>
          <w:tcPr>
            <w:tcW w:w="7155" w:type="dxa"/>
            <w:shd w:val="clear" w:color="auto" w:fill="auto"/>
            <w:tcMar>
              <w:top w:w="100" w:type="dxa"/>
              <w:left w:w="100" w:type="dxa"/>
              <w:bottom w:w="100" w:type="dxa"/>
              <w:right w:w="100" w:type="dxa"/>
            </w:tcMar>
          </w:tcPr>
          <w:p w14:paraId="7AD52AE1" w14:textId="77777777" w:rsidR="00D83F97" w:rsidRPr="00CF575E" w:rsidRDefault="00D83F97" w:rsidP="007A17A4">
            <w:r>
              <w:t>Cet item ne peut accueillir que l’identifiant d’une ligne d’une des tables du modèle.</w:t>
            </w:r>
          </w:p>
        </w:tc>
      </w:tr>
      <w:tr w:rsidR="00D83F97" w:rsidRPr="00CF575E" w14:paraId="51A50FBE" w14:textId="77777777" w:rsidTr="007A17A4">
        <w:trPr>
          <w:trHeight w:val="300"/>
        </w:trPr>
        <w:tc>
          <w:tcPr>
            <w:tcW w:w="1845" w:type="dxa"/>
            <w:shd w:val="clear" w:color="auto" w:fill="auto"/>
            <w:tcMar>
              <w:top w:w="100" w:type="dxa"/>
              <w:left w:w="100" w:type="dxa"/>
              <w:bottom w:w="100" w:type="dxa"/>
              <w:right w:w="100" w:type="dxa"/>
            </w:tcMar>
          </w:tcPr>
          <w:p w14:paraId="104C148B" w14:textId="77777777" w:rsidR="00D83F97" w:rsidRPr="00CF575E" w:rsidRDefault="00D83F97" w:rsidP="007A17A4">
            <w:r w:rsidRPr="00CF575E">
              <w:t>Cas particuliers</w:t>
            </w:r>
          </w:p>
        </w:tc>
        <w:tc>
          <w:tcPr>
            <w:tcW w:w="7155" w:type="dxa"/>
            <w:shd w:val="clear" w:color="auto" w:fill="auto"/>
            <w:tcMar>
              <w:top w:w="100" w:type="dxa"/>
              <w:left w:w="100" w:type="dxa"/>
              <w:bottom w:w="100" w:type="dxa"/>
              <w:right w:w="100" w:type="dxa"/>
            </w:tcMar>
          </w:tcPr>
          <w:p w14:paraId="51BCC381" w14:textId="77777777" w:rsidR="00D83F97" w:rsidRPr="00CF575E" w:rsidRDefault="00D83F97" w:rsidP="007A17A4"/>
        </w:tc>
      </w:tr>
      <w:tr w:rsidR="00D83F97" w:rsidRPr="00CF575E" w14:paraId="3828F34A" w14:textId="77777777" w:rsidTr="007A17A4">
        <w:trPr>
          <w:trHeight w:val="300"/>
        </w:trPr>
        <w:tc>
          <w:tcPr>
            <w:tcW w:w="1845" w:type="dxa"/>
            <w:shd w:val="clear" w:color="auto" w:fill="auto"/>
            <w:tcMar>
              <w:top w:w="100" w:type="dxa"/>
              <w:left w:w="100" w:type="dxa"/>
              <w:bottom w:w="100" w:type="dxa"/>
              <w:right w:w="100" w:type="dxa"/>
            </w:tcMar>
          </w:tcPr>
          <w:p w14:paraId="4459CABC" w14:textId="77777777" w:rsidR="00D83F97" w:rsidRPr="00CF575E" w:rsidRDefault="00D83F97" w:rsidP="007A17A4">
            <w:r w:rsidRPr="00CF575E">
              <w:t>Exemples</w:t>
            </w:r>
          </w:p>
        </w:tc>
        <w:tc>
          <w:tcPr>
            <w:tcW w:w="7155" w:type="dxa"/>
            <w:shd w:val="clear" w:color="auto" w:fill="auto"/>
            <w:tcMar>
              <w:top w:w="100" w:type="dxa"/>
              <w:left w:w="100" w:type="dxa"/>
              <w:bottom w:w="100" w:type="dxa"/>
              <w:right w:w="100" w:type="dxa"/>
            </w:tcMar>
          </w:tcPr>
          <w:p w14:paraId="43C3588D" w14:textId="77777777" w:rsidR="00D83F97" w:rsidRPr="00CF575E" w:rsidRDefault="00D83F97" w:rsidP="007A17A4"/>
        </w:tc>
      </w:tr>
    </w:tbl>
    <w:p w14:paraId="160A1E19" w14:textId="77777777" w:rsidR="00D83F97" w:rsidRDefault="00D83F97" w:rsidP="00D83F97"/>
    <w:p w14:paraId="1D31721C" w14:textId="77777777" w:rsidR="00D83F97" w:rsidRPr="004A4677" w:rsidRDefault="00D83F97" w:rsidP="00D83F97">
      <w:pPr>
        <w:pStyle w:val="Titre3"/>
        <w:rPr>
          <w:bCs/>
        </w:rPr>
      </w:pPr>
      <w:r>
        <w:t xml:space="preserve">Valeur </w:t>
      </w:r>
      <w:r w:rsidRPr="00CF575E">
        <w:t xml:space="preserve">de rattachement </w:t>
      </w:r>
      <w:r>
        <w:t>des métadonnées</w:t>
      </w:r>
    </w:p>
    <w:p w14:paraId="0CF36B86" w14:textId="77777777" w:rsidR="00D83F97" w:rsidRDefault="00D83F97" w:rsidP="00D83F97"/>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D83F97" w:rsidRPr="00CF575E" w14:paraId="65DE0558" w14:textId="77777777" w:rsidTr="007A17A4">
        <w:trPr>
          <w:trHeight w:val="300"/>
        </w:trPr>
        <w:tc>
          <w:tcPr>
            <w:tcW w:w="1845" w:type="dxa"/>
            <w:shd w:val="clear" w:color="auto" w:fill="auto"/>
            <w:tcMar>
              <w:top w:w="100" w:type="dxa"/>
              <w:left w:w="100" w:type="dxa"/>
              <w:bottom w:w="100" w:type="dxa"/>
              <w:right w:w="100" w:type="dxa"/>
            </w:tcMar>
          </w:tcPr>
          <w:p w14:paraId="7170B4DD" w14:textId="77777777" w:rsidR="00D83F97" w:rsidRPr="00CF575E" w:rsidRDefault="00D83F97" w:rsidP="007A17A4">
            <w:r w:rsidRPr="00CF575E">
              <w:t>Nom de l’item</w:t>
            </w:r>
          </w:p>
        </w:tc>
        <w:tc>
          <w:tcPr>
            <w:tcW w:w="7155" w:type="dxa"/>
            <w:shd w:val="clear" w:color="auto" w:fill="auto"/>
            <w:tcMar>
              <w:top w:w="100" w:type="dxa"/>
              <w:left w:w="100" w:type="dxa"/>
              <w:bottom w:w="100" w:type="dxa"/>
              <w:right w:w="100" w:type="dxa"/>
            </w:tcMar>
          </w:tcPr>
          <w:p w14:paraId="0BD7838A" w14:textId="77777777" w:rsidR="00D83F97" w:rsidRPr="00CF575E" w:rsidRDefault="00D83F97" w:rsidP="007A17A4">
            <w:r>
              <w:t>Valeur</w:t>
            </w:r>
            <w:r w:rsidRPr="00CF575E">
              <w:t xml:space="preserve"> de rattachement</w:t>
            </w:r>
            <w:r>
              <w:t xml:space="preserve"> des métadonnées</w:t>
            </w:r>
          </w:p>
        </w:tc>
      </w:tr>
      <w:tr w:rsidR="00D83F97" w:rsidRPr="00CF575E" w14:paraId="26FE391F" w14:textId="77777777" w:rsidTr="007A17A4">
        <w:trPr>
          <w:trHeight w:val="300"/>
        </w:trPr>
        <w:tc>
          <w:tcPr>
            <w:tcW w:w="1845" w:type="dxa"/>
            <w:shd w:val="clear" w:color="auto" w:fill="auto"/>
            <w:tcMar>
              <w:top w:w="100" w:type="dxa"/>
              <w:left w:w="100" w:type="dxa"/>
              <w:bottom w:w="100" w:type="dxa"/>
              <w:right w:w="100" w:type="dxa"/>
            </w:tcMar>
          </w:tcPr>
          <w:p w14:paraId="117FF45D" w14:textId="77777777" w:rsidR="00D83F97" w:rsidRPr="00CF575E" w:rsidRDefault="00D83F97" w:rsidP="007A17A4">
            <w:r w:rsidRPr="00CF575E">
              <w:t>Code de l’item</w:t>
            </w:r>
          </w:p>
        </w:tc>
        <w:tc>
          <w:tcPr>
            <w:tcW w:w="7155" w:type="dxa"/>
            <w:shd w:val="clear" w:color="auto" w:fill="auto"/>
            <w:tcMar>
              <w:top w:w="100" w:type="dxa"/>
              <w:left w:w="100" w:type="dxa"/>
              <w:bottom w:w="100" w:type="dxa"/>
              <w:right w:w="100" w:type="dxa"/>
            </w:tcMar>
          </w:tcPr>
          <w:p w14:paraId="74CE3CC5" w14:textId="77777777" w:rsidR="00D83F97" w:rsidRPr="00CF575E" w:rsidRDefault="00D83F97" w:rsidP="007A17A4">
            <w:proofErr w:type="spellStart"/>
            <w:r w:rsidRPr="00CF575E">
              <w:t>M</w:t>
            </w:r>
            <w:r>
              <w:t>etadata</w:t>
            </w:r>
            <w:r w:rsidRPr="00CF575E">
              <w:t>Parent</w:t>
            </w:r>
            <w:r>
              <w:t>Attribut</w:t>
            </w:r>
            <w:proofErr w:type="spellEnd"/>
          </w:p>
        </w:tc>
      </w:tr>
      <w:tr w:rsidR="00D83F97" w:rsidRPr="00CF575E" w14:paraId="09DF7D86" w14:textId="77777777" w:rsidTr="007A17A4">
        <w:trPr>
          <w:trHeight w:val="300"/>
        </w:trPr>
        <w:tc>
          <w:tcPr>
            <w:tcW w:w="1845" w:type="dxa"/>
            <w:shd w:val="clear" w:color="auto" w:fill="auto"/>
            <w:tcMar>
              <w:top w:w="100" w:type="dxa"/>
              <w:left w:w="100" w:type="dxa"/>
              <w:bottom w:w="100" w:type="dxa"/>
              <w:right w:w="100" w:type="dxa"/>
            </w:tcMar>
          </w:tcPr>
          <w:p w14:paraId="01E20EF1" w14:textId="77777777" w:rsidR="00D83F97" w:rsidRPr="00CF575E" w:rsidRDefault="00D83F97" w:rsidP="007A17A4">
            <w:r w:rsidRPr="00CF575E">
              <w:lastRenderedPageBreak/>
              <w:t>Définition</w:t>
            </w:r>
          </w:p>
        </w:tc>
        <w:tc>
          <w:tcPr>
            <w:tcW w:w="7155" w:type="dxa"/>
            <w:shd w:val="clear" w:color="auto" w:fill="auto"/>
            <w:tcMar>
              <w:top w:w="100" w:type="dxa"/>
              <w:left w:w="100" w:type="dxa"/>
              <w:bottom w:w="100" w:type="dxa"/>
              <w:right w:w="100" w:type="dxa"/>
            </w:tcMar>
          </w:tcPr>
          <w:p w14:paraId="5863DB43" w14:textId="77777777" w:rsidR="00D83F97" w:rsidRPr="00CF575E" w:rsidRDefault="00D83F97" w:rsidP="007A17A4">
            <w:r>
              <w:t>Valeur</w:t>
            </w:r>
            <w:r w:rsidRPr="00CF575E">
              <w:t xml:space="preserve"> </w:t>
            </w:r>
            <w:r>
              <w:t>à laquelle</w:t>
            </w:r>
            <w:r w:rsidRPr="00CF575E">
              <w:t xml:space="preserve"> l</w:t>
            </w:r>
            <w:r>
              <w:t>es</w:t>
            </w:r>
            <w:r w:rsidRPr="00CF575E">
              <w:t xml:space="preserve"> </w:t>
            </w:r>
            <w:r>
              <w:t>métadonnées</w:t>
            </w:r>
            <w:r w:rsidRPr="00CF575E">
              <w:t xml:space="preserve"> </w:t>
            </w:r>
            <w:r>
              <w:t>sont</w:t>
            </w:r>
            <w:r w:rsidRPr="00CF575E">
              <w:t xml:space="preserve"> rattachée</w:t>
            </w:r>
            <w:r>
              <w:t>s</w:t>
            </w:r>
          </w:p>
        </w:tc>
      </w:tr>
      <w:tr w:rsidR="00D83F97" w:rsidRPr="00CF575E" w14:paraId="5AF27967" w14:textId="77777777" w:rsidTr="007A17A4">
        <w:trPr>
          <w:trHeight w:val="300"/>
        </w:trPr>
        <w:tc>
          <w:tcPr>
            <w:tcW w:w="1845" w:type="dxa"/>
            <w:shd w:val="clear" w:color="auto" w:fill="auto"/>
            <w:tcMar>
              <w:top w:w="100" w:type="dxa"/>
              <w:left w:w="100" w:type="dxa"/>
              <w:bottom w:w="100" w:type="dxa"/>
              <w:right w:w="100" w:type="dxa"/>
            </w:tcMar>
          </w:tcPr>
          <w:p w14:paraId="6B11206C" w14:textId="77777777" w:rsidR="00D83F97" w:rsidRPr="00CF575E" w:rsidRDefault="00D83F97" w:rsidP="007A17A4">
            <w:r>
              <w:t>Jeu de valeurs autorisées</w:t>
            </w:r>
          </w:p>
        </w:tc>
        <w:tc>
          <w:tcPr>
            <w:tcW w:w="7155" w:type="dxa"/>
            <w:shd w:val="clear" w:color="auto" w:fill="auto"/>
            <w:tcMar>
              <w:top w:w="100" w:type="dxa"/>
              <w:left w:w="100" w:type="dxa"/>
              <w:bottom w:w="100" w:type="dxa"/>
              <w:right w:w="100" w:type="dxa"/>
            </w:tcMar>
          </w:tcPr>
          <w:p w14:paraId="0B15B5F7" w14:textId="77777777" w:rsidR="00D83F97" w:rsidRPr="00CF575E" w:rsidRDefault="00D83F97" w:rsidP="007A17A4">
            <w:r w:rsidRPr="00CF575E">
              <w:t>Nom d’un</w:t>
            </w:r>
            <w:r>
              <w:t xml:space="preserve"> des attributs (colonnes) </w:t>
            </w:r>
            <w:r w:rsidRPr="00CF575E">
              <w:t>du modèle</w:t>
            </w:r>
          </w:p>
        </w:tc>
      </w:tr>
      <w:tr w:rsidR="00D83F97" w:rsidRPr="00CF575E" w14:paraId="4F46FFE1" w14:textId="77777777" w:rsidTr="007A17A4">
        <w:trPr>
          <w:trHeight w:val="300"/>
        </w:trPr>
        <w:tc>
          <w:tcPr>
            <w:tcW w:w="1845" w:type="dxa"/>
            <w:shd w:val="clear" w:color="auto" w:fill="auto"/>
            <w:tcMar>
              <w:top w:w="100" w:type="dxa"/>
              <w:left w:w="100" w:type="dxa"/>
              <w:bottom w:w="100" w:type="dxa"/>
              <w:right w:w="100" w:type="dxa"/>
            </w:tcMar>
          </w:tcPr>
          <w:p w14:paraId="232858DC" w14:textId="77777777" w:rsidR="00D83F97" w:rsidRPr="00CF575E" w:rsidRDefault="00D83F97" w:rsidP="007A17A4">
            <w:r w:rsidRPr="00CF575E">
              <w:t>Format attendu</w:t>
            </w:r>
          </w:p>
        </w:tc>
        <w:tc>
          <w:tcPr>
            <w:tcW w:w="7155" w:type="dxa"/>
            <w:shd w:val="clear" w:color="auto" w:fill="auto"/>
            <w:tcMar>
              <w:top w:w="100" w:type="dxa"/>
              <w:left w:w="100" w:type="dxa"/>
              <w:bottom w:w="100" w:type="dxa"/>
              <w:right w:w="100" w:type="dxa"/>
            </w:tcMar>
          </w:tcPr>
          <w:p w14:paraId="5DE5ADBC" w14:textId="77777777" w:rsidR="00D83F97" w:rsidRPr="00CF575E" w:rsidRDefault="00D83F97" w:rsidP="007A17A4">
            <w:r>
              <w:t>Chaîne de caractères</w:t>
            </w:r>
          </w:p>
        </w:tc>
      </w:tr>
      <w:tr w:rsidR="00D83F97" w:rsidRPr="00CF575E" w14:paraId="7000D80A" w14:textId="77777777" w:rsidTr="007A17A4">
        <w:trPr>
          <w:trHeight w:val="300"/>
        </w:trPr>
        <w:tc>
          <w:tcPr>
            <w:tcW w:w="1845" w:type="dxa"/>
            <w:shd w:val="clear" w:color="auto" w:fill="auto"/>
            <w:tcMar>
              <w:top w:w="100" w:type="dxa"/>
              <w:left w:w="100" w:type="dxa"/>
              <w:bottom w:w="100" w:type="dxa"/>
              <w:right w:w="100" w:type="dxa"/>
            </w:tcMar>
          </w:tcPr>
          <w:p w14:paraId="71D33ADE" w14:textId="77777777" w:rsidR="00D83F97" w:rsidRPr="00CF575E" w:rsidRDefault="00D83F97" w:rsidP="007A17A4">
            <w:r w:rsidRPr="00CF575E">
              <w:t>Règle</w:t>
            </w:r>
          </w:p>
        </w:tc>
        <w:tc>
          <w:tcPr>
            <w:tcW w:w="7155" w:type="dxa"/>
            <w:shd w:val="clear" w:color="auto" w:fill="auto"/>
            <w:tcMar>
              <w:top w:w="100" w:type="dxa"/>
              <w:left w:w="100" w:type="dxa"/>
              <w:bottom w:w="100" w:type="dxa"/>
              <w:right w:w="100" w:type="dxa"/>
            </w:tcMar>
          </w:tcPr>
          <w:p w14:paraId="4F865893" w14:textId="77777777" w:rsidR="00D83F97" w:rsidRPr="00CF575E" w:rsidRDefault="00D83F97" w:rsidP="007A17A4">
            <w:r w:rsidRPr="00CF575E">
              <w:t>Nom d’un</w:t>
            </w:r>
            <w:r>
              <w:t xml:space="preserve"> des attributs (colonnes) </w:t>
            </w:r>
            <w:r w:rsidRPr="00CF575E">
              <w:t>du modèle</w:t>
            </w:r>
          </w:p>
        </w:tc>
      </w:tr>
      <w:tr w:rsidR="00D83F97" w:rsidRPr="00CF575E" w14:paraId="7144A661" w14:textId="77777777" w:rsidTr="007A17A4">
        <w:trPr>
          <w:trHeight w:val="300"/>
        </w:trPr>
        <w:tc>
          <w:tcPr>
            <w:tcW w:w="1845" w:type="dxa"/>
            <w:shd w:val="clear" w:color="auto" w:fill="auto"/>
            <w:tcMar>
              <w:top w:w="100" w:type="dxa"/>
              <w:left w:w="100" w:type="dxa"/>
              <w:bottom w:w="100" w:type="dxa"/>
              <w:right w:w="100" w:type="dxa"/>
            </w:tcMar>
          </w:tcPr>
          <w:p w14:paraId="6B6CF343" w14:textId="77777777" w:rsidR="00D83F97" w:rsidRPr="00CF575E" w:rsidRDefault="00D83F97" w:rsidP="007A17A4">
            <w:r w:rsidRPr="00CF575E">
              <w:t>Cas particuliers</w:t>
            </w:r>
          </w:p>
        </w:tc>
        <w:tc>
          <w:tcPr>
            <w:tcW w:w="7155" w:type="dxa"/>
            <w:shd w:val="clear" w:color="auto" w:fill="auto"/>
            <w:tcMar>
              <w:top w:w="100" w:type="dxa"/>
              <w:left w:w="100" w:type="dxa"/>
              <w:bottom w:w="100" w:type="dxa"/>
              <w:right w:w="100" w:type="dxa"/>
            </w:tcMar>
          </w:tcPr>
          <w:p w14:paraId="4DBD4674" w14:textId="77777777" w:rsidR="00D83F97" w:rsidRPr="00CF575E" w:rsidRDefault="00D83F97" w:rsidP="007A17A4"/>
        </w:tc>
      </w:tr>
      <w:tr w:rsidR="00D83F97" w:rsidRPr="00CF575E" w14:paraId="70E85B95" w14:textId="77777777" w:rsidTr="007A17A4">
        <w:trPr>
          <w:trHeight w:val="300"/>
        </w:trPr>
        <w:tc>
          <w:tcPr>
            <w:tcW w:w="1845" w:type="dxa"/>
            <w:shd w:val="clear" w:color="auto" w:fill="auto"/>
            <w:tcMar>
              <w:top w:w="100" w:type="dxa"/>
              <w:left w:w="100" w:type="dxa"/>
              <w:bottom w:w="100" w:type="dxa"/>
              <w:right w:w="100" w:type="dxa"/>
            </w:tcMar>
          </w:tcPr>
          <w:p w14:paraId="71AFDA0F" w14:textId="77777777" w:rsidR="00D83F97" w:rsidRPr="00CF575E" w:rsidRDefault="00D83F97" w:rsidP="007A17A4">
            <w:r w:rsidRPr="00CF575E">
              <w:t>Exemples</w:t>
            </w:r>
          </w:p>
        </w:tc>
        <w:tc>
          <w:tcPr>
            <w:tcW w:w="7155" w:type="dxa"/>
            <w:shd w:val="clear" w:color="auto" w:fill="auto"/>
            <w:tcMar>
              <w:top w:w="100" w:type="dxa"/>
              <w:left w:w="100" w:type="dxa"/>
              <w:bottom w:w="100" w:type="dxa"/>
              <w:right w:w="100" w:type="dxa"/>
            </w:tcMar>
          </w:tcPr>
          <w:p w14:paraId="024D775A" w14:textId="77777777" w:rsidR="00D83F97" w:rsidRPr="00CF575E" w:rsidRDefault="00D83F97" w:rsidP="007A17A4"/>
        </w:tc>
      </w:tr>
    </w:tbl>
    <w:p w14:paraId="22297B0A" w14:textId="77777777" w:rsidR="00807E30" w:rsidRDefault="00807E30" w:rsidP="003469AB"/>
    <w:p w14:paraId="558F9AAC" w14:textId="3BDF3151" w:rsidR="00113951" w:rsidRPr="00CF575E" w:rsidRDefault="00DC080E" w:rsidP="003469AB">
      <w:pPr>
        <w:pStyle w:val="Titre1"/>
      </w:pPr>
      <w:r w:rsidRPr="00CF575E">
        <w:t>L</w:t>
      </w:r>
      <w:r w:rsidR="003F5AF9">
        <w:t>e patient</w:t>
      </w:r>
    </w:p>
    <w:p w14:paraId="70331AFA" w14:textId="32565142" w:rsidR="00B56F78" w:rsidRPr="00CF575E" w:rsidRDefault="3DFF752E" w:rsidP="005B3A08">
      <w:pPr>
        <w:pStyle w:val="Titre2"/>
      </w:pPr>
      <w:r w:rsidRPr="00CF575E">
        <w:t xml:space="preserve">Identification du </w:t>
      </w:r>
      <w:r w:rsidR="54209D38" w:rsidRPr="00CF575E">
        <w:t>p</w:t>
      </w:r>
      <w:r w:rsidR="23C2E95F" w:rsidRPr="00CF575E">
        <w:t>atient</w:t>
      </w:r>
    </w:p>
    <w:p w14:paraId="12C4D932" w14:textId="7C2E18AB" w:rsidR="002918D0" w:rsidRDefault="002918D0" w:rsidP="005B3A08">
      <w:r>
        <w:t xml:space="preserve">Chaque ligne de la table </w:t>
      </w:r>
      <w:r w:rsidRPr="002918D0">
        <w:rPr>
          <w:i/>
          <w:iCs/>
        </w:rPr>
        <w:t>Patient</w:t>
      </w:r>
      <w:r>
        <w:t xml:space="preserve"> correspond à un patient et un projet de la table </w:t>
      </w:r>
      <w:proofErr w:type="spellStart"/>
      <w:r w:rsidRPr="002918D0">
        <w:rPr>
          <w:i/>
          <w:iCs/>
        </w:rPr>
        <w:t>D</w:t>
      </w:r>
      <w:r>
        <w:rPr>
          <w:i/>
          <w:iCs/>
        </w:rPr>
        <w:t>ataset</w:t>
      </w:r>
      <w:proofErr w:type="spellEnd"/>
      <w:r>
        <w:rPr>
          <w:i/>
          <w:iCs/>
        </w:rPr>
        <w:t>.</w:t>
      </w:r>
    </w:p>
    <w:p w14:paraId="6FEE5C3D" w14:textId="77777777" w:rsidR="002918D0" w:rsidRDefault="002918D0" w:rsidP="005B3A08"/>
    <w:p w14:paraId="1BE7AF16" w14:textId="648D10A8" w:rsidR="00807034" w:rsidRDefault="00807034" w:rsidP="005B3A08">
      <w:r>
        <w:t xml:space="preserve">La table </w:t>
      </w:r>
      <w:r>
        <w:rPr>
          <w:i/>
          <w:iCs/>
        </w:rPr>
        <w:t>Patient</w:t>
      </w:r>
      <w:r>
        <w:t xml:space="preserve"> est la table centrale du modèle. Toutes les autres tables y sont rattachées.</w:t>
      </w:r>
    </w:p>
    <w:p w14:paraId="553D1EC4" w14:textId="2AD4EDD6" w:rsidR="00807034" w:rsidRDefault="4441A4C1" w:rsidP="005B3A08">
      <w:r>
        <w:t xml:space="preserve">Son unicité se fait sur </w:t>
      </w:r>
      <w:r w:rsidR="3FCC774F">
        <w:t>l'</w:t>
      </w:r>
      <w:r w:rsidR="200D6F13">
        <w:t>attribut</w:t>
      </w:r>
      <w:r>
        <w:t xml:space="preserve"> "Numéro du patient" (</w:t>
      </w:r>
      <w:proofErr w:type="spellStart"/>
      <w:r w:rsidR="00BB7DDD">
        <w:fldChar w:fldCharType="begin"/>
      </w:r>
      <w:r w:rsidR="00BB7DDD">
        <w:instrText xml:space="preserve"> HYPERLINK \l "_Numéro_du_patient" </w:instrText>
      </w:r>
      <w:r w:rsidR="00BB7DDD">
        <w:fldChar w:fldCharType="separate"/>
      </w:r>
      <w:r w:rsidRPr="6DCEC2E0">
        <w:rPr>
          <w:rStyle w:val="Lienhypertexte"/>
        </w:rPr>
        <w:t>PatientID</w:t>
      </w:r>
      <w:proofErr w:type="spellEnd"/>
      <w:r w:rsidR="00BB7DDD">
        <w:rPr>
          <w:rStyle w:val="Lienhypertexte"/>
        </w:rPr>
        <w:fldChar w:fldCharType="end"/>
      </w:r>
      <w:r>
        <w:t>) </w:t>
      </w:r>
    </w:p>
    <w:p w14:paraId="0065EF22" w14:textId="129A0990" w:rsidR="00113951" w:rsidRPr="00CF575E" w:rsidRDefault="5684D218">
      <w:pPr>
        <w:pStyle w:val="Titre3"/>
      </w:pPr>
      <w:bookmarkStart w:id="3" w:name="_Numéro_du_patient"/>
      <w:bookmarkEnd w:id="3"/>
      <w:r>
        <w:t xml:space="preserve">Identifiant </w:t>
      </w:r>
      <w:r w:rsidR="12F3798D">
        <w:t>du patient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13951" w:rsidRPr="00CF575E" w14:paraId="0D18D034" w14:textId="77777777" w:rsidTr="6DCEC2E0">
        <w:tc>
          <w:tcPr>
            <w:tcW w:w="1845" w:type="dxa"/>
            <w:shd w:val="clear" w:color="auto" w:fill="auto"/>
            <w:tcMar>
              <w:top w:w="100" w:type="dxa"/>
              <w:left w:w="100" w:type="dxa"/>
              <w:bottom w:w="100" w:type="dxa"/>
              <w:right w:w="100" w:type="dxa"/>
            </w:tcMar>
          </w:tcPr>
          <w:p w14:paraId="6193A558" w14:textId="77777777" w:rsidR="00113951" w:rsidRPr="00CF575E" w:rsidRDefault="00113951" w:rsidP="005B3A08">
            <w:r w:rsidRPr="00CF575E">
              <w:t>Nom de l’item</w:t>
            </w:r>
          </w:p>
        </w:tc>
        <w:tc>
          <w:tcPr>
            <w:tcW w:w="7155" w:type="dxa"/>
            <w:shd w:val="clear" w:color="auto" w:fill="auto"/>
            <w:tcMar>
              <w:top w:w="100" w:type="dxa"/>
              <w:left w:w="100" w:type="dxa"/>
              <w:bottom w:w="100" w:type="dxa"/>
              <w:right w:w="100" w:type="dxa"/>
            </w:tcMar>
          </w:tcPr>
          <w:p w14:paraId="783B116F" w14:textId="3A6DA5AA" w:rsidR="00113951" w:rsidRPr="00CF575E" w:rsidRDefault="33EA2B4B">
            <w:r>
              <w:t xml:space="preserve">Identifiant </w:t>
            </w:r>
            <w:r w:rsidR="5A97AFE4">
              <w:t>du patient</w:t>
            </w:r>
          </w:p>
        </w:tc>
      </w:tr>
      <w:tr w:rsidR="00113951" w:rsidRPr="00CF575E" w14:paraId="77BE930F" w14:textId="77777777" w:rsidTr="6DCEC2E0">
        <w:tc>
          <w:tcPr>
            <w:tcW w:w="1845" w:type="dxa"/>
            <w:shd w:val="clear" w:color="auto" w:fill="auto"/>
            <w:tcMar>
              <w:top w:w="100" w:type="dxa"/>
              <w:left w:w="100" w:type="dxa"/>
              <w:bottom w:w="100" w:type="dxa"/>
              <w:right w:w="100" w:type="dxa"/>
            </w:tcMar>
          </w:tcPr>
          <w:p w14:paraId="0BF81E8E" w14:textId="77777777" w:rsidR="00113951" w:rsidRPr="00CF575E" w:rsidRDefault="00113951">
            <w:r w:rsidRPr="00CF575E">
              <w:t>Code de l’item</w:t>
            </w:r>
          </w:p>
        </w:tc>
        <w:tc>
          <w:tcPr>
            <w:tcW w:w="7155" w:type="dxa"/>
            <w:shd w:val="clear" w:color="auto" w:fill="auto"/>
            <w:tcMar>
              <w:top w:w="100" w:type="dxa"/>
              <w:left w:w="100" w:type="dxa"/>
              <w:bottom w:w="100" w:type="dxa"/>
              <w:right w:w="100" w:type="dxa"/>
            </w:tcMar>
          </w:tcPr>
          <w:p w14:paraId="48B8E1E3" w14:textId="5F36E89A" w:rsidR="00113951" w:rsidRPr="00CF575E" w:rsidRDefault="009E2DFE">
            <w:proofErr w:type="spellStart"/>
            <w:r w:rsidRPr="00CF575E">
              <w:t>PatientId</w:t>
            </w:r>
            <w:proofErr w:type="spellEnd"/>
          </w:p>
        </w:tc>
      </w:tr>
      <w:tr w:rsidR="00113951" w:rsidRPr="00CF575E" w14:paraId="54BABDD1" w14:textId="77777777" w:rsidTr="6DCEC2E0">
        <w:tc>
          <w:tcPr>
            <w:tcW w:w="1845" w:type="dxa"/>
            <w:shd w:val="clear" w:color="auto" w:fill="auto"/>
            <w:tcMar>
              <w:top w:w="100" w:type="dxa"/>
              <w:left w:w="100" w:type="dxa"/>
              <w:bottom w:w="100" w:type="dxa"/>
              <w:right w:w="100" w:type="dxa"/>
            </w:tcMar>
          </w:tcPr>
          <w:p w14:paraId="651C9F3B" w14:textId="77777777" w:rsidR="00113951" w:rsidRPr="00CF575E" w:rsidRDefault="00113951">
            <w:r w:rsidRPr="00CF575E">
              <w:t>Définition</w:t>
            </w:r>
          </w:p>
        </w:tc>
        <w:tc>
          <w:tcPr>
            <w:tcW w:w="7155" w:type="dxa"/>
            <w:shd w:val="clear" w:color="auto" w:fill="auto"/>
            <w:tcMar>
              <w:top w:w="100" w:type="dxa"/>
              <w:left w:w="100" w:type="dxa"/>
              <w:bottom w:w="100" w:type="dxa"/>
              <w:right w:w="100" w:type="dxa"/>
            </w:tcMar>
          </w:tcPr>
          <w:p w14:paraId="16159325" w14:textId="73D822D6" w:rsidR="00113951" w:rsidRPr="00CF575E" w:rsidRDefault="4B4E1E61">
            <w:pPr>
              <w:rPr>
                <w:rStyle w:val="eop"/>
                <w:color w:val="000000" w:themeColor="text1"/>
              </w:rPr>
            </w:pPr>
            <w:r w:rsidRPr="00CF575E">
              <w:rPr>
                <w:rStyle w:val="normaltextrun"/>
                <w:color w:val="000000"/>
                <w:shd w:val="clear" w:color="auto" w:fill="FFFFFF"/>
              </w:rPr>
              <w:t>Numéro unique du patient</w:t>
            </w:r>
          </w:p>
        </w:tc>
      </w:tr>
      <w:tr w:rsidR="00113951" w:rsidRPr="00CF575E" w14:paraId="5D15075B" w14:textId="77777777" w:rsidTr="6DCEC2E0">
        <w:tc>
          <w:tcPr>
            <w:tcW w:w="1845" w:type="dxa"/>
            <w:shd w:val="clear" w:color="auto" w:fill="auto"/>
            <w:tcMar>
              <w:top w:w="100" w:type="dxa"/>
              <w:left w:w="100" w:type="dxa"/>
              <w:bottom w:w="100" w:type="dxa"/>
              <w:right w:w="100" w:type="dxa"/>
            </w:tcMar>
          </w:tcPr>
          <w:p w14:paraId="62C3AF56" w14:textId="68AB0F33" w:rsidR="00113951" w:rsidRPr="00CF575E" w:rsidRDefault="002918D0">
            <w:r>
              <w:t>T</w:t>
            </w:r>
            <w:r w:rsidR="00F77DB9">
              <w:t>ype</w:t>
            </w:r>
            <w:r w:rsidR="00F77DB9" w:rsidRPr="00CF575E">
              <w:t xml:space="preserve"> </w:t>
            </w:r>
            <w:r w:rsidR="00113951" w:rsidRPr="00CF575E">
              <w:t>attendu</w:t>
            </w:r>
          </w:p>
        </w:tc>
        <w:tc>
          <w:tcPr>
            <w:tcW w:w="7155" w:type="dxa"/>
            <w:shd w:val="clear" w:color="auto" w:fill="auto"/>
            <w:tcMar>
              <w:top w:w="100" w:type="dxa"/>
              <w:left w:w="100" w:type="dxa"/>
              <w:bottom w:w="100" w:type="dxa"/>
              <w:right w:w="100" w:type="dxa"/>
            </w:tcMar>
          </w:tcPr>
          <w:p w14:paraId="082A6298" w14:textId="2B412242" w:rsidR="00113951" w:rsidRPr="00CF575E" w:rsidRDefault="13E26BD6">
            <w:r w:rsidRPr="00CF575E">
              <w:t>Chaine de caractères</w:t>
            </w:r>
          </w:p>
        </w:tc>
      </w:tr>
      <w:tr w:rsidR="00113951" w:rsidRPr="00CF575E" w14:paraId="3B67EEFC" w14:textId="77777777" w:rsidTr="6DCEC2E0">
        <w:tc>
          <w:tcPr>
            <w:tcW w:w="1845" w:type="dxa"/>
            <w:shd w:val="clear" w:color="auto" w:fill="auto"/>
            <w:tcMar>
              <w:top w:w="100" w:type="dxa"/>
              <w:left w:w="100" w:type="dxa"/>
              <w:bottom w:w="100" w:type="dxa"/>
              <w:right w:w="100" w:type="dxa"/>
            </w:tcMar>
          </w:tcPr>
          <w:p w14:paraId="0AC8195C" w14:textId="77777777" w:rsidR="00113951" w:rsidRPr="00CF575E" w:rsidRDefault="00113951">
            <w:r w:rsidRPr="00CF575E">
              <w:t>Règle</w:t>
            </w:r>
          </w:p>
        </w:tc>
        <w:tc>
          <w:tcPr>
            <w:tcW w:w="7155" w:type="dxa"/>
            <w:shd w:val="clear" w:color="auto" w:fill="auto"/>
            <w:tcMar>
              <w:top w:w="100" w:type="dxa"/>
              <w:left w:w="100" w:type="dxa"/>
              <w:bottom w:w="100" w:type="dxa"/>
              <w:right w:w="100" w:type="dxa"/>
            </w:tcMar>
          </w:tcPr>
          <w:p w14:paraId="39819618" w14:textId="541F9E33" w:rsidR="00113951" w:rsidRPr="00CF575E" w:rsidRDefault="7ED2D149">
            <w:r w:rsidRPr="00CF575E">
              <w:t xml:space="preserve">Le numéro </w:t>
            </w:r>
            <w:r w:rsidR="000312A1" w:rsidRPr="00CF575E">
              <w:t xml:space="preserve">du patient doit être </w:t>
            </w:r>
            <w:r w:rsidRPr="00CF575E">
              <w:t xml:space="preserve">unique pour </w:t>
            </w:r>
            <w:r w:rsidR="26C7B073" w:rsidRPr="00CF575E">
              <w:t>un</w:t>
            </w:r>
            <w:r w:rsidRPr="00CF575E">
              <w:t xml:space="preserve"> patient</w:t>
            </w:r>
          </w:p>
        </w:tc>
      </w:tr>
      <w:tr w:rsidR="00113951" w:rsidRPr="00CF575E" w14:paraId="67BF1222" w14:textId="77777777" w:rsidTr="6DCEC2E0">
        <w:trPr>
          <w:trHeight w:val="351"/>
        </w:trPr>
        <w:tc>
          <w:tcPr>
            <w:tcW w:w="1845" w:type="dxa"/>
            <w:shd w:val="clear" w:color="auto" w:fill="auto"/>
            <w:tcMar>
              <w:top w:w="100" w:type="dxa"/>
              <w:left w:w="100" w:type="dxa"/>
              <w:bottom w:w="100" w:type="dxa"/>
              <w:right w:w="100" w:type="dxa"/>
            </w:tcMar>
          </w:tcPr>
          <w:p w14:paraId="1D481257" w14:textId="77777777" w:rsidR="00113951" w:rsidRPr="00CF575E" w:rsidRDefault="4DBD33D7">
            <w:r w:rsidRPr="00CF575E">
              <w:t>Cas particuliers</w:t>
            </w:r>
          </w:p>
        </w:tc>
        <w:tc>
          <w:tcPr>
            <w:tcW w:w="7155" w:type="dxa"/>
            <w:shd w:val="clear" w:color="auto" w:fill="auto"/>
            <w:tcMar>
              <w:top w:w="100" w:type="dxa"/>
              <w:left w:w="100" w:type="dxa"/>
              <w:bottom w:w="100" w:type="dxa"/>
              <w:right w:w="100" w:type="dxa"/>
            </w:tcMar>
          </w:tcPr>
          <w:p w14:paraId="70F45072" w14:textId="77777777" w:rsidR="00113951" w:rsidRPr="00CF575E" w:rsidRDefault="00113951"/>
        </w:tc>
      </w:tr>
      <w:tr w:rsidR="00113951" w:rsidRPr="00CF575E" w14:paraId="304B5CDC" w14:textId="77777777" w:rsidTr="6DCEC2E0">
        <w:tc>
          <w:tcPr>
            <w:tcW w:w="1845" w:type="dxa"/>
            <w:shd w:val="clear" w:color="auto" w:fill="auto"/>
            <w:tcMar>
              <w:top w:w="100" w:type="dxa"/>
              <w:left w:w="100" w:type="dxa"/>
              <w:bottom w:w="100" w:type="dxa"/>
              <w:right w:w="100" w:type="dxa"/>
            </w:tcMar>
          </w:tcPr>
          <w:p w14:paraId="282791C6" w14:textId="77777777" w:rsidR="00113951" w:rsidRPr="00CF575E" w:rsidRDefault="00113951">
            <w:r w:rsidRPr="00CF575E">
              <w:t>Exemples</w:t>
            </w:r>
          </w:p>
        </w:tc>
        <w:tc>
          <w:tcPr>
            <w:tcW w:w="7155" w:type="dxa"/>
            <w:shd w:val="clear" w:color="auto" w:fill="auto"/>
            <w:tcMar>
              <w:top w:w="100" w:type="dxa"/>
              <w:left w:w="100" w:type="dxa"/>
              <w:bottom w:w="100" w:type="dxa"/>
              <w:right w:w="100" w:type="dxa"/>
            </w:tcMar>
          </w:tcPr>
          <w:p w14:paraId="1110103B" w14:textId="21BE6816" w:rsidR="00113951" w:rsidRPr="00CF575E" w:rsidRDefault="00113951"/>
        </w:tc>
      </w:tr>
    </w:tbl>
    <w:p w14:paraId="4484FA4A" w14:textId="139CE9ED" w:rsidR="00A930DD" w:rsidRPr="00CF575E" w:rsidRDefault="42068BB4" w:rsidP="005B3A08">
      <w:pPr>
        <w:pStyle w:val="Titre3"/>
      </w:pPr>
      <w:r w:rsidRPr="00CF575E">
        <w:t>Date de naissance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A930DD" w:rsidRPr="00CF575E" w14:paraId="022A73A7" w14:textId="77777777" w:rsidTr="1765682F">
        <w:tc>
          <w:tcPr>
            <w:tcW w:w="1845" w:type="dxa"/>
            <w:shd w:val="clear" w:color="auto" w:fill="auto"/>
            <w:tcMar>
              <w:top w:w="100" w:type="dxa"/>
              <w:left w:w="100" w:type="dxa"/>
              <w:bottom w:w="100" w:type="dxa"/>
              <w:right w:w="100" w:type="dxa"/>
            </w:tcMar>
          </w:tcPr>
          <w:p w14:paraId="3C82CA97" w14:textId="77777777" w:rsidR="00A930DD" w:rsidRPr="00CF575E" w:rsidRDefault="00A930DD" w:rsidP="005B3A08">
            <w:r w:rsidRPr="00CF575E">
              <w:t>Nom de l’item</w:t>
            </w:r>
          </w:p>
        </w:tc>
        <w:tc>
          <w:tcPr>
            <w:tcW w:w="7155" w:type="dxa"/>
            <w:shd w:val="clear" w:color="auto" w:fill="auto"/>
            <w:tcMar>
              <w:top w:w="100" w:type="dxa"/>
              <w:left w:w="100" w:type="dxa"/>
              <w:bottom w:w="100" w:type="dxa"/>
              <w:right w:w="100" w:type="dxa"/>
            </w:tcMar>
          </w:tcPr>
          <w:p w14:paraId="00A2D74E" w14:textId="01267134" w:rsidR="00A930DD" w:rsidRPr="00CF575E" w:rsidRDefault="7EB57763">
            <w:r>
              <w:t>Date de naissance</w:t>
            </w:r>
          </w:p>
        </w:tc>
      </w:tr>
      <w:tr w:rsidR="00A930DD" w:rsidRPr="00CF575E" w14:paraId="6FD2AC98" w14:textId="77777777" w:rsidTr="1765682F">
        <w:tc>
          <w:tcPr>
            <w:tcW w:w="1845" w:type="dxa"/>
            <w:shd w:val="clear" w:color="auto" w:fill="auto"/>
            <w:tcMar>
              <w:top w:w="100" w:type="dxa"/>
              <w:left w:w="100" w:type="dxa"/>
              <w:bottom w:w="100" w:type="dxa"/>
              <w:right w:w="100" w:type="dxa"/>
            </w:tcMar>
          </w:tcPr>
          <w:p w14:paraId="31A37682" w14:textId="77777777" w:rsidR="00A930DD" w:rsidRPr="00CF575E" w:rsidRDefault="00A930DD">
            <w:r w:rsidRPr="00CF575E">
              <w:t>Code de l’item</w:t>
            </w:r>
          </w:p>
        </w:tc>
        <w:tc>
          <w:tcPr>
            <w:tcW w:w="7155" w:type="dxa"/>
            <w:shd w:val="clear" w:color="auto" w:fill="auto"/>
            <w:tcMar>
              <w:top w:w="100" w:type="dxa"/>
              <w:left w:w="100" w:type="dxa"/>
              <w:bottom w:w="100" w:type="dxa"/>
              <w:right w:w="100" w:type="dxa"/>
            </w:tcMar>
          </w:tcPr>
          <w:p w14:paraId="670617FA" w14:textId="4AE954FF" w:rsidR="00A930DD" w:rsidRPr="00CF575E" w:rsidRDefault="36D723A1">
            <w:proofErr w:type="spellStart"/>
            <w:r w:rsidRPr="00CF575E">
              <w:t>BirthDate</w:t>
            </w:r>
            <w:proofErr w:type="spellEnd"/>
            <w:r w:rsidR="1074E0A5" w:rsidRPr="00CF575E">
              <w:t xml:space="preserve"> (Day, </w:t>
            </w:r>
            <w:proofErr w:type="spellStart"/>
            <w:r w:rsidR="1074E0A5" w:rsidRPr="00CF575E">
              <w:t>Month</w:t>
            </w:r>
            <w:proofErr w:type="spellEnd"/>
            <w:r w:rsidR="0CA00783" w:rsidRPr="00CF575E">
              <w:t xml:space="preserve">, </w:t>
            </w:r>
            <w:proofErr w:type="spellStart"/>
            <w:r w:rsidR="0CA00783" w:rsidRPr="00CF575E">
              <w:t>Year</w:t>
            </w:r>
            <w:proofErr w:type="spellEnd"/>
            <w:r w:rsidR="1074E0A5" w:rsidRPr="00CF575E">
              <w:t>)</w:t>
            </w:r>
          </w:p>
        </w:tc>
      </w:tr>
      <w:tr w:rsidR="00A930DD" w:rsidRPr="00CF575E" w14:paraId="35C8537E" w14:textId="77777777" w:rsidTr="1765682F">
        <w:tc>
          <w:tcPr>
            <w:tcW w:w="1845" w:type="dxa"/>
            <w:shd w:val="clear" w:color="auto" w:fill="auto"/>
            <w:tcMar>
              <w:top w:w="100" w:type="dxa"/>
              <w:left w:w="100" w:type="dxa"/>
              <w:bottom w:w="100" w:type="dxa"/>
              <w:right w:w="100" w:type="dxa"/>
            </w:tcMar>
          </w:tcPr>
          <w:p w14:paraId="0034326B" w14:textId="77777777" w:rsidR="00A930DD" w:rsidRPr="00CF575E" w:rsidRDefault="00A930DD">
            <w:r w:rsidRPr="00CF575E">
              <w:t>Définition</w:t>
            </w:r>
          </w:p>
        </w:tc>
        <w:tc>
          <w:tcPr>
            <w:tcW w:w="7155" w:type="dxa"/>
            <w:shd w:val="clear" w:color="auto" w:fill="auto"/>
            <w:tcMar>
              <w:top w:w="100" w:type="dxa"/>
              <w:left w:w="100" w:type="dxa"/>
              <w:bottom w:w="100" w:type="dxa"/>
              <w:right w:w="100" w:type="dxa"/>
            </w:tcMar>
          </w:tcPr>
          <w:p w14:paraId="6D7ED543" w14:textId="4EF1D4A8" w:rsidR="00A930DD" w:rsidRPr="00CF575E" w:rsidRDefault="7820F623">
            <w:r w:rsidRPr="00CF575E">
              <w:t>Date de naissance du patient</w:t>
            </w:r>
          </w:p>
        </w:tc>
      </w:tr>
      <w:tr w:rsidR="00A930DD" w:rsidRPr="00CF575E" w14:paraId="5EAAB546" w14:textId="77777777" w:rsidTr="1765682F">
        <w:tc>
          <w:tcPr>
            <w:tcW w:w="1845" w:type="dxa"/>
            <w:shd w:val="clear" w:color="auto" w:fill="auto"/>
            <w:tcMar>
              <w:top w:w="100" w:type="dxa"/>
              <w:left w:w="100" w:type="dxa"/>
              <w:bottom w:w="100" w:type="dxa"/>
              <w:right w:w="100" w:type="dxa"/>
            </w:tcMar>
          </w:tcPr>
          <w:p w14:paraId="14A721AA" w14:textId="77777777" w:rsidR="00A930DD" w:rsidRPr="00CF575E" w:rsidRDefault="00A930DD">
            <w:r w:rsidRPr="00CF575E">
              <w:t>Format attendu</w:t>
            </w:r>
          </w:p>
        </w:tc>
        <w:tc>
          <w:tcPr>
            <w:tcW w:w="7155" w:type="dxa"/>
            <w:shd w:val="clear" w:color="auto" w:fill="auto"/>
            <w:tcMar>
              <w:top w:w="100" w:type="dxa"/>
              <w:left w:w="100" w:type="dxa"/>
              <w:bottom w:w="100" w:type="dxa"/>
              <w:right w:w="100" w:type="dxa"/>
            </w:tcMar>
          </w:tcPr>
          <w:p w14:paraId="6AC33A91" w14:textId="528B04F5" w:rsidR="00A930DD"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A930DD" w:rsidRPr="00CF575E" w14:paraId="7A1F541F" w14:textId="77777777" w:rsidTr="1765682F">
        <w:tc>
          <w:tcPr>
            <w:tcW w:w="1845" w:type="dxa"/>
            <w:shd w:val="clear" w:color="auto" w:fill="auto"/>
            <w:tcMar>
              <w:top w:w="100" w:type="dxa"/>
              <w:left w:w="100" w:type="dxa"/>
              <w:bottom w:w="100" w:type="dxa"/>
              <w:right w:w="100" w:type="dxa"/>
            </w:tcMar>
          </w:tcPr>
          <w:p w14:paraId="55F92E26" w14:textId="77777777" w:rsidR="00A930DD" w:rsidRPr="00CF575E" w:rsidRDefault="00A930DD">
            <w:r w:rsidRPr="00CF575E">
              <w:lastRenderedPageBreak/>
              <w:t>Règle</w:t>
            </w:r>
          </w:p>
        </w:tc>
        <w:tc>
          <w:tcPr>
            <w:tcW w:w="7155" w:type="dxa"/>
            <w:shd w:val="clear" w:color="auto" w:fill="auto"/>
            <w:tcMar>
              <w:top w:w="100" w:type="dxa"/>
              <w:left w:w="100" w:type="dxa"/>
              <w:bottom w:w="100" w:type="dxa"/>
              <w:right w:w="100" w:type="dxa"/>
            </w:tcMar>
          </w:tcPr>
          <w:p w14:paraId="4E7124D3" w14:textId="18945ACF" w:rsidR="00A930DD" w:rsidRPr="00CF575E" w:rsidRDefault="78D99747">
            <w:r w:rsidRPr="00CF575E">
              <w:t>La source est le dossier administratif du patient.</w:t>
            </w:r>
          </w:p>
          <w:p w14:paraId="536C3AF9" w14:textId="703B2765" w:rsidR="00A930DD" w:rsidRPr="00CF575E" w:rsidRDefault="1DC55EE4">
            <w:r w:rsidRPr="00CF575E">
              <w:t xml:space="preserve">La date </w:t>
            </w:r>
            <w:r w:rsidR="425BC24F" w:rsidRPr="00CF575E">
              <w:t>sera plus ou moins précise selon l’étude.</w:t>
            </w:r>
          </w:p>
        </w:tc>
      </w:tr>
      <w:tr w:rsidR="00A930DD" w:rsidRPr="00CF575E" w14:paraId="7B546990" w14:textId="77777777" w:rsidTr="1765682F">
        <w:trPr>
          <w:trHeight w:val="256"/>
        </w:trPr>
        <w:tc>
          <w:tcPr>
            <w:tcW w:w="1845" w:type="dxa"/>
            <w:shd w:val="clear" w:color="auto" w:fill="auto"/>
            <w:tcMar>
              <w:top w:w="100" w:type="dxa"/>
              <w:left w:w="100" w:type="dxa"/>
              <w:bottom w:w="100" w:type="dxa"/>
              <w:right w:w="100" w:type="dxa"/>
            </w:tcMar>
          </w:tcPr>
          <w:p w14:paraId="1EEB1828" w14:textId="77777777" w:rsidR="00A930DD" w:rsidRPr="00CF575E" w:rsidRDefault="00A930DD">
            <w:r w:rsidRPr="00CF575E">
              <w:t>Cas particuliers</w:t>
            </w:r>
          </w:p>
        </w:tc>
        <w:tc>
          <w:tcPr>
            <w:tcW w:w="7155" w:type="dxa"/>
            <w:shd w:val="clear" w:color="auto" w:fill="auto"/>
            <w:tcMar>
              <w:top w:w="100" w:type="dxa"/>
              <w:left w:w="100" w:type="dxa"/>
              <w:bottom w:w="100" w:type="dxa"/>
              <w:right w:w="100" w:type="dxa"/>
            </w:tcMar>
          </w:tcPr>
          <w:p w14:paraId="3C0A89C7" w14:textId="77777777" w:rsidR="00A930DD" w:rsidRPr="00CF575E" w:rsidRDefault="00A930DD"/>
        </w:tc>
      </w:tr>
      <w:tr w:rsidR="00A930DD" w:rsidRPr="00CF575E" w14:paraId="41233CBB" w14:textId="77777777" w:rsidTr="1765682F">
        <w:tc>
          <w:tcPr>
            <w:tcW w:w="1845" w:type="dxa"/>
            <w:shd w:val="clear" w:color="auto" w:fill="auto"/>
            <w:tcMar>
              <w:top w:w="100" w:type="dxa"/>
              <w:left w:w="100" w:type="dxa"/>
              <w:bottom w:w="100" w:type="dxa"/>
              <w:right w:w="100" w:type="dxa"/>
            </w:tcMar>
          </w:tcPr>
          <w:p w14:paraId="7062A415" w14:textId="77777777" w:rsidR="00A930DD" w:rsidRPr="00CF575E" w:rsidRDefault="00A930DD">
            <w:r w:rsidRPr="00CF575E">
              <w:t>Exemples</w:t>
            </w:r>
          </w:p>
        </w:tc>
        <w:tc>
          <w:tcPr>
            <w:tcW w:w="7155" w:type="dxa"/>
            <w:shd w:val="clear" w:color="auto" w:fill="auto"/>
            <w:tcMar>
              <w:top w:w="100" w:type="dxa"/>
              <w:left w:w="100" w:type="dxa"/>
              <w:bottom w:w="100" w:type="dxa"/>
              <w:right w:w="100" w:type="dxa"/>
            </w:tcMar>
          </w:tcPr>
          <w:p w14:paraId="133DB3B1" w14:textId="4C60DC06" w:rsidR="00A930DD" w:rsidRPr="00CF575E" w:rsidRDefault="00A930DD"/>
        </w:tc>
      </w:tr>
    </w:tbl>
    <w:p w14:paraId="7FDDAAF2" w14:textId="77777777" w:rsidR="00A930DD" w:rsidRPr="00CF575E" w:rsidRDefault="00A930DD">
      <w:r w:rsidRPr="00CF575E">
        <w:t xml:space="preserve"> </w:t>
      </w:r>
    </w:p>
    <w:p w14:paraId="18B1E217" w14:textId="659C1CDC" w:rsidR="00A930DD" w:rsidRPr="00CF575E" w:rsidRDefault="08FBB57B" w:rsidP="005B3A08">
      <w:pPr>
        <w:pStyle w:val="Titre3"/>
      </w:pPr>
      <w:r w:rsidRPr="00CF575E">
        <w:t xml:space="preserve">Sexe </w:t>
      </w:r>
      <w:r w:rsidR="4EE62BA7" w:rsidRPr="00CF575E">
        <w:t xml:space="preserve">biologique </w:t>
      </w:r>
      <w:r w:rsidRPr="00CF575E">
        <w:t>du patient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A930DD" w:rsidRPr="00CF575E" w14:paraId="413C86DF" w14:textId="77777777" w:rsidTr="1765682F">
        <w:tc>
          <w:tcPr>
            <w:tcW w:w="1845" w:type="dxa"/>
            <w:shd w:val="clear" w:color="auto" w:fill="auto"/>
            <w:tcMar>
              <w:top w:w="100" w:type="dxa"/>
              <w:left w:w="100" w:type="dxa"/>
              <w:bottom w:w="100" w:type="dxa"/>
              <w:right w:w="100" w:type="dxa"/>
            </w:tcMar>
          </w:tcPr>
          <w:p w14:paraId="7B3B5808" w14:textId="77777777" w:rsidR="00A930DD" w:rsidRPr="00CF575E" w:rsidRDefault="00A930DD" w:rsidP="005B3A08">
            <w:r w:rsidRPr="00CF575E">
              <w:t>Nom de l’item</w:t>
            </w:r>
          </w:p>
        </w:tc>
        <w:tc>
          <w:tcPr>
            <w:tcW w:w="7155" w:type="dxa"/>
            <w:shd w:val="clear" w:color="auto" w:fill="auto"/>
            <w:tcMar>
              <w:top w:w="100" w:type="dxa"/>
              <w:left w:w="100" w:type="dxa"/>
              <w:bottom w:w="100" w:type="dxa"/>
              <w:right w:w="100" w:type="dxa"/>
            </w:tcMar>
          </w:tcPr>
          <w:p w14:paraId="2EAD1648" w14:textId="09F7515B" w:rsidR="00A930DD" w:rsidRPr="00CF575E" w:rsidRDefault="08FBB57B">
            <w:r w:rsidRPr="00CF575E">
              <w:t xml:space="preserve">Sexe </w:t>
            </w:r>
            <w:r w:rsidR="06A2C790" w:rsidRPr="00CF575E">
              <w:t xml:space="preserve">biologique </w:t>
            </w:r>
            <w:r w:rsidRPr="00CF575E">
              <w:t>du patient</w:t>
            </w:r>
          </w:p>
        </w:tc>
      </w:tr>
      <w:tr w:rsidR="00A930DD" w:rsidRPr="00CF575E" w14:paraId="4A2F342E" w14:textId="77777777" w:rsidTr="1765682F">
        <w:tc>
          <w:tcPr>
            <w:tcW w:w="1845" w:type="dxa"/>
            <w:shd w:val="clear" w:color="auto" w:fill="auto"/>
            <w:tcMar>
              <w:top w:w="100" w:type="dxa"/>
              <w:left w:w="100" w:type="dxa"/>
              <w:bottom w:w="100" w:type="dxa"/>
              <w:right w:w="100" w:type="dxa"/>
            </w:tcMar>
          </w:tcPr>
          <w:p w14:paraId="4A0EF420" w14:textId="77777777" w:rsidR="00A930DD" w:rsidRPr="00CF575E" w:rsidRDefault="00A930DD">
            <w:r w:rsidRPr="00CF575E">
              <w:t>Code de l’item</w:t>
            </w:r>
          </w:p>
        </w:tc>
        <w:tc>
          <w:tcPr>
            <w:tcW w:w="7155" w:type="dxa"/>
            <w:shd w:val="clear" w:color="auto" w:fill="auto"/>
            <w:tcMar>
              <w:top w:w="100" w:type="dxa"/>
              <w:left w:w="100" w:type="dxa"/>
              <w:bottom w:w="100" w:type="dxa"/>
              <w:right w:w="100" w:type="dxa"/>
            </w:tcMar>
          </w:tcPr>
          <w:p w14:paraId="3AB844AB" w14:textId="4819A374" w:rsidR="00A930DD" w:rsidRPr="00CF575E" w:rsidRDefault="17D685C7">
            <w:proofErr w:type="spellStart"/>
            <w:r w:rsidRPr="00CF575E">
              <w:t>BiologicalSex</w:t>
            </w:r>
            <w:proofErr w:type="spellEnd"/>
          </w:p>
        </w:tc>
      </w:tr>
      <w:tr w:rsidR="00A930DD" w:rsidRPr="00CF575E" w14:paraId="2081523D" w14:textId="77777777" w:rsidTr="1765682F">
        <w:tc>
          <w:tcPr>
            <w:tcW w:w="1845" w:type="dxa"/>
            <w:shd w:val="clear" w:color="auto" w:fill="auto"/>
            <w:tcMar>
              <w:top w:w="100" w:type="dxa"/>
              <w:left w:w="100" w:type="dxa"/>
              <w:bottom w:w="100" w:type="dxa"/>
              <w:right w:w="100" w:type="dxa"/>
            </w:tcMar>
          </w:tcPr>
          <w:p w14:paraId="0FF19D4F" w14:textId="71B48A59" w:rsidR="00A930DD" w:rsidRPr="00CF575E" w:rsidRDefault="62A25604">
            <w:r w:rsidRPr="00CF575E">
              <w:t>Définition</w:t>
            </w:r>
          </w:p>
        </w:tc>
        <w:tc>
          <w:tcPr>
            <w:tcW w:w="7155" w:type="dxa"/>
            <w:shd w:val="clear" w:color="auto" w:fill="auto"/>
            <w:tcMar>
              <w:top w:w="100" w:type="dxa"/>
              <w:left w:w="100" w:type="dxa"/>
              <w:bottom w:w="100" w:type="dxa"/>
              <w:right w:w="100" w:type="dxa"/>
            </w:tcMar>
          </w:tcPr>
          <w:p w14:paraId="432C95F3" w14:textId="15591714" w:rsidR="00A930DD" w:rsidRPr="00CF575E" w:rsidRDefault="00FC28F4">
            <w:r w:rsidRPr="00CF575E">
              <w:t>Sexe biologique du (de la) patient(e)</w:t>
            </w:r>
          </w:p>
        </w:tc>
      </w:tr>
      <w:tr w:rsidR="00636074" w:rsidRPr="00CF575E" w14:paraId="396D6756" w14:textId="77777777" w:rsidTr="1765682F">
        <w:tc>
          <w:tcPr>
            <w:tcW w:w="1845" w:type="dxa"/>
            <w:shd w:val="clear" w:color="auto" w:fill="auto"/>
            <w:tcMar>
              <w:top w:w="100" w:type="dxa"/>
              <w:left w:w="100" w:type="dxa"/>
              <w:bottom w:w="100" w:type="dxa"/>
              <w:right w:w="100" w:type="dxa"/>
            </w:tcMar>
          </w:tcPr>
          <w:p w14:paraId="0C4A4B83" w14:textId="1B79481F" w:rsidR="00636074" w:rsidRPr="00CF575E" w:rsidRDefault="4E93DECC">
            <w:r>
              <w:t>Terminologie</w:t>
            </w:r>
          </w:p>
        </w:tc>
        <w:tc>
          <w:tcPr>
            <w:tcW w:w="7155" w:type="dxa"/>
            <w:shd w:val="clear" w:color="auto" w:fill="auto"/>
            <w:tcMar>
              <w:top w:w="100" w:type="dxa"/>
              <w:left w:w="100" w:type="dxa"/>
              <w:bottom w:w="100" w:type="dxa"/>
              <w:right w:w="100" w:type="dxa"/>
            </w:tcMar>
          </w:tcPr>
          <w:p w14:paraId="193FA36E" w14:textId="5B513C73" w:rsidR="00636074" w:rsidRPr="00CF575E" w:rsidRDefault="2A401BD2">
            <w:proofErr w:type="spellStart"/>
            <w:r w:rsidRPr="00CF575E">
              <w:t>NCit</w:t>
            </w:r>
            <w:proofErr w:type="spellEnd"/>
          </w:p>
        </w:tc>
      </w:tr>
      <w:tr w:rsidR="00A930DD" w:rsidRPr="00CF575E" w14:paraId="42C72141" w14:textId="77777777" w:rsidTr="1765682F">
        <w:tc>
          <w:tcPr>
            <w:tcW w:w="1845" w:type="dxa"/>
            <w:shd w:val="clear" w:color="auto" w:fill="auto"/>
            <w:tcMar>
              <w:top w:w="100" w:type="dxa"/>
              <w:left w:w="100" w:type="dxa"/>
              <w:bottom w:w="100" w:type="dxa"/>
              <w:right w:w="100" w:type="dxa"/>
            </w:tcMar>
          </w:tcPr>
          <w:p w14:paraId="3612ED34" w14:textId="38B2F448" w:rsidR="00A930DD" w:rsidRPr="00CF575E" w:rsidRDefault="002918D0">
            <w:r>
              <w:t>J</w:t>
            </w:r>
            <w:r w:rsidR="00095F6F">
              <w:t>eu de valeurs autorisées</w:t>
            </w:r>
          </w:p>
        </w:tc>
        <w:tc>
          <w:tcPr>
            <w:tcW w:w="7155" w:type="dxa"/>
            <w:shd w:val="clear" w:color="auto" w:fill="auto"/>
            <w:tcMar>
              <w:top w:w="100" w:type="dxa"/>
              <w:left w:w="100" w:type="dxa"/>
              <w:bottom w:w="100" w:type="dxa"/>
              <w:right w:w="100" w:type="dxa"/>
            </w:tcMar>
          </w:tcPr>
          <w:p w14:paraId="3FB6847F" w14:textId="57254585" w:rsidR="00FC28F4" w:rsidRPr="00CF575E" w:rsidRDefault="6CDA1B02">
            <w:r w:rsidRPr="00CF575E">
              <w:t>M</w:t>
            </w:r>
            <w:r w:rsidR="562038DB" w:rsidRPr="00CF575E">
              <w:t xml:space="preserve">asculin </w:t>
            </w:r>
          </w:p>
          <w:p w14:paraId="0F22BD5C" w14:textId="3F0FD1FC" w:rsidR="00A930DD" w:rsidRPr="00CF575E" w:rsidRDefault="68F80CCD">
            <w:r>
              <w:t>F</w:t>
            </w:r>
            <w:r w:rsidR="6346989A">
              <w:t>éminin</w:t>
            </w:r>
          </w:p>
        </w:tc>
      </w:tr>
      <w:tr w:rsidR="00A930DD" w:rsidRPr="00CF575E" w14:paraId="71C33C98" w14:textId="77777777" w:rsidTr="1765682F">
        <w:tc>
          <w:tcPr>
            <w:tcW w:w="1845" w:type="dxa"/>
            <w:shd w:val="clear" w:color="auto" w:fill="auto"/>
            <w:tcMar>
              <w:top w:w="100" w:type="dxa"/>
              <w:left w:w="100" w:type="dxa"/>
              <w:bottom w:w="100" w:type="dxa"/>
              <w:right w:w="100" w:type="dxa"/>
            </w:tcMar>
          </w:tcPr>
          <w:p w14:paraId="6C53823E" w14:textId="77777777" w:rsidR="00A930DD" w:rsidRPr="00CF575E" w:rsidRDefault="00A930DD">
            <w:r w:rsidRPr="00CF575E">
              <w:t>Règle</w:t>
            </w:r>
          </w:p>
        </w:tc>
        <w:tc>
          <w:tcPr>
            <w:tcW w:w="7155" w:type="dxa"/>
            <w:shd w:val="clear" w:color="auto" w:fill="auto"/>
            <w:tcMar>
              <w:top w:w="100" w:type="dxa"/>
              <w:left w:w="100" w:type="dxa"/>
              <w:bottom w:w="100" w:type="dxa"/>
              <w:right w:w="100" w:type="dxa"/>
            </w:tcMar>
          </w:tcPr>
          <w:p w14:paraId="070FDFBF" w14:textId="01CA075F" w:rsidR="00A930DD" w:rsidRPr="00CF575E" w:rsidRDefault="66241BD3">
            <w:r w:rsidRPr="00CF575E">
              <w:t>Il s’agit du sexe mentionné dans le dossier administratif du patient.</w:t>
            </w:r>
          </w:p>
          <w:p w14:paraId="5AB8773D" w14:textId="7577FEE2" w:rsidR="00A930DD" w:rsidRPr="00CF575E" w:rsidRDefault="00A930DD"/>
        </w:tc>
      </w:tr>
      <w:tr w:rsidR="00A930DD" w:rsidRPr="00CF575E" w14:paraId="2CDA2213" w14:textId="77777777" w:rsidTr="1765682F">
        <w:trPr>
          <w:trHeight w:val="276"/>
        </w:trPr>
        <w:tc>
          <w:tcPr>
            <w:tcW w:w="1845" w:type="dxa"/>
            <w:shd w:val="clear" w:color="auto" w:fill="auto"/>
            <w:tcMar>
              <w:top w:w="100" w:type="dxa"/>
              <w:left w:w="100" w:type="dxa"/>
              <w:bottom w:w="100" w:type="dxa"/>
              <w:right w:w="100" w:type="dxa"/>
            </w:tcMar>
          </w:tcPr>
          <w:p w14:paraId="69F88076" w14:textId="77777777" w:rsidR="00A930DD" w:rsidRPr="00CF575E" w:rsidRDefault="00A930DD">
            <w:r w:rsidRPr="00CF575E">
              <w:t>Cas particuliers</w:t>
            </w:r>
          </w:p>
        </w:tc>
        <w:tc>
          <w:tcPr>
            <w:tcW w:w="7155" w:type="dxa"/>
            <w:shd w:val="clear" w:color="auto" w:fill="auto"/>
            <w:tcMar>
              <w:top w:w="100" w:type="dxa"/>
              <w:left w:w="100" w:type="dxa"/>
              <w:bottom w:w="100" w:type="dxa"/>
              <w:right w:w="100" w:type="dxa"/>
            </w:tcMar>
          </w:tcPr>
          <w:p w14:paraId="7D6528C6" w14:textId="77777777" w:rsidR="00A930DD" w:rsidRPr="00CF575E" w:rsidRDefault="00A930DD"/>
        </w:tc>
      </w:tr>
      <w:tr w:rsidR="00A930DD" w:rsidRPr="00CF575E" w14:paraId="00E6232F" w14:textId="77777777" w:rsidTr="1765682F">
        <w:tc>
          <w:tcPr>
            <w:tcW w:w="1845" w:type="dxa"/>
            <w:shd w:val="clear" w:color="auto" w:fill="auto"/>
            <w:tcMar>
              <w:top w:w="100" w:type="dxa"/>
              <w:left w:w="100" w:type="dxa"/>
              <w:bottom w:w="100" w:type="dxa"/>
              <w:right w:w="100" w:type="dxa"/>
            </w:tcMar>
          </w:tcPr>
          <w:p w14:paraId="475A0D57" w14:textId="77777777" w:rsidR="00A930DD" w:rsidRPr="00CF575E" w:rsidRDefault="00A930DD">
            <w:r w:rsidRPr="00CF575E">
              <w:t>Exemples</w:t>
            </w:r>
          </w:p>
        </w:tc>
        <w:tc>
          <w:tcPr>
            <w:tcW w:w="7155" w:type="dxa"/>
            <w:shd w:val="clear" w:color="auto" w:fill="auto"/>
            <w:tcMar>
              <w:top w:w="100" w:type="dxa"/>
              <w:left w:w="100" w:type="dxa"/>
              <w:bottom w:w="100" w:type="dxa"/>
              <w:right w:w="100" w:type="dxa"/>
            </w:tcMar>
          </w:tcPr>
          <w:p w14:paraId="64BEA5A9" w14:textId="114BA04E" w:rsidR="00A930DD" w:rsidRPr="00CF575E" w:rsidRDefault="00A930DD"/>
        </w:tc>
      </w:tr>
    </w:tbl>
    <w:p w14:paraId="7A710301" w14:textId="61233CE1" w:rsidR="009C1C87" w:rsidRPr="00CF575E" w:rsidRDefault="009C1C87" w:rsidP="009C1C87">
      <w:pPr>
        <w:pStyle w:val="Titre3"/>
      </w:pPr>
      <w:r>
        <w:t>Date de mise à jour</w:t>
      </w:r>
      <w:r w:rsidR="004143A1">
        <w:t xml:space="preserve"> du dossier patient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C1C87" w:rsidRPr="00CF575E" w14:paraId="425459E1" w14:textId="77777777" w:rsidTr="00671FCD">
        <w:tc>
          <w:tcPr>
            <w:tcW w:w="1845" w:type="dxa"/>
            <w:shd w:val="clear" w:color="auto" w:fill="auto"/>
            <w:tcMar>
              <w:top w:w="100" w:type="dxa"/>
              <w:left w:w="100" w:type="dxa"/>
              <w:bottom w:w="100" w:type="dxa"/>
              <w:right w:w="100" w:type="dxa"/>
            </w:tcMar>
          </w:tcPr>
          <w:p w14:paraId="5C8D44E8" w14:textId="77777777" w:rsidR="009C1C87" w:rsidRPr="00CF575E" w:rsidRDefault="009C1C87" w:rsidP="00671FCD">
            <w:r w:rsidRPr="00CF575E">
              <w:t>Nom de l’item</w:t>
            </w:r>
          </w:p>
        </w:tc>
        <w:tc>
          <w:tcPr>
            <w:tcW w:w="7155" w:type="dxa"/>
            <w:shd w:val="clear" w:color="auto" w:fill="auto"/>
            <w:tcMar>
              <w:top w:w="100" w:type="dxa"/>
              <w:left w:w="100" w:type="dxa"/>
              <w:bottom w:w="100" w:type="dxa"/>
              <w:right w:w="100" w:type="dxa"/>
            </w:tcMar>
          </w:tcPr>
          <w:p w14:paraId="329968C0" w14:textId="3F6C3091" w:rsidR="009C1C87" w:rsidRPr="00CF575E" w:rsidRDefault="009C1C87" w:rsidP="00671FCD">
            <w:r>
              <w:t>Date de mise à jour</w:t>
            </w:r>
            <w:r w:rsidR="004143A1">
              <w:t xml:space="preserve"> du dossier patient</w:t>
            </w:r>
          </w:p>
        </w:tc>
      </w:tr>
      <w:tr w:rsidR="009C1C87" w:rsidRPr="00CF575E" w14:paraId="2CA8E472" w14:textId="77777777" w:rsidTr="00671FCD">
        <w:tc>
          <w:tcPr>
            <w:tcW w:w="1845" w:type="dxa"/>
            <w:shd w:val="clear" w:color="auto" w:fill="auto"/>
            <w:tcMar>
              <w:top w:w="100" w:type="dxa"/>
              <w:left w:w="100" w:type="dxa"/>
              <w:bottom w:w="100" w:type="dxa"/>
              <w:right w:w="100" w:type="dxa"/>
            </w:tcMar>
          </w:tcPr>
          <w:p w14:paraId="3908D532" w14:textId="77777777" w:rsidR="009C1C87" w:rsidRPr="00CF575E" w:rsidRDefault="009C1C87" w:rsidP="00671FCD">
            <w:r w:rsidRPr="00CF575E">
              <w:t>Code de l’item</w:t>
            </w:r>
          </w:p>
        </w:tc>
        <w:tc>
          <w:tcPr>
            <w:tcW w:w="7155" w:type="dxa"/>
            <w:shd w:val="clear" w:color="auto" w:fill="auto"/>
            <w:tcMar>
              <w:top w:w="100" w:type="dxa"/>
              <w:left w:w="100" w:type="dxa"/>
              <w:bottom w:w="100" w:type="dxa"/>
              <w:right w:w="100" w:type="dxa"/>
            </w:tcMar>
          </w:tcPr>
          <w:p w14:paraId="22E7AB71" w14:textId="5F528551" w:rsidR="009C1C87" w:rsidRPr="00CF575E" w:rsidRDefault="009C1C87" w:rsidP="00671FCD">
            <w:proofErr w:type="spellStart"/>
            <w:r>
              <w:t>PatientUpdateDate</w:t>
            </w:r>
            <w:proofErr w:type="spellEnd"/>
          </w:p>
        </w:tc>
      </w:tr>
      <w:tr w:rsidR="009C1C87" w:rsidRPr="00CF575E" w14:paraId="63D979B9" w14:textId="77777777" w:rsidTr="00671FCD">
        <w:tc>
          <w:tcPr>
            <w:tcW w:w="1845" w:type="dxa"/>
            <w:shd w:val="clear" w:color="auto" w:fill="auto"/>
            <w:tcMar>
              <w:top w:w="100" w:type="dxa"/>
              <w:left w:w="100" w:type="dxa"/>
              <w:bottom w:w="100" w:type="dxa"/>
              <w:right w:w="100" w:type="dxa"/>
            </w:tcMar>
          </w:tcPr>
          <w:p w14:paraId="6650AD72" w14:textId="77777777" w:rsidR="009C1C87" w:rsidRPr="00CF575E" w:rsidRDefault="009C1C87" w:rsidP="00671FCD">
            <w:r w:rsidRPr="00CF575E">
              <w:t>Définition</w:t>
            </w:r>
          </w:p>
        </w:tc>
        <w:tc>
          <w:tcPr>
            <w:tcW w:w="7155" w:type="dxa"/>
            <w:shd w:val="clear" w:color="auto" w:fill="auto"/>
            <w:tcMar>
              <w:top w:w="100" w:type="dxa"/>
              <w:left w:w="100" w:type="dxa"/>
              <w:bottom w:w="100" w:type="dxa"/>
              <w:right w:w="100" w:type="dxa"/>
            </w:tcMar>
          </w:tcPr>
          <w:p w14:paraId="401AEBEB" w14:textId="2A208279" w:rsidR="009C1C87" w:rsidRPr="00CF575E" w:rsidRDefault="009C1C87" w:rsidP="00671FCD">
            <w:r>
              <w:t>Date de mise à jour des informations d</w:t>
            </w:r>
            <w:r w:rsidR="004143A1">
              <w:t xml:space="preserve">es données </w:t>
            </w:r>
            <w:proofErr w:type="spellStart"/>
            <w:r w:rsidR="004143A1">
              <w:t>du</w:t>
            </w:r>
            <w:r>
              <w:t>patient</w:t>
            </w:r>
            <w:proofErr w:type="spellEnd"/>
          </w:p>
        </w:tc>
      </w:tr>
      <w:tr w:rsidR="009C1C87" w:rsidRPr="00CF575E" w14:paraId="512524A8" w14:textId="77777777" w:rsidTr="00671FCD">
        <w:tc>
          <w:tcPr>
            <w:tcW w:w="1845" w:type="dxa"/>
            <w:shd w:val="clear" w:color="auto" w:fill="auto"/>
            <w:tcMar>
              <w:top w:w="100" w:type="dxa"/>
              <w:left w:w="100" w:type="dxa"/>
              <w:bottom w:w="100" w:type="dxa"/>
              <w:right w:w="100" w:type="dxa"/>
            </w:tcMar>
          </w:tcPr>
          <w:p w14:paraId="222DD512" w14:textId="77777777" w:rsidR="009C1C87" w:rsidRPr="00CF575E" w:rsidRDefault="009C1C87" w:rsidP="00671FCD">
            <w:r>
              <w:t>Format attendu</w:t>
            </w:r>
          </w:p>
        </w:tc>
        <w:tc>
          <w:tcPr>
            <w:tcW w:w="7155" w:type="dxa"/>
            <w:shd w:val="clear" w:color="auto" w:fill="auto"/>
            <w:tcMar>
              <w:top w:w="100" w:type="dxa"/>
              <w:left w:w="100" w:type="dxa"/>
              <w:bottom w:w="100" w:type="dxa"/>
              <w:right w:w="100" w:type="dxa"/>
            </w:tcMar>
          </w:tcPr>
          <w:p w14:paraId="54C97F4A" w14:textId="1C4FB17D" w:rsidR="009C1C87" w:rsidRPr="00CF575E" w:rsidRDefault="00834D10" w:rsidP="00671FCD">
            <w:r>
              <w:t>YYYY-MM-DD</w:t>
            </w:r>
          </w:p>
        </w:tc>
      </w:tr>
      <w:tr w:rsidR="009C1C87" w:rsidRPr="00CF575E" w14:paraId="5026F920" w14:textId="77777777" w:rsidTr="00671FCD">
        <w:tc>
          <w:tcPr>
            <w:tcW w:w="1845" w:type="dxa"/>
            <w:shd w:val="clear" w:color="auto" w:fill="auto"/>
            <w:tcMar>
              <w:top w:w="100" w:type="dxa"/>
              <w:left w:w="100" w:type="dxa"/>
              <w:bottom w:w="100" w:type="dxa"/>
              <w:right w:w="100" w:type="dxa"/>
            </w:tcMar>
          </w:tcPr>
          <w:p w14:paraId="18FC14A7" w14:textId="77777777" w:rsidR="009C1C87" w:rsidRPr="00CF575E" w:rsidRDefault="009C1C87" w:rsidP="00671FCD">
            <w:r w:rsidRPr="00CF575E">
              <w:t>Règle</w:t>
            </w:r>
          </w:p>
        </w:tc>
        <w:tc>
          <w:tcPr>
            <w:tcW w:w="7155" w:type="dxa"/>
            <w:shd w:val="clear" w:color="auto" w:fill="auto"/>
            <w:tcMar>
              <w:top w:w="100" w:type="dxa"/>
              <w:left w:w="100" w:type="dxa"/>
              <w:bottom w:w="100" w:type="dxa"/>
              <w:right w:w="100" w:type="dxa"/>
            </w:tcMar>
          </w:tcPr>
          <w:p w14:paraId="3A28F40A" w14:textId="77777777" w:rsidR="009C1C87" w:rsidRPr="00CF575E" w:rsidRDefault="009C1C87" w:rsidP="009C1C87"/>
        </w:tc>
      </w:tr>
      <w:tr w:rsidR="009C1C87" w:rsidRPr="00CF575E" w14:paraId="34678B35" w14:textId="77777777" w:rsidTr="00671FCD">
        <w:trPr>
          <w:trHeight w:val="276"/>
        </w:trPr>
        <w:tc>
          <w:tcPr>
            <w:tcW w:w="1845" w:type="dxa"/>
            <w:shd w:val="clear" w:color="auto" w:fill="auto"/>
            <w:tcMar>
              <w:top w:w="100" w:type="dxa"/>
              <w:left w:w="100" w:type="dxa"/>
              <w:bottom w:w="100" w:type="dxa"/>
              <w:right w:w="100" w:type="dxa"/>
            </w:tcMar>
          </w:tcPr>
          <w:p w14:paraId="02302422" w14:textId="77777777" w:rsidR="009C1C87" w:rsidRPr="00CF575E" w:rsidRDefault="009C1C87" w:rsidP="00671FCD">
            <w:r w:rsidRPr="00CF575E">
              <w:t>Cas particuliers</w:t>
            </w:r>
          </w:p>
        </w:tc>
        <w:tc>
          <w:tcPr>
            <w:tcW w:w="7155" w:type="dxa"/>
            <w:shd w:val="clear" w:color="auto" w:fill="auto"/>
            <w:tcMar>
              <w:top w:w="100" w:type="dxa"/>
              <w:left w:w="100" w:type="dxa"/>
              <w:bottom w:w="100" w:type="dxa"/>
              <w:right w:w="100" w:type="dxa"/>
            </w:tcMar>
          </w:tcPr>
          <w:p w14:paraId="0BE6E839" w14:textId="77777777" w:rsidR="009C1C87" w:rsidRPr="00CF575E" w:rsidRDefault="009C1C87" w:rsidP="00671FCD"/>
        </w:tc>
      </w:tr>
      <w:tr w:rsidR="009C1C87" w:rsidRPr="00CF575E" w14:paraId="17661B4A" w14:textId="77777777" w:rsidTr="00671FCD">
        <w:tc>
          <w:tcPr>
            <w:tcW w:w="1845" w:type="dxa"/>
            <w:shd w:val="clear" w:color="auto" w:fill="auto"/>
            <w:tcMar>
              <w:top w:w="100" w:type="dxa"/>
              <w:left w:w="100" w:type="dxa"/>
              <w:bottom w:w="100" w:type="dxa"/>
              <w:right w:w="100" w:type="dxa"/>
            </w:tcMar>
          </w:tcPr>
          <w:p w14:paraId="03543914" w14:textId="77777777" w:rsidR="009C1C87" w:rsidRPr="00CF575E" w:rsidRDefault="009C1C87" w:rsidP="00671FCD">
            <w:r w:rsidRPr="00CF575E">
              <w:t>Exemples</w:t>
            </w:r>
          </w:p>
        </w:tc>
        <w:tc>
          <w:tcPr>
            <w:tcW w:w="7155" w:type="dxa"/>
            <w:shd w:val="clear" w:color="auto" w:fill="auto"/>
            <w:tcMar>
              <w:top w:w="100" w:type="dxa"/>
              <w:left w:w="100" w:type="dxa"/>
              <w:bottom w:w="100" w:type="dxa"/>
              <w:right w:w="100" w:type="dxa"/>
            </w:tcMar>
          </w:tcPr>
          <w:p w14:paraId="511E6DC6" w14:textId="77777777" w:rsidR="009C1C87" w:rsidRPr="00CF575E" w:rsidRDefault="009C1C87" w:rsidP="00671FCD"/>
        </w:tc>
      </w:tr>
    </w:tbl>
    <w:p w14:paraId="12B1FBEC" w14:textId="77777777" w:rsidR="009C1C87" w:rsidRDefault="009C1C87" w:rsidP="009C1C87"/>
    <w:p w14:paraId="66D008D6" w14:textId="71D2DD0B" w:rsidR="001B759F" w:rsidRPr="00CF575E" w:rsidRDefault="26BF6784" w:rsidP="005B3A08">
      <w:pPr>
        <w:pStyle w:val="Titre2"/>
      </w:pPr>
      <w:r>
        <w:t>Information et opposition du patient pour la réutilisation de ses données de santé</w:t>
      </w:r>
    </w:p>
    <w:p w14:paraId="512DCCAB" w14:textId="213F8017" w:rsidR="00807034" w:rsidRDefault="00807034" w:rsidP="004C4FF8">
      <w:r>
        <w:t xml:space="preserve">Chaque patient a exactement une ligne dans la table </w:t>
      </w:r>
      <w:r>
        <w:rPr>
          <w:i/>
          <w:iCs/>
        </w:rPr>
        <w:t>Opposition</w:t>
      </w:r>
      <w:r>
        <w:t>.</w:t>
      </w:r>
    </w:p>
    <w:p w14:paraId="1823861D" w14:textId="11211B4C" w:rsidR="00807034" w:rsidRDefault="4441A4C1" w:rsidP="005B3A08">
      <w:r>
        <w:lastRenderedPageBreak/>
        <w:t xml:space="preserve">L'unicité de la table </w:t>
      </w:r>
      <w:r w:rsidRPr="6DCEC2E0">
        <w:rPr>
          <w:i/>
          <w:iCs/>
        </w:rPr>
        <w:t>Opposition</w:t>
      </w:r>
      <w:r>
        <w:t xml:space="preserve"> se fait sur </w:t>
      </w:r>
      <w:r w:rsidR="3FCC774F">
        <w:t>l'</w:t>
      </w:r>
      <w:r w:rsidR="03A35FEE">
        <w:t>attribut</w:t>
      </w:r>
      <w:r>
        <w:t xml:space="preserve"> "Opposition à la réutilisation des données" (</w:t>
      </w:r>
      <w:hyperlink w:anchor="_Opposition_à_la" w:history="1">
        <w:r w:rsidRPr="6DCEC2E0">
          <w:rPr>
            <w:rStyle w:val="Lienhypertexte"/>
          </w:rPr>
          <w:t>Opposition</w:t>
        </w:r>
      </w:hyperlink>
      <w:r>
        <w:t>).</w:t>
      </w:r>
    </w:p>
    <w:p w14:paraId="4B310E17" w14:textId="4DCEDDA5" w:rsidR="4416BE44" w:rsidRPr="00CF575E" w:rsidRDefault="4416BE44"/>
    <w:p w14:paraId="535EACDE" w14:textId="40310110" w:rsidR="321B0774" w:rsidRPr="00CF575E" w:rsidRDefault="6DB026AB" w:rsidP="005B3A08">
      <w:pPr>
        <w:pStyle w:val="Titre3"/>
      </w:pPr>
      <w:r>
        <w:t>Patient informé</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2D63840B" w14:textId="77777777" w:rsidTr="71F7D003">
        <w:trPr>
          <w:trHeight w:val="300"/>
        </w:trPr>
        <w:tc>
          <w:tcPr>
            <w:tcW w:w="1845" w:type="dxa"/>
            <w:shd w:val="clear" w:color="auto" w:fill="auto"/>
            <w:tcMar>
              <w:top w:w="100" w:type="dxa"/>
              <w:left w:w="100" w:type="dxa"/>
              <w:bottom w:w="100" w:type="dxa"/>
              <w:right w:w="100" w:type="dxa"/>
            </w:tcMar>
          </w:tcPr>
          <w:p w14:paraId="4FEB5B1E"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3DBE0758" w14:textId="224890AF" w:rsidR="78EA1DA2" w:rsidRPr="00CF575E" w:rsidRDefault="6FCC2EA7">
            <w:r w:rsidRPr="00CF575E">
              <w:t>Patient informé</w:t>
            </w:r>
          </w:p>
        </w:tc>
      </w:tr>
      <w:tr w:rsidR="4416BE44" w:rsidRPr="00CF575E" w14:paraId="6918D488" w14:textId="77777777" w:rsidTr="71F7D003">
        <w:trPr>
          <w:trHeight w:val="300"/>
        </w:trPr>
        <w:tc>
          <w:tcPr>
            <w:tcW w:w="1845" w:type="dxa"/>
            <w:shd w:val="clear" w:color="auto" w:fill="auto"/>
            <w:tcMar>
              <w:top w:w="100" w:type="dxa"/>
              <w:left w:w="100" w:type="dxa"/>
              <w:bottom w:w="100" w:type="dxa"/>
              <w:right w:w="100" w:type="dxa"/>
            </w:tcMar>
          </w:tcPr>
          <w:p w14:paraId="457D5438"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1341D7C0" w14:textId="46DF7D15" w:rsidR="35F5EAFC" w:rsidRPr="00CF575E" w:rsidRDefault="0C3518AF">
            <w:proofErr w:type="spellStart"/>
            <w:r w:rsidRPr="00CF575E">
              <w:t>PatientInformed</w:t>
            </w:r>
            <w:proofErr w:type="spellEnd"/>
          </w:p>
        </w:tc>
      </w:tr>
      <w:tr w:rsidR="4416BE44" w:rsidRPr="00CF575E" w14:paraId="1156BDC8" w14:textId="77777777" w:rsidTr="71F7D003">
        <w:trPr>
          <w:trHeight w:val="300"/>
        </w:trPr>
        <w:tc>
          <w:tcPr>
            <w:tcW w:w="1845" w:type="dxa"/>
            <w:shd w:val="clear" w:color="auto" w:fill="auto"/>
            <w:tcMar>
              <w:top w:w="100" w:type="dxa"/>
              <w:left w:w="100" w:type="dxa"/>
              <w:bottom w:w="100" w:type="dxa"/>
              <w:right w:w="100" w:type="dxa"/>
            </w:tcMar>
          </w:tcPr>
          <w:p w14:paraId="6AA32E29" w14:textId="0D7F916C" w:rsidR="4416BE44" w:rsidRPr="00CF575E" w:rsidRDefault="55A4BFA9">
            <w:r w:rsidRPr="00CF575E">
              <w:t>Définition</w:t>
            </w:r>
          </w:p>
        </w:tc>
        <w:tc>
          <w:tcPr>
            <w:tcW w:w="7155" w:type="dxa"/>
            <w:shd w:val="clear" w:color="auto" w:fill="auto"/>
            <w:tcMar>
              <w:top w:w="100" w:type="dxa"/>
              <w:left w:w="100" w:type="dxa"/>
              <w:bottom w:w="100" w:type="dxa"/>
              <w:right w:w="100" w:type="dxa"/>
            </w:tcMar>
          </w:tcPr>
          <w:p w14:paraId="33E2F06D" w14:textId="64459E3B" w:rsidR="61DFB377" w:rsidRPr="00CF575E" w:rsidRDefault="03BE7736">
            <w:r w:rsidRPr="00CF575E">
              <w:t xml:space="preserve">Le patient a été informé de la réutilisation de ses données </w:t>
            </w:r>
          </w:p>
        </w:tc>
      </w:tr>
      <w:tr w:rsidR="4416BE44" w:rsidRPr="00CF575E" w14:paraId="605CEA0B" w14:textId="77777777" w:rsidTr="71F7D003">
        <w:trPr>
          <w:trHeight w:val="300"/>
        </w:trPr>
        <w:tc>
          <w:tcPr>
            <w:tcW w:w="1845" w:type="dxa"/>
            <w:shd w:val="clear" w:color="auto" w:fill="auto"/>
            <w:tcMar>
              <w:top w:w="100" w:type="dxa"/>
              <w:left w:w="100" w:type="dxa"/>
              <w:bottom w:w="100" w:type="dxa"/>
              <w:right w:w="100" w:type="dxa"/>
            </w:tcMar>
          </w:tcPr>
          <w:p w14:paraId="324569B0" w14:textId="087D2AC5" w:rsidR="4416BE44" w:rsidRPr="00CF575E" w:rsidRDefault="004C4FF8">
            <w:r>
              <w:t>T</w:t>
            </w:r>
            <w:r w:rsidR="0023322D">
              <w:t>ype</w:t>
            </w:r>
            <w:r w:rsidR="0023322D" w:rsidRPr="00CF575E">
              <w:t xml:space="preserve"> </w:t>
            </w:r>
            <w:r w:rsidR="4416BE44" w:rsidRPr="00CF575E">
              <w:t>attendu</w:t>
            </w:r>
          </w:p>
        </w:tc>
        <w:tc>
          <w:tcPr>
            <w:tcW w:w="7155" w:type="dxa"/>
            <w:shd w:val="clear" w:color="auto" w:fill="auto"/>
            <w:tcMar>
              <w:top w:w="100" w:type="dxa"/>
              <w:left w:w="100" w:type="dxa"/>
              <w:bottom w:w="100" w:type="dxa"/>
              <w:right w:w="100" w:type="dxa"/>
            </w:tcMar>
          </w:tcPr>
          <w:p w14:paraId="644F356B" w14:textId="7503EBBE" w:rsidR="75AEEB25" w:rsidRPr="00CF575E" w:rsidRDefault="009C1C87">
            <w:r>
              <w:t>Booléen</w:t>
            </w:r>
          </w:p>
        </w:tc>
      </w:tr>
      <w:tr w:rsidR="4416BE44" w:rsidRPr="00CF575E" w14:paraId="4A4F1ABC" w14:textId="77777777" w:rsidTr="71F7D003">
        <w:trPr>
          <w:trHeight w:val="300"/>
        </w:trPr>
        <w:tc>
          <w:tcPr>
            <w:tcW w:w="1845" w:type="dxa"/>
            <w:shd w:val="clear" w:color="auto" w:fill="auto"/>
            <w:tcMar>
              <w:top w:w="100" w:type="dxa"/>
              <w:left w:w="100" w:type="dxa"/>
              <w:bottom w:w="100" w:type="dxa"/>
              <w:right w:w="100" w:type="dxa"/>
            </w:tcMar>
          </w:tcPr>
          <w:p w14:paraId="0CB928B4" w14:textId="77777777" w:rsidR="4416BE44" w:rsidRPr="00CF575E" w:rsidRDefault="4416BE44">
            <w:r w:rsidRPr="00CF575E">
              <w:t>Règle</w:t>
            </w:r>
          </w:p>
        </w:tc>
        <w:tc>
          <w:tcPr>
            <w:tcW w:w="7155" w:type="dxa"/>
            <w:shd w:val="clear" w:color="auto" w:fill="auto"/>
            <w:tcMar>
              <w:top w:w="100" w:type="dxa"/>
              <w:left w:w="100" w:type="dxa"/>
              <w:bottom w:w="100" w:type="dxa"/>
              <w:right w:w="100" w:type="dxa"/>
            </w:tcMar>
          </w:tcPr>
          <w:p w14:paraId="7FC0CCC5" w14:textId="01B6C7E8" w:rsidR="29A43753" w:rsidRPr="00CF575E" w:rsidRDefault="29A43753"/>
        </w:tc>
      </w:tr>
      <w:tr w:rsidR="4416BE44" w:rsidRPr="00CF575E" w14:paraId="026D4DFE" w14:textId="77777777" w:rsidTr="71F7D003">
        <w:trPr>
          <w:trHeight w:val="300"/>
        </w:trPr>
        <w:tc>
          <w:tcPr>
            <w:tcW w:w="1845" w:type="dxa"/>
            <w:shd w:val="clear" w:color="auto" w:fill="auto"/>
            <w:tcMar>
              <w:top w:w="100" w:type="dxa"/>
              <w:left w:w="100" w:type="dxa"/>
              <w:bottom w:w="100" w:type="dxa"/>
              <w:right w:w="100" w:type="dxa"/>
            </w:tcMar>
          </w:tcPr>
          <w:p w14:paraId="702B8A97" w14:textId="77777777" w:rsidR="4416BE44" w:rsidRPr="00CF575E" w:rsidRDefault="4416BE44">
            <w:r w:rsidRPr="00CF575E">
              <w:t>Cas particuliers</w:t>
            </w:r>
          </w:p>
        </w:tc>
        <w:tc>
          <w:tcPr>
            <w:tcW w:w="7155" w:type="dxa"/>
            <w:shd w:val="clear" w:color="auto" w:fill="auto"/>
            <w:tcMar>
              <w:top w:w="100" w:type="dxa"/>
              <w:left w:w="100" w:type="dxa"/>
              <w:bottom w:w="100" w:type="dxa"/>
              <w:right w:w="100" w:type="dxa"/>
            </w:tcMar>
          </w:tcPr>
          <w:p w14:paraId="2D3F3EA4" w14:textId="0069F456" w:rsidR="08BB73B8" w:rsidRPr="00CF575E" w:rsidRDefault="08BB73B8"/>
        </w:tc>
      </w:tr>
      <w:tr w:rsidR="4416BE44" w:rsidRPr="00CF575E" w14:paraId="0649F993" w14:textId="77777777" w:rsidTr="71F7D003">
        <w:trPr>
          <w:trHeight w:val="300"/>
        </w:trPr>
        <w:tc>
          <w:tcPr>
            <w:tcW w:w="1845" w:type="dxa"/>
            <w:shd w:val="clear" w:color="auto" w:fill="auto"/>
            <w:tcMar>
              <w:top w:w="100" w:type="dxa"/>
              <w:left w:w="100" w:type="dxa"/>
              <w:bottom w:w="100" w:type="dxa"/>
              <w:right w:w="100" w:type="dxa"/>
            </w:tcMar>
          </w:tcPr>
          <w:p w14:paraId="47D6DACE" w14:textId="77777777" w:rsidR="4416BE44" w:rsidRPr="00CF575E" w:rsidRDefault="4416BE44">
            <w:r w:rsidRPr="00CF575E">
              <w:t>Exemples</w:t>
            </w:r>
          </w:p>
        </w:tc>
        <w:tc>
          <w:tcPr>
            <w:tcW w:w="7155" w:type="dxa"/>
            <w:shd w:val="clear" w:color="auto" w:fill="auto"/>
            <w:tcMar>
              <w:top w:w="100" w:type="dxa"/>
              <w:left w:w="100" w:type="dxa"/>
              <w:bottom w:w="100" w:type="dxa"/>
              <w:right w:w="100" w:type="dxa"/>
            </w:tcMar>
          </w:tcPr>
          <w:p w14:paraId="72E4C0ED" w14:textId="1BA134FB" w:rsidR="4416BE44" w:rsidRPr="00CF575E" w:rsidRDefault="4416BE44"/>
        </w:tc>
      </w:tr>
    </w:tbl>
    <w:p w14:paraId="34CDB5D7" w14:textId="22A74BB4" w:rsidR="0B101D9F" w:rsidRPr="00CF575E" w:rsidRDefault="2D5A1205" w:rsidP="005B3A08">
      <w:pPr>
        <w:pStyle w:val="Titre3"/>
      </w:pPr>
      <w:r>
        <w:t>Date d’information</w:t>
      </w:r>
      <w:r w:rsidR="00E67AEF">
        <w:t xml:space="preserve"> du patient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0BFBDECC" w14:textId="77777777" w:rsidTr="464D0E49">
        <w:trPr>
          <w:trHeight w:val="300"/>
        </w:trPr>
        <w:tc>
          <w:tcPr>
            <w:tcW w:w="1845" w:type="dxa"/>
            <w:shd w:val="clear" w:color="auto" w:fill="auto"/>
            <w:tcMar>
              <w:top w:w="100" w:type="dxa"/>
              <w:left w:w="100" w:type="dxa"/>
              <w:bottom w:w="100" w:type="dxa"/>
              <w:right w:w="100" w:type="dxa"/>
            </w:tcMar>
          </w:tcPr>
          <w:p w14:paraId="4A2DF42F"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058DB29B" w14:textId="4C09307C" w:rsidR="285AB22F" w:rsidRPr="00CF575E" w:rsidRDefault="285AB22F">
            <w:r w:rsidRPr="00CF575E">
              <w:t xml:space="preserve">Date d’information  </w:t>
            </w:r>
            <w:r w:rsidR="00E67AEF">
              <w:t>du patient</w:t>
            </w:r>
          </w:p>
        </w:tc>
      </w:tr>
      <w:tr w:rsidR="4416BE44" w:rsidRPr="00CF575E" w14:paraId="5D085CD0" w14:textId="77777777" w:rsidTr="464D0E49">
        <w:trPr>
          <w:trHeight w:val="300"/>
        </w:trPr>
        <w:tc>
          <w:tcPr>
            <w:tcW w:w="1845" w:type="dxa"/>
            <w:shd w:val="clear" w:color="auto" w:fill="auto"/>
            <w:tcMar>
              <w:top w:w="100" w:type="dxa"/>
              <w:left w:w="100" w:type="dxa"/>
              <w:bottom w:w="100" w:type="dxa"/>
              <w:right w:w="100" w:type="dxa"/>
            </w:tcMar>
          </w:tcPr>
          <w:p w14:paraId="48E32335"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22DCEBCA" w14:textId="2796832D" w:rsidR="304E6A0C" w:rsidRPr="00CF575E" w:rsidRDefault="304E6A0C">
            <w:proofErr w:type="spellStart"/>
            <w:r w:rsidRPr="00CF575E">
              <w:t>InformationDate</w:t>
            </w:r>
            <w:proofErr w:type="spellEnd"/>
            <w:r w:rsidRPr="00CF575E">
              <w:t xml:space="preserve">  </w:t>
            </w:r>
          </w:p>
        </w:tc>
      </w:tr>
      <w:tr w:rsidR="4416BE44" w:rsidRPr="00CF575E" w14:paraId="18448215" w14:textId="77777777" w:rsidTr="464D0E49">
        <w:trPr>
          <w:trHeight w:val="300"/>
        </w:trPr>
        <w:tc>
          <w:tcPr>
            <w:tcW w:w="1845" w:type="dxa"/>
            <w:shd w:val="clear" w:color="auto" w:fill="auto"/>
            <w:tcMar>
              <w:top w:w="100" w:type="dxa"/>
              <w:left w:w="100" w:type="dxa"/>
              <w:bottom w:w="100" w:type="dxa"/>
              <w:right w:w="100" w:type="dxa"/>
            </w:tcMar>
          </w:tcPr>
          <w:p w14:paraId="1CD3A5C6" w14:textId="77777777" w:rsidR="4416BE44" w:rsidRPr="00CF575E" w:rsidRDefault="4416BE44">
            <w:r w:rsidRPr="00CF575E">
              <w:t>Définition</w:t>
            </w:r>
          </w:p>
        </w:tc>
        <w:tc>
          <w:tcPr>
            <w:tcW w:w="7155" w:type="dxa"/>
            <w:shd w:val="clear" w:color="auto" w:fill="auto"/>
            <w:tcMar>
              <w:top w:w="100" w:type="dxa"/>
              <w:left w:w="100" w:type="dxa"/>
              <w:bottom w:w="100" w:type="dxa"/>
              <w:right w:w="100" w:type="dxa"/>
            </w:tcMar>
          </w:tcPr>
          <w:p w14:paraId="2EA07A30" w14:textId="77BEB625" w:rsidR="23F92C42" w:rsidRPr="00CF575E" w:rsidRDefault="68FD45C8">
            <w:r w:rsidRPr="00CF575E">
              <w:t xml:space="preserve">Date </w:t>
            </w:r>
            <w:r w:rsidR="212FA4F7" w:rsidRPr="00CF575E">
              <w:t>à laquelle le patient a été informé de la réutilisation possible de ses données</w:t>
            </w:r>
            <w:r w:rsidR="1D4E4878" w:rsidRPr="00CF575E">
              <w:t xml:space="preserve"> de santé</w:t>
            </w:r>
          </w:p>
        </w:tc>
      </w:tr>
      <w:tr w:rsidR="4416BE44" w:rsidRPr="00CF575E" w14:paraId="2F40C593" w14:textId="77777777" w:rsidTr="464D0E49">
        <w:trPr>
          <w:trHeight w:val="300"/>
        </w:trPr>
        <w:tc>
          <w:tcPr>
            <w:tcW w:w="1845" w:type="dxa"/>
            <w:shd w:val="clear" w:color="auto" w:fill="auto"/>
            <w:tcMar>
              <w:top w:w="100" w:type="dxa"/>
              <w:left w:w="100" w:type="dxa"/>
              <w:bottom w:w="100" w:type="dxa"/>
              <w:right w:w="100" w:type="dxa"/>
            </w:tcMar>
          </w:tcPr>
          <w:p w14:paraId="39594539" w14:textId="77777777" w:rsidR="4416BE44" w:rsidRPr="00CF575E" w:rsidRDefault="4416BE44">
            <w:r w:rsidRPr="00CF575E">
              <w:t>Format attendu</w:t>
            </w:r>
          </w:p>
        </w:tc>
        <w:tc>
          <w:tcPr>
            <w:tcW w:w="7155" w:type="dxa"/>
            <w:shd w:val="clear" w:color="auto" w:fill="auto"/>
            <w:tcMar>
              <w:top w:w="100" w:type="dxa"/>
              <w:left w:w="100" w:type="dxa"/>
              <w:bottom w:w="100" w:type="dxa"/>
              <w:right w:w="100" w:type="dxa"/>
            </w:tcMar>
          </w:tcPr>
          <w:p w14:paraId="381DF58F" w14:textId="46C50BD4" w:rsidR="1DA61BBA"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4416BE44" w:rsidRPr="00CF575E" w14:paraId="3B124B51" w14:textId="77777777" w:rsidTr="464D0E49">
        <w:trPr>
          <w:trHeight w:val="300"/>
        </w:trPr>
        <w:tc>
          <w:tcPr>
            <w:tcW w:w="1845" w:type="dxa"/>
            <w:shd w:val="clear" w:color="auto" w:fill="auto"/>
            <w:tcMar>
              <w:top w:w="100" w:type="dxa"/>
              <w:left w:w="100" w:type="dxa"/>
              <w:bottom w:w="100" w:type="dxa"/>
              <w:right w:w="100" w:type="dxa"/>
            </w:tcMar>
          </w:tcPr>
          <w:p w14:paraId="68B8ED23" w14:textId="77777777" w:rsidR="4416BE44" w:rsidRPr="00CF575E" w:rsidRDefault="4416BE44">
            <w:r w:rsidRPr="00CF575E">
              <w:t>Règle</w:t>
            </w:r>
          </w:p>
        </w:tc>
        <w:tc>
          <w:tcPr>
            <w:tcW w:w="7155" w:type="dxa"/>
            <w:shd w:val="clear" w:color="auto" w:fill="auto"/>
            <w:tcMar>
              <w:top w:w="100" w:type="dxa"/>
              <w:left w:w="100" w:type="dxa"/>
              <w:bottom w:w="100" w:type="dxa"/>
              <w:right w:w="100" w:type="dxa"/>
            </w:tcMar>
          </w:tcPr>
          <w:p w14:paraId="1385EDF1" w14:textId="2657BB94" w:rsidR="4D0FED78" w:rsidRPr="00CF575E" w:rsidRDefault="453B7BC0">
            <w:r w:rsidRPr="00CF575E">
              <w:t>Date à laquelle le patient a reçu l’information de la réutilisation possible de ses données</w:t>
            </w:r>
          </w:p>
        </w:tc>
      </w:tr>
      <w:tr w:rsidR="4416BE44" w:rsidRPr="00CF575E" w14:paraId="5492FD63" w14:textId="77777777" w:rsidTr="464D0E49">
        <w:trPr>
          <w:trHeight w:val="300"/>
        </w:trPr>
        <w:tc>
          <w:tcPr>
            <w:tcW w:w="1845" w:type="dxa"/>
            <w:shd w:val="clear" w:color="auto" w:fill="auto"/>
            <w:tcMar>
              <w:top w:w="100" w:type="dxa"/>
              <w:left w:w="100" w:type="dxa"/>
              <w:bottom w:w="100" w:type="dxa"/>
              <w:right w:w="100" w:type="dxa"/>
            </w:tcMar>
          </w:tcPr>
          <w:p w14:paraId="470D4920" w14:textId="77777777" w:rsidR="4416BE44" w:rsidRPr="00CF575E" w:rsidRDefault="4416BE44">
            <w:r w:rsidRPr="00CF575E">
              <w:t>Cas particuliers</w:t>
            </w:r>
          </w:p>
        </w:tc>
        <w:tc>
          <w:tcPr>
            <w:tcW w:w="7155" w:type="dxa"/>
            <w:shd w:val="clear" w:color="auto" w:fill="auto"/>
            <w:tcMar>
              <w:top w:w="100" w:type="dxa"/>
              <w:left w:w="100" w:type="dxa"/>
              <w:bottom w:w="100" w:type="dxa"/>
              <w:right w:w="100" w:type="dxa"/>
            </w:tcMar>
          </w:tcPr>
          <w:p w14:paraId="0622EE88" w14:textId="77777777" w:rsidR="4416BE44" w:rsidRPr="00CF575E" w:rsidRDefault="4416BE44"/>
        </w:tc>
      </w:tr>
      <w:tr w:rsidR="4416BE44" w:rsidRPr="00CF575E" w14:paraId="3674F3F1" w14:textId="77777777" w:rsidTr="464D0E49">
        <w:trPr>
          <w:trHeight w:val="300"/>
        </w:trPr>
        <w:tc>
          <w:tcPr>
            <w:tcW w:w="1845" w:type="dxa"/>
            <w:shd w:val="clear" w:color="auto" w:fill="auto"/>
            <w:tcMar>
              <w:top w:w="100" w:type="dxa"/>
              <w:left w:w="100" w:type="dxa"/>
              <w:bottom w:w="100" w:type="dxa"/>
              <w:right w:w="100" w:type="dxa"/>
            </w:tcMar>
          </w:tcPr>
          <w:p w14:paraId="5242CD29" w14:textId="77777777" w:rsidR="4416BE44" w:rsidRPr="00CF575E" w:rsidRDefault="4416BE44">
            <w:r w:rsidRPr="00CF575E">
              <w:t>Exemples</w:t>
            </w:r>
          </w:p>
        </w:tc>
        <w:tc>
          <w:tcPr>
            <w:tcW w:w="7155" w:type="dxa"/>
            <w:shd w:val="clear" w:color="auto" w:fill="auto"/>
            <w:tcMar>
              <w:top w:w="100" w:type="dxa"/>
              <w:left w:w="100" w:type="dxa"/>
              <w:bottom w:w="100" w:type="dxa"/>
              <w:right w:w="100" w:type="dxa"/>
            </w:tcMar>
          </w:tcPr>
          <w:p w14:paraId="5617AF7B" w14:textId="1BA134FB" w:rsidR="4416BE44" w:rsidRPr="00CF575E" w:rsidRDefault="4416BE44"/>
        </w:tc>
      </w:tr>
    </w:tbl>
    <w:p w14:paraId="60D3E261" w14:textId="713A95D7" w:rsidR="4416BE44" w:rsidRPr="00CF575E" w:rsidRDefault="4416BE44"/>
    <w:p w14:paraId="713D2AA7" w14:textId="7C3682DD" w:rsidR="70AB8988" w:rsidRPr="00CF575E" w:rsidRDefault="6F47FB68" w:rsidP="005B3A08">
      <w:pPr>
        <w:pStyle w:val="Titre3"/>
      </w:pPr>
      <w:bookmarkStart w:id="4" w:name="_Opposition_à_la"/>
      <w:bookmarkEnd w:id="4"/>
      <w:r>
        <w:t>O</w:t>
      </w:r>
      <w:r w:rsidR="34D71073">
        <w:t xml:space="preserve">pposition </w:t>
      </w:r>
      <w:r w:rsidR="004527CD">
        <w:t xml:space="preserve">à </w:t>
      </w:r>
      <w:r w:rsidR="34D71073">
        <w:t>l</w:t>
      </w:r>
      <w:r w:rsidR="004527CD">
        <w:t>a ré</w:t>
      </w:r>
      <w:r w:rsidR="34D71073">
        <w:t>utilisation des données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0AB03EBA" w14:textId="77777777" w:rsidTr="6DCEC2E0">
        <w:trPr>
          <w:trHeight w:val="300"/>
        </w:trPr>
        <w:tc>
          <w:tcPr>
            <w:tcW w:w="1845" w:type="dxa"/>
            <w:shd w:val="clear" w:color="auto" w:fill="auto"/>
            <w:tcMar>
              <w:top w:w="100" w:type="dxa"/>
              <w:left w:w="100" w:type="dxa"/>
              <w:bottom w:w="100" w:type="dxa"/>
              <w:right w:w="100" w:type="dxa"/>
            </w:tcMar>
          </w:tcPr>
          <w:p w14:paraId="19689466"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472A6F3E" w14:textId="1266C27B" w:rsidR="4416BE44" w:rsidRPr="00CF575E" w:rsidRDefault="1A8146A4">
            <w:r w:rsidRPr="00CF575E">
              <w:t>O</w:t>
            </w:r>
            <w:r w:rsidR="1E0441D2" w:rsidRPr="00CF575E">
              <w:t>pposition pour l’utilisation des données</w:t>
            </w:r>
          </w:p>
        </w:tc>
      </w:tr>
      <w:tr w:rsidR="4416BE44" w:rsidRPr="00CF575E" w14:paraId="51DE873C" w14:textId="77777777" w:rsidTr="6DCEC2E0">
        <w:trPr>
          <w:trHeight w:val="300"/>
        </w:trPr>
        <w:tc>
          <w:tcPr>
            <w:tcW w:w="1845" w:type="dxa"/>
            <w:shd w:val="clear" w:color="auto" w:fill="auto"/>
            <w:tcMar>
              <w:top w:w="100" w:type="dxa"/>
              <w:left w:w="100" w:type="dxa"/>
              <w:bottom w:w="100" w:type="dxa"/>
              <w:right w:w="100" w:type="dxa"/>
            </w:tcMar>
          </w:tcPr>
          <w:p w14:paraId="69D20B68"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0A5E9C4D" w14:textId="4562759F" w:rsidR="4416BE44" w:rsidRPr="00CF575E" w:rsidRDefault="1E0441D2">
            <w:r w:rsidRPr="00CF575E">
              <w:t>Opposition</w:t>
            </w:r>
          </w:p>
        </w:tc>
      </w:tr>
      <w:tr w:rsidR="4416BE44" w:rsidRPr="00CF575E" w14:paraId="5286DF50" w14:textId="77777777" w:rsidTr="6DCEC2E0">
        <w:trPr>
          <w:trHeight w:val="300"/>
        </w:trPr>
        <w:tc>
          <w:tcPr>
            <w:tcW w:w="1845" w:type="dxa"/>
            <w:shd w:val="clear" w:color="auto" w:fill="auto"/>
            <w:tcMar>
              <w:top w:w="100" w:type="dxa"/>
              <w:left w:w="100" w:type="dxa"/>
              <w:bottom w:w="100" w:type="dxa"/>
              <w:right w:w="100" w:type="dxa"/>
            </w:tcMar>
          </w:tcPr>
          <w:p w14:paraId="76731282" w14:textId="77777777" w:rsidR="4416BE44" w:rsidRPr="00CF575E" w:rsidRDefault="4416BE44">
            <w:r w:rsidRPr="00CF575E">
              <w:t>Définition</w:t>
            </w:r>
          </w:p>
        </w:tc>
        <w:tc>
          <w:tcPr>
            <w:tcW w:w="7155" w:type="dxa"/>
            <w:shd w:val="clear" w:color="auto" w:fill="auto"/>
            <w:tcMar>
              <w:top w:w="100" w:type="dxa"/>
              <w:left w:w="100" w:type="dxa"/>
              <w:bottom w:w="100" w:type="dxa"/>
              <w:right w:w="100" w:type="dxa"/>
            </w:tcMar>
          </w:tcPr>
          <w:p w14:paraId="042AE964" w14:textId="2F364FE5" w:rsidR="4416BE44" w:rsidRPr="00CF575E" w:rsidRDefault="1CDF5B62">
            <w:r w:rsidRPr="00CF575E">
              <w:t>La personne s’oppose</w:t>
            </w:r>
            <w:r w:rsidR="1751C0E7" w:rsidRPr="00CF575E">
              <w:t xml:space="preserve"> </w:t>
            </w:r>
            <w:r w:rsidRPr="00CF575E">
              <w:t>à la réutilisation de ses données de santé</w:t>
            </w:r>
          </w:p>
        </w:tc>
      </w:tr>
      <w:tr w:rsidR="4416BE44" w:rsidRPr="00CF575E" w14:paraId="04F00510" w14:textId="77777777" w:rsidTr="6DCEC2E0">
        <w:trPr>
          <w:trHeight w:val="300"/>
        </w:trPr>
        <w:tc>
          <w:tcPr>
            <w:tcW w:w="1845" w:type="dxa"/>
            <w:shd w:val="clear" w:color="auto" w:fill="auto"/>
            <w:tcMar>
              <w:top w:w="100" w:type="dxa"/>
              <w:left w:w="100" w:type="dxa"/>
              <w:bottom w:w="100" w:type="dxa"/>
              <w:right w:w="100" w:type="dxa"/>
            </w:tcMar>
          </w:tcPr>
          <w:p w14:paraId="6525EAD9" w14:textId="23FD20D5" w:rsidR="4416BE44" w:rsidRPr="00CF575E" w:rsidRDefault="00E0001E">
            <w:r>
              <w:t>T</w:t>
            </w:r>
            <w:r w:rsidR="0023322D">
              <w:t>ype</w:t>
            </w:r>
            <w:r w:rsidR="0023322D" w:rsidRPr="00CF575E">
              <w:t xml:space="preserve"> </w:t>
            </w:r>
            <w:r w:rsidR="4416BE44" w:rsidRPr="00CF575E">
              <w:t>attendu</w:t>
            </w:r>
          </w:p>
        </w:tc>
        <w:tc>
          <w:tcPr>
            <w:tcW w:w="7155" w:type="dxa"/>
            <w:shd w:val="clear" w:color="auto" w:fill="auto"/>
            <w:tcMar>
              <w:top w:w="100" w:type="dxa"/>
              <w:left w:w="100" w:type="dxa"/>
              <w:bottom w:w="100" w:type="dxa"/>
              <w:right w:w="100" w:type="dxa"/>
            </w:tcMar>
          </w:tcPr>
          <w:p w14:paraId="3EEEAEC6" w14:textId="3B52D35F" w:rsidR="7C057C49" w:rsidRPr="00CF575E" w:rsidRDefault="009C1C87">
            <w:r>
              <w:t>Booléen</w:t>
            </w:r>
          </w:p>
        </w:tc>
      </w:tr>
      <w:tr w:rsidR="4416BE44" w:rsidRPr="00CF575E" w14:paraId="55D64FC9" w14:textId="77777777" w:rsidTr="6DCEC2E0">
        <w:trPr>
          <w:trHeight w:val="300"/>
        </w:trPr>
        <w:tc>
          <w:tcPr>
            <w:tcW w:w="1845" w:type="dxa"/>
            <w:shd w:val="clear" w:color="auto" w:fill="auto"/>
            <w:tcMar>
              <w:top w:w="100" w:type="dxa"/>
              <w:left w:w="100" w:type="dxa"/>
              <w:bottom w:w="100" w:type="dxa"/>
              <w:right w:w="100" w:type="dxa"/>
            </w:tcMar>
          </w:tcPr>
          <w:p w14:paraId="25E251C9" w14:textId="77777777" w:rsidR="4416BE44" w:rsidRPr="00CF575E" w:rsidRDefault="4416BE44">
            <w:r w:rsidRPr="00CF575E">
              <w:lastRenderedPageBreak/>
              <w:t>Règle</w:t>
            </w:r>
          </w:p>
        </w:tc>
        <w:tc>
          <w:tcPr>
            <w:tcW w:w="7155" w:type="dxa"/>
            <w:shd w:val="clear" w:color="auto" w:fill="auto"/>
            <w:tcMar>
              <w:top w:w="100" w:type="dxa"/>
              <w:left w:w="100" w:type="dxa"/>
              <w:bottom w:w="100" w:type="dxa"/>
              <w:right w:w="100" w:type="dxa"/>
            </w:tcMar>
          </w:tcPr>
          <w:p w14:paraId="150A8A04" w14:textId="006A189C" w:rsidR="1776489D" w:rsidRPr="00CF575E" w:rsidRDefault="33519D21">
            <w:r w:rsidRPr="00CF575E">
              <w:t>Trace l’opposition du patient</w:t>
            </w:r>
          </w:p>
        </w:tc>
      </w:tr>
      <w:tr w:rsidR="4416BE44" w:rsidRPr="00CF575E" w14:paraId="4D64B0FD" w14:textId="77777777" w:rsidTr="6DCEC2E0">
        <w:trPr>
          <w:trHeight w:val="300"/>
        </w:trPr>
        <w:tc>
          <w:tcPr>
            <w:tcW w:w="1845" w:type="dxa"/>
            <w:shd w:val="clear" w:color="auto" w:fill="auto"/>
            <w:tcMar>
              <w:top w:w="100" w:type="dxa"/>
              <w:left w:w="100" w:type="dxa"/>
              <w:bottom w:w="100" w:type="dxa"/>
              <w:right w:w="100" w:type="dxa"/>
            </w:tcMar>
          </w:tcPr>
          <w:p w14:paraId="614DD5AC" w14:textId="77777777" w:rsidR="4416BE44" w:rsidRPr="00CF575E" w:rsidRDefault="4416BE44">
            <w:r w:rsidRPr="00CF575E">
              <w:t>Cas particuliers</w:t>
            </w:r>
          </w:p>
        </w:tc>
        <w:tc>
          <w:tcPr>
            <w:tcW w:w="7155" w:type="dxa"/>
            <w:shd w:val="clear" w:color="auto" w:fill="auto"/>
            <w:tcMar>
              <w:top w:w="100" w:type="dxa"/>
              <w:left w:w="100" w:type="dxa"/>
              <w:bottom w:w="100" w:type="dxa"/>
              <w:right w:w="100" w:type="dxa"/>
            </w:tcMar>
          </w:tcPr>
          <w:p w14:paraId="10B6B7B6" w14:textId="49D4FF53" w:rsidR="3B397976" w:rsidRPr="00CF575E" w:rsidRDefault="3B397976"/>
        </w:tc>
      </w:tr>
      <w:tr w:rsidR="4416BE44" w:rsidRPr="00CF575E" w14:paraId="06BF56C5" w14:textId="77777777" w:rsidTr="6DCEC2E0">
        <w:trPr>
          <w:trHeight w:val="300"/>
        </w:trPr>
        <w:tc>
          <w:tcPr>
            <w:tcW w:w="1845" w:type="dxa"/>
            <w:shd w:val="clear" w:color="auto" w:fill="auto"/>
            <w:tcMar>
              <w:top w:w="100" w:type="dxa"/>
              <w:left w:w="100" w:type="dxa"/>
              <w:bottom w:w="100" w:type="dxa"/>
              <w:right w:w="100" w:type="dxa"/>
            </w:tcMar>
          </w:tcPr>
          <w:p w14:paraId="703EC5E6" w14:textId="77777777" w:rsidR="4416BE44" w:rsidRPr="00CF575E" w:rsidRDefault="4416BE44">
            <w:r w:rsidRPr="00CF575E">
              <w:t>Exemples</w:t>
            </w:r>
          </w:p>
        </w:tc>
        <w:tc>
          <w:tcPr>
            <w:tcW w:w="7155" w:type="dxa"/>
            <w:shd w:val="clear" w:color="auto" w:fill="auto"/>
            <w:tcMar>
              <w:top w:w="100" w:type="dxa"/>
              <w:left w:w="100" w:type="dxa"/>
              <w:bottom w:w="100" w:type="dxa"/>
              <w:right w:w="100" w:type="dxa"/>
            </w:tcMar>
          </w:tcPr>
          <w:p w14:paraId="64BBF0B7" w14:textId="1BA134FB" w:rsidR="4416BE44" w:rsidRPr="00CF575E" w:rsidRDefault="4416BE44"/>
        </w:tc>
      </w:tr>
    </w:tbl>
    <w:p w14:paraId="32068CBC" w14:textId="713A95D7" w:rsidR="4416BE44" w:rsidRPr="00CF575E" w:rsidRDefault="4416BE44"/>
    <w:p w14:paraId="44B9268A" w14:textId="1C11F278" w:rsidR="54485A8A" w:rsidRPr="00CF575E" w:rsidRDefault="4B850D7D" w:rsidP="005B3A08">
      <w:pPr>
        <w:pStyle w:val="Titre3"/>
      </w:pPr>
      <w:r>
        <w:t xml:space="preserve">Date d’opposition </w:t>
      </w:r>
      <w:r w:rsidR="29E720C5">
        <w:t>à</w:t>
      </w:r>
      <w:r w:rsidR="009C1C87">
        <w:t xml:space="preserve"> </w:t>
      </w:r>
      <w:r w:rsidR="29E3ED2A">
        <w:t xml:space="preserve">la réutilisation secondaire </w:t>
      </w:r>
      <w:r>
        <w:t>des données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416BE44" w:rsidRPr="00CF575E" w14:paraId="1EDCD969" w14:textId="77777777" w:rsidTr="464D0E49">
        <w:trPr>
          <w:trHeight w:val="300"/>
        </w:trPr>
        <w:tc>
          <w:tcPr>
            <w:tcW w:w="1845" w:type="dxa"/>
            <w:shd w:val="clear" w:color="auto" w:fill="auto"/>
            <w:tcMar>
              <w:top w:w="100" w:type="dxa"/>
              <w:left w:w="100" w:type="dxa"/>
              <w:bottom w:w="100" w:type="dxa"/>
              <w:right w:w="100" w:type="dxa"/>
            </w:tcMar>
          </w:tcPr>
          <w:p w14:paraId="1ADB3D99" w14:textId="77777777" w:rsidR="4416BE44" w:rsidRPr="00CF575E" w:rsidRDefault="4416BE44" w:rsidP="005B3A08">
            <w:r w:rsidRPr="00CF575E">
              <w:t>Nom de l’item</w:t>
            </w:r>
          </w:p>
        </w:tc>
        <w:tc>
          <w:tcPr>
            <w:tcW w:w="7155" w:type="dxa"/>
            <w:shd w:val="clear" w:color="auto" w:fill="auto"/>
            <w:tcMar>
              <w:top w:w="100" w:type="dxa"/>
              <w:left w:w="100" w:type="dxa"/>
              <w:bottom w:w="100" w:type="dxa"/>
              <w:right w:w="100" w:type="dxa"/>
            </w:tcMar>
          </w:tcPr>
          <w:p w14:paraId="22720C63" w14:textId="40E14EBD" w:rsidR="4539C8A9" w:rsidRPr="00CF575E" w:rsidRDefault="00145A29" w:rsidP="00145A29">
            <w:r w:rsidRPr="00145A29">
              <w:t>Date d’opposition à la réutilisation secondaire des données</w:t>
            </w:r>
          </w:p>
        </w:tc>
      </w:tr>
      <w:tr w:rsidR="4416BE44" w:rsidRPr="00CF575E" w14:paraId="72B884DC" w14:textId="77777777" w:rsidTr="464D0E49">
        <w:trPr>
          <w:trHeight w:val="300"/>
        </w:trPr>
        <w:tc>
          <w:tcPr>
            <w:tcW w:w="1845" w:type="dxa"/>
            <w:shd w:val="clear" w:color="auto" w:fill="auto"/>
            <w:tcMar>
              <w:top w:w="100" w:type="dxa"/>
              <w:left w:w="100" w:type="dxa"/>
              <w:bottom w:w="100" w:type="dxa"/>
              <w:right w:w="100" w:type="dxa"/>
            </w:tcMar>
          </w:tcPr>
          <w:p w14:paraId="3E71DFD2" w14:textId="77777777" w:rsidR="4416BE44" w:rsidRPr="00CF575E" w:rsidRDefault="4416BE44">
            <w:r w:rsidRPr="00CF575E">
              <w:t>Code de l’item</w:t>
            </w:r>
          </w:p>
        </w:tc>
        <w:tc>
          <w:tcPr>
            <w:tcW w:w="7155" w:type="dxa"/>
            <w:shd w:val="clear" w:color="auto" w:fill="auto"/>
            <w:tcMar>
              <w:top w:w="100" w:type="dxa"/>
              <w:left w:w="100" w:type="dxa"/>
              <w:bottom w:w="100" w:type="dxa"/>
              <w:right w:w="100" w:type="dxa"/>
            </w:tcMar>
          </w:tcPr>
          <w:p w14:paraId="372D479C" w14:textId="299E2A3F" w:rsidR="2A5B1EA5" w:rsidRPr="00CF575E" w:rsidRDefault="66217A0B">
            <w:proofErr w:type="spellStart"/>
            <w:r w:rsidRPr="00CF575E">
              <w:t>OppositionDate</w:t>
            </w:r>
            <w:proofErr w:type="spellEnd"/>
          </w:p>
        </w:tc>
      </w:tr>
      <w:tr w:rsidR="4416BE44" w:rsidRPr="00CF575E" w14:paraId="21D3EDB7" w14:textId="77777777" w:rsidTr="464D0E49">
        <w:trPr>
          <w:trHeight w:val="300"/>
        </w:trPr>
        <w:tc>
          <w:tcPr>
            <w:tcW w:w="1845" w:type="dxa"/>
            <w:shd w:val="clear" w:color="auto" w:fill="auto"/>
            <w:tcMar>
              <w:top w:w="100" w:type="dxa"/>
              <w:left w:w="100" w:type="dxa"/>
              <w:bottom w:w="100" w:type="dxa"/>
              <w:right w:w="100" w:type="dxa"/>
            </w:tcMar>
          </w:tcPr>
          <w:p w14:paraId="4A518D6A" w14:textId="77777777" w:rsidR="4416BE44" w:rsidRPr="00CF575E" w:rsidRDefault="4416BE44">
            <w:r w:rsidRPr="00CF575E">
              <w:t>Définition</w:t>
            </w:r>
          </w:p>
        </w:tc>
        <w:tc>
          <w:tcPr>
            <w:tcW w:w="7155" w:type="dxa"/>
            <w:shd w:val="clear" w:color="auto" w:fill="auto"/>
            <w:tcMar>
              <w:top w:w="100" w:type="dxa"/>
              <w:left w:w="100" w:type="dxa"/>
              <w:bottom w:w="100" w:type="dxa"/>
              <w:right w:w="100" w:type="dxa"/>
            </w:tcMar>
          </w:tcPr>
          <w:p w14:paraId="38FD5747" w14:textId="1D2FDAA0" w:rsidR="6F4D0650" w:rsidRPr="00CF575E" w:rsidRDefault="5E686148">
            <w:r w:rsidRPr="00CF575E">
              <w:t xml:space="preserve">Date </w:t>
            </w:r>
            <w:r w:rsidR="505BB226" w:rsidRPr="00CF575E">
              <w:t>de l’opposition du patient</w:t>
            </w:r>
            <w:r w:rsidR="50A16327" w:rsidRPr="00CF575E">
              <w:t xml:space="preserve"> à la réutilisation de ses données de santé </w:t>
            </w:r>
          </w:p>
        </w:tc>
      </w:tr>
      <w:tr w:rsidR="4416BE44" w:rsidRPr="00CF575E" w14:paraId="0A4847C1" w14:textId="77777777" w:rsidTr="464D0E49">
        <w:trPr>
          <w:trHeight w:val="300"/>
        </w:trPr>
        <w:tc>
          <w:tcPr>
            <w:tcW w:w="1845" w:type="dxa"/>
            <w:shd w:val="clear" w:color="auto" w:fill="auto"/>
            <w:tcMar>
              <w:top w:w="100" w:type="dxa"/>
              <w:left w:w="100" w:type="dxa"/>
              <w:bottom w:w="100" w:type="dxa"/>
              <w:right w:w="100" w:type="dxa"/>
            </w:tcMar>
          </w:tcPr>
          <w:p w14:paraId="752973DA" w14:textId="77777777" w:rsidR="4416BE44" w:rsidRPr="00CF575E" w:rsidRDefault="4416BE44">
            <w:r w:rsidRPr="00CF575E">
              <w:t>Format attendu</w:t>
            </w:r>
          </w:p>
        </w:tc>
        <w:tc>
          <w:tcPr>
            <w:tcW w:w="7155" w:type="dxa"/>
            <w:shd w:val="clear" w:color="auto" w:fill="auto"/>
            <w:tcMar>
              <w:top w:w="100" w:type="dxa"/>
              <w:left w:w="100" w:type="dxa"/>
              <w:bottom w:w="100" w:type="dxa"/>
              <w:right w:w="100" w:type="dxa"/>
            </w:tcMar>
          </w:tcPr>
          <w:p w14:paraId="6A529314" w14:textId="7216CB0C" w:rsidR="4416BE44"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4416BE44" w:rsidRPr="00CF575E" w14:paraId="138E2DAD" w14:textId="77777777" w:rsidTr="464D0E49">
        <w:trPr>
          <w:trHeight w:val="300"/>
        </w:trPr>
        <w:tc>
          <w:tcPr>
            <w:tcW w:w="1845" w:type="dxa"/>
            <w:shd w:val="clear" w:color="auto" w:fill="auto"/>
            <w:tcMar>
              <w:top w:w="100" w:type="dxa"/>
              <w:left w:w="100" w:type="dxa"/>
              <w:bottom w:w="100" w:type="dxa"/>
              <w:right w:w="100" w:type="dxa"/>
            </w:tcMar>
          </w:tcPr>
          <w:p w14:paraId="2721FD6C" w14:textId="77777777" w:rsidR="4416BE44" w:rsidRPr="00CF575E" w:rsidRDefault="4416BE44">
            <w:r w:rsidRPr="00CF575E">
              <w:t>Règle</w:t>
            </w:r>
          </w:p>
        </w:tc>
        <w:tc>
          <w:tcPr>
            <w:tcW w:w="7155" w:type="dxa"/>
            <w:shd w:val="clear" w:color="auto" w:fill="auto"/>
            <w:tcMar>
              <w:top w:w="100" w:type="dxa"/>
              <w:left w:w="100" w:type="dxa"/>
              <w:bottom w:w="100" w:type="dxa"/>
              <w:right w:w="100" w:type="dxa"/>
            </w:tcMar>
          </w:tcPr>
          <w:p w14:paraId="199236E4" w14:textId="1C2B5997" w:rsidR="7825C928" w:rsidRPr="00CF575E" w:rsidRDefault="4034D47D">
            <w:r w:rsidRPr="00CF575E">
              <w:t>Date de la réception de l’opposition du patient par la personne à qui elle a été adressée</w:t>
            </w:r>
            <w:r w:rsidR="1AF584BA" w:rsidRPr="00CF575E">
              <w:t>.</w:t>
            </w:r>
          </w:p>
        </w:tc>
      </w:tr>
      <w:tr w:rsidR="4416BE44" w:rsidRPr="00CF575E" w14:paraId="638C1E95" w14:textId="77777777" w:rsidTr="464D0E49">
        <w:trPr>
          <w:trHeight w:val="300"/>
        </w:trPr>
        <w:tc>
          <w:tcPr>
            <w:tcW w:w="1845" w:type="dxa"/>
            <w:shd w:val="clear" w:color="auto" w:fill="auto"/>
            <w:tcMar>
              <w:top w:w="100" w:type="dxa"/>
              <w:left w:w="100" w:type="dxa"/>
              <w:bottom w:w="100" w:type="dxa"/>
              <w:right w:w="100" w:type="dxa"/>
            </w:tcMar>
          </w:tcPr>
          <w:p w14:paraId="74226E87" w14:textId="77777777" w:rsidR="4416BE44" w:rsidRPr="00CF575E" w:rsidRDefault="4416BE44">
            <w:r w:rsidRPr="00CF575E">
              <w:t>Cas particuliers</w:t>
            </w:r>
          </w:p>
        </w:tc>
        <w:tc>
          <w:tcPr>
            <w:tcW w:w="7155" w:type="dxa"/>
            <w:shd w:val="clear" w:color="auto" w:fill="auto"/>
            <w:tcMar>
              <w:top w:w="100" w:type="dxa"/>
              <w:left w:w="100" w:type="dxa"/>
              <w:bottom w:w="100" w:type="dxa"/>
              <w:right w:w="100" w:type="dxa"/>
            </w:tcMar>
          </w:tcPr>
          <w:p w14:paraId="756BFE32" w14:textId="00E8BA3A" w:rsidR="51614869" w:rsidRPr="00CF575E" w:rsidRDefault="2AF62CD7">
            <w:r>
              <w:t xml:space="preserve">Lorsque l’opposition a été adressée </w:t>
            </w:r>
            <w:r w:rsidR="5803C30F">
              <w:t xml:space="preserve">à </w:t>
            </w:r>
            <w:r>
              <w:t>une personne externe au centre qui collecte les données, c’est la date de</w:t>
            </w:r>
            <w:r w:rsidR="15BED26D">
              <w:t xml:space="preserve"> 1ère</w:t>
            </w:r>
            <w:r>
              <w:t xml:space="preserve"> réception </w:t>
            </w:r>
            <w:r w:rsidR="7AE6A262">
              <w:t>qui est prise en compte.</w:t>
            </w:r>
          </w:p>
        </w:tc>
      </w:tr>
      <w:tr w:rsidR="4416BE44" w:rsidRPr="00CF575E" w14:paraId="02BBCEBC" w14:textId="77777777" w:rsidTr="464D0E49">
        <w:trPr>
          <w:trHeight w:val="300"/>
        </w:trPr>
        <w:tc>
          <w:tcPr>
            <w:tcW w:w="1845" w:type="dxa"/>
            <w:shd w:val="clear" w:color="auto" w:fill="auto"/>
            <w:tcMar>
              <w:top w:w="100" w:type="dxa"/>
              <w:left w:w="100" w:type="dxa"/>
              <w:bottom w:w="100" w:type="dxa"/>
              <w:right w:w="100" w:type="dxa"/>
            </w:tcMar>
          </w:tcPr>
          <w:p w14:paraId="5D13D801" w14:textId="77777777" w:rsidR="4416BE44" w:rsidRPr="00CF575E" w:rsidRDefault="4416BE44">
            <w:r w:rsidRPr="00CF575E">
              <w:t>Exemples</w:t>
            </w:r>
          </w:p>
        </w:tc>
        <w:tc>
          <w:tcPr>
            <w:tcW w:w="7155" w:type="dxa"/>
            <w:shd w:val="clear" w:color="auto" w:fill="auto"/>
            <w:tcMar>
              <w:top w:w="100" w:type="dxa"/>
              <w:left w:w="100" w:type="dxa"/>
              <w:bottom w:w="100" w:type="dxa"/>
              <w:right w:w="100" w:type="dxa"/>
            </w:tcMar>
          </w:tcPr>
          <w:p w14:paraId="70E40D34" w14:textId="1BA134FB" w:rsidR="4416BE44" w:rsidRPr="00CF575E" w:rsidRDefault="4416BE44"/>
        </w:tc>
      </w:tr>
    </w:tbl>
    <w:p w14:paraId="04E2D9CD" w14:textId="77777777" w:rsidR="009537EB" w:rsidRPr="00CF575E" w:rsidRDefault="009537EB" w:rsidP="009537EB">
      <w:pPr>
        <w:pStyle w:val="Titre2"/>
      </w:pPr>
      <w:r w:rsidRPr="00CF575E">
        <w:t>Dernières nouvelles</w:t>
      </w:r>
    </w:p>
    <w:p w14:paraId="0DCA3EC7" w14:textId="52758CEB" w:rsidR="009537EB" w:rsidRDefault="009537EB" w:rsidP="009537EB">
      <w:r>
        <w:t xml:space="preserve">Chaque patient a exactement une ligne dans la table </w:t>
      </w:r>
      <w:proofErr w:type="spellStart"/>
      <w:r w:rsidR="1A634CB2">
        <w:t>Last</w:t>
      </w:r>
      <w:r>
        <w:t>News</w:t>
      </w:r>
      <w:proofErr w:type="spellEnd"/>
      <w:r>
        <w:t>.</w:t>
      </w:r>
    </w:p>
    <w:p w14:paraId="22D71FB4" w14:textId="77777777" w:rsidR="009537EB" w:rsidRPr="00CF575E" w:rsidRDefault="009537EB" w:rsidP="009537EB">
      <w:r>
        <w:t>Son unicité se fait sur</w:t>
      </w:r>
      <w:r w:rsidRPr="009C1C87">
        <w:t xml:space="preserve"> le patient</w:t>
      </w:r>
      <w:r>
        <w:t>.</w:t>
      </w:r>
    </w:p>
    <w:p w14:paraId="31E7F3D7" w14:textId="77777777" w:rsidR="009537EB" w:rsidRPr="00CF575E" w:rsidRDefault="009537EB" w:rsidP="009537EB">
      <w:pPr>
        <w:pStyle w:val="Titre3"/>
      </w:pPr>
      <w:r w:rsidRPr="00CF575E">
        <w:t xml:space="preserve">Date </w:t>
      </w:r>
      <w:r w:rsidRPr="009537EB">
        <w:t>de</w:t>
      </w:r>
      <w:r w:rsidRPr="00CF575E">
        <w:t xml:space="preserve"> mise à jour du statut vital</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9537EB" w:rsidRPr="00CF575E" w14:paraId="4DE0F5AF" w14:textId="77777777" w:rsidTr="00E54F49">
        <w:trPr>
          <w:trHeight w:val="300"/>
        </w:trPr>
        <w:tc>
          <w:tcPr>
            <w:tcW w:w="1845" w:type="dxa"/>
            <w:shd w:val="clear" w:color="auto" w:fill="auto"/>
            <w:tcMar>
              <w:top w:w="100" w:type="dxa"/>
              <w:left w:w="100" w:type="dxa"/>
              <w:bottom w:w="100" w:type="dxa"/>
              <w:right w:w="100" w:type="dxa"/>
            </w:tcMar>
          </w:tcPr>
          <w:p w14:paraId="2A824278" w14:textId="77777777" w:rsidR="009537EB" w:rsidRPr="00CF575E" w:rsidRDefault="009537EB" w:rsidP="00E54F49">
            <w:r w:rsidRPr="00CF575E">
              <w:t>Nom de l’item</w:t>
            </w:r>
          </w:p>
        </w:tc>
        <w:tc>
          <w:tcPr>
            <w:tcW w:w="7155" w:type="dxa"/>
            <w:shd w:val="clear" w:color="auto" w:fill="auto"/>
            <w:tcMar>
              <w:top w:w="100" w:type="dxa"/>
              <w:left w:w="100" w:type="dxa"/>
              <w:bottom w:w="100" w:type="dxa"/>
              <w:right w:w="100" w:type="dxa"/>
            </w:tcMar>
          </w:tcPr>
          <w:p w14:paraId="623CB462" w14:textId="77777777" w:rsidR="009537EB" w:rsidRPr="00CF575E" w:rsidRDefault="009537EB" w:rsidP="00E54F49">
            <w:r w:rsidRPr="00CF575E">
              <w:t>Date de mise à jour du statut vital</w:t>
            </w:r>
          </w:p>
        </w:tc>
      </w:tr>
      <w:tr w:rsidR="009537EB" w:rsidRPr="00CF575E" w14:paraId="7FFF9D1C" w14:textId="77777777" w:rsidTr="00E54F49">
        <w:trPr>
          <w:trHeight w:val="300"/>
        </w:trPr>
        <w:tc>
          <w:tcPr>
            <w:tcW w:w="1845" w:type="dxa"/>
            <w:shd w:val="clear" w:color="auto" w:fill="auto"/>
            <w:tcMar>
              <w:top w:w="100" w:type="dxa"/>
              <w:left w:w="100" w:type="dxa"/>
              <w:bottom w:w="100" w:type="dxa"/>
              <w:right w:w="100" w:type="dxa"/>
            </w:tcMar>
          </w:tcPr>
          <w:p w14:paraId="4A3E0B7F" w14:textId="77777777" w:rsidR="009537EB" w:rsidRPr="00CF575E" w:rsidRDefault="009537EB" w:rsidP="00E54F49">
            <w:r w:rsidRPr="00CF575E">
              <w:t>Code de l’item</w:t>
            </w:r>
          </w:p>
        </w:tc>
        <w:tc>
          <w:tcPr>
            <w:tcW w:w="7155" w:type="dxa"/>
            <w:shd w:val="clear" w:color="auto" w:fill="auto"/>
            <w:tcMar>
              <w:top w:w="100" w:type="dxa"/>
              <w:left w:w="100" w:type="dxa"/>
              <w:bottom w:w="100" w:type="dxa"/>
              <w:right w:w="100" w:type="dxa"/>
            </w:tcMar>
          </w:tcPr>
          <w:p w14:paraId="494BE792" w14:textId="77777777" w:rsidR="009537EB" w:rsidRPr="00CF575E" w:rsidRDefault="009537EB" w:rsidP="00E54F49">
            <w:proofErr w:type="spellStart"/>
            <w:r w:rsidRPr="00CF575E">
              <w:t>VitalStatusUpdateDate</w:t>
            </w:r>
            <w:proofErr w:type="spellEnd"/>
            <w:r w:rsidRPr="00CF575E">
              <w:t xml:space="preserve"> (Day, </w:t>
            </w:r>
            <w:proofErr w:type="spellStart"/>
            <w:r w:rsidRPr="00CF575E">
              <w:t>Month</w:t>
            </w:r>
            <w:proofErr w:type="spellEnd"/>
            <w:r>
              <w:t xml:space="preserve">, </w:t>
            </w:r>
            <w:proofErr w:type="spellStart"/>
            <w:r w:rsidRPr="00CF575E">
              <w:t>Year</w:t>
            </w:r>
            <w:proofErr w:type="spellEnd"/>
            <w:r w:rsidRPr="00CF575E">
              <w:t>)</w:t>
            </w:r>
          </w:p>
        </w:tc>
      </w:tr>
      <w:tr w:rsidR="009537EB" w:rsidRPr="00CF575E" w14:paraId="52587924" w14:textId="77777777" w:rsidTr="00E54F49">
        <w:trPr>
          <w:trHeight w:val="300"/>
        </w:trPr>
        <w:tc>
          <w:tcPr>
            <w:tcW w:w="1845" w:type="dxa"/>
            <w:shd w:val="clear" w:color="auto" w:fill="auto"/>
            <w:tcMar>
              <w:top w:w="100" w:type="dxa"/>
              <w:left w:w="100" w:type="dxa"/>
              <w:bottom w:w="100" w:type="dxa"/>
              <w:right w:w="100" w:type="dxa"/>
            </w:tcMar>
          </w:tcPr>
          <w:p w14:paraId="0C3B298B" w14:textId="77777777" w:rsidR="009537EB" w:rsidRPr="00CF575E" w:rsidRDefault="009537EB" w:rsidP="00E54F49">
            <w:r w:rsidRPr="00CF575E">
              <w:t>Définition</w:t>
            </w:r>
          </w:p>
        </w:tc>
        <w:tc>
          <w:tcPr>
            <w:tcW w:w="7155" w:type="dxa"/>
            <w:shd w:val="clear" w:color="auto" w:fill="auto"/>
            <w:tcMar>
              <w:top w:w="100" w:type="dxa"/>
              <w:left w:w="100" w:type="dxa"/>
              <w:bottom w:w="100" w:type="dxa"/>
              <w:right w:w="100" w:type="dxa"/>
            </w:tcMar>
          </w:tcPr>
          <w:p w14:paraId="54B58266" w14:textId="77777777" w:rsidR="009537EB" w:rsidRPr="00CF575E" w:rsidRDefault="009537EB" w:rsidP="00E54F49">
            <w:r w:rsidRPr="00CF575E">
              <w:t>Date de la dernière interrogation des sources pour récupérer le statut vital</w:t>
            </w:r>
          </w:p>
        </w:tc>
      </w:tr>
      <w:tr w:rsidR="009537EB" w:rsidRPr="00CF575E" w14:paraId="027624D8" w14:textId="77777777" w:rsidTr="00E54F49">
        <w:trPr>
          <w:trHeight w:val="300"/>
        </w:trPr>
        <w:tc>
          <w:tcPr>
            <w:tcW w:w="1845" w:type="dxa"/>
            <w:shd w:val="clear" w:color="auto" w:fill="auto"/>
            <w:tcMar>
              <w:top w:w="100" w:type="dxa"/>
              <w:left w:w="100" w:type="dxa"/>
              <w:bottom w:w="100" w:type="dxa"/>
              <w:right w:w="100" w:type="dxa"/>
            </w:tcMar>
          </w:tcPr>
          <w:p w14:paraId="31D572C4" w14:textId="77777777" w:rsidR="009537EB" w:rsidRPr="00CF575E" w:rsidRDefault="009537EB" w:rsidP="00E54F49">
            <w:r w:rsidRPr="00CF575E">
              <w:t>Format attendu</w:t>
            </w:r>
          </w:p>
        </w:tc>
        <w:tc>
          <w:tcPr>
            <w:tcW w:w="7155" w:type="dxa"/>
            <w:shd w:val="clear" w:color="auto" w:fill="auto"/>
            <w:tcMar>
              <w:top w:w="100" w:type="dxa"/>
              <w:left w:w="100" w:type="dxa"/>
              <w:bottom w:w="100" w:type="dxa"/>
              <w:right w:w="100" w:type="dxa"/>
            </w:tcMar>
          </w:tcPr>
          <w:p w14:paraId="64A0A8BC" w14:textId="77777777" w:rsidR="009537EB" w:rsidRPr="00CF575E" w:rsidRDefault="009537EB" w:rsidP="00E54F49">
            <w:r>
              <w:t xml:space="preserve">Day : DD ; </w:t>
            </w:r>
            <w:proofErr w:type="spellStart"/>
            <w:r>
              <w:t>Month</w:t>
            </w:r>
            <w:proofErr w:type="spellEnd"/>
            <w:r>
              <w:t xml:space="preserve"> : MM ; </w:t>
            </w:r>
            <w:proofErr w:type="spellStart"/>
            <w:r>
              <w:t>Year</w:t>
            </w:r>
            <w:proofErr w:type="spellEnd"/>
            <w:r>
              <w:t xml:space="preserve"> : YYYY</w:t>
            </w:r>
          </w:p>
        </w:tc>
      </w:tr>
      <w:tr w:rsidR="009537EB" w:rsidRPr="00CF575E" w14:paraId="4FB2DEB7" w14:textId="77777777" w:rsidTr="00E54F49">
        <w:trPr>
          <w:trHeight w:val="300"/>
        </w:trPr>
        <w:tc>
          <w:tcPr>
            <w:tcW w:w="1845" w:type="dxa"/>
            <w:shd w:val="clear" w:color="auto" w:fill="auto"/>
            <w:tcMar>
              <w:top w:w="100" w:type="dxa"/>
              <w:left w:w="100" w:type="dxa"/>
              <w:bottom w:w="100" w:type="dxa"/>
              <w:right w:w="100" w:type="dxa"/>
            </w:tcMar>
          </w:tcPr>
          <w:p w14:paraId="09701F34" w14:textId="77777777" w:rsidR="009537EB" w:rsidRPr="00CF575E" w:rsidRDefault="009537EB" w:rsidP="00E54F49">
            <w:r w:rsidRPr="00CF575E">
              <w:t>Règle</w:t>
            </w:r>
          </w:p>
        </w:tc>
        <w:tc>
          <w:tcPr>
            <w:tcW w:w="7155" w:type="dxa"/>
            <w:shd w:val="clear" w:color="auto" w:fill="auto"/>
            <w:tcMar>
              <w:top w:w="100" w:type="dxa"/>
              <w:left w:w="100" w:type="dxa"/>
              <w:bottom w:w="100" w:type="dxa"/>
              <w:right w:w="100" w:type="dxa"/>
            </w:tcMar>
          </w:tcPr>
          <w:p w14:paraId="2D69D23B" w14:textId="77777777" w:rsidR="009537EB" w:rsidRPr="00CF575E" w:rsidRDefault="009537EB" w:rsidP="00E54F49">
            <w:r w:rsidRPr="00CF575E">
              <w:t>Prendre la date la plus récente, toutes sources confondues</w:t>
            </w:r>
          </w:p>
        </w:tc>
      </w:tr>
      <w:tr w:rsidR="009537EB" w:rsidRPr="00CF575E" w14:paraId="707749FD" w14:textId="77777777" w:rsidTr="00E54F49">
        <w:trPr>
          <w:trHeight w:val="300"/>
        </w:trPr>
        <w:tc>
          <w:tcPr>
            <w:tcW w:w="1845" w:type="dxa"/>
            <w:shd w:val="clear" w:color="auto" w:fill="auto"/>
            <w:tcMar>
              <w:top w:w="100" w:type="dxa"/>
              <w:left w:w="100" w:type="dxa"/>
              <w:bottom w:w="100" w:type="dxa"/>
              <w:right w:w="100" w:type="dxa"/>
            </w:tcMar>
          </w:tcPr>
          <w:p w14:paraId="1C16F367" w14:textId="77777777" w:rsidR="009537EB" w:rsidRPr="00CF575E" w:rsidRDefault="009537EB" w:rsidP="00E54F49">
            <w:r w:rsidRPr="00CF575E">
              <w:t>Cas particuliers</w:t>
            </w:r>
          </w:p>
        </w:tc>
        <w:tc>
          <w:tcPr>
            <w:tcW w:w="7155" w:type="dxa"/>
            <w:shd w:val="clear" w:color="auto" w:fill="auto"/>
            <w:tcMar>
              <w:top w:w="100" w:type="dxa"/>
              <w:left w:w="100" w:type="dxa"/>
              <w:bottom w:w="100" w:type="dxa"/>
              <w:right w:w="100" w:type="dxa"/>
            </w:tcMar>
          </w:tcPr>
          <w:p w14:paraId="37847B34" w14:textId="77777777" w:rsidR="009537EB" w:rsidRPr="00CF575E" w:rsidRDefault="009537EB" w:rsidP="00E54F49"/>
        </w:tc>
      </w:tr>
      <w:tr w:rsidR="009537EB" w:rsidRPr="00CF575E" w14:paraId="5C4C3BE4" w14:textId="77777777" w:rsidTr="00E54F49">
        <w:trPr>
          <w:trHeight w:val="300"/>
        </w:trPr>
        <w:tc>
          <w:tcPr>
            <w:tcW w:w="1845" w:type="dxa"/>
            <w:shd w:val="clear" w:color="auto" w:fill="auto"/>
            <w:tcMar>
              <w:top w:w="100" w:type="dxa"/>
              <w:left w:w="100" w:type="dxa"/>
              <w:bottom w:w="100" w:type="dxa"/>
              <w:right w:w="100" w:type="dxa"/>
            </w:tcMar>
          </w:tcPr>
          <w:p w14:paraId="2B5E4F6B" w14:textId="77777777" w:rsidR="009537EB" w:rsidRPr="00CF575E" w:rsidRDefault="009537EB" w:rsidP="00E54F49">
            <w:r w:rsidRPr="00CF575E">
              <w:t>Exemples</w:t>
            </w:r>
          </w:p>
        </w:tc>
        <w:tc>
          <w:tcPr>
            <w:tcW w:w="7155" w:type="dxa"/>
            <w:shd w:val="clear" w:color="auto" w:fill="auto"/>
            <w:tcMar>
              <w:top w:w="100" w:type="dxa"/>
              <w:left w:w="100" w:type="dxa"/>
              <w:bottom w:w="100" w:type="dxa"/>
              <w:right w:w="100" w:type="dxa"/>
            </w:tcMar>
          </w:tcPr>
          <w:p w14:paraId="5C1993E9" w14:textId="77777777" w:rsidR="009537EB" w:rsidRPr="00CF575E" w:rsidRDefault="009537EB" w:rsidP="00E54F49"/>
        </w:tc>
      </w:tr>
    </w:tbl>
    <w:p w14:paraId="73A28965" w14:textId="77777777" w:rsidR="009537EB" w:rsidRPr="00CF575E" w:rsidRDefault="009537EB" w:rsidP="009537EB">
      <w:pPr>
        <w:pStyle w:val="Titre3"/>
      </w:pPr>
      <w:r>
        <w:lastRenderedPageBreak/>
        <w:t>Statut vital du patient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537EB" w:rsidRPr="00CF575E" w14:paraId="191AF0BF" w14:textId="77777777" w:rsidTr="46949399">
        <w:tc>
          <w:tcPr>
            <w:tcW w:w="1845" w:type="dxa"/>
            <w:shd w:val="clear" w:color="auto" w:fill="auto"/>
            <w:tcMar>
              <w:top w:w="100" w:type="dxa"/>
              <w:left w:w="100" w:type="dxa"/>
              <w:bottom w:w="100" w:type="dxa"/>
              <w:right w:w="100" w:type="dxa"/>
            </w:tcMar>
          </w:tcPr>
          <w:p w14:paraId="3D7DD34A" w14:textId="77777777" w:rsidR="009537EB" w:rsidRPr="00CF575E" w:rsidRDefault="009537EB" w:rsidP="00E54F49">
            <w:r w:rsidRPr="00CF575E">
              <w:t>Nom de l’item</w:t>
            </w:r>
          </w:p>
        </w:tc>
        <w:tc>
          <w:tcPr>
            <w:tcW w:w="7155" w:type="dxa"/>
            <w:shd w:val="clear" w:color="auto" w:fill="auto"/>
            <w:tcMar>
              <w:top w:w="100" w:type="dxa"/>
              <w:left w:w="100" w:type="dxa"/>
              <w:bottom w:w="100" w:type="dxa"/>
              <w:right w:w="100" w:type="dxa"/>
            </w:tcMar>
          </w:tcPr>
          <w:p w14:paraId="1F1F916E" w14:textId="77777777" w:rsidR="009537EB" w:rsidRPr="00CF575E" w:rsidRDefault="009537EB" w:rsidP="00E54F49">
            <w:r>
              <w:t>Statut vital du patient</w:t>
            </w:r>
          </w:p>
        </w:tc>
      </w:tr>
      <w:tr w:rsidR="009537EB" w:rsidRPr="00CF575E" w14:paraId="3E03F0BD" w14:textId="77777777" w:rsidTr="46949399">
        <w:tc>
          <w:tcPr>
            <w:tcW w:w="1845" w:type="dxa"/>
            <w:shd w:val="clear" w:color="auto" w:fill="auto"/>
            <w:tcMar>
              <w:top w:w="100" w:type="dxa"/>
              <w:left w:w="100" w:type="dxa"/>
              <w:bottom w:w="100" w:type="dxa"/>
              <w:right w:w="100" w:type="dxa"/>
            </w:tcMar>
          </w:tcPr>
          <w:p w14:paraId="39928350" w14:textId="77777777" w:rsidR="009537EB" w:rsidRPr="00CF575E" w:rsidRDefault="009537EB" w:rsidP="00E54F49">
            <w:r w:rsidRPr="00CF575E">
              <w:t>Code de l’item</w:t>
            </w:r>
          </w:p>
        </w:tc>
        <w:tc>
          <w:tcPr>
            <w:tcW w:w="7155" w:type="dxa"/>
            <w:shd w:val="clear" w:color="auto" w:fill="auto"/>
            <w:tcMar>
              <w:top w:w="100" w:type="dxa"/>
              <w:left w:w="100" w:type="dxa"/>
              <w:bottom w:w="100" w:type="dxa"/>
              <w:right w:w="100" w:type="dxa"/>
            </w:tcMar>
          </w:tcPr>
          <w:p w14:paraId="44C4692E" w14:textId="77777777" w:rsidR="009537EB" w:rsidRPr="00CF575E" w:rsidRDefault="009537EB" w:rsidP="00E54F49">
            <w:proofErr w:type="spellStart"/>
            <w:r w:rsidRPr="00CF575E">
              <w:t>VitalStatus</w:t>
            </w:r>
            <w:proofErr w:type="spellEnd"/>
          </w:p>
        </w:tc>
      </w:tr>
      <w:tr w:rsidR="009537EB" w:rsidRPr="00CF575E" w14:paraId="03B4F90C" w14:textId="77777777" w:rsidTr="46949399">
        <w:tc>
          <w:tcPr>
            <w:tcW w:w="1845" w:type="dxa"/>
            <w:shd w:val="clear" w:color="auto" w:fill="auto"/>
            <w:tcMar>
              <w:top w:w="100" w:type="dxa"/>
              <w:left w:w="100" w:type="dxa"/>
              <w:bottom w:w="100" w:type="dxa"/>
              <w:right w:w="100" w:type="dxa"/>
            </w:tcMar>
          </w:tcPr>
          <w:p w14:paraId="38375322" w14:textId="77777777" w:rsidR="009537EB" w:rsidRPr="00CF575E" w:rsidRDefault="009537EB" w:rsidP="00E54F49">
            <w:r w:rsidRPr="00CF575E">
              <w:t>Définition</w:t>
            </w:r>
          </w:p>
        </w:tc>
        <w:tc>
          <w:tcPr>
            <w:tcW w:w="7155" w:type="dxa"/>
            <w:shd w:val="clear" w:color="auto" w:fill="auto"/>
            <w:tcMar>
              <w:top w:w="100" w:type="dxa"/>
              <w:left w:w="100" w:type="dxa"/>
              <w:bottom w:w="100" w:type="dxa"/>
              <w:right w:w="100" w:type="dxa"/>
            </w:tcMar>
          </w:tcPr>
          <w:p w14:paraId="3D7D1C57" w14:textId="77777777" w:rsidR="009537EB" w:rsidRPr="00CF575E" w:rsidRDefault="009537EB" w:rsidP="00E54F49">
            <w:r w:rsidRPr="00CF575E">
              <w:t>Statut vital du patient au moment de la mise à jour</w:t>
            </w:r>
          </w:p>
        </w:tc>
      </w:tr>
      <w:tr w:rsidR="009537EB" w:rsidRPr="00CF575E" w14:paraId="420BBC32" w14:textId="77777777" w:rsidTr="46949399">
        <w:tc>
          <w:tcPr>
            <w:tcW w:w="1845" w:type="dxa"/>
            <w:shd w:val="clear" w:color="auto" w:fill="auto"/>
            <w:tcMar>
              <w:top w:w="100" w:type="dxa"/>
              <w:left w:w="100" w:type="dxa"/>
              <w:bottom w:w="100" w:type="dxa"/>
              <w:right w:w="100" w:type="dxa"/>
            </w:tcMar>
          </w:tcPr>
          <w:p w14:paraId="19C13D71" w14:textId="77777777" w:rsidR="009537EB" w:rsidRPr="00CF575E" w:rsidRDefault="009537EB" w:rsidP="00E54F49">
            <w:r>
              <w:t>Terminologie</w:t>
            </w:r>
          </w:p>
        </w:tc>
        <w:tc>
          <w:tcPr>
            <w:tcW w:w="7155" w:type="dxa"/>
            <w:shd w:val="clear" w:color="auto" w:fill="auto"/>
            <w:tcMar>
              <w:top w:w="100" w:type="dxa"/>
              <w:left w:w="100" w:type="dxa"/>
              <w:bottom w:w="100" w:type="dxa"/>
              <w:right w:w="100" w:type="dxa"/>
            </w:tcMar>
          </w:tcPr>
          <w:p w14:paraId="255ED485" w14:textId="77777777" w:rsidR="009537EB" w:rsidRPr="00CF575E" w:rsidRDefault="009537EB" w:rsidP="00E54F49">
            <w:r w:rsidRPr="00CF575E">
              <w:t>SNOMED-CT</w:t>
            </w:r>
          </w:p>
        </w:tc>
      </w:tr>
      <w:tr w:rsidR="009537EB" w:rsidRPr="00CF575E" w14:paraId="2046E1C3" w14:textId="77777777" w:rsidTr="46949399">
        <w:tc>
          <w:tcPr>
            <w:tcW w:w="1845" w:type="dxa"/>
            <w:shd w:val="clear" w:color="auto" w:fill="auto"/>
            <w:tcMar>
              <w:top w:w="100" w:type="dxa"/>
              <w:left w:w="100" w:type="dxa"/>
              <w:bottom w:w="100" w:type="dxa"/>
              <w:right w:w="100" w:type="dxa"/>
            </w:tcMar>
          </w:tcPr>
          <w:p w14:paraId="573FA7C0" w14:textId="10CB46A6" w:rsidR="009537EB" w:rsidRPr="00CF575E" w:rsidRDefault="0023322D" w:rsidP="00E54F49">
            <w:r>
              <w:t>Jeu de valeurs autorisées</w:t>
            </w:r>
          </w:p>
        </w:tc>
        <w:tc>
          <w:tcPr>
            <w:tcW w:w="7155" w:type="dxa"/>
            <w:shd w:val="clear" w:color="auto" w:fill="auto"/>
            <w:tcMar>
              <w:top w:w="100" w:type="dxa"/>
              <w:left w:w="100" w:type="dxa"/>
              <w:bottom w:w="100" w:type="dxa"/>
              <w:right w:w="100" w:type="dxa"/>
            </w:tcMar>
          </w:tcPr>
          <w:p w14:paraId="40134592" w14:textId="77777777" w:rsidR="009537EB" w:rsidRPr="00CF575E" w:rsidRDefault="009537EB" w:rsidP="00E54F49">
            <w:r w:rsidRPr="00CF575E">
              <w:t xml:space="preserve">Vivant </w:t>
            </w:r>
          </w:p>
          <w:p w14:paraId="3E60BD31" w14:textId="77777777" w:rsidR="009537EB" w:rsidRPr="00CF575E" w:rsidRDefault="009537EB" w:rsidP="00E54F49">
            <w:r w:rsidRPr="00CF575E">
              <w:t>Décédé</w:t>
            </w:r>
          </w:p>
        </w:tc>
      </w:tr>
      <w:tr w:rsidR="009537EB" w:rsidRPr="00CF575E" w14:paraId="70DD6410" w14:textId="77777777" w:rsidTr="46949399">
        <w:tc>
          <w:tcPr>
            <w:tcW w:w="1845" w:type="dxa"/>
            <w:shd w:val="clear" w:color="auto" w:fill="auto"/>
            <w:tcMar>
              <w:top w:w="100" w:type="dxa"/>
              <w:left w:w="100" w:type="dxa"/>
              <w:bottom w:w="100" w:type="dxa"/>
              <w:right w:w="100" w:type="dxa"/>
            </w:tcMar>
          </w:tcPr>
          <w:p w14:paraId="5A4FAAF6" w14:textId="77777777" w:rsidR="009537EB" w:rsidRPr="00CF575E" w:rsidRDefault="009537EB" w:rsidP="00E54F49">
            <w:r w:rsidRPr="00CF575E">
              <w:t>Règle</w:t>
            </w:r>
          </w:p>
        </w:tc>
        <w:tc>
          <w:tcPr>
            <w:tcW w:w="7155" w:type="dxa"/>
            <w:shd w:val="clear" w:color="auto" w:fill="auto"/>
            <w:tcMar>
              <w:top w:w="100" w:type="dxa"/>
              <w:left w:w="100" w:type="dxa"/>
              <w:bottom w:w="100" w:type="dxa"/>
              <w:right w:w="100" w:type="dxa"/>
            </w:tcMar>
          </w:tcPr>
          <w:p w14:paraId="3D5E9741" w14:textId="57193B2B" w:rsidR="009537EB" w:rsidRPr="00CF575E" w:rsidRDefault="009537EB" w:rsidP="00E54F49">
            <w:r>
              <w:t>En l’absence d’information dans le dossier médical, le patient est considéré comme vivant, parfois à tort. Il est nécessaire de vérifier qu’il n’est pas décédé dans l'INSEE.</w:t>
            </w:r>
          </w:p>
        </w:tc>
      </w:tr>
      <w:tr w:rsidR="009537EB" w:rsidRPr="00CF575E" w14:paraId="5850B0C0" w14:textId="77777777" w:rsidTr="46949399">
        <w:trPr>
          <w:trHeight w:val="351"/>
        </w:trPr>
        <w:tc>
          <w:tcPr>
            <w:tcW w:w="1845" w:type="dxa"/>
            <w:shd w:val="clear" w:color="auto" w:fill="auto"/>
            <w:tcMar>
              <w:top w:w="100" w:type="dxa"/>
              <w:left w:w="100" w:type="dxa"/>
              <w:bottom w:w="100" w:type="dxa"/>
              <w:right w:w="100" w:type="dxa"/>
            </w:tcMar>
          </w:tcPr>
          <w:p w14:paraId="7854B6A4" w14:textId="77777777" w:rsidR="009537EB" w:rsidRPr="00CF575E" w:rsidRDefault="009537EB" w:rsidP="00E54F49">
            <w:r w:rsidRPr="00CF575E">
              <w:t>Cas particuliers</w:t>
            </w:r>
          </w:p>
        </w:tc>
        <w:tc>
          <w:tcPr>
            <w:tcW w:w="7155" w:type="dxa"/>
            <w:shd w:val="clear" w:color="auto" w:fill="auto"/>
            <w:tcMar>
              <w:top w:w="100" w:type="dxa"/>
              <w:left w:w="100" w:type="dxa"/>
              <w:bottom w:w="100" w:type="dxa"/>
              <w:right w:w="100" w:type="dxa"/>
            </w:tcMar>
          </w:tcPr>
          <w:p w14:paraId="64EFA318" w14:textId="77777777" w:rsidR="009537EB" w:rsidRPr="00CF575E" w:rsidRDefault="009537EB" w:rsidP="00E54F49"/>
        </w:tc>
      </w:tr>
      <w:tr w:rsidR="009537EB" w:rsidRPr="00CF575E" w14:paraId="51420FC1" w14:textId="77777777" w:rsidTr="46949399">
        <w:tc>
          <w:tcPr>
            <w:tcW w:w="1845" w:type="dxa"/>
            <w:shd w:val="clear" w:color="auto" w:fill="auto"/>
            <w:tcMar>
              <w:top w:w="100" w:type="dxa"/>
              <w:left w:w="100" w:type="dxa"/>
              <w:bottom w:w="100" w:type="dxa"/>
              <w:right w:w="100" w:type="dxa"/>
            </w:tcMar>
          </w:tcPr>
          <w:p w14:paraId="2A999835" w14:textId="77777777" w:rsidR="009537EB" w:rsidRPr="00CF575E" w:rsidRDefault="009537EB" w:rsidP="00E54F49">
            <w:r w:rsidRPr="00CF575E">
              <w:t>Sources recommandées</w:t>
            </w:r>
          </w:p>
        </w:tc>
        <w:tc>
          <w:tcPr>
            <w:tcW w:w="7155" w:type="dxa"/>
            <w:shd w:val="clear" w:color="auto" w:fill="auto"/>
            <w:tcMar>
              <w:top w:w="100" w:type="dxa"/>
              <w:left w:w="100" w:type="dxa"/>
              <w:bottom w:w="100" w:type="dxa"/>
              <w:right w:w="100" w:type="dxa"/>
            </w:tcMar>
          </w:tcPr>
          <w:p w14:paraId="6170F6A7" w14:textId="77777777" w:rsidR="009537EB" w:rsidRPr="00CF575E" w:rsidRDefault="009537EB" w:rsidP="00E54F49">
            <w:r w:rsidRPr="00CF575E">
              <w:t xml:space="preserve">Par défaut le patient est mis en statut « vivant » jusqu’à ce qu’on remonte l’information qu’il est décédé </w:t>
            </w:r>
          </w:p>
          <w:p w14:paraId="45B356DC" w14:textId="77777777" w:rsidR="009537EB" w:rsidRPr="00CF575E" w:rsidRDefault="009537EB" w:rsidP="00E54F49">
            <w:r w:rsidRPr="00CF575E">
              <w:t>En utilisant les informations disponibles, avec par ordre de priorité ;</w:t>
            </w:r>
          </w:p>
          <w:p w14:paraId="0C1808DF" w14:textId="77777777" w:rsidR="009537EB" w:rsidRPr="00CF575E" w:rsidRDefault="009537EB" w:rsidP="00C62999">
            <w:pPr>
              <w:pStyle w:val="Paragraphedeliste"/>
              <w:numPr>
                <w:ilvl w:val="0"/>
                <w:numId w:val="7"/>
              </w:numPr>
            </w:pPr>
            <w:r w:rsidRPr="00CF575E">
              <w:t>Le dossier administratif de l’établissement</w:t>
            </w:r>
          </w:p>
          <w:p w14:paraId="1119096A" w14:textId="77777777" w:rsidR="009537EB" w:rsidRPr="00CF575E" w:rsidRDefault="009537EB" w:rsidP="00C62999">
            <w:pPr>
              <w:pStyle w:val="Paragraphedeliste"/>
              <w:numPr>
                <w:ilvl w:val="0"/>
                <w:numId w:val="7"/>
              </w:numPr>
            </w:pPr>
            <w:r w:rsidRPr="00CF575E">
              <w:t>Par le biais du dossier médical (courrier)</w:t>
            </w:r>
          </w:p>
          <w:p w14:paraId="088AD60B" w14:textId="61DC2F8E" w:rsidR="009537EB" w:rsidRPr="00CF575E" w:rsidRDefault="171D34FC" w:rsidP="00C62999">
            <w:pPr>
              <w:pStyle w:val="Paragraphedeliste"/>
              <w:numPr>
                <w:ilvl w:val="0"/>
                <w:numId w:val="7"/>
              </w:numPr>
            </w:pPr>
            <w:r w:rsidRPr="46949399">
              <w:rPr>
                <w:color w:val="000000" w:themeColor="text1"/>
              </w:rPr>
              <w:t xml:space="preserve">Les données de l’INSEE </w:t>
            </w:r>
            <w:r>
              <w:t>grâce à un mapping avec des données identifiantes du patient (</w:t>
            </w:r>
            <w:hyperlink r:id="rId14">
              <w:r w:rsidRPr="46949399">
                <w:rPr>
                  <w:rStyle w:val="Lienhypertexte"/>
                </w:rPr>
                <w:t>voir procédure en annexe</w:t>
              </w:r>
            </w:hyperlink>
            <w:r>
              <w:t>)</w:t>
            </w:r>
            <w:r w:rsidR="4457AC17">
              <w:t>. S</w:t>
            </w:r>
            <w:r w:rsidR="4A288BF9">
              <w:t>’</w:t>
            </w:r>
            <w:r w:rsidR="4457AC17">
              <w:t xml:space="preserve">il y a un doute sur l’identification du patient, ne pas </w:t>
            </w:r>
            <w:r w:rsidR="006B060F">
              <w:t>considérer cette source</w:t>
            </w:r>
            <w:r w:rsidR="4457AC17">
              <w:t>.</w:t>
            </w:r>
          </w:p>
        </w:tc>
      </w:tr>
    </w:tbl>
    <w:p w14:paraId="6E633BF2" w14:textId="77777777" w:rsidR="009537EB" w:rsidRPr="00CF575E" w:rsidRDefault="009537EB" w:rsidP="009537EB">
      <w:r w:rsidRPr="00CF575E">
        <w:t xml:space="preserve"> </w:t>
      </w:r>
    </w:p>
    <w:p w14:paraId="7D49C322" w14:textId="77777777" w:rsidR="00B52894" w:rsidRPr="00CF575E" w:rsidRDefault="00B52894" w:rsidP="00B52894">
      <w:pPr>
        <w:pStyle w:val="Titre3"/>
      </w:pPr>
      <w:r w:rsidRPr="00CF575E">
        <w:rPr>
          <w:rStyle w:val="Titre3Car"/>
          <w:b/>
        </w:rPr>
        <w:t>Date de décès</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B52894" w:rsidRPr="00CF575E" w14:paraId="7E6787CB" w14:textId="77777777" w:rsidTr="1765682F">
        <w:tc>
          <w:tcPr>
            <w:tcW w:w="1845" w:type="dxa"/>
            <w:shd w:val="clear" w:color="auto" w:fill="auto"/>
            <w:tcMar>
              <w:top w:w="100" w:type="dxa"/>
              <w:left w:w="100" w:type="dxa"/>
              <w:bottom w:w="100" w:type="dxa"/>
              <w:right w:w="100" w:type="dxa"/>
            </w:tcMar>
          </w:tcPr>
          <w:p w14:paraId="11CFEB10" w14:textId="77777777" w:rsidR="00B52894" w:rsidRPr="00CF575E" w:rsidRDefault="00B52894" w:rsidP="00A80277">
            <w:r w:rsidRPr="00CF575E">
              <w:t>Nom de l’item</w:t>
            </w:r>
          </w:p>
        </w:tc>
        <w:tc>
          <w:tcPr>
            <w:tcW w:w="7155" w:type="dxa"/>
            <w:shd w:val="clear" w:color="auto" w:fill="auto"/>
            <w:tcMar>
              <w:top w:w="100" w:type="dxa"/>
              <w:left w:w="100" w:type="dxa"/>
              <w:bottom w:w="100" w:type="dxa"/>
              <w:right w:w="100" w:type="dxa"/>
            </w:tcMar>
          </w:tcPr>
          <w:p w14:paraId="70797417" w14:textId="77777777" w:rsidR="00B52894" w:rsidRPr="00CF575E" w:rsidRDefault="00B52894" w:rsidP="00A80277">
            <w:r w:rsidRPr="00CF575E">
              <w:t>Date de décès</w:t>
            </w:r>
          </w:p>
        </w:tc>
      </w:tr>
      <w:tr w:rsidR="00B52894" w:rsidRPr="00CF575E" w14:paraId="5A85E019" w14:textId="77777777" w:rsidTr="1765682F">
        <w:tc>
          <w:tcPr>
            <w:tcW w:w="1845" w:type="dxa"/>
            <w:shd w:val="clear" w:color="auto" w:fill="auto"/>
            <w:tcMar>
              <w:top w:w="100" w:type="dxa"/>
              <w:left w:w="100" w:type="dxa"/>
              <w:bottom w:w="100" w:type="dxa"/>
              <w:right w:w="100" w:type="dxa"/>
            </w:tcMar>
          </w:tcPr>
          <w:p w14:paraId="64D1773F" w14:textId="77777777" w:rsidR="00B52894" w:rsidRPr="00CF575E" w:rsidRDefault="00B52894" w:rsidP="00A80277">
            <w:r w:rsidRPr="00CF575E">
              <w:t>Code de l’item</w:t>
            </w:r>
          </w:p>
        </w:tc>
        <w:tc>
          <w:tcPr>
            <w:tcW w:w="7155" w:type="dxa"/>
            <w:shd w:val="clear" w:color="auto" w:fill="auto"/>
            <w:tcMar>
              <w:top w:w="100" w:type="dxa"/>
              <w:left w:w="100" w:type="dxa"/>
              <w:bottom w:w="100" w:type="dxa"/>
              <w:right w:w="100" w:type="dxa"/>
            </w:tcMar>
          </w:tcPr>
          <w:p w14:paraId="52D89982" w14:textId="77777777" w:rsidR="00B52894" w:rsidRPr="00CF575E" w:rsidRDefault="00B52894" w:rsidP="00A80277">
            <w:proofErr w:type="spellStart"/>
            <w:r w:rsidRPr="00CF575E">
              <w:t>DeathDate</w:t>
            </w:r>
            <w:proofErr w:type="spellEnd"/>
            <w:r w:rsidRPr="00CF575E">
              <w:t xml:space="preserve"> (Day, </w:t>
            </w:r>
            <w:proofErr w:type="spellStart"/>
            <w:r w:rsidRPr="00CF575E">
              <w:t>Month</w:t>
            </w:r>
            <w:proofErr w:type="spellEnd"/>
            <w:r w:rsidRPr="00CF575E">
              <w:t xml:space="preserve">, </w:t>
            </w:r>
            <w:proofErr w:type="spellStart"/>
            <w:r w:rsidRPr="00CF575E">
              <w:t>Year</w:t>
            </w:r>
            <w:proofErr w:type="spellEnd"/>
            <w:r w:rsidRPr="00CF575E">
              <w:t>)</w:t>
            </w:r>
          </w:p>
        </w:tc>
      </w:tr>
      <w:tr w:rsidR="00B52894" w:rsidRPr="00CF575E" w14:paraId="3B056AF7" w14:textId="77777777" w:rsidTr="1765682F">
        <w:tc>
          <w:tcPr>
            <w:tcW w:w="1845" w:type="dxa"/>
            <w:shd w:val="clear" w:color="auto" w:fill="auto"/>
            <w:tcMar>
              <w:top w:w="100" w:type="dxa"/>
              <w:left w:w="100" w:type="dxa"/>
              <w:bottom w:w="100" w:type="dxa"/>
              <w:right w:w="100" w:type="dxa"/>
            </w:tcMar>
          </w:tcPr>
          <w:p w14:paraId="5CF3110C" w14:textId="77777777" w:rsidR="00B52894" w:rsidRPr="00CF575E" w:rsidRDefault="00B52894" w:rsidP="00A80277">
            <w:r w:rsidRPr="00CF575E">
              <w:t>Définition</w:t>
            </w:r>
          </w:p>
        </w:tc>
        <w:tc>
          <w:tcPr>
            <w:tcW w:w="7155" w:type="dxa"/>
            <w:shd w:val="clear" w:color="auto" w:fill="auto"/>
            <w:tcMar>
              <w:top w:w="100" w:type="dxa"/>
              <w:left w:w="100" w:type="dxa"/>
              <w:bottom w:w="100" w:type="dxa"/>
              <w:right w:w="100" w:type="dxa"/>
            </w:tcMar>
          </w:tcPr>
          <w:p w14:paraId="73E1DDC3" w14:textId="77777777" w:rsidR="00B52894" w:rsidRPr="00CF575E" w:rsidRDefault="00B52894" w:rsidP="00A80277">
            <w:r w:rsidRPr="00CF575E">
              <w:t>Date à laquelle le patient est décédé</w:t>
            </w:r>
          </w:p>
        </w:tc>
      </w:tr>
      <w:tr w:rsidR="00B52894" w:rsidRPr="00CF575E" w14:paraId="702BBEA7" w14:textId="77777777" w:rsidTr="1765682F">
        <w:tc>
          <w:tcPr>
            <w:tcW w:w="1845" w:type="dxa"/>
            <w:shd w:val="clear" w:color="auto" w:fill="auto"/>
            <w:tcMar>
              <w:top w:w="100" w:type="dxa"/>
              <w:left w:w="100" w:type="dxa"/>
              <w:bottom w:w="100" w:type="dxa"/>
              <w:right w:w="100" w:type="dxa"/>
            </w:tcMar>
          </w:tcPr>
          <w:p w14:paraId="5FCF193B" w14:textId="77777777" w:rsidR="00B52894" w:rsidRPr="00CF575E" w:rsidRDefault="00B52894" w:rsidP="00A80277">
            <w:r w:rsidRPr="00CF575E">
              <w:t>Format attendu</w:t>
            </w:r>
          </w:p>
        </w:tc>
        <w:tc>
          <w:tcPr>
            <w:tcW w:w="7155" w:type="dxa"/>
            <w:shd w:val="clear" w:color="auto" w:fill="auto"/>
            <w:tcMar>
              <w:top w:w="100" w:type="dxa"/>
              <w:left w:w="100" w:type="dxa"/>
              <w:bottom w:w="100" w:type="dxa"/>
              <w:right w:w="100" w:type="dxa"/>
            </w:tcMar>
          </w:tcPr>
          <w:p w14:paraId="2707C560" w14:textId="77777777" w:rsidR="00B52894" w:rsidRPr="00CF575E" w:rsidRDefault="00B52894" w:rsidP="00A80277">
            <w:r w:rsidRPr="00CF575E">
              <w:t>Day</w:t>
            </w:r>
            <w:r>
              <w:t> :</w:t>
            </w:r>
            <w:r w:rsidRPr="00CF575E">
              <w:t xml:space="preserve"> DD; </w:t>
            </w:r>
            <w:proofErr w:type="spellStart"/>
            <w:r w:rsidRPr="00CF575E">
              <w:t>Month</w:t>
            </w:r>
            <w:proofErr w:type="spellEnd"/>
            <w:r>
              <w:t> :</w:t>
            </w:r>
            <w:r w:rsidRPr="00CF575E">
              <w:t xml:space="preserve"> MM; </w:t>
            </w:r>
            <w:proofErr w:type="spellStart"/>
            <w:r w:rsidRPr="00CF575E">
              <w:t>Year</w:t>
            </w:r>
            <w:proofErr w:type="spellEnd"/>
            <w:r>
              <w:t> :</w:t>
            </w:r>
            <w:r w:rsidRPr="00CF575E">
              <w:t xml:space="preserve"> YYYY</w:t>
            </w:r>
          </w:p>
        </w:tc>
      </w:tr>
      <w:tr w:rsidR="00B52894" w:rsidRPr="00CF575E" w14:paraId="76ECDF4D" w14:textId="77777777" w:rsidTr="1765682F">
        <w:tc>
          <w:tcPr>
            <w:tcW w:w="1845" w:type="dxa"/>
            <w:shd w:val="clear" w:color="auto" w:fill="auto"/>
            <w:tcMar>
              <w:top w:w="100" w:type="dxa"/>
              <w:left w:w="100" w:type="dxa"/>
              <w:bottom w:w="100" w:type="dxa"/>
              <w:right w:w="100" w:type="dxa"/>
            </w:tcMar>
          </w:tcPr>
          <w:p w14:paraId="593DF125" w14:textId="77777777" w:rsidR="00B52894" w:rsidRPr="00CF575E" w:rsidRDefault="00B52894" w:rsidP="00A80277">
            <w:r w:rsidRPr="00CF575E">
              <w:t>Règle</w:t>
            </w:r>
          </w:p>
        </w:tc>
        <w:tc>
          <w:tcPr>
            <w:tcW w:w="7155" w:type="dxa"/>
            <w:shd w:val="clear" w:color="auto" w:fill="auto"/>
            <w:tcMar>
              <w:top w:w="100" w:type="dxa"/>
              <w:left w:w="100" w:type="dxa"/>
              <w:bottom w:w="100" w:type="dxa"/>
              <w:right w:w="100" w:type="dxa"/>
            </w:tcMar>
          </w:tcPr>
          <w:p w14:paraId="3859089C" w14:textId="77777777" w:rsidR="00B52894" w:rsidRPr="00CF575E" w:rsidRDefault="00B52894" w:rsidP="00A80277">
            <w:r w:rsidRPr="00CF575E">
              <w:t xml:space="preserve">Récupérer la date dans la source qui a permis de déterminer le statut vital du patient. </w:t>
            </w:r>
          </w:p>
          <w:p w14:paraId="4AAC1F4A" w14:textId="77777777" w:rsidR="00B52894" w:rsidRPr="00CF575E" w:rsidRDefault="00B52894" w:rsidP="00A80277">
            <w:r w:rsidRPr="00CF575E">
              <w:t xml:space="preserve">En cas de désaccord entre les sources, respecter l’ordre de priorisation suivant : </w:t>
            </w:r>
          </w:p>
          <w:p w14:paraId="483932D3" w14:textId="77777777" w:rsidR="00B52894" w:rsidRPr="00CF575E" w:rsidRDefault="00B52894" w:rsidP="00C62999">
            <w:pPr>
              <w:pStyle w:val="Paragraphedeliste"/>
              <w:numPr>
                <w:ilvl w:val="0"/>
                <w:numId w:val="7"/>
              </w:numPr>
            </w:pPr>
            <w:r w:rsidRPr="00CF575E">
              <w:t>Le dossier administratif de l’établissement</w:t>
            </w:r>
          </w:p>
          <w:p w14:paraId="555F936E" w14:textId="77777777" w:rsidR="00B52894" w:rsidRPr="00CF575E" w:rsidRDefault="00B52894" w:rsidP="00C62999">
            <w:pPr>
              <w:pStyle w:val="Paragraphedeliste"/>
              <w:numPr>
                <w:ilvl w:val="0"/>
                <w:numId w:val="7"/>
              </w:numPr>
            </w:pPr>
            <w:r w:rsidRPr="00CF575E">
              <w:t>Par le biais du dossier médical (courrier)</w:t>
            </w:r>
          </w:p>
          <w:p w14:paraId="4EA7C770" w14:textId="77777777" w:rsidR="00B52894" w:rsidRPr="00CF575E" w:rsidRDefault="00B52894" w:rsidP="00C62999">
            <w:pPr>
              <w:pStyle w:val="Paragraphedeliste"/>
              <w:numPr>
                <w:ilvl w:val="0"/>
                <w:numId w:val="7"/>
              </w:numPr>
            </w:pPr>
            <w:r w:rsidRPr="1765682F">
              <w:rPr>
                <w:color w:val="000000" w:themeColor="text1"/>
              </w:rPr>
              <w:t xml:space="preserve">Les données de l’INSEE </w:t>
            </w:r>
            <w:r>
              <w:t>grâce à un mapping avec des données identifiantes du patient (</w:t>
            </w:r>
            <w:hyperlink w:anchor="_Statut_vital_dans">
              <w:r w:rsidRPr="1765682F">
                <w:rPr>
                  <w:rStyle w:val="Lienhypertexte"/>
                </w:rPr>
                <w:t>voir procédure en annexe</w:t>
              </w:r>
            </w:hyperlink>
            <w:r>
              <w:t>)</w:t>
            </w:r>
          </w:p>
          <w:p w14:paraId="159B03C8" w14:textId="30AE8DC5" w:rsidR="00B52894" w:rsidRPr="00CF575E" w:rsidRDefault="00B52894" w:rsidP="00A80277">
            <w:r w:rsidRPr="00CF575E">
              <w:lastRenderedPageBreak/>
              <w:t>Un CR peut être réalisé plusieurs jours après une hospitalisation pendant laquelle le patient est décédé</w:t>
            </w:r>
            <w:r>
              <w:t xml:space="preserve">. </w:t>
            </w:r>
            <w:r w:rsidR="00975AA6">
              <w:t xml:space="preserve">Il </w:t>
            </w:r>
            <w:r w:rsidR="008A15B9">
              <w:t xml:space="preserve">est donc déconseillé </w:t>
            </w:r>
            <w:r>
              <w:t>d’</w:t>
            </w:r>
            <w:r w:rsidRPr="00CF575E">
              <w:t>utiliser la date d’un CR pour recréer la date de décès</w:t>
            </w:r>
            <w:r>
              <w:t>.</w:t>
            </w:r>
          </w:p>
        </w:tc>
      </w:tr>
      <w:tr w:rsidR="00B52894" w:rsidRPr="00CF575E" w14:paraId="772FEF94" w14:textId="77777777" w:rsidTr="1765682F">
        <w:trPr>
          <w:trHeight w:val="300"/>
        </w:trPr>
        <w:tc>
          <w:tcPr>
            <w:tcW w:w="1845" w:type="dxa"/>
            <w:shd w:val="clear" w:color="auto" w:fill="auto"/>
            <w:tcMar>
              <w:top w:w="100" w:type="dxa"/>
              <w:left w:w="100" w:type="dxa"/>
              <w:bottom w:w="100" w:type="dxa"/>
              <w:right w:w="100" w:type="dxa"/>
            </w:tcMar>
          </w:tcPr>
          <w:p w14:paraId="783F9065" w14:textId="77777777" w:rsidR="00B52894" w:rsidRPr="00CF575E" w:rsidRDefault="00B52894" w:rsidP="00A80277">
            <w:r w:rsidRPr="00CF575E">
              <w:lastRenderedPageBreak/>
              <w:t>Cas particuliers</w:t>
            </w:r>
          </w:p>
        </w:tc>
        <w:tc>
          <w:tcPr>
            <w:tcW w:w="7155" w:type="dxa"/>
            <w:shd w:val="clear" w:color="auto" w:fill="auto"/>
            <w:tcMar>
              <w:top w:w="100" w:type="dxa"/>
              <w:left w:w="100" w:type="dxa"/>
              <w:bottom w:w="100" w:type="dxa"/>
              <w:right w:w="100" w:type="dxa"/>
            </w:tcMar>
          </w:tcPr>
          <w:p w14:paraId="3993639C" w14:textId="77777777" w:rsidR="00B52894" w:rsidRPr="00C32F6B" w:rsidRDefault="00B52894" w:rsidP="00A80277">
            <w:r>
              <w:t>S’il y a des incohérences entre la date de décès et les autres dates, conserver les incohérences. Elles seront relevées et traitées au moment du contr</w:t>
            </w:r>
            <w:r w:rsidRPr="00C32F6B">
              <w:t>ôle qualité.</w:t>
            </w:r>
          </w:p>
          <w:p w14:paraId="66612752" w14:textId="77777777" w:rsidR="00B52894" w:rsidRPr="00C32F6B" w:rsidRDefault="00B52894" w:rsidP="00A80277"/>
          <w:p w14:paraId="382E51DA" w14:textId="091A94FF" w:rsidR="00B52894" w:rsidRPr="00C32F6B" w:rsidRDefault="00166440" w:rsidP="1765682F">
            <w:r w:rsidRPr="00C32F6B">
              <w:t xml:space="preserve">Si plusieurs dates de décès se retrouve dans </w:t>
            </w:r>
            <w:r w:rsidR="005A5931" w:rsidRPr="00C32F6B">
              <w:t>le fichier INSEE</w:t>
            </w:r>
            <w:r w:rsidR="005131F6" w:rsidRPr="00C32F6B">
              <w:t xml:space="preserve"> pour un même patient</w:t>
            </w:r>
            <w:r w:rsidR="005A5931" w:rsidRPr="00C32F6B">
              <w:t>, ne pas utiliser cette source pour la date de décès.</w:t>
            </w:r>
          </w:p>
          <w:p w14:paraId="6406E299" w14:textId="77777777" w:rsidR="00B52894" w:rsidRPr="00CF575E" w:rsidRDefault="00B52894" w:rsidP="00A80277"/>
        </w:tc>
      </w:tr>
      <w:tr w:rsidR="00B52894" w:rsidRPr="00CF575E" w14:paraId="5D9718E7" w14:textId="77777777" w:rsidTr="1765682F">
        <w:tc>
          <w:tcPr>
            <w:tcW w:w="1845" w:type="dxa"/>
            <w:shd w:val="clear" w:color="auto" w:fill="auto"/>
            <w:tcMar>
              <w:top w:w="100" w:type="dxa"/>
              <w:left w:w="100" w:type="dxa"/>
              <w:bottom w:w="100" w:type="dxa"/>
              <w:right w:w="100" w:type="dxa"/>
            </w:tcMar>
          </w:tcPr>
          <w:p w14:paraId="05070578" w14:textId="77777777" w:rsidR="00B52894" w:rsidRPr="00CF575E" w:rsidRDefault="00B52894" w:rsidP="00A80277">
            <w:r w:rsidRPr="00CF575E">
              <w:t>Exemples</w:t>
            </w:r>
          </w:p>
        </w:tc>
        <w:tc>
          <w:tcPr>
            <w:tcW w:w="7155" w:type="dxa"/>
            <w:shd w:val="clear" w:color="auto" w:fill="auto"/>
            <w:tcMar>
              <w:top w:w="100" w:type="dxa"/>
              <w:left w:w="100" w:type="dxa"/>
              <w:bottom w:w="100" w:type="dxa"/>
              <w:right w:w="100" w:type="dxa"/>
            </w:tcMar>
          </w:tcPr>
          <w:p w14:paraId="79697414" w14:textId="77777777" w:rsidR="00B52894" w:rsidRPr="00CF575E" w:rsidRDefault="00B52894" w:rsidP="00A80277">
            <w:r w:rsidRPr="00CF575E">
              <w:t>2022-12-01</w:t>
            </w:r>
          </w:p>
        </w:tc>
      </w:tr>
    </w:tbl>
    <w:p w14:paraId="6FFFB523" w14:textId="77777777" w:rsidR="009537EB" w:rsidRPr="00CF575E" w:rsidRDefault="009537EB" w:rsidP="009537EB">
      <w:pPr>
        <w:pStyle w:val="Titre3"/>
      </w:pPr>
      <w:r w:rsidRPr="00CF575E">
        <w:t>Date de dernière venue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537EB" w:rsidRPr="00CF575E" w14:paraId="09715451" w14:textId="77777777" w:rsidTr="081D9E06">
        <w:tc>
          <w:tcPr>
            <w:tcW w:w="1845" w:type="dxa"/>
            <w:shd w:val="clear" w:color="auto" w:fill="auto"/>
            <w:tcMar>
              <w:top w:w="100" w:type="dxa"/>
              <w:left w:w="100" w:type="dxa"/>
              <w:bottom w:w="100" w:type="dxa"/>
              <w:right w:w="100" w:type="dxa"/>
            </w:tcMar>
          </w:tcPr>
          <w:p w14:paraId="3FD4F43B" w14:textId="77777777" w:rsidR="009537EB" w:rsidRPr="00CF575E" w:rsidRDefault="009537EB" w:rsidP="00E54F49">
            <w:r w:rsidRPr="00CF575E">
              <w:t>Nom de l’item</w:t>
            </w:r>
          </w:p>
        </w:tc>
        <w:tc>
          <w:tcPr>
            <w:tcW w:w="7155" w:type="dxa"/>
            <w:shd w:val="clear" w:color="auto" w:fill="auto"/>
            <w:tcMar>
              <w:top w:w="100" w:type="dxa"/>
              <w:left w:w="100" w:type="dxa"/>
              <w:bottom w:w="100" w:type="dxa"/>
              <w:right w:w="100" w:type="dxa"/>
            </w:tcMar>
          </w:tcPr>
          <w:p w14:paraId="67AA404A" w14:textId="77777777" w:rsidR="009537EB" w:rsidRPr="00CF575E" w:rsidRDefault="009537EB" w:rsidP="00E54F49">
            <w:r>
              <w:t>Date de dernière venue</w:t>
            </w:r>
          </w:p>
        </w:tc>
      </w:tr>
      <w:tr w:rsidR="009537EB" w:rsidRPr="00CF575E" w14:paraId="66878787" w14:textId="77777777" w:rsidTr="081D9E06">
        <w:tc>
          <w:tcPr>
            <w:tcW w:w="1845" w:type="dxa"/>
            <w:shd w:val="clear" w:color="auto" w:fill="auto"/>
            <w:tcMar>
              <w:top w:w="100" w:type="dxa"/>
              <w:left w:w="100" w:type="dxa"/>
              <w:bottom w:w="100" w:type="dxa"/>
              <w:right w:w="100" w:type="dxa"/>
            </w:tcMar>
          </w:tcPr>
          <w:p w14:paraId="5BBC5D73" w14:textId="77777777" w:rsidR="009537EB" w:rsidRPr="00CF575E" w:rsidRDefault="009537EB" w:rsidP="00E54F49">
            <w:r w:rsidRPr="00CF575E">
              <w:t>Code de l’item</w:t>
            </w:r>
          </w:p>
        </w:tc>
        <w:tc>
          <w:tcPr>
            <w:tcW w:w="7155" w:type="dxa"/>
            <w:shd w:val="clear" w:color="auto" w:fill="auto"/>
            <w:tcMar>
              <w:top w:w="100" w:type="dxa"/>
              <w:left w:w="100" w:type="dxa"/>
              <w:bottom w:w="100" w:type="dxa"/>
              <w:right w:w="100" w:type="dxa"/>
            </w:tcMar>
          </w:tcPr>
          <w:p w14:paraId="6459DD31" w14:textId="5BF837B8" w:rsidR="009537EB" w:rsidRPr="00CF575E" w:rsidRDefault="1A634CB2" w:rsidP="00E54F49">
            <w:proofErr w:type="spellStart"/>
            <w:r>
              <w:t>Last</w:t>
            </w:r>
            <w:r w:rsidR="009537EB">
              <w:t>VisitDate</w:t>
            </w:r>
            <w:proofErr w:type="spellEnd"/>
            <w:r w:rsidR="009537EB">
              <w:t xml:space="preserve"> (Day, </w:t>
            </w:r>
            <w:proofErr w:type="spellStart"/>
            <w:r w:rsidR="009537EB">
              <w:t>Month</w:t>
            </w:r>
            <w:proofErr w:type="spellEnd"/>
            <w:r w:rsidR="009537EB">
              <w:t xml:space="preserve">, </w:t>
            </w:r>
            <w:proofErr w:type="spellStart"/>
            <w:r w:rsidR="009537EB">
              <w:t>Year</w:t>
            </w:r>
            <w:proofErr w:type="spellEnd"/>
            <w:r w:rsidR="009537EB">
              <w:t>)</w:t>
            </w:r>
          </w:p>
        </w:tc>
      </w:tr>
      <w:tr w:rsidR="009537EB" w:rsidRPr="00CF575E" w14:paraId="2B14A3C1" w14:textId="77777777" w:rsidTr="081D9E06">
        <w:tc>
          <w:tcPr>
            <w:tcW w:w="1845" w:type="dxa"/>
            <w:shd w:val="clear" w:color="auto" w:fill="auto"/>
            <w:tcMar>
              <w:top w:w="100" w:type="dxa"/>
              <w:left w:w="100" w:type="dxa"/>
              <w:bottom w:w="100" w:type="dxa"/>
              <w:right w:w="100" w:type="dxa"/>
            </w:tcMar>
          </w:tcPr>
          <w:p w14:paraId="78672101" w14:textId="77777777" w:rsidR="009537EB" w:rsidRPr="00CF575E" w:rsidRDefault="009537EB" w:rsidP="00E54F49">
            <w:r w:rsidRPr="00CF575E">
              <w:t>Définition</w:t>
            </w:r>
          </w:p>
        </w:tc>
        <w:tc>
          <w:tcPr>
            <w:tcW w:w="7155" w:type="dxa"/>
            <w:shd w:val="clear" w:color="auto" w:fill="auto"/>
            <w:tcMar>
              <w:top w:w="100" w:type="dxa"/>
              <w:left w:w="100" w:type="dxa"/>
              <w:bottom w:w="100" w:type="dxa"/>
              <w:right w:w="100" w:type="dxa"/>
            </w:tcMar>
          </w:tcPr>
          <w:p w14:paraId="276A10D6" w14:textId="77777777" w:rsidR="009537EB" w:rsidRPr="00CF575E" w:rsidRDefault="009537EB" w:rsidP="00E54F49">
            <w:r w:rsidRPr="00CF575E">
              <w:t>Date de dernière venue physique du patient dans l'établissement</w:t>
            </w:r>
          </w:p>
        </w:tc>
      </w:tr>
      <w:tr w:rsidR="009537EB" w:rsidRPr="00CF575E" w14:paraId="05E4B8AF" w14:textId="77777777" w:rsidTr="081D9E06">
        <w:tc>
          <w:tcPr>
            <w:tcW w:w="1845" w:type="dxa"/>
            <w:shd w:val="clear" w:color="auto" w:fill="auto"/>
            <w:tcMar>
              <w:top w:w="100" w:type="dxa"/>
              <w:left w:w="100" w:type="dxa"/>
              <w:bottom w:w="100" w:type="dxa"/>
              <w:right w:w="100" w:type="dxa"/>
            </w:tcMar>
          </w:tcPr>
          <w:p w14:paraId="1D0EDF01" w14:textId="77777777" w:rsidR="009537EB" w:rsidRPr="00CF575E" w:rsidRDefault="009537EB" w:rsidP="00E54F49">
            <w:r w:rsidRPr="00CF575E">
              <w:t>Format attendu</w:t>
            </w:r>
          </w:p>
        </w:tc>
        <w:tc>
          <w:tcPr>
            <w:tcW w:w="7155" w:type="dxa"/>
            <w:shd w:val="clear" w:color="auto" w:fill="auto"/>
            <w:tcMar>
              <w:top w:w="100" w:type="dxa"/>
              <w:left w:w="100" w:type="dxa"/>
              <w:bottom w:w="100" w:type="dxa"/>
              <w:right w:w="100" w:type="dxa"/>
            </w:tcMar>
          </w:tcPr>
          <w:p w14:paraId="5E8DEDB2" w14:textId="77777777" w:rsidR="009537EB" w:rsidRPr="00CF575E" w:rsidRDefault="009537EB" w:rsidP="00E54F49">
            <w:r w:rsidRPr="00CF575E">
              <w:t>Day</w:t>
            </w:r>
            <w:r>
              <w:t xml:space="preserve"> : </w:t>
            </w:r>
            <w:r w:rsidRPr="00CF575E">
              <w:t xml:space="preserve">DD ; </w:t>
            </w:r>
            <w:proofErr w:type="spellStart"/>
            <w:r w:rsidRPr="00CF575E">
              <w:t>Month</w:t>
            </w:r>
            <w:proofErr w:type="spellEnd"/>
            <w:r>
              <w:t> :</w:t>
            </w:r>
            <w:r w:rsidRPr="00CF575E">
              <w:t xml:space="preserve"> MM; </w:t>
            </w:r>
            <w:proofErr w:type="spellStart"/>
            <w:r w:rsidRPr="00CF575E">
              <w:t>Year</w:t>
            </w:r>
            <w:proofErr w:type="spellEnd"/>
            <w:r>
              <w:t> :</w:t>
            </w:r>
            <w:r w:rsidRPr="00CF575E">
              <w:t xml:space="preserve"> YYYY</w:t>
            </w:r>
          </w:p>
        </w:tc>
      </w:tr>
      <w:tr w:rsidR="009537EB" w:rsidRPr="00CF575E" w14:paraId="3973180A" w14:textId="77777777" w:rsidTr="081D9E06">
        <w:tc>
          <w:tcPr>
            <w:tcW w:w="1845" w:type="dxa"/>
            <w:shd w:val="clear" w:color="auto" w:fill="auto"/>
            <w:tcMar>
              <w:top w:w="100" w:type="dxa"/>
              <w:left w:w="100" w:type="dxa"/>
              <w:bottom w:w="100" w:type="dxa"/>
              <w:right w:w="100" w:type="dxa"/>
            </w:tcMar>
          </w:tcPr>
          <w:p w14:paraId="328DBE15" w14:textId="77777777" w:rsidR="009537EB" w:rsidRPr="00CF575E" w:rsidRDefault="009537EB" w:rsidP="00E54F49">
            <w:r w:rsidRPr="00CF575E">
              <w:t>Règle</w:t>
            </w:r>
          </w:p>
        </w:tc>
        <w:tc>
          <w:tcPr>
            <w:tcW w:w="7155" w:type="dxa"/>
            <w:shd w:val="clear" w:color="auto" w:fill="auto"/>
            <w:tcMar>
              <w:top w:w="100" w:type="dxa"/>
              <w:left w:w="100" w:type="dxa"/>
              <w:bottom w:w="100" w:type="dxa"/>
              <w:right w:w="100" w:type="dxa"/>
            </w:tcMar>
          </w:tcPr>
          <w:p w14:paraId="02C2016D" w14:textId="77777777" w:rsidR="009537EB" w:rsidRPr="00CF575E" w:rsidRDefault="009537EB" w:rsidP="00E54F49">
            <w:r w:rsidRPr="00CF575E">
              <w:t>Récupérer la date la plus récente de preuve de venue dans l’établissement.</w:t>
            </w:r>
          </w:p>
          <w:p w14:paraId="67BD653F" w14:textId="77777777" w:rsidR="009537EB" w:rsidRPr="00CF575E" w:rsidRDefault="009537EB" w:rsidP="00E54F49">
            <w:r w:rsidRPr="00CF575E">
              <w:t>Date de sortie d’hospitalisation ou date de consultation ou d’examen.</w:t>
            </w:r>
          </w:p>
          <w:p w14:paraId="67E219FF" w14:textId="77777777" w:rsidR="009537EB" w:rsidRPr="00CF575E" w:rsidRDefault="009537EB" w:rsidP="00E54F49">
            <w:r w:rsidRPr="00CF575E">
              <w:t>Il ne s’agit pas d’une date de rendez-vous mais bien de la venue physique dans l’établissement.</w:t>
            </w:r>
          </w:p>
          <w:p w14:paraId="680C42FF" w14:textId="77777777" w:rsidR="009537EB" w:rsidRPr="00CF575E" w:rsidRDefault="009537EB" w:rsidP="00E54F49">
            <w:r w:rsidRPr="00CF575E">
              <w:t>Pas de date de contact téléphonique.</w:t>
            </w:r>
          </w:p>
        </w:tc>
      </w:tr>
      <w:tr w:rsidR="009537EB" w:rsidRPr="00CF575E" w14:paraId="051E74B0" w14:textId="77777777" w:rsidTr="081D9E06">
        <w:trPr>
          <w:trHeight w:val="314"/>
        </w:trPr>
        <w:tc>
          <w:tcPr>
            <w:tcW w:w="1845" w:type="dxa"/>
            <w:shd w:val="clear" w:color="auto" w:fill="auto"/>
            <w:tcMar>
              <w:top w:w="100" w:type="dxa"/>
              <w:left w:w="100" w:type="dxa"/>
              <w:bottom w:w="100" w:type="dxa"/>
              <w:right w:w="100" w:type="dxa"/>
            </w:tcMar>
          </w:tcPr>
          <w:p w14:paraId="0F6E0496" w14:textId="77777777" w:rsidR="009537EB" w:rsidRPr="00CF575E" w:rsidRDefault="009537EB" w:rsidP="00E54F49">
            <w:r w:rsidRPr="00CF575E">
              <w:t>Cas particuliers</w:t>
            </w:r>
          </w:p>
        </w:tc>
        <w:tc>
          <w:tcPr>
            <w:tcW w:w="7155" w:type="dxa"/>
            <w:shd w:val="clear" w:color="auto" w:fill="auto"/>
            <w:tcMar>
              <w:top w:w="100" w:type="dxa"/>
              <w:left w:w="100" w:type="dxa"/>
              <w:bottom w:w="100" w:type="dxa"/>
              <w:right w:w="100" w:type="dxa"/>
            </w:tcMar>
          </w:tcPr>
          <w:p w14:paraId="0AB2B6E0" w14:textId="77777777" w:rsidR="009537EB" w:rsidRPr="00CF575E" w:rsidRDefault="009537EB" w:rsidP="00E54F49"/>
        </w:tc>
      </w:tr>
      <w:tr w:rsidR="009537EB" w:rsidRPr="00CF575E" w14:paraId="5FFA843D" w14:textId="77777777" w:rsidTr="081D9E06">
        <w:tc>
          <w:tcPr>
            <w:tcW w:w="1845" w:type="dxa"/>
            <w:shd w:val="clear" w:color="auto" w:fill="auto"/>
            <w:tcMar>
              <w:top w:w="100" w:type="dxa"/>
              <w:left w:w="100" w:type="dxa"/>
              <w:bottom w:w="100" w:type="dxa"/>
              <w:right w:w="100" w:type="dxa"/>
            </w:tcMar>
          </w:tcPr>
          <w:p w14:paraId="7C6F3816" w14:textId="77777777" w:rsidR="009537EB" w:rsidRPr="00CF575E" w:rsidRDefault="009537EB" w:rsidP="00E54F49">
            <w:r w:rsidRPr="00CF575E">
              <w:t>Sources recommandées</w:t>
            </w:r>
          </w:p>
        </w:tc>
        <w:tc>
          <w:tcPr>
            <w:tcW w:w="7155" w:type="dxa"/>
            <w:shd w:val="clear" w:color="auto" w:fill="auto"/>
            <w:tcMar>
              <w:top w:w="100" w:type="dxa"/>
              <w:left w:w="100" w:type="dxa"/>
              <w:bottom w:w="100" w:type="dxa"/>
              <w:right w:w="100" w:type="dxa"/>
            </w:tcMar>
          </w:tcPr>
          <w:p w14:paraId="51C78E04" w14:textId="77777777" w:rsidR="009537EB" w:rsidRPr="00CF575E" w:rsidRDefault="009537EB" w:rsidP="00C62999">
            <w:pPr>
              <w:pStyle w:val="Paragraphedeliste"/>
              <w:numPr>
                <w:ilvl w:val="0"/>
                <w:numId w:val="10"/>
              </w:numPr>
            </w:pPr>
            <w:r w:rsidRPr="00CF575E">
              <w:t>PMSI (date de sortie)</w:t>
            </w:r>
          </w:p>
          <w:p w14:paraId="6FA00A30" w14:textId="77777777" w:rsidR="009537EB" w:rsidRPr="00CF575E" w:rsidRDefault="009537EB" w:rsidP="00C62999">
            <w:pPr>
              <w:pStyle w:val="Paragraphedeliste"/>
              <w:numPr>
                <w:ilvl w:val="0"/>
                <w:numId w:val="10"/>
              </w:numPr>
            </w:pPr>
            <w:r w:rsidRPr="00CF575E">
              <w:t>Logiciel de facturation externe</w:t>
            </w:r>
          </w:p>
          <w:p w14:paraId="69B3D25D" w14:textId="77777777" w:rsidR="009537EB" w:rsidRPr="00CF575E" w:rsidRDefault="009537EB" w:rsidP="00C62999">
            <w:pPr>
              <w:pStyle w:val="Paragraphedeliste"/>
              <w:numPr>
                <w:ilvl w:val="0"/>
                <w:numId w:val="10"/>
              </w:numPr>
            </w:pPr>
            <w:r w:rsidRPr="00CF575E">
              <w:t>CR de consultation, d’hospitalisation dans le dossier médical</w:t>
            </w:r>
          </w:p>
          <w:p w14:paraId="329A2E99" w14:textId="77777777" w:rsidR="009537EB" w:rsidRPr="00CF575E" w:rsidRDefault="009537EB" w:rsidP="00C62999">
            <w:pPr>
              <w:pStyle w:val="Paragraphedeliste"/>
              <w:numPr>
                <w:ilvl w:val="0"/>
                <w:numId w:val="10"/>
              </w:numPr>
            </w:pPr>
            <w:r w:rsidRPr="00CF575E">
              <w:t>Résultats d’examen réalisés dans le centre</w:t>
            </w:r>
          </w:p>
        </w:tc>
      </w:tr>
    </w:tbl>
    <w:p w14:paraId="28AFFE24" w14:textId="77777777" w:rsidR="009537EB" w:rsidRPr="00CF575E" w:rsidRDefault="009537EB" w:rsidP="009537EB"/>
    <w:p w14:paraId="02B566BA" w14:textId="77777777" w:rsidR="009537EB" w:rsidRPr="00CF575E" w:rsidRDefault="009537EB" w:rsidP="009537EB">
      <w:pPr>
        <w:pStyle w:val="Titre3"/>
      </w:pPr>
      <w:r w:rsidRPr="00CF575E">
        <w:t xml:space="preserve">Date de dernier contact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537EB" w:rsidRPr="00CF575E" w14:paraId="141F4179" w14:textId="77777777" w:rsidTr="081D9E06">
        <w:tc>
          <w:tcPr>
            <w:tcW w:w="1845" w:type="dxa"/>
            <w:shd w:val="clear" w:color="auto" w:fill="auto"/>
            <w:tcMar>
              <w:top w:w="100" w:type="dxa"/>
              <w:left w:w="100" w:type="dxa"/>
              <w:bottom w:w="100" w:type="dxa"/>
              <w:right w:w="100" w:type="dxa"/>
            </w:tcMar>
          </w:tcPr>
          <w:p w14:paraId="0432912A" w14:textId="77777777" w:rsidR="009537EB" w:rsidRPr="00CF575E" w:rsidRDefault="009537EB" w:rsidP="00E54F49">
            <w:r w:rsidRPr="00CF575E">
              <w:t>Nom de l’item</w:t>
            </w:r>
          </w:p>
        </w:tc>
        <w:tc>
          <w:tcPr>
            <w:tcW w:w="7155" w:type="dxa"/>
            <w:shd w:val="clear" w:color="auto" w:fill="auto"/>
            <w:tcMar>
              <w:top w:w="100" w:type="dxa"/>
              <w:left w:w="100" w:type="dxa"/>
              <w:bottom w:w="100" w:type="dxa"/>
              <w:right w:w="100" w:type="dxa"/>
            </w:tcMar>
          </w:tcPr>
          <w:p w14:paraId="22F7B674" w14:textId="77777777" w:rsidR="009537EB" w:rsidRPr="00CF575E" w:rsidRDefault="009537EB" w:rsidP="00E54F49">
            <w:r w:rsidRPr="00CF575E">
              <w:t>Date de dernier contact</w:t>
            </w:r>
          </w:p>
        </w:tc>
      </w:tr>
      <w:tr w:rsidR="009537EB" w:rsidRPr="00CF575E" w14:paraId="2DDBE669" w14:textId="77777777" w:rsidTr="081D9E06">
        <w:tc>
          <w:tcPr>
            <w:tcW w:w="1845" w:type="dxa"/>
            <w:shd w:val="clear" w:color="auto" w:fill="auto"/>
            <w:tcMar>
              <w:top w:w="100" w:type="dxa"/>
              <w:left w:w="100" w:type="dxa"/>
              <w:bottom w:w="100" w:type="dxa"/>
              <w:right w:w="100" w:type="dxa"/>
            </w:tcMar>
          </w:tcPr>
          <w:p w14:paraId="0E1F722D" w14:textId="77777777" w:rsidR="009537EB" w:rsidRPr="00CF575E" w:rsidRDefault="009537EB" w:rsidP="00E54F49">
            <w:r w:rsidRPr="00CF575E">
              <w:t>Code de l’item</w:t>
            </w:r>
          </w:p>
        </w:tc>
        <w:tc>
          <w:tcPr>
            <w:tcW w:w="7155" w:type="dxa"/>
            <w:shd w:val="clear" w:color="auto" w:fill="auto"/>
            <w:tcMar>
              <w:top w:w="100" w:type="dxa"/>
              <w:left w:w="100" w:type="dxa"/>
              <w:bottom w:w="100" w:type="dxa"/>
              <w:right w:w="100" w:type="dxa"/>
            </w:tcMar>
          </w:tcPr>
          <w:p w14:paraId="676BCE72" w14:textId="33814C74" w:rsidR="009537EB" w:rsidRPr="00CF575E" w:rsidRDefault="1A634CB2" w:rsidP="00E54F49">
            <w:proofErr w:type="spellStart"/>
            <w:r>
              <w:t>Last</w:t>
            </w:r>
            <w:r w:rsidR="009537EB">
              <w:t>ContactDate</w:t>
            </w:r>
            <w:proofErr w:type="spellEnd"/>
            <w:r w:rsidR="009537EB">
              <w:t xml:space="preserve"> (Day, </w:t>
            </w:r>
            <w:proofErr w:type="spellStart"/>
            <w:r w:rsidR="009537EB">
              <w:t>Month</w:t>
            </w:r>
            <w:proofErr w:type="spellEnd"/>
            <w:r w:rsidR="009537EB">
              <w:t xml:space="preserve">, </w:t>
            </w:r>
            <w:proofErr w:type="spellStart"/>
            <w:r w:rsidR="009537EB">
              <w:t>Year</w:t>
            </w:r>
            <w:proofErr w:type="spellEnd"/>
            <w:r w:rsidR="009537EB">
              <w:t>)</w:t>
            </w:r>
          </w:p>
        </w:tc>
      </w:tr>
      <w:tr w:rsidR="009537EB" w:rsidRPr="00CF575E" w14:paraId="4A6B4AA6" w14:textId="77777777" w:rsidTr="081D9E06">
        <w:tc>
          <w:tcPr>
            <w:tcW w:w="1845" w:type="dxa"/>
            <w:shd w:val="clear" w:color="auto" w:fill="auto"/>
            <w:tcMar>
              <w:top w:w="100" w:type="dxa"/>
              <w:left w:w="100" w:type="dxa"/>
              <w:bottom w:w="100" w:type="dxa"/>
              <w:right w:w="100" w:type="dxa"/>
            </w:tcMar>
          </w:tcPr>
          <w:p w14:paraId="68231705" w14:textId="77777777" w:rsidR="009537EB" w:rsidRPr="00CF575E" w:rsidRDefault="009537EB" w:rsidP="00E54F49">
            <w:r w:rsidRPr="00CF575E">
              <w:t>Définition</w:t>
            </w:r>
          </w:p>
        </w:tc>
        <w:tc>
          <w:tcPr>
            <w:tcW w:w="7155" w:type="dxa"/>
            <w:shd w:val="clear" w:color="auto" w:fill="auto"/>
            <w:tcMar>
              <w:top w:w="100" w:type="dxa"/>
              <w:left w:w="100" w:type="dxa"/>
              <w:bottom w:w="100" w:type="dxa"/>
              <w:right w:w="100" w:type="dxa"/>
            </w:tcMar>
          </w:tcPr>
          <w:p w14:paraId="25370298" w14:textId="5960AC9B" w:rsidR="009537EB" w:rsidRPr="00CF575E" w:rsidRDefault="009537EB" w:rsidP="00E54F49">
            <w:r>
              <w:t>Date à laquelle un dernier contact (hors venue physique dans l’établissement) avec le patient a été tracé dans le dossier médical.</w:t>
            </w:r>
          </w:p>
        </w:tc>
      </w:tr>
      <w:tr w:rsidR="009537EB" w:rsidRPr="00CF575E" w14:paraId="109C24C7" w14:textId="77777777" w:rsidTr="081D9E06">
        <w:tc>
          <w:tcPr>
            <w:tcW w:w="1845" w:type="dxa"/>
            <w:shd w:val="clear" w:color="auto" w:fill="auto"/>
            <w:tcMar>
              <w:top w:w="100" w:type="dxa"/>
              <w:left w:w="100" w:type="dxa"/>
              <w:bottom w:w="100" w:type="dxa"/>
              <w:right w:w="100" w:type="dxa"/>
            </w:tcMar>
          </w:tcPr>
          <w:p w14:paraId="39647136" w14:textId="77777777" w:rsidR="009537EB" w:rsidRPr="00CF575E" w:rsidRDefault="009537EB" w:rsidP="00E54F49">
            <w:r w:rsidRPr="00CF575E">
              <w:lastRenderedPageBreak/>
              <w:t>Format attendu</w:t>
            </w:r>
          </w:p>
        </w:tc>
        <w:tc>
          <w:tcPr>
            <w:tcW w:w="7155" w:type="dxa"/>
            <w:shd w:val="clear" w:color="auto" w:fill="auto"/>
            <w:tcMar>
              <w:top w:w="100" w:type="dxa"/>
              <w:left w:w="100" w:type="dxa"/>
              <w:bottom w:w="100" w:type="dxa"/>
              <w:right w:w="100" w:type="dxa"/>
            </w:tcMar>
          </w:tcPr>
          <w:p w14:paraId="5D57E940" w14:textId="77777777" w:rsidR="009537EB" w:rsidRPr="00CF575E" w:rsidRDefault="009537EB" w:rsidP="00E54F49">
            <w:r>
              <w:t xml:space="preserve">Day : DD ; </w:t>
            </w:r>
            <w:proofErr w:type="spellStart"/>
            <w:r>
              <w:t>Month</w:t>
            </w:r>
            <w:proofErr w:type="spellEnd"/>
            <w:r>
              <w:t xml:space="preserve"> : MM ; </w:t>
            </w:r>
            <w:proofErr w:type="spellStart"/>
            <w:r>
              <w:t>Year</w:t>
            </w:r>
            <w:proofErr w:type="spellEnd"/>
            <w:r>
              <w:t xml:space="preserve"> : YYYY</w:t>
            </w:r>
          </w:p>
        </w:tc>
      </w:tr>
      <w:tr w:rsidR="009537EB" w:rsidRPr="00CF575E" w14:paraId="69DE09CA" w14:textId="77777777" w:rsidTr="081D9E06">
        <w:tc>
          <w:tcPr>
            <w:tcW w:w="1845" w:type="dxa"/>
            <w:shd w:val="clear" w:color="auto" w:fill="auto"/>
            <w:tcMar>
              <w:top w:w="100" w:type="dxa"/>
              <w:left w:w="100" w:type="dxa"/>
              <w:bottom w:w="100" w:type="dxa"/>
              <w:right w:w="100" w:type="dxa"/>
            </w:tcMar>
          </w:tcPr>
          <w:p w14:paraId="513BA8AE" w14:textId="77777777" w:rsidR="009537EB" w:rsidRPr="00CF575E" w:rsidRDefault="009537EB" w:rsidP="00E54F49">
            <w:r w:rsidRPr="00CF575E">
              <w:t>Règle</w:t>
            </w:r>
          </w:p>
        </w:tc>
        <w:tc>
          <w:tcPr>
            <w:tcW w:w="7155" w:type="dxa"/>
            <w:shd w:val="clear" w:color="auto" w:fill="auto"/>
            <w:tcMar>
              <w:top w:w="100" w:type="dxa"/>
              <w:left w:w="100" w:type="dxa"/>
              <w:bottom w:w="100" w:type="dxa"/>
              <w:right w:w="100" w:type="dxa"/>
            </w:tcMar>
          </w:tcPr>
          <w:p w14:paraId="78C2F280" w14:textId="2CE0DC6D" w:rsidR="009537EB" w:rsidRPr="00CF575E" w:rsidRDefault="0062283A" w:rsidP="00E54F49">
            <w:r>
              <w:rPr>
                <w:sz w:val="24"/>
                <w:szCs w:val="24"/>
              </w:rPr>
              <w:t xml:space="preserve">Date du dernier document </w:t>
            </w:r>
            <w:r w:rsidR="00FF23D1">
              <w:rPr>
                <w:sz w:val="24"/>
                <w:szCs w:val="24"/>
              </w:rPr>
              <w:t xml:space="preserve">indiquant que le patient est vivant avec certitude, même s’il n’est pas produit suite à une visite du patient dans l’établissement (ex : </w:t>
            </w:r>
            <w:r w:rsidR="00BE69E0">
              <w:rPr>
                <w:sz w:val="24"/>
                <w:szCs w:val="24"/>
              </w:rPr>
              <w:t>date d’un CR externe postérieure à la date de dernière venue)</w:t>
            </w:r>
            <w:r w:rsidR="00BE69E0" w:rsidRPr="00CF575E">
              <w:t xml:space="preserve"> </w:t>
            </w:r>
          </w:p>
        </w:tc>
      </w:tr>
      <w:tr w:rsidR="009537EB" w:rsidRPr="00CF575E" w14:paraId="26D9FEC4" w14:textId="77777777" w:rsidTr="081D9E06">
        <w:trPr>
          <w:trHeight w:val="309"/>
        </w:trPr>
        <w:tc>
          <w:tcPr>
            <w:tcW w:w="1845" w:type="dxa"/>
            <w:shd w:val="clear" w:color="auto" w:fill="auto"/>
            <w:tcMar>
              <w:top w:w="100" w:type="dxa"/>
              <w:left w:w="100" w:type="dxa"/>
              <w:bottom w:w="100" w:type="dxa"/>
              <w:right w:w="100" w:type="dxa"/>
            </w:tcMar>
          </w:tcPr>
          <w:p w14:paraId="062A7CCD" w14:textId="77777777" w:rsidR="009537EB" w:rsidRPr="00CF575E" w:rsidRDefault="009537EB" w:rsidP="00E54F49">
            <w:r w:rsidRPr="00CF575E">
              <w:t>Cas particuliers</w:t>
            </w:r>
          </w:p>
        </w:tc>
        <w:tc>
          <w:tcPr>
            <w:tcW w:w="7155" w:type="dxa"/>
            <w:shd w:val="clear" w:color="auto" w:fill="auto"/>
            <w:tcMar>
              <w:top w:w="100" w:type="dxa"/>
              <w:left w:w="100" w:type="dxa"/>
              <w:bottom w:w="100" w:type="dxa"/>
              <w:right w:w="100" w:type="dxa"/>
            </w:tcMar>
          </w:tcPr>
          <w:p w14:paraId="270285F6" w14:textId="77777777" w:rsidR="009537EB" w:rsidRPr="00CF575E" w:rsidRDefault="009537EB" w:rsidP="00E54F49"/>
        </w:tc>
      </w:tr>
      <w:tr w:rsidR="009537EB" w:rsidRPr="00CF575E" w14:paraId="091B51F7" w14:textId="77777777" w:rsidTr="081D9E06">
        <w:tc>
          <w:tcPr>
            <w:tcW w:w="1845" w:type="dxa"/>
            <w:shd w:val="clear" w:color="auto" w:fill="auto"/>
            <w:tcMar>
              <w:top w:w="100" w:type="dxa"/>
              <w:left w:w="100" w:type="dxa"/>
              <w:bottom w:w="100" w:type="dxa"/>
              <w:right w:w="100" w:type="dxa"/>
            </w:tcMar>
          </w:tcPr>
          <w:p w14:paraId="140F7B39" w14:textId="77777777" w:rsidR="009537EB" w:rsidRPr="00CF575E" w:rsidRDefault="009537EB" w:rsidP="00E54F49">
            <w:r w:rsidRPr="00CF575E">
              <w:t>Sources recommandées</w:t>
            </w:r>
          </w:p>
        </w:tc>
        <w:tc>
          <w:tcPr>
            <w:tcW w:w="7155" w:type="dxa"/>
            <w:shd w:val="clear" w:color="auto" w:fill="auto"/>
            <w:tcMar>
              <w:top w:w="100" w:type="dxa"/>
              <w:left w:w="100" w:type="dxa"/>
              <w:bottom w:w="100" w:type="dxa"/>
              <w:right w:w="100" w:type="dxa"/>
            </w:tcMar>
          </w:tcPr>
          <w:p w14:paraId="30F70144" w14:textId="77777777" w:rsidR="009537EB" w:rsidRPr="00CF575E" w:rsidRDefault="009537EB" w:rsidP="00C62999">
            <w:pPr>
              <w:pStyle w:val="Paragraphedeliste"/>
              <w:numPr>
                <w:ilvl w:val="0"/>
                <w:numId w:val="10"/>
              </w:numPr>
            </w:pPr>
            <w:r w:rsidRPr="00CF575E">
              <w:t>Courriers externes donnant des nouvelles du patient</w:t>
            </w:r>
          </w:p>
          <w:p w14:paraId="0EF85317" w14:textId="77777777" w:rsidR="009537EB" w:rsidRPr="00CF575E" w:rsidRDefault="009537EB" w:rsidP="00C62999">
            <w:pPr>
              <w:pStyle w:val="Paragraphedeliste"/>
              <w:numPr>
                <w:ilvl w:val="0"/>
                <w:numId w:val="10"/>
              </w:numPr>
            </w:pPr>
            <w:r w:rsidRPr="00CF575E">
              <w:t>Comptes rendus de consultations, d’hospitalisation externes ou des résultats d’examen réalisés hors du centre</w:t>
            </w:r>
          </w:p>
          <w:p w14:paraId="67985479" w14:textId="77777777" w:rsidR="009537EB" w:rsidRPr="00CF575E" w:rsidRDefault="009537EB" w:rsidP="00C62999">
            <w:pPr>
              <w:pStyle w:val="Paragraphedeliste"/>
              <w:numPr>
                <w:ilvl w:val="0"/>
                <w:numId w:val="10"/>
              </w:numPr>
            </w:pPr>
            <w:r w:rsidRPr="00CF575E">
              <w:t>Lettre du patient ou de son entourage</w:t>
            </w:r>
          </w:p>
          <w:p w14:paraId="59ED8BDC" w14:textId="77777777" w:rsidR="009537EB" w:rsidRPr="00CF575E" w:rsidRDefault="009537EB" w:rsidP="00C62999">
            <w:pPr>
              <w:pStyle w:val="Paragraphedeliste"/>
              <w:numPr>
                <w:ilvl w:val="0"/>
                <w:numId w:val="10"/>
              </w:numPr>
            </w:pPr>
            <w:r w:rsidRPr="00CF575E">
              <w:t>Contact téléphonique</w:t>
            </w:r>
          </w:p>
        </w:tc>
      </w:tr>
    </w:tbl>
    <w:p w14:paraId="78241870" w14:textId="77777777" w:rsidR="009537EB" w:rsidRPr="00CF575E" w:rsidRDefault="009537EB" w:rsidP="009537EB">
      <w:r w:rsidRPr="00CF575E">
        <w:t xml:space="preserve"> </w:t>
      </w:r>
    </w:p>
    <w:p w14:paraId="319ED11E" w14:textId="0ACAF5FC" w:rsidR="00223DEF" w:rsidRDefault="6A763297" w:rsidP="005B3A08">
      <w:pPr>
        <w:pStyle w:val="Titre2"/>
      </w:pPr>
      <w:r>
        <w:t>Facteurs de risques</w:t>
      </w:r>
      <w:r w:rsidR="0A2ABBBA">
        <w:t xml:space="preserve"> de cancer</w:t>
      </w:r>
      <w:r>
        <w:t xml:space="preserve"> </w:t>
      </w:r>
    </w:p>
    <w:p w14:paraId="2E08F546" w14:textId="644E79AD" w:rsidR="00E85F3D" w:rsidRDefault="00E85F3D" w:rsidP="005B3A08">
      <w:pPr>
        <w:rPr>
          <w:rFonts w:ascii="Ubuntu" w:hAnsi="Ubuntu"/>
        </w:rPr>
      </w:pPr>
      <w:r>
        <w:t>Certaines expositions ou infections sont typiques de certains cancers</w:t>
      </w:r>
      <w:r>
        <w:rPr>
          <w:rStyle w:val="Appelnotedebasdep"/>
          <w:color w:val="000000"/>
        </w:rPr>
        <w:footnoteReference w:id="4"/>
      </w:r>
      <w:r w:rsidRPr="7665D5AC">
        <w:rPr>
          <w:color w:val="000000" w:themeColor="text1"/>
        </w:rPr>
        <w:t xml:space="preserve">.  </w:t>
      </w:r>
    </w:p>
    <w:p w14:paraId="28B639ED" w14:textId="6BC643F7" w:rsidR="00E85F3D" w:rsidRDefault="00E85F3D" w:rsidP="005B3A08">
      <w:r>
        <w:t>Le CIRC classe les agents en groupe de risques. La liste des facteurs de risques retenus dans OSIRIS RWD est adaptée des facteurs de risques du Groupe 1 : Cancérogène pour l'Homme</w:t>
      </w:r>
      <w:r w:rsidR="00965ADA">
        <w:rPr>
          <w:rStyle w:val="Appelnotedebasdep"/>
          <w:color w:val="000000"/>
        </w:rPr>
        <w:footnoteReference w:id="5"/>
      </w:r>
      <w:r>
        <w:t>.</w:t>
      </w:r>
    </w:p>
    <w:p w14:paraId="2B404655" w14:textId="77777777" w:rsidR="00E85F3D" w:rsidRDefault="00E85F3D" w:rsidP="005B3A08">
      <w:r>
        <w:t> </w:t>
      </w:r>
    </w:p>
    <w:p w14:paraId="5BD6FAD3" w14:textId="77777777" w:rsidR="00E85F3D" w:rsidRDefault="00E85F3D" w:rsidP="005B3A08">
      <w:r>
        <w:t>Chaque patient peut avoir 0 ou plusieurs facteurs de risques.</w:t>
      </w:r>
    </w:p>
    <w:p w14:paraId="61616996" w14:textId="4EBB141D" w:rsidR="00E85F3D" w:rsidRDefault="7E74B5B6" w:rsidP="005B3A08">
      <w:r>
        <w:t xml:space="preserve">L'unicité de la table </w:t>
      </w:r>
      <w:proofErr w:type="spellStart"/>
      <w:r>
        <w:t>RiskFactor</w:t>
      </w:r>
      <w:proofErr w:type="spellEnd"/>
      <w:r>
        <w:t xml:space="preserve"> se fait sur </w:t>
      </w:r>
      <w:r w:rsidR="3FCC774F">
        <w:t>l'attribut</w:t>
      </w:r>
      <w:r>
        <w:t xml:space="preserve"> "Type de facteur de risque" (</w:t>
      </w:r>
      <w:proofErr w:type="spellStart"/>
      <w:r w:rsidR="00BB7DDD">
        <w:fldChar w:fldCharType="begin"/>
      </w:r>
      <w:r w:rsidR="00BB7DDD">
        <w:instrText xml:space="preserve"> HYPERLINK \l "_Type_de_facteur" </w:instrText>
      </w:r>
      <w:r w:rsidR="00BB7DDD">
        <w:fldChar w:fldCharType="separate"/>
      </w:r>
      <w:r w:rsidRPr="6DCEC2E0">
        <w:rPr>
          <w:rStyle w:val="Lienhypertexte"/>
        </w:rPr>
        <w:t>RiskFactorType</w:t>
      </w:r>
      <w:proofErr w:type="spellEnd"/>
      <w:r w:rsidR="00BB7DDD">
        <w:rPr>
          <w:rStyle w:val="Lienhypertexte"/>
        </w:rPr>
        <w:fldChar w:fldCharType="end"/>
      </w:r>
      <w:r>
        <w:t>)</w:t>
      </w:r>
    </w:p>
    <w:p w14:paraId="201CBDC6" w14:textId="7089B887" w:rsidR="00A930DD" w:rsidRPr="00CF575E" w:rsidRDefault="66363C44" w:rsidP="005B3A08">
      <w:pPr>
        <w:pStyle w:val="Titre3"/>
      </w:pPr>
      <w:bookmarkStart w:id="5" w:name="_Type_de_facteur"/>
      <w:bookmarkEnd w:id="5"/>
      <w:r>
        <w:t>Type de facteur de risque</w:t>
      </w:r>
      <w:r w:rsidR="2C3EAFAE">
        <w:t xml:space="preserve"> de cancer</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A930DD" w:rsidRPr="00CF575E" w14:paraId="2AFE5158" w14:textId="77777777" w:rsidTr="1765682F">
        <w:tc>
          <w:tcPr>
            <w:tcW w:w="1845" w:type="dxa"/>
            <w:shd w:val="clear" w:color="auto" w:fill="auto"/>
            <w:tcMar>
              <w:top w:w="100" w:type="dxa"/>
              <w:left w:w="100" w:type="dxa"/>
              <w:bottom w:w="100" w:type="dxa"/>
              <w:right w:w="100" w:type="dxa"/>
            </w:tcMar>
          </w:tcPr>
          <w:p w14:paraId="09A92601" w14:textId="04323299" w:rsidR="00A930DD" w:rsidRPr="00CF575E" w:rsidRDefault="00A930DD" w:rsidP="005B3A08">
            <w:r w:rsidRPr="00CF575E">
              <w:t>Nom de</w:t>
            </w:r>
            <w:r w:rsidR="001B759F" w:rsidRPr="00CF575E">
              <w:t xml:space="preserve">s </w:t>
            </w:r>
            <w:r w:rsidRPr="00CF575E">
              <w:t>item</w:t>
            </w:r>
            <w:r w:rsidR="001B759F" w:rsidRPr="00CF575E">
              <w:t>s</w:t>
            </w:r>
          </w:p>
        </w:tc>
        <w:tc>
          <w:tcPr>
            <w:tcW w:w="7155" w:type="dxa"/>
            <w:shd w:val="clear" w:color="auto" w:fill="auto"/>
            <w:tcMar>
              <w:top w:w="100" w:type="dxa"/>
              <w:left w:w="100" w:type="dxa"/>
              <w:bottom w:w="100" w:type="dxa"/>
              <w:right w:w="100" w:type="dxa"/>
            </w:tcMar>
          </w:tcPr>
          <w:p w14:paraId="3923BC5F" w14:textId="23059D90" w:rsidR="00A930DD" w:rsidRPr="00CF575E" w:rsidRDefault="5E4AAE9E">
            <w:r w:rsidRPr="00CF575E">
              <w:t>Type de facteur de risque</w:t>
            </w:r>
          </w:p>
        </w:tc>
      </w:tr>
      <w:tr w:rsidR="00A930DD" w:rsidRPr="00CF575E" w14:paraId="457E597B" w14:textId="77777777" w:rsidTr="1765682F">
        <w:trPr>
          <w:trHeight w:val="300"/>
        </w:trPr>
        <w:tc>
          <w:tcPr>
            <w:tcW w:w="1845" w:type="dxa"/>
            <w:shd w:val="clear" w:color="auto" w:fill="auto"/>
            <w:tcMar>
              <w:top w:w="100" w:type="dxa"/>
              <w:left w:w="100" w:type="dxa"/>
              <w:bottom w:w="100" w:type="dxa"/>
              <w:right w:w="100" w:type="dxa"/>
            </w:tcMar>
          </w:tcPr>
          <w:p w14:paraId="798365B9" w14:textId="77777777" w:rsidR="00A930DD" w:rsidRPr="002D745C" w:rsidRDefault="00A930DD">
            <w:r w:rsidRPr="002D745C">
              <w:t>Code de l’item</w:t>
            </w:r>
          </w:p>
        </w:tc>
        <w:tc>
          <w:tcPr>
            <w:tcW w:w="7155" w:type="dxa"/>
            <w:shd w:val="clear" w:color="auto" w:fill="auto"/>
            <w:tcMar>
              <w:top w:w="100" w:type="dxa"/>
              <w:left w:w="100" w:type="dxa"/>
              <w:bottom w:w="100" w:type="dxa"/>
              <w:right w:w="100" w:type="dxa"/>
            </w:tcMar>
          </w:tcPr>
          <w:p w14:paraId="40E2525C" w14:textId="556D0AD4" w:rsidR="00A930DD" w:rsidRPr="00937BB8" w:rsidRDefault="00937BB8">
            <w:proofErr w:type="spellStart"/>
            <w:r>
              <w:t>RiskFactorType</w:t>
            </w:r>
            <w:proofErr w:type="spellEnd"/>
          </w:p>
        </w:tc>
      </w:tr>
      <w:tr w:rsidR="00A930DD" w:rsidRPr="00CF575E" w14:paraId="42880061" w14:textId="77777777" w:rsidTr="1765682F">
        <w:tc>
          <w:tcPr>
            <w:tcW w:w="1845" w:type="dxa"/>
            <w:shd w:val="clear" w:color="auto" w:fill="auto"/>
            <w:tcMar>
              <w:top w:w="100" w:type="dxa"/>
              <w:left w:w="100" w:type="dxa"/>
              <w:bottom w:w="100" w:type="dxa"/>
              <w:right w:w="100" w:type="dxa"/>
            </w:tcMar>
          </w:tcPr>
          <w:p w14:paraId="1B3B9728" w14:textId="77777777" w:rsidR="00A930DD" w:rsidRPr="00CF575E" w:rsidRDefault="00A930DD">
            <w:r w:rsidRPr="00CF575E">
              <w:t>Définition</w:t>
            </w:r>
          </w:p>
        </w:tc>
        <w:tc>
          <w:tcPr>
            <w:tcW w:w="7155" w:type="dxa"/>
            <w:shd w:val="clear" w:color="auto" w:fill="auto"/>
            <w:tcMar>
              <w:top w:w="100" w:type="dxa"/>
              <w:left w:w="100" w:type="dxa"/>
              <w:bottom w:w="100" w:type="dxa"/>
              <w:right w:w="100" w:type="dxa"/>
            </w:tcMar>
          </w:tcPr>
          <w:p w14:paraId="58229A58" w14:textId="57EAD094" w:rsidR="00A930DD" w:rsidRPr="00CF575E" w:rsidRDefault="31CEE6E4">
            <w:r w:rsidRPr="00CF575E">
              <w:t>Type de f</w:t>
            </w:r>
            <w:r w:rsidR="743D6963" w:rsidRPr="00CF575E">
              <w:t>acteur de risque</w:t>
            </w:r>
            <w:r w:rsidR="1C4F334D" w:rsidRPr="00CF575E">
              <w:t xml:space="preserve"> externe</w:t>
            </w:r>
          </w:p>
        </w:tc>
      </w:tr>
      <w:tr w:rsidR="00636074" w:rsidRPr="00CF575E" w14:paraId="11E45196" w14:textId="77777777" w:rsidTr="1765682F">
        <w:tc>
          <w:tcPr>
            <w:tcW w:w="1845" w:type="dxa"/>
            <w:shd w:val="clear" w:color="auto" w:fill="auto"/>
            <w:tcMar>
              <w:top w:w="100" w:type="dxa"/>
              <w:left w:w="100" w:type="dxa"/>
              <w:bottom w:w="100" w:type="dxa"/>
              <w:right w:w="100" w:type="dxa"/>
            </w:tcMar>
          </w:tcPr>
          <w:p w14:paraId="3F2CAC7E" w14:textId="53454DD1" w:rsidR="00636074" w:rsidRPr="00CF575E" w:rsidRDefault="4E93DECC">
            <w:r>
              <w:t>Terminologie</w:t>
            </w:r>
          </w:p>
        </w:tc>
        <w:tc>
          <w:tcPr>
            <w:tcW w:w="7155" w:type="dxa"/>
            <w:shd w:val="clear" w:color="auto" w:fill="auto"/>
            <w:tcMar>
              <w:top w:w="100" w:type="dxa"/>
              <w:left w:w="100" w:type="dxa"/>
              <w:bottom w:w="100" w:type="dxa"/>
              <w:right w:w="100" w:type="dxa"/>
            </w:tcMar>
          </w:tcPr>
          <w:p w14:paraId="2FE2264E" w14:textId="42CED5C1" w:rsidR="00636074" w:rsidRPr="00CF575E" w:rsidRDefault="44252441">
            <w:r>
              <w:t>OSIRIS-RWD</w:t>
            </w:r>
          </w:p>
        </w:tc>
      </w:tr>
      <w:tr w:rsidR="00DE0184" w:rsidRPr="00CF575E" w14:paraId="48C8394A" w14:textId="77777777" w:rsidTr="1765682F">
        <w:tc>
          <w:tcPr>
            <w:tcW w:w="1845" w:type="dxa"/>
            <w:shd w:val="clear" w:color="auto" w:fill="auto"/>
            <w:tcMar>
              <w:top w:w="100" w:type="dxa"/>
              <w:left w:w="100" w:type="dxa"/>
              <w:bottom w:w="100" w:type="dxa"/>
              <w:right w:w="100" w:type="dxa"/>
            </w:tcMar>
          </w:tcPr>
          <w:p w14:paraId="05623CF3" w14:textId="49750868" w:rsidR="00DE0184" w:rsidRPr="00CF575E" w:rsidRDefault="00096AF5">
            <w:r>
              <w:t>Jeu de valeurs autorisées</w:t>
            </w:r>
          </w:p>
        </w:tc>
        <w:tc>
          <w:tcPr>
            <w:tcW w:w="7155" w:type="dxa"/>
            <w:shd w:val="clear" w:color="auto" w:fill="auto"/>
            <w:tcMar>
              <w:top w:w="100" w:type="dxa"/>
              <w:left w:w="100" w:type="dxa"/>
              <w:bottom w:w="100" w:type="dxa"/>
              <w:right w:w="100" w:type="dxa"/>
            </w:tcMar>
          </w:tcPr>
          <w:p w14:paraId="61651460" w14:textId="4396398F" w:rsidR="00DE0184" w:rsidRPr="00CF575E" w:rsidRDefault="6086FC04">
            <w:r w:rsidRPr="00CF575E">
              <w:t>Exposition au</w:t>
            </w:r>
            <w:r w:rsidR="30F6F377" w:rsidRPr="00CF575E">
              <w:t xml:space="preserve"> tabac</w:t>
            </w:r>
          </w:p>
          <w:p w14:paraId="4FA67860" w14:textId="659FCC73" w:rsidR="00DE0184" w:rsidRPr="00CF575E" w:rsidRDefault="2A508AE7">
            <w:r w:rsidRPr="00CF575E">
              <w:t xml:space="preserve">Consommation d’alcool </w:t>
            </w:r>
          </w:p>
          <w:p w14:paraId="77D0FBAF" w14:textId="078E9BA7" w:rsidR="00DE0184" w:rsidRPr="00CF575E" w:rsidRDefault="2A508AE7">
            <w:r w:rsidRPr="00CF575E">
              <w:t>Surpoids et</w:t>
            </w:r>
            <w:r w:rsidR="0D58F980" w:rsidRPr="00CF575E">
              <w:t>/ou</w:t>
            </w:r>
            <w:r w:rsidRPr="00CF575E">
              <w:t xml:space="preserve"> obésité</w:t>
            </w:r>
          </w:p>
          <w:p w14:paraId="6A110563" w14:textId="0C6E1B57" w:rsidR="00DE0184" w:rsidRPr="00CF575E" w:rsidRDefault="46F05AA4">
            <w:r w:rsidRPr="00CF575E">
              <w:t>Utilisation d’hormones exogènes</w:t>
            </w:r>
            <w:r w:rsidR="7734A1F5" w:rsidRPr="00CF575E">
              <w:t xml:space="preserve"> (TSH, contraception hormonale)</w:t>
            </w:r>
          </w:p>
          <w:p w14:paraId="78C7E9C2" w14:textId="0D22CB83" w:rsidR="7FE76250" w:rsidRPr="00CF575E" w:rsidRDefault="17EBAA77">
            <w:r>
              <w:t>Agents i</w:t>
            </w:r>
            <w:r w:rsidR="5608C1CF">
              <w:t xml:space="preserve">nfectieux </w:t>
            </w:r>
            <w:r w:rsidR="55F18436">
              <w:t>onc</w:t>
            </w:r>
            <w:r w:rsidR="51C8543F">
              <w:t xml:space="preserve">ogènes </w:t>
            </w:r>
            <w:r w:rsidR="6C10C78E">
              <w:t>(</w:t>
            </w:r>
            <w:r w:rsidR="007D21B5">
              <w:t>cf. infra</w:t>
            </w:r>
            <w:r w:rsidR="6C10C78E">
              <w:t>)</w:t>
            </w:r>
          </w:p>
          <w:p w14:paraId="1A0AB6F2" w14:textId="0BB61872" w:rsidR="00DE0184" w:rsidRPr="00CF575E" w:rsidRDefault="46F05AA4">
            <w:r w:rsidRPr="00CF575E">
              <w:t xml:space="preserve">Radiations ionisantes (radon, exposition </w:t>
            </w:r>
            <w:r w:rsidR="3D2D6A65" w:rsidRPr="00CF575E">
              <w:t>thérapeutique</w:t>
            </w:r>
            <w:r w:rsidRPr="00CF575E">
              <w:t>)</w:t>
            </w:r>
          </w:p>
          <w:p w14:paraId="28191850" w14:textId="131F5CF0" w:rsidR="00DE0184" w:rsidRPr="00CF575E" w:rsidRDefault="26C000D8">
            <w:r w:rsidRPr="00CF575E">
              <w:lastRenderedPageBreak/>
              <w:t>Rayonnement solaire (UV)</w:t>
            </w:r>
          </w:p>
          <w:p w14:paraId="359AF64B" w14:textId="43EC1EE5" w:rsidR="00DE0184" w:rsidRPr="00CF575E" w:rsidRDefault="46F05AA4">
            <w:r w:rsidRPr="00CF575E">
              <w:t>Expositions professionnelles (ex : amiante)</w:t>
            </w:r>
          </w:p>
          <w:p w14:paraId="24C8DCB8" w14:textId="48710F4F" w:rsidR="00DE0184" w:rsidRPr="00CF575E" w:rsidRDefault="7207BACA">
            <w:r>
              <w:t>Exposition à certaines substances chimiques (ex : arsenic, benzène).</w:t>
            </w:r>
          </w:p>
        </w:tc>
      </w:tr>
      <w:tr w:rsidR="00DE0184" w:rsidRPr="00CF575E" w14:paraId="2DB56A0F" w14:textId="77777777" w:rsidTr="1765682F">
        <w:tc>
          <w:tcPr>
            <w:tcW w:w="1845" w:type="dxa"/>
            <w:shd w:val="clear" w:color="auto" w:fill="auto"/>
            <w:tcMar>
              <w:top w:w="100" w:type="dxa"/>
              <w:left w:w="100" w:type="dxa"/>
              <w:bottom w:w="100" w:type="dxa"/>
              <w:right w:w="100" w:type="dxa"/>
            </w:tcMar>
          </w:tcPr>
          <w:p w14:paraId="444A996F" w14:textId="77777777" w:rsidR="00DE0184" w:rsidRPr="00CF575E" w:rsidRDefault="00DE0184">
            <w:r w:rsidRPr="00CF575E">
              <w:lastRenderedPageBreak/>
              <w:t>Règle</w:t>
            </w:r>
          </w:p>
        </w:tc>
        <w:tc>
          <w:tcPr>
            <w:tcW w:w="7155" w:type="dxa"/>
            <w:shd w:val="clear" w:color="auto" w:fill="auto"/>
            <w:tcMar>
              <w:top w:w="100" w:type="dxa"/>
              <w:left w:w="100" w:type="dxa"/>
              <w:bottom w:w="100" w:type="dxa"/>
              <w:right w:w="100" w:type="dxa"/>
            </w:tcMar>
          </w:tcPr>
          <w:p w14:paraId="7CED1116" w14:textId="591F52D8" w:rsidR="00DE0184" w:rsidRPr="00CF575E" w:rsidRDefault="31731AD1">
            <w:r>
              <w:t xml:space="preserve">Toujours </w:t>
            </w:r>
            <w:r w:rsidR="4BFF447B">
              <w:t>collecter l’information pour</w:t>
            </w:r>
            <w:r>
              <w:t xml:space="preserve"> </w:t>
            </w:r>
            <w:r w:rsidR="05A7C686">
              <w:t>chacun des</w:t>
            </w:r>
            <w:r>
              <w:t xml:space="preserve"> items définis ci-dessus</w:t>
            </w:r>
            <w:r w:rsidR="67DA9088">
              <w:t>, même s</w:t>
            </w:r>
            <w:r w:rsidR="2280AA71">
              <w:t>i le facteur n’est pas mentionné</w:t>
            </w:r>
            <w:r w:rsidR="1016327D">
              <w:t xml:space="preserve"> dans le dossier.</w:t>
            </w:r>
          </w:p>
        </w:tc>
      </w:tr>
      <w:tr w:rsidR="00DE0184" w:rsidRPr="00CF575E" w14:paraId="11ACCA83" w14:textId="77777777" w:rsidTr="1765682F">
        <w:trPr>
          <w:trHeight w:val="306"/>
        </w:trPr>
        <w:tc>
          <w:tcPr>
            <w:tcW w:w="1845" w:type="dxa"/>
            <w:shd w:val="clear" w:color="auto" w:fill="auto"/>
            <w:tcMar>
              <w:top w:w="100" w:type="dxa"/>
              <w:left w:w="100" w:type="dxa"/>
              <w:bottom w:w="100" w:type="dxa"/>
              <w:right w:w="100" w:type="dxa"/>
            </w:tcMar>
          </w:tcPr>
          <w:p w14:paraId="23B29F09" w14:textId="77777777" w:rsidR="00DE0184" w:rsidRPr="00CF575E" w:rsidRDefault="00DE0184">
            <w:r w:rsidRPr="00CF575E">
              <w:t>Cas particuliers</w:t>
            </w:r>
          </w:p>
        </w:tc>
        <w:tc>
          <w:tcPr>
            <w:tcW w:w="7155" w:type="dxa"/>
            <w:shd w:val="clear" w:color="auto" w:fill="auto"/>
            <w:tcMar>
              <w:top w:w="100" w:type="dxa"/>
              <w:left w:w="100" w:type="dxa"/>
              <w:bottom w:w="100" w:type="dxa"/>
              <w:right w:w="100" w:type="dxa"/>
            </w:tcMar>
          </w:tcPr>
          <w:p w14:paraId="6861F89D" w14:textId="5DCC3F4E" w:rsidR="00DE0184" w:rsidRPr="00CF575E" w:rsidRDefault="6A554296">
            <w:r w:rsidRPr="00CF575E">
              <w:t>Dans le cas de certains cancers, il est important de recueillir les facteurs de risques typiques</w:t>
            </w:r>
            <w:r w:rsidR="009C1C87">
              <w:t xml:space="preserve"> </w:t>
            </w:r>
            <w:r w:rsidRPr="00CF575E">
              <w:t>:</w:t>
            </w:r>
          </w:p>
          <w:p w14:paraId="2216B598" w14:textId="0BF7BF61" w:rsidR="00DE0184" w:rsidRPr="00CF575E" w:rsidRDefault="7C4CFB35" w:rsidP="00C62999">
            <w:pPr>
              <w:pStyle w:val="Paragraphedeliste"/>
              <w:numPr>
                <w:ilvl w:val="0"/>
                <w:numId w:val="4"/>
              </w:numPr>
            </w:pPr>
            <w:r w:rsidRPr="00CF575E">
              <w:t>Infection chronique par Helicobacter Pylori pour les lymphomes de MALT et le cancer de l'estoma</w:t>
            </w:r>
            <w:r w:rsidR="009C1C87">
              <w:t>c</w:t>
            </w:r>
          </w:p>
          <w:p w14:paraId="4314DC8F" w14:textId="4FA0390E" w:rsidR="00DE0184" w:rsidRPr="00CF575E" w:rsidRDefault="7C4CFB35" w:rsidP="00C62999">
            <w:pPr>
              <w:pStyle w:val="Paragraphedeliste"/>
              <w:numPr>
                <w:ilvl w:val="0"/>
                <w:numId w:val="4"/>
              </w:numPr>
            </w:pPr>
            <w:r w:rsidRPr="00CF575E">
              <w:t>Tabagisme pour les cancers du poumon</w:t>
            </w:r>
          </w:p>
          <w:p w14:paraId="528E04D9" w14:textId="4FC766C5" w:rsidR="00DE0184" w:rsidRPr="00CF575E" w:rsidRDefault="7C4CFB35" w:rsidP="00C62999">
            <w:pPr>
              <w:pStyle w:val="Paragraphedeliste"/>
              <w:numPr>
                <w:ilvl w:val="0"/>
                <w:numId w:val="4"/>
              </w:numPr>
            </w:pPr>
            <w:r w:rsidRPr="00CF575E">
              <w:t>Am</w:t>
            </w:r>
            <w:r w:rsidR="009C1C87">
              <w:t>i</w:t>
            </w:r>
            <w:r w:rsidRPr="00CF575E">
              <w:t>ante pour</w:t>
            </w:r>
            <w:r w:rsidR="008551A8">
              <w:t xml:space="preserve"> </w:t>
            </w:r>
            <w:r w:rsidR="008551A8" w:rsidRPr="002D745C">
              <w:t xml:space="preserve">le </w:t>
            </w:r>
            <w:r w:rsidR="008551A8" w:rsidRPr="005B3A08">
              <w:t>mésothéliome pleural</w:t>
            </w:r>
          </w:p>
          <w:p w14:paraId="7FE1CDCC" w14:textId="3D1EE1B6" w:rsidR="00DE0184" w:rsidRPr="00CF575E" w:rsidRDefault="7C4CFB35" w:rsidP="00C62999">
            <w:pPr>
              <w:pStyle w:val="Paragraphedeliste"/>
              <w:numPr>
                <w:ilvl w:val="0"/>
                <w:numId w:val="4"/>
              </w:numPr>
            </w:pPr>
            <w:r w:rsidRPr="00CF575E">
              <w:t>Hépatites virale ou consommations d'alcool pour les cancers du foie</w:t>
            </w:r>
          </w:p>
          <w:p w14:paraId="5B782E67" w14:textId="2B112FAC" w:rsidR="00DE0184" w:rsidRPr="00CF575E" w:rsidRDefault="7C4CFB35" w:rsidP="00C62999">
            <w:pPr>
              <w:pStyle w:val="Paragraphedeliste"/>
              <w:numPr>
                <w:ilvl w:val="0"/>
                <w:numId w:val="4"/>
              </w:numPr>
            </w:pPr>
            <w:r w:rsidRPr="00CF575E">
              <w:t>EBV pour les lymphomes</w:t>
            </w:r>
          </w:p>
          <w:p w14:paraId="168BF117" w14:textId="3C10A7A1" w:rsidR="00DE0184" w:rsidRPr="00CF575E" w:rsidRDefault="7C4CFB35" w:rsidP="00C62999">
            <w:pPr>
              <w:pStyle w:val="Paragraphedeliste"/>
              <w:numPr>
                <w:ilvl w:val="0"/>
                <w:numId w:val="4"/>
              </w:numPr>
            </w:pPr>
            <w:r w:rsidRPr="00CF575E">
              <w:t>HPV pour les cancers du col de l'</w:t>
            </w:r>
            <w:r w:rsidR="427EAD70" w:rsidRPr="00CF575E">
              <w:t>utérus</w:t>
            </w:r>
            <w:r w:rsidRPr="00CF575E">
              <w:t xml:space="preserve"> et ORL</w:t>
            </w:r>
          </w:p>
        </w:tc>
      </w:tr>
      <w:tr w:rsidR="00DE0184" w:rsidRPr="00CF575E" w14:paraId="0E0521D6" w14:textId="77777777" w:rsidTr="1765682F">
        <w:tc>
          <w:tcPr>
            <w:tcW w:w="1845" w:type="dxa"/>
            <w:shd w:val="clear" w:color="auto" w:fill="auto"/>
            <w:tcMar>
              <w:top w:w="100" w:type="dxa"/>
              <w:left w:w="100" w:type="dxa"/>
              <w:bottom w:w="100" w:type="dxa"/>
              <w:right w:w="100" w:type="dxa"/>
            </w:tcMar>
          </w:tcPr>
          <w:p w14:paraId="2CE1BE2F" w14:textId="77777777" w:rsidR="00DE0184" w:rsidRPr="00CF575E" w:rsidRDefault="00DE0184" w:rsidP="005B3A08">
            <w:r w:rsidRPr="00CF575E">
              <w:t>Exemples</w:t>
            </w:r>
          </w:p>
        </w:tc>
        <w:tc>
          <w:tcPr>
            <w:tcW w:w="7155" w:type="dxa"/>
            <w:shd w:val="clear" w:color="auto" w:fill="auto"/>
            <w:tcMar>
              <w:top w:w="100" w:type="dxa"/>
              <w:left w:w="100" w:type="dxa"/>
              <w:bottom w:w="100" w:type="dxa"/>
              <w:right w:w="100" w:type="dxa"/>
            </w:tcMar>
          </w:tcPr>
          <w:p w14:paraId="6B49EC8F" w14:textId="445D66D8" w:rsidR="00DE0184" w:rsidRPr="00CF575E" w:rsidRDefault="00DE0184"/>
        </w:tc>
      </w:tr>
    </w:tbl>
    <w:p w14:paraId="0EE1C152" w14:textId="77777777" w:rsidR="00867F4A" w:rsidRPr="00CF575E" w:rsidRDefault="00867F4A"/>
    <w:p w14:paraId="046F768C" w14:textId="495B6E85" w:rsidR="00867F4A" w:rsidRPr="00CF575E" w:rsidRDefault="60F4AD48" w:rsidP="005B3A08">
      <w:pPr>
        <w:pStyle w:val="Titre3"/>
      </w:pPr>
      <w:r>
        <w:t xml:space="preserve"> </w:t>
      </w:r>
      <w:r w:rsidR="76584DBE" w:rsidRPr="464D0E49">
        <w:rPr>
          <w:rStyle w:val="Titre3Car"/>
          <w:b/>
          <w:bCs/>
        </w:rPr>
        <w:t>Présence</w:t>
      </w:r>
      <w:r w:rsidR="6E1C618B" w:rsidRPr="464D0E49">
        <w:rPr>
          <w:rStyle w:val="Titre3Car"/>
          <w:b/>
          <w:bCs/>
        </w:rPr>
        <w:t xml:space="preserve"> du facteur de risque</w:t>
      </w:r>
      <w:r w:rsidR="1BBD8C52">
        <w:t xml:space="preserve">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67F4A" w:rsidRPr="00CF575E" w14:paraId="3131E56B" w14:textId="77777777" w:rsidTr="6DCEC2E0">
        <w:tc>
          <w:tcPr>
            <w:tcW w:w="1845" w:type="dxa"/>
            <w:shd w:val="clear" w:color="auto" w:fill="auto"/>
            <w:tcMar>
              <w:top w:w="100" w:type="dxa"/>
              <w:left w:w="100" w:type="dxa"/>
              <w:bottom w:w="100" w:type="dxa"/>
              <w:right w:w="100" w:type="dxa"/>
            </w:tcMar>
          </w:tcPr>
          <w:p w14:paraId="4323969A" w14:textId="77777777" w:rsidR="00867F4A" w:rsidRPr="00CF575E" w:rsidRDefault="00867F4A" w:rsidP="005B3A08">
            <w:r w:rsidRPr="00CF575E">
              <w:t>Nom de l’item</w:t>
            </w:r>
          </w:p>
        </w:tc>
        <w:tc>
          <w:tcPr>
            <w:tcW w:w="7155" w:type="dxa"/>
            <w:shd w:val="clear" w:color="auto" w:fill="auto"/>
            <w:tcMar>
              <w:top w:w="100" w:type="dxa"/>
              <w:left w:w="100" w:type="dxa"/>
              <w:bottom w:w="100" w:type="dxa"/>
              <w:right w:w="100" w:type="dxa"/>
            </w:tcMar>
          </w:tcPr>
          <w:p w14:paraId="47555F32" w14:textId="434757C4" w:rsidR="00867F4A" w:rsidRPr="00CF575E" w:rsidRDefault="001A090D">
            <w:r w:rsidRPr="00CF575E">
              <w:t>Présence</w:t>
            </w:r>
            <w:r w:rsidR="00A66E34" w:rsidRPr="00CF575E">
              <w:t xml:space="preserve"> du facteur de risque</w:t>
            </w:r>
          </w:p>
        </w:tc>
      </w:tr>
      <w:tr w:rsidR="00867F4A" w:rsidRPr="00CF575E" w14:paraId="1781D6CF" w14:textId="77777777" w:rsidTr="6DCEC2E0">
        <w:tc>
          <w:tcPr>
            <w:tcW w:w="1845" w:type="dxa"/>
            <w:shd w:val="clear" w:color="auto" w:fill="auto"/>
            <w:tcMar>
              <w:top w:w="100" w:type="dxa"/>
              <w:left w:w="100" w:type="dxa"/>
              <w:bottom w:w="100" w:type="dxa"/>
              <w:right w:w="100" w:type="dxa"/>
            </w:tcMar>
          </w:tcPr>
          <w:p w14:paraId="623B150F" w14:textId="77777777" w:rsidR="00867F4A" w:rsidRPr="00CF575E" w:rsidRDefault="00867F4A">
            <w:r w:rsidRPr="00CF575E">
              <w:t>Code de l’item</w:t>
            </w:r>
          </w:p>
        </w:tc>
        <w:tc>
          <w:tcPr>
            <w:tcW w:w="7155" w:type="dxa"/>
            <w:shd w:val="clear" w:color="auto" w:fill="auto"/>
            <w:tcMar>
              <w:top w:w="100" w:type="dxa"/>
              <w:left w:w="100" w:type="dxa"/>
              <w:bottom w:w="100" w:type="dxa"/>
              <w:right w:w="100" w:type="dxa"/>
            </w:tcMar>
          </w:tcPr>
          <w:p w14:paraId="0FA3BC77" w14:textId="49008AC7" w:rsidR="00867F4A" w:rsidRPr="00CF575E" w:rsidRDefault="00886B1E">
            <w:proofErr w:type="spellStart"/>
            <w:r w:rsidRPr="00CF575E">
              <w:t>RiskFactorValue</w:t>
            </w:r>
            <w:proofErr w:type="spellEnd"/>
          </w:p>
        </w:tc>
      </w:tr>
      <w:tr w:rsidR="00867F4A" w:rsidRPr="00CF575E" w14:paraId="636B90E3" w14:textId="77777777" w:rsidTr="6DCEC2E0">
        <w:tc>
          <w:tcPr>
            <w:tcW w:w="1845" w:type="dxa"/>
            <w:shd w:val="clear" w:color="auto" w:fill="auto"/>
            <w:tcMar>
              <w:top w:w="100" w:type="dxa"/>
              <w:left w:w="100" w:type="dxa"/>
              <w:bottom w:w="100" w:type="dxa"/>
              <w:right w:w="100" w:type="dxa"/>
            </w:tcMar>
          </w:tcPr>
          <w:p w14:paraId="6B1A71CD" w14:textId="77777777" w:rsidR="00867F4A" w:rsidRPr="00CF575E" w:rsidRDefault="00867F4A">
            <w:r w:rsidRPr="00CF575E">
              <w:t>Définition</w:t>
            </w:r>
          </w:p>
        </w:tc>
        <w:tc>
          <w:tcPr>
            <w:tcW w:w="7155" w:type="dxa"/>
            <w:shd w:val="clear" w:color="auto" w:fill="auto"/>
            <w:tcMar>
              <w:top w:w="100" w:type="dxa"/>
              <w:left w:w="100" w:type="dxa"/>
              <w:bottom w:w="100" w:type="dxa"/>
              <w:right w:w="100" w:type="dxa"/>
            </w:tcMar>
          </w:tcPr>
          <w:p w14:paraId="708CC4EC" w14:textId="6753B5C5" w:rsidR="00867F4A" w:rsidRPr="00CF575E" w:rsidRDefault="000E59D4">
            <w:r w:rsidRPr="00CF575E">
              <w:t>Valeur binaire sur la présence de facteur de risque</w:t>
            </w:r>
          </w:p>
        </w:tc>
      </w:tr>
      <w:tr w:rsidR="00867F4A" w:rsidRPr="00CF575E" w14:paraId="66DB0980" w14:textId="77777777" w:rsidTr="6DCEC2E0">
        <w:tc>
          <w:tcPr>
            <w:tcW w:w="1845" w:type="dxa"/>
            <w:shd w:val="clear" w:color="auto" w:fill="auto"/>
            <w:tcMar>
              <w:top w:w="100" w:type="dxa"/>
              <w:left w:w="100" w:type="dxa"/>
              <w:bottom w:w="100" w:type="dxa"/>
              <w:right w:w="100" w:type="dxa"/>
            </w:tcMar>
          </w:tcPr>
          <w:p w14:paraId="6F5E8CAB" w14:textId="0C54F4AD" w:rsidR="00867F4A" w:rsidRPr="00CF575E" w:rsidRDefault="002A3D52">
            <w:r>
              <w:t>Type</w:t>
            </w:r>
            <w:r w:rsidRPr="00CF575E">
              <w:t xml:space="preserve"> </w:t>
            </w:r>
            <w:r w:rsidR="00867F4A" w:rsidRPr="00CF575E">
              <w:t>attendu</w:t>
            </w:r>
          </w:p>
        </w:tc>
        <w:tc>
          <w:tcPr>
            <w:tcW w:w="7155" w:type="dxa"/>
            <w:shd w:val="clear" w:color="auto" w:fill="auto"/>
            <w:tcMar>
              <w:top w:w="100" w:type="dxa"/>
              <w:left w:w="100" w:type="dxa"/>
              <w:bottom w:w="100" w:type="dxa"/>
              <w:right w:w="100" w:type="dxa"/>
            </w:tcMar>
          </w:tcPr>
          <w:p w14:paraId="19477EE0" w14:textId="1F3DA04B" w:rsidR="00867F4A" w:rsidRPr="00CF575E" w:rsidRDefault="009C1C87">
            <w:r>
              <w:t>Booléen</w:t>
            </w:r>
          </w:p>
        </w:tc>
      </w:tr>
      <w:tr w:rsidR="00867F4A" w:rsidRPr="00CF575E" w14:paraId="673F1E48" w14:textId="77777777" w:rsidTr="6DCEC2E0">
        <w:tc>
          <w:tcPr>
            <w:tcW w:w="1845" w:type="dxa"/>
            <w:shd w:val="clear" w:color="auto" w:fill="auto"/>
            <w:tcMar>
              <w:top w:w="100" w:type="dxa"/>
              <w:left w:w="100" w:type="dxa"/>
              <w:bottom w:w="100" w:type="dxa"/>
              <w:right w:w="100" w:type="dxa"/>
            </w:tcMar>
          </w:tcPr>
          <w:p w14:paraId="7C086131" w14:textId="77777777" w:rsidR="00867F4A" w:rsidRPr="00CF575E" w:rsidRDefault="00867F4A">
            <w:r>
              <w:t>Règle</w:t>
            </w:r>
          </w:p>
        </w:tc>
        <w:tc>
          <w:tcPr>
            <w:tcW w:w="7155" w:type="dxa"/>
            <w:shd w:val="clear" w:color="auto" w:fill="auto"/>
            <w:tcMar>
              <w:top w:w="100" w:type="dxa"/>
              <w:left w:w="100" w:type="dxa"/>
              <w:bottom w:w="100" w:type="dxa"/>
              <w:right w:w="100" w:type="dxa"/>
            </w:tcMar>
          </w:tcPr>
          <w:p w14:paraId="24C24D9F" w14:textId="77777777" w:rsidR="00361400" w:rsidRDefault="6CB96BC3">
            <w:r>
              <w:t xml:space="preserve">Lorsqu’une information concernant ces facteurs de risque est indiquée dans le dossier, il faut </w:t>
            </w:r>
            <w:r w:rsidR="179E9357">
              <w:t xml:space="preserve">coder </w:t>
            </w:r>
            <w:r w:rsidR="524D7DA0">
              <w:t>“</w:t>
            </w:r>
            <w:r w:rsidR="62A8B29C">
              <w:t>Oui</w:t>
            </w:r>
            <w:r w:rsidR="0902A8C1">
              <w:t>”</w:t>
            </w:r>
            <w:r>
              <w:t>, quel</w:t>
            </w:r>
            <w:r w:rsidR="170E1043">
              <w:t xml:space="preserve">le </w:t>
            </w:r>
            <w:r>
              <w:t>que soit la notion de quantité, de durée o</w:t>
            </w:r>
            <w:r w:rsidR="3A799768">
              <w:t>u si la présence du facteur de risque est ancienne.</w:t>
            </w:r>
            <w:r w:rsidR="1ADC204B">
              <w:t xml:space="preserve"> </w:t>
            </w:r>
          </w:p>
          <w:p w14:paraId="0759826F" w14:textId="633FE1B2" w:rsidR="00867F4A" w:rsidRPr="00CF575E" w:rsidRDefault="1ADC204B">
            <w:r>
              <w:t>S</w:t>
            </w:r>
            <w:r w:rsidR="378B933F">
              <w:t>i l’absence d’un</w:t>
            </w:r>
            <w:r>
              <w:t xml:space="preserve"> facteur de risque </w:t>
            </w:r>
            <w:r w:rsidR="54F6C564">
              <w:t xml:space="preserve">est </w:t>
            </w:r>
            <w:r w:rsidR="00361400">
              <w:t>mentionnée</w:t>
            </w:r>
            <w:r w:rsidR="54F6C564">
              <w:t xml:space="preserve"> dans le dossier</w:t>
            </w:r>
            <w:r>
              <w:t xml:space="preserve">, il faut </w:t>
            </w:r>
            <w:r w:rsidR="7A0A3C20">
              <w:t xml:space="preserve">coder </w:t>
            </w:r>
            <w:r>
              <w:t>“Non”.</w:t>
            </w:r>
            <w:r w:rsidR="3A799768">
              <w:t xml:space="preserve"> </w:t>
            </w:r>
            <w:r w:rsidR="2DCABA32">
              <w:t xml:space="preserve"> </w:t>
            </w:r>
          </w:p>
          <w:p w14:paraId="68859201" w14:textId="47362B47" w:rsidR="00867F4A" w:rsidRPr="00CF575E" w:rsidRDefault="66FFFA28">
            <w:r>
              <w:t>Sinon on laisse vide</w:t>
            </w:r>
          </w:p>
        </w:tc>
      </w:tr>
      <w:tr w:rsidR="00867F4A" w:rsidRPr="00CF575E" w14:paraId="67210508" w14:textId="77777777" w:rsidTr="6DCEC2E0">
        <w:trPr>
          <w:trHeight w:val="351"/>
        </w:trPr>
        <w:tc>
          <w:tcPr>
            <w:tcW w:w="1845" w:type="dxa"/>
            <w:shd w:val="clear" w:color="auto" w:fill="auto"/>
            <w:tcMar>
              <w:top w:w="100" w:type="dxa"/>
              <w:left w:w="100" w:type="dxa"/>
              <w:bottom w:w="100" w:type="dxa"/>
              <w:right w:w="100" w:type="dxa"/>
            </w:tcMar>
          </w:tcPr>
          <w:p w14:paraId="7B799BE6" w14:textId="77777777" w:rsidR="00867F4A" w:rsidRPr="00CF575E" w:rsidRDefault="00867F4A">
            <w:r w:rsidRPr="00CF575E">
              <w:t>Cas particuliers</w:t>
            </w:r>
          </w:p>
        </w:tc>
        <w:tc>
          <w:tcPr>
            <w:tcW w:w="7155" w:type="dxa"/>
            <w:shd w:val="clear" w:color="auto" w:fill="auto"/>
            <w:tcMar>
              <w:top w:w="100" w:type="dxa"/>
              <w:left w:w="100" w:type="dxa"/>
              <w:bottom w:w="100" w:type="dxa"/>
              <w:right w:w="100" w:type="dxa"/>
            </w:tcMar>
          </w:tcPr>
          <w:p w14:paraId="035ECE67" w14:textId="7E6FFF60" w:rsidR="00867F4A" w:rsidRPr="00CF575E" w:rsidRDefault="7CCA4DB0">
            <w:r w:rsidRPr="00CF575E">
              <w:t>Pour le tabac</w:t>
            </w:r>
            <w:r w:rsidR="22F848E7" w:rsidRPr="00CF575E">
              <w:t>, l</w:t>
            </w:r>
            <w:r w:rsidRPr="00CF575E">
              <w:t xml:space="preserve">es anciens fumeurs doivent être codé en </w:t>
            </w:r>
            <w:r w:rsidR="4EB28979" w:rsidRPr="00CF575E">
              <w:t>“</w:t>
            </w:r>
            <w:r w:rsidRPr="00CF575E">
              <w:t>Oui</w:t>
            </w:r>
            <w:r w:rsidR="4EB28979" w:rsidRPr="00CF575E">
              <w:t>”</w:t>
            </w:r>
          </w:p>
        </w:tc>
      </w:tr>
      <w:tr w:rsidR="00867F4A" w:rsidRPr="00CF575E" w14:paraId="134EC100" w14:textId="77777777" w:rsidTr="6DCEC2E0">
        <w:tc>
          <w:tcPr>
            <w:tcW w:w="1845" w:type="dxa"/>
            <w:shd w:val="clear" w:color="auto" w:fill="auto"/>
            <w:tcMar>
              <w:top w:w="100" w:type="dxa"/>
              <w:left w:w="100" w:type="dxa"/>
              <w:bottom w:w="100" w:type="dxa"/>
              <w:right w:w="100" w:type="dxa"/>
            </w:tcMar>
          </w:tcPr>
          <w:p w14:paraId="78CAE5E9" w14:textId="00C188F8" w:rsidR="00867F4A" w:rsidRPr="00CF575E" w:rsidRDefault="014EC2F6">
            <w:r w:rsidRPr="00CF575E">
              <w:t>Sources recommandées</w:t>
            </w:r>
          </w:p>
        </w:tc>
        <w:tc>
          <w:tcPr>
            <w:tcW w:w="7155" w:type="dxa"/>
            <w:shd w:val="clear" w:color="auto" w:fill="auto"/>
            <w:tcMar>
              <w:top w:w="100" w:type="dxa"/>
              <w:left w:w="100" w:type="dxa"/>
              <w:bottom w:w="100" w:type="dxa"/>
              <w:right w:w="100" w:type="dxa"/>
            </w:tcMar>
          </w:tcPr>
          <w:p w14:paraId="1AE30BF7" w14:textId="323DB3AF" w:rsidR="00867F4A" w:rsidRPr="00CF575E" w:rsidRDefault="014EC2F6">
            <w:r w:rsidRPr="00CF575E">
              <w:t>CR de première consultation</w:t>
            </w:r>
          </w:p>
        </w:tc>
      </w:tr>
    </w:tbl>
    <w:p w14:paraId="4D0DC27A" w14:textId="77777777" w:rsidR="00166AB4" w:rsidRPr="00CF575E" w:rsidRDefault="00166AB4"/>
    <w:p w14:paraId="6506E63E" w14:textId="6371CA54" w:rsidR="666B7288" w:rsidRDefault="0E00D0F8" w:rsidP="00FC6A9E">
      <w:pPr>
        <w:pStyle w:val="Titre3"/>
      </w:pPr>
      <w:r w:rsidRPr="00CF575E">
        <w:t>Agent</w:t>
      </w:r>
      <w:r w:rsidR="5C06A1FE" w:rsidRPr="00CF575E">
        <w:t>s</w:t>
      </w:r>
      <w:r w:rsidRPr="00CF575E">
        <w:t xml:space="preserve"> infectieux </w:t>
      </w:r>
      <w:r w:rsidR="6A3F3C30" w:rsidRPr="00CF575E">
        <w:t>onco</w:t>
      </w:r>
      <w:r w:rsidRPr="00CF575E">
        <w:t>gène</w:t>
      </w:r>
      <w:r w:rsidR="78908631" w:rsidRPr="00CF575E">
        <w:t>s</w:t>
      </w:r>
    </w:p>
    <w:p w14:paraId="77DA5E72" w14:textId="68FFC34B" w:rsidR="00503252" w:rsidRDefault="00503252" w:rsidP="005B3A08">
      <w:r>
        <w:t xml:space="preserve">Un facteur de risque peut correspondre à 0 ou </w:t>
      </w:r>
      <w:r w:rsidR="00361400">
        <w:t>plusieurs</w:t>
      </w:r>
      <w:r>
        <w:t xml:space="preserve"> agents infectieux oncogènes.</w:t>
      </w:r>
    </w:p>
    <w:p w14:paraId="0D414A54" w14:textId="7D68DB4D" w:rsidR="00154101" w:rsidRPr="001279B1" w:rsidRDefault="00154101">
      <w:r>
        <w:lastRenderedPageBreak/>
        <w:t xml:space="preserve">Le liste de </w:t>
      </w:r>
      <w:r w:rsidR="00A57695">
        <w:t xml:space="preserve">valeurs de cette variable correspond à la liste d’agents infectieux </w:t>
      </w:r>
      <w:r w:rsidR="00E71F2D">
        <w:t>du groupe 1 selon la classification</w:t>
      </w:r>
      <w:r w:rsidR="00B95A0B">
        <w:t xml:space="preserve"> du CIRC</w:t>
      </w:r>
      <w:r w:rsidR="00B95A0B">
        <w:rPr>
          <w:rStyle w:val="Appelnotedebasdep"/>
        </w:rPr>
        <w:footnoteReference w:id="6"/>
      </w:r>
      <w:r w:rsidR="00E71F2D">
        <w: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2EE30013" w:rsidRPr="00CF575E" w14:paraId="1676BB9A" w14:textId="77777777" w:rsidTr="451A4FD6">
        <w:trPr>
          <w:trHeight w:val="300"/>
        </w:trPr>
        <w:tc>
          <w:tcPr>
            <w:tcW w:w="1845" w:type="dxa"/>
            <w:shd w:val="clear" w:color="auto" w:fill="auto"/>
            <w:tcMar>
              <w:top w:w="100" w:type="dxa"/>
              <w:left w:w="100" w:type="dxa"/>
              <w:bottom w:w="100" w:type="dxa"/>
              <w:right w:w="100" w:type="dxa"/>
            </w:tcMar>
          </w:tcPr>
          <w:p w14:paraId="13A9FEA4" w14:textId="7D1BA9E5" w:rsidR="2EE30013" w:rsidRPr="00CF575E" w:rsidRDefault="6ED0DE73">
            <w:r w:rsidRPr="00CF575E">
              <w:t>Nom des items</w:t>
            </w:r>
          </w:p>
        </w:tc>
        <w:tc>
          <w:tcPr>
            <w:tcW w:w="7155" w:type="dxa"/>
            <w:shd w:val="clear" w:color="auto" w:fill="auto"/>
            <w:tcMar>
              <w:top w:w="100" w:type="dxa"/>
              <w:left w:w="100" w:type="dxa"/>
              <w:bottom w:w="100" w:type="dxa"/>
              <w:right w:w="100" w:type="dxa"/>
            </w:tcMar>
          </w:tcPr>
          <w:p w14:paraId="1DD231AD" w14:textId="61F92AD1" w:rsidR="2EE30013" w:rsidRPr="00CF575E" w:rsidRDefault="77EB8241">
            <w:r w:rsidRPr="00CF575E">
              <w:t>Agent</w:t>
            </w:r>
            <w:r w:rsidR="27E43319" w:rsidRPr="00CF575E">
              <w:t>s</w:t>
            </w:r>
            <w:r w:rsidRPr="00CF575E">
              <w:t xml:space="preserve"> infectieux </w:t>
            </w:r>
            <w:r w:rsidR="1E0FF91E" w:rsidRPr="00CF575E">
              <w:t>onc</w:t>
            </w:r>
            <w:r w:rsidRPr="00CF575E">
              <w:t>ogène</w:t>
            </w:r>
            <w:r w:rsidR="67137449" w:rsidRPr="00CF575E">
              <w:t>s</w:t>
            </w:r>
          </w:p>
        </w:tc>
      </w:tr>
      <w:tr w:rsidR="2EE30013" w:rsidRPr="00CF575E" w14:paraId="31D684FD" w14:textId="77777777" w:rsidTr="451A4FD6">
        <w:trPr>
          <w:trHeight w:val="300"/>
        </w:trPr>
        <w:tc>
          <w:tcPr>
            <w:tcW w:w="1845" w:type="dxa"/>
            <w:shd w:val="clear" w:color="auto" w:fill="auto"/>
            <w:tcMar>
              <w:top w:w="100" w:type="dxa"/>
              <w:left w:w="100" w:type="dxa"/>
              <w:bottom w:w="100" w:type="dxa"/>
              <w:right w:w="100" w:type="dxa"/>
            </w:tcMar>
          </w:tcPr>
          <w:p w14:paraId="56AAE063" w14:textId="77777777" w:rsidR="2EE30013" w:rsidRPr="00CF575E" w:rsidRDefault="6ED0DE73">
            <w:r w:rsidRPr="00CF575E">
              <w:t>Code de l’item</w:t>
            </w:r>
          </w:p>
        </w:tc>
        <w:tc>
          <w:tcPr>
            <w:tcW w:w="7155" w:type="dxa"/>
            <w:shd w:val="clear" w:color="auto" w:fill="auto"/>
            <w:tcMar>
              <w:top w:w="100" w:type="dxa"/>
              <w:left w:w="100" w:type="dxa"/>
              <w:bottom w:w="100" w:type="dxa"/>
              <w:right w:w="100" w:type="dxa"/>
            </w:tcMar>
          </w:tcPr>
          <w:p w14:paraId="32206FA8" w14:textId="3B53B5AB" w:rsidR="2EE30013" w:rsidRPr="00CF575E" w:rsidRDefault="0BB33C4B">
            <w:proofErr w:type="spellStart"/>
            <w:r w:rsidRPr="00CF575E">
              <w:t>Pathogen</w:t>
            </w:r>
            <w:proofErr w:type="spellEnd"/>
          </w:p>
        </w:tc>
      </w:tr>
      <w:tr w:rsidR="2EE30013" w:rsidRPr="00CF575E" w14:paraId="7F0CDBD5" w14:textId="77777777" w:rsidTr="451A4FD6">
        <w:trPr>
          <w:trHeight w:val="300"/>
        </w:trPr>
        <w:tc>
          <w:tcPr>
            <w:tcW w:w="1845" w:type="dxa"/>
            <w:shd w:val="clear" w:color="auto" w:fill="auto"/>
            <w:tcMar>
              <w:top w:w="100" w:type="dxa"/>
              <w:left w:w="100" w:type="dxa"/>
              <w:bottom w:w="100" w:type="dxa"/>
              <w:right w:w="100" w:type="dxa"/>
            </w:tcMar>
          </w:tcPr>
          <w:p w14:paraId="293E3BB3" w14:textId="77777777" w:rsidR="2EE30013" w:rsidRPr="00CF575E" w:rsidRDefault="6ED0DE73">
            <w:r w:rsidRPr="00CF575E">
              <w:t>Définition</w:t>
            </w:r>
          </w:p>
        </w:tc>
        <w:tc>
          <w:tcPr>
            <w:tcW w:w="7155" w:type="dxa"/>
            <w:shd w:val="clear" w:color="auto" w:fill="auto"/>
            <w:tcMar>
              <w:top w:w="100" w:type="dxa"/>
              <w:left w:w="100" w:type="dxa"/>
              <w:bottom w:w="100" w:type="dxa"/>
              <w:right w:w="100" w:type="dxa"/>
            </w:tcMar>
          </w:tcPr>
          <w:p w14:paraId="43261810" w14:textId="434160FF" w:rsidR="2EE30013" w:rsidRPr="00CF575E" w:rsidRDefault="1FCE05BF">
            <w:r w:rsidRPr="00CF575E">
              <w:t>Liste des a</w:t>
            </w:r>
            <w:r w:rsidR="77948B73" w:rsidRPr="00CF575E">
              <w:t>gent</w:t>
            </w:r>
            <w:r w:rsidR="3EDD8191" w:rsidRPr="00CF575E">
              <w:t>s</w:t>
            </w:r>
            <w:r w:rsidR="77948B73" w:rsidRPr="00CF575E">
              <w:t xml:space="preserve"> infectieux </w:t>
            </w:r>
            <w:r w:rsidR="00154101">
              <w:t>onc</w:t>
            </w:r>
            <w:r w:rsidR="00154101" w:rsidRPr="00CF575E">
              <w:t>ogènes</w:t>
            </w:r>
          </w:p>
        </w:tc>
      </w:tr>
      <w:tr w:rsidR="2EE30013" w:rsidRPr="00CF575E" w14:paraId="5C330FD8" w14:textId="77777777" w:rsidTr="451A4FD6">
        <w:trPr>
          <w:trHeight w:val="300"/>
        </w:trPr>
        <w:tc>
          <w:tcPr>
            <w:tcW w:w="1845" w:type="dxa"/>
            <w:shd w:val="clear" w:color="auto" w:fill="auto"/>
            <w:tcMar>
              <w:top w:w="100" w:type="dxa"/>
              <w:left w:w="100" w:type="dxa"/>
              <w:bottom w:w="100" w:type="dxa"/>
              <w:right w:w="100" w:type="dxa"/>
            </w:tcMar>
          </w:tcPr>
          <w:p w14:paraId="63C7F327" w14:textId="3E32E982" w:rsidR="2EE30013" w:rsidRPr="00CF575E" w:rsidRDefault="4E93DECC">
            <w:r>
              <w:t>Terminologie</w:t>
            </w:r>
          </w:p>
        </w:tc>
        <w:tc>
          <w:tcPr>
            <w:tcW w:w="7155" w:type="dxa"/>
            <w:shd w:val="clear" w:color="auto" w:fill="auto"/>
            <w:tcMar>
              <w:top w:w="100" w:type="dxa"/>
              <w:left w:w="100" w:type="dxa"/>
              <w:bottom w:w="100" w:type="dxa"/>
              <w:right w:w="100" w:type="dxa"/>
            </w:tcMar>
          </w:tcPr>
          <w:p w14:paraId="1258FA10" w14:textId="3456F808" w:rsidR="2EE30013" w:rsidRPr="00CF575E" w:rsidRDefault="273A73B7">
            <w:r>
              <w:t>SNOMED-CT</w:t>
            </w:r>
          </w:p>
        </w:tc>
      </w:tr>
      <w:tr w:rsidR="2EE30013" w:rsidRPr="00CF575E" w14:paraId="781D1720" w14:textId="77777777" w:rsidTr="451A4FD6">
        <w:trPr>
          <w:trHeight w:val="300"/>
        </w:trPr>
        <w:tc>
          <w:tcPr>
            <w:tcW w:w="1845" w:type="dxa"/>
            <w:shd w:val="clear" w:color="auto" w:fill="auto"/>
            <w:tcMar>
              <w:top w:w="100" w:type="dxa"/>
              <w:left w:w="100" w:type="dxa"/>
              <w:bottom w:w="100" w:type="dxa"/>
              <w:right w:w="100" w:type="dxa"/>
            </w:tcMar>
          </w:tcPr>
          <w:p w14:paraId="11550009" w14:textId="59C716E9" w:rsidR="2EE30013" w:rsidRPr="00CF575E" w:rsidRDefault="002A3D52">
            <w:r>
              <w:t>Jeu de valeurs autorisées</w:t>
            </w:r>
          </w:p>
        </w:tc>
        <w:tc>
          <w:tcPr>
            <w:tcW w:w="7155" w:type="dxa"/>
            <w:shd w:val="clear" w:color="auto" w:fill="auto"/>
            <w:tcMar>
              <w:top w:w="100" w:type="dxa"/>
              <w:left w:w="100" w:type="dxa"/>
              <w:bottom w:w="100" w:type="dxa"/>
              <w:right w:w="100" w:type="dxa"/>
            </w:tcMar>
          </w:tcPr>
          <w:p w14:paraId="6AC72BE8" w14:textId="64FACE32"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36559008, </w:t>
            </w:r>
            <w:proofErr w:type="spellStart"/>
            <w:r w:rsidRPr="002B2248">
              <w:rPr>
                <w:rFonts w:eastAsia="Aptos"/>
                <w:color w:val="000000" w:themeColor="text1"/>
              </w:rPr>
              <w:t>Clonorchis</w:t>
            </w:r>
            <w:proofErr w:type="spellEnd"/>
            <w:r w:rsidRPr="002B2248">
              <w:rPr>
                <w:rFonts w:eastAsia="Aptos"/>
                <w:color w:val="000000" w:themeColor="text1"/>
              </w:rPr>
              <w:t> </w:t>
            </w:r>
            <w:proofErr w:type="spellStart"/>
            <w:r w:rsidRPr="002B2248">
              <w:rPr>
                <w:rFonts w:eastAsia="Aptos"/>
                <w:color w:val="000000" w:themeColor="text1"/>
              </w:rPr>
              <w:t>sinensis</w:t>
            </w:r>
            <w:proofErr w:type="spellEnd"/>
            <w:r w:rsidRPr="002B2248">
              <w:rPr>
                <w:rFonts w:eastAsia="Aptos"/>
                <w:color w:val="000000" w:themeColor="text1"/>
              </w:rPr>
              <w:t>  </w:t>
            </w:r>
          </w:p>
          <w:p w14:paraId="0E0505F7" w14:textId="7749399B"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80774000, Helicobacter pylori  </w:t>
            </w:r>
          </w:p>
          <w:p w14:paraId="6C55E382" w14:textId="0C2D03FA"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71650008, </w:t>
            </w:r>
            <w:proofErr w:type="spellStart"/>
            <w:r w:rsidRPr="002B2248">
              <w:rPr>
                <w:rFonts w:eastAsia="Aptos"/>
                <w:color w:val="000000" w:themeColor="text1"/>
              </w:rPr>
              <w:t>Opisthorchis</w:t>
            </w:r>
            <w:proofErr w:type="spellEnd"/>
            <w:r w:rsidRPr="002B2248">
              <w:rPr>
                <w:rFonts w:eastAsia="Aptos"/>
                <w:color w:val="000000" w:themeColor="text1"/>
              </w:rPr>
              <w:t> </w:t>
            </w:r>
            <w:proofErr w:type="spellStart"/>
            <w:r w:rsidRPr="002B2248">
              <w:rPr>
                <w:rFonts w:eastAsia="Aptos"/>
                <w:color w:val="000000" w:themeColor="text1"/>
              </w:rPr>
              <w:t>viverrini</w:t>
            </w:r>
            <w:proofErr w:type="spellEnd"/>
            <w:r w:rsidRPr="002B2248">
              <w:rPr>
                <w:rFonts w:eastAsia="Aptos"/>
                <w:color w:val="000000" w:themeColor="text1"/>
              </w:rPr>
              <w:t>  </w:t>
            </w:r>
          </w:p>
          <w:p w14:paraId="2F434B74" w14:textId="28A8C297"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 xml:space="preserve">3294004 | </w:t>
            </w:r>
            <w:proofErr w:type="spellStart"/>
            <w:r w:rsidRPr="002B2248">
              <w:rPr>
                <w:rFonts w:eastAsia="Aptos"/>
                <w:color w:val="000000" w:themeColor="text1"/>
              </w:rPr>
              <w:t>Schistosoma</w:t>
            </w:r>
            <w:proofErr w:type="spellEnd"/>
            <w:r w:rsidRPr="002B2248">
              <w:rPr>
                <w:rFonts w:eastAsia="Aptos"/>
                <w:color w:val="000000" w:themeColor="text1"/>
              </w:rPr>
              <w:t xml:space="preserve"> </w:t>
            </w:r>
            <w:proofErr w:type="spellStart"/>
            <w:r w:rsidRPr="002B2248">
              <w:rPr>
                <w:rFonts w:eastAsia="Aptos"/>
                <w:color w:val="000000" w:themeColor="text1"/>
              </w:rPr>
              <w:t>haematobium</w:t>
            </w:r>
            <w:proofErr w:type="spellEnd"/>
          </w:p>
          <w:p w14:paraId="5303BB5B" w14:textId="23A7B398"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81665004, </w:t>
            </w:r>
            <w:proofErr w:type="spellStart"/>
            <w:r w:rsidRPr="002B2248">
              <w:rPr>
                <w:rFonts w:eastAsia="Aptos"/>
                <w:color w:val="000000" w:themeColor="text1"/>
              </w:rPr>
              <w:t>Hepatitis</w:t>
            </w:r>
            <w:proofErr w:type="spellEnd"/>
            <w:r w:rsidRPr="002B2248">
              <w:rPr>
                <w:rFonts w:eastAsia="Aptos"/>
                <w:color w:val="000000" w:themeColor="text1"/>
              </w:rPr>
              <w:t> B  </w:t>
            </w:r>
          </w:p>
          <w:p w14:paraId="1371BE30" w14:textId="4BA4FE42"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62944002, </w:t>
            </w:r>
            <w:proofErr w:type="spellStart"/>
            <w:r w:rsidRPr="002B2248">
              <w:rPr>
                <w:rFonts w:eastAsia="Aptos"/>
                <w:color w:val="000000" w:themeColor="text1"/>
              </w:rPr>
              <w:t>Hepatitis</w:t>
            </w:r>
            <w:proofErr w:type="spellEnd"/>
            <w:r w:rsidRPr="002B2248">
              <w:rPr>
                <w:rFonts w:eastAsia="Aptos"/>
                <w:color w:val="000000" w:themeColor="text1"/>
              </w:rPr>
              <w:t> C  </w:t>
            </w:r>
          </w:p>
          <w:p w14:paraId="6A0CC820" w14:textId="2089F0DC"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89293008, HIV type 1  </w:t>
            </w:r>
          </w:p>
          <w:p w14:paraId="228B2D65" w14:textId="6F0B47C8" w:rsidR="2EE30013" w:rsidRPr="002B2248" w:rsidRDefault="00B51AFD" w:rsidP="451A4FD6">
            <w:pPr>
              <w:spacing w:after="160" w:line="259" w:lineRule="auto"/>
              <w:rPr>
                <w:rFonts w:eastAsia="Aptos"/>
                <w:color w:val="000000" w:themeColor="text1"/>
              </w:rPr>
            </w:pPr>
            <w:r w:rsidRPr="002B2248">
              <w:rPr>
                <w:rFonts w:eastAsia="Aptos"/>
                <w:color w:val="000000" w:themeColor="text1"/>
                <w:lang w:val="en-US"/>
              </w:rPr>
              <w:t>40168006 | Human herpesvirus 4</w:t>
            </w:r>
          </w:p>
          <w:p w14:paraId="34DABEF5" w14:textId="13DE2070"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77457007</w:t>
            </w:r>
            <w:r w:rsidR="26BF8C3D" w:rsidRPr="002B2248">
              <w:rPr>
                <w:rFonts w:eastAsia="Aptos"/>
                <w:color w:val="000000" w:themeColor="text1"/>
              </w:rPr>
              <w:t>|</w:t>
            </w:r>
            <w:r w:rsidRPr="002B2248">
              <w:rPr>
                <w:rFonts w:eastAsia="Aptos"/>
                <w:color w:val="000000" w:themeColor="text1"/>
              </w:rPr>
              <w:t xml:space="preserve"> Human T-</w:t>
            </w:r>
            <w:proofErr w:type="spellStart"/>
            <w:r w:rsidRPr="002B2248">
              <w:rPr>
                <w:rFonts w:eastAsia="Aptos"/>
                <w:color w:val="000000" w:themeColor="text1"/>
              </w:rPr>
              <w:t>cell</w:t>
            </w:r>
            <w:proofErr w:type="spellEnd"/>
            <w:r w:rsidRPr="002B2248">
              <w:rPr>
                <w:rFonts w:eastAsia="Aptos"/>
                <w:color w:val="000000" w:themeColor="text1"/>
              </w:rPr>
              <w:t> </w:t>
            </w:r>
            <w:proofErr w:type="spellStart"/>
            <w:r w:rsidRPr="002B2248">
              <w:rPr>
                <w:rFonts w:eastAsia="Aptos"/>
                <w:color w:val="000000" w:themeColor="text1"/>
              </w:rPr>
              <w:t>lymphotropic</w:t>
            </w:r>
            <w:proofErr w:type="spellEnd"/>
            <w:r w:rsidRPr="002B2248">
              <w:rPr>
                <w:rFonts w:eastAsia="Aptos"/>
                <w:color w:val="000000" w:themeColor="text1"/>
              </w:rPr>
              <w:t> type 1  </w:t>
            </w:r>
          </w:p>
          <w:p w14:paraId="608D91A9" w14:textId="7D98E4D4" w:rsidR="2EE30013" w:rsidRPr="002B2248" w:rsidRDefault="00B51AFD" w:rsidP="451A4FD6">
            <w:pPr>
              <w:spacing w:after="160" w:line="259" w:lineRule="auto"/>
              <w:rPr>
                <w:rFonts w:eastAsia="Aptos"/>
                <w:color w:val="000000" w:themeColor="text1"/>
              </w:rPr>
            </w:pPr>
            <w:r w:rsidRPr="002B2248">
              <w:rPr>
                <w:rFonts w:eastAsia="Aptos"/>
                <w:color w:val="000000" w:themeColor="text1"/>
              </w:rPr>
              <w:t>9482002 | Human papillomavirus  (si type inconnu)</w:t>
            </w:r>
          </w:p>
          <w:p w14:paraId="255EFE5D" w14:textId="40A8F7A6" w:rsidR="2EE30013" w:rsidRPr="002B2248" w:rsidRDefault="00B51AFD" w:rsidP="451A4FD6">
            <w:pPr>
              <w:spacing w:after="160" w:line="259" w:lineRule="auto"/>
              <w:rPr>
                <w:rFonts w:eastAsia="Aptos"/>
                <w:color w:val="000000" w:themeColor="text1"/>
              </w:rPr>
            </w:pPr>
            <w:proofErr w:type="spellStart"/>
            <w:r w:rsidRPr="002B2248">
              <w:rPr>
                <w:rFonts w:eastAsia="Aptos"/>
                <w:color w:val="000000" w:themeColor="text1"/>
              </w:rPr>
              <w:t>Children</w:t>
            </w:r>
            <w:proofErr w:type="spellEnd"/>
            <w:r w:rsidRPr="002B2248">
              <w:rPr>
                <w:rFonts w:eastAsia="Aptos"/>
                <w:color w:val="000000" w:themeColor="text1"/>
              </w:rPr>
              <w:t xml:space="preserve"> of 423398001 | </w:t>
            </w:r>
            <w:proofErr w:type="spellStart"/>
            <w:r w:rsidRPr="002B2248">
              <w:rPr>
                <w:rFonts w:eastAsia="Aptos"/>
                <w:color w:val="000000" w:themeColor="text1"/>
              </w:rPr>
              <w:t>Alphapapillomavirus</w:t>
            </w:r>
            <w:proofErr w:type="spellEnd"/>
          </w:p>
          <w:p w14:paraId="2CEABDC3" w14:textId="2A84A817" w:rsidR="2EE30013" w:rsidRPr="002B2248" w:rsidRDefault="00B51AFD" w:rsidP="002B2248">
            <w:pPr>
              <w:spacing w:after="160" w:line="259" w:lineRule="auto"/>
              <w:rPr>
                <w:rFonts w:eastAsia="Aptos"/>
                <w:color w:val="000000" w:themeColor="text1"/>
              </w:rPr>
            </w:pPr>
            <w:r w:rsidRPr="002B2248">
              <w:rPr>
                <w:rFonts w:eastAsia="Aptos"/>
                <w:color w:val="000000" w:themeColor="text1"/>
                <w:lang w:val="en-US"/>
              </w:rPr>
              <w:t>427605002 |HHV-8 - </w:t>
            </w:r>
            <w:proofErr w:type="spellStart"/>
            <w:r w:rsidRPr="002B2248">
              <w:rPr>
                <w:rFonts w:eastAsia="Aptos"/>
                <w:color w:val="000000" w:themeColor="text1"/>
                <w:lang w:val="en-US"/>
              </w:rPr>
              <w:t>herpèsvirus</w:t>
            </w:r>
            <w:proofErr w:type="spellEnd"/>
            <w:r w:rsidRPr="002B2248">
              <w:rPr>
                <w:rFonts w:eastAsia="Aptos"/>
                <w:color w:val="000000" w:themeColor="text1"/>
                <w:lang w:val="en-US"/>
              </w:rPr>
              <w:t> </w:t>
            </w:r>
            <w:proofErr w:type="spellStart"/>
            <w:r w:rsidRPr="002B2248">
              <w:rPr>
                <w:rFonts w:eastAsia="Aptos"/>
                <w:color w:val="000000" w:themeColor="text1"/>
                <w:lang w:val="en-US"/>
              </w:rPr>
              <w:t>humain</w:t>
            </w:r>
            <w:proofErr w:type="spellEnd"/>
            <w:r w:rsidRPr="002B2248">
              <w:rPr>
                <w:rFonts w:eastAsia="Aptos"/>
                <w:color w:val="000000" w:themeColor="text1"/>
                <w:lang w:val="en-US"/>
              </w:rPr>
              <w:t xml:space="preserve"> 8</w:t>
            </w:r>
          </w:p>
        </w:tc>
      </w:tr>
      <w:tr w:rsidR="2EE30013" w:rsidRPr="00CF575E" w14:paraId="4AF008E9" w14:textId="77777777" w:rsidTr="451A4FD6">
        <w:trPr>
          <w:trHeight w:val="300"/>
        </w:trPr>
        <w:tc>
          <w:tcPr>
            <w:tcW w:w="1845" w:type="dxa"/>
            <w:shd w:val="clear" w:color="auto" w:fill="auto"/>
            <w:tcMar>
              <w:top w:w="100" w:type="dxa"/>
              <w:left w:w="100" w:type="dxa"/>
              <w:bottom w:w="100" w:type="dxa"/>
              <w:right w:w="100" w:type="dxa"/>
            </w:tcMar>
          </w:tcPr>
          <w:p w14:paraId="549CDD69" w14:textId="77777777" w:rsidR="2EE30013" w:rsidRPr="00CF575E" w:rsidRDefault="6ED0DE73">
            <w:r w:rsidRPr="00CF575E">
              <w:t>Règle</w:t>
            </w:r>
          </w:p>
        </w:tc>
        <w:tc>
          <w:tcPr>
            <w:tcW w:w="7155" w:type="dxa"/>
            <w:shd w:val="clear" w:color="auto" w:fill="auto"/>
            <w:tcMar>
              <w:top w:w="100" w:type="dxa"/>
              <w:left w:w="100" w:type="dxa"/>
              <w:bottom w:w="100" w:type="dxa"/>
              <w:right w:w="100" w:type="dxa"/>
            </w:tcMar>
          </w:tcPr>
          <w:p w14:paraId="20B546AF" w14:textId="4234F605" w:rsidR="2EE30013" w:rsidRPr="00CF575E" w:rsidRDefault="6D5A46A4">
            <w:r>
              <w:t>Lister les agents infectieux o</w:t>
            </w:r>
            <w:r w:rsidR="4384533E">
              <w:t>nco</w:t>
            </w:r>
            <w:r>
              <w:t>gènes qui ont été retrouvés dans le dossier</w:t>
            </w:r>
          </w:p>
        </w:tc>
      </w:tr>
      <w:tr w:rsidR="2EE30013" w:rsidRPr="00CF575E" w14:paraId="32D574E0" w14:textId="77777777" w:rsidTr="451A4FD6">
        <w:trPr>
          <w:trHeight w:val="300"/>
        </w:trPr>
        <w:tc>
          <w:tcPr>
            <w:tcW w:w="1845" w:type="dxa"/>
            <w:shd w:val="clear" w:color="auto" w:fill="auto"/>
            <w:tcMar>
              <w:top w:w="100" w:type="dxa"/>
              <w:left w:w="100" w:type="dxa"/>
              <w:bottom w:w="100" w:type="dxa"/>
              <w:right w:w="100" w:type="dxa"/>
            </w:tcMar>
          </w:tcPr>
          <w:p w14:paraId="18DB16B8" w14:textId="77777777" w:rsidR="2EE30013" w:rsidRPr="00CF575E" w:rsidRDefault="6ED0DE73">
            <w:r w:rsidRPr="00CF575E">
              <w:t>Exemples</w:t>
            </w:r>
          </w:p>
        </w:tc>
        <w:tc>
          <w:tcPr>
            <w:tcW w:w="7155" w:type="dxa"/>
            <w:shd w:val="clear" w:color="auto" w:fill="auto"/>
            <w:tcMar>
              <w:top w:w="100" w:type="dxa"/>
              <w:left w:w="100" w:type="dxa"/>
              <w:bottom w:w="100" w:type="dxa"/>
              <w:right w:w="100" w:type="dxa"/>
            </w:tcMar>
          </w:tcPr>
          <w:p w14:paraId="40603984" w14:textId="445D66D8" w:rsidR="2EE30013" w:rsidRPr="00CF575E" w:rsidRDefault="2EE30013"/>
        </w:tc>
      </w:tr>
    </w:tbl>
    <w:p w14:paraId="6428A4D8" w14:textId="5C811DB3" w:rsidR="2EE30013" w:rsidRPr="00CF575E" w:rsidRDefault="2EE30013"/>
    <w:p w14:paraId="46707CF6" w14:textId="2D71E447" w:rsidR="000F2924" w:rsidRPr="00CF575E" w:rsidRDefault="205B6A7D" w:rsidP="005B3A08">
      <w:pPr>
        <w:pStyle w:val="Titre2"/>
      </w:pPr>
      <w:r w:rsidRPr="00CF575E">
        <w:t xml:space="preserve">Antécédents familiaux de cancer  </w:t>
      </w:r>
    </w:p>
    <w:p w14:paraId="08218BD4" w14:textId="7DECFB50" w:rsidR="00312499" w:rsidRDefault="0080615B" w:rsidP="005B3A08">
      <w:r>
        <w:t>N</w:t>
      </w:r>
      <w:r w:rsidR="00312499">
        <w:t>'enregistrer que les antécédents familiaux de degré 1 ou 2</w:t>
      </w:r>
      <w:r w:rsidR="00DC4DE6">
        <w:t xml:space="preserve"> (</w:t>
      </w:r>
      <w:proofErr w:type="spellStart"/>
      <w:r w:rsidR="00DC4DE6">
        <w:t>ie</w:t>
      </w:r>
      <w:proofErr w:type="spellEnd"/>
      <w:r w:rsidR="00DC4DE6">
        <w:t>. Grands-parents, Parents, Frères, Sœurs, Enfants, Petits-enfants )</w:t>
      </w:r>
      <w:r w:rsidR="00312499">
        <w:t>.</w:t>
      </w:r>
    </w:p>
    <w:p w14:paraId="09FE0BE0" w14:textId="37831021" w:rsidR="00312499" w:rsidRDefault="00312499" w:rsidP="005B3A08"/>
    <w:p w14:paraId="721A4B44" w14:textId="77777777" w:rsidR="00312499" w:rsidRDefault="00312499" w:rsidP="005B3A08">
      <w:r>
        <w:t>Chaque patient peut avoir 0 ou plusieurs antécédents familiaux.</w:t>
      </w:r>
    </w:p>
    <w:p w14:paraId="576CB84A" w14:textId="126F251E" w:rsidR="00312499" w:rsidRDefault="1E0331ED" w:rsidP="009C1C87">
      <w:r>
        <w:t xml:space="preserve">L'unicité de la table </w:t>
      </w:r>
      <w:proofErr w:type="spellStart"/>
      <w:r w:rsidRPr="081D9E06">
        <w:rPr>
          <w:i/>
          <w:iCs/>
        </w:rPr>
        <w:t>FamilyCancerHistory</w:t>
      </w:r>
      <w:proofErr w:type="spellEnd"/>
      <w:r>
        <w:t xml:space="preserve"> se fait sur </w:t>
      </w:r>
      <w:r w:rsidR="1B3DA0A0">
        <w:t>l'attribut</w:t>
      </w:r>
      <w:r>
        <w:t xml:space="preserve"> Topographie de l'antécédent familial. (</w:t>
      </w:r>
      <w:proofErr w:type="spellStart"/>
      <w:r w:rsidRPr="081D9E06">
        <w:fldChar w:fldCharType="begin"/>
      </w:r>
      <w:r>
        <w:instrText xml:space="preserve"> HYPERLINK \l "_Topographie_de_l'antécédent" </w:instrText>
      </w:r>
      <w:r w:rsidRPr="081D9E06">
        <w:fldChar w:fldCharType="separate"/>
      </w:r>
      <w:r w:rsidRPr="081D9E06">
        <w:rPr>
          <w:rStyle w:val="Lienhypertexte"/>
        </w:rPr>
        <w:t>FamilyCancerTopo</w:t>
      </w:r>
      <w:r w:rsidR="3DD9054A" w:rsidRPr="081D9E06">
        <w:rPr>
          <w:rStyle w:val="Lienhypertexte"/>
        </w:rPr>
        <w:t>graphy</w:t>
      </w:r>
      <w:r w:rsidRPr="081D9E06">
        <w:rPr>
          <w:rStyle w:val="Lienhypertexte"/>
        </w:rPr>
        <w:t>Code</w:t>
      </w:r>
      <w:proofErr w:type="spellEnd"/>
      <w:r w:rsidRPr="081D9E06">
        <w:rPr>
          <w:rStyle w:val="Lienhypertexte"/>
        </w:rPr>
        <w:fldChar w:fldCharType="end"/>
      </w:r>
      <w:r>
        <w:t>)</w:t>
      </w:r>
      <w:bookmarkStart w:id="6" w:name="_Topographie_de_l'antécédent"/>
      <w:bookmarkEnd w:id="6"/>
      <w:r w:rsidR="009C1C87">
        <w:t>.</w:t>
      </w:r>
    </w:p>
    <w:p w14:paraId="37AB9C2C" w14:textId="0F2F14A1" w:rsidR="00A56C22" w:rsidRPr="00CF575E" w:rsidRDefault="04883992">
      <w:pPr>
        <w:pStyle w:val="Titre3"/>
      </w:pPr>
      <w:r>
        <w:lastRenderedPageBreak/>
        <w:t>Topographie de l'antécédent familial de cancer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A56C22" w:rsidRPr="00CF575E" w14:paraId="66B146C3" w14:textId="77777777" w:rsidTr="081D9E06">
        <w:tc>
          <w:tcPr>
            <w:tcW w:w="1845" w:type="dxa"/>
            <w:shd w:val="clear" w:color="auto" w:fill="auto"/>
            <w:tcMar>
              <w:top w:w="100" w:type="dxa"/>
              <w:left w:w="100" w:type="dxa"/>
              <w:bottom w:w="100" w:type="dxa"/>
              <w:right w:w="100" w:type="dxa"/>
            </w:tcMar>
          </w:tcPr>
          <w:p w14:paraId="4D93065F" w14:textId="77777777" w:rsidR="00A56C22" w:rsidRPr="00CF575E" w:rsidRDefault="00A56C22" w:rsidP="005B3A08">
            <w:r w:rsidRPr="00CF575E">
              <w:t>Nom de l’item</w:t>
            </w:r>
          </w:p>
        </w:tc>
        <w:tc>
          <w:tcPr>
            <w:tcW w:w="7155" w:type="dxa"/>
            <w:shd w:val="clear" w:color="auto" w:fill="auto"/>
            <w:tcMar>
              <w:top w:w="100" w:type="dxa"/>
              <w:left w:w="100" w:type="dxa"/>
              <w:bottom w:w="100" w:type="dxa"/>
              <w:right w:w="100" w:type="dxa"/>
            </w:tcMar>
          </w:tcPr>
          <w:p w14:paraId="1C6841CE" w14:textId="6087BCAD" w:rsidR="00A56C22" w:rsidRPr="00CF575E" w:rsidRDefault="000F2924">
            <w:r w:rsidRPr="00CF575E">
              <w:t>Topographie de l'antécédent familial de cancer</w:t>
            </w:r>
          </w:p>
        </w:tc>
      </w:tr>
      <w:tr w:rsidR="00A56C22" w:rsidRPr="00CF575E" w14:paraId="0BD7B7A2" w14:textId="77777777" w:rsidTr="081D9E06">
        <w:tc>
          <w:tcPr>
            <w:tcW w:w="1845" w:type="dxa"/>
            <w:shd w:val="clear" w:color="auto" w:fill="auto"/>
            <w:tcMar>
              <w:top w:w="100" w:type="dxa"/>
              <w:left w:w="100" w:type="dxa"/>
              <w:bottom w:w="100" w:type="dxa"/>
              <w:right w:w="100" w:type="dxa"/>
            </w:tcMar>
          </w:tcPr>
          <w:p w14:paraId="39F49942" w14:textId="77777777" w:rsidR="00A56C22" w:rsidRPr="00CF575E" w:rsidRDefault="00A56C22">
            <w:r w:rsidRPr="00CF575E">
              <w:t>Code de l’item</w:t>
            </w:r>
          </w:p>
        </w:tc>
        <w:tc>
          <w:tcPr>
            <w:tcW w:w="7155" w:type="dxa"/>
            <w:shd w:val="clear" w:color="auto" w:fill="auto"/>
            <w:tcMar>
              <w:top w:w="100" w:type="dxa"/>
              <w:left w:w="100" w:type="dxa"/>
              <w:bottom w:w="100" w:type="dxa"/>
              <w:right w:w="100" w:type="dxa"/>
            </w:tcMar>
          </w:tcPr>
          <w:p w14:paraId="77A83A76" w14:textId="40D49CB6" w:rsidR="00A56C22" w:rsidRPr="00CF575E" w:rsidRDefault="61DD10B8">
            <w:pPr>
              <w:rPr>
                <w:lang w:val="en-US"/>
              </w:rPr>
            </w:pPr>
            <w:proofErr w:type="spellStart"/>
            <w:r w:rsidRPr="081D9E06">
              <w:rPr>
                <w:lang w:val="en-US"/>
              </w:rPr>
              <w:t>FamilyCancerTopo</w:t>
            </w:r>
            <w:r w:rsidR="404D727C" w:rsidRPr="081D9E06">
              <w:rPr>
                <w:lang w:val="en-US"/>
              </w:rPr>
              <w:t>graphy</w:t>
            </w:r>
            <w:r w:rsidRPr="081D9E06">
              <w:rPr>
                <w:lang w:val="en-US"/>
              </w:rPr>
              <w:t>Code</w:t>
            </w:r>
            <w:proofErr w:type="spellEnd"/>
          </w:p>
        </w:tc>
      </w:tr>
      <w:tr w:rsidR="00A56C22" w:rsidRPr="00CF575E" w14:paraId="68C7014B" w14:textId="77777777" w:rsidTr="081D9E06">
        <w:tc>
          <w:tcPr>
            <w:tcW w:w="1845" w:type="dxa"/>
            <w:shd w:val="clear" w:color="auto" w:fill="auto"/>
            <w:tcMar>
              <w:top w:w="100" w:type="dxa"/>
              <w:left w:w="100" w:type="dxa"/>
              <w:bottom w:w="100" w:type="dxa"/>
              <w:right w:w="100" w:type="dxa"/>
            </w:tcMar>
          </w:tcPr>
          <w:p w14:paraId="6DAC7194" w14:textId="77777777" w:rsidR="00A56C22" w:rsidRPr="00CF575E" w:rsidRDefault="00A56C22">
            <w:r w:rsidRPr="00CF575E">
              <w:t>Définition</w:t>
            </w:r>
          </w:p>
        </w:tc>
        <w:tc>
          <w:tcPr>
            <w:tcW w:w="7155" w:type="dxa"/>
            <w:shd w:val="clear" w:color="auto" w:fill="auto"/>
            <w:tcMar>
              <w:top w:w="100" w:type="dxa"/>
              <w:left w:w="100" w:type="dxa"/>
              <w:bottom w:w="100" w:type="dxa"/>
              <w:right w:w="100" w:type="dxa"/>
            </w:tcMar>
          </w:tcPr>
          <w:p w14:paraId="0B8E2FA8" w14:textId="6B3FB80C" w:rsidR="00A56C22" w:rsidRPr="00CF575E" w:rsidRDefault="14AE4AF3">
            <w:r>
              <w:t xml:space="preserve">Localisation de l’antécédent carcinologique </w:t>
            </w:r>
            <w:r w:rsidR="2D589DAA">
              <w:t>familial</w:t>
            </w:r>
          </w:p>
        </w:tc>
      </w:tr>
      <w:tr w:rsidR="00636074" w:rsidRPr="00CF575E" w14:paraId="3BDE7A6A" w14:textId="77777777" w:rsidTr="081D9E06">
        <w:tc>
          <w:tcPr>
            <w:tcW w:w="1845" w:type="dxa"/>
            <w:shd w:val="clear" w:color="auto" w:fill="auto"/>
            <w:tcMar>
              <w:top w:w="100" w:type="dxa"/>
              <w:left w:w="100" w:type="dxa"/>
              <w:bottom w:w="100" w:type="dxa"/>
              <w:right w:w="100" w:type="dxa"/>
            </w:tcMar>
          </w:tcPr>
          <w:p w14:paraId="4730AE21" w14:textId="0F4C1BCC" w:rsidR="00636074" w:rsidRPr="00CF575E" w:rsidRDefault="4E93DECC">
            <w:r>
              <w:t>Terminologie</w:t>
            </w:r>
          </w:p>
        </w:tc>
        <w:tc>
          <w:tcPr>
            <w:tcW w:w="7155" w:type="dxa"/>
            <w:shd w:val="clear" w:color="auto" w:fill="auto"/>
            <w:tcMar>
              <w:top w:w="100" w:type="dxa"/>
              <w:left w:w="100" w:type="dxa"/>
              <w:bottom w:w="100" w:type="dxa"/>
              <w:right w:w="100" w:type="dxa"/>
            </w:tcMar>
          </w:tcPr>
          <w:p w14:paraId="3194FDEF" w14:textId="42162047" w:rsidR="00636074" w:rsidRPr="00CF575E" w:rsidRDefault="00636074">
            <w:r w:rsidRPr="00CF575E">
              <w:t>CIM-O-3</w:t>
            </w:r>
            <w:r w:rsidR="00C30258">
              <w:t xml:space="preserve"> </w:t>
            </w:r>
            <w:r w:rsidRPr="00CF575E">
              <w:t>: axe topographique</w:t>
            </w:r>
            <w:r w:rsidR="00564C45">
              <w:rPr>
                <w:rStyle w:val="Appelnotedebasdep"/>
              </w:rPr>
              <w:footnoteReference w:id="7"/>
            </w:r>
          </w:p>
        </w:tc>
      </w:tr>
      <w:tr w:rsidR="00A56C22" w:rsidRPr="00CF575E" w14:paraId="1E916C3C" w14:textId="77777777" w:rsidTr="081D9E06">
        <w:tc>
          <w:tcPr>
            <w:tcW w:w="1845" w:type="dxa"/>
            <w:shd w:val="clear" w:color="auto" w:fill="auto"/>
            <w:tcMar>
              <w:top w:w="100" w:type="dxa"/>
              <w:left w:w="100" w:type="dxa"/>
              <w:bottom w:w="100" w:type="dxa"/>
              <w:right w:w="100" w:type="dxa"/>
            </w:tcMar>
          </w:tcPr>
          <w:p w14:paraId="5B9535B9" w14:textId="77777777" w:rsidR="00A56C22" w:rsidRPr="00CF575E" w:rsidRDefault="00A56C22">
            <w:r w:rsidRPr="00CF575E">
              <w:t>Format attendu</w:t>
            </w:r>
          </w:p>
        </w:tc>
        <w:tc>
          <w:tcPr>
            <w:tcW w:w="7155" w:type="dxa"/>
            <w:shd w:val="clear" w:color="auto" w:fill="auto"/>
            <w:tcMar>
              <w:top w:w="100" w:type="dxa"/>
              <w:left w:w="100" w:type="dxa"/>
              <w:bottom w:w="100" w:type="dxa"/>
              <w:right w:w="100" w:type="dxa"/>
            </w:tcMar>
          </w:tcPr>
          <w:p w14:paraId="063AF338" w14:textId="07E9C923" w:rsidR="00A56C22" w:rsidRPr="00CF575E" w:rsidRDefault="13BDD5A1">
            <w:r>
              <w:t xml:space="preserve">Chaine </w:t>
            </w:r>
            <w:r w:rsidR="206D65AB">
              <w:t xml:space="preserve">de </w:t>
            </w:r>
            <w:r w:rsidR="28B4A11D">
              <w:t xml:space="preserve">5 </w:t>
            </w:r>
            <w:r w:rsidR="206D65AB">
              <w:t>caractère</w:t>
            </w:r>
            <w:r w:rsidR="49BDD22F">
              <w:t>s</w:t>
            </w:r>
            <w:r w:rsidR="206D65AB">
              <w:t xml:space="preserve"> </w:t>
            </w:r>
            <w:r w:rsidR="29AFCD5B">
              <w:t xml:space="preserve">avec un </w:t>
            </w:r>
            <w:r w:rsidR="00C30258">
              <w:t>«.</w:t>
            </w:r>
            <w:r w:rsidR="29AFCD5B">
              <w:t> » en 4</w:t>
            </w:r>
            <w:r w:rsidR="29AFCD5B" w:rsidRPr="464D0E49">
              <w:rPr>
                <w:vertAlign w:val="superscript"/>
              </w:rPr>
              <w:t>ème</w:t>
            </w:r>
            <w:r w:rsidR="29AFCD5B">
              <w:t xml:space="preserve"> position</w:t>
            </w:r>
          </w:p>
        </w:tc>
      </w:tr>
      <w:tr w:rsidR="00A56C22" w:rsidRPr="00CF575E" w14:paraId="4E8A39FF" w14:textId="77777777" w:rsidTr="081D9E06">
        <w:tc>
          <w:tcPr>
            <w:tcW w:w="1845" w:type="dxa"/>
            <w:shd w:val="clear" w:color="auto" w:fill="auto"/>
            <w:tcMar>
              <w:top w:w="100" w:type="dxa"/>
              <w:left w:w="100" w:type="dxa"/>
              <w:bottom w:w="100" w:type="dxa"/>
              <w:right w:w="100" w:type="dxa"/>
            </w:tcMar>
          </w:tcPr>
          <w:p w14:paraId="4BF1F8D0" w14:textId="77777777" w:rsidR="00A56C22" w:rsidRPr="00CF575E" w:rsidRDefault="19AD7FD8">
            <w:r w:rsidRPr="00CF575E">
              <w:t>Règle</w:t>
            </w:r>
          </w:p>
        </w:tc>
        <w:tc>
          <w:tcPr>
            <w:tcW w:w="7155" w:type="dxa"/>
            <w:shd w:val="clear" w:color="auto" w:fill="auto"/>
            <w:tcMar>
              <w:top w:w="100" w:type="dxa"/>
              <w:left w:w="100" w:type="dxa"/>
              <w:bottom w:w="100" w:type="dxa"/>
              <w:right w:w="100" w:type="dxa"/>
            </w:tcMar>
          </w:tcPr>
          <w:p w14:paraId="1CE31430" w14:textId="2ED5F4F2" w:rsidR="00A56C22" w:rsidRPr="00CF575E" w:rsidRDefault="00A56C22"/>
        </w:tc>
      </w:tr>
      <w:tr w:rsidR="00A56C22" w:rsidRPr="00CF575E" w14:paraId="6FAC4666" w14:textId="77777777" w:rsidTr="081D9E06">
        <w:trPr>
          <w:trHeight w:val="278"/>
        </w:trPr>
        <w:tc>
          <w:tcPr>
            <w:tcW w:w="1845" w:type="dxa"/>
            <w:shd w:val="clear" w:color="auto" w:fill="auto"/>
            <w:tcMar>
              <w:top w:w="100" w:type="dxa"/>
              <w:left w:w="100" w:type="dxa"/>
              <w:bottom w:w="100" w:type="dxa"/>
              <w:right w:w="100" w:type="dxa"/>
            </w:tcMar>
          </w:tcPr>
          <w:p w14:paraId="27DFCD32" w14:textId="77777777" w:rsidR="00A56C22" w:rsidRPr="00CF575E" w:rsidRDefault="00A56C22">
            <w:r w:rsidRPr="00CF575E">
              <w:t>Cas particuliers</w:t>
            </w:r>
          </w:p>
        </w:tc>
        <w:tc>
          <w:tcPr>
            <w:tcW w:w="7155" w:type="dxa"/>
            <w:shd w:val="clear" w:color="auto" w:fill="auto"/>
            <w:tcMar>
              <w:top w:w="100" w:type="dxa"/>
              <w:left w:w="100" w:type="dxa"/>
              <w:bottom w:w="100" w:type="dxa"/>
              <w:right w:w="100" w:type="dxa"/>
            </w:tcMar>
          </w:tcPr>
          <w:p w14:paraId="4FCFBDAC" w14:textId="38F41D05" w:rsidR="00A56C22" w:rsidRPr="00CF575E" w:rsidRDefault="00A56C22"/>
        </w:tc>
      </w:tr>
      <w:tr w:rsidR="00A56C22" w:rsidRPr="00CF575E" w14:paraId="709F2A2E" w14:textId="77777777" w:rsidTr="081D9E06">
        <w:tc>
          <w:tcPr>
            <w:tcW w:w="1845" w:type="dxa"/>
            <w:shd w:val="clear" w:color="auto" w:fill="auto"/>
            <w:tcMar>
              <w:top w:w="100" w:type="dxa"/>
              <w:left w:w="100" w:type="dxa"/>
              <w:bottom w:w="100" w:type="dxa"/>
              <w:right w:w="100" w:type="dxa"/>
            </w:tcMar>
          </w:tcPr>
          <w:p w14:paraId="3F15ABDE" w14:textId="77777777" w:rsidR="00A56C22" w:rsidRPr="00CF575E" w:rsidRDefault="00A56C22">
            <w:r w:rsidRPr="00CF575E">
              <w:t>Exemples</w:t>
            </w:r>
          </w:p>
        </w:tc>
        <w:tc>
          <w:tcPr>
            <w:tcW w:w="7155" w:type="dxa"/>
            <w:shd w:val="clear" w:color="auto" w:fill="auto"/>
            <w:tcMar>
              <w:top w:w="100" w:type="dxa"/>
              <w:left w:w="100" w:type="dxa"/>
              <w:bottom w:w="100" w:type="dxa"/>
              <w:right w:w="100" w:type="dxa"/>
            </w:tcMar>
          </w:tcPr>
          <w:p w14:paraId="3D6F4462" w14:textId="39E2FE29" w:rsidR="00A56C22" w:rsidRPr="00CF575E" w:rsidRDefault="00DF16CE">
            <w:r w:rsidRPr="00CF575E">
              <w:t>C18.4 ou C5</w:t>
            </w:r>
            <w:r w:rsidR="00FA0A30" w:rsidRPr="00CF575E">
              <w:t>0</w:t>
            </w:r>
          </w:p>
        </w:tc>
      </w:tr>
    </w:tbl>
    <w:p w14:paraId="25222AF6" w14:textId="209C886B" w:rsidR="00A56C22" w:rsidRPr="00CF575E" w:rsidRDefault="00A56C22"/>
    <w:p w14:paraId="4DACF00A" w14:textId="7CC82420" w:rsidR="00B04119" w:rsidRPr="00CF575E" w:rsidRDefault="00B04119" w:rsidP="009C1C87">
      <w:pPr>
        <w:pStyle w:val="Titre3"/>
      </w:pPr>
      <w:r w:rsidRPr="009C1C87">
        <w:t>Lien</w:t>
      </w:r>
      <w:r w:rsidRPr="00CF575E">
        <w:t xml:space="preserve"> de parenté avec le patient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B04119" w:rsidRPr="00CF575E" w14:paraId="53A3F851" w14:textId="77777777" w:rsidTr="6DCEC2E0">
        <w:tc>
          <w:tcPr>
            <w:tcW w:w="1845" w:type="dxa"/>
            <w:shd w:val="clear" w:color="auto" w:fill="auto"/>
            <w:tcMar>
              <w:top w:w="100" w:type="dxa"/>
              <w:left w:w="100" w:type="dxa"/>
              <w:bottom w:w="100" w:type="dxa"/>
              <w:right w:w="100" w:type="dxa"/>
            </w:tcMar>
          </w:tcPr>
          <w:p w14:paraId="7E81942F" w14:textId="77777777" w:rsidR="00B04119" w:rsidRPr="00CF575E" w:rsidRDefault="00B04119" w:rsidP="005B3A08">
            <w:r w:rsidRPr="00CF575E">
              <w:t>Nom de l’item</w:t>
            </w:r>
          </w:p>
        </w:tc>
        <w:tc>
          <w:tcPr>
            <w:tcW w:w="7155" w:type="dxa"/>
            <w:shd w:val="clear" w:color="auto" w:fill="auto"/>
            <w:tcMar>
              <w:top w:w="100" w:type="dxa"/>
              <w:left w:w="100" w:type="dxa"/>
              <w:bottom w:w="100" w:type="dxa"/>
              <w:right w:w="100" w:type="dxa"/>
            </w:tcMar>
          </w:tcPr>
          <w:p w14:paraId="4C1EC623" w14:textId="3571868E" w:rsidR="00B04119" w:rsidRPr="00CF575E" w:rsidRDefault="04BC4A4A">
            <w:r w:rsidRPr="00CF575E">
              <w:t>Lien de parenté</w:t>
            </w:r>
            <w:r w:rsidR="36E675A5" w:rsidRPr="00CF575E">
              <w:t xml:space="preserve"> avec le patient</w:t>
            </w:r>
          </w:p>
        </w:tc>
      </w:tr>
      <w:tr w:rsidR="00B04119" w:rsidRPr="00CF575E" w14:paraId="39E6C5D9" w14:textId="77777777" w:rsidTr="6DCEC2E0">
        <w:tc>
          <w:tcPr>
            <w:tcW w:w="1845" w:type="dxa"/>
            <w:shd w:val="clear" w:color="auto" w:fill="auto"/>
            <w:tcMar>
              <w:top w:w="100" w:type="dxa"/>
              <w:left w:w="100" w:type="dxa"/>
              <w:bottom w:w="100" w:type="dxa"/>
              <w:right w:w="100" w:type="dxa"/>
            </w:tcMar>
          </w:tcPr>
          <w:p w14:paraId="547A1FD4" w14:textId="77777777" w:rsidR="00B04119" w:rsidRPr="00CF575E" w:rsidRDefault="00B04119">
            <w:r w:rsidRPr="00CF575E">
              <w:t>Code de l’item</w:t>
            </w:r>
          </w:p>
        </w:tc>
        <w:tc>
          <w:tcPr>
            <w:tcW w:w="7155" w:type="dxa"/>
            <w:shd w:val="clear" w:color="auto" w:fill="auto"/>
            <w:tcMar>
              <w:top w:w="100" w:type="dxa"/>
              <w:left w:w="100" w:type="dxa"/>
              <w:bottom w:w="100" w:type="dxa"/>
              <w:right w:w="100" w:type="dxa"/>
            </w:tcMar>
          </w:tcPr>
          <w:p w14:paraId="6C23F123" w14:textId="03FC4EC1" w:rsidR="00B04119" w:rsidRPr="00CF575E" w:rsidRDefault="6BFE66E1">
            <w:proofErr w:type="spellStart"/>
            <w:r w:rsidRPr="00CF575E">
              <w:t>FamilyCancerParentage</w:t>
            </w:r>
            <w:proofErr w:type="spellEnd"/>
          </w:p>
        </w:tc>
      </w:tr>
      <w:tr w:rsidR="00B04119" w:rsidRPr="00CF575E" w14:paraId="2F17428C" w14:textId="77777777" w:rsidTr="6DCEC2E0">
        <w:tc>
          <w:tcPr>
            <w:tcW w:w="1845" w:type="dxa"/>
            <w:shd w:val="clear" w:color="auto" w:fill="auto"/>
            <w:tcMar>
              <w:top w:w="100" w:type="dxa"/>
              <w:left w:w="100" w:type="dxa"/>
              <w:bottom w:w="100" w:type="dxa"/>
              <w:right w:w="100" w:type="dxa"/>
            </w:tcMar>
          </w:tcPr>
          <w:p w14:paraId="6540F2AB" w14:textId="77777777" w:rsidR="00B04119" w:rsidRPr="00CF575E" w:rsidRDefault="00B04119">
            <w:r w:rsidRPr="00CF575E">
              <w:t>Définition</w:t>
            </w:r>
          </w:p>
        </w:tc>
        <w:tc>
          <w:tcPr>
            <w:tcW w:w="7155" w:type="dxa"/>
            <w:shd w:val="clear" w:color="auto" w:fill="auto"/>
            <w:tcMar>
              <w:top w:w="100" w:type="dxa"/>
              <w:left w:w="100" w:type="dxa"/>
              <w:bottom w:w="100" w:type="dxa"/>
              <w:right w:w="100" w:type="dxa"/>
            </w:tcMar>
          </w:tcPr>
          <w:p w14:paraId="07AA65FD" w14:textId="0F700A1D" w:rsidR="00B04119" w:rsidRPr="00CF575E" w:rsidRDefault="0053778B">
            <w:r w:rsidRPr="00CF575E">
              <w:t>Lien de parenté entre le patient et la personne de la même famille présentant un cancer</w:t>
            </w:r>
          </w:p>
        </w:tc>
      </w:tr>
      <w:tr w:rsidR="00636074" w:rsidRPr="00CF575E" w14:paraId="25162987" w14:textId="77777777" w:rsidTr="6DCEC2E0">
        <w:tc>
          <w:tcPr>
            <w:tcW w:w="1845" w:type="dxa"/>
            <w:shd w:val="clear" w:color="auto" w:fill="auto"/>
            <w:tcMar>
              <w:top w:w="100" w:type="dxa"/>
              <w:left w:w="100" w:type="dxa"/>
              <w:bottom w:w="100" w:type="dxa"/>
              <w:right w:w="100" w:type="dxa"/>
            </w:tcMar>
          </w:tcPr>
          <w:p w14:paraId="5D2A19DB" w14:textId="0D2B7AE8" w:rsidR="00636074" w:rsidRPr="00CF575E" w:rsidRDefault="4E93DECC">
            <w:r>
              <w:t>Terminologie</w:t>
            </w:r>
          </w:p>
        </w:tc>
        <w:tc>
          <w:tcPr>
            <w:tcW w:w="7155" w:type="dxa"/>
            <w:shd w:val="clear" w:color="auto" w:fill="auto"/>
            <w:tcMar>
              <w:top w:w="100" w:type="dxa"/>
              <w:left w:w="100" w:type="dxa"/>
              <w:bottom w:w="100" w:type="dxa"/>
              <w:right w:w="100" w:type="dxa"/>
            </w:tcMar>
          </w:tcPr>
          <w:p w14:paraId="332ECA5D" w14:textId="0211867B" w:rsidR="00636074" w:rsidRPr="00CF575E" w:rsidRDefault="3D0DFCF5">
            <w:r w:rsidRPr="00CF575E">
              <w:t>SNOMED-CT</w:t>
            </w:r>
          </w:p>
        </w:tc>
      </w:tr>
      <w:tr w:rsidR="00B04119" w:rsidRPr="00CF575E" w14:paraId="5B6A8782" w14:textId="77777777" w:rsidTr="6DCEC2E0">
        <w:tc>
          <w:tcPr>
            <w:tcW w:w="1845" w:type="dxa"/>
            <w:shd w:val="clear" w:color="auto" w:fill="auto"/>
            <w:tcMar>
              <w:top w:w="100" w:type="dxa"/>
              <w:left w:w="100" w:type="dxa"/>
              <w:bottom w:w="100" w:type="dxa"/>
              <w:right w:w="100" w:type="dxa"/>
            </w:tcMar>
          </w:tcPr>
          <w:p w14:paraId="21803639" w14:textId="17B60255" w:rsidR="00B04119" w:rsidRPr="00CF575E" w:rsidRDefault="002A3D52">
            <w:r>
              <w:t>Jeu de valeurs autorisées</w:t>
            </w:r>
          </w:p>
        </w:tc>
        <w:tc>
          <w:tcPr>
            <w:tcW w:w="7155" w:type="dxa"/>
            <w:shd w:val="clear" w:color="auto" w:fill="auto"/>
            <w:tcMar>
              <w:top w:w="100" w:type="dxa"/>
              <w:left w:w="100" w:type="dxa"/>
              <w:bottom w:w="100" w:type="dxa"/>
              <w:right w:w="100" w:type="dxa"/>
            </w:tcMar>
          </w:tcPr>
          <w:p w14:paraId="2BBAFCEA" w14:textId="1128D32A" w:rsidR="0053778B" w:rsidRPr="00CF575E" w:rsidRDefault="7A133456">
            <w:r w:rsidRPr="00CF575E">
              <w:t>Mère</w:t>
            </w:r>
          </w:p>
          <w:p w14:paraId="3F8579D8" w14:textId="25F5EAB1" w:rsidR="0053778B" w:rsidRPr="00CF575E" w:rsidRDefault="7A133456">
            <w:r w:rsidRPr="00CF575E">
              <w:t>Père</w:t>
            </w:r>
          </w:p>
          <w:p w14:paraId="7EA02F54" w14:textId="28AE255F" w:rsidR="0053778B" w:rsidRPr="00CF575E" w:rsidRDefault="7A133456">
            <w:r w:rsidRPr="00CF575E">
              <w:t>Fils</w:t>
            </w:r>
          </w:p>
          <w:p w14:paraId="62449DE1" w14:textId="143D94AD" w:rsidR="0053778B" w:rsidRPr="00CF575E" w:rsidRDefault="7A133456">
            <w:r w:rsidRPr="00CF575E">
              <w:t>Fille</w:t>
            </w:r>
          </w:p>
          <w:p w14:paraId="7D699E05" w14:textId="4A12C038" w:rsidR="0053778B" w:rsidRPr="00CF575E" w:rsidRDefault="7A133456">
            <w:r w:rsidRPr="00CF575E">
              <w:t>Grand-père</w:t>
            </w:r>
          </w:p>
          <w:p w14:paraId="57E02B7D" w14:textId="7CE74407" w:rsidR="0053778B" w:rsidRPr="00CF575E" w:rsidRDefault="7A133456">
            <w:r w:rsidRPr="00CF575E">
              <w:t xml:space="preserve">Grand-mère </w:t>
            </w:r>
          </w:p>
          <w:p w14:paraId="4DF1360C" w14:textId="277C98FE" w:rsidR="0053778B" w:rsidRPr="00CF575E" w:rsidRDefault="7A133456">
            <w:r w:rsidRPr="00CF575E">
              <w:t>Petit-fils</w:t>
            </w:r>
          </w:p>
          <w:p w14:paraId="39B349D2" w14:textId="4B19508D" w:rsidR="0053778B" w:rsidRPr="00CF575E" w:rsidRDefault="7A133456">
            <w:r w:rsidRPr="00CF575E">
              <w:t xml:space="preserve">Petite-fille </w:t>
            </w:r>
          </w:p>
          <w:p w14:paraId="2E23C080" w14:textId="3705FBA3" w:rsidR="0053778B" w:rsidRPr="00CF575E" w:rsidRDefault="7A133456">
            <w:r w:rsidRPr="00CF575E">
              <w:t>Frère</w:t>
            </w:r>
          </w:p>
          <w:p w14:paraId="4EACEF70" w14:textId="303D3054" w:rsidR="0053778B" w:rsidRPr="00CF575E" w:rsidRDefault="2B828D86">
            <w:r w:rsidRPr="00CF575E">
              <w:t>Sœur</w:t>
            </w:r>
          </w:p>
        </w:tc>
      </w:tr>
      <w:tr w:rsidR="00B04119" w:rsidRPr="00CF575E" w14:paraId="14E32FE7" w14:textId="77777777" w:rsidTr="6DCEC2E0">
        <w:tc>
          <w:tcPr>
            <w:tcW w:w="1845" w:type="dxa"/>
            <w:shd w:val="clear" w:color="auto" w:fill="auto"/>
            <w:tcMar>
              <w:top w:w="100" w:type="dxa"/>
              <w:left w:w="100" w:type="dxa"/>
              <w:bottom w:w="100" w:type="dxa"/>
              <w:right w:w="100" w:type="dxa"/>
            </w:tcMar>
          </w:tcPr>
          <w:p w14:paraId="20DD6EAE" w14:textId="77777777" w:rsidR="00B04119" w:rsidRPr="00CF575E" w:rsidRDefault="00B04119">
            <w:r w:rsidRPr="00CF575E">
              <w:t>Règle</w:t>
            </w:r>
          </w:p>
        </w:tc>
        <w:tc>
          <w:tcPr>
            <w:tcW w:w="7155" w:type="dxa"/>
            <w:shd w:val="clear" w:color="auto" w:fill="auto"/>
            <w:tcMar>
              <w:top w:w="100" w:type="dxa"/>
              <w:left w:w="100" w:type="dxa"/>
              <w:bottom w:w="100" w:type="dxa"/>
              <w:right w:w="100" w:type="dxa"/>
            </w:tcMar>
          </w:tcPr>
          <w:p w14:paraId="69EBC4A0" w14:textId="26089211" w:rsidR="00B04119" w:rsidRPr="00CF575E" w:rsidRDefault="2FBD03CE">
            <w:r w:rsidRPr="00CF575E">
              <w:t xml:space="preserve"> Récupérer l’information pour</w:t>
            </w:r>
            <w:r w:rsidR="797A3C8C" w:rsidRPr="00CF575E">
              <w:t xml:space="preserve"> toutes les personnes ayant eu un cancer en lien de parenté du 1er ou 2ème degré avec le patient. </w:t>
            </w:r>
          </w:p>
        </w:tc>
      </w:tr>
      <w:tr w:rsidR="00B04119" w:rsidRPr="00CF575E" w14:paraId="1F4D5780" w14:textId="77777777" w:rsidTr="6DCEC2E0">
        <w:trPr>
          <w:trHeight w:val="237"/>
        </w:trPr>
        <w:tc>
          <w:tcPr>
            <w:tcW w:w="1845" w:type="dxa"/>
            <w:shd w:val="clear" w:color="auto" w:fill="auto"/>
            <w:tcMar>
              <w:top w:w="100" w:type="dxa"/>
              <w:left w:w="100" w:type="dxa"/>
              <w:bottom w:w="100" w:type="dxa"/>
              <w:right w:w="100" w:type="dxa"/>
            </w:tcMar>
          </w:tcPr>
          <w:p w14:paraId="6AB17B78" w14:textId="77777777" w:rsidR="00B04119" w:rsidRPr="00CF575E" w:rsidRDefault="00B04119">
            <w:r w:rsidRPr="00CF575E">
              <w:t>Cas particuliers</w:t>
            </w:r>
          </w:p>
        </w:tc>
        <w:tc>
          <w:tcPr>
            <w:tcW w:w="7155" w:type="dxa"/>
            <w:shd w:val="clear" w:color="auto" w:fill="auto"/>
            <w:tcMar>
              <w:top w:w="100" w:type="dxa"/>
              <w:left w:w="100" w:type="dxa"/>
              <w:bottom w:w="100" w:type="dxa"/>
              <w:right w:w="100" w:type="dxa"/>
            </w:tcMar>
          </w:tcPr>
          <w:p w14:paraId="35DAA088" w14:textId="4CEAF581" w:rsidR="00B04119" w:rsidRPr="00CF575E" w:rsidRDefault="00B04119"/>
        </w:tc>
      </w:tr>
      <w:tr w:rsidR="00B04119" w:rsidRPr="00CF575E" w14:paraId="65FE91C4" w14:textId="77777777" w:rsidTr="6DCEC2E0">
        <w:tc>
          <w:tcPr>
            <w:tcW w:w="1845" w:type="dxa"/>
            <w:shd w:val="clear" w:color="auto" w:fill="auto"/>
            <w:tcMar>
              <w:top w:w="100" w:type="dxa"/>
              <w:left w:w="100" w:type="dxa"/>
              <w:bottom w:w="100" w:type="dxa"/>
              <w:right w:w="100" w:type="dxa"/>
            </w:tcMar>
          </w:tcPr>
          <w:p w14:paraId="75229806" w14:textId="77777777" w:rsidR="00B04119" w:rsidRPr="00CF575E" w:rsidRDefault="00B04119">
            <w:r w:rsidRPr="00CF575E">
              <w:t>Exemples</w:t>
            </w:r>
          </w:p>
        </w:tc>
        <w:tc>
          <w:tcPr>
            <w:tcW w:w="7155" w:type="dxa"/>
            <w:shd w:val="clear" w:color="auto" w:fill="auto"/>
            <w:tcMar>
              <w:top w:w="100" w:type="dxa"/>
              <w:left w:w="100" w:type="dxa"/>
              <w:bottom w:w="100" w:type="dxa"/>
              <w:right w:w="100" w:type="dxa"/>
            </w:tcMar>
          </w:tcPr>
          <w:p w14:paraId="4B2F05CE" w14:textId="4AC99E68" w:rsidR="00B04119" w:rsidRPr="00CF575E" w:rsidRDefault="00B04119"/>
        </w:tc>
      </w:tr>
    </w:tbl>
    <w:p w14:paraId="18BD205D" w14:textId="77777777" w:rsidR="00976EE8" w:rsidRPr="00CF575E" w:rsidRDefault="00976EE8"/>
    <w:p w14:paraId="3D2C1CC4" w14:textId="136C6C52" w:rsidR="00FA0A30" w:rsidRPr="00CF575E" w:rsidRDefault="001E65C6" w:rsidP="005B3A08">
      <w:pPr>
        <w:pStyle w:val="Titre2"/>
      </w:pPr>
      <w:r>
        <w:t>Evénements morbides (</w:t>
      </w:r>
      <w:r w:rsidR="1AAA07E5">
        <w:t>Antécédent</w:t>
      </w:r>
      <w:r w:rsidR="33283584">
        <w:t>s</w:t>
      </w:r>
      <w:r w:rsidR="1AAA07E5">
        <w:t xml:space="preserve"> médica</w:t>
      </w:r>
      <w:r w:rsidR="65E4EE26">
        <w:t>ux</w:t>
      </w:r>
      <w:r w:rsidR="1AAA07E5">
        <w:t>, comorbidité</w:t>
      </w:r>
      <w:r w:rsidR="5E7E6517">
        <w:t>s</w:t>
      </w:r>
      <w:r w:rsidR="1AAA07E5">
        <w:t xml:space="preserve"> et événement</w:t>
      </w:r>
      <w:r w:rsidR="487AA2FE">
        <w:t>s</w:t>
      </w:r>
      <w:r w:rsidR="1AAA07E5">
        <w:t xml:space="preserve"> indésirable</w:t>
      </w:r>
      <w:r w:rsidR="487AA2FE">
        <w:t>s</w:t>
      </w:r>
      <w:r>
        <w:t>)</w:t>
      </w:r>
    </w:p>
    <w:p w14:paraId="6118BE2C" w14:textId="3725A20A" w:rsidR="00023BC0" w:rsidRDefault="00AA12C4" w:rsidP="009C1C87">
      <w:r>
        <w:t>L</w:t>
      </w:r>
      <w:r w:rsidR="00BB2700">
        <w:t xml:space="preserve">a distinction entre antécédents médicaux et </w:t>
      </w:r>
      <w:r w:rsidR="006238FF">
        <w:t>comorbidités</w:t>
      </w:r>
      <w:r w:rsidR="00BB2700">
        <w:t xml:space="preserve"> ne s’appuie </w:t>
      </w:r>
      <w:r w:rsidR="009132D1">
        <w:t xml:space="preserve">que sur la comparaison temporelle avec la date de diagnostic et l’imputabilité </w:t>
      </w:r>
      <w:r w:rsidR="00F03D03">
        <w:t>au traitement des</w:t>
      </w:r>
      <w:r w:rsidR="006238FF">
        <w:t xml:space="preserve"> évènements indésirables </w:t>
      </w:r>
      <w:r w:rsidR="005E6F4A">
        <w:t>n’est pas toujours possible.</w:t>
      </w:r>
      <w:r w:rsidR="006E2C01">
        <w:t xml:space="preserve"> Ils sont donc tous regroupés dans un seul item</w:t>
      </w:r>
      <w:r w:rsidR="00023BC0">
        <w:t>.</w:t>
      </w:r>
    </w:p>
    <w:p w14:paraId="1BFF8E6A" w14:textId="77777777" w:rsidR="00023BC0" w:rsidRDefault="00023BC0" w:rsidP="009C1C87"/>
    <w:p w14:paraId="547095A7" w14:textId="00E020FE" w:rsidR="00BD0E57" w:rsidRDefault="00DA71B4" w:rsidP="009C1C87">
      <w:r>
        <w:t>L’analyse permettra de caractériser l’év</w:t>
      </w:r>
      <w:r w:rsidR="007A1DAC">
        <w:t>ènement morbide quand cela n’est pas possible au moment de l’alimentation.</w:t>
      </w:r>
    </w:p>
    <w:p w14:paraId="0B42A427" w14:textId="77777777" w:rsidR="001E65C6" w:rsidRDefault="001E65C6" w:rsidP="009C1C87"/>
    <w:p w14:paraId="6E9EE7E1" w14:textId="16A02C7F" w:rsidR="006238FF" w:rsidRDefault="0022710C" w:rsidP="00023BC0">
      <w:r>
        <w:t>La classification retenue</w:t>
      </w:r>
      <w:r w:rsidR="006238FF">
        <w:t xml:space="preserve"> pour enregistrer l'ensemble des événements morbides</w:t>
      </w:r>
      <w:r>
        <w:t xml:space="preserve"> est la CIM-10</w:t>
      </w:r>
      <w:r w:rsidR="006238FF">
        <w:t>.</w:t>
      </w:r>
    </w:p>
    <w:p w14:paraId="063126AD" w14:textId="77777777" w:rsidR="001E65C6" w:rsidRDefault="001E65C6" w:rsidP="00023BC0"/>
    <w:p w14:paraId="613283C5" w14:textId="77777777" w:rsidR="006238FF" w:rsidRDefault="006238FF" w:rsidP="009C1C87">
      <w:r>
        <w:t xml:space="preserve">Chaque patient peut avoir 0 ou plusieurs </w:t>
      </w:r>
      <w:proofErr w:type="spellStart"/>
      <w:r>
        <w:t>évenements</w:t>
      </w:r>
      <w:proofErr w:type="spellEnd"/>
      <w:r>
        <w:t xml:space="preserve"> morbides. </w:t>
      </w:r>
    </w:p>
    <w:p w14:paraId="69F5FF18" w14:textId="77777777" w:rsidR="006238FF" w:rsidRDefault="006238FF" w:rsidP="009C1C87">
      <w:r>
        <w:t>Lorsque l'imputabilité à un traitement est certaine, elle peut être modélisée.</w:t>
      </w:r>
    </w:p>
    <w:p w14:paraId="1D483674" w14:textId="77777777" w:rsidR="006238FF" w:rsidRDefault="006238FF" w:rsidP="009C1C87">
      <w:r>
        <w:t> </w:t>
      </w:r>
    </w:p>
    <w:p w14:paraId="0C7630CC" w14:textId="170ECF52" w:rsidR="00B04119" w:rsidRPr="00CF575E" w:rsidRDefault="3ECE9E9E" w:rsidP="009C1C87">
      <w:r w:rsidRPr="6DCEC2E0">
        <w:rPr>
          <w:color w:val="000000" w:themeColor="text1"/>
        </w:rPr>
        <w:t xml:space="preserve">L'unicité de la table </w:t>
      </w:r>
      <w:proofErr w:type="spellStart"/>
      <w:r w:rsidRPr="001E65C6">
        <w:rPr>
          <w:i/>
          <w:iCs/>
        </w:rPr>
        <w:t>RelatedPathology</w:t>
      </w:r>
      <w:proofErr w:type="spellEnd"/>
      <w:r w:rsidRPr="009C1C87">
        <w:t xml:space="preserve"> se fait sur </w:t>
      </w:r>
      <w:r w:rsidR="2BF15CA3" w:rsidRPr="009C1C87">
        <w:t>l</w:t>
      </w:r>
      <w:r w:rsidR="009C1C87">
        <w:t xml:space="preserve">es </w:t>
      </w:r>
      <w:r w:rsidR="2BF15CA3" w:rsidRPr="009C1C87">
        <w:t>attribut</w:t>
      </w:r>
      <w:r w:rsidR="009C1C87">
        <w:t>s</w:t>
      </w:r>
      <w:r w:rsidRPr="009C1C87">
        <w:t xml:space="preserve"> </w:t>
      </w:r>
      <w:r w:rsidR="009C1C87">
        <w:t>« </w:t>
      </w:r>
      <w:r w:rsidR="0EE5B3F2" w:rsidRPr="009C1C87">
        <w:t>éven</w:t>
      </w:r>
      <w:r w:rsidR="0EE5B3F2">
        <w:t>ement morbide</w:t>
      </w:r>
      <w:r w:rsidR="009C1C87">
        <w:t> »</w:t>
      </w:r>
      <w:r w:rsidR="0EE5B3F2">
        <w:t xml:space="preserve"> et la </w:t>
      </w:r>
      <w:r w:rsidR="009C1C87">
        <w:t>« </w:t>
      </w:r>
      <w:r w:rsidR="0EE5B3F2">
        <w:t>date de survenue</w:t>
      </w:r>
      <w:r w:rsidR="009C1C87">
        <w:t> ».</w:t>
      </w:r>
    </w:p>
    <w:p w14:paraId="0F98C6E0" w14:textId="261ED15A" w:rsidR="00B04119" w:rsidRPr="00CF575E" w:rsidRDefault="0EECAD0A" w:rsidP="005B3A08">
      <w:pPr>
        <w:pStyle w:val="Titre3"/>
      </w:pPr>
      <w:r>
        <w:t>Evènement morbide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B04119" w:rsidRPr="00CF575E" w14:paraId="1A1CA8B1" w14:textId="77777777" w:rsidTr="1E31B001">
        <w:tc>
          <w:tcPr>
            <w:tcW w:w="1845" w:type="dxa"/>
            <w:shd w:val="clear" w:color="auto" w:fill="auto"/>
            <w:tcMar>
              <w:top w:w="100" w:type="dxa"/>
              <w:left w:w="100" w:type="dxa"/>
              <w:bottom w:w="100" w:type="dxa"/>
              <w:right w:w="100" w:type="dxa"/>
            </w:tcMar>
          </w:tcPr>
          <w:p w14:paraId="7312353F" w14:textId="77777777" w:rsidR="00B04119" w:rsidRPr="00CF575E" w:rsidRDefault="00B04119" w:rsidP="005B3A08">
            <w:r w:rsidRPr="00CF575E">
              <w:t>Nom de l’item</w:t>
            </w:r>
          </w:p>
        </w:tc>
        <w:tc>
          <w:tcPr>
            <w:tcW w:w="7155" w:type="dxa"/>
            <w:shd w:val="clear" w:color="auto" w:fill="auto"/>
            <w:tcMar>
              <w:top w:w="100" w:type="dxa"/>
              <w:left w:w="100" w:type="dxa"/>
              <w:bottom w:w="100" w:type="dxa"/>
              <w:right w:w="100" w:type="dxa"/>
            </w:tcMar>
          </w:tcPr>
          <w:p w14:paraId="1C91A2BB" w14:textId="51BFCAD6" w:rsidR="00B04119" w:rsidRPr="00CF575E" w:rsidRDefault="00976EE8">
            <w:r w:rsidRPr="00CF575E">
              <w:t>Evènement morbide</w:t>
            </w:r>
          </w:p>
        </w:tc>
      </w:tr>
      <w:tr w:rsidR="00B04119" w:rsidRPr="00CF575E" w14:paraId="401A1E3D" w14:textId="77777777" w:rsidTr="1E31B001">
        <w:tc>
          <w:tcPr>
            <w:tcW w:w="1845" w:type="dxa"/>
            <w:shd w:val="clear" w:color="auto" w:fill="auto"/>
            <w:tcMar>
              <w:top w:w="100" w:type="dxa"/>
              <w:left w:w="100" w:type="dxa"/>
              <w:bottom w:w="100" w:type="dxa"/>
              <w:right w:w="100" w:type="dxa"/>
            </w:tcMar>
          </w:tcPr>
          <w:p w14:paraId="58805016" w14:textId="77777777" w:rsidR="00B04119" w:rsidRPr="00CF575E" w:rsidRDefault="00B04119">
            <w:r w:rsidRPr="00CF575E">
              <w:t>Code de l’item</w:t>
            </w:r>
          </w:p>
        </w:tc>
        <w:tc>
          <w:tcPr>
            <w:tcW w:w="7155" w:type="dxa"/>
            <w:shd w:val="clear" w:color="auto" w:fill="auto"/>
            <w:tcMar>
              <w:top w:w="100" w:type="dxa"/>
              <w:left w:w="100" w:type="dxa"/>
              <w:bottom w:w="100" w:type="dxa"/>
              <w:right w:w="100" w:type="dxa"/>
            </w:tcMar>
          </w:tcPr>
          <w:p w14:paraId="4D8D4843" w14:textId="1F95C325" w:rsidR="00B04119" w:rsidRPr="00CF575E" w:rsidRDefault="5C3A62E3">
            <w:proofErr w:type="spellStart"/>
            <w:r w:rsidRPr="00CF575E">
              <w:t>Related</w:t>
            </w:r>
            <w:r w:rsidR="53F7F1B7" w:rsidRPr="00CF575E">
              <w:t>PathologyCode</w:t>
            </w:r>
            <w:proofErr w:type="spellEnd"/>
          </w:p>
        </w:tc>
      </w:tr>
      <w:tr w:rsidR="00B04119" w:rsidRPr="00CF575E" w14:paraId="3CF4E95E" w14:textId="77777777" w:rsidTr="1E31B001">
        <w:tc>
          <w:tcPr>
            <w:tcW w:w="1845" w:type="dxa"/>
            <w:shd w:val="clear" w:color="auto" w:fill="auto"/>
            <w:tcMar>
              <w:top w:w="100" w:type="dxa"/>
              <w:left w:w="100" w:type="dxa"/>
              <w:bottom w:w="100" w:type="dxa"/>
              <w:right w:w="100" w:type="dxa"/>
            </w:tcMar>
          </w:tcPr>
          <w:p w14:paraId="4506D337" w14:textId="77777777" w:rsidR="00B04119" w:rsidRPr="00CF575E" w:rsidRDefault="00B04119">
            <w:r w:rsidRPr="00CF575E">
              <w:t>Définition</w:t>
            </w:r>
          </w:p>
        </w:tc>
        <w:tc>
          <w:tcPr>
            <w:tcW w:w="7155" w:type="dxa"/>
            <w:shd w:val="clear" w:color="auto" w:fill="auto"/>
            <w:tcMar>
              <w:top w:w="100" w:type="dxa"/>
              <w:left w:w="100" w:type="dxa"/>
              <w:bottom w:w="100" w:type="dxa"/>
              <w:right w:w="100" w:type="dxa"/>
            </w:tcMar>
          </w:tcPr>
          <w:p w14:paraId="31E1C2A4" w14:textId="0133AC1A" w:rsidR="00B04119" w:rsidRPr="00CF575E" w:rsidRDefault="5392DDC3">
            <w:r>
              <w:t xml:space="preserve">Toute pathologie </w:t>
            </w:r>
            <w:r w:rsidR="5D11F3D0">
              <w:t xml:space="preserve">antérieure </w:t>
            </w:r>
            <w:r>
              <w:t>hors cancer</w:t>
            </w:r>
            <w:r w:rsidR="631E803E">
              <w:t xml:space="preserve"> </w:t>
            </w:r>
            <w:r w:rsidR="3ED302F0">
              <w:t>(</w:t>
            </w:r>
            <w:r w:rsidR="631E803E">
              <w:t>antécédent</w:t>
            </w:r>
            <w:r w:rsidR="434AB831">
              <w:t>)</w:t>
            </w:r>
            <w:r w:rsidR="631E803E">
              <w:t>, comorbidité</w:t>
            </w:r>
            <w:r w:rsidR="3A7475A9">
              <w:t xml:space="preserve"> </w:t>
            </w:r>
            <w:r w:rsidR="2B8C8795">
              <w:t xml:space="preserve">ou évènement indésirable </w:t>
            </w:r>
          </w:p>
        </w:tc>
      </w:tr>
      <w:tr w:rsidR="00636074" w:rsidRPr="00CF575E" w14:paraId="666DCBED" w14:textId="77777777" w:rsidTr="1E31B001">
        <w:tc>
          <w:tcPr>
            <w:tcW w:w="1845" w:type="dxa"/>
            <w:shd w:val="clear" w:color="auto" w:fill="auto"/>
            <w:tcMar>
              <w:top w:w="100" w:type="dxa"/>
              <w:left w:w="100" w:type="dxa"/>
              <w:bottom w:w="100" w:type="dxa"/>
              <w:right w:w="100" w:type="dxa"/>
            </w:tcMar>
          </w:tcPr>
          <w:p w14:paraId="6726B01E" w14:textId="584585EA" w:rsidR="00636074" w:rsidRPr="00CF575E" w:rsidRDefault="4E93DECC">
            <w:r>
              <w:t>Terminologie</w:t>
            </w:r>
          </w:p>
        </w:tc>
        <w:tc>
          <w:tcPr>
            <w:tcW w:w="7155" w:type="dxa"/>
            <w:shd w:val="clear" w:color="auto" w:fill="auto"/>
            <w:tcMar>
              <w:top w:w="100" w:type="dxa"/>
              <w:left w:w="100" w:type="dxa"/>
              <w:bottom w:w="100" w:type="dxa"/>
              <w:right w:w="100" w:type="dxa"/>
            </w:tcMar>
          </w:tcPr>
          <w:p w14:paraId="523F6E0D" w14:textId="6EB20DD5" w:rsidR="00636074" w:rsidRPr="00CF575E" w:rsidRDefault="6E6F063B">
            <w:r w:rsidRPr="00CF575E">
              <w:t>CIM-10</w:t>
            </w:r>
            <w:r w:rsidR="000F3DA4">
              <w:rPr>
                <w:rStyle w:val="Appelnotedebasdep"/>
              </w:rPr>
              <w:footnoteReference w:id="8"/>
            </w:r>
          </w:p>
        </w:tc>
      </w:tr>
      <w:tr w:rsidR="00636074" w:rsidRPr="00CF575E" w14:paraId="7706C95C" w14:textId="77777777" w:rsidTr="1E31B001">
        <w:tc>
          <w:tcPr>
            <w:tcW w:w="1845" w:type="dxa"/>
            <w:shd w:val="clear" w:color="auto" w:fill="auto"/>
            <w:tcMar>
              <w:top w:w="100" w:type="dxa"/>
              <w:left w:w="100" w:type="dxa"/>
              <w:bottom w:w="100" w:type="dxa"/>
              <w:right w:w="100" w:type="dxa"/>
            </w:tcMar>
          </w:tcPr>
          <w:p w14:paraId="449729CC" w14:textId="77777777" w:rsidR="00636074" w:rsidRPr="00CF575E" w:rsidRDefault="00636074">
            <w:r w:rsidRPr="00CF575E">
              <w:t>Format attendu</w:t>
            </w:r>
          </w:p>
        </w:tc>
        <w:tc>
          <w:tcPr>
            <w:tcW w:w="7155" w:type="dxa"/>
            <w:shd w:val="clear" w:color="auto" w:fill="auto"/>
            <w:tcMar>
              <w:top w:w="100" w:type="dxa"/>
              <w:left w:w="100" w:type="dxa"/>
              <w:bottom w:w="100" w:type="dxa"/>
              <w:right w:w="100" w:type="dxa"/>
            </w:tcMar>
          </w:tcPr>
          <w:p w14:paraId="762B5272" w14:textId="48DC991D" w:rsidR="00636074" w:rsidRPr="00CF575E" w:rsidRDefault="5B1425B0">
            <w:r w:rsidRPr="00CF575E">
              <w:t xml:space="preserve">Chaine </w:t>
            </w:r>
            <w:r w:rsidR="458F1B8D" w:rsidRPr="00CF575E">
              <w:t xml:space="preserve">de 3 ou 5 </w:t>
            </w:r>
            <w:r w:rsidRPr="00CF575E">
              <w:t>caractères</w:t>
            </w:r>
            <w:r w:rsidR="343876C7" w:rsidRPr="00CF575E">
              <w:t xml:space="preserve"> </w:t>
            </w:r>
            <w:r w:rsidR="77D3FB31" w:rsidRPr="00CF575E">
              <w:t>avec un « . » en 4</w:t>
            </w:r>
            <w:r w:rsidR="77D3FB31" w:rsidRPr="00CF575E">
              <w:rPr>
                <w:vertAlign w:val="superscript"/>
              </w:rPr>
              <w:t>ème</w:t>
            </w:r>
            <w:r w:rsidR="77D3FB31" w:rsidRPr="00CF575E">
              <w:t xml:space="preserve"> position</w:t>
            </w:r>
          </w:p>
        </w:tc>
      </w:tr>
      <w:tr w:rsidR="00636074" w:rsidRPr="00CF575E" w14:paraId="4843B11E" w14:textId="77777777" w:rsidTr="1E31B001">
        <w:tc>
          <w:tcPr>
            <w:tcW w:w="1845" w:type="dxa"/>
            <w:shd w:val="clear" w:color="auto" w:fill="auto"/>
            <w:tcMar>
              <w:top w:w="100" w:type="dxa"/>
              <w:left w:w="100" w:type="dxa"/>
              <w:bottom w:w="100" w:type="dxa"/>
              <w:right w:w="100" w:type="dxa"/>
            </w:tcMar>
          </w:tcPr>
          <w:p w14:paraId="5A67C8A1" w14:textId="77777777" w:rsidR="00636074" w:rsidRPr="00CF575E" w:rsidRDefault="1EFC5304">
            <w:r w:rsidRPr="00CF575E">
              <w:t>Règle</w:t>
            </w:r>
          </w:p>
        </w:tc>
        <w:tc>
          <w:tcPr>
            <w:tcW w:w="7155" w:type="dxa"/>
            <w:shd w:val="clear" w:color="auto" w:fill="auto"/>
            <w:tcMar>
              <w:top w:w="100" w:type="dxa"/>
              <w:left w:w="100" w:type="dxa"/>
              <w:bottom w:w="100" w:type="dxa"/>
              <w:right w:w="100" w:type="dxa"/>
            </w:tcMar>
          </w:tcPr>
          <w:p w14:paraId="032A8AC3" w14:textId="4FE14B4F" w:rsidR="2EE30013" w:rsidRPr="00CF575E" w:rsidRDefault="7090A1D5">
            <w:r w:rsidRPr="00CF575E">
              <w:t>S</w:t>
            </w:r>
            <w:r w:rsidR="56A775F8" w:rsidRPr="00CF575E">
              <w:t xml:space="preserve">tructurer </w:t>
            </w:r>
            <w:r w:rsidR="191DE147" w:rsidRPr="00CF575E">
              <w:t>toutes</w:t>
            </w:r>
            <w:r w:rsidR="56A775F8" w:rsidRPr="00CF575E">
              <w:t xml:space="preserve"> les pathologies associées (comorbidités, antécédents médicaux) et les évènements indésirables des traitements.</w:t>
            </w:r>
          </w:p>
          <w:p w14:paraId="282B7DE0" w14:textId="411FC251" w:rsidR="2EE30013" w:rsidRPr="00CF575E" w:rsidRDefault="12AC5EBF">
            <w:r w:rsidRPr="00CF575E">
              <w:t>Les</w:t>
            </w:r>
            <w:r w:rsidR="74774D14" w:rsidRPr="00CF575E">
              <w:t xml:space="preserve"> cas d’antécédant médica</w:t>
            </w:r>
            <w:r w:rsidR="63D8D73D" w:rsidRPr="00CF575E">
              <w:t>ux</w:t>
            </w:r>
            <w:r w:rsidR="74774D14" w:rsidRPr="00CF575E">
              <w:t xml:space="preserve"> concernant un agent infection oncogènes</w:t>
            </w:r>
            <w:r w:rsidR="7BE886A6" w:rsidRPr="00CF575E">
              <w:t xml:space="preserve"> sont à</w:t>
            </w:r>
            <w:r w:rsidR="74774D14" w:rsidRPr="00CF575E">
              <w:t xml:space="preserve"> reporter dans la section facteur de risque.</w:t>
            </w:r>
          </w:p>
          <w:p w14:paraId="0A7B3625" w14:textId="0777678C" w:rsidR="03B65AF5" w:rsidRPr="00CF575E" w:rsidRDefault="74774D14">
            <w:r w:rsidRPr="00CF575E">
              <w:t>Ne pas récupérer les antécédents chirurgicaux.</w:t>
            </w:r>
          </w:p>
          <w:p w14:paraId="298170EF" w14:textId="5348C13D" w:rsidR="2EE30013" w:rsidRPr="00CF575E" w:rsidRDefault="219F7E3E">
            <w:r w:rsidRPr="00CF575E">
              <w:t>L</w:t>
            </w:r>
            <w:r w:rsidR="03F3E13B" w:rsidRPr="00CF575E">
              <w:t xml:space="preserve">a probabilité de survenue et la date </w:t>
            </w:r>
            <w:r w:rsidR="35466A24" w:rsidRPr="00CF575E">
              <w:t xml:space="preserve">de traitement </w:t>
            </w:r>
            <w:r w:rsidR="03F3E13B" w:rsidRPr="00CF575E">
              <w:t xml:space="preserve">permettront de séparer les évènements indésirables des autres pathologies. </w:t>
            </w:r>
          </w:p>
          <w:p w14:paraId="345A3410" w14:textId="63EABFB7" w:rsidR="713F1836" w:rsidRPr="00CF575E" w:rsidRDefault="713F1836"/>
          <w:p w14:paraId="6CFE1AC3" w14:textId="77777777" w:rsidR="00A3624E" w:rsidRDefault="493970AF">
            <w:r w:rsidRPr="00CF575E">
              <w:t>Les pathologies chroniques ne sont à enregistrer qu’une seule fois.</w:t>
            </w:r>
          </w:p>
          <w:p w14:paraId="1379E3A7" w14:textId="40EA063D" w:rsidR="713F1836" w:rsidRPr="00CF575E" w:rsidRDefault="493970AF">
            <w:r w:rsidRPr="00CF575E">
              <w:t xml:space="preserve">Les symptomes et </w:t>
            </w:r>
            <w:r w:rsidR="00595E7E" w:rsidRPr="00CF575E">
              <w:t>pathologies aigües</w:t>
            </w:r>
            <w:r w:rsidRPr="00CF575E">
              <w:t xml:space="preserve"> peuvent être enregistrer à plusieurs reprises.</w:t>
            </w:r>
          </w:p>
        </w:tc>
      </w:tr>
      <w:tr w:rsidR="00636074" w:rsidRPr="00CF575E" w14:paraId="429FADFC" w14:textId="77777777" w:rsidTr="1E31B001">
        <w:trPr>
          <w:trHeight w:val="237"/>
        </w:trPr>
        <w:tc>
          <w:tcPr>
            <w:tcW w:w="1845" w:type="dxa"/>
            <w:shd w:val="clear" w:color="auto" w:fill="auto"/>
            <w:tcMar>
              <w:top w:w="100" w:type="dxa"/>
              <w:left w:w="100" w:type="dxa"/>
              <w:bottom w:w="100" w:type="dxa"/>
              <w:right w:w="100" w:type="dxa"/>
            </w:tcMar>
          </w:tcPr>
          <w:p w14:paraId="67EE9E64" w14:textId="77777777" w:rsidR="00636074" w:rsidRPr="00CF575E" w:rsidRDefault="00636074">
            <w:r w:rsidRPr="00CF575E">
              <w:lastRenderedPageBreak/>
              <w:t>Cas particuliers</w:t>
            </w:r>
          </w:p>
        </w:tc>
        <w:tc>
          <w:tcPr>
            <w:tcW w:w="7155" w:type="dxa"/>
            <w:shd w:val="clear" w:color="auto" w:fill="auto"/>
            <w:tcMar>
              <w:top w:w="100" w:type="dxa"/>
              <w:left w:w="100" w:type="dxa"/>
              <w:bottom w:w="100" w:type="dxa"/>
              <w:right w:w="100" w:type="dxa"/>
            </w:tcMar>
          </w:tcPr>
          <w:p w14:paraId="4DE62770" w14:textId="693DD062" w:rsidR="2EE30013" w:rsidRPr="00CF575E" w:rsidRDefault="2EE30013"/>
        </w:tc>
      </w:tr>
      <w:tr w:rsidR="007661B1" w:rsidRPr="00CF575E" w14:paraId="4976F259" w14:textId="77777777" w:rsidTr="1E31B001">
        <w:trPr>
          <w:trHeight w:val="237"/>
        </w:trPr>
        <w:tc>
          <w:tcPr>
            <w:tcW w:w="1845" w:type="dxa"/>
            <w:shd w:val="clear" w:color="auto" w:fill="auto"/>
            <w:tcMar>
              <w:top w:w="100" w:type="dxa"/>
              <w:left w:w="100" w:type="dxa"/>
              <w:bottom w:w="100" w:type="dxa"/>
              <w:right w:w="100" w:type="dxa"/>
            </w:tcMar>
          </w:tcPr>
          <w:p w14:paraId="036CF52F" w14:textId="7BE540A7" w:rsidR="007661B1" w:rsidRPr="00CF575E" w:rsidRDefault="4B293E68">
            <w:r w:rsidRPr="00CF575E">
              <w:t>Exemples</w:t>
            </w:r>
          </w:p>
        </w:tc>
        <w:tc>
          <w:tcPr>
            <w:tcW w:w="7155" w:type="dxa"/>
            <w:shd w:val="clear" w:color="auto" w:fill="auto"/>
            <w:tcMar>
              <w:top w:w="100" w:type="dxa"/>
              <w:left w:w="100" w:type="dxa"/>
              <w:bottom w:w="100" w:type="dxa"/>
              <w:right w:w="100" w:type="dxa"/>
            </w:tcMar>
          </w:tcPr>
          <w:p w14:paraId="0606AF12" w14:textId="77777777" w:rsidR="007661B1" w:rsidRPr="00CF575E" w:rsidRDefault="007661B1"/>
        </w:tc>
      </w:tr>
    </w:tbl>
    <w:p w14:paraId="520A4F91" w14:textId="77777777" w:rsidR="00B04119" w:rsidRPr="00CF575E" w:rsidRDefault="00B04119"/>
    <w:p w14:paraId="73BA9017" w14:textId="1394BC3A" w:rsidR="00B04119" w:rsidRPr="00CF575E" w:rsidRDefault="00F44219" w:rsidP="009C1C87">
      <w:pPr>
        <w:pStyle w:val="Titre3"/>
      </w:pPr>
      <w:r w:rsidRPr="00CF575E">
        <w:t>Date de survenue de l’évènement morbide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B04119" w:rsidRPr="00CF575E" w14:paraId="4B59B422" w14:textId="77777777" w:rsidTr="46949399">
        <w:tc>
          <w:tcPr>
            <w:tcW w:w="1845" w:type="dxa"/>
            <w:shd w:val="clear" w:color="auto" w:fill="auto"/>
            <w:tcMar>
              <w:top w:w="100" w:type="dxa"/>
              <w:left w:w="100" w:type="dxa"/>
              <w:bottom w:w="100" w:type="dxa"/>
              <w:right w:w="100" w:type="dxa"/>
            </w:tcMar>
          </w:tcPr>
          <w:p w14:paraId="5736AB2E" w14:textId="77777777" w:rsidR="00B04119" w:rsidRPr="00CF575E" w:rsidRDefault="00B04119" w:rsidP="005B3A08">
            <w:r w:rsidRPr="00CF575E">
              <w:t>Nom de l’item</w:t>
            </w:r>
          </w:p>
        </w:tc>
        <w:tc>
          <w:tcPr>
            <w:tcW w:w="7155" w:type="dxa"/>
            <w:shd w:val="clear" w:color="auto" w:fill="auto"/>
            <w:tcMar>
              <w:top w:w="100" w:type="dxa"/>
              <w:left w:w="100" w:type="dxa"/>
              <w:bottom w:w="100" w:type="dxa"/>
              <w:right w:w="100" w:type="dxa"/>
            </w:tcMar>
          </w:tcPr>
          <w:p w14:paraId="6751E20B" w14:textId="2A9435E8" w:rsidR="00B04119" w:rsidRPr="00CF575E" w:rsidRDefault="00F44219">
            <w:r w:rsidRPr="00CF575E">
              <w:t>Date de survenue de l’évènement morbide</w:t>
            </w:r>
          </w:p>
        </w:tc>
      </w:tr>
      <w:tr w:rsidR="00B04119" w:rsidRPr="00CF575E" w14:paraId="282063F4" w14:textId="77777777" w:rsidTr="46949399">
        <w:tc>
          <w:tcPr>
            <w:tcW w:w="1845" w:type="dxa"/>
            <w:shd w:val="clear" w:color="auto" w:fill="auto"/>
            <w:tcMar>
              <w:top w:w="100" w:type="dxa"/>
              <w:left w:w="100" w:type="dxa"/>
              <w:bottom w:w="100" w:type="dxa"/>
              <w:right w:w="100" w:type="dxa"/>
            </w:tcMar>
          </w:tcPr>
          <w:p w14:paraId="4B606B05" w14:textId="77777777" w:rsidR="00B04119" w:rsidRPr="00CF575E" w:rsidRDefault="00B04119">
            <w:r w:rsidRPr="00CF575E">
              <w:t>Code de l’item</w:t>
            </w:r>
          </w:p>
        </w:tc>
        <w:tc>
          <w:tcPr>
            <w:tcW w:w="7155" w:type="dxa"/>
            <w:shd w:val="clear" w:color="auto" w:fill="auto"/>
            <w:tcMar>
              <w:top w:w="100" w:type="dxa"/>
              <w:left w:w="100" w:type="dxa"/>
              <w:bottom w:w="100" w:type="dxa"/>
              <w:right w:w="100" w:type="dxa"/>
            </w:tcMar>
          </w:tcPr>
          <w:p w14:paraId="4CF68385" w14:textId="4E9FE4AF" w:rsidR="00B04119" w:rsidRPr="00CF575E" w:rsidRDefault="7C01C24C">
            <w:proofErr w:type="spellStart"/>
            <w:r w:rsidRPr="00CF575E">
              <w:t>RelatedDiagnosisDate</w:t>
            </w:r>
            <w:proofErr w:type="spellEnd"/>
            <w:r w:rsidRPr="00CF575E">
              <w:t xml:space="preserve"> (Day, </w:t>
            </w:r>
            <w:proofErr w:type="spellStart"/>
            <w:r w:rsidRPr="00CF575E">
              <w:t>Month</w:t>
            </w:r>
            <w:proofErr w:type="spellEnd"/>
            <w:r w:rsidRPr="00CF575E">
              <w:t xml:space="preserve">, </w:t>
            </w:r>
            <w:proofErr w:type="spellStart"/>
            <w:r w:rsidRPr="00CF575E">
              <w:t>Year</w:t>
            </w:r>
            <w:proofErr w:type="spellEnd"/>
            <w:r w:rsidRPr="00CF575E">
              <w:t>)</w:t>
            </w:r>
          </w:p>
        </w:tc>
      </w:tr>
      <w:tr w:rsidR="00B04119" w:rsidRPr="00CF575E" w14:paraId="0A326470" w14:textId="77777777" w:rsidTr="46949399">
        <w:tc>
          <w:tcPr>
            <w:tcW w:w="1845" w:type="dxa"/>
            <w:shd w:val="clear" w:color="auto" w:fill="auto"/>
            <w:tcMar>
              <w:top w:w="100" w:type="dxa"/>
              <w:left w:w="100" w:type="dxa"/>
              <w:bottom w:w="100" w:type="dxa"/>
              <w:right w:w="100" w:type="dxa"/>
            </w:tcMar>
          </w:tcPr>
          <w:p w14:paraId="7DA74AEC" w14:textId="77777777" w:rsidR="00B04119" w:rsidRPr="00CF575E" w:rsidRDefault="00B04119">
            <w:r w:rsidRPr="00CF575E">
              <w:t>Définition</w:t>
            </w:r>
          </w:p>
        </w:tc>
        <w:tc>
          <w:tcPr>
            <w:tcW w:w="7155" w:type="dxa"/>
            <w:shd w:val="clear" w:color="auto" w:fill="auto"/>
            <w:tcMar>
              <w:top w:w="100" w:type="dxa"/>
              <w:left w:w="100" w:type="dxa"/>
              <w:bottom w:w="100" w:type="dxa"/>
              <w:right w:w="100" w:type="dxa"/>
            </w:tcMar>
          </w:tcPr>
          <w:p w14:paraId="15F24449" w14:textId="40967E24" w:rsidR="00B04119" w:rsidRPr="00CF575E" w:rsidRDefault="58B7FD70">
            <w:r>
              <w:t xml:space="preserve">Date à laquelle le </w:t>
            </w:r>
            <w:r w:rsidR="18377E8D">
              <w:t>p</w:t>
            </w:r>
            <w:r w:rsidR="2989366A">
              <w:t>roblème</w:t>
            </w:r>
            <w:r w:rsidR="18377E8D">
              <w:t xml:space="preserve"> de santé (antécédent hors cancer, comorbidité, EI)</w:t>
            </w:r>
            <w:r>
              <w:t xml:space="preserve"> </w:t>
            </w:r>
            <w:r w:rsidR="62FA1561">
              <w:t>e</w:t>
            </w:r>
            <w:r>
              <w:t>st a</w:t>
            </w:r>
            <w:r w:rsidR="3EC7D47F">
              <w:t>pparu</w:t>
            </w:r>
          </w:p>
        </w:tc>
      </w:tr>
      <w:tr w:rsidR="00B04119" w:rsidRPr="00CF575E" w14:paraId="4D2F49A8" w14:textId="77777777" w:rsidTr="46949399">
        <w:tc>
          <w:tcPr>
            <w:tcW w:w="1845" w:type="dxa"/>
            <w:shd w:val="clear" w:color="auto" w:fill="auto"/>
            <w:tcMar>
              <w:top w:w="100" w:type="dxa"/>
              <w:left w:w="100" w:type="dxa"/>
              <w:bottom w:w="100" w:type="dxa"/>
              <w:right w:w="100" w:type="dxa"/>
            </w:tcMar>
          </w:tcPr>
          <w:p w14:paraId="68816622" w14:textId="77777777" w:rsidR="00B04119" w:rsidRPr="00CF575E" w:rsidRDefault="00B04119">
            <w:r w:rsidRPr="00CF575E">
              <w:t>Format attendu</w:t>
            </w:r>
          </w:p>
        </w:tc>
        <w:tc>
          <w:tcPr>
            <w:tcW w:w="7155" w:type="dxa"/>
            <w:shd w:val="clear" w:color="auto" w:fill="auto"/>
            <w:tcMar>
              <w:top w:w="100" w:type="dxa"/>
              <w:left w:w="100" w:type="dxa"/>
              <w:bottom w:w="100" w:type="dxa"/>
              <w:right w:w="100" w:type="dxa"/>
            </w:tcMar>
          </w:tcPr>
          <w:p w14:paraId="4738129F" w14:textId="02EFE746" w:rsidR="00B04119"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B04119" w:rsidRPr="00CF575E" w14:paraId="624F2279" w14:textId="77777777" w:rsidTr="46949399">
        <w:tc>
          <w:tcPr>
            <w:tcW w:w="1845" w:type="dxa"/>
            <w:shd w:val="clear" w:color="auto" w:fill="auto"/>
            <w:tcMar>
              <w:top w:w="100" w:type="dxa"/>
              <w:left w:w="100" w:type="dxa"/>
              <w:bottom w:w="100" w:type="dxa"/>
              <w:right w:w="100" w:type="dxa"/>
            </w:tcMar>
          </w:tcPr>
          <w:p w14:paraId="2A29A174" w14:textId="77777777" w:rsidR="00B04119" w:rsidRPr="00CF575E" w:rsidRDefault="00B04119">
            <w:r w:rsidRPr="00CF575E">
              <w:t>Règle</w:t>
            </w:r>
          </w:p>
        </w:tc>
        <w:tc>
          <w:tcPr>
            <w:tcW w:w="7155" w:type="dxa"/>
            <w:shd w:val="clear" w:color="auto" w:fill="auto"/>
            <w:tcMar>
              <w:top w:w="100" w:type="dxa"/>
              <w:left w:w="100" w:type="dxa"/>
              <w:bottom w:w="100" w:type="dxa"/>
              <w:right w:w="100" w:type="dxa"/>
            </w:tcMar>
          </w:tcPr>
          <w:p w14:paraId="1A239671" w14:textId="7C36343E" w:rsidR="00B04119" w:rsidRPr="00CF575E" w:rsidRDefault="500DE530">
            <w:r>
              <w:t xml:space="preserve">Date à laquelle le </w:t>
            </w:r>
            <w:r w:rsidR="0695115E">
              <w:t>pb de santé</w:t>
            </w:r>
            <w:r>
              <w:t xml:space="preserve"> </w:t>
            </w:r>
            <w:r w:rsidR="5847D7F4">
              <w:t>est</w:t>
            </w:r>
            <w:r>
              <w:t xml:space="preserve"> </w:t>
            </w:r>
            <w:r w:rsidR="03645FEB">
              <w:t>apparu</w:t>
            </w:r>
            <w:r>
              <w:t xml:space="preserve">. Si cette information n’est pas précisée, prendre la date du </w:t>
            </w:r>
            <w:r w:rsidR="27DA0028">
              <w:t xml:space="preserve">1er </w:t>
            </w:r>
            <w:r>
              <w:t>compte-rendu</w:t>
            </w:r>
            <w:r w:rsidR="40B55251">
              <w:t xml:space="preserve"> </w:t>
            </w:r>
            <w:r w:rsidR="21557C01">
              <w:t>mentionnant l’événement.</w:t>
            </w:r>
            <w:r>
              <w:t xml:space="preserve"> </w:t>
            </w:r>
          </w:p>
        </w:tc>
      </w:tr>
      <w:tr w:rsidR="00B04119" w:rsidRPr="00CF575E" w14:paraId="0C277B83" w14:textId="77777777" w:rsidTr="46949399">
        <w:trPr>
          <w:trHeight w:val="237"/>
        </w:trPr>
        <w:tc>
          <w:tcPr>
            <w:tcW w:w="1845" w:type="dxa"/>
            <w:shd w:val="clear" w:color="auto" w:fill="auto"/>
            <w:tcMar>
              <w:top w:w="100" w:type="dxa"/>
              <w:left w:w="100" w:type="dxa"/>
              <w:bottom w:w="100" w:type="dxa"/>
              <w:right w:w="100" w:type="dxa"/>
            </w:tcMar>
          </w:tcPr>
          <w:p w14:paraId="10EA695B" w14:textId="77777777" w:rsidR="00B04119" w:rsidRPr="00CF575E" w:rsidRDefault="00B04119">
            <w:r w:rsidRPr="00CF575E">
              <w:t>Cas particuliers</w:t>
            </w:r>
          </w:p>
        </w:tc>
        <w:tc>
          <w:tcPr>
            <w:tcW w:w="7155" w:type="dxa"/>
            <w:shd w:val="clear" w:color="auto" w:fill="auto"/>
            <w:tcMar>
              <w:top w:w="100" w:type="dxa"/>
              <w:left w:w="100" w:type="dxa"/>
              <w:bottom w:w="100" w:type="dxa"/>
              <w:right w:w="100" w:type="dxa"/>
            </w:tcMar>
          </w:tcPr>
          <w:p w14:paraId="0BD88308" w14:textId="359195EB" w:rsidR="00B04119" w:rsidRPr="00CF575E" w:rsidRDefault="00B04119"/>
        </w:tc>
      </w:tr>
      <w:tr w:rsidR="00B04119" w:rsidRPr="00CF575E" w14:paraId="0A396973" w14:textId="77777777" w:rsidTr="46949399">
        <w:tc>
          <w:tcPr>
            <w:tcW w:w="1845" w:type="dxa"/>
            <w:shd w:val="clear" w:color="auto" w:fill="auto"/>
            <w:tcMar>
              <w:top w:w="100" w:type="dxa"/>
              <w:left w:w="100" w:type="dxa"/>
              <w:bottom w:w="100" w:type="dxa"/>
              <w:right w:w="100" w:type="dxa"/>
            </w:tcMar>
          </w:tcPr>
          <w:p w14:paraId="61BA0D81" w14:textId="77777777" w:rsidR="00B04119" w:rsidRPr="00CF575E" w:rsidRDefault="00B04119">
            <w:r w:rsidRPr="00CF575E">
              <w:t>Exemples</w:t>
            </w:r>
          </w:p>
        </w:tc>
        <w:tc>
          <w:tcPr>
            <w:tcW w:w="7155" w:type="dxa"/>
            <w:shd w:val="clear" w:color="auto" w:fill="auto"/>
            <w:tcMar>
              <w:top w:w="100" w:type="dxa"/>
              <w:left w:w="100" w:type="dxa"/>
              <w:bottom w:w="100" w:type="dxa"/>
              <w:right w:w="100" w:type="dxa"/>
            </w:tcMar>
          </w:tcPr>
          <w:p w14:paraId="39A5018E" w14:textId="62E3B901" w:rsidR="00B04119" w:rsidRPr="00CF575E" w:rsidRDefault="001E4368">
            <w:r w:rsidRPr="00CF575E">
              <w:t>2017-02-12</w:t>
            </w:r>
          </w:p>
        </w:tc>
      </w:tr>
    </w:tbl>
    <w:p w14:paraId="15129ABE" w14:textId="467F23F0" w:rsidR="00C65F44" w:rsidRPr="00CF575E" w:rsidRDefault="3292D772" w:rsidP="005B3A08">
      <w:pPr>
        <w:pStyle w:val="Titre1"/>
        <w:rPr>
          <w:rStyle w:val="eop"/>
        </w:rPr>
      </w:pPr>
      <w:r>
        <w:t>L</w:t>
      </w:r>
      <w:r w:rsidR="405A83A9">
        <w:t>e cancer</w:t>
      </w:r>
    </w:p>
    <w:p w14:paraId="39D7A138" w14:textId="67161716" w:rsidR="3EFA1701" w:rsidRPr="005B3A08" w:rsidRDefault="3EFA1701" w:rsidP="005B3A08">
      <w:r>
        <w:t>Dans cette section nous abordons tous les items permettant de décrire les tumeurs et évènements tumoraux.</w:t>
      </w:r>
    </w:p>
    <w:p w14:paraId="4EDF8B7E" w14:textId="466BE1D9" w:rsidR="001841F0" w:rsidRPr="00D40ECD" w:rsidRDefault="7C96BD32" w:rsidP="005B3A08">
      <w:pPr>
        <w:pStyle w:val="Titre2"/>
      </w:pPr>
      <w:r>
        <w:t>La tumeur primitive</w:t>
      </w:r>
    </w:p>
    <w:p w14:paraId="587F8676" w14:textId="77777777" w:rsidR="000B1F16" w:rsidRDefault="000B1F16" w:rsidP="005B3A08">
      <w:r>
        <w:t>Un patient peut avoir une ou plusieurs tumeurs primitives (les antécédents personnels de cancers sont considérés comme des occurrences de cancer).</w:t>
      </w:r>
    </w:p>
    <w:p w14:paraId="2F563A14" w14:textId="706882E5" w:rsidR="000B1F16" w:rsidRDefault="000B1F16" w:rsidP="005B3A08"/>
    <w:p w14:paraId="19FEE99C" w14:textId="79453B96" w:rsidR="000B1F16" w:rsidRDefault="000B1F16" w:rsidP="005B3A08">
      <w:pPr>
        <w:rPr>
          <w:rFonts w:ascii="Ubuntu" w:hAnsi="Ubuntu"/>
        </w:rPr>
      </w:pPr>
      <w:r>
        <w:t>Le Groupe de Travail s'est appuyé sur la définition de l'unicité des cancers de l'IACR</w:t>
      </w:r>
      <w:r>
        <w:rPr>
          <w:rStyle w:val="Appelnotedebasdep"/>
          <w:color w:val="000000"/>
        </w:rPr>
        <w:footnoteReference w:id="9"/>
      </w:r>
      <w:r>
        <w:t xml:space="preserve">. </w:t>
      </w:r>
    </w:p>
    <w:p w14:paraId="6354BF11" w14:textId="60F7AEC1" w:rsidR="000B1F16" w:rsidRDefault="2E375210" w:rsidP="005B3A08">
      <w:r>
        <w:t xml:space="preserve">Ainsi, l'unicité de la table </w:t>
      </w:r>
      <w:proofErr w:type="spellStart"/>
      <w:r>
        <w:t>PrimaryCancer</w:t>
      </w:r>
      <w:proofErr w:type="spellEnd"/>
      <w:r w:rsidR="225FE014">
        <w:t xml:space="preserve"> </w:t>
      </w:r>
      <w:r>
        <w:t>se fait sur les variables :</w:t>
      </w:r>
    </w:p>
    <w:p w14:paraId="4532CE43" w14:textId="4558BA6D" w:rsidR="000B1F16" w:rsidRPr="00992F2A" w:rsidRDefault="12680A3C" w:rsidP="005B3A08">
      <w:pPr>
        <w:rPr>
          <w:rFonts w:ascii="Ubuntu" w:hAnsi="Ubuntu"/>
        </w:rPr>
      </w:pPr>
      <w:r>
        <w:t>Groupe topographique (</w:t>
      </w:r>
      <w:proofErr w:type="spellStart"/>
      <w:r w:rsidR="00BB7DDD">
        <w:fldChar w:fldCharType="begin"/>
      </w:r>
      <w:r w:rsidR="00BB7DDD">
        <w:instrText xml:space="preserve"> HYPERLINK \l "_Groupe_topographique_du" </w:instrText>
      </w:r>
      <w:r w:rsidR="00BB7DDD">
        <w:fldChar w:fldCharType="separate"/>
      </w:r>
      <w:r w:rsidRPr="6DCEC2E0">
        <w:rPr>
          <w:rStyle w:val="Lienhypertexte"/>
        </w:rPr>
        <w:t>TopographyGroup</w:t>
      </w:r>
      <w:proofErr w:type="spellEnd"/>
      <w:r w:rsidR="00BB7DDD">
        <w:rPr>
          <w:rStyle w:val="Lienhypertexte"/>
        </w:rPr>
        <w:fldChar w:fldCharType="end"/>
      </w:r>
      <w:r>
        <w:t>)</w:t>
      </w:r>
    </w:p>
    <w:p w14:paraId="491FA712" w14:textId="1397CD73" w:rsidR="000B1F16" w:rsidRPr="002B0B81" w:rsidRDefault="000B1F16" w:rsidP="005B3A08">
      <w:pPr>
        <w:rPr>
          <w:rFonts w:ascii="Ubuntu" w:hAnsi="Ubuntu"/>
        </w:rPr>
      </w:pPr>
      <w:r>
        <w:t>Groupe morphologique (</w:t>
      </w:r>
      <w:proofErr w:type="spellStart"/>
      <w:r w:rsidR="00BB7DDD">
        <w:fldChar w:fldCharType="begin"/>
      </w:r>
      <w:r w:rsidR="00BB7DDD">
        <w:instrText xml:space="preserve"> HYPERLINK \l "_Groupe_morphologique_du" </w:instrText>
      </w:r>
      <w:r w:rsidR="00BB7DDD">
        <w:fldChar w:fldCharType="separate"/>
      </w:r>
      <w:r w:rsidRPr="007D7BBC">
        <w:rPr>
          <w:rStyle w:val="Lienhypertexte"/>
        </w:rPr>
        <w:t>MorphologyGroup</w:t>
      </w:r>
      <w:proofErr w:type="spellEnd"/>
      <w:r w:rsidR="00BB7DDD">
        <w:rPr>
          <w:rStyle w:val="Lienhypertexte"/>
        </w:rPr>
        <w:fldChar w:fldCharType="end"/>
      </w:r>
      <w:r>
        <w:t>)</w:t>
      </w:r>
    </w:p>
    <w:p w14:paraId="5E59495C" w14:textId="1422A2B3" w:rsidR="000B1F16" w:rsidRPr="002B0B81" w:rsidRDefault="000B1F16" w:rsidP="005B3A08">
      <w:pPr>
        <w:rPr>
          <w:rFonts w:ascii="Ubuntu" w:hAnsi="Ubuntu"/>
        </w:rPr>
      </w:pPr>
      <w:r>
        <w:t>Latéralité pour les organes pairs (</w:t>
      </w:r>
      <w:proofErr w:type="spellStart"/>
      <w:r w:rsidR="00BB7DDD">
        <w:fldChar w:fldCharType="begin"/>
      </w:r>
      <w:r w:rsidR="00BB7DDD">
        <w:instrText xml:space="preserve"> HYPERLINK \l "_Latéralité_de_la" </w:instrText>
      </w:r>
      <w:r w:rsidR="00BB7DDD">
        <w:fldChar w:fldCharType="separate"/>
      </w:r>
      <w:r w:rsidRPr="007D7BBC">
        <w:rPr>
          <w:rStyle w:val="Lienhypertexte"/>
        </w:rPr>
        <w:t>Laterality</w:t>
      </w:r>
      <w:proofErr w:type="spellEnd"/>
      <w:r w:rsidR="00BB7DDD">
        <w:rPr>
          <w:rStyle w:val="Lienhypertexte"/>
        </w:rPr>
        <w:fldChar w:fldCharType="end"/>
      </w:r>
      <w:r>
        <w:t>)</w:t>
      </w:r>
    </w:p>
    <w:p w14:paraId="226036E0" w14:textId="77777777" w:rsidR="000B1F16" w:rsidRDefault="000B1F16" w:rsidP="005B3A08">
      <w:r>
        <w:t> </w:t>
      </w:r>
    </w:p>
    <w:p w14:paraId="29AD4929" w14:textId="591BD08E" w:rsidR="000B1F16" w:rsidRPr="001B3C08" w:rsidRDefault="2E375210" w:rsidP="005B3A08">
      <w:r>
        <w:t>Dès que l'un des trois diffère dans un document (ou une autre source), il faut considérer qu'il s'agit d'un nouveau cancer. Dans le cas contraire, si le code localisation précis ou le code histologique précis diffère, il s'agit d'un même cancer</w:t>
      </w:r>
      <w:r w:rsidR="009C1C87">
        <w:t>.</w:t>
      </w:r>
    </w:p>
    <w:p w14:paraId="05896D0B" w14:textId="417E2585" w:rsidR="1765682F" w:rsidRDefault="1765682F"/>
    <w:p w14:paraId="5A3BE273" w14:textId="217F54E7" w:rsidR="11773074" w:rsidRDefault="11773074" w:rsidP="1765682F">
      <w:r w:rsidRPr="1765682F">
        <w:lastRenderedPageBreak/>
        <w:t>Les cas bilatéraux dans des organes pairs doivent être enregistrés séparément, à l'exception des cancers bilatéraux de l'ovaire/de la trompe de Fallope, du néphroblastome et du neuroblastome</w:t>
      </w:r>
      <w:r w:rsidR="00D47938">
        <w:rPr>
          <w:rStyle w:val="Appelnotedebasdep"/>
        </w:rPr>
        <w:footnoteReference w:id="10"/>
      </w:r>
      <w:r w:rsidRPr="1765682F">
        <w:t>.</w:t>
      </w:r>
    </w:p>
    <w:p w14:paraId="77DC7472" w14:textId="393ECA50" w:rsidR="000B1F16" w:rsidRPr="001B3C08" w:rsidRDefault="000B1F16" w:rsidP="005B3A08"/>
    <w:p w14:paraId="597EF1A1" w14:textId="4C3310DC" w:rsidR="002B46CD" w:rsidRPr="005B3A08" w:rsidRDefault="002B46CD" w:rsidP="005B3A08">
      <w:pPr>
        <w:rPr>
          <w:i/>
          <w:iCs/>
          <w:u w:val="single"/>
        </w:rPr>
      </w:pPr>
      <w:r w:rsidRPr="005B3A08">
        <w:rPr>
          <w:i/>
          <w:iCs/>
          <w:u w:val="single"/>
        </w:rPr>
        <w:t>Précisions sur la localisation :</w:t>
      </w:r>
    </w:p>
    <w:p w14:paraId="5F6C2F5A" w14:textId="31A9C889" w:rsidR="000B1F16" w:rsidRPr="001B3C08" w:rsidRDefault="000B1F16" w:rsidP="005B3A08">
      <w:r w:rsidRPr="002D745C">
        <w:t>Selon ces règles, deux cancers peuvent appartenir au même groupe topographique et morphologique s'ils se situent de l'autre côté d'un organe pair.</w:t>
      </w:r>
    </w:p>
    <w:p w14:paraId="546165F0" w14:textId="77777777" w:rsidR="000B1F16" w:rsidRPr="001B3C08" w:rsidRDefault="000B1F16" w:rsidP="005B3A08">
      <w:r>
        <w:t> </w:t>
      </w:r>
    </w:p>
    <w:p w14:paraId="6023498B" w14:textId="2ACA38D9" w:rsidR="000B1F16" w:rsidRPr="001B3C08" w:rsidRDefault="000B1F16" w:rsidP="005B3A08">
      <w:r w:rsidRPr="001B3C08">
        <w:t>S</w:t>
      </w:r>
      <w:r w:rsidR="00986150" w:rsidRPr="001B3C08">
        <w:t xml:space="preserve">’il n’est pas possible de trouver </w:t>
      </w:r>
      <w:r w:rsidR="00DA06A2" w:rsidRPr="001B3C08">
        <w:t xml:space="preserve">ou de transcoder </w:t>
      </w:r>
      <w:r w:rsidR="00986150" w:rsidRPr="001B3C08">
        <w:t xml:space="preserve">un code topographique en CIMO-3 </w:t>
      </w:r>
      <w:r w:rsidR="00F143E8" w:rsidRPr="001B3C08">
        <w:t>ou</w:t>
      </w:r>
      <w:r w:rsidR="00986150" w:rsidRPr="001B3C08">
        <w:t xml:space="preserve"> un code diagnostic en CIM10</w:t>
      </w:r>
      <w:r w:rsidR="00DA06A2" w:rsidRPr="001B3C08">
        <w:t xml:space="preserve"> dans le système d’information</w:t>
      </w:r>
      <w:r w:rsidR="004A4A51" w:rsidRPr="001B3C08">
        <w:t xml:space="preserve">, </w:t>
      </w:r>
      <w:r w:rsidR="00DC2C86">
        <w:t>u</w:t>
      </w:r>
      <w:r w:rsidR="004A4A51" w:rsidRPr="001B3C08">
        <w:t>tiliser les codes de types C76.X</w:t>
      </w:r>
      <w:r w:rsidR="00DC2C86">
        <w:t xml:space="preserve"> pour les localisation</w:t>
      </w:r>
      <w:r w:rsidR="0080615B">
        <w:t>s</w:t>
      </w:r>
      <w:r w:rsidR="00DC2C86">
        <w:t xml:space="preserve"> imprécises</w:t>
      </w:r>
      <w:r w:rsidR="004005F0">
        <w:t xml:space="preserve"> et C80.X pour les localisations inconnues (</w:t>
      </w:r>
      <w:r w:rsidR="00E249B1">
        <w:t>C80</w:t>
      </w:r>
      <w:r w:rsidR="00366092">
        <w:t>.0 pour les localisations inconnues, C80.9 pour les CUP)</w:t>
      </w:r>
      <w:r w:rsidR="004A4A51" w:rsidRPr="001B3C08">
        <w:t>.</w:t>
      </w:r>
    </w:p>
    <w:p w14:paraId="44C934D5" w14:textId="77777777" w:rsidR="000B1F16" w:rsidRDefault="000B1F16" w:rsidP="005B3A08">
      <w:r>
        <w:t> </w:t>
      </w:r>
    </w:p>
    <w:p w14:paraId="75FCB953" w14:textId="38E430E3" w:rsidR="000B1F16" w:rsidRPr="005B3A08" w:rsidRDefault="000B1F16" w:rsidP="005B3A08">
      <w:pPr>
        <w:rPr>
          <w:i/>
          <w:iCs/>
          <w:u w:val="single"/>
        </w:rPr>
      </w:pPr>
      <w:r w:rsidRPr="005B3A08">
        <w:rPr>
          <w:i/>
          <w:iCs/>
          <w:u w:val="single"/>
        </w:rPr>
        <w:t>Précisions du l'histologie :</w:t>
      </w:r>
    </w:p>
    <w:p w14:paraId="4A10490D" w14:textId="7F038510" w:rsidR="007C3E41" w:rsidRDefault="0080615B" w:rsidP="005B3A08">
      <w:r>
        <w:t>E</w:t>
      </w:r>
      <w:r w:rsidR="007C3E41">
        <w:t>nregistrer l</w:t>
      </w:r>
      <w:r w:rsidR="000B1F16">
        <w:t>es tumeurs in situ (</w:t>
      </w:r>
      <w:r w:rsidR="00AE067D">
        <w:t>morphologie en /</w:t>
      </w:r>
      <w:r w:rsidR="000B1F16">
        <w:t xml:space="preserve">2) et les </w:t>
      </w:r>
      <w:r w:rsidR="007C3E41">
        <w:t xml:space="preserve">tumeurs </w:t>
      </w:r>
      <w:proofErr w:type="spellStart"/>
      <w:r w:rsidR="000B1F16">
        <w:t>borderlines</w:t>
      </w:r>
      <w:proofErr w:type="spellEnd"/>
      <w:r w:rsidR="000B1F16">
        <w:t xml:space="preserve"> (</w:t>
      </w:r>
      <w:r w:rsidR="00DA2AD9">
        <w:t>morphologie en /</w:t>
      </w:r>
      <w:r w:rsidR="000B1F16">
        <w:t xml:space="preserve">1) </w:t>
      </w:r>
      <w:r w:rsidR="007E7659">
        <w:t>quel que</w:t>
      </w:r>
      <w:r w:rsidR="007C3E41">
        <w:t xml:space="preserve"> soit leur localisation.</w:t>
      </w:r>
    </w:p>
    <w:p w14:paraId="780EB068" w14:textId="49318793" w:rsidR="000B1F16" w:rsidRDefault="00144792" w:rsidP="005B3A08">
      <w:r>
        <w:t>N</w:t>
      </w:r>
      <w:r w:rsidR="007E7659">
        <w:t>e pas enregistrer les tumeurs bénignes (</w:t>
      </w:r>
      <w:r w:rsidR="00DA2AD9">
        <w:t>morphologie en /</w:t>
      </w:r>
      <w:r w:rsidR="007E7659">
        <w:t xml:space="preserve">0) à l’exception des tumeurs du </w:t>
      </w:r>
      <w:r w:rsidR="000B1F16">
        <w:t>Système Nerveux Central (SNC</w:t>
      </w:r>
      <w:r w:rsidR="00DA2AD9">
        <w:t>).</w:t>
      </w:r>
    </w:p>
    <w:p w14:paraId="09B7D1DE" w14:textId="314FA1B9" w:rsidR="5211FB2F" w:rsidRPr="00CF575E" w:rsidRDefault="5211FB2F"/>
    <w:p w14:paraId="20E89C7F" w14:textId="3425615B" w:rsidR="2C11AE82" w:rsidRPr="00076825" w:rsidRDefault="2D9CF5B7" w:rsidP="005B3A08">
      <w:pPr>
        <w:pStyle w:val="Titre3"/>
      </w:pPr>
      <w:r>
        <w:t>Occurrence du cancer</w:t>
      </w:r>
      <w:r w:rsidR="38AF00BC">
        <w:t xml:space="preserve"> (dérivée)</w:t>
      </w:r>
    </w:p>
    <w:p w14:paraId="3B762F4A" w14:textId="5CB00370" w:rsidR="2EE30013" w:rsidRPr="00CF575E" w:rsidRDefault="2EE30013" w:rsidP="005B3A08">
      <w:pPr>
        <w:pStyle w:val="Paragraphedeliste"/>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1845"/>
        <w:gridCol w:w="7140"/>
      </w:tblGrid>
      <w:tr w:rsidR="2EE30013" w:rsidRPr="00CF575E" w14:paraId="1BFD5349"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458EB17" w14:textId="2E5C4525" w:rsidR="2EE30013" w:rsidRPr="00CF575E" w:rsidRDefault="2EE30013" w:rsidP="005B3A08">
            <w:r w:rsidRPr="00CF575E">
              <w:t>Nom de l’item</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B5FD0B" w14:textId="2F0CEBE6" w:rsidR="2EE30013" w:rsidRPr="00CF575E" w:rsidRDefault="480579FE">
            <w:r w:rsidRPr="00CF575E">
              <w:t>Occurrence du cancer (numéro d’ordre)</w:t>
            </w:r>
          </w:p>
        </w:tc>
      </w:tr>
      <w:tr w:rsidR="2EE30013" w:rsidRPr="00CF575E" w14:paraId="69D60FBB"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08F9C2" w14:textId="555226C3" w:rsidR="2EE30013" w:rsidRPr="00CF575E" w:rsidRDefault="4C6EA922">
            <w:r w:rsidRPr="00CF575E">
              <w:t>Code de l’item</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44A401" w14:textId="7B8BF2D0" w:rsidR="2EE30013" w:rsidRPr="00CF575E" w:rsidRDefault="480579FE">
            <w:proofErr w:type="spellStart"/>
            <w:r w:rsidRPr="00CF575E">
              <w:t>CancerOrder</w:t>
            </w:r>
            <w:proofErr w:type="spellEnd"/>
          </w:p>
        </w:tc>
      </w:tr>
      <w:tr w:rsidR="2EE30013" w:rsidRPr="00CF575E" w14:paraId="750E9066"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C7F3E7" w14:textId="5D76A4DA" w:rsidR="2EE30013" w:rsidRPr="00CF575E" w:rsidRDefault="2EE30013">
            <w:r w:rsidRPr="00CF575E">
              <w:t>Définition</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FCD2C7" w14:textId="07D92D7A" w:rsidR="2EE30013" w:rsidRPr="00CF575E" w:rsidRDefault="480579FE">
            <w:r w:rsidRPr="00CF575E">
              <w:t xml:space="preserve">Ordre d’apparition du cancer pour le patient, quel que soit le lieu de prise en charge </w:t>
            </w:r>
          </w:p>
        </w:tc>
      </w:tr>
      <w:tr w:rsidR="37E8BE65" w:rsidRPr="00CF575E" w14:paraId="4D5814E3"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3CD4B4" w14:textId="0C2AE67A" w:rsidR="37E8BE65" w:rsidRPr="00CF575E" w:rsidRDefault="00E916C3">
            <w:r>
              <w:t>type</w:t>
            </w:r>
            <w:r w:rsidRPr="00CF575E">
              <w:t xml:space="preserve"> </w:t>
            </w:r>
            <w:r w:rsidR="37E8BE65" w:rsidRPr="00CF575E">
              <w:t>attendu</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08A67D" w14:textId="64D88227" w:rsidR="37E8BE65" w:rsidRPr="00CF575E" w:rsidRDefault="68DB8A5F">
            <w:r w:rsidRPr="00CF575E">
              <w:t>Entier</w:t>
            </w:r>
          </w:p>
        </w:tc>
      </w:tr>
      <w:tr w:rsidR="2EE30013" w:rsidRPr="00CF575E" w14:paraId="445812B1"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923451" w14:textId="4A04E4D7" w:rsidR="2EE30013" w:rsidRPr="00CF575E" w:rsidRDefault="2EE30013">
            <w:r w:rsidRPr="00CF575E">
              <w:t>Règle</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9D2733" w14:textId="5CABB3AF" w:rsidR="2FAF586D" w:rsidRPr="00CF575E" w:rsidRDefault="1C63275B">
            <w:r w:rsidRPr="00CF575E">
              <w:t>Champ</w:t>
            </w:r>
            <w:r w:rsidR="706FD490" w:rsidRPr="00CF575E">
              <w:t xml:space="preserve"> calculé</w:t>
            </w:r>
            <w:r w:rsidR="4AE14D92" w:rsidRPr="00CF575E">
              <w:t xml:space="preserve"> à partir de la date de diagnostic</w:t>
            </w:r>
            <w:r w:rsidR="480579FE" w:rsidRPr="00CF575E">
              <w:t>.</w:t>
            </w:r>
            <w:r w:rsidR="002B2248">
              <w:t xml:space="preserve"> </w:t>
            </w:r>
            <w:r w:rsidR="00E916C3">
              <w:t xml:space="preserve">La numérotation commence en partant de 1 </w:t>
            </w:r>
            <w:r w:rsidR="00E63229">
              <w:t xml:space="preserve">(premier cancer) </w:t>
            </w:r>
            <w:r w:rsidR="00E916C3">
              <w:t>et en incrémentant</w:t>
            </w:r>
            <w:r w:rsidR="00E63229">
              <w:t xml:space="preserve"> à chaque nouvelle occurrence de cancer.</w:t>
            </w:r>
          </w:p>
          <w:p w14:paraId="0F3C48A1" w14:textId="1C35B6B8" w:rsidR="2EE30013" w:rsidRPr="00CF575E" w:rsidRDefault="2EE30013">
            <w:r w:rsidRPr="00CF575E">
              <w:br/>
            </w:r>
            <w:r w:rsidR="480579FE" w:rsidRPr="00CF575E">
              <w:t xml:space="preserve">Pour les antécédents de cancer, l’année présente dans le dossier médical est prise en compte. </w:t>
            </w:r>
          </w:p>
          <w:p w14:paraId="1C54A6A9" w14:textId="754F8126" w:rsidR="2EE30013" w:rsidRPr="00CF575E" w:rsidRDefault="5E1CEDD5">
            <w:r w:rsidRPr="00CF575E">
              <w:t xml:space="preserve">S'il y a plusieurs cancers simultanés, prendre l’ordre d’apparition dans le </w:t>
            </w:r>
            <w:r w:rsidR="1B9AC506" w:rsidRPr="00CF575E">
              <w:t>dossier médical</w:t>
            </w:r>
            <w:r w:rsidRPr="00CF575E">
              <w:t>.</w:t>
            </w:r>
          </w:p>
        </w:tc>
      </w:tr>
      <w:tr w:rsidR="2EE30013" w:rsidRPr="00CF575E" w14:paraId="0C986693" w14:textId="77777777" w:rsidTr="57C4A0CE">
        <w:trPr>
          <w:trHeight w:val="300"/>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E8347A" w14:textId="5D99BAEC" w:rsidR="2EE30013" w:rsidRPr="00CF575E" w:rsidRDefault="28FCC4C0">
            <w:r w:rsidRPr="00CF575E">
              <w:t>Exemples</w:t>
            </w:r>
          </w:p>
        </w:tc>
        <w:tc>
          <w:tcPr>
            <w:tcW w:w="7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0D38B2" w14:textId="0549F1C6" w:rsidR="2EE30013" w:rsidRPr="00CF575E" w:rsidRDefault="480579FE">
            <w:r w:rsidRPr="00CF575E">
              <w:t xml:space="preserve">Le numéro du cancer 1, 2, 3, etc. correspond à l’ordre des cancers intervenus dans la vie des patients quel que soit le lieu de prise en charge. </w:t>
            </w:r>
          </w:p>
          <w:p w14:paraId="7C1C868E" w14:textId="3F313A7C" w:rsidR="2EE30013" w:rsidRPr="00CF575E" w:rsidRDefault="2EE30013"/>
          <w:p w14:paraId="3029EAB3" w14:textId="7043601E" w:rsidR="2EE30013" w:rsidRPr="00CF575E" w:rsidRDefault="480579FE">
            <w:r w:rsidRPr="00CF575E">
              <w:lastRenderedPageBreak/>
              <w:t>Exemple : Une patiente vient dans l’établissement A pour un cancer du sein gauche</w:t>
            </w:r>
            <w:r w:rsidR="6D3E7CE1" w:rsidRPr="00CF575E">
              <w:t xml:space="preserve"> et d’un cancer du poumon</w:t>
            </w:r>
            <w:r w:rsidRPr="00CF575E">
              <w:t xml:space="preserve">. Elle a eu auparavant un cancer du sein droit il y a 10 ans traité dans l’établissement B. </w:t>
            </w:r>
          </w:p>
          <w:p w14:paraId="77EAA9E2" w14:textId="0EC8D837" w:rsidR="2EE30013" w:rsidRPr="00CF575E" w:rsidRDefault="2EE30013"/>
          <w:p w14:paraId="7A1444E4" w14:textId="1E22F4E4" w:rsidR="2EE30013" w:rsidRPr="00CF575E" w:rsidRDefault="480579FE">
            <w:r w:rsidRPr="00CF575E">
              <w:t xml:space="preserve">Le cancer du sein droit est enregistré en numéro 1. </w:t>
            </w:r>
          </w:p>
          <w:p w14:paraId="21F9E4DE" w14:textId="3F04AF6A" w:rsidR="2EE30013" w:rsidRPr="00CF575E" w:rsidRDefault="480579FE">
            <w:r w:rsidRPr="00CF575E">
              <w:t>Le cancer du sein gauche est enregistré en numéro 2.</w:t>
            </w:r>
          </w:p>
          <w:p w14:paraId="669077D8" w14:textId="5BBE611E" w:rsidR="2EE30013" w:rsidRPr="00CF575E" w:rsidRDefault="28F83010">
            <w:r w:rsidRPr="00CF575E">
              <w:t>Le cancer du poumon est enregistré en numéro 3.</w:t>
            </w:r>
          </w:p>
        </w:tc>
      </w:tr>
    </w:tbl>
    <w:p w14:paraId="1324B3DC" w14:textId="3844AC91" w:rsidR="00242712" w:rsidRPr="00CF575E" w:rsidRDefault="00242712"/>
    <w:p w14:paraId="6EA19891" w14:textId="54482216" w:rsidR="00656579" w:rsidRPr="00CF575E" w:rsidRDefault="236B2535" w:rsidP="005B3A08">
      <w:pPr>
        <w:pStyle w:val="Titre3"/>
        <w:rPr>
          <w:rStyle w:val="eop"/>
        </w:rPr>
      </w:pPr>
      <w:r w:rsidRPr="00CF575E">
        <w:t>Code</w:t>
      </w:r>
      <w:r w:rsidRPr="00CF575E">
        <w:rPr>
          <w:rStyle w:val="normaltextrun"/>
        </w:rPr>
        <w:t xml:space="preserve"> topographique </w:t>
      </w:r>
      <w:r w:rsidR="7EB015F8" w:rsidRPr="00CF575E">
        <w:rPr>
          <w:rStyle w:val="normaltextrun"/>
        </w:rPr>
        <w:t>du cancer</w:t>
      </w:r>
      <w:r w:rsidR="3984DC20" w:rsidRPr="00CF575E">
        <w:rPr>
          <w:rStyle w:val="eop"/>
        </w:rPr>
        <w:t> </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56579" w:rsidRPr="00CF575E" w14:paraId="10955F6C" w14:textId="77777777" w:rsidTr="037C9F4A">
        <w:tc>
          <w:tcPr>
            <w:tcW w:w="1845" w:type="dxa"/>
            <w:shd w:val="clear" w:color="auto" w:fill="auto"/>
            <w:tcMar>
              <w:top w:w="100" w:type="dxa"/>
              <w:left w:w="100" w:type="dxa"/>
              <w:bottom w:w="100" w:type="dxa"/>
              <w:right w:w="100" w:type="dxa"/>
            </w:tcMar>
          </w:tcPr>
          <w:p w14:paraId="4866D2A9" w14:textId="77777777" w:rsidR="00656579" w:rsidRPr="00CF575E" w:rsidRDefault="00656579" w:rsidP="005B3A08">
            <w:r w:rsidRPr="00CF575E">
              <w:t>Nom des items</w:t>
            </w:r>
          </w:p>
        </w:tc>
        <w:tc>
          <w:tcPr>
            <w:tcW w:w="7155" w:type="dxa"/>
            <w:shd w:val="clear" w:color="auto" w:fill="auto"/>
            <w:tcMar>
              <w:top w:w="100" w:type="dxa"/>
              <w:left w:w="100" w:type="dxa"/>
              <w:bottom w:w="100" w:type="dxa"/>
              <w:right w:w="100" w:type="dxa"/>
            </w:tcMar>
          </w:tcPr>
          <w:p w14:paraId="2BAC6B19" w14:textId="5401337E" w:rsidR="00656579" w:rsidRPr="00CF575E" w:rsidRDefault="001901A6">
            <w:r w:rsidRPr="00CF575E">
              <w:t>Code topographique du cancer</w:t>
            </w:r>
          </w:p>
        </w:tc>
      </w:tr>
      <w:tr w:rsidR="00656579" w:rsidRPr="00CF575E" w14:paraId="1FD280E8" w14:textId="77777777" w:rsidTr="037C9F4A">
        <w:tc>
          <w:tcPr>
            <w:tcW w:w="1845" w:type="dxa"/>
            <w:shd w:val="clear" w:color="auto" w:fill="auto"/>
            <w:tcMar>
              <w:top w:w="100" w:type="dxa"/>
              <w:left w:w="100" w:type="dxa"/>
              <w:bottom w:w="100" w:type="dxa"/>
              <w:right w:w="100" w:type="dxa"/>
            </w:tcMar>
          </w:tcPr>
          <w:p w14:paraId="4D7A74B2" w14:textId="77777777" w:rsidR="00656579" w:rsidRPr="00CF575E" w:rsidRDefault="00656579">
            <w:r w:rsidRPr="00CF575E">
              <w:t>Code de l’item</w:t>
            </w:r>
          </w:p>
        </w:tc>
        <w:tc>
          <w:tcPr>
            <w:tcW w:w="7155" w:type="dxa"/>
            <w:shd w:val="clear" w:color="auto" w:fill="auto"/>
            <w:tcMar>
              <w:top w:w="100" w:type="dxa"/>
              <w:left w:w="100" w:type="dxa"/>
              <w:bottom w:w="100" w:type="dxa"/>
              <w:right w:w="100" w:type="dxa"/>
            </w:tcMar>
          </w:tcPr>
          <w:p w14:paraId="6DDBAEEC" w14:textId="47229F69" w:rsidR="00656579" w:rsidRPr="00CF575E" w:rsidRDefault="209FE6D5">
            <w:proofErr w:type="spellStart"/>
            <w:r w:rsidRPr="00CF575E">
              <w:rPr>
                <w:rStyle w:val="normaltextrun"/>
                <w:color w:val="000000" w:themeColor="text1"/>
              </w:rPr>
              <w:t>TopographyCode</w:t>
            </w:r>
            <w:proofErr w:type="spellEnd"/>
            <w:r w:rsidRPr="00CF575E">
              <w:rPr>
                <w:rStyle w:val="normaltextrun"/>
                <w:color w:val="000000" w:themeColor="text1"/>
              </w:rPr>
              <w:t> </w:t>
            </w:r>
          </w:p>
        </w:tc>
      </w:tr>
      <w:tr w:rsidR="00656579" w:rsidRPr="00CF575E" w14:paraId="503C75AD" w14:textId="77777777" w:rsidTr="037C9F4A">
        <w:tc>
          <w:tcPr>
            <w:tcW w:w="1845" w:type="dxa"/>
            <w:shd w:val="clear" w:color="auto" w:fill="auto"/>
            <w:tcMar>
              <w:top w:w="100" w:type="dxa"/>
              <w:left w:w="100" w:type="dxa"/>
              <w:bottom w:w="100" w:type="dxa"/>
              <w:right w:w="100" w:type="dxa"/>
            </w:tcMar>
          </w:tcPr>
          <w:p w14:paraId="69A810C8" w14:textId="77777777" w:rsidR="00656579" w:rsidRPr="00CF575E" w:rsidRDefault="00656579">
            <w:r w:rsidRPr="00CF575E">
              <w:t>Définition</w:t>
            </w:r>
          </w:p>
        </w:tc>
        <w:tc>
          <w:tcPr>
            <w:tcW w:w="7155" w:type="dxa"/>
            <w:shd w:val="clear" w:color="auto" w:fill="auto"/>
            <w:tcMar>
              <w:top w:w="100" w:type="dxa"/>
              <w:left w:w="100" w:type="dxa"/>
              <w:bottom w:w="100" w:type="dxa"/>
              <w:right w:w="100" w:type="dxa"/>
            </w:tcMar>
          </w:tcPr>
          <w:p w14:paraId="6F98B3F3" w14:textId="0814186A" w:rsidR="00656579" w:rsidRPr="00CF575E" w:rsidRDefault="6703D654">
            <w:r w:rsidRPr="00CF575E">
              <w:t>Localisation de la tumeur primitive.</w:t>
            </w:r>
          </w:p>
        </w:tc>
      </w:tr>
      <w:tr w:rsidR="00656579" w:rsidRPr="00CF575E" w14:paraId="4BC558D0" w14:textId="77777777" w:rsidTr="037C9F4A">
        <w:tc>
          <w:tcPr>
            <w:tcW w:w="1845" w:type="dxa"/>
            <w:shd w:val="clear" w:color="auto" w:fill="auto"/>
            <w:tcMar>
              <w:top w:w="100" w:type="dxa"/>
              <w:left w:w="100" w:type="dxa"/>
              <w:bottom w:w="100" w:type="dxa"/>
              <w:right w:w="100" w:type="dxa"/>
            </w:tcMar>
          </w:tcPr>
          <w:p w14:paraId="5EB0DDFB" w14:textId="52E63592" w:rsidR="00656579" w:rsidRPr="00CF575E" w:rsidRDefault="4E93DECC">
            <w:r>
              <w:t>Terminologie</w:t>
            </w:r>
          </w:p>
        </w:tc>
        <w:tc>
          <w:tcPr>
            <w:tcW w:w="7155" w:type="dxa"/>
            <w:shd w:val="clear" w:color="auto" w:fill="auto"/>
            <w:tcMar>
              <w:top w:w="100" w:type="dxa"/>
              <w:left w:w="100" w:type="dxa"/>
              <w:bottom w:w="100" w:type="dxa"/>
              <w:right w:w="100" w:type="dxa"/>
            </w:tcMar>
          </w:tcPr>
          <w:p w14:paraId="4240D201" w14:textId="2AA87BFB" w:rsidR="00656579" w:rsidRPr="00CF575E" w:rsidRDefault="2D8F498E">
            <w:r w:rsidRPr="00CF575E">
              <w:rPr>
                <w:rStyle w:val="normaltextrun"/>
                <w:color w:val="000000"/>
                <w:shd w:val="clear" w:color="auto" w:fill="FFFFFF"/>
              </w:rPr>
              <w:t>CIMO-3</w:t>
            </w:r>
            <w:r w:rsidR="31586A6E" w:rsidRPr="00CF575E">
              <w:rPr>
                <w:rStyle w:val="normaltextrun"/>
                <w:color w:val="000000"/>
                <w:shd w:val="clear" w:color="auto" w:fill="FFFFFF"/>
              </w:rPr>
              <w:t> </w:t>
            </w:r>
            <w:r w:rsidR="2A317142" w:rsidRPr="00CF575E">
              <w:rPr>
                <w:rStyle w:val="normaltextrun"/>
                <w:color w:val="000000"/>
                <w:shd w:val="clear" w:color="auto" w:fill="FFFFFF"/>
              </w:rPr>
              <w:t xml:space="preserve">- </w:t>
            </w:r>
            <w:r w:rsidRPr="00CF575E">
              <w:rPr>
                <w:rStyle w:val="normaltextrun"/>
                <w:color w:val="000000"/>
                <w:shd w:val="clear" w:color="auto" w:fill="FFFFFF"/>
              </w:rPr>
              <w:t>axe topographique</w:t>
            </w:r>
            <w:r w:rsidR="001374B9">
              <w:rPr>
                <w:rStyle w:val="Appelnotedebasdep"/>
              </w:rPr>
              <w:footnoteReference w:id="11"/>
            </w:r>
          </w:p>
        </w:tc>
      </w:tr>
      <w:tr w:rsidR="00656579" w:rsidRPr="00CF575E" w14:paraId="0EFD6629" w14:textId="77777777" w:rsidTr="037C9F4A">
        <w:tc>
          <w:tcPr>
            <w:tcW w:w="1845" w:type="dxa"/>
            <w:shd w:val="clear" w:color="auto" w:fill="auto"/>
            <w:tcMar>
              <w:top w:w="100" w:type="dxa"/>
              <w:left w:w="100" w:type="dxa"/>
              <w:bottom w:w="100" w:type="dxa"/>
              <w:right w:w="100" w:type="dxa"/>
            </w:tcMar>
          </w:tcPr>
          <w:p w14:paraId="6CED0557" w14:textId="77777777" w:rsidR="00656579" w:rsidRPr="00CF575E" w:rsidRDefault="00656579">
            <w:r w:rsidRPr="00CF575E">
              <w:t>Format attendu</w:t>
            </w:r>
          </w:p>
        </w:tc>
        <w:tc>
          <w:tcPr>
            <w:tcW w:w="7155" w:type="dxa"/>
            <w:shd w:val="clear" w:color="auto" w:fill="auto"/>
            <w:tcMar>
              <w:top w:w="100" w:type="dxa"/>
              <w:left w:w="100" w:type="dxa"/>
              <w:bottom w:w="100" w:type="dxa"/>
              <w:right w:w="100" w:type="dxa"/>
            </w:tcMar>
          </w:tcPr>
          <w:p w14:paraId="5BF2DC61" w14:textId="450F5492" w:rsidR="00656579" w:rsidRPr="00CF575E" w:rsidRDefault="6CE67491">
            <w:r>
              <w:t xml:space="preserve">Chaine de </w:t>
            </w:r>
            <w:r w:rsidR="40BDBB5E">
              <w:t xml:space="preserve">3 ou 5 </w:t>
            </w:r>
            <w:r>
              <w:t xml:space="preserve">caractères </w:t>
            </w:r>
            <w:r w:rsidR="4F488B9A">
              <w:t xml:space="preserve">avec un </w:t>
            </w:r>
            <w:r w:rsidR="00AF1557">
              <w:t>«.</w:t>
            </w:r>
            <w:r w:rsidR="4F488B9A">
              <w:t> » en 4</w:t>
            </w:r>
            <w:r w:rsidR="4F488B9A" w:rsidRPr="464D0E49">
              <w:rPr>
                <w:vertAlign w:val="superscript"/>
              </w:rPr>
              <w:t>ème</w:t>
            </w:r>
            <w:r w:rsidR="4F488B9A">
              <w:t xml:space="preserve"> position</w:t>
            </w:r>
          </w:p>
        </w:tc>
      </w:tr>
      <w:tr w:rsidR="00656579" w:rsidRPr="00CF575E" w14:paraId="1C33E572" w14:textId="77777777" w:rsidTr="037C9F4A">
        <w:tc>
          <w:tcPr>
            <w:tcW w:w="1845" w:type="dxa"/>
            <w:shd w:val="clear" w:color="auto" w:fill="auto"/>
            <w:tcMar>
              <w:top w:w="100" w:type="dxa"/>
              <w:left w:w="100" w:type="dxa"/>
              <w:bottom w:w="100" w:type="dxa"/>
              <w:right w:w="100" w:type="dxa"/>
            </w:tcMar>
          </w:tcPr>
          <w:p w14:paraId="2A44DC1B" w14:textId="77777777" w:rsidR="00656579" w:rsidRPr="00CF575E" w:rsidRDefault="00656579">
            <w:r w:rsidRPr="00CF575E">
              <w:t>Règle</w:t>
            </w:r>
          </w:p>
        </w:tc>
        <w:tc>
          <w:tcPr>
            <w:tcW w:w="7155" w:type="dxa"/>
            <w:shd w:val="clear" w:color="auto" w:fill="auto"/>
            <w:tcMar>
              <w:top w:w="100" w:type="dxa"/>
              <w:left w:w="100" w:type="dxa"/>
              <w:bottom w:w="100" w:type="dxa"/>
              <w:right w:w="100" w:type="dxa"/>
            </w:tcMar>
          </w:tcPr>
          <w:p w14:paraId="70877C1D" w14:textId="0D26E175" w:rsidR="4416BE44" w:rsidRPr="00CF575E" w:rsidRDefault="49BF52E7">
            <w:r w:rsidRPr="00CF575E">
              <w:rPr>
                <w:color w:val="000000" w:themeColor="text1"/>
              </w:rPr>
              <w:t>Le code topographique décrit le site anatomique d'origine de la tumeur.</w:t>
            </w:r>
            <w:r w:rsidR="4416BE44" w:rsidRPr="00CF575E">
              <w:br/>
            </w:r>
            <w:r w:rsidR="115200FA" w:rsidRPr="00CF575E">
              <w:t>Les tumeurs à évolutions imprévisibles sont intégrées ainsi que les in situ.</w:t>
            </w:r>
          </w:p>
          <w:p w14:paraId="23D83EF9" w14:textId="06001E62" w:rsidR="4416BE44" w:rsidRPr="00CF575E" w:rsidRDefault="6429B53A">
            <w:r>
              <w:t>Les tumeurs bégnines sont exclues à par</w:t>
            </w:r>
            <w:r w:rsidR="52D91E2A">
              <w:t>t</w:t>
            </w:r>
            <w:r>
              <w:t xml:space="preserve"> les tumeurs du SNC.</w:t>
            </w:r>
          </w:p>
          <w:p w14:paraId="74EDF4FE" w14:textId="795CAE97" w:rsidR="037C9F4A" w:rsidRDefault="037C9F4A"/>
          <w:p w14:paraId="065E655F" w14:textId="19AD063A" w:rsidR="6A33C8D2" w:rsidRDefault="6A33C8D2">
            <w:r w:rsidRPr="037C9F4A">
              <w:rPr>
                <w:rStyle w:val="normaltextrun"/>
              </w:rPr>
              <w:t xml:space="preserve">Utiliser les règles de la CIMO-3 </w:t>
            </w:r>
            <w:r w:rsidRPr="037C9F4A">
              <w:rPr>
                <w:b/>
                <w:bCs/>
              </w:rPr>
              <w:t>par document</w:t>
            </w:r>
            <w:r w:rsidR="4D7457FC" w:rsidRPr="037C9F4A">
              <w:rPr>
                <w:b/>
                <w:bCs/>
              </w:rPr>
              <w:t xml:space="preserve"> </w:t>
            </w:r>
            <w:r w:rsidR="4D7457FC" w:rsidRPr="037C9F4A">
              <w:rPr>
                <w:i/>
                <w:iCs/>
              </w:rPr>
              <w:t>(Règles A, B, C, D et E)</w:t>
            </w:r>
            <w:r>
              <w:t>.</w:t>
            </w:r>
          </w:p>
          <w:p w14:paraId="55341766" w14:textId="419C4EDD" w:rsidR="037C9F4A" w:rsidRDefault="037C9F4A"/>
          <w:p w14:paraId="198E2275" w14:textId="3154D22C" w:rsidR="00364DB4" w:rsidRDefault="1BCDF9A5">
            <w:pPr>
              <w:rPr>
                <w:rStyle w:val="normaltextrun"/>
                <w:color w:val="000000" w:themeColor="text1"/>
              </w:rPr>
            </w:pPr>
            <w:r w:rsidRPr="00CF575E">
              <w:rPr>
                <w:rStyle w:val="normaltextrun"/>
                <w:color w:val="000000" w:themeColor="text1"/>
              </w:rPr>
              <w:t>Récupérer en priorité les codes anapath présents dans le dossier médical. Si aucun code n’est présent, coder à partir du texte en utilisant le code 3 caractères.</w:t>
            </w:r>
          </w:p>
          <w:p w14:paraId="54CE791F" w14:textId="77777777" w:rsidR="009C1C87" w:rsidRPr="00CF575E" w:rsidRDefault="009C1C87">
            <w:pPr>
              <w:rPr>
                <w:rStyle w:val="normaltextrun"/>
                <w:color w:val="000000" w:themeColor="text1"/>
              </w:rPr>
            </w:pPr>
          </w:p>
          <w:p w14:paraId="38240038" w14:textId="6B58E9A8" w:rsidR="00364DB4" w:rsidRPr="00CF575E" w:rsidRDefault="52F803AA">
            <w:r w:rsidRPr="00CF575E">
              <w:t xml:space="preserve">Quand il y a plusieurs code topo précis, on ne conserve qu'une seule localisation par </w:t>
            </w:r>
            <w:r w:rsidR="009C1C87">
              <w:t>Groupe Topographique</w:t>
            </w:r>
            <w:r w:rsidRPr="00CF575E">
              <w:t xml:space="preserve">, celle </w:t>
            </w:r>
            <w:r w:rsidR="63EAE53B" w:rsidRPr="00CF575E">
              <w:t>qui ressort le plus souvent</w:t>
            </w:r>
            <w:r w:rsidRPr="00CF575E">
              <w:t>.</w:t>
            </w:r>
          </w:p>
          <w:p w14:paraId="6546D726" w14:textId="77777777" w:rsidR="009C1C87" w:rsidRDefault="009C1C87"/>
          <w:p w14:paraId="0D15E762" w14:textId="4D08CA54" w:rsidR="00364DB4" w:rsidRPr="00CF575E" w:rsidRDefault="543B39B8">
            <w:r>
              <w:t>Les sites mal définis peuvent être codés en utilisant les C</w:t>
            </w:r>
            <w:r w:rsidR="464D919E">
              <w:t>80.9</w:t>
            </w:r>
            <w:r>
              <w:t xml:space="preserve">. </w:t>
            </w:r>
          </w:p>
          <w:p w14:paraId="2EBCCDE7" w14:textId="55B621EC" w:rsidR="00364DB4" w:rsidRPr="00CF575E" w:rsidRDefault="61B3DF34">
            <w:r>
              <w:t xml:space="preserve">On garde le code </w:t>
            </w:r>
            <w:r w:rsidR="651C1DB5">
              <w:t>C80.0</w:t>
            </w:r>
            <w:r>
              <w:t xml:space="preserve"> (primitif inconnu) pour les cancers de primitif inconnu.</w:t>
            </w:r>
          </w:p>
        </w:tc>
      </w:tr>
      <w:tr w:rsidR="00656579" w:rsidRPr="00CF575E" w14:paraId="0D2B30C6" w14:textId="77777777" w:rsidTr="037C9F4A">
        <w:trPr>
          <w:trHeight w:val="238"/>
        </w:trPr>
        <w:tc>
          <w:tcPr>
            <w:tcW w:w="1845" w:type="dxa"/>
            <w:shd w:val="clear" w:color="auto" w:fill="auto"/>
            <w:tcMar>
              <w:top w:w="100" w:type="dxa"/>
              <w:left w:w="100" w:type="dxa"/>
              <w:bottom w:w="100" w:type="dxa"/>
              <w:right w:w="100" w:type="dxa"/>
            </w:tcMar>
          </w:tcPr>
          <w:p w14:paraId="0DF607AE" w14:textId="77777777" w:rsidR="00656579" w:rsidRPr="00CF575E" w:rsidRDefault="00656579">
            <w:r w:rsidRPr="00CF575E">
              <w:t>Cas particuliers</w:t>
            </w:r>
          </w:p>
        </w:tc>
        <w:tc>
          <w:tcPr>
            <w:tcW w:w="7155" w:type="dxa"/>
            <w:shd w:val="clear" w:color="auto" w:fill="auto"/>
            <w:tcMar>
              <w:top w:w="100" w:type="dxa"/>
              <w:left w:w="100" w:type="dxa"/>
              <w:bottom w:w="100" w:type="dxa"/>
              <w:right w:w="100" w:type="dxa"/>
            </w:tcMar>
          </w:tcPr>
          <w:p w14:paraId="329159B5" w14:textId="65BFB4F2" w:rsidR="00785262" w:rsidRPr="00CF575E" w:rsidRDefault="7CB752FA" w:rsidP="00467D1E">
            <w:r w:rsidRPr="00CE3A28">
              <w:t>En l'absence d'information définitive, les hypothèses font fois</w:t>
            </w:r>
          </w:p>
        </w:tc>
      </w:tr>
      <w:tr w:rsidR="4416BE44" w:rsidRPr="00CF575E" w14:paraId="5DA31A4F" w14:textId="77777777" w:rsidTr="037C9F4A">
        <w:trPr>
          <w:trHeight w:val="300"/>
        </w:trPr>
        <w:tc>
          <w:tcPr>
            <w:tcW w:w="1845" w:type="dxa"/>
            <w:shd w:val="clear" w:color="auto" w:fill="auto"/>
            <w:tcMar>
              <w:top w:w="100" w:type="dxa"/>
              <w:left w:w="100" w:type="dxa"/>
              <w:bottom w:w="100" w:type="dxa"/>
              <w:right w:w="100" w:type="dxa"/>
            </w:tcMar>
          </w:tcPr>
          <w:p w14:paraId="18B0FC2E" w14:textId="3B354E05" w:rsidR="5AF71310" w:rsidRPr="00CF575E" w:rsidRDefault="5AF71310" w:rsidP="005B3A08">
            <w:r w:rsidRPr="00CF575E">
              <w:t>Sources recommandées</w:t>
            </w:r>
          </w:p>
        </w:tc>
        <w:tc>
          <w:tcPr>
            <w:tcW w:w="7155" w:type="dxa"/>
            <w:shd w:val="clear" w:color="auto" w:fill="auto"/>
            <w:tcMar>
              <w:top w:w="100" w:type="dxa"/>
              <w:left w:w="100" w:type="dxa"/>
              <w:bottom w:w="100" w:type="dxa"/>
              <w:right w:w="100" w:type="dxa"/>
            </w:tcMar>
          </w:tcPr>
          <w:p w14:paraId="0A9920DE" w14:textId="2A357DE1" w:rsidR="0F55FDDE" w:rsidRPr="00CF575E" w:rsidRDefault="2BC27524" w:rsidP="00C62999">
            <w:pPr>
              <w:pStyle w:val="Paragraphedeliste"/>
              <w:numPr>
                <w:ilvl w:val="0"/>
                <w:numId w:val="10"/>
              </w:numPr>
            </w:pPr>
            <w:r>
              <w:t xml:space="preserve">PMSI : sélectionner les tumeurs malignes primitives (seulement celles dont le code diagnostic principal (DP, </w:t>
            </w:r>
            <w:proofErr w:type="spellStart"/>
            <w:r>
              <w:t>chir</w:t>
            </w:r>
            <w:proofErr w:type="spellEnd"/>
            <w:r>
              <w:t xml:space="preserve">) </w:t>
            </w:r>
            <w:r w:rsidR="66321D1D">
              <w:t>sinon</w:t>
            </w:r>
            <w:r>
              <w:t xml:space="preserve"> diagnostic relié (DR, chimio/radio)</w:t>
            </w:r>
            <w:r w:rsidR="5FE58DDA">
              <w:t xml:space="preserve"> sinon</w:t>
            </w:r>
            <w:r>
              <w:t xml:space="preserve"> en </w:t>
            </w:r>
            <w:proofErr w:type="spellStart"/>
            <w:r>
              <w:t>diag</w:t>
            </w:r>
            <w:proofErr w:type="spellEnd"/>
            <w:r>
              <w:t xml:space="preserve"> associé (DAS, parfois 2 cancer) est :</w:t>
            </w:r>
          </w:p>
          <w:p w14:paraId="623F37D8" w14:textId="77777777" w:rsidR="0F55FDDE" w:rsidRPr="00CF575E" w:rsidRDefault="27B8B1EA" w:rsidP="00C62999">
            <w:pPr>
              <w:pStyle w:val="Paragraphedeliste"/>
              <w:numPr>
                <w:ilvl w:val="1"/>
                <w:numId w:val="10"/>
              </w:numPr>
            </w:pPr>
            <w:r w:rsidRPr="00CF575E">
              <w:lastRenderedPageBreak/>
              <w:t>entre C00-C97 à l’exception des codes C77- C79 qui correspondent à des tumeurs malignes secondaire</w:t>
            </w:r>
          </w:p>
          <w:p w14:paraId="0237C4B3" w14:textId="120AFE63" w:rsidR="0F55FDDE" w:rsidRPr="00CF575E" w:rsidRDefault="1207959A" w:rsidP="00C62999">
            <w:pPr>
              <w:pStyle w:val="Paragraphedeliste"/>
              <w:numPr>
                <w:ilvl w:val="1"/>
                <w:numId w:val="10"/>
              </w:numPr>
            </w:pPr>
            <w:r w:rsidRPr="00CF575E">
              <w:t>évolutions imprévisibles D37- D48</w:t>
            </w:r>
          </w:p>
          <w:p w14:paraId="689E98E1" w14:textId="0F971B32" w:rsidR="0F55FDDE" w:rsidRPr="00CF575E" w:rsidRDefault="1207959A" w:rsidP="00C62999">
            <w:pPr>
              <w:pStyle w:val="Paragraphedeliste"/>
              <w:numPr>
                <w:ilvl w:val="1"/>
                <w:numId w:val="10"/>
              </w:numPr>
            </w:pPr>
            <w:r w:rsidRPr="00CF575E">
              <w:t>les in situ D00-D09</w:t>
            </w:r>
          </w:p>
          <w:p w14:paraId="60186C37" w14:textId="089DAD00" w:rsidR="0F55FDDE" w:rsidRPr="00CF575E" w:rsidRDefault="1DE6EE85" w:rsidP="00C62999">
            <w:pPr>
              <w:pStyle w:val="Paragraphedeliste"/>
              <w:numPr>
                <w:ilvl w:val="1"/>
                <w:numId w:val="10"/>
              </w:numPr>
            </w:pPr>
            <w:r w:rsidRPr="00CF575E">
              <w:t xml:space="preserve">les tumeurs </w:t>
            </w:r>
            <w:proofErr w:type="spellStart"/>
            <w:r w:rsidR="2F38EFFB" w:rsidRPr="00CF575E">
              <w:t>begnines</w:t>
            </w:r>
            <w:proofErr w:type="spellEnd"/>
            <w:r w:rsidR="2F38EFFB" w:rsidRPr="00CF575E">
              <w:t xml:space="preserve"> </w:t>
            </w:r>
            <w:r w:rsidRPr="00CF575E">
              <w:t>du SNC : D32-33, D35.2, D35.3 et D35.</w:t>
            </w:r>
          </w:p>
          <w:p w14:paraId="09293DEF" w14:textId="63DF97C1" w:rsidR="0F55FDDE" w:rsidRPr="00CF575E" w:rsidRDefault="1DE6EE85" w:rsidP="00C62999">
            <w:pPr>
              <w:pStyle w:val="Paragraphedeliste"/>
              <w:numPr>
                <w:ilvl w:val="0"/>
                <w:numId w:val="6"/>
              </w:numPr>
            </w:pPr>
            <w:r w:rsidRPr="00CF575E">
              <w:t>Utiliser les tables de correspondance CIM10</w:t>
            </w:r>
            <w:r w:rsidR="002B2248">
              <w:t>-</w:t>
            </w:r>
            <w:r w:rsidRPr="00CF575E">
              <w:t xml:space="preserve">CIM-O-3 pour faire le mapping. Quand il y a </w:t>
            </w:r>
            <w:r w:rsidR="00C35582" w:rsidRPr="00CF575E">
              <w:t>plusieurs codes topographiques</w:t>
            </w:r>
            <w:r w:rsidRPr="00CF575E">
              <w:t xml:space="preserve"> précis, on ne conserve qu'une seule localisation par </w:t>
            </w:r>
            <w:r w:rsidR="00C35582">
              <w:t>groupe topographique</w:t>
            </w:r>
            <w:r w:rsidRPr="00CF575E">
              <w:t xml:space="preserve">, </w:t>
            </w:r>
            <w:r w:rsidR="00BA45CD">
              <w:t xml:space="preserve">celui </w:t>
            </w:r>
            <w:r w:rsidR="54E4EAFD" w:rsidRPr="00CF575E">
              <w:t>qui ressort le plus souvent.</w:t>
            </w:r>
          </w:p>
          <w:p w14:paraId="060FBD9C" w14:textId="213425BB" w:rsidR="0F55FDDE" w:rsidRPr="00CF575E" w:rsidRDefault="3C09D606" w:rsidP="00C62999">
            <w:pPr>
              <w:pStyle w:val="Paragraphedeliste"/>
              <w:numPr>
                <w:ilvl w:val="0"/>
                <w:numId w:val="10"/>
              </w:numPr>
            </w:pPr>
            <w:r>
              <w:t>Autre source d’info structurée dans le DPI ou outil métier</w:t>
            </w:r>
          </w:p>
          <w:p w14:paraId="00957FF2" w14:textId="3696604B" w:rsidR="0F55FDDE" w:rsidRPr="00CF575E" w:rsidRDefault="5CE27F59" w:rsidP="00C62999">
            <w:pPr>
              <w:pStyle w:val="Paragraphedeliste"/>
              <w:numPr>
                <w:ilvl w:val="0"/>
                <w:numId w:val="10"/>
              </w:numPr>
            </w:pPr>
            <w:r>
              <w:t>Dans les CR d’annonce ou de première consultation</w:t>
            </w:r>
            <w:r w:rsidR="210D21C2">
              <w:t xml:space="preserve"> ou opératoire ou d’anapath</w:t>
            </w:r>
            <w:r>
              <w:t>, recherche du code topographique. Sinon recherche de la topographie en texte puis codage en CIM-O-3</w:t>
            </w:r>
          </w:p>
        </w:tc>
      </w:tr>
      <w:tr w:rsidR="00656579" w:rsidRPr="00CF575E" w14:paraId="340FD3DE" w14:textId="77777777" w:rsidTr="037C9F4A">
        <w:tc>
          <w:tcPr>
            <w:tcW w:w="1845" w:type="dxa"/>
            <w:shd w:val="clear" w:color="auto" w:fill="auto"/>
            <w:tcMar>
              <w:top w:w="100" w:type="dxa"/>
              <w:left w:w="100" w:type="dxa"/>
              <w:bottom w:w="100" w:type="dxa"/>
              <w:right w:w="100" w:type="dxa"/>
            </w:tcMar>
          </w:tcPr>
          <w:p w14:paraId="4CFAE25D" w14:textId="77777777" w:rsidR="00656579" w:rsidRPr="00CF575E" w:rsidRDefault="00656579" w:rsidP="005B3A08">
            <w:r w:rsidRPr="00CF575E">
              <w:lastRenderedPageBreak/>
              <w:t>Exemples</w:t>
            </w:r>
          </w:p>
        </w:tc>
        <w:tc>
          <w:tcPr>
            <w:tcW w:w="7155" w:type="dxa"/>
            <w:shd w:val="clear" w:color="auto" w:fill="auto"/>
            <w:tcMar>
              <w:top w:w="100" w:type="dxa"/>
              <w:left w:w="100" w:type="dxa"/>
              <w:bottom w:w="100" w:type="dxa"/>
              <w:right w:w="100" w:type="dxa"/>
            </w:tcMar>
          </w:tcPr>
          <w:p w14:paraId="4FCAD9BC" w14:textId="7726A2F5" w:rsidR="00656579" w:rsidRPr="00CF575E" w:rsidRDefault="7F275E3B">
            <w:r w:rsidRPr="00CF575E">
              <w:rPr>
                <w:rStyle w:val="normaltextrun"/>
                <w:color w:val="000000"/>
                <w:shd w:val="clear" w:color="auto" w:fill="FFFFFF"/>
              </w:rPr>
              <w:t>C18.4 : le C18 indique que le site est le côlon et le 4 indique que le sous-site est le côlon transverse</w:t>
            </w:r>
          </w:p>
        </w:tc>
      </w:tr>
    </w:tbl>
    <w:p w14:paraId="5E3FCBEE" w14:textId="77777777" w:rsidR="00656579" w:rsidRPr="00CF575E" w:rsidRDefault="00656579"/>
    <w:p w14:paraId="507F52F6" w14:textId="612ADC28" w:rsidR="00656579" w:rsidRPr="00CF575E" w:rsidRDefault="3493C4DF" w:rsidP="005B3A08">
      <w:pPr>
        <w:pStyle w:val="Titre3"/>
        <w:rPr>
          <w:rStyle w:val="normaltextrun"/>
        </w:rPr>
      </w:pPr>
      <w:r w:rsidRPr="6DCEC2E0">
        <w:rPr>
          <w:rStyle w:val="normaltextrun"/>
        </w:rPr>
        <w:t xml:space="preserve">Code </w:t>
      </w:r>
      <w:r w:rsidR="423D1796" w:rsidRPr="6DCEC2E0">
        <w:rPr>
          <w:rStyle w:val="normaltextrun"/>
        </w:rPr>
        <w:t>morphologique</w:t>
      </w:r>
      <w:r w:rsidR="475D0D6D" w:rsidRPr="6DCEC2E0">
        <w:rPr>
          <w:rStyle w:val="normaltextrun"/>
        </w:rPr>
        <w:t xml:space="preserve"> de la tumeur primitive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410"/>
        <w:gridCol w:w="7590"/>
      </w:tblGrid>
      <w:tr w:rsidR="00656579" w:rsidRPr="00CF575E" w14:paraId="1B022E7C" w14:textId="77777777" w:rsidTr="037C9F4A">
        <w:trPr>
          <w:trHeight w:val="300"/>
        </w:trPr>
        <w:tc>
          <w:tcPr>
            <w:tcW w:w="1410" w:type="dxa"/>
            <w:shd w:val="clear" w:color="auto" w:fill="auto"/>
            <w:tcMar>
              <w:top w:w="100" w:type="dxa"/>
              <w:left w:w="100" w:type="dxa"/>
              <w:bottom w:w="100" w:type="dxa"/>
              <w:right w:w="100" w:type="dxa"/>
            </w:tcMar>
          </w:tcPr>
          <w:p w14:paraId="3F9E779E" w14:textId="77777777" w:rsidR="00656579" w:rsidRPr="00CF575E" w:rsidRDefault="00656579" w:rsidP="005B3A08">
            <w:r w:rsidRPr="00CF575E">
              <w:t>Nom des items</w:t>
            </w:r>
          </w:p>
        </w:tc>
        <w:tc>
          <w:tcPr>
            <w:tcW w:w="7590" w:type="dxa"/>
            <w:shd w:val="clear" w:color="auto" w:fill="auto"/>
            <w:tcMar>
              <w:top w:w="100" w:type="dxa"/>
              <w:left w:w="100" w:type="dxa"/>
              <w:bottom w:w="100" w:type="dxa"/>
              <w:right w:w="100" w:type="dxa"/>
            </w:tcMar>
          </w:tcPr>
          <w:p w14:paraId="3D5FB07B" w14:textId="50529F78" w:rsidR="00656579" w:rsidRPr="00CF575E" w:rsidRDefault="3E3AF7C3">
            <w:r>
              <w:t>Code morphologique</w:t>
            </w:r>
            <w:r w:rsidR="3362B886">
              <w:t xml:space="preserve"> de la tumeur primitive</w:t>
            </w:r>
          </w:p>
        </w:tc>
      </w:tr>
      <w:tr w:rsidR="00656579" w:rsidRPr="00CF575E" w14:paraId="3DE10B0C" w14:textId="77777777" w:rsidTr="037C9F4A">
        <w:trPr>
          <w:trHeight w:val="300"/>
        </w:trPr>
        <w:tc>
          <w:tcPr>
            <w:tcW w:w="1410" w:type="dxa"/>
            <w:shd w:val="clear" w:color="auto" w:fill="auto"/>
            <w:tcMar>
              <w:top w:w="100" w:type="dxa"/>
              <w:left w:w="100" w:type="dxa"/>
              <w:bottom w:w="100" w:type="dxa"/>
              <w:right w:w="100" w:type="dxa"/>
            </w:tcMar>
          </w:tcPr>
          <w:p w14:paraId="3DBE0FAF" w14:textId="77777777" w:rsidR="00656579" w:rsidRPr="00CF575E" w:rsidRDefault="00656579">
            <w:r w:rsidRPr="00CF575E">
              <w:t>Code de l’item</w:t>
            </w:r>
          </w:p>
        </w:tc>
        <w:tc>
          <w:tcPr>
            <w:tcW w:w="7590" w:type="dxa"/>
            <w:shd w:val="clear" w:color="auto" w:fill="auto"/>
            <w:tcMar>
              <w:top w:w="100" w:type="dxa"/>
              <w:left w:w="100" w:type="dxa"/>
              <w:bottom w:w="100" w:type="dxa"/>
              <w:right w:w="100" w:type="dxa"/>
            </w:tcMar>
          </w:tcPr>
          <w:p w14:paraId="3F6C6EBC" w14:textId="6AF7194E" w:rsidR="00656579" w:rsidRPr="00CF575E" w:rsidRDefault="69A373BB">
            <w:proofErr w:type="spellStart"/>
            <w:r w:rsidRPr="00CF575E">
              <w:rPr>
                <w:rStyle w:val="normaltextrun"/>
                <w:color w:val="000000" w:themeColor="text1"/>
              </w:rPr>
              <w:t>MorphologyCode</w:t>
            </w:r>
            <w:proofErr w:type="spellEnd"/>
            <w:r w:rsidRPr="00CF575E">
              <w:rPr>
                <w:rStyle w:val="normaltextrun"/>
                <w:color w:val="000000" w:themeColor="text1"/>
              </w:rPr>
              <w:t> </w:t>
            </w:r>
          </w:p>
        </w:tc>
      </w:tr>
      <w:tr w:rsidR="00656579" w:rsidRPr="00CF575E" w14:paraId="55B8D8A2" w14:textId="77777777" w:rsidTr="037C9F4A">
        <w:trPr>
          <w:trHeight w:val="300"/>
        </w:trPr>
        <w:tc>
          <w:tcPr>
            <w:tcW w:w="1410" w:type="dxa"/>
            <w:shd w:val="clear" w:color="auto" w:fill="auto"/>
            <w:tcMar>
              <w:top w:w="100" w:type="dxa"/>
              <w:left w:w="100" w:type="dxa"/>
              <w:bottom w:w="100" w:type="dxa"/>
              <w:right w:w="100" w:type="dxa"/>
            </w:tcMar>
          </w:tcPr>
          <w:p w14:paraId="7D71A2A6" w14:textId="77777777" w:rsidR="00656579" w:rsidRPr="00CF575E" w:rsidRDefault="00656579">
            <w:r w:rsidRPr="00CF575E">
              <w:t>Définition</w:t>
            </w:r>
          </w:p>
        </w:tc>
        <w:tc>
          <w:tcPr>
            <w:tcW w:w="7590" w:type="dxa"/>
            <w:shd w:val="clear" w:color="auto" w:fill="auto"/>
            <w:tcMar>
              <w:top w:w="100" w:type="dxa"/>
              <w:left w:w="100" w:type="dxa"/>
              <w:bottom w:w="100" w:type="dxa"/>
              <w:right w:w="100" w:type="dxa"/>
            </w:tcMar>
          </w:tcPr>
          <w:p w14:paraId="0B79AB9A" w14:textId="74948401" w:rsidR="00656579" w:rsidRPr="00CF575E" w:rsidRDefault="5E03F372">
            <w:r w:rsidRPr="00CF575E">
              <w:rPr>
                <w:rStyle w:val="normaltextrun"/>
                <w:color w:val="000000"/>
                <w:shd w:val="clear" w:color="auto" w:fill="FFFFFF"/>
              </w:rPr>
              <w:t>Description morphologique d</w:t>
            </w:r>
            <w:r w:rsidR="13EC9DD8" w:rsidRPr="00CF575E">
              <w:rPr>
                <w:rStyle w:val="normaltextrun"/>
                <w:color w:val="000000"/>
                <w:shd w:val="clear" w:color="auto" w:fill="FFFFFF"/>
              </w:rPr>
              <w:t>e la tumeur primitive</w:t>
            </w:r>
          </w:p>
        </w:tc>
      </w:tr>
      <w:tr w:rsidR="00656579" w:rsidRPr="00CF575E" w14:paraId="154B2C60" w14:textId="77777777" w:rsidTr="037C9F4A">
        <w:trPr>
          <w:trHeight w:val="300"/>
        </w:trPr>
        <w:tc>
          <w:tcPr>
            <w:tcW w:w="1410" w:type="dxa"/>
            <w:shd w:val="clear" w:color="auto" w:fill="auto"/>
            <w:tcMar>
              <w:top w:w="100" w:type="dxa"/>
              <w:left w:w="100" w:type="dxa"/>
              <w:bottom w:w="100" w:type="dxa"/>
              <w:right w:w="100" w:type="dxa"/>
            </w:tcMar>
          </w:tcPr>
          <w:p w14:paraId="60E314F9" w14:textId="08EE28D8" w:rsidR="00656579" w:rsidRPr="00CF575E" w:rsidRDefault="4E93DECC">
            <w:r>
              <w:t>Terminologie</w:t>
            </w:r>
          </w:p>
        </w:tc>
        <w:tc>
          <w:tcPr>
            <w:tcW w:w="7590" w:type="dxa"/>
            <w:shd w:val="clear" w:color="auto" w:fill="auto"/>
            <w:tcMar>
              <w:top w:w="100" w:type="dxa"/>
              <w:left w:w="100" w:type="dxa"/>
              <w:bottom w:w="100" w:type="dxa"/>
              <w:right w:w="100" w:type="dxa"/>
            </w:tcMar>
          </w:tcPr>
          <w:p w14:paraId="02A88035" w14:textId="2968C5A3" w:rsidR="00656579" w:rsidRPr="00CF575E" w:rsidRDefault="6DCD8E6A">
            <w:pPr>
              <w:rPr>
                <w:color w:val="000000"/>
                <w:shd w:val="clear" w:color="auto" w:fill="FFFFFF"/>
              </w:rPr>
            </w:pPr>
            <w:r w:rsidRPr="00CF575E">
              <w:rPr>
                <w:rStyle w:val="normaltextrun"/>
                <w:color w:val="000000"/>
                <w:shd w:val="clear" w:color="auto" w:fill="FFFFFF"/>
              </w:rPr>
              <w:t>CIMO-3</w:t>
            </w:r>
            <w:r w:rsidR="53580014" w:rsidRPr="00CF575E">
              <w:rPr>
                <w:rStyle w:val="normaltextrun"/>
                <w:color w:val="000000"/>
                <w:shd w:val="clear" w:color="auto" w:fill="FFFFFF"/>
              </w:rPr>
              <w:t>.2</w:t>
            </w:r>
            <w:r w:rsidRPr="00CF575E">
              <w:rPr>
                <w:rStyle w:val="normaltextrun"/>
                <w:color w:val="000000"/>
                <w:shd w:val="clear" w:color="auto" w:fill="FFFFFF"/>
              </w:rPr>
              <w:t xml:space="preserve"> – axe morphologi</w:t>
            </w:r>
            <w:r w:rsidR="1FF644CE" w:rsidRPr="00CF575E">
              <w:rPr>
                <w:rStyle w:val="normaltextrun"/>
                <w:color w:val="000000"/>
                <w:shd w:val="clear" w:color="auto" w:fill="FFFFFF"/>
              </w:rPr>
              <w:t>qu</w:t>
            </w:r>
            <w:r w:rsidRPr="00CF575E">
              <w:rPr>
                <w:rStyle w:val="normaltextrun"/>
                <w:color w:val="000000"/>
                <w:shd w:val="clear" w:color="auto" w:fill="FFFFFF"/>
              </w:rPr>
              <w:t>e</w:t>
            </w:r>
            <w:r w:rsidR="00477853">
              <w:rPr>
                <w:rStyle w:val="Appelnotedebasdep"/>
                <w:color w:val="000000"/>
                <w:shd w:val="clear" w:color="auto" w:fill="FFFFFF"/>
              </w:rPr>
              <w:footnoteReference w:id="12"/>
            </w:r>
            <w:r w:rsidRPr="00CF575E">
              <w:rPr>
                <w:rStyle w:val="eop"/>
                <w:color w:val="000000"/>
                <w:shd w:val="clear" w:color="auto" w:fill="FFFFFF"/>
              </w:rPr>
              <w:t> </w:t>
            </w:r>
          </w:p>
        </w:tc>
      </w:tr>
      <w:tr w:rsidR="00656579" w:rsidRPr="00CF575E" w14:paraId="53527861" w14:textId="77777777" w:rsidTr="037C9F4A">
        <w:trPr>
          <w:trHeight w:val="300"/>
        </w:trPr>
        <w:tc>
          <w:tcPr>
            <w:tcW w:w="1410" w:type="dxa"/>
            <w:shd w:val="clear" w:color="auto" w:fill="auto"/>
            <w:tcMar>
              <w:top w:w="100" w:type="dxa"/>
              <w:left w:w="100" w:type="dxa"/>
              <w:bottom w:w="100" w:type="dxa"/>
              <w:right w:w="100" w:type="dxa"/>
            </w:tcMar>
          </w:tcPr>
          <w:p w14:paraId="7FF21E6A" w14:textId="77777777" w:rsidR="00656579" w:rsidRPr="00CF575E" w:rsidRDefault="00656579">
            <w:r w:rsidRPr="00CF575E">
              <w:t>Format attendu</w:t>
            </w:r>
          </w:p>
        </w:tc>
        <w:tc>
          <w:tcPr>
            <w:tcW w:w="7590" w:type="dxa"/>
            <w:shd w:val="clear" w:color="auto" w:fill="auto"/>
            <w:tcMar>
              <w:top w:w="100" w:type="dxa"/>
              <w:left w:w="100" w:type="dxa"/>
              <w:bottom w:w="100" w:type="dxa"/>
              <w:right w:w="100" w:type="dxa"/>
            </w:tcMar>
          </w:tcPr>
          <w:p w14:paraId="0685BA8D" w14:textId="620461E1" w:rsidR="00656579" w:rsidRPr="00CF575E" w:rsidRDefault="00656579"/>
        </w:tc>
      </w:tr>
      <w:tr w:rsidR="00656579" w:rsidRPr="00CF575E" w14:paraId="6AE804F2" w14:textId="77777777" w:rsidTr="037C9F4A">
        <w:trPr>
          <w:trHeight w:val="300"/>
        </w:trPr>
        <w:tc>
          <w:tcPr>
            <w:tcW w:w="1410" w:type="dxa"/>
            <w:shd w:val="clear" w:color="auto" w:fill="auto"/>
            <w:tcMar>
              <w:top w:w="100" w:type="dxa"/>
              <w:left w:w="100" w:type="dxa"/>
              <w:bottom w:w="100" w:type="dxa"/>
              <w:right w:w="100" w:type="dxa"/>
            </w:tcMar>
          </w:tcPr>
          <w:p w14:paraId="1DE1142E" w14:textId="77777777" w:rsidR="00656579" w:rsidRPr="00CF575E" w:rsidRDefault="00656579">
            <w:r w:rsidRPr="00CF575E">
              <w:t>Règle</w:t>
            </w:r>
          </w:p>
        </w:tc>
        <w:tc>
          <w:tcPr>
            <w:tcW w:w="7590" w:type="dxa"/>
            <w:shd w:val="clear" w:color="auto" w:fill="auto"/>
            <w:tcMar>
              <w:top w:w="100" w:type="dxa"/>
              <w:left w:w="100" w:type="dxa"/>
              <w:bottom w:w="100" w:type="dxa"/>
              <w:right w:w="100" w:type="dxa"/>
            </w:tcMar>
          </w:tcPr>
          <w:p w14:paraId="21A8B3EF" w14:textId="68A26069" w:rsidR="0090475C" w:rsidRDefault="00484C03">
            <w:pPr>
              <w:rPr>
                <w:rStyle w:val="normaltextrun"/>
                <w:color w:val="000000" w:themeColor="text1"/>
              </w:rPr>
            </w:pPr>
            <w:r>
              <w:rPr>
                <w:rStyle w:val="normaltextrun"/>
                <w:color w:val="000000" w:themeColor="text1"/>
              </w:rPr>
              <w:t>Enregistrer</w:t>
            </w:r>
            <w:r w:rsidRPr="00CF575E">
              <w:rPr>
                <w:rStyle w:val="normaltextrun"/>
                <w:color w:val="000000" w:themeColor="text1"/>
              </w:rPr>
              <w:t xml:space="preserve"> </w:t>
            </w:r>
            <w:r w:rsidR="3B4198B4" w:rsidRPr="00CF575E">
              <w:rPr>
                <w:rStyle w:val="normaltextrun"/>
                <w:color w:val="000000" w:themeColor="text1"/>
              </w:rPr>
              <w:t>en priorité les codes présents dans le dossier médical</w:t>
            </w:r>
            <w:r w:rsidR="677A0E17" w:rsidRPr="00CF575E">
              <w:rPr>
                <w:rStyle w:val="normaltextrun"/>
                <w:color w:val="000000" w:themeColor="text1"/>
              </w:rPr>
              <w:t xml:space="preserve"> lors du diagnostic</w:t>
            </w:r>
            <w:r w:rsidR="007833E5">
              <w:rPr>
                <w:rStyle w:val="normaltextrun"/>
                <w:color w:val="000000" w:themeColor="text1"/>
              </w:rPr>
              <w:t xml:space="preserve"> (notamment en ACP)</w:t>
            </w:r>
            <w:r w:rsidR="00CF7882">
              <w:rPr>
                <w:rStyle w:val="normaltextrun"/>
                <w:color w:val="000000" w:themeColor="text1"/>
              </w:rPr>
              <w:t xml:space="preserve"> et </w:t>
            </w:r>
            <w:r w:rsidR="009C1C87">
              <w:rPr>
                <w:rStyle w:val="normaltextrun"/>
                <w:color w:val="000000" w:themeColor="text1"/>
              </w:rPr>
              <w:t>privilégier</w:t>
            </w:r>
            <w:r w:rsidR="00CF7882">
              <w:rPr>
                <w:rStyle w:val="normaltextrun"/>
                <w:color w:val="000000" w:themeColor="text1"/>
              </w:rPr>
              <w:t xml:space="preserve"> les informations produites dans l’établissement</w:t>
            </w:r>
            <w:r w:rsidR="3B4198B4" w:rsidRPr="00CF575E">
              <w:rPr>
                <w:rStyle w:val="normaltextrun"/>
                <w:color w:val="000000" w:themeColor="text1"/>
              </w:rPr>
              <w:t xml:space="preserve">. </w:t>
            </w:r>
          </w:p>
          <w:p w14:paraId="37F4233D" w14:textId="77777777" w:rsidR="0090475C" w:rsidRDefault="0090475C">
            <w:pPr>
              <w:rPr>
                <w:rStyle w:val="normaltextrun"/>
                <w:color w:val="000000" w:themeColor="text1"/>
              </w:rPr>
            </w:pPr>
          </w:p>
          <w:p w14:paraId="17FE5406" w14:textId="6C76DA2D" w:rsidR="009F5F84" w:rsidRDefault="51C508CB">
            <w:pPr>
              <w:rPr>
                <w:rStyle w:val="normaltextrun"/>
                <w:color w:val="000000" w:themeColor="text1"/>
              </w:rPr>
            </w:pPr>
            <w:r>
              <w:t xml:space="preserve">Certains codes CIM-10 incluent des informations de morphologie </w:t>
            </w:r>
            <w:r w:rsidRPr="1765682F">
              <w:rPr>
                <w:rStyle w:val="normaltextrun"/>
                <w:color w:val="000000" w:themeColor="text1"/>
              </w:rPr>
              <w:t>(ex : l’hématologie, les mélanomes, les mésothéliomes, le sarcome de Kaposi). En l’absence d’autres informations,</w:t>
            </w:r>
            <w:r w:rsidR="008017DE">
              <w:rPr>
                <w:rStyle w:val="normaltextrun"/>
                <w:color w:val="000000" w:themeColor="text1"/>
              </w:rPr>
              <w:t xml:space="preserve"> </w:t>
            </w:r>
            <w:r w:rsidR="4C33058C" w:rsidRPr="1765682F">
              <w:rPr>
                <w:rStyle w:val="normaltextrun"/>
                <w:color w:val="000000" w:themeColor="text1"/>
              </w:rPr>
              <w:t>coder à partir du texte</w:t>
            </w:r>
            <w:r w:rsidRPr="1765682F">
              <w:rPr>
                <w:rStyle w:val="normaltextrun"/>
                <w:color w:val="000000" w:themeColor="text1"/>
              </w:rPr>
              <w:t>.</w:t>
            </w:r>
          </w:p>
          <w:p w14:paraId="2E7AD742" w14:textId="6A0547AD" w:rsidR="1765682F" w:rsidRDefault="1765682F" w:rsidP="1765682F">
            <w:pPr>
              <w:rPr>
                <w:rStyle w:val="normaltextrun"/>
                <w:color w:val="000000" w:themeColor="text1"/>
              </w:rPr>
            </w:pPr>
          </w:p>
          <w:p w14:paraId="4404E9B3" w14:textId="58F49584" w:rsidR="468373CD" w:rsidRDefault="468373CD">
            <w:r>
              <w:lastRenderedPageBreak/>
              <w:t xml:space="preserve">Lorsque le dossier indique plusieurs codes, </w:t>
            </w:r>
            <w:r w:rsidR="4AFF468C">
              <w:t>prendre en priorité la relecture puis le CR d’anapath avant tout traitement</w:t>
            </w:r>
            <w:r>
              <w:t>.</w:t>
            </w:r>
          </w:p>
          <w:p w14:paraId="1D116532" w14:textId="32A1E4A3" w:rsidR="1765682F" w:rsidRDefault="1765682F" w:rsidP="1765682F">
            <w:pPr>
              <w:rPr>
                <w:rStyle w:val="normaltextrun"/>
                <w:color w:val="000000" w:themeColor="text1"/>
              </w:rPr>
            </w:pPr>
          </w:p>
          <w:p w14:paraId="75BD4A82" w14:textId="5BEEBB51" w:rsidR="009F5F84" w:rsidRDefault="6D9CE442" w:rsidP="744100EB">
            <w:pPr>
              <w:rPr>
                <w:color w:val="000000" w:themeColor="text1"/>
              </w:rPr>
            </w:pPr>
            <w:r w:rsidRPr="744100EB">
              <w:rPr>
                <w:rStyle w:val="normaltextrun"/>
                <w:color w:val="000000" w:themeColor="text1"/>
              </w:rPr>
              <w:t>Pour une même entité tumorale, on différencie les codes morphologiques (Avant le /) et les codes comportementaux (Après le /).</w:t>
            </w:r>
          </w:p>
          <w:p w14:paraId="3C12F599" w14:textId="2945FDC7" w:rsidR="009F5F84" w:rsidRDefault="009F5F84">
            <w:pPr>
              <w:rPr>
                <w:rStyle w:val="normaltextrun"/>
                <w:color w:val="000000" w:themeColor="text1"/>
              </w:rPr>
            </w:pPr>
          </w:p>
          <w:p w14:paraId="1B90BCB0" w14:textId="115E76ED" w:rsidR="009108D6" w:rsidRDefault="0080615B">
            <w:r w:rsidRPr="037C9F4A">
              <w:rPr>
                <w:rStyle w:val="normaltextrun"/>
              </w:rPr>
              <w:t>U</w:t>
            </w:r>
            <w:r w:rsidR="4F848A50">
              <w:t>tiliser</w:t>
            </w:r>
            <w:r w:rsidR="320146E6">
              <w:t xml:space="preserve"> </w:t>
            </w:r>
            <w:r w:rsidR="46DA0FBE">
              <w:t>l</w:t>
            </w:r>
            <w:r w:rsidR="23AF07E5">
              <w:t>es règles utilisées de la CIMO-3</w:t>
            </w:r>
            <w:r w:rsidR="20066134">
              <w:t xml:space="preserve"> </w:t>
            </w:r>
            <w:r w:rsidR="20066134" w:rsidRPr="037C9F4A">
              <w:rPr>
                <w:b/>
                <w:bCs/>
              </w:rPr>
              <w:t>par document</w:t>
            </w:r>
            <w:r w:rsidR="336CB763" w:rsidRPr="037C9F4A">
              <w:rPr>
                <w:b/>
                <w:bCs/>
              </w:rPr>
              <w:t xml:space="preserve"> </w:t>
            </w:r>
            <w:r w:rsidR="336CB763" w:rsidRPr="037C9F4A">
              <w:rPr>
                <w:i/>
                <w:iCs/>
              </w:rPr>
              <w:t>(Règles F, G, H, I, J, K)</w:t>
            </w:r>
            <w:r w:rsidR="23AF07E5">
              <w:t>.</w:t>
            </w:r>
          </w:p>
          <w:p w14:paraId="1358F013" w14:textId="0FF67104" w:rsidR="0090475C" w:rsidRPr="00CF575E" w:rsidRDefault="0090475C">
            <w:r w:rsidRPr="1765682F">
              <w:rPr>
                <w:color w:val="000000" w:themeColor="text1"/>
              </w:rPr>
              <w:t xml:space="preserve">Par exemple : </w:t>
            </w:r>
            <w:r w:rsidR="0DF2AE56" w:rsidRPr="00CF575E">
              <w:rPr>
                <w:color w:val="000000" w:themeColor="text1"/>
              </w:rPr>
              <w:t xml:space="preserve">Lorsqu’il y a plusieurs prélèvements pour un même </w:t>
            </w:r>
            <w:r w:rsidR="16771662" w:rsidRPr="00CF575E">
              <w:rPr>
                <w:color w:val="000000" w:themeColor="text1"/>
              </w:rPr>
              <w:t>primitif ou</w:t>
            </w:r>
            <w:r w:rsidR="0DF2AE56" w:rsidRPr="00CF575E">
              <w:rPr>
                <w:color w:val="000000" w:themeColor="text1"/>
              </w:rPr>
              <w:t xml:space="preserve"> </w:t>
            </w:r>
            <w:r w:rsidR="04C50F68">
              <w:rPr>
                <w:rStyle w:val="normaltextrun"/>
              </w:rPr>
              <w:t>l</w:t>
            </w:r>
            <w:r w:rsidR="04C50F68" w:rsidRPr="00CF575E">
              <w:rPr>
                <w:rStyle w:val="normaltextrun"/>
              </w:rPr>
              <w:t>orsqu’un seul document indique</w:t>
            </w:r>
            <w:r w:rsidR="28AA4095">
              <w:rPr>
                <w:rStyle w:val="normaltextrun"/>
              </w:rPr>
              <w:t xml:space="preserve"> (ou évoque)</w:t>
            </w:r>
            <w:r w:rsidR="04C50F68" w:rsidRPr="00CF575E">
              <w:rPr>
                <w:rStyle w:val="normaltextrun"/>
              </w:rPr>
              <w:t xml:space="preserve"> plusieurs codes (par exemple pour les tumeurs composites ou à morphologies multiples), </w:t>
            </w:r>
            <w:r w:rsidR="007D0F23">
              <w:rPr>
                <w:rStyle w:val="normaltextrun"/>
              </w:rPr>
              <w:t>a</w:t>
            </w:r>
            <w:r w:rsidR="211A54CA">
              <w:rPr>
                <w:rStyle w:val="normaltextrun"/>
              </w:rPr>
              <w:t>ppliquer la règle</w:t>
            </w:r>
            <w:r w:rsidR="04C50F68" w:rsidRPr="00CF575E">
              <w:rPr>
                <w:rStyle w:val="normaltextrun"/>
              </w:rPr>
              <w:t xml:space="preserve"> K de la CIMO-3</w:t>
            </w:r>
            <w:r>
              <w:rPr>
                <w:rStyle w:val="Appelnotedebasdep"/>
              </w:rPr>
              <w:footnoteReference w:id="13"/>
            </w:r>
            <w:r w:rsidR="04C50F68">
              <w:rPr>
                <w:rStyle w:val="normaltextrun"/>
              </w:rPr>
              <w:t xml:space="preserve"> </w:t>
            </w:r>
            <w:r w:rsidR="04C50F68" w:rsidRPr="00CF575E">
              <w:rPr>
                <w:rStyle w:val="normaltextrun"/>
              </w:rPr>
              <w:t>pour sélectionner le code le plus péjoratif: </w:t>
            </w:r>
          </w:p>
          <w:p w14:paraId="55FEB3FC" w14:textId="7C5A58E0" w:rsidR="0090475C" w:rsidRPr="00CF575E" w:rsidRDefault="04C50F68" w:rsidP="00C62999">
            <w:pPr>
              <w:pStyle w:val="Paragraphedeliste"/>
              <w:numPr>
                <w:ilvl w:val="0"/>
                <w:numId w:val="10"/>
              </w:numPr>
            </w:pPr>
            <w:r>
              <w:t>On garde le code ayant le 5</w:t>
            </w:r>
            <w:r w:rsidRPr="1765682F">
              <w:rPr>
                <w:vertAlign w:val="superscript"/>
              </w:rPr>
              <w:t>ème</w:t>
            </w:r>
            <w:r>
              <w:t xml:space="preserve"> digit </w:t>
            </w:r>
            <w:r w:rsidR="05F46475">
              <w:t xml:space="preserve">dans l’ordre </w:t>
            </w:r>
            <w:r w:rsidR="0AC9FFD0">
              <w:t xml:space="preserve">de priorité </w:t>
            </w:r>
            <w:r w:rsidR="05F46475">
              <w:t>suivant</w:t>
            </w:r>
            <w:r w:rsidR="2355A8AE">
              <w:t xml:space="preserve"> </w:t>
            </w:r>
            <w:r w:rsidR="344FC40B">
              <w:t xml:space="preserve">: </w:t>
            </w:r>
            <w:r w:rsidR="5DD7F627">
              <w:t xml:space="preserve">/3 &gt; /6 &gt; /2 &gt; /1 </w:t>
            </w:r>
            <w:r w:rsidR="62F78885">
              <w:t xml:space="preserve">&gt; /0 </w:t>
            </w:r>
            <w:r w:rsidR="5DD7F627">
              <w:t xml:space="preserve">&gt; </w:t>
            </w:r>
            <w:r w:rsidR="2355A8AE">
              <w:t>/9</w:t>
            </w:r>
          </w:p>
          <w:p w14:paraId="274BB565" w14:textId="77777777" w:rsidR="0090475C" w:rsidRPr="00CF575E" w:rsidRDefault="0090475C" w:rsidP="00C62999">
            <w:pPr>
              <w:pStyle w:val="Paragraphedeliste"/>
              <w:numPr>
                <w:ilvl w:val="0"/>
                <w:numId w:val="10"/>
              </w:numPr>
            </w:pPr>
            <w:r w:rsidRPr="00CF575E">
              <w:t>Si le 5</w:t>
            </w:r>
            <w:r w:rsidRPr="00CF575E">
              <w:rPr>
                <w:vertAlign w:val="superscript"/>
              </w:rPr>
              <w:t>ème</w:t>
            </w:r>
            <w:r w:rsidRPr="00CF575E">
              <w:t xml:space="preserve"> digit est identique (par exemple /3), prendre le nombre le plus élevé pour les 4 premiers digits</w:t>
            </w:r>
          </w:p>
          <w:p w14:paraId="6B6782B0" w14:textId="77777777" w:rsidR="00785030" w:rsidRDefault="00785030"/>
          <w:p w14:paraId="2568417E" w14:textId="73286106" w:rsidR="00656579" w:rsidRPr="00CF575E" w:rsidRDefault="1D2463F3">
            <w:r w:rsidRPr="00CF575E">
              <w:t>S</w:t>
            </w:r>
            <w:r w:rsidR="00F25555">
              <w:t xml:space="preserve">’il n’est pas possible de trouver de code morphologique précis, enregistrer le code </w:t>
            </w:r>
            <w:r w:rsidR="7D4FB830" w:rsidRPr="00CF575E">
              <w:t>8000</w:t>
            </w:r>
            <w:r w:rsidR="00AE0E1A">
              <w:t xml:space="preserve"> et le code comportemental associé.</w:t>
            </w:r>
          </w:p>
          <w:p w14:paraId="6E28632A" w14:textId="6D618753" w:rsidR="00656579" w:rsidRPr="00CF575E" w:rsidRDefault="00656579">
            <w:pPr>
              <w:rPr>
                <w:rStyle w:val="normaltextrun"/>
                <w:color w:val="000000" w:themeColor="text1"/>
              </w:rPr>
            </w:pPr>
          </w:p>
          <w:p w14:paraId="6AA22708" w14:textId="55B699EC" w:rsidR="002849EC" w:rsidRDefault="00E23375">
            <w:r>
              <w:t>E</w:t>
            </w:r>
            <w:r w:rsidR="4837FB8A">
              <w:t>nregistrer les tumeurs in situ (</w:t>
            </w:r>
            <w:r w:rsidR="749C555F">
              <w:t>/</w:t>
            </w:r>
            <w:r w:rsidR="4837FB8A">
              <w:t xml:space="preserve"> 2) et les tumeurs </w:t>
            </w:r>
            <w:r w:rsidR="00972BF8">
              <w:t>borderline</w:t>
            </w:r>
            <w:r w:rsidR="4837FB8A">
              <w:t xml:space="preserve"> (</w:t>
            </w:r>
            <w:r w:rsidR="749C555F">
              <w:t>/</w:t>
            </w:r>
            <w:r w:rsidR="4837FB8A">
              <w:t>1) quel que soit leur localisation.</w:t>
            </w:r>
          </w:p>
          <w:p w14:paraId="69C04D3F" w14:textId="0E1FD8D1" w:rsidR="002849EC" w:rsidRDefault="1190FF0C" w:rsidP="005B3A08">
            <w:r>
              <w:t>N</w:t>
            </w:r>
            <w:r w:rsidR="2A791D73">
              <w:t>e</w:t>
            </w:r>
            <w:r w:rsidR="1A7F41B6">
              <w:t xml:space="preserve"> pas enregistrer les tumeurs bénignes (</w:t>
            </w:r>
            <w:r w:rsidR="007D0F23">
              <w:t>/</w:t>
            </w:r>
            <w:r w:rsidR="1A7F41B6">
              <w:t>0) à l’exception des tumeurs du Système Nerveux Central (SNC) (</w:t>
            </w:r>
            <w:r w:rsidR="76215D5B">
              <w:t xml:space="preserve">Codes CIM 10 : </w:t>
            </w:r>
            <w:r w:rsidR="1A7F41B6">
              <w:t xml:space="preserve">D32, D33, D35.2 D35.3 et D35.4). </w:t>
            </w:r>
          </w:p>
          <w:p w14:paraId="5ECFF49D" w14:textId="56894DBA" w:rsidR="00656579" w:rsidRPr="00CF575E" w:rsidRDefault="00656579">
            <w:pPr>
              <w:rPr>
                <w:rStyle w:val="normaltextrun"/>
                <w:color w:val="000000" w:themeColor="text1"/>
              </w:rPr>
            </w:pPr>
          </w:p>
        </w:tc>
      </w:tr>
      <w:tr w:rsidR="00656579" w:rsidRPr="00CF575E" w14:paraId="3873840D" w14:textId="77777777" w:rsidTr="037C9F4A">
        <w:trPr>
          <w:trHeight w:val="300"/>
        </w:trPr>
        <w:tc>
          <w:tcPr>
            <w:tcW w:w="1410" w:type="dxa"/>
            <w:shd w:val="clear" w:color="auto" w:fill="auto"/>
            <w:tcMar>
              <w:top w:w="100" w:type="dxa"/>
              <w:left w:w="100" w:type="dxa"/>
              <w:bottom w:w="100" w:type="dxa"/>
              <w:right w:w="100" w:type="dxa"/>
            </w:tcMar>
          </w:tcPr>
          <w:p w14:paraId="6212B6EA" w14:textId="77777777" w:rsidR="00656579" w:rsidRPr="00CF575E" w:rsidRDefault="00656579">
            <w:r w:rsidRPr="00CF575E">
              <w:lastRenderedPageBreak/>
              <w:t>Cas particuliers</w:t>
            </w:r>
          </w:p>
        </w:tc>
        <w:tc>
          <w:tcPr>
            <w:tcW w:w="7590" w:type="dxa"/>
            <w:shd w:val="clear" w:color="auto" w:fill="auto"/>
            <w:tcMar>
              <w:top w:w="100" w:type="dxa"/>
              <w:left w:w="100" w:type="dxa"/>
              <w:bottom w:w="100" w:type="dxa"/>
              <w:right w:w="100" w:type="dxa"/>
            </w:tcMar>
          </w:tcPr>
          <w:p w14:paraId="03002AB8" w14:textId="474DA226" w:rsidR="00656579" w:rsidRPr="00CF575E" w:rsidRDefault="0B51E559" w:rsidP="1E31B001">
            <w:r w:rsidRPr="0090775A">
              <w:t>En l'absence d'information définitive, les hypothèses font fois</w:t>
            </w:r>
          </w:p>
        </w:tc>
      </w:tr>
      <w:tr w:rsidR="00656579" w:rsidRPr="00CF575E" w14:paraId="2DF991F1" w14:textId="77777777" w:rsidTr="037C9F4A">
        <w:trPr>
          <w:trHeight w:val="300"/>
        </w:trPr>
        <w:tc>
          <w:tcPr>
            <w:tcW w:w="1410" w:type="dxa"/>
            <w:shd w:val="clear" w:color="auto" w:fill="auto"/>
            <w:tcMar>
              <w:top w:w="100" w:type="dxa"/>
              <w:left w:w="100" w:type="dxa"/>
              <w:bottom w:w="100" w:type="dxa"/>
              <w:right w:w="100" w:type="dxa"/>
            </w:tcMar>
          </w:tcPr>
          <w:p w14:paraId="429DAAD6" w14:textId="127912C6" w:rsidR="00656579" w:rsidRPr="00CF575E" w:rsidRDefault="6EE851CE">
            <w:r w:rsidRPr="00CF575E">
              <w:t>Sources recommandées</w:t>
            </w:r>
          </w:p>
        </w:tc>
        <w:tc>
          <w:tcPr>
            <w:tcW w:w="7590" w:type="dxa"/>
            <w:shd w:val="clear" w:color="auto" w:fill="auto"/>
            <w:tcMar>
              <w:top w:w="100" w:type="dxa"/>
              <w:left w:w="100" w:type="dxa"/>
              <w:bottom w:w="100" w:type="dxa"/>
              <w:right w:w="100" w:type="dxa"/>
            </w:tcMar>
          </w:tcPr>
          <w:p w14:paraId="44FA3EC9" w14:textId="63A34CD0" w:rsidR="00656579" w:rsidRPr="00CF575E" w:rsidRDefault="20EBFED5">
            <w:r w:rsidRPr="00CF575E">
              <w:t>Récupérer les sources suivantes dans l’ordre de priorité :</w:t>
            </w:r>
          </w:p>
          <w:p w14:paraId="10A69125" w14:textId="474390E2" w:rsidR="00656579" w:rsidRPr="00CF575E" w:rsidRDefault="2139E9DB" w:rsidP="00C62999">
            <w:pPr>
              <w:pStyle w:val="Paragraphedeliste"/>
              <w:numPr>
                <w:ilvl w:val="0"/>
                <w:numId w:val="10"/>
              </w:numPr>
            </w:pPr>
            <w:r>
              <w:t>Base structurée : logiciel d’anapath, fiche tumeur</w:t>
            </w:r>
          </w:p>
          <w:p w14:paraId="3FB6F4ED" w14:textId="37994A35" w:rsidR="00656579" w:rsidRPr="00CF575E" w:rsidRDefault="20EBFED5" w:rsidP="00C62999">
            <w:pPr>
              <w:pStyle w:val="Paragraphedeliste"/>
              <w:numPr>
                <w:ilvl w:val="0"/>
                <w:numId w:val="10"/>
              </w:numPr>
              <w:rPr>
                <w:rStyle w:val="normaltextrun"/>
                <w:color w:val="000000" w:themeColor="text1"/>
              </w:rPr>
            </w:pPr>
            <w:r w:rsidRPr="00CF575E">
              <w:t xml:space="preserve">Recherche du code morpho dans le texte des </w:t>
            </w:r>
            <w:r w:rsidRPr="00CF575E">
              <w:rPr>
                <w:rStyle w:val="normaltextrun"/>
                <w:color w:val="000000" w:themeColor="text1"/>
              </w:rPr>
              <w:t>comptes rendus d’</w:t>
            </w:r>
            <w:proofErr w:type="spellStart"/>
            <w:r w:rsidRPr="00CF575E">
              <w:rPr>
                <w:rStyle w:val="normaltextrun"/>
                <w:color w:val="000000" w:themeColor="text1"/>
              </w:rPr>
              <w:t>anatomo</w:t>
            </w:r>
            <w:proofErr w:type="spellEnd"/>
            <w:r w:rsidRPr="00CF575E">
              <w:rPr>
                <w:rStyle w:val="normaltextrun"/>
                <w:color w:val="000000" w:themeColor="text1"/>
              </w:rPr>
              <w:t>-cytopathologie, puis dans la fiche RCP (ou tout autre document qui utilise la codification CIMO-3)</w:t>
            </w:r>
          </w:p>
          <w:p w14:paraId="3560EC0C" w14:textId="38059490" w:rsidR="00656579" w:rsidRPr="00CF575E" w:rsidRDefault="5D76439F" w:rsidP="00C62999">
            <w:pPr>
              <w:pStyle w:val="Paragraphedeliste"/>
              <w:numPr>
                <w:ilvl w:val="0"/>
                <w:numId w:val="10"/>
              </w:numPr>
            </w:pPr>
            <w:r>
              <w:t xml:space="preserve">Recherche du code morpho par </w:t>
            </w:r>
            <w:r w:rsidR="00B9CB9E">
              <w:t xml:space="preserve">traitement du langage </w:t>
            </w:r>
            <w:r>
              <w:t>dans les c</w:t>
            </w:r>
            <w:r w:rsidRPr="7CFAB0DA">
              <w:rPr>
                <w:rStyle w:val="normaltextrun"/>
                <w:color w:val="000000" w:themeColor="text1"/>
              </w:rPr>
              <w:t xml:space="preserve">omptes rendus d’anatomo-pathologie puis dans les fiches RCP </w:t>
            </w:r>
            <w:r w:rsidR="42566C31" w:rsidRPr="7CFAB0DA">
              <w:rPr>
                <w:rStyle w:val="normaltextrun"/>
                <w:color w:val="000000" w:themeColor="text1"/>
              </w:rPr>
              <w:t>ou fiches tumeurs</w:t>
            </w:r>
            <w:r w:rsidRPr="7CFAB0DA">
              <w:rPr>
                <w:rStyle w:val="normaltextrun"/>
                <w:color w:val="000000" w:themeColor="text1"/>
              </w:rPr>
              <w:t xml:space="preserve"> (ou autre document, par exemple pour les antécédents de cancer)</w:t>
            </w:r>
            <w:r>
              <w:t>. Sinon recherche d</w:t>
            </w:r>
            <w:r w:rsidR="009C1C87">
              <w:t>u code CIM10</w:t>
            </w:r>
            <w:r>
              <w:t xml:space="preserve"> puis codage en CIM-O-3</w:t>
            </w:r>
          </w:p>
          <w:p w14:paraId="49410A6E" w14:textId="671A58F3" w:rsidR="57C4A0CE" w:rsidRPr="00CF575E" w:rsidRDefault="57C4A0CE" w:rsidP="005B3A08"/>
          <w:p w14:paraId="35AFA27E" w14:textId="2DDCC57C" w:rsidR="00656579" w:rsidRPr="00CF575E" w:rsidRDefault="5D76439F">
            <w:r>
              <w:t xml:space="preserve">Si la </w:t>
            </w:r>
            <w:r w:rsidR="042D0B07">
              <w:t xml:space="preserve">morphologie/histologie de la </w:t>
            </w:r>
            <w:r>
              <w:t xml:space="preserve">tumeur est codée en ADICAP, on réalise un transcodage ADICAP </w:t>
            </w:r>
            <w:r w:rsidR="002B2248">
              <w:t>vers</w:t>
            </w:r>
            <w:r>
              <w:t xml:space="preserve"> CIMO-3 </w:t>
            </w:r>
          </w:p>
        </w:tc>
      </w:tr>
    </w:tbl>
    <w:p w14:paraId="23D13726" w14:textId="77777777" w:rsidR="00167295" w:rsidRPr="00CF575E" w:rsidRDefault="00167295"/>
    <w:p w14:paraId="7DB46065" w14:textId="17B0A950" w:rsidR="00167295" w:rsidRPr="00CF575E" w:rsidRDefault="0FCEFD95" w:rsidP="005B3A08">
      <w:pPr>
        <w:pStyle w:val="Titre3"/>
      </w:pPr>
      <w:bookmarkStart w:id="7" w:name="_Groupe_topographique_du"/>
      <w:bookmarkEnd w:id="7"/>
      <w:r w:rsidRPr="00CF575E">
        <w:lastRenderedPageBreak/>
        <w:t xml:space="preserve">Groupe topographique </w:t>
      </w:r>
      <w:r w:rsidR="5A3ECEF5" w:rsidRPr="00CF575E">
        <w:t>du cancer</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67295" w:rsidRPr="00CF575E" w14:paraId="336876D1" w14:textId="77777777" w:rsidTr="1765682F">
        <w:tc>
          <w:tcPr>
            <w:tcW w:w="1845" w:type="dxa"/>
            <w:shd w:val="clear" w:color="auto" w:fill="auto"/>
            <w:tcMar>
              <w:top w:w="100" w:type="dxa"/>
              <w:left w:w="100" w:type="dxa"/>
              <w:bottom w:w="100" w:type="dxa"/>
              <w:right w:w="100" w:type="dxa"/>
            </w:tcMar>
          </w:tcPr>
          <w:p w14:paraId="0BE2ED78" w14:textId="77777777" w:rsidR="00167295" w:rsidRPr="00CF575E" w:rsidRDefault="00167295" w:rsidP="005B3A08">
            <w:r w:rsidRPr="00CF575E">
              <w:t>Nom des items</w:t>
            </w:r>
          </w:p>
        </w:tc>
        <w:tc>
          <w:tcPr>
            <w:tcW w:w="7155" w:type="dxa"/>
            <w:shd w:val="clear" w:color="auto" w:fill="auto"/>
            <w:tcMar>
              <w:top w:w="100" w:type="dxa"/>
              <w:left w:w="100" w:type="dxa"/>
              <w:bottom w:w="100" w:type="dxa"/>
              <w:right w:w="100" w:type="dxa"/>
            </w:tcMar>
          </w:tcPr>
          <w:p w14:paraId="1BBCC1EE" w14:textId="77777777" w:rsidR="00167295" w:rsidRPr="00CF575E" w:rsidRDefault="00167295">
            <w:r w:rsidRPr="00CF575E">
              <w:t>Groupe topographique du cancer</w:t>
            </w:r>
          </w:p>
        </w:tc>
      </w:tr>
      <w:tr w:rsidR="00167295" w:rsidRPr="00CF575E" w14:paraId="55ADE722" w14:textId="77777777" w:rsidTr="1765682F">
        <w:tc>
          <w:tcPr>
            <w:tcW w:w="1845" w:type="dxa"/>
            <w:shd w:val="clear" w:color="auto" w:fill="auto"/>
            <w:tcMar>
              <w:top w:w="100" w:type="dxa"/>
              <w:left w:w="100" w:type="dxa"/>
              <w:bottom w:w="100" w:type="dxa"/>
              <w:right w:w="100" w:type="dxa"/>
            </w:tcMar>
          </w:tcPr>
          <w:p w14:paraId="49A301F9" w14:textId="77777777" w:rsidR="00167295" w:rsidRPr="00CF575E" w:rsidRDefault="00167295">
            <w:r w:rsidRPr="00CF575E">
              <w:t>Code de l’item</w:t>
            </w:r>
          </w:p>
        </w:tc>
        <w:tc>
          <w:tcPr>
            <w:tcW w:w="7155" w:type="dxa"/>
            <w:shd w:val="clear" w:color="auto" w:fill="auto"/>
            <w:tcMar>
              <w:top w:w="100" w:type="dxa"/>
              <w:left w:w="100" w:type="dxa"/>
              <w:bottom w:w="100" w:type="dxa"/>
              <w:right w:w="100" w:type="dxa"/>
            </w:tcMar>
          </w:tcPr>
          <w:p w14:paraId="0D8F8354" w14:textId="77777777" w:rsidR="00167295" w:rsidRPr="00CF575E" w:rsidRDefault="00167295">
            <w:proofErr w:type="spellStart"/>
            <w:r w:rsidRPr="00CF575E">
              <w:rPr>
                <w:rStyle w:val="normaltextrun"/>
                <w:color w:val="000000"/>
                <w:shd w:val="clear" w:color="auto" w:fill="FFFFFF"/>
              </w:rPr>
              <w:t>TopographyGroup</w:t>
            </w:r>
            <w:proofErr w:type="spellEnd"/>
          </w:p>
        </w:tc>
      </w:tr>
      <w:tr w:rsidR="00167295" w:rsidRPr="00CF575E" w14:paraId="4224C130" w14:textId="77777777" w:rsidTr="1765682F">
        <w:tc>
          <w:tcPr>
            <w:tcW w:w="1845" w:type="dxa"/>
            <w:shd w:val="clear" w:color="auto" w:fill="auto"/>
            <w:tcMar>
              <w:top w:w="100" w:type="dxa"/>
              <w:left w:w="100" w:type="dxa"/>
              <w:bottom w:w="100" w:type="dxa"/>
              <w:right w:w="100" w:type="dxa"/>
            </w:tcMar>
          </w:tcPr>
          <w:p w14:paraId="0B88F758" w14:textId="77777777" w:rsidR="00167295" w:rsidRPr="00CF575E" w:rsidRDefault="00167295">
            <w:r w:rsidRPr="00CF575E">
              <w:t>Définition</w:t>
            </w:r>
          </w:p>
        </w:tc>
        <w:tc>
          <w:tcPr>
            <w:tcW w:w="7155" w:type="dxa"/>
            <w:shd w:val="clear" w:color="auto" w:fill="auto"/>
            <w:tcMar>
              <w:top w:w="100" w:type="dxa"/>
              <w:left w:w="100" w:type="dxa"/>
              <w:bottom w:w="100" w:type="dxa"/>
              <w:right w:w="100" w:type="dxa"/>
            </w:tcMar>
          </w:tcPr>
          <w:p w14:paraId="2085A557" w14:textId="5C299B78" w:rsidR="00167295" w:rsidRPr="00CF575E" w:rsidRDefault="0BE8DE64">
            <w:r w:rsidRPr="00CF575E">
              <w:t>Groupe topographique du cancer qui définit l’unicité du cancer</w:t>
            </w:r>
          </w:p>
        </w:tc>
      </w:tr>
      <w:tr w:rsidR="00167295" w:rsidRPr="00CF575E" w14:paraId="23B3E993" w14:textId="77777777" w:rsidTr="1765682F">
        <w:tc>
          <w:tcPr>
            <w:tcW w:w="1845" w:type="dxa"/>
            <w:shd w:val="clear" w:color="auto" w:fill="auto"/>
            <w:tcMar>
              <w:top w:w="100" w:type="dxa"/>
              <w:left w:w="100" w:type="dxa"/>
              <w:bottom w:w="100" w:type="dxa"/>
              <w:right w:w="100" w:type="dxa"/>
            </w:tcMar>
          </w:tcPr>
          <w:p w14:paraId="41A76803" w14:textId="47E18DDC" w:rsidR="00167295" w:rsidRPr="00CF575E" w:rsidRDefault="4E93DECC">
            <w:r>
              <w:t>Terminologie</w:t>
            </w:r>
          </w:p>
        </w:tc>
        <w:tc>
          <w:tcPr>
            <w:tcW w:w="7155" w:type="dxa"/>
            <w:shd w:val="clear" w:color="auto" w:fill="auto"/>
            <w:tcMar>
              <w:top w:w="100" w:type="dxa"/>
              <w:left w:w="100" w:type="dxa"/>
              <w:bottom w:w="100" w:type="dxa"/>
              <w:right w:w="100" w:type="dxa"/>
            </w:tcMar>
          </w:tcPr>
          <w:p w14:paraId="4E4E0F75" w14:textId="1D1C66BA" w:rsidR="00167295" w:rsidRPr="00CF575E" w:rsidRDefault="00810CD1">
            <w:r>
              <w:t xml:space="preserve">Regroupements du CIRC suivant l’axe topographique de la </w:t>
            </w:r>
            <w:r w:rsidRPr="00CF575E">
              <w:t>CIMO-3</w:t>
            </w:r>
          </w:p>
        </w:tc>
      </w:tr>
      <w:tr w:rsidR="00167295" w:rsidRPr="00CF575E" w14:paraId="7961BD10" w14:textId="77777777" w:rsidTr="1765682F">
        <w:tc>
          <w:tcPr>
            <w:tcW w:w="1845" w:type="dxa"/>
            <w:shd w:val="clear" w:color="auto" w:fill="auto"/>
            <w:tcMar>
              <w:top w:w="100" w:type="dxa"/>
              <w:left w:w="100" w:type="dxa"/>
              <w:bottom w:w="100" w:type="dxa"/>
              <w:right w:w="100" w:type="dxa"/>
            </w:tcMar>
          </w:tcPr>
          <w:p w14:paraId="48147FB9" w14:textId="77777777" w:rsidR="00167295" w:rsidRPr="00CF575E" w:rsidRDefault="0FCEFD95">
            <w:r w:rsidRPr="00CF575E">
              <w:t>Format attendu</w:t>
            </w:r>
          </w:p>
        </w:tc>
        <w:tc>
          <w:tcPr>
            <w:tcW w:w="7155" w:type="dxa"/>
            <w:shd w:val="clear" w:color="auto" w:fill="auto"/>
            <w:tcMar>
              <w:top w:w="100" w:type="dxa"/>
              <w:left w:w="100" w:type="dxa"/>
              <w:bottom w:w="100" w:type="dxa"/>
              <w:right w:w="100" w:type="dxa"/>
            </w:tcMar>
          </w:tcPr>
          <w:p w14:paraId="5574B572" w14:textId="529DC1C7" w:rsidR="00167295" w:rsidRPr="00CF575E" w:rsidRDefault="46EF2C53">
            <w:r w:rsidRPr="00CF575E">
              <w:rPr>
                <w:color w:val="000000" w:themeColor="text1"/>
              </w:rPr>
              <w:t xml:space="preserve">Chaîne de </w:t>
            </w:r>
            <w:r w:rsidR="0B87B9A5" w:rsidRPr="00CF575E">
              <w:rPr>
                <w:color w:val="000000" w:themeColor="text1"/>
              </w:rPr>
              <w:t xml:space="preserve">5 </w:t>
            </w:r>
            <w:r w:rsidRPr="00CF575E">
              <w:rPr>
                <w:color w:val="000000" w:themeColor="text1"/>
              </w:rPr>
              <w:t>caractères</w:t>
            </w:r>
            <w:r w:rsidR="52F70826" w:rsidRPr="00CF575E">
              <w:t xml:space="preserve"> avec un « . » en 4</w:t>
            </w:r>
            <w:r w:rsidR="52F70826" w:rsidRPr="00CF575E">
              <w:rPr>
                <w:vertAlign w:val="superscript"/>
              </w:rPr>
              <w:t>ème</w:t>
            </w:r>
            <w:r w:rsidR="52F70826" w:rsidRPr="00CF575E">
              <w:t xml:space="preserve"> position</w:t>
            </w:r>
          </w:p>
        </w:tc>
      </w:tr>
      <w:tr w:rsidR="00167295" w:rsidRPr="00CF575E" w14:paraId="0C57E76B" w14:textId="77777777" w:rsidTr="1765682F">
        <w:tc>
          <w:tcPr>
            <w:tcW w:w="1845" w:type="dxa"/>
            <w:shd w:val="clear" w:color="auto" w:fill="auto"/>
            <w:tcMar>
              <w:top w:w="100" w:type="dxa"/>
              <w:left w:w="100" w:type="dxa"/>
              <w:bottom w:w="100" w:type="dxa"/>
              <w:right w:w="100" w:type="dxa"/>
            </w:tcMar>
          </w:tcPr>
          <w:p w14:paraId="359F092C" w14:textId="77777777" w:rsidR="00167295" w:rsidRPr="00CF575E" w:rsidRDefault="0FCEFD95">
            <w:r w:rsidRPr="00CF575E">
              <w:t>Règle</w:t>
            </w:r>
          </w:p>
        </w:tc>
        <w:tc>
          <w:tcPr>
            <w:tcW w:w="7155" w:type="dxa"/>
            <w:shd w:val="clear" w:color="auto" w:fill="auto"/>
            <w:tcMar>
              <w:top w:w="100" w:type="dxa"/>
              <w:left w:w="100" w:type="dxa"/>
              <w:bottom w:w="100" w:type="dxa"/>
              <w:right w:w="100" w:type="dxa"/>
            </w:tcMar>
          </w:tcPr>
          <w:p w14:paraId="558A69A7" w14:textId="039E4599" w:rsidR="57C1F83C" w:rsidRPr="00CF575E" w:rsidRDefault="20801789">
            <w:r w:rsidRPr="00CF575E">
              <w:t>Champ calculé</w:t>
            </w:r>
            <w:r w:rsidR="7C187A2D" w:rsidRPr="00CF575E">
              <w:t xml:space="preserve"> à partir du code topographique de la tumeur primitive </w:t>
            </w:r>
            <w:r w:rsidR="00FC4183">
              <w:t>conformément aux</w:t>
            </w:r>
            <w:r w:rsidR="008043FE">
              <w:t xml:space="preserve"> </w:t>
            </w:r>
            <w:r w:rsidR="00006F1E">
              <w:t>regroupement</w:t>
            </w:r>
            <w:r w:rsidR="008043FE">
              <w:t>s</w:t>
            </w:r>
            <w:r w:rsidR="00006F1E">
              <w:t xml:space="preserve"> </w:t>
            </w:r>
            <w:r w:rsidR="008043FE">
              <w:t>du CIRC</w:t>
            </w:r>
            <w:r w:rsidR="00FC4183">
              <w:rPr>
                <w:rStyle w:val="Appelnotedebasdep"/>
                <w:color w:val="000000" w:themeColor="text1"/>
              </w:rPr>
              <w:footnoteReference w:id="14"/>
            </w:r>
            <w:r w:rsidR="7C187A2D" w:rsidRPr="00CF575E">
              <w:t xml:space="preserve">. </w:t>
            </w:r>
            <w:r w:rsidR="00172F60" w:rsidRPr="00CF575E">
              <w:br/>
            </w:r>
          </w:p>
          <w:p w14:paraId="312FA84A" w14:textId="05D7D19F" w:rsidR="00167295" w:rsidRPr="00CF575E" w:rsidRDefault="357FD7D8">
            <w:r>
              <w:t>Si aucun groupe topographique ne peut être codé, le cancer n’est pas créé.</w:t>
            </w:r>
          </w:p>
        </w:tc>
      </w:tr>
      <w:tr w:rsidR="00167295" w:rsidRPr="00CF575E" w14:paraId="00D44061" w14:textId="77777777" w:rsidTr="1765682F">
        <w:trPr>
          <w:trHeight w:val="238"/>
        </w:trPr>
        <w:tc>
          <w:tcPr>
            <w:tcW w:w="1845" w:type="dxa"/>
            <w:shd w:val="clear" w:color="auto" w:fill="auto"/>
            <w:tcMar>
              <w:top w:w="100" w:type="dxa"/>
              <w:left w:w="100" w:type="dxa"/>
              <w:bottom w:w="100" w:type="dxa"/>
              <w:right w:w="100" w:type="dxa"/>
            </w:tcMar>
          </w:tcPr>
          <w:p w14:paraId="2355A0C1" w14:textId="77777777" w:rsidR="00167295" w:rsidRPr="00CF575E" w:rsidRDefault="0FCEFD95">
            <w:r w:rsidRPr="00CF575E">
              <w:t>Cas particuliers</w:t>
            </w:r>
          </w:p>
        </w:tc>
        <w:tc>
          <w:tcPr>
            <w:tcW w:w="7155" w:type="dxa"/>
            <w:shd w:val="clear" w:color="auto" w:fill="auto"/>
            <w:tcMar>
              <w:top w:w="100" w:type="dxa"/>
              <w:left w:w="100" w:type="dxa"/>
              <w:bottom w:w="100" w:type="dxa"/>
              <w:right w:w="100" w:type="dxa"/>
            </w:tcMar>
          </w:tcPr>
          <w:p w14:paraId="6B55640B" w14:textId="77777777" w:rsidR="00167295" w:rsidRDefault="280C4F4D">
            <w:r>
              <w:t xml:space="preserve">Pour les cancers de siège primitif inconnu coder </w:t>
            </w:r>
            <w:r w:rsidR="6E4D7466">
              <w:t>C80.0</w:t>
            </w:r>
          </w:p>
          <w:p w14:paraId="606FA97B" w14:textId="77777777" w:rsidR="00372D93" w:rsidRDefault="00372D93"/>
          <w:p w14:paraId="2704DE63" w14:textId="75F07616" w:rsidR="00372D93" w:rsidRPr="00CF575E" w:rsidRDefault="00372D93">
            <w:r>
              <w:t xml:space="preserve">Pour les codes non précis (C76), </w:t>
            </w:r>
            <w:r w:rsidR="00573A4B">
              <w:t>essayer de coder le groupe morphologique à partir des informations contenues dans les textes des comptes-rendus.</w:t>
            </w:r>
          </w:p>
        </w:tc>
      </w:tr>
      <w:tr w:rsidR="00167295" w:rsidRPr="00CF575E" w14:paraId="6EE44A18" w14:textId="77777777" w:rsidTr="1765682F">
        <w:tc>
          <w:tcPr>
            <w:tcW w:w="1845" w:type="dxa"/>
            <w:shd w:val="clear" w:color="auto" w:fill="auto"/>
            <w:tcMar>
              <w:top w:w="100" w:type="dxa"/>
              <w:left w:w="100" w:type="dxa"/>
              <w:bottom w:w="100" w:type="dxa"/>
              <w:right w:w="100" w:type="dxa"/>
            </w:tcMar>
          </w:tcPr>
          <w:p w14:paraId="69B6767E" w14:textId="77777777" w:rsidR="00167295" w:rsidRPr="00CF575E" w:rsidRDefault="0FCEFD95">
            <w:r w:rsidRPr="00CF575E">
              <w:t>Exemples</w:t>
            </w:r>
          </w:p>
        </w:tc>
        <w:tc>
          <w:tcPr>
            <w:tcW w:w="7155" w:type="dxa"/>
            <w:shd w:val="clear" w:color="auto" w:fill="auto"/>
            <w:tcMar>
              <w:top w:w="100" w:type="dxa"/>
              <w:left w:w="100" w:type="dxa"/>
              <w:bottom w:w="100" w:type="dxa"/>
              <w:right w:w="100" w:type="dxa"/>
            </w:tcMar>
          </w:tcPr>
          <w:p w14:paraId="17ECB4E4" w14:textId="65DA2897" w:rsidR="00167295" w:rsidRPr="00CF575E" w:rsidRDefault="072D17CF">
            <w:r w:rsidRPr="00CF575E">
              <w:t>C19 (Jonction recto-sigmoïdienne) et C20 (rectum) sont regroupés en C20.9.</w:t>
            </w:r>
          </w:p>
        </w:tc>
      </w:tr>
    </w:tbl>
    <w:p w14:paraId="46FB6E8F" w14:textId="77777777" w:rsidR="00167295" w:rsidRPr="00CF575E" w:rsidRDefault="00167295"/>
    <w:p w14:paraId="36CD36E5" w14:textId="6A9C19B4" w:rsidR="00167295" w:rsidRPr="00CF575E" w:rsidRDefault="0FCEFD95" w:rsidP="005B3A08">
      <w:pPr>
        <w:pStyle w:val="Titre3"/>
      </w:pPr>
      <w:bookmarkStart w:id="8" w:name="_Groupe_morphologique_du"/>
      <w:bookmarkEnd w:id="8"/>
      <w:r w:rsidRPr="00CF575E">
        <w:t xml:space="preserve">Groupe morphologique </w:t>
      </w:r>
      <w:r w:rsidR="0CB781B2" w:rsidRPr="00CF575E">
        <w:t>du cancer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67295" w:rsidRPr="00CF575E" w14:paraId="76866DF6" w14:textId="77777777" w:rsidTr="1765682F">
        <w:tc>
          <w:tcPr>
            <w:tcW w:w="1845" w:type="dxa"/>
            <w:shd w:val="clear" w:color="auto" w:fill="auto"/>
            <w:tcMar>
              <w:top w:w="100" w:type="dxa"/>
              <w:left w:w="100" w:type="dxa"/>
              <w:bottom w:w="100" w:type="dxa"/>
              <w:right w:w="100" w:type="dxa"/>
            </w:tcMar>
          </w:tcPr>
          <w:p w14:paraId="79BFCBF3" w14:textId="77777777" w:rsidR="00167295" w:rsidRPr="00CF575E" w:rsidRDefault="00167295" w:rsidP="005B3A08">
            <w:r w:rsidRPr="00CF575E">
              <w:t>Nom des items</w:t>
            </w:r>
          </w:p>
        </w:tc>
        <w:tc>
          <w:tcPr>
            <w:tcW w:w="7155" w:type="dxa"/>
            <w:shd w:val="clear" w:color="auto" w:fill="auto"/>
            <w:tcMar>
              <w:top w:w="100" w:type="dxa"/>
              <w:left w:w="100" w:type="dxa"/>
              <w:bottom w:w="100" w:type="dxa"/>
              <w:right w:w="100" w:type="dxa"/>
            </w:tcMar>
          </w:tcPr>
          <w:p w14:paraId="4E002489" w14:textId="77777777" w:rsidR="00167295" w:rsidRPr="00CF575E" w:rsidRDefault="00167295">
            <w:r w:rsidRPr="00CF575E">
              <w:t>Groupe morphologique du cancer</w:t>
            </w:r>
          </w:p>
        </w:tc>
      </w:tr>
      <w:tr w:rsidR="00167295" w:rsidRPr="00CF575E" w14:paraId="21DB72F8" w14:textId="77777777" w:rsidTr="1765682F">
        <w:tc>
          <w:tcPr>
            <w:tcW w:w="1845" w:type="dxa"/>
            <w:shd w:val="clear" w:color="auto" w:fill="auto"/>
            <w:tcMar>
              <w:top w:w="100" w:type="dxa"/>
              <w:left w:w="100" w:type="dxa"/>
              <w:bottom w:w="100" w:type="dxa"/>
              <w:right w:w="100" w:type="dxa"/>
            </w:tcMar>
          </w:tcPr>
          <w:p w14:paraId="1E35808A" w14:textId="77777777" w:rsidR="00167295" w:rsidRPr="00CF575E" w:rsidRDefault="00167295">
            <w:r w:rsidRPr="00CF575E">
              <w:t>Code de l’item</w:t>
            </w:r>
          </w:p>
        </w:tc>
        <w:tc>
          <w:tcPr>
            <w:tcW w:w="7155" w:type="dxa"/>
            <w:shd w:val="clear" w:color="auto" w:fill="auto"/>
            <w:tcMar>
              <w:top w:w="100" w:type="dxa"/>
              <w:left w:w="100" w:type="dxa"/>
              <w:bottom w:w="100" w:type="dxa"/>
              <w:right w:w="100" w:type="dxa"/>
            </w:tcMar>
          </w:tcPr>
          <w:p w14:paraId="0590DF84" w14:textId="2904DB3B" w:rsidR="00167295" w:rsidRPr="00CF575E" w:rsidRDefault="4EFDBCE3">
            <w:proofErr w:type="spellStart"/>
            <w:r w:rsidRPr="00CF575E">
              <w:rPr>
                <w:rStyle w:val="normaltextrun"/>
                <w:color w:val="000000"/>
                <w:shd w:val="clear" w:color="auto" w:fill="FFFFFF"/>
              </w:rPr>
              <w:t>MorphologyGroup</w:t>
            </w:r>
            <w:proofErr w:type="spellEnd"/>
          </w:p>
        </w:tc>
      </w:tr>
      <w:tr w:rsidR="008C377C" w:rsidRPr="00CF575E" w14:paraId="5E4AB4B9" w14:textId="77777777" w:rsidTr="1765682F">
        <w:tc>
          <w:tcPr>
            <w:tcW w:w="1845" w:type="dxa"/>
            <w:shd w:val="clear" w:color="auto" w:fill="auto"/>
            <w:tcMar>
              <w:top w:w="100" w:type="dxa"/>
              <w:left w:w="100" w:type="dxa"/>
              <w:bottom w:w="100" w:type="dxa"/>
              <w:right w:w="100" w:type="dxa"/>
            </w:tcMar>
          </w:tcPr>
          <w:p w14:paraId="7AD6476B" w14:textId="77777777" w:rsidR="008C377C" w:rsidRPr="00CF575E" w:rsidRDefault="008C377C">
            <w:r w:rsidRPr="00CF575E">
              <w:t>Définition</w:t>
            </w:r>
          </w:p>
        </w:tc>
        <w:tc>
          <w:tcPr>
            <w:tcW w:w="7155" w:type="dxa"/>
            <w:shd w:val="clear" w:color="auto" w:fill="auto"/>
            <w:tcMar>
              <w:top w:w="100" w:type="dxa"/>
              <w:left w:w="100" w:type="dxa"/>
              <w:bottom w:w="100" w:type="dxa"/>
              <w:right w:w="100" w:type="dxa"/>
            </w:tcMar>
          </w:tcPr>
          <w:p w14:paraId="097EBDF9" w14:textId="3B613A36" w:rsidR="008C377C" w:rsidRPr="00CF575E" w:rsidRDefault="081850AC">
            <w:r w:rsidRPr="00CF575E">
              <w:t>Groupe morphologique du cancer qui définit l’unicité du cancer</w:t>
            </w:r>
          </w:p>
        </w:tc>
      </w:tr>
      <w:tr w:rsidR="008C377C" w:rsidRPr="00CF575E" w14:paraId="4BCBE5BE" w14:textId="77777777" w:rsidTr="1765682F">
        <w:tc>
          <w:tcPr>
            <w:tcW w:w="1845" w:type="dxa"/>
            <w:shd w:val="clear" w:color="auto" w:fill="auto"/>
            <w:tcMar>
              <w:top w:w="100" w:type="dxa"/>
              <w:left w:w="100" w:type="dxa"/>
              <w:bottom w:w="100" w:type="dxa"/>
              <w:right w:w="100" w:type="dxa"/>
            </w:tcMar>
          </w:tcPr>
          <w:p w14:paraId="559A0524" w14:textId="7FB3E6E4" w:rsidR="008C377C" w:rsidRPr="00CF575E" w:rsidRDefault="4E93DECC">
            <w:r>
              <w:t>Terminologie</w:t>
            </w:r>
          </w:p>
        </w:tc>
        <w:tc>
          <w:tcPr>
            <w:tcW w:w="7155" w:type="dxa"/>
            <w:shd w:val="clear" w:color="auto" w:fill="auto"/>
            <w:tcMar>
              <w:top w:w="100" w:type="dxa"/>
              <w:left w:w="100" w:type="dxa"/>
              <w:bottom w:w="100" w:type="dxa"/>
              <w:right w:w="100" w:type="dxa"/>
            </w:tcMar>
          </w:tcPr>
          <w:p w14:paraId="10C40A4D" w14:textId="33ADBF53" w:rsidR="008C377C" w:rsidRPr="00CF575E" w:rsidRDefault="67353521">
            <w:r>
              <w:t xml:space="preserve">Regroupement du CIRC suivant l’axe morphologique de la </w:t>
            </w:r>
            <w:r w:rsidR="540392A7" w:rsidRPr="00CF575E">
              <w:t>CIMO-3</w:t>
            </w:r>
            <w:r w:rsidR="5B5346E3" w:rsidRPr="00CF575E">
              <w:t>.2</w:t>
            </w:r>
            <w:r w:rsidR="00EB1556">
              <w:rPr>
                <w:rStyle w:val="Appelnotedebasdep"/>
                <w:color w:val="000000" w:themeColor="text1"/>
              </w:rPr>
              <w:footnoteReference w:id="15"/>
            </w:r>
          </w:p>
        </w:tc>
      </w:tr>
      <w:tr w:rsidR="008C377C" w:rsidRPr="00CF575E" w14:paraId="3C8DC1E1" w14:textId="77777777" w:rsidTr="1765682F">
        <w:tc>
          <w:tcPr>
            <w:tcW w:w="1845" w:type="dxa"/>
            <w:shd w:val="clear" w:color="auto" w:fill="auto"/>
            <w:tcMar>
              <w:top w:w="100" w:type="dxa"/>
              <w:left w:w="100" w:type="dxa"/>
              <w:bottom w:w="100" w:type="dxa"/>
              <w:right w:w="100" w:type="dxa"/>
            </w:tcMar>
          </w:tcPr>
          <w:p w14:paraId="68398595" w14:textId="77777777" w:rsidR="008C377C" w:rsidRPr="00CF575E" w:rsidRDefault="42436275">
            <w:r w:rsidRPr="00CF575E">
              <w:t>Format attendu</w:t>
            </w:r>
          </w:p>
        </w:tc>
        <w:tc>
          <w:tcPr>
            <w:tcW w:w="7155" w:type="dxa"/>
            <w:shd w:val="clear" w:color="auto" w:fill="auto"/>
            <w:tcMar>
              <w:top w:w="100" w:type="dxa"/>
              <w:left w:w="100" w:type="dxa"/>
              <w:bottom w:w="100" w:type="dxa"/>
              <w:right w:w="100" w:type="dxa"/>
            </w:tcMar>
          </w:tcPr>
          <w:p w14:paraId="01C6A3FD" w14:textId="3FDA6AA6" w:rsidR="008C377C" w:rsidRPr="00CF575E" w:rsidRDefault="464EDE70">
            <w:r w:rsidRPr="00CF575E">
              <w:t>Chiffre de 1 à 17</w:t>
            </w:r>
          </w:p>
        </w:tc>
      </w:tr>
      <w:tr w:rsidR="008C377C" w:rsidRPr="00CF575E" w14:paraId="5949CFBF" w14:textId="77777777" w:rsidTr="1765682F">
        <w:tc>
          <w:tcPr>
            <w:tcW w:w="1845" w:type="dxa"/>
            <w:shd w:val="clear" w:color="auto" w:fill="auto"/>
            <w:tcMar>
              <w:top w:w="100" w:type="dxa"/>
              <w:left w:w="100" w:type="dxa"/>
              <w:bottom w:w="100" w:type="dxa"/>
              <w:right w:w="100" w:type="dxa"/>
            </w:tcMar>
          </w:tcPr>
          <w:p w14:paraId="2553AB96" w14:textId="77777777" w:rsidR="008C377C" w:rsidRPr="00CF575E" w:rsidRDefault="42436275">
            <w:r w:rsidRPr="00CF575E">
              <w:t>Règle</w:t>
            </w:r>
          </w:p>
        </w:tc>
        <w:tc>
          <w:tcPr>
            <w:tcW w:w="7155" w:type="dxa"/>
            <w:shd w:val="clear" w:color="auto" w:fill="auto"/>
            <w:tcMar>
              <w:top w:w="100" w:type="dxa"/>
              <w:left w:w="100" w:type="dxa"/>
              <w:bottom w:w="100" w:type="dxa"/>
              <w:right w:w="100" w:type="dxa"/>
            </w:tcMar>
          </w:tcPr>
          <w:p w14:paraId="2CF0706C" w14:textId="5CB0ECEB" w:rsidR="6A476675" w:rsidRDefault="18FE7AE8">
            <w:r>
              <w:t xml:space="preserve">Champ calculé à partir du code </w:t>
            </w:r>
            <w:r w:rsidR="55337A67">
              <w:t>morpholog</w:t>
            </w:r>
            <w:r>
              <w:t xml:space="preserve">ique de la tumeur primitive </w:t>
            </w:r>
            <w:r w:rsidR="0B2CE7FC">
              <w:t>conformément aux reg</w:t>
            </w:r>
            <w:r w:rsidR="53B1539C">
              <w:t>roupements du CIRC</w:t>
            </w:r>
            <w:r w:rsidR="0B2CE7FC">
              <w:t>.</w:t>
            </w:r>
          </w:p>
          <w:p w14:paraId="20FBF4D6" w14:textId="3E87EEE8" w:rsidR="3A4C42B2" w:rsidRDefault="3A4C42B2" w:rsidP="1765682F">
            <w:pPr>
              <w:rPr>
                <w:rStyle w:val="normaltextrun"/>
                <w:color w:val="000000" w:themeColor="text1"/>
              </w:rPr>
            </w:pPr>
            <w:r w:rsidRPr="1765682F">
              <w:rPr>
                <w:rStyle w:val="normaltextrun"/>
                <w:color w:val="000000" w:themeColor="text1"/>
              </w:rPr>
              <w:t>En l’</w:t>
            </w:r>
            <w:r w:rsidR="6B0200C6" w:rsidRPr="1765682F">
              <w:rPr>
                <w:rStyle w:val="normaltextrun"/>
                <w:color w:val="000000" w:themeColor="text1"/>
              </w:rPr>
              <w:t>absence</w:t>
            </w:r>
            <w:r w:rsidRPr="1765682F">
              <w:rPr>
                <w:rStyle w:val="normaltextrun"/>
                <w:color w:val="000000" w:themeColor="text1"/>
              </w:rPr>
              <w:t xml:space="preserve"> d’information, réaliser un transcodage de la CIM-10 retrouvée dans </w:t>
            </w:r>
            <w:r w:rsidR="4EF772D8" w:rsidRPr="1765682F">
              <w:rPr>
                <w:rStyle w:val="normaltextrun"/>
                <w:color w:val="000000" w:themeColor="text1"/>
              </w:rPr>
              <w:t>une source structurée</w:t>
            </w:r>
            <w:r w:rsidRPr="1765682F">
              <w:rPr>
                <w:rStyle w:val="normaltextrun"/>
                <w:color w:val="000000" w:themeColor="text1"/>
              </w:rPr>
              <w:t xml:space="preserve"> vers l’axe morphologique de la CIM-O-3. </w:t>
            </w:r>
          </w:p>
          <w:p w14:paraId="3CC60907" w14:textId="37664A3E" w:rsidR="3A4C42B2" w:rsidRDefault="3A4C42B2" w:rsidP="1765682F">
            <w:pPr>
              <w:rPr>
                <w:rStyle w:val="normaltextrun"/>
                <w:color w:val="000000" w:themeColor="text1"/>
              </w:rPr>
            </w:pPr>
            <w:r w:rsidRPr="1765682F">
              <w:rPr>
                <w:rStyle w:val="normaltextrun"/>
                <w:color w:val="000000" w:themeColor="text1"/>
              </w:rPr>
              <w:lastRenderedPageBreak/>
              <w:t>Si malgré ce transcodage, il n’est toujours pas possible de trouver de code morphologique, affecter</w:t>
            </w:r>
          </w:p>
          <w:p w14:paraId="7AAE792B" w14:textId="77777777" w:rsidR="00443AAC" w:rsidRPr="00CF575E" w:rsidRDefault="00443AAC"/>
          <w:p w14:paraId="15EA519E" w14:textId="52D2B748" w:rsidR="008C377C" w:rsidRPr="00CF575E" w:rsidRDefault="2565E5A7">
            <w:r>
              <w:t xml:space="preserve">Si aucun groupe </w:t>
            </w:r>
            <w:r w:rsidR="072F78A0">
              <w:t>morpholog</w:t>
            </w:r>
            <w:r>
              <w:t>ique ne peut être codé, le cancer n’est pas créé.</w:t>
            </w:r>
          </w:p>
        </w:tc>
      </w:tr>
      <w:tr w:rsidR="008C377C" w:rsidRPr="00CF575E" w14:paraId="3F891632" w14:textId="77777777" w:rsidTr="1765682F">
        <w:trPr>
          <w:trHeight w:val="238"/>
        </w:trPr>
        <w:tc>
          <w:tcPr>
            <w:tcW w:w="1845" w:type="dxa"/>
            <w:shd w:val="clear" w:color="auto" w:fill="auto"/>
            <w:tcMar>
              <w:top w:w="100" w:type="dxa"/>
              <w:left w:w="100" w:type="dxa"/>
              <w:bottom w:w="100" w:type="dxa"/>
              <w:right w:w="100" w:type="dxa"/>
            </w:tcMar>
          </w:tcPr>
          <w:p w14:paraId="7FB3B8CF" w14:textId="77777777" w:rsidR="008C377C" w:rsidRPr="00CF575E" w:rsidRDefault="42436275">
            <w:r w:rsidRPr="00CF575E">
              <w:lastRenderedPageBreak/>
              <w:t>Cas particuliers</w:t>
            </w:r>
          </w:p>
        </w:tc>
        <w:tc>
          <w:tcPr>
            <w:tcW w:w="7155" w:type="dxa"/>
            <w:shd w:val="clear" w:color="auto" w:fill="auto"/>
            <w:tcMar>
              <w:top w:w="100" w:type="dxa"/>
              <w:left w:w="100" w:type="dxa"/>
              <w:bottom w:w="100" w:type="dxa"/>
              <w:right w:w="100" w:type="dxa"/>
            </w:tcMar>
          </w:tcPr>
          <w:p w14:paraId="2CC5E904" w14:textId="770B9D9C" w:rsidR="008C377C" w:rsidRPr="00CF575E" w:rsidRDefault="00573A4B">
            <w:r>
              <w:t>Pour les codes non précis (8000), essayer de coder le groupe morphologique à partir des informations contenues dans les textes des comptes-rendus</w:t>
            </w:r>
            <w:r w:rsidR="00B0293F">
              <w:t>, sinon coder 17</w:t>
            </w:r>
            <w:r>
              <w:t>.</w:t>
            </w:r>
          </w:p>
        </w:tc>
      </w:tr>
      <w:tr w:rsidR="008C377C" w:rsidRPr="00CF575E" w14:paraId="5C4D8763" w14:textId="77777777" w:rsidTr="1765682F">
        <w:tc>
          <w:tcPr>
            <w:tcW w:w="1845" w:type="dxa"/>
            <w:shd w:val="clear" w:color="auto" w:fill="auto"/>
            <w:tcMar>
              <w:top w:w="100" w:type="dxa"/>
              <w:left w:w="100" w:type="dxa"/>
              <w:bottom w:w="100" w:type="dxa"/>
              <w:right w:w="100" w:type="dxa"/>
            </w:tcMar>
          </w:tcPr>
          <w:p w14:paraId="09254A8B" w14:textId="77777777" w:rsidR="008C377C" w:rsidRPr="00CF575E" w:rsidRDefault="42436275">
            <w:r w:rsidRPr="00CF575E">
              <w:t>Exemples</w:t>
            </w:r>
          </w:p>
        </w:tc>
        <w:tc>
          <w:tcPr>
            <w:tcW w:w="7155" w:type="dxa"/>
            <w:shd w:val="clear" w:color="auto" w:fill="auto"/>
            <w:tcMar>
              <w:top w:w="100" w:type="dxa"/>
              <w:left w:w="100" w:type="dxa"/>
              <w:bottom w:w="100" w:type="dxa"/>
              <w:right w:w="100" w:type="dxa"/>
            </w:tcMar>
          </w:tcPr>
          <w:p w14:paraId="76A969D2" w14:textId="730F003B" w:rsidR="008C377C" w:rsidRPr="00CF575E" w:rsidRDefault="6E0A9D1C">
            <w:r w:rsidRPr="00CF575E">
              <w:t>Les codes 9050 - 9055 sont regroupés en un seul code : mésothéliome, codé “7”</w:t>
            </w:r>
          </w:p>
        </w:tc>
      </w:tr>
    </w:tbl>
    <w:p w14:paraId="254FC299" w14:textId="77777777" w:rsidR="00167295" w:rsidRPr="00CF575E" w:rsidRDefault="00167295"/>
    <w:p w14:paraId="76B98804" w14:textId="063A9373" w:rsidR="00BE7B38" w:rsidRPr="00CF575E" w:rsidRDefault="00BE7B38" w:rsidP="005B3A08">
      <w:pPr>
        <w:pStyle w:val="Titre3"/>
      </w:pPr>
      <w:bookmarkStart w:id="9" w:name="_Latéralité_de_la"/>
      <w:bookmarkEnd w:id="9"/>
      <w:r w:rsidRPr="00CF575E">
        <w:t>Latéralité de la tumeur primitive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BE7B38" w:rsidRPr="00CF575E" w14:paraId="54D182DC" w14:textId="77777777" w:rsidTr="39F18FFB">
        <w:tc>
          <w:tcPr>
            <w:tcW w:w="1845" w:type="dxa"/>
            <w:shd w:val="clear" w:color="auto" w:fill="auto"/>
            <w:tcMar>
              <w:top w:w="100" w:type="dxa"/>
              <w:left w:w="100" w:type="dxa"/>
              <w:bottom w:w="100" w:type="dxa"/>
              <w:right w:w="100" w:type="dxa"/>
            </w:tcMar>
          </w:tcPr>
          <w:p w14:paraId="46A3F31F" w14:textId="77777777" w:rsidR="00BE7B38" w:rsidRPr="00CF575E" w:rsidRDefault="00BE7B38" w:rsidP="005B3A08">
            <w:r w:rsidRPr="00CF575E">
              <w:t>Nom des items</w:t>
            </w:r>
          </w:p>
        </w:tc>
        <w:tc>
          <w:tcPr>
            <w:tcW w:w="7155" w:type="dxa"/>
            <w:shd w:val="clear" w:color="auto" w:fill="auto"/>
            <w:tcMar>
              <w:top w:w="100" w:type="dxa"/>
              <w:left w:w="100" w:type="dxa"/>
              <w:bottom w:w="100" w:type="dxa"/>
              <w:right w:w="100" w:type="dxa"/>
            </w:tcMar>
          </w:tcPr>
          <w:p w14:paraId="1AB2B4DF" w14:textId="1F48B8C9" w:rsidR="00BE7B38" w:rsidRPr="00CF575E" w:rsidRDefault="2D55D085">
            <w:r w:rsidRPr="00CF575E">
              <w:t xml:space="preserve">Latéralité </w:t>
            </w:r>
            <w:r w:rsidR="391DA73F" w:rsidRPr="00CF575E">
              <w:t>de la tumeur primitive</w:t>
            </w:r>
          </w:p>
        </w:tc>
      </w:tr>
      <w:tr w:rsidR="00BE7B38" w:rsidRPr="00CF575E" w14:paraId="25BB010F" w14:textId="77777777" w:rsidTr="39F18FFB">
        <w:tc>
          <w:tcPr>
            <w:tcW w:w="1845" w:type="dxa"/>
            <w:shd w:val="clear" w:color="auto" w:fill="auto"/>
            <w:tcMar>
              <w:top w:w="100" w:type="dxa"/>
              <w:left w:w="100" w:type="dxa"/>
              <w:bottom w:w="100" w:type="dxa"/>
              <w:right w:w="100" w:type="dxa"/>
            </w:tcMar>
          </w:tcPr>
          <w:p w14:paraId="04962670" w14:textId="77777777" w:rsidR="00BE7B38" w:rsidRPr="00CF575E" w:rsidRDefault="00BE7B38">
            <w:r w:rsidRPr="00CF575E">
              <w:t>Code de l’item</w:t>
            </w:r>
          </w:p>
        </w:tc>
        <w:tc>
          <w:tcPr>
            <w:tcW w:w="7155" w:type="dxa"/>
            <w:shd w:val="clear" w:color="auto" w:fill="auto"/>
            <w:tcMar>
              <w:top w:w="100" w:type="dxa"/>
              <w:left w:w="100" w:type="dxa"/>
              <w:bottom w:w="100" w:type="dxa"/>
              <w:right w:w="100" w:type="dxa"/>
            </w:tcMar>
          </w:tcPr>
          <w:p w14:paraId="0F4D5B7A" w14:textId="40DD4401" w:rsidR="00BE7B38" w:rsidRPr="00CF575E" w:rsidRDefault="6B50285E">
            <w:proofErr w:type="spellStart"/>
            <w:r w:rsidRPr="00CF575E">
              <w:rPr>
                <w:rStyle w:val="normaltextrun"/>
                <w:color w:val="000000" w:themeColor="text1"/>
              </w:rPr>
              <w:t>Laterality</w:t>
            </w:r>
            <w:proofErr w:type="spellEnd"/>
          </w:p>
        </w:tc>
      </w:tr>
      <w:tr w:rsidR="00BE7B38" w:rsidRPr="00CF575E" w14:paraId="7CA71739" w14:textId="77777777" w:rsidTr="39F18FFB">
        <w:tc>
          <w:tcPr>
            <w:tcW w:w="1845" w:type="dxa"/>
            <w:shd w:val="clear" w:color="auto" w:fill="auto"/>
            <w:tcMar>
              <w:top w:w="100" w:type="dxa"/>
              <w:left w:w="100" w:type="dxa"/>
              <w:bottom w:w="100" w:type="dxa"/>
              <w:right w:w="100" w:type="dxa"/>
            </w:tcMar>
          </w:tcPr>
          <w:p w14:paraId="12245699" w14:textId="77777777" w:rsidR="00BE7B38" w:rsidRPr="00CF575E" w:rsidRDefault="00BE7B38">
            <w:r w:rsidRPr="00CF575E">
              <w:t>Définition</w:t>
            </w:r>
          </w:p>
        </w:tc>
        <w:tc>
          <w:tcPr>
            <w:tcW w:w="7155" w:type="dxa"/>
            <w:shd w:val="clear" w:color="auto" w:fill="auto"/>
            <w:tcMar>
              <w:top w:w="100" w:type="dxa"/>
              <w:left w:w="100" w:type="dxa"/>
              <w:bottom w:w="100" w:type="dxa"/>
              <w:right w:w="100" w:type="dxa"/>
            </w:tcMar>
          </w:tcPr>
          <w:p w14:paraId="171ADD43" w14:textId="6D48B60A" w:rsidR="00BE7B38" w:rsidRPr="00CF575E" w:rsidRDefault="4940CA77">
            <w:r w:rsidRPr="00CF575E">
              <w:t>Latéralité de la tumeur primitive</w:t>
            </w:r>
          </w:p>
        </w:tc>
      </w:tr>
      <w:tr w:rsidR="00BE7B38" w:rsidRPr="00CF575E" w14:paraId="75A59BB8" w14:textId="77777777" w:rsidTr="39F18FFB">
        <w:tc>
          <w:tcPr>
            <w:tcW w:w="1845" w:type="dxa"/>
            <w:shd w:val="clear" w:color="auto" w:fill="auto"/>
            <w:tcMar>
              <w:top w:w="100" w:type="dxa"/>
              <w:left w:w="100" w:type="dxa"/>
              <w:bottom w:w="100" w:type="dxa"/>
              <w:right w:w="100" w:type="dxa"/>
            </w:tcMar>
          </w:tcPr>
          <w:p w14:paraId="0CED9E08" w14:textId="0A7DE9E9" w:rsidR="00BE7B38" w:rsidRPr="00CF575E" w:rsidRDefault="4E93DECC">
            <w:r>
              <w:t>Terminologie</w:t>
            </w:r>
          </w:p>
        </w:tc>
        <w:tc>
          <w:tcPr>
            <w:tcW w:w="7155" w:type="dxa"/>
            <w:shd w:val="clear" w:color="auto" w:fill="auto"/>
            <w:tcMar>
              <w:top w:w="100" w:type="dxa"/>
              <w:left w:w="100" w:type="dxa"/>
              <w:bottom w:w="100" w:type="dxa"/>
              <w:right w:w="100" w:type="dxa"/>
            </w:tcMar>
          </w:tcPr>
          <w:p w14:paraId="12D44D49" w14:textId="0AE59FDA" w:rsidR="00BE7B38" w:rsidRPr="00CF575E" w:rsidRDefault="00682CB0">
            <w:pPr>
              <w:rPr>
                <w:rStyle w:val="normaltextrun"/>
                <w:color w:val="000000" w:themeColor="text1"/>
              </w:rPr>
            </w:pPr>
            <w:r>
              <w:rPr>
                <w:rStyle w:val="normaltextrun"/>
                <w:color w:val="000000" w:themeColor="text1"/>
              </w:rPr>
              <w:t>SNOMED CT</w:t>
            </w:r>
          </w:p>
        </w:tc>
      </w:tr>
      <w:tr w:rsidR="00BE7B38" w:rsidRPr="00CF575E" w14:paraId="272F1115" w14:textId="77777777" w:rsidTr="39F18FFB">
        <w:tc>
          <w:tcPr>
            <w:tcW w:w="1845" w:type="dxa"/>
            <w:shd w:val="clear" w:color="auto" w:fill="auto"/>
            <w:tcMar>
              <w:top w:w="100" w:type="dxa"/>
              <w:left w:w="100" w:type="dxa"/>
              <w:bottom w:w="100" w:type="dxa"/>
              <w:right w:w="100" w:type="dxa"/>
            </w:tcMar>
          </w:tcPr>
          <w:p w14:paraId="6D53D681" w14:textId="48CD6287" w:rsidR="00BE7B38" w:rsidRPr="00CF575E" w:rsidRDefault="00330D78">
            <w:r>
              <w:t>Jeu de valeurs</w:t>
            </w:r>
          </w:p>
        </w:tc>
        <w:tc>
          <w:tcPr>
            <w:tcW w:w="7155" w:type="dxa"/>
            <w:shd w:val="clear" w:color="auto" w:fill="auto"/>
            <w:tcMar>
              <w:top w:w="100" w:type="dxa"/>
              <w:left w:w="100" w:type="dxa"/>
              <w:bottom w:w="100" w:type="dxa"/>
              <w:right w:w="100" w:type="dxa"/>
            </w:tcMar>
          </w:tcPr>
          <w:p w14:paraId="72CB7B65" w14:textId="248D9E32" w:rsidR="008C377C" w:rsidRPr="00CF575E" w:rsidRDefault="3A25DBFE">
            <w:pPr>
              <w:rPr>
                <w:rStyle w:val="normaltextrun"/>
                <w:color w:val="000000"/>
                <w:shd w:val="clear" w:color="auto" w:fill="FFFFFF"/>
              </w:rPr>
            </w:pPr>
            <w:r w:rsidRPr="00CF575E">
              <w:rPr>
                <w:rStyle w:val="normaltextrun"/>
                <w:color w:val="000000"/>
                <w:shd w:val="clear" w:color="auto" w:fill="FFFFFF"/>
              </w:rPr>
              <w:t>Droit</w:t>
            </w:r>
          </w:p>
          <w:p w14:paraId="37BC34DA" w14:textId="0990FB3E" w:rsidR="008C377C" w:rsidRPr="00CF575E" w:rsidRDefault="3F825239" w:rsidP="39F18FFB">
            <w:pPr>
              <w:rPr>
                <w:rStyle w:val="normaltextrun"/>
                <w:color w:val="000000" w:themeColor="text1"/>
              </w:rPr>
            </w:pPr>
            <w:r w:rsidRPr="00CF575E">
              <w:rPr>
                <w:rStyle w:val="normaltextrun"/>
                <w:color w:val="000000"/>
                <w:shd w:val="clear" w:color="auto" w:fill="FFFFFF"/>
              </w:rPr>
              <w:t>Gauche</w:t>
            </w:r>
          </w:p>
          <w:p w14:paraId="5E1C123F" w14:textId="77777777" w:rsidR="008C377C" w:rsidRDefault="5146753B">
            <w:pPr>
              <w:rPr>
                <w:rStyle w:val="normaltextrun"/>
                <w:color w:val="000000" w:themeColor="text1"/>
              </w:rPr>
            </w:pPr>
            <w:r w:rsidRPr="39F18FFB">
              <w:rPr>
                <w:rStyle w:val="normaltextrun"/>
                <w:color w:val="000000" w:themeColor="text1"/>
              </w:rPr>
              <w:t>Bilatéral</w:t>
            </w:r>
            <w:r w:rsidR="0C4BE1E2" w:rsidRPr="39F18FFB">
              <w:rPr>
                <w:rStyle w:val="normaltextrun"/>
                <w:color w:val="000000" w:themeColor="text1"/>
              </w:rPr>
              <w:t xml:space="preserve"> (uniquement cas particulier ci-dessous)</w:t>
            </w:r>
          </w:p>
          <w:p w14:paraId="44590C06" w14:textId="2B4CE672" w:rsidR="00FC47F3" w:rsidRPr="00CF575E" w:rsidRDefault="00FC47F3">
            <w:pPr>
              <w:rPr>
                <w:rStyle w:val="normaltextrun"/>
                <w:color w:val="000000" w:themeColor="text1"/>
              </w:rPr>
            </w:pPr>
            <w:r>
              <w:rPr>
                <w:rStyle w:val="normaltextrun"/>
                <w:color w:val="000000" w:themeColor="text1"/>
              </w:rPr>
              <w:t>Non applicable</w:t>
            </w:r>
          </w:p>
        </w:tc>
      </w:tr>
      <w:tr w:rsidR="00BE7B38" w:rsidRPr="00CF575E" w14:paraId="5A95F218" w14:textId="77777777" w:rsidTr="39F18FFB">
        <w:tc>
          <w:tcPr>
            <w:tcW w:w="1845" w:type="dxa"/>
            <w:shd w:val="clear" w:color="auto" w:fill="auto"/>
            <w:tcMar>
              <w:top w:w="100" w:type="dxa"/>
              <w:left w:w="100" w:type="dxa"/>
              <w:bottom w:w="100" w:type="dxa"/>
              <w:right w:w="100" w:type="dxa"/>
            </w:tcMar>
          </w:tcPr>
          <w:p w14:paraId="53AF105E" w14:textId="77777777" w:rsidR="00BE7B38" w:rsidRPr="00CF575E" w:rsidRDefault="00BE7B38">
            <w:r w:rsidRPr="00CF575E">
              <w:t>Règle</w:t>
            </w:r>
          </w:p>
        </w:tc>
        <w:tc>
          <w:tcPr>
            <w:tcW w:w="7155" w:type="dxa"/>
            <w:shd w:val="clear" w:color="auto" w:fill="auto"/>
            <w:tcMar>
              <w:top w:w="100" w:type="dxa"/>
              <w:left w:w="100" w:type="dxa"/>
              <w:bottom w:w="100" w:type="dxa"/>
              <w:right w:w="100" w:type="dxa"/>
            </w:tcMar>
          </w:tcPr>
          <w:p w14:paraId="3FADC37F" w14:textId="4998AEC0" w:rsidR="008C377C" w:rsidRDefault="0EAD4EC6" w:rsidP="39F18FFB">
            <w:pPr>
              <w:rPr>
                <w:color w:val="000000" w:themeColor="text1"/>
              </w:rPr>
            </w:pPr>
            <w:r>
              <w:t>La latéralité doit être enregistrée pour tous les</w:t>
            </w:r>
            <w:r w:rsidR="00F839FA">
              <w:t xml:space="preserve"> </w:t>
            </w:r>
            <w:r>
              <w:t>cancers solides des organes pairs (glandes</w:t>
            </w:r>
            <w:r w:rsidR="00F839FA">
              <w:t xml:space="preserve"> s</w:t>
            </w:r>
            <w:r>
              <w:t>alivaire, cavité nasale, sinus paranasaux, poumon, plèvre, sein, ovaire/tube de Fallope</w:t>
            </w:r>
            <w:r w:rsidR="6337DBA5">
              <w:t>,</w:t>
            </w:r>
            <w:r>
              <w:t xml:space="preserve"> testicule, rein, bassinet du rein, uretère, œil et</w:t>
            </w:r>
            <w:r w:rsidR="00F839FA">
              <w:t xml:space="preserve"> </w:t>
            </w:r>
            <w:r>
              <w:t>glande surrénale)</w:t>
            </w:r>
            <w:r w:rsidR="3CD076D1">
              <w:t>.</w:t>
            </w:r>
          </w:p>
          <w:p w14:paraId="4EE19C62" w14:textId="29303BC5" w:rsidR="008C377C" w:rsidRDefault="693D32AD" w:rsidP="39F18FFB">
            <w:pPr>
              <w:rPr>
                <w:rStyle w:val="normaltextrun"/>
                <w:color w:val="000000" w:themeColor="text1"/>
              </w:rPr>
            </w:pPr>
            <w:r w:rsidRPr="39F18FFB">
              <w:rPr>
                <w:rStyle w:val="normaltextrun"/>
                <w:color w:val="000000" w:themeColor="text1"/>
              </w:rPr>
              <w:t xml:space="preserve">Si la latéralité n’est pas connue, laisser </w:t>
            </w:r>
            <w:proofErr w:type="spellStart"/>
            <w:r w:rsidRPr="39F18FFB">
              <w:rPr>
                <w:rStyle w:val="normaltextrun"/>
                <w:color w:val="000000" w:themeColor="text1"/>
              </w:rPr>
              <w:t>vide</w:t>
            </w:r>
            <w:proofErr w:type="spellEnd"/>
            <w:r w:rsidRPr="39F18FFB">
              <w:rPr>
                <w:rStyle w:val="normaltextrun"/>
                <w:color w:val="000000" w:themeColor="text1"/>
              </w:rPr>
              <w:t>.</w:t>
            </w:r>
          </w:p>
          <w:p w14:paraId="3A71B169" w14:textId="15586ADB" w:rsidR="00FC47F3" w:rsidRDefault="00FC47F3" w:rsidP="39F18FFB">
            <w:pPr>
              <w:rPr>
                <w:rStyle w:val="normaltextrun"/>
                <w:color w:val="000000" w:themeColor="text1"/>
              </w:rPr>
            </w:pPr>
            <w:r>
              <w:rPr>
                <w:rStyle w:val="normaltextrun"/>
                <w:color w:val="000000" w:themeColor="text1"/>
              </w:rPr>
              <w:t>Pour les organes non pairs, coder</w:t>
            </w:r>
            <w:r w:rsidRPr="39F18FFB">
              <w:rPr>
                <w:rStyle w:val="normaltextrun"/>
                <w:color w:val="000000" w:themeColor="text1"/>
              </w:rPr>
              <w:t xml:space="preserve"> </w:t>
            </w:r>
            <w:r>
              <w:rPr>
                <w:rStyle w:val="normaltextrun"/>
                <w:color w:val="000000" w:themeColor="text1"/>
              </w:rPr>
              <w:t>« </w:t>
            </w:r>
            <w:r w:rsidRPr="39F18FFB">
              <w:rPr>
                <w:rStyle w:val="normaltextrun"/>
                <w:color w:val="000000" w:themeColor="text1"/>
              </w:rPr>
              <w:t>non applicable</w:t>
            </w:r>
            <w:r>
              <w:rPr>
                <w:rStyle w:val="normaltextrun"/>
                <w:color w:val="000000" w:themeColor="text1"/>
              </w:rPr>
              <w:t> ».</w:t>
            </w:r>
          </w:p>
          <w:p w14:paraId="4DA654C7" w14:textId="77777777" w:rsidR="00FC37CE" w:rsidRPr="00CF575E" w:rsidRDefault="00FC37CE">
            <w:pPr>
              <w:rPr>
                <w:rStyle w:val="normaltextrun"/>
                <w:color w:val="000000" w:themeColor="text1"/>
              </w:rPr>
            </w:pPr>
          </w:p>
          <w:p w14:paraId="7E13D9C2" w14:textId="04894550" w:rsidR="008C377C" w:rsidRPr="00CF575E" w:rsidRDefault="00E23375" w:rsidP="009C1C87">
            <w:r>
              <w:rPr>
                <w:rStyle w:val="normaltextrun"/>
                <w:color w:val="000000" w:themeColor="text1"/>
              </w:rPr>
              <w:t>S</w:t>
            </w:r>
            <w:r w:rsidR="00333FCD">
              <w:rPr>
                <w:rStyle w:val="normaltextrun"/>
                <w:color w:val="000000" w:themeColor="text1"/>
              </w:rPr>
              <w:t xml:space="preserve">’appuyer sur les </w:t>
            </w:r>
            <w:r w:rsidR="00E73844">
              <w:rPr>
                <w:rStyle w:val="normaltextrun"/>
                <w:color w:val="000000" w:themeColor="text1"/>
              </w:rPr>
              <w:t>recommandations de codage de la latéralité de l’ENCR</w:t>
            </w:r>
            <w:r w:rsidR="00E73844">
              <w:rPr>
                <w:rStyle w:val="Appelnotedebasdep"/>
                <w:color w:val="000000" w:themeColor="text1"/>
              </w:rPr>
              <w:footnoteReference w:id="16"/>
            </w:r>
          </w:p>
        </w:tc>
      </w:tr>
      <w:tr w:rsidR="00BE7B38" w:rsidRPr="00CF575E" w14:paraId="7B8111F6" w14:textId="77777777" w:rsidTr="39F18FFB">
        <w:trPr>
          <w:trHeight w:val="238"/>
        </w:trPr>
        <w:tc>
          <w:tcPr>
            <w:tcW w:w="1845" w:type="dxa"/>
            <w:shd w:val="clear" w:color="auto" w:fill="auto"/>
            <w:tcMar>
              <w:top w:w="100" w:type="dxa"/>
              <w:left w:w="100" w:type="dxa"/>
              <w:bottom w:w="100" w:type="dxa"/>
              <w:right w:w="100" w:type="dxa"/>
            </w:tcMar>
          </w:tcPr>
          <w:p w14:paraId="45755E0E" w14:textId="77777777" w:rsidR="00BE7B38" w:rsidRPr="00CF575E" w:rsidRDefault="00BE7B38">
            <w:r w:rsidRPr="00CF575E">
              <w:t>Cas particuliers</w:t>
            </w:r>
          </w:p>
        </w:tc>
        <w:tc>
          <w:tcPr>
            <w:tcW w:w="7155" w:type="dxa"/>
            <w:shd w:val="clear" w:color="auto" w:fill="auto"/>
            <w:tcMar>
              <w:top w:w="100" w:type="dxa"/>
              <w:left w:w="100" w:type="dxa"/>
              <w:bottom w:w="100" w:type="dxa"/>
              <w:right w:w="100" w:type="dxa"/>
            </w:tcMar>
          </w:tcPr>
          <w:p w14:paraId="2EC01FA6" w14:textId="2F57F47F" w:rsidR="00E244C4" w:rsidRPr="00023641" w:rsidRDefault="58A2A8EC" w:rsidP="39F18FFB">
            <w:pPr>
              <w:rPr>
                <w:rStyle w:val="Appelnotedebasdep"/>
              </w:rPr>
            </w:pPr>
            <w:r>
              <w:t>Les cas bilatéraux dans des organes pairs doivent être enregistrés séparément, à l'exception des cancers bilatéraux de l'ovaire/de la trompe de Fallope, du néphroblastome et du neuroblastome et codés en “bilatéral”</w:t>
            </w:r>
            <w:r w:rsidR="00E244C4" w:rsidRPr="39F18FFB">
              <w:rPr>
                <w:rStyle w:val="Appelnotedebasdep"/>
              </w:rPr>
              <w:footnoteReference w:id="17"/>
            </w:r>
          </w:p>
          <w:p w14:paraId="52D258C9" w14:textId="300948CB" w:rsidR="00E244C4" w:rsidRPr="00023641" w:rsidRDefault="00E244C4" w:rsidP="39F18FFB">
            <w:pPr>
              <w:rPr>
                <w:i/>
                <w:iCs/>
                <w:sz w:val="18"/>
                <w:szCs w:val="18"/>
              </w:rPr>
            </w:pPr>
          </w:p>
          <w:p w14:paraId="42A62909" w14:textId="07900DB9" w:rsidR="00E244C4" w:rsidRPr="00023641" w:rsidRDefault="00E244C4" w:rsidP="39F18FFB">
            <w:pPr>
              <w:rPr>
                <w:i/>
                <w:iCs/>
                <w:sz w:val="18"/>
                <w:szCs w:val="18"/>
              </w:rPr>
            </w:pPr>
          </w:p>
        </w:tc>
      </w:tr>
      <w:tr w:rsidR="00BE7B38" w:rsidRPr="00CF575E" w14:paraId="3B2AE385" w14:textId="77777777" w:rsidTr="39F18FFB">
        <w:tc>
          <w:tcPr>
            <w:tcW w:w="1845" w:type="dxa"/>
            <w:shd w:val="clear" w:color="auto" w:fill="auto"/>
            <w:tcMar>
              <w:top w:w="100" w:type="dxa"/>
              <w:left w:w="100" w:type="dxa"/>
              <w:bottom w:w="100" w:type="dxa"/>
              <w:right w:w="100" w:type="dxa"/>
            </w:tcMar>
          </w:tcPr>
          <w:p w14:paraId="219B0673" w14:textId="77777777" w:rsidR="00BE7B38" w:rsidRPr="00CF575E" w:rsidRDefault="00BE7B38">
            <w:r w:rsidRPr="00CF575E">
              <w:lastRenderedPageBreak/>
              <w:t>Exemples</w:t>
            </w:r>
          </w:p>
        </w:tc>
        <w:tc>
          <w:tcPr>
            <w:tcW w:w="7155" w:type="dxa"/>
            <w:shd w:val="clear" w:color="auto" w:fill="auto"/>
            <w:tcMar>
              <w:top w:w="100" w:type="dxa"/>
              <w:left w:w="100" w:type="dxa"/>
              <w:bottom w:w="100" w:type="dxa"/>
              <w:right w:w="100" w:type="dxa"/>
            </w:tcMar>
          </w:tcPr>
          <w:p w14:paraId="525E67DF" w14:textId="5B97FFB7" w:rsidR="00BE7B38" w:rsidRPr="00CF575E" w:rsidRDefault="1190A973">
            <w:pPr>
              <w:rPr>
                <w:rStyle w:val="normaltextrun"/>
                <w:color w:val="000000" w:themeColor="text1"/>
              </w:rPr>
            </w:pPr>
            <w:r w:rsidRPr="7CFAB0DA">
              <w:rPr>
                <w:rStyle w:val="normaltextrun"/>
                <w:color w:val="000000" w:themeColor="text1"/>
              </w:rPr>
              <w:t>Un cancer de la langue : Non applicable</w:t>
            </w:r>
          </w:p>
          <w:p w14:paraId="23CA92DF" w14:textId="1B78CFE9" w:rsidR="00BE7B38" w:rsidRPr="00CF575E" w:rsidRDefault="27BB2DDC">
            <w:pPr>
              <w:rPr>
                <w:rStyle w:val="normaltextrun"/>
                <w:color w:val="000000" w:themeColor="text1"/>
              </w:rPr>
            </w:pPr>
            <w:r w:rsidRPr="00CF575E">
              <w:rPr>
                <w:rStyle w:val="normaltextrun"/>
                <w:color w:val="000000" w:themeColor="text1"/>
              </w:rPr>
              <w:t>Un cancer du sein est soit à droite, soit à gauche ; s</w:t>
            </w:r>
            <w:r w:rsidR="00F839FA">
              <w:rPr>
                <w:rStyle w:val="normaltextrun"/>
                <w:color w:val="000000" w:themeColor="text1"/>
              </w:rPr>
              <w:t>’</w:t>
            </w:r>
            <w:r w:rsidRPr="00CF575E">
              <w:rPr>
                <w:rStyle w:val="normaltextrun"/>
                <w:color w:val="000000" w:themeColor="text1"/>
              </w:rPr>
              <w:t>il est bilatéral, renseigner 2 cancers.</w:t>
            </w:r>
          </w:p>
          <w:p w14:paraId="53533BD3" w14:textId="38CDAA0C" w:rsidR="00BE7B38" w:rsidRPr="00CF575E" w:rsidRDefault="00BE7B38">
            <w:pPr>
              <w:rPr>
                <w:sz w:val="18"/>
                <w:szCs w:val="18"/>
              </w:rPr>
            </w:pPr>
          </w:p>
        </w:tc>
      </w:tr>
    </w:tbl>
    <w:p w14:paraId="7767454C" w14:textId="77777777" w:rsidR="00BE7B38" w:rsidRPr="00CF575E" w:rsidRDefault="00BE7B38"/>
    <w:p w14:paraId="47E8A980" w14:textId="28C57371" w:rsidR="00656579" w:rsidRPr="00CF575E" w:rsidRDefault="00656579"/>
    <w:p w14:paraId="3563C49D" w14:textId="0254B152" w:rsidR="005A4FD8" w:rsidRPr="00CF575E" w:rsidRDefault="00C57FF8" w:rsidP="005B3A08">
      <w:pPr>
        <w:pStyle w:val="Titre3"/>
      </w:pPr>
      <w:r w:rsidRPr="00CF575E">
        <w:rPr>
          <w:rStyle w:val="normaltextrun"/>
        </w:rPr>
        <w:t>Date de diagnostic du cancer</w:t>
      </w:r>
      <w:r w:rsidRPr="00CF575E">
        <w:rPr>
          <w:rStyle w:val="eop"/>
        </w:rPr>
        <w:t>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5A4FD8" w:rsidRPr="00CF575E" w14:paraId="180A004A" w14:textId="77777777" w:rsidTr="1765682F">
        <w:tc>
          <w:tcPr>
            <w:tcW w:w="1845" w:type="dxa"/>
            <w:shd w:val="clear" w:color="auto" w:fill="auto"/>
            <w:tcMar>
              <w:top w:w="100" w:type="dxa"/>
              <w:left w:w="100" w:type="dxa"/>
              <w:bottom w:w="100" w:type="dxa"/>
              <w:right w:w="100" w:type="dxa"/>
            </w:tcMar>
          </w:tcPr>
          <w:p w14:paraId="4F7A87B0" w14:textId="77777777" w:rsidR="005A4FD8" w:rsidRPr="00CF575E" w:rsidRDefault="005A4FD8" w:rsidP="005B3A08">
            <w:r w:rsidRPr="00CF575E">
              <w:t>Nom des items</w:t>
            </w:r>
          </w:p>
        </w:tc>
        <w:tc>
          <w:tcPr>
            <w:tcW w:w="7155" w:type="dxa"/>
            <w:shd w:val="clear" w:color="auto" w:fill="auto"/>
            <w:tcMar>
              <w:top w:w="100" w:type="dxa"/>
              <w:left w:w="100" w:type="dxa"/>
              <w:bottom w:w="100" w:type="dxa"/>
              <w:right w:w="100" w:type="dxa"/>
            </w:tcMar>
          </w:tcPr>
          <w:p w14:paraId="5FB403FE" w14:textId="4C4D7BA7" w:rsidR="005A4FD8" w:rsidRPr="00CF575E" w:rsidRDefault="00C57FF8">
            <w:r w:rsidRPr="00CF575E">
              <w:t>Date de diagnostic du cancer</w:t>
            </w:r>
          </w:p>
        </w:tc>
      </w:tr>
      <w:tr w:rsidR="005A4FD8" w:rsidRPr="00CF575E" w14:paraId="41DD76F0" w14:textId="77777777" w:rsidTr="1765682F">
        <w:tc>
          <w:tcPr>
            <w:tcW w:w="1845" w:type="dxa"/>
            <w:shd w:val="clear" w:color="auto" w:fill="auto"/>
            <w:tcMar>
              <w:top w:w="100" w:type="dxa"/>
              <w:left w:w="100" w:type="dxa"/>
              <w:bottom w:w="100" w:type="dxa"/>
              <w:right w:w="100" w:type="dxa"/>
            </w:tcMar>
          </w:tcPr>
          <w:p w14:paraId="52B9E8A1" w14:textId="77777777" w:rsidR="005A4FD8" w:rsidRPr="00CF575E" w:rsidRDefault="005A4FD8">
            <w:r w:rsidRPr="00CF575E">
              <w:t>Code de l’item</w:t>
            </w:r>
          </w:p>
        </w:tc>
        <w:tc>
          <w:tcPr>
            <w:tcW w:w="7155" w:type="dxa"/>
            <w:shd w:val="clear" w:color="auto" w:fill="auto"/>
            <w:tcMar>
              <w:top w:w="100" w:type="dxa"/>
              <w:left w:w="100" w:type="dxa"/>
              <w:bottom w:w="100" w:type="dxa"/>
              <w:right w:w="100" w:type="dxa"/>
            </w:tcMar>
          </w:tcPr>
          <w:p w14:paraId="411E48D9" w14:textId="76974735" w:rsidR="005A4FD8" w:rsidRPr="00CF575E" w:rsidRDefault="18F28687">
            <w:pPr>
              <w:rPr>
                <w:rStyle w:val="normaltextrun"/>
                <w:color w:val="000000" w:themeColor="text1"/>
              </w:rPr>
            </w:pPr>
            <w:proofErr w:type="spellStart"/>
            <w:r w:rsidRPr="00CF575E">
              <w:rPr>
                <w:rStyle w:val="normaltextrun"/>
                <w:color w:val="000000" w:themeColor="text1"/>
              </w:rPr>
              <w:t>CancerDiagnosisDate</w:t>
            </w:r>
            <w:proofErr w:type="spellEnd"/>
            <w:r w:rsidRPr="00CF575E">
              <w:rPr>
                <w:rStyle w:val="normaltextrun"/>
                <w:color w:val="000000" w:themeColor="text1"/>
              </w:rPr>
              <w:t xml:space="preserve"> (Day, </w:t>
            </w:r>
            <w:proofErr w:type="spellStart"/>
            <w:r w:rsidRPr="00CF575E">
              <w:rPr>
                <w:rStyle w:val="normaltextrun"/>
                <w:color w:val="000000" w:themeColor="text1"/>
              </w:rPr>
              <w:t>Month</w:t>
            </w:r>
            <w:proofErr w:type="spellEnd"/>
            <w:r w:rsidRPr="00CF575E">
              <w:rPr>
                <w:rStyle w:val="normaltextrun"/>
                <w:color w:val="000000" w:themeColor="text1"/>
              </w:rPr>
              <w:t xml:space="preserve">, </w:t>
            </w:r>
            <w:proofErr w:type="spellStart"/>
            <w:r w:rsidRPr="00CF575E">
              <w:rPr>
                <w:rStyle w:val="normaltextrun"/>
                <w:color w:val="000000" w:themeColor="text1"/>
              </w:rPr>
              <w:t>Year</w:t>
            </w:r>
            <w:proofErr w:type="spellEnd"/>
            <w:r w:rsidRPr="00CF575E">
              <w:rPr>
                <w:rStyle w:val="normaltextrun"/>
                <w:color w:val="000000" w:themeColor="text1"/>
              </w:rPr>
              <w:t>)</w:t>
            </w:r>
          </w:p>
        </w:tc>
      </w:tr>
      <w:tr w:rsidR="005A4FD8" w:rsidRPr="00CF575E" w14:paraId="0BE17262" w14:textId="77777777" w:rsidTr="1765682F">
        <w:tc>
          <w:tcPr>
            <w:tcW w:w="1845" w:type="dxa"/>
            <w:shd w:val="clear" w:color="auto" w:fill="auto"/>
            <w:tcMar>
              <w:top w:w="100" w:type="dxa"/>
              <w:left w:w="100" w:type="dxa"/>
              <w:bottom w:w="100" w:type="dxa"/>
              <w:right w:w="100" w:type="dxa"/>
            </w:tcMar>
          </w:tcPr>
          <w:p w14:paraId="6828A150" w14:textId="77777777" w:rsidR="005A4FD8" w:rsidRPr="00CF575E" w:rsidRDefault="005A4FD8">
            <w:r w:rsidRPr="00CF575E">
              <w:t>Définition</w:t>
            </w:r>
          </w:p>
        </w:tc>
        <w:tc>
          <w:tcPr>
            <w:tcW w:w="7155" w:type="dxa"/>
            <w:shd w:val="clear" w:color="auto" w:fill="auto"/>
            <w:tcMar>
              <w:top w:w="100" w:type="dxa"/>
              <w:left w:w="100" w:type="dxa"/>
              <w:bottom w:w="100" w:type="dxa"/>
              <w:right w:w="100" w:type="dxa"/>
            </w:tcMar>
          </w:tcPr>
          <w:p w14:paraId="2C48EF84" w14:textId="00118980" w:rsidR="005A4FD8" w:rsidRPr="00CF575E" w:rsidRDefault="58BB6C5A">
            <w:r>
              <w:t xml:space="preserve">Date </w:t>
            </w:r>
            <w:r w:rsidRPr="7CFAB0DA">
              <w:rPr>
                <w:rStyle w:val="normaltextrun"/>
                <w:color w:val="000000" w:themeColor="text1"/>
              </w:rPr>
              <w:t>du premier acte ou</w:t>
            </w:r>
            <w:r>
              <w:t xml:space="preserve"> examen qui permet le diagnostic de certitude du cancer</w:t>
            </w:r>
            <w:r w:rsidR="4C0BFFAF">
              <w:t>.</w:t>
            </w:r>
          </w:p>
          <w:p w14:paraId="79C168E1" w14:textId="2B41E937" w:rsidR="005A4FD8" w:rsidRPr="00CF575E" w:rsidRDefault="585EC6F6">
            <w:r w:rsidRPr="6DCEC2E0">
              <w:rPr>
                <w:rStyle w:val="normaltextrun"/>
                <w:color w:val="000000" w:themeColor="text1"/>
              </w:rPr>
              <w:t xml:space="preserve">A </w:t>
            </w:r>
            <w:r w:rsidR="76A0FA91" w:rsidRPr="6DCEC2E0">
              <w:rPr>
                <w:rStyle w:val="normaltextrun"/>
                <w:color w:val="000000" w:themeColor="text1"/>
              </w:rPr>
              <w:t>n</w:t>
            </w:r>
            <w:r w:rsidRPr="6DCEC2E0">
              <w:rPr>
                <w:rStyle w:val="normaltextrun"/>
                <w:color w:val="000000" w:themeColor="text1"/>
              </w:rPr>
              <w:t>oter</w:t>
            </w:r>
            <w:r w:rsidR="4D1030FD" w:rsidRPr="6DCEC2E0">
              <w:rPr>
                <w:rStyle w:val="normaltextrun"/>
                <w:color w:val="000000" w:themeColor="text1"/>
              </w:rPr>
              <w:t xml:space="preserve"> le cancer</w:t>
            </w:r>
            <w:r w:rsidR="31FC67B2" w:rsidRPr="6DCEC2E0">
              <w:rPr>
                <w:rStyle w:val="normaltextrun"/>
                <w:color w:val="000000" w:themeColor="text1"/>
              </w:rPr>
              <w:t xml:space="preserve"> peut être métastatique d’emblée</w:t>
            </w:r>
            <w:r w:rsidR="1C1C06C4">
              <w:t>.</w:t>
            </w:r>
          </w:p>
        </w:tc>
      </w:tr>
      <w:tr w:rsidR="00E915F8" w:rsidRPr="00CF575E" w14:paraId="09724885" w14:textId="77777777" w:rsidTr="1765682F">
        <w:tc>
          <w:tcPr>
            <w:tcW w:w="1845" w:type="dxa"/>
            <w:shd w:val="clear" w:color="auto" w:fill="auto"/>
            <w:tcMar>
              <w:top w:w="100" w:type="dxa"/>
              <w:left w:w="100" w:type="dxa"/>
              <w:bottom w:w="100" w:type="dxa"/>
              <w:right w:w="100" w:type="dxa"/>
            </w:tcMar>
          </w:tcPr>
          <w:p w14:paraId="5F822859" w14:textId="77777777" w:rsidR="00E915F8" w:rsidRPr="00CF575E" w:rsidRDefault="00E915F8">
            <w:r w:rsidRPr="00CF575E">
              <w:t>Format attendu</w:t>
            </w:r>
          </w:p>
        </w:tc>
        <w:tc>
          <w:tcPr>
            <w:tcW w:w="7155" w:type="dxa"/>
            <w:shd w:val="clear" w:color="auto" w:fill="auto"/>
            <w:tcMar>
              <w:top w:w="100" w:type="dxa"/>
              <w:left w:w="100" w:type="dxa"/>
              <w:bottom w:w="100" w:type="dxa"/>
              <w:right w:w="100" w:type="dxa"/>
            </w:tcMar>
          </w:tcPr>
          <w:p w14:paraId="4B2C9C3A" w14:textId="2B32C779" w:rsidR="00E915F8"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E915F8" w:rsidRPr="00CF575E" w14:paraId="7566F5CD" w14:textId="77777777" w:rsidTr="1765682F">
        <w:tc>
          <w:tcPr>
            <w:tcW w:w="1845" w:type="dxa"/>
            <w:shd w:val="clear" w:color="auto" w:fill="auto"/>
            <w:tcMar>
              <w:top w:w="100" w:type="dxa"/>
              <w:left w:w="100" w:type="dxa"/>
              <w:bottom w:w="100" w:type="dxa"/>
              <w:right w:w="100" w:type="dxa"/>
            </w:tcMar>
          </w:tcPr>
          <w:p w14:paraId="0054DBEE" w14:textId="77777777" w:rsidR="00E915F8" w:rsidRPr="00CF575E" w:rsidRDefault="00E915F8">
            <w:r w:rsidRPr="00CF575E">
              <w:t>Règle</w:t>
            </w:r>
          </w:p>
        </w:tc>
        <w:tc>
          <w:tcPr>
            <w:tcW w:w="7155" w:type="dxa"/>
            <w:shd w:val="clear" w:color="auto" w:fill="auto"/>
            <w:tcMar>
              <w:top w:w="100" w:type="dxa"/>
              <w:left w:w="100" w:type="dxa"/>
              <w:bottom w:w="100" w:type="dxa"/>
              <w:right w:w="100" w:type="dxa"/>
            </w:tcMar>
          </w:tcPr>
          <w:p w14:paraId="59E2B485" w14:textId="1A9CAC43" w:rsidR="00E915F8" w:rsidRPr="00CF575E" w:rsidRDefault="3A38FE16">
            <w:r>
              <w:t xml:space="preserve">La date de diagnostic du cancer correspond au premier prélèvement </w:t>
            </w:r>
            <w:r w:rsidR="560E76C8">
              <w:t xml:space="preserve">cytologique ou histologique ayant permis de </w:t>
            </w:r>
            <w:r>
              <w:t>confirm</w:t>
            </w:r>
            <w:r w:rsidR="7360FDA1">
              <w:t>er</w:t>
            </w:r>
            <w:r>
              <w:t xml:space="preserve"> le caractère malin, quel que soit le site du prélèvement, site de la tumeur primitive ou site d’une localisation métastatique et avant tout traitement du cancer. </w:t>
            </w:r>
          </w:p>
          <w:p w14:paraId="430C617A" w14:textId="3D78B8F1" w:rsidR="00E915F8" w:rsidRPr="00CF575E" w:rsidRDefault="00E915F8"/>
          <w:p w14:paraId="39AA0AD8" w14:textId="5F54DA35" w:rsidR="00E915F8" w:rsidRPr="00CF575E" w:rsidRDefault="3A0FE5DB">
            <w:r w:rsidRPr="00CF575E">
              <w:t>Ceci inclut l’acte chirurgical si le diagnostic de certitude est porté à la suite de cet acte. En cas de biopsie réalisée avant un acte chirurgical, c’est la date de la biopsie qui prévaut.</w:t>
            </w:r>
          </w:p>
          <w:p w14:paraId="27347EB3" w14:textId="02E7BB81" w:rsidR="00E915F8" w:rsidRPr="00CF575E" w:rsidRDefault="00E915F8"/>
          <w:p w14:paraId="371ADADF" w14:textId="4395393F" w:rsidR="00E915F8" w:rsidRPr="00CF575E" w:rsidRDefault="3A38FE16">
            <w:r>
              <w:t>Une seule date est retenue en cas de prélèvements multiples et toujours la première</w:t>
            </w:r>
            <w:r w:rsidR="7FB9DD3A">
              <w:t>, qu’</w:t>
            </w:r>
            <w:r w:rsidR="3FEBF4B6">
              <w:t>i</w:t>
            </w:r>
            <w:r w:rsidR="7FB9DD3A">
              <w:t>l soit fait dans le centre ou hors centre</w:t>
            </w:r>
            <w:r>
              <w:t>, sans prioriser l’histologie sur la cytologie, si la cytologie permet un diagnostic de malignité.</w:t>
            </w:r>
          </w:p>
          <w:p w14:paraId="43CB5A76" w14:textId="1D8C44A8" w:rsidR="00E915F8" w:rsidRPr="00CF575E" w:rsidRDefault="00E915F8"/>
          <w:p w14:paraId="120DADC9" w14:textId="3C2CEF1E" w:rsidR="00E915F8" w:rsidRPr="00CF575E" w:rsidRDefault="46E662B5">
            <w:r>
              <w:t>Dans tous les cas, c’est la date de prélèvement (ou de l’examen</w:t>
            </w:r>
            <w:r w:rsidR="2918E073">
              <w:t xml:space="preserve"> d’imagerie</w:t>
            </w:r>
            <w:r>
              <w:t>) qui prévaut et non la date du résultat de l’examen.</w:t>
            </w:r>
          </w:p>
          <w:p w14:paraId="62114ABF" w14:textId="09A3EB76" w:rsidR="00D714D3" w:rsidRPr="00CF575E" w:rsidRDefault="00D714D3">
            <w:pPr>
              <w:rPr>
                <w:shd w:val="clear" w:color="auto" w:fill="FFFFFF"/>
              </w:rPr>
            </w:pPr>
          </w:p>
          <w:p w14:paraId="7FB69D00" w14:textId="27F10E02" w:rsidR="009714E1" w:rsidRPr="00CF575E" w:rsidRDefault="21FF9406" w:rsidP="005B3A08">
            <w:pPr>
              <w:pStyle w:val="paragraph"/>
              <w:rPr>
                <w:rFonts w:ascii="Segoe UI" w:hAnsi="Segoe UI" w:cs="Segoe UI"/>
                <w:sz w:val="18"/>
                <w:szCs w:val="18"/>
              </w:rPr>
            </w:pPr>
            <w:r w:rsidRPr="00CF575E">
              <w:rPr>
                <w:rStyle w:val="normaltextrun"/>
                <w:rFonts w:ascii="Arial" w:hAnsi="Arial" w:cs="Arial"/>
                <w:sz w:val="22"/>
                <w:szCs w:val="22"/>
              </w:rPr>
              <w:t>On priorise pour le choix de la date de diagnostic, la date d’acte ou d’examen selon l’ordre suivant :  </w:t>
            </w:r>
          </w:p>
          <w:p w14:paraId="1ECAE54D" w14:textId="5D2FFE54" w:rsidR="009714E1" w:rsidRPr="00CF575E" w:rsidRDefault="00D91999">
            <w:pPr>
              <w:pStyle w:val="paragraph"/>
              <w:rPr>
                <w:rFonts w:ascii="Segoe UI" w:hAnsi="Segoe UI" w:cs="Segoe UI"/>
                <w:sz w:val="18"/>
                <w:szCs w:val="18"/>
              </w:rPr>
            </w:pPr>
            <w:r>
              <w:rPr>
                <w:rStyle w:val="normaltextrun"/>
                <w:rFonts w:ascii="Arial" w:hAnsi="Arial" w:cs="Arial"/>
                <w:sz w:val="22"/>
                <w:szCs w:val="22"/>
              </w:rPr>
              <w:t>1) L</w:t>
            </w:r>
            <w:r w:rsidR="21FF9406" w:rsidRPr="00CF575E">
              <w:rPr>
                <w:rStyle w:val="normaltextrun"/>
                <w:rFonts w:ascii="Arial" w:hAnsi="Arial" w:cs="Arial"/>
                <w:sz w:val="22"/>
                <w:szCs w:val="22"/>
              </w:rPr>
              <w:t>a date</w:t>
            </w:r>
            <w:r w:rsidR="08430B10" w:rsidRPr="00CF575E">
              <w:rPr>
                <w:rStyle w:val="normaltextrun"/>
                <w:rFonts w:ascii="Arial" w:hAnsi="Arial" w:cs="Arial"/>
                <w:sz w:val="22"/>
                <w:szCs w:val="22"/>
              </w:rPr>
              <w:t xml:space="preserve"> de prélèvement permettant</w:t>
            </w:r>
            <w:r w:rsidR="21FF9406" w:rsidRPr="00CF575E">
              <w:rPr>
                <w:rStyle w:val="normaltextrun"/>
                <w:rFonts w:ascii="Arial" w:hAnsi="Arial" w:cs="Arial"/>
                <w:sz w:val="22"/>
                <w:szCs w:val="22"/>
              </w:rPr>
              <w:t xml:space="preserve"> </w:t>
            </w:r>
            <w:r w:rsidR="4BACD1BC" w:rsidRPr="00CF575E">
              <w:rPr>
                <w:rStyle w:val="normaltextrun"/>
                <w:rFonts w:ascii="Arial" w:hAnsi="Arial" w:cs="Arial"/>
                <w:sz w:val="22"/>
                <w:szCs w:val="22"/>
              </w:rPr>
              <w:t>l</w:t>
            </w:r>
            <w:r w:rsidR="21FF9406" w:rsidRPr="00CF575E">
              <w:rPr>
                <w:rStyle w:val="normaltextrun"/>
                <w:rFonts w:ascii="Arial" w:hAnsi="Arial" w:cs="Arial"/>
                <w:sz w:val="22"/>
                <w:szCs w:val="22"/>
              </w:rPr>
              <w:t>’histologie, la cytologie si le premier examen histologique a été pratiquée à la suite d’un acte chirurgical  </w:t>
            </w:r>
          </w:p>
          <w:p w14:paraId="6D431AD1" w14:textId="6670E495" w:rsidR="009714E1" w:rsidRPr="00CF575E" w:rsidRDefault="00D91999">
            <w:pPr>
              <w:pStyle w:val="paragraph"/>
              <w:rPr>
                <w:rFonts w:ascii="Segoe UI" w:hAnsi="Segoe UI" w:cs="Segoe UI"/>
                <w:sz w:val="18"/>
                <w:szCs w:val="18"/>
              </w:rPr>
            </w:pPr>
            <w:r>
              <w:rPr>
                <w:rStyle w:val="normaltextrun"/>
                <w:rFonts w:ascii="Arial" w:hAnsi="Arial" w:cs="Arial"/>
                <w:sz w:val="22"/>
                <w:szCs w:val="22"/>
              </w:rPr>
              <w:t>2)</w:t>
            </w:r>
            <w:r w:rsidR="21FF9406" w:rsidRPr="00CF575E">
              <w:rPr>
                <w:rStyle w:val="normaltextrun"/>
                <w:rFonts w:ascii="Arial" w:hAnsi="Arial" w:cs="Arial"/>
                <w:sz w:val="22"/>
                <w:szCs w:val="22"/>
              </w:rPr>
              <w:t xml:space="preserve"> la date des prélèvements de cytogénétique en l’absence de cytologie ou d’histologie </w:t>
            </w:r>
          </w:p>
          <w:p w14:paraId="5285E31F" w14:textId="2F8D6BD1" w:rsidR="009714E1" w:rsidRPr="00CF575E" w:rsidRDefault="00D91999">
            <w:pPr>
              <w:pStyle w:val="paragraph"/>
              <w:rPr>
                <w:rFonts w:ascii="Segoe UI" w:hAnsi="Segoe UI" w:cs="Segoe UI"/>
                <w:sz w:val="18"/>
                <w:szCs w:val="18"/>
              </w:rPr>
            </w:pPr>
            <w:r>
              <w:rPr>
                <w:rStyle w:val="normaltextrun"/>
                <w:rFonts w:ascii="Arial" w:hAnsi="Arial" w:cs="Arial"/>
                <w:sz w:val="22"/>
                <w:szCs w:val="22"/>
              </w:rPr>
              <w:lastRenderedPageBreak/>
              <w:t>3)</w:t>
            </w:r>
            <w:r w:rsidR="21FF9406" w:rsidRPr="00CF575E">
              <w:rPr>
                <w:rStyle w:val="normaltextrun"/>
                <w:rFonts w:ascii="Arial" w:hAnsi="Arial" w:cs="Arial"/>
                <w:sz w:val="22"/>
                <w:szCs w:val="22"/>
              </w:rPr>
              <w:t xml:space="preserve"> la date de l’imagerie diagnostique (par exemple pour les tumeurs cérébrales ou les cancers primitifs du foie) en l’absence de prélèvements histologiques, cytologiques ou cytogénétiques.  </w:t>
            </w:r>
          </w:p>
        </w:tc>
      </w:tr>
      <w:tr w:rsidR="00E915F8" w:rsidRPr="00CF575E" w14:paraId="4886440C" w14:textId="77777777" w:rsidTr="1765682F">
        <w:trPr>
          <w:trHeight w:val="238"/>
        </w:trPr>
        <w:tc>
          <w:tcPr>
            <w:tcW w:w="1845" w:type="dxa"/>
            <w:shd w:val="clear" w:color="auto" w:fill="auto"/>
            <w:tcMar>
              <w:top w:w="100" w:type="dxa"/>
              <w:left w:w="100" w:type="dxa"/>
              <w:bottom w:w="100" w:type="dxa"/>
              <w:right w:w="100" w:type="dxa"/>
            </w:tcMar>
          </w:tcPr>
          <w:p w14:paraId="09F0A406" w14:textId="77777777" w:rsidR="00E915F8" w:rsidRPr="00CF575E" w:rsidRDefault="00E915F8" w:rsidP="005B3A08">
            <w:r w:rsidRPr="00CF575E">
              <w:lastRenderedPageBreak/>
              <w:t>Cas particuliers</w:t>
            </w:r>
          </w:p>
        </w:tc>
        <w:tc>
          <w:tcPr>
            <w:tcW w:w="7155" w:type="dxa"/>
            <w:shd w:val="clear" w:color="auto" w:fill="auto"/>
            <w:tcMar>
              <w:top w:w="100" w:type="dxa"/>
              <w:left w:w="100" w:type="dxa"/>
              <w:bottom w:w="100" w:type="dxa"/>
              <w:right w:w="100" w:type="dxa"/>
            </w:tcMar>
          </w:tcPr>
          <w:p w14:paraId="3BA34FA5" w14:textId="77777777" w:rsidR="00CC2E7E" w:rsidRDefault="00D714D3">
            <w:r w:rsidRPr="00CF575E">
              <w:t>Si c’est un antécédent de cancer, seule l’année est obligatoire</w:t>
            </w:r>
            <w:r w:rsidR="00D266BF" w:rsidRPr="00CF575E">
              <w:t>.</w:t>
            </w:r>
          </w:p>
          <w:p w14:paraId="6290C86B" w14:textId="77777777" w:rsidR="009826DF" w:rsidRDefault="009826DF"/>
          <w:p w14:paraId="6FD1390B" w14:textId="63289811" w:rsidR="009826DF" w:rsidRPr="00CF575E" w:rsidRDefault="009826DF" w:rsidP="00E171CF">
            <w:r>
              <w:t>Pour certaines tumeurs, le diagnostic est porté sans réalisation de prélèvement. Par exemple, le diagnostic repose sur l’imagerie pour certaines tumeurs cérébrales</w:t>
            </w:r>
            <w:r w:rsidR="001C0477">
              <w:t xml:space="preserve"> ou sur la biologie pour certain</w:t>
            </w:r>
            <w:r w:rsidR="0003468F">
              <w:t xml:space="preserve">s cancers hématologiques. </w:t>
            </w:r>
            <w:r>
              <w:t xml:space="preserve">La date de réalisation de l’examen </w:t>
            </w:r>
            <w:r w:rsidR="00AD2C1D">
              <w:t xml:space="preserve">ou de l’analyse est </w:t>
            </w:r>
            <w:r>
              <w:t>alors retenue comme “Date de diagnostic de cancer”</w:t>
            </w:r>
          </w:p>
        </w:tc>
      </w:tr>
      <w:tr w:rsidR="00E915F8" w:rsidRPr="00CF575E" w14:paraId="2885E0B9" w14:textId="77777777" w:rsidTr="1765682F">
        <w:tc>
          <w:tcPr>
            <w:tcW w:w="1845" w:type="dxa"/>
            <w:shd w:val="clear" w:color="auto" w:fill="auto"/>
            <w:tcMar>
              <w:top w:w="100" w:type="dxa"/>
              <w:left w:w="100" w:type="dxa"/>
              <w:bottom w:w="100" w:type="dxa"/>
              <w:right w:w="100" w:type="dxa"/>
            </w:tcMar>
          </w:tcPr>
          <w:p w14:paraId="61ED4D4F" w14:textId="77777777" w:rsidR="00E915F8" w:rsidRPr="00CF575E" w:rsidRDefault="00E915F8">
            <w:r w:rsidRPr="00CF575E">
              <w:t>Exemples</w:t>
            </w:r>
          </w:p>
        </w:tc>
        <w:tc>
          <w:tcPr>
            <w:tcW w:w="7155" w:type="dxa"/>
            <w:shd w:val="clear" w:color="auto" w:fill="auto"/>
            <w:tcMar>
              <w:top w:w="100" w:type="dxa"/>
              <w:left w:w="100" w:type="dxa"/>
              <w:bottom w:w="100" w:type="dxa"/>
              <w:right w:w="100" w:type="dxa"/>
            </w:tcMar>
          </w:tcPr>
          <w:p w14:paraId="67BBBE71" w14:textId="4604D2A4" w:rsidR="00E915F8" w:rsidRPr="00CF575E" w:rsidRDefault="00E915F8"/>
        </w:tc>
      </w:tr>
    </w:tbl>
    <w:p w14:paraId="650CDFE6" w14:textId="166DA3F3" w:rsidR="00C57FF8" w:rsidRPr="00CF575E" w:rsidRDefault="00C57FF8"/>
    <w:p w14:paraId="51AD31AF" w14:textId="02150469" w:rsidR="005A4FD8" w:rsidRPr="00CF575E" w:rsidRDefault="00F65638" w:rsidP="005B3A08">
      <w:pPr>
        <w:pStyle w:val="Titre3"/>
        <w:rPr>
          <w:rStyle w:val="eop"/>
        </w:rPr>
      </w:pPr>
      <w:r w:rsidRPr="00CF575E">
        <w:rPr>
          <w:rStyle w:val="normaltextrun"/>
        </w:rPr>
        <w:t>Méthode de diagnostic du cancer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C57FF8" w:rsidRPr="00CF575E" w14:paraId="331ED4C9" w14:textId="77777777" w:rsidTr="39F18FFB">
        <w:tc>
          <w:tcPr>
            <w:tcW w:w="1845" w:type="dxa"/>
            <w:shd w:val="clear" w:color="auto" w:fill="auto"/>
            <w:tcMar>
              <w:top w:w="100" w:type="dxa"/>
              <w:left w:w="100" w:type="dxa"/>
              <w:bottom w:w="100" w:type="dxa"/>
              <w:right w:w="100" w:type="dxa"/>
            </w:tcMar>
          </w:tcPr>
          <w:p w14:paraId="7C57E2BC" w14:textId="77777777" w:rsidR="00C57FF8" w:rsidRPr="00CF575E" w:rsidRDefault="00C57FF8" w:rsidP="005B3A08">
            <w:r w:rsidRPr="00CF575E">
              <w:t>Nom des items</w:t>
            </w:r>
          </w:p>
        </w:tc>
        <w:tc>
          <w:tcPr>
            <w:tcW w:w="7155" w:type="dxa"/>
            <w:shd w:val="clear" w:color="auto" w:fill="auto"/>
            <w:tcMar>
              <w:top w:w="100" w:type="dxa"/>
              <w:left w:w="100" w:type="dxa"/>
              <w:bottom w:w="100" w:type="dxa"/>
              <w:right w:w="100" w:type="dxa"/>
            </w:tcMar>
          </w:tcPr>
          <w:p w14:paraId="52A2302B" w14:textId="40693FBD" w:rsidR="00C57FF8" w:rsidRPr="00CF575E" w:rsidRDefault="00F65638">
            <w:r w:rsidRPr="00CF575E">
              <w:t>Méthode de diagnostic du cancer</w:t>
            </w:r>
          </w:p>
        </w:tc>
      </w:tr>
      <w:tr w:rsidR="00C57FF8" w:rsidRPr="00CF575E" w14:paraId="3D3EF971" w14:textId="77777777" w:rsidTr="39F18FFB">
        <w:tc>
          <w:tcPr>
            <w:tcW w:w="1845" w:type="dxa"/>
            <w:shd w:val="clear" w:color="auto" w:fill="auto"/>
            <w:tcMar>
              <w:top w:w="100" w:type="dxa"/>
              <w:left w:w="100" w:type="dxa"/>
              <w:bottom w:w="100" w:type="dxa"/>
              <w:right w:w="100" w:type="dxa"/>
            </w:tcMar>
          </w:tcPr>
          <w:p w14:paraId="40D603D4" w14:textId="77777777" w:rsidR="00C57FF8" w:rsidRPr="00CF575E" w:rsidRDefault="00C57FF8">
            <w:r w:rsidRPr="00CF575E">
              <w:t>Code de l’item</w:t>
            </w:r>
          </w:p>
        </w:tc>
        <w:tc>
          <w:tcPr>
            <w:tcW w:w="7155" w:type="dxa"/>
            <w:shd w:val="clear" w:color="auto" w:fill="auto"/>
            <w:tcMar>
              <w:top w:w="100" w:type="dxa"/>
              <w:left w:w="100" w:type="dxa"/>
              <w:bottom w:w="100" w:type="dxa"/>
              <w:right w:w="100" w:type="dxa"/>
            </w:tcMar>
          </w:tcPr>
          <w:p w14:paraId="6D5DA990" w14:textId="4E335730" w:rsidR="00C57FF8" w:rsidRPr="00CF575E" w:rsidRDefault="00747AB6">
            <w:proofErr w:type="spellStart"/>
            <w:r w:rsidRPr="00CF575E">
              <w:rPr>
                <w:rStyle w:val="normaltextrun"/>
                <w:color w:val="000000"/>
                <w:shd w:val="clear" w:color="auto" w:fill="FFFFFF"/>
              </w:rPr>
              <w:t>CancerDiagnosisMethod</w:t>
            </w:r>
            <w:proofErr w:type="spellEnd"/>
          </w:p>
        </w:tc>
      </w:tr>
      <w:tr w:rsidR="00C57FF8" w:rsidRPr="00CF575E" w14:paraId="6C63BEC1" w14:textId="77777777" w:rsidTr="39F18FFB">
        <w:tc>
          <w:tcPr>
            <w:tcW w:w="1845" w:type="dxa"/>
            <w:shd w:val="clear" w:color="auto" w:fill="auto"/>
            <w:tcMar>
              <w:top w:w="100" w:type="dxa"/>
              <w:left w:w="100" w:type="dxa"/>
              <w:bottom w:w="100" w:type="dxa"/>
              <w:right w:w="100" w:type="dxa"/>
            </w:tcMar>
          </w:tcPr>
          <w:p w14:paraId="33F42EE8" w14:textId="77777777" w:rsidR="00C57FF8" w:rsidRPr="00CF575E" w:rsidRDefault="00C57FF8">
            <w:r w:rsidRPr="00CF575E">
              <w:t>Définition</w:t>
            </w:r>
          </w:p>
        </w:tc>
        <w:tc>
          <w:tcPr>
            <w:tcW w:w="7155" w:type="dxa"/>
            <w:shd w:val="clear" w:color="auto" w:fill="auto"/>
            <w:tcMar>
              <w:top w:w="100" w:type="dxa"/>
              <w:left w:w="100" w:type="dxa"/>
              <w:bottom w:w="100" w:type="dxa"/>
              <w:right w:w="100" w:type="dxa"/>
            </w:tcMar>
          </w:tcPr>
          <w:p w14:paraId="39B83F5E" w14:textId="1C15DD25" w:rsidR="00C57FF8" w:rsidRPr="00CF575E" w:rsidRDefault="00747AB6">
            <w:r w:rsidRPr="00CF575E">
              <w:rPr>
                <w:rStyle w:val="normaltextrun"/>
                <w:color w:val="000000"/>
                <w:shd w:val="clear" w:color="auto" w:fill="FFFFFF"/>
              </w:rPr>
              <w:t>Méthode d'investigation et de confirmation du diagnostic de cancer (ou base de diagnostic)</w:t>
            </w:r>
          </w:p>
        </w:tc>
      </w:tr>
      <w:tr w:rsidR="00C57FF8" w:rsidRPr="00CF575E" w14:paraId="468E8940" w14:textId="77777777" w:rsidTr="39F18FFB">
        <w:tc>
          <w:tcPr>
            <w:tcW w:w="1845" w:type="dxa"/>
            <w:shd w:val="clear" w:color="auto" w:fill="auto"/>
            <w:tcMar>
              <w:top w:w="100" w:type="dxa"/>
              <w:left w:w="100" w:type="dxa"/>
              <w:bottom w:w="100" w:type="dxa"/>
              <w:right w:w="100" w:type="dxa"/>
            </w:tcMar>
          </w:tcPr>
          <w:p w14:paraId="6034349E" w14:textId="7B56F394" w:rsidR="00C57FF8" w:rsidRPr="00CF575E" w:rsidRDefault="4E93DECC">
            <w:r>
              <w:t>Terminologie</w:t>
            </w:r>
          </w:p>
        </w:tc>
        <w:tc>
          <w:tcPr>
            <w:tcW w:w="7155" w:type="dxa"/>
            <w:shd w:val="clear" w:color="auto" w:fill="auto"/>
            <w:tcMar>
              <w:top w:w="100" w:type="dxa"/>
              <w:left w:w="100" w:type="dxa"/>
              <w:bottom w:w="100" w:type="dxa"/>
              <w:right w:w="100" w:type="dxa"/>
            </w:tcMar>
          </w:tcPr>
          <w:p w14:paraId="4DD3847D" w14:textId="3156A840" w:rsidR="00C57FF8" w:rsidRPr="00CF575E" w:rsidRDefault="493065DA">
            <w:pPr>
              <w:pStyle w:val="paragraph"/>
              <w:rPr>
                <w:rFonts w:ascii="Segoe UI" w:hAnsi="Segoe UI" w:cs="Segoe UI"/>
                <w:sz w:val="18"/>
                <w:szCs w:val="18"/>
              </w:rPr>
            </w:pPr>
            <w:r w:rsidRPr="6DCEC2E0">
              <w:rPr>
                <w:rStyle w:val="normaltextrun"/>
                <w:rFonts w:ascii="Arial" w:hAnsi="Arial" w:cs="Arial"/>
                <w:sz w:val="22"/>
                <w:szCs w:val="22"/>
              </w:rPr>
              <w:t>Codes ENCR</w:t>
            </w:r>
            <w:r w:rsidR="008936CA">
              <w:rPr>
                <w:rStyle w:val="Appelnotedebasdep"/>
                <w:rFonts w:ascii="Arial" w:hAnsi="Arial" w:cs="Arial"/>
                <w:sz w:val="22"/>
                <w:szCs w:val="22"/>
              </w:rPr>
              <w:footnoteReference w:id="18"/>
            </w:r>
            <w:r w:rsidR="2A75BA4A" w:rsidRPr="00CF575E">
              <w:rPr>
                <w:rStyle w:val="normaltextrun"/>
                <w:rFonts w:ascii="Arial" w:hAnsi="Arial" w:cs="Arial"/>
                <w:sz w:val="22"/>
                <w:szCs w:val="22"/>
              </w:rPr>
              <w:t>.</w:t>
            </w:r>
          </w:p>
        </w:tc>
      </w:tr>
      <w:tr w:rsidR="00C57FF8" w:rsidRPr="00CF575E" w14:paraId="31EFE9DA" w14:textId="77777777" w:rsidTr="39F18FFB">
        <w:tc>
          <w:tcPr>
            <w:tcW w:w="1845" w:type="dxa"/>
            <w:shd w:val="clear" w:color="auto" w:fill="auto"/>
            <w:tcMar>
              <w:top w:w="100" w:type="dxa"/>
              <w:left w:w="100" w:type="dxa"/>
              <w:bottom w:w="100" w:type="dxa"/>
              <w:right w:w="100" w:type="dxa"/>
            </w:tcMar>
          </w:tcPr>
          <w:p w14:paraId="65342DEB" w14:textId="77777777" w:rsidR="00C57FF8" w:rsidRPr="00CF575E" w:rsidRDefault="00C57FF8" w:rsidP="005B3A08">
            <w:r w:rsidRPr="00CF575E">
              <w:t>Format attendu</w:t>
            </w:r>
          </w:p>
        </w:tc>
        <w:tc>
          <w:tcPr>
            <w:tcW w:w="7155" w:type="dxa"/>
            <w:shd w:val="clear" w:color="auto" w:fill="auto"/>
            <w:tcMar>
              <w:top w:w="100" w:type="dxa"/>
              <w:left w:w="100" w:type="dxa"/>
              <w:bottom w:w="100" w:type="dxa"/>
              <w:right w:w="100" w:type="dxa"/>
            </w:tcMar>
          </w:tcPr>
          <w:p w14:paraId="4CBF34FB" w14:textId="7AFCDFC4" w:rsidR="00747AB6" w:rsidRPr="00CF575E" w:rsidRDefault="07BE8EDE" w:rsidP="005B3A08">
            <w:pPr>
              <w:pStyle w:val="paragraph"/>
              <w:rPr>
                <w:rFonts w:ascii="Segoe UI" w:hAnsi="Segoe UI" w:cs="Segoe UI"/>
                <w:sz w:val="18"/>
                <w:szCs w:val="18"/>
              </w:rPr>
            </w:pPr>
            <w:r w:rsidRPr="1765682F">
              <w:rPr>
                <w:rStyle w:val="normaltextrun"/>
                <w:rFonts w:ascii="Arial" w:hAnsi="Arial" w:cs="Arial"/>
                <w:sz w:val="22"/>
                <w:szCs w:val="22"/>
              </w:rPr>
              <w:t>Clinique</w:t>
            </w:r>
          </w:p>
          <w:p w14:paraId="5E606FB4" w14:textId="52F976FB" w:rsidR="00747AB6" w:rsidRPr="00CF575E" w:rsidRDefault="19375832">
            <w:pPr>
              <w:pStyle w:val="paragraph"/>
              <w:rPr>
                <w:rFonts w:ascii="Segoe UI" w:hAnsi="Segoe UI" w:cs="Segoe UI"/>
                <w:sz w:val="18"/>
                <w:szCs w:val="18"/>
              </w:rPr>
            </w:pPr>
            <w:r w:rsidRPr="7CFAB0DA">
              <w:rPr>
                <w:rStyle w:val="normaltextrun"/>
                <w:rFonts w:ascii="Arial" w:hAnsi="Arial" w:cs="Arial"/>
                <w:sz w:val="22"/>
                <w:szCs w:val="22"/>
              </w:rPr>
              <w:t xml:space="preserve">Investigation </w:t>
            </w:r>
            <w:r w:rsidR="4CE6DD53" w:rsidRPr="7CFAB0DA">
              <w:rPr>
                <w:rStyle w:val="normaltextrun"/>
                <w:rFonts w:ascii="Arial" w:hAnsi="Arial" w:cs="Arial"/>
                <w:sz w:val="22"/>
                <w:szCs w:val="22"/>
              </w:rPr>
              <w:t>para</w:t>
            </w:r>
            <w:r w:rsidRPr="7CFAB0DA">
              <w:rPr>
                <w:rStyle w:val="normaltextrun"/>
                <w:rFonts w:ascii="Arial" w:hAnsi="Arial" w:cs="Arial"/>
                <w:sz w:val="22"/>
                <w:szCs w:val="22"/>
              </w:rPr>
              <w:t>clinique</w:t>
            </w:r>
            <w:r w:rsidR="4A9F75F7" w:rsidRPr="7CFAB0DA">
              <w:rPr>
                <w:rStyle w:val="normaltextrun"/>
                <w:rFonts w:ascii="Arial" w:hAnsi="Arial" w:cs="Arial"/>
                <w:sz w:val="22"/>
                <w:szCs w:val="22"/>
              </w:rPr>
              <w:t xml:space="preserve"> (hors ACP)</w:t>
            </w:r>
            <w:r w:rsidRPr="7CFAB0DA">
              <w:rPr>
                <w:rStyle w:val="normaltextrun"/>
                <w:rFonts w:ascii="Arial" w:hAnsi="Arial" w:cs="Arial"/>
                <w:sz w:val="22"/>
                <w:szCs w:val="22"/>
              </w:rPr>
              <w:t xml:space="preserve"> (y compris imagerie et chirurgie exploratoire)</w:t>
            </w:r>
            <w:r w:rsidRPr="7CFAB0DA">
              <w:rPr>
                <w:rStyle w:val="eop"/>
                <w:rFonts w:ascii="Arial" w:hAnsi="Arial" w:cs="Arial"/>
                <w:sz w:val="22"/>
                <w:szCs w:val="22"/>
              </w:rPr>
              <w:t> </w:t>
            </w:r>
          </w:p>
          <w:p w14:paraId="34AA2329" w14:textId="0F62D127" w:rsidR="00747AB6" w:rsidRPr="00CF575E" w:rsidRDefault="0FCDFD1B">
            <w:pPr>
              <w:pStyle w:val="paragraph"/>
              <w:rPr>
                <w:rFonts w:ascii="Segoe UI" w:hAnsi="Segoe UI" w:cs="Segoe UI"/>
                <w:sz w:val="18"/>
                <w:szCs w:val="18"/>
              </w:rPr>
            </w:pPr>
            <w:r w:rsidRPr="00CF575E">
              <w:rPr>
                <w:rStyle w:val="normaltextrun"/>
                <w:rFonts w:ascii="Arial" w:hAnsi="Arial" w:cs="Arial"/>
                <w:color w:val="201D1E"/>
                <w:sz w:val="22"/>
                <w:szCs w:val="22"/>
              </w:rPr>
              <w:t>Marqueurs tumoraux spécifiques</w:t>
            </w:r>
          </w:p>
          <w:p w14:paraId="7E139C68" w14:textId="5A392C72" w:rsidR="00747AB6" w:rsidRPr="00CF575E" w:rsidRDefault="0FCDFD1B">
            <w:pPr>
              <w:pStyle w:val="paragraph"/>
              <w:rPr>
                <w:rFonts w:ascii="Segoe UI" w:hAnsi="Segoe UI" w:cs="Segoe UI"/>
                <w:sz w:val="18"/>
                <w:szCs w:val="18"/>
              </w:rPr>
            </w:pPr>
            <w:r w:rsidRPr="00CF575E">
              <w:rPr>
                <w:rStyle w:val="normaltextrun"/>
                <w:rFonts w:ascii="Arial" w:hAnsi="Arial" w:cs="Arial"/>
                <w:sz w:val="22"/>
                <w:szCs w:val="22"/>
              </w:rPr>
              <w:t>Cytologie</w:t>
            </w:r>
          </w:p>
          <w:p w14:paraId="51642AAE" w14:textId="73B81C59" w:rsidR="00747AB6" w:rsidRPr="00CF575E" w:rsidRDefault="0FCDFD1B">
            <w:pPr>
              <w:pStyle w:val="paragraph"/>
              <w:rPr>
                <w:rFonts w:ascii="Segoe UI" w:hAnsi="Segoe UI" w:cs="Segoe UI"/>
                <w:sz w:val="18"/>
                <w:szCs w:val="18"/>
              </w:rPr>
            </w:pPr>
            <w:r w:rsidRPr="00CF575E">
              <w:rPr>
                <w:rStyle w:val="normaltextrun"/>
                <w:rFonts w:ascii="Arial" w:hAnsi="Arial" w:cs="Arial"/>
                <w:sz w:val="22"/>
                <w:szCs w:val="22"/>
              </w:rPr>
              <w:t>Histologie</w:t>
            </w:r>
          </w:p>
          <w:p w14:paraId="1DD29020" w14:textId="3F40F8B7" w:rsidR="00C57FF8" w:rsidRPr="00CF575E" w:rsidRDefault="2FCA1A7B">
            <w:pPr>
              <w:pStyle w:val="paragraph"/>
              <w:rPr>
                <w:rFonts w:ascii="Segoe UI" w:hAnsi="Segoe UI" w:cs="Segoe UI"/>
                <w:sz w:val="18"/>
                <w:szCs w:val="18"/>
              </w:rPr>
            </w:pPr>
            <w:r w:rsidRPr="1765682F">
              <w:rPr>
                <w:rStyle w:val="normaltextrun"/>
                <w:rFonts w:ascii="Arial" w:hAnsi="Arial" w:cs="Arial"/>
                <w:sz w:val="22"/>
                <w:szCs w:val="22"/>
              </w:rPr>
              <w:t>Tests cytogénétiques ou moléculaires ou biologiques</w:t>
            </w:r>
          </w:p>
        </w:tc>
      </w:tr>
      <w:tr w:rsidR="00C57FF8" w:rsidRPr="00CF575E" w14:paraId="2D826F7F" w14:textId="77777777" w:rsidTr="39F18FFB">
        <w:tc>
          <w:tcPr>
            <w:tcW w:w="1845" w:type="dxa"/>
            <w:shd w:val="clear" w:color="auto" w:fill="auto"/>
            <w:tcMar>
              <w:top w:w="100" w:type="dxa"/>
              <w:left w:w="100" w:type="dxa"/>
              <w:bottom w:w="100" w:type="dxa"/>
              <w:right w:w="100" w:type="dxa"/>
            </w:tcMar>
          </w:tcPr>
          <w:p w14:paraId="5BEB1BF2" w14:textId="77777777" w:rsidR="00C57FF8" w:rsidRPr="00CF575E" w:rsidRDefault="00C57FF8" w:rsidP="005B3A08">
            <w:r w:rsidRPr="00CF575E">
              <w:t>Règle</w:t>
            </w:r>
          </w:p>
        </w:tc>
        <w:tc>
          <w:tcPr>
            <w:tcW w:w="7155" w:type="dxa"/>
            <w:shd w:val="clear" w:color="auto" w:fill="auto"/>
            <w:tcMar>
              <w:top w:w="100" w:type="dxa"/>
              <w:left w:w="100" w:type="dxa"/>
              <w:bottom w:w="100" w:type="dxa"/>
              <w:right w:w="100" w:type="dxa"/>
            </w:tcMar>
          </w:tcPr>
          <w:p w14:paraId="60EFC9B5" w14:textId="06B69CAF" w:rsidR="00C57FF8" w:rsidRPr="00CF575E" w:rsidRDefault="2D5B9EAE">
            <w:pPr>
              <w:rPr>
                <w:rStyle w:val="normaltextrun"/>
                <w:rFonts w:ascii="Times New Roman" w:hAnsi="Times New Roman" w:cs="Times New Roman"/>
                <w:color w:val="000000" w:themeColor="text1"/>
                <w:sz w:val="24"/>
                <w:szCs w:val="24"/>
              </w:rPr>
            </w:pPr>
            <w:r w:rsidRPr="00CF575E">
              <w:rPr>
                <w:rStyle w:val="normaltextrun"/>
                <w:color w:val="000000" w:themeColor="text1"/>
              </w:rPr>
              <w:t xml:space="preserve">Indiquer la méthode d’investigation qui a permis de confirmer le diagnostic malin suivant les règles édictées dans le champ </w:t>
            </w:r>
            <w:proofErr w:type="spellStart"/>
            <w:r w:rsidRPr="00CF575E">
              <w:rPr>
                <w:rStyle w:val="normaltextrun"/>
                <w:color w:val="000000" w:themeColor="text1"/>
              </w:rPr>
              <w:t>CancerDiagnosticDate</w:t>
            </w:r>
            <w:proofErr w:type="spellEnd"/>
          </w:p>
          <w:p w14:paraId="4B2706A2" w14:textId="77777777" w:rsidR="00CB5ECB" w:rsidRPr="00CF575E" w:rsidRDefault="00CB5ECB">
            <w:pPr>
              <w:rPr>
                <w:rStyle w:val="normaltextrun"/>
                <w:color w:val="000000"/>
                <w:bdr w:val="none" w:sz="0" w:space="0" w:color="auto" w:frame="1"/>
              </w:rPr>
            </w:pPr>
          </w:p>
          <w:p w14:paraId="4A7244E1" w14:textId="471DA13F" w:rsidR="00CB5ECB" w:rsidRPr="00CF575E" w:rsidRDefault="32A304C7">
            <w:r w:rsidRPr="00CF575E">
              <w:t xml:space="preserve">Définitions :  </w:t>
            </w:r>
          </w:p>
          <w:p w14:paraId="13C576F0" w14:textId="1ECADD50" w:rsidR="00CB5ECB" w:rsidRPr="00CF575E" w:rsidRDefault="7A55D637" w:rsidP="00C62999">
            <w:pPr>
              <w:pStyle w:val="Paragraphedeliste"/>
              <w:numPr>
                <w:ilvl w:val="0"/>
                <w:numId w:val="10"/>
              </w:numPr>
            </w:pPr>
            <w:r w:rsidRPr="00CF575E">
              <w:t xml:space="preserve">Histologie : </w:t>
            </w:r>
            <w:r w:rsidR="16945146" w:rsidRPr="00CF575E">
              <w:t>Examen histologique du tissu provenant de la tumeur (primitive ou métastatique), quel que soit le mode d'obtention, y compris toutes les techniques de coupe et les biopsies de moelle osseuse</w:t>
            </w:r>
          </w:p>
          <w:p w14:paraId="1241C7EC" w14:textId="512F10F8" w:rsidR="00CB5ECB" w:rsidRPr="00CF575E" w:rsidRDefault="7A55D637" w:rsidP="00C62999">
            <w:pPr>
              <w:pStyle w:val="Paragraphedeliste"/>
              <w:numPr>
                <w:ilvl w:val="0"/>
                <w:numId w:val="10"/>
              </w:numPr>
            </w:pPr>
            <w:r w:rsidRPr="00CF575E">
              <w:t>Cytologie</w:t>
            </w:r>
            <w:r w:rsidR="30D466A1" w:rsidRPr="00CF575E">
              <w:t xml:space="preserve"> : Examen de cellules provenant d'un site primitif ou secondaire, y compris les fluides aspirés par endoscopie ou par aiguille ; comprend également l'examen microscopique de sang périphérique et de ponction de moelle osseuse, l'immunophénotypage par </w:t>
            </w:r>
            <w:proofErr w:type="spellStart"/>
            <w:r w:rsidR="30D466A1" w:rsidRPr="00CF575E">
              <w:t>cytométrie</w:t>
            </w:r>
            <w:proofErr w:type="spellEnd"/>
            <w:r w:rsidR="30D466A1" w:rsidRPr="00CF575E">
              <w:t xml:space="preserve"> de flux et la biopsie liquide en l'absence d’anatomopathologie.</w:t>
            </w:r>
          </w:p>
          <w:p w14:paraId="14127CE5" w14:textId="26E74145" w:rsidR="00CB5ECB" w:rsidRPr="00CF575E" w:rsidRDefault="674D5A49" w:rsidP="00C62999">
            <w:pPr>
              <w:pStyle w:val="Paragraphedeliste"/>
              <w:numPr>
                <w:ilvl w:val="0"/>
                <w:numId w:val="10"/>
              </w:numPr>
            </w:pPr>
            <w:r w:rsidRPr="00CF575E">
              <w:t xml:space="preserve">Test cytogénétique et/ou test moléculaire : Détection d’anomalies génétiques spécifiques à une tumeur ou changements dans la tumeur, y compris des techniques telles que </w:t>
            </w:r>
            <w:proofErr w:type="spellStart"/>
            <w:r w:rsidRPr="00CF575E">
              <w:t>caryotypage</w:t>
            </w:r>
            <w:proofErr w:type="spellEnd"/>
            <w:r w:rsidRPr="00CF575E">
              <w:t>, FISH, PCR, séquençage de l'ADN</w:t>
            </w:r>
            <w:r w:rsidR="5876932E" w:rsidRPr="00CF575E">
              <w:t xml:space="preserve"> tumoral</w:t>
            </w:r>
            <w:r w:rsidRPr="00CF575E">
              <w:t xml:space="preserve"> </w:t>
            </w:r>
          </w:p>
          <w:p w14:paraId="418A7AD1" w14:textId="77777777" w:rsidR="00CB5ECB" w:rsidRPr="00CF575E" w:rsidRDefault="00CB5ECB" w:rsidP="00C62999">
            <w:pPr>
              <w:pStyle w:val="Paragraphedeliste"/>
              <w:numPr>
                <w:ilvl w:val="0"/>
                <w:numId w:val="10"/>
              </w:numPr>
            </w:pPr>
            <w:r w:rsidRPr="00CF575E">
              <w:t xml:space="preserve">Biomarqueurs Spécifiques : Y compris les marqueurs biochimiques et/ou immunologiques qui sont spécifique d'un site tumoral. </w:t>
            </w:r>
          </w:p>
          <w:p w14:paraId="456109D5" w14:textId="7CB28709" w:rsidR="00CB5ECB" w:rsidRPr="00CF575E" w:rsidRDefault="6D671DCA" w:rsidP="00C62999">
            <w:pPr>
              <w:pStyle w:val="Paragraphedeliste"/>
              <w:numPr>
                <w:ilvl w:val="0"/>
                <w:numId w:val="10"/>
              </w:numPr>
            </w:pPr>
            <w:r>
              <w:t xml:space="preserve">Investigation </w:t>
            </w:r>
            <w:r w:rsidR="4499577E">
              <w:t>para</w:t>
            </w:r>
            <w:r>
              <w:t>clinique</w:t>
            </w:r>
            <w:r w:rsidR="763D5B11">
              <w:t xml:space="preserve"> (hors ACP)</w:t>
            </w:r>
            <w:r>
              <w:t xml:space="preserve"> : Toutes les techniques de diagnostic, y compris la radiographie, l'endoscopie, imagerie (scanner, IRM) échographie, chirurgie exploratoire (laparotomie) </w:t>
            </w:r>
            <w:r w:rsidR="682BF538" w:rsidRPr="7CFAB0DA">
              <w:rPr>
                <w:color w:val="000000" w:themeColor="text1"/>
              </w:rPr>
              <w:t>sans diagnostic tissulaire</w:t>
            </w:r>
          </w:p>
          <w:p w14:paraId="659C0541" w14:textId="7A1E5044" w:rsidR="00CB5ECB" w:rsidRPr="00CF575E" w:rsidRDefault="0E82BB72" w:rsidP="00C62999">
            <w:pPr>
              <w:pStyle w:val="Paragraphedeliste"/>
              <w:numPr>
                <w:ilvl w:val="0"/>
                <w:numId w:val="10"/>
              </w:numPr>
            </w:pPr>
            <w:r w:rsidRPr="00CF575E">
              <w:t>Clinique:</w:t>
            </w:r>
            <w:r w:rsidR="7A55D637" w:rsidRPr="00CF575E">
              <w:t xml:space="preserve"> </w:t>
            </w:r>
            <w:r w:rsidR="1BBF247E" w:rsidRPr="00CF575E">
              <w:t>Diagnostic effectué avant le décès, mais sans aucun</w:t>
            </w:r>
            <w:r w:rsidR="37948F64" w:rsidRPr="00CF575E">
              <w:t>e</w:t>
            </w:r>
            <w:r w:rsidR="1BBF247E" w:rsidRPr="00CF575E">
              <w:t xml:space="preserve"> des autres méthodes listées ci-dessus</w:t>
            </w:r>
          </w:p>
        </w:tc>
      </w:tr>
      <w:tr w:rsidR="00C57FF8" w:rsidRPr="00CF575E" w14:paraId="58F55900" w14:textId="77777777" w:rsidTr="39F18FFB">
        <w:trPr>
          <w:trHeight w:val="238"/>
        </w:trPr>
        <w:tc>
          <w:tcPr>
            <w:tcW w:w="1845" w:type="dxa"/>
            <w:shd w:val="clear" w:color="auto" w:fill="auto"/>
            <w:tcMar>
              <w:top w:w="100" w:type="dxa"/>
              <w:left w:w="100" w:type="dxa"/>
              <w:bottom w:w="100" w:type="dxa"/>
              <w:right w:w="100" w:type="dxa"/>
            </w:tcMar>
          </w:tcPr>
          <w:p w14:paraId="7FFC2FA7" w14:textId="77777777" w:rsidR="00C57FF8" w:rsidRPr="00CF575E" w:rsidRDefault="00C57FF8" w:rsidP="005B3A08">
            <w:r w:rsidRPr="00CF575E">
              <w:lastRenderedPageBreak/>
              <w:t>Cas particuliers</w:t>
            </w:r>
          </w:p>
        </w:tc>
        <w:tc>
          <w:tcPr>
            <w:tcW w:w="7155" w:type="dxa"/>
            <w:shd w:val="clear" w:color="auto" w:fill="auto"/>
            <w:tcMar>
              <w:top w:w="100" w:type="dxa"/>
              <w:left w:w="100" w:type="dxa"/>
              <w:bottom w:w="100" w:type="dxa"/>
              <w:right w:w="100" w:type="dxa"/>
            </w:tcMar>
          </w:tcPr>
          <w:p w14:paraId="29AD5231" w14:textId="77777777" w:rsidR="00C57FF8" w:rsidRDefault="4212D12D">
            <w:r>
              <w:t xml:space="preserve">En cas d’investigation </w:t>
            </w:r>
            <w:r w:rsidR="010C0557">
              <w:t>para</w:t>
            </w:r>
            <w:r>
              <w:t>clinique accompagn</w:t>
            </w:r>
            <w:r w:rsidR="153B81A0">
              <w:t>é</w:t>
            </w:r>
            <w:r>
              <w:t>e d’un prélèvement</w:t>
            </w:r>
            <w:r w:rsidR="0D5A23A1">
              <w:t>,</w:t>
            </w:r>
            <w:r>
              <w:t xml:space="preserve"> le diagnostic sera posé à partir de l’histologie issue de ce prélèv</w:t>
            </w:r>
            <w:r w:rsidR="48E3CA38">
              <w:t xml:space="preserve">ement et non à partir de l’investigation </w:t>
            </w:r>
            <w:r w:rsidR="58215847">
              <w:t>para</w:t>
            </w:r>
            <w:r w:rsidR="48E3CA38">
              <w:t>clinique.</w:t>
            </w:r>
          </w:p>
          <w:p w14:paraId="4C4CA0AA" w14:textId="77777777" w:rsidR="00EB66BF" w:rsidRDefault="00EB66BF"/>
          <w:p w14:paraId="08BD15AE" w14:textId="7816C7D1" w:rsidR="00EB66BF" w:rsidRPr="00CF575E" w:rsidRDefault="00EB66BF">
            <w:r>
              <w:t xml:space="preserve">Pour les </w:t>
            </w:r>
            <w:r w:rsidR="0003468F">
              <w:t xml:space="preserve">cancers hématologiques </w:t>
            </w:r>
            <w:r w:rsidR="004B5CDF">
              <w:t>dont le diagnostic est confirmé en biologie médicale, enregistrer « Investigation paraclinique ».</w:t>
            </w:r>
          </w:p>
        </w:tc>
      </w:tr>
      <w:tr w:rsidR="00C57FF8" w:rsidRPr="00CF575E" w14:paraId="7B9C5A4B" w14:textId="77777777" w:rsidTr="39F18FFB">
        <w:tc>
          <w:tcPr>
            <w:tcW w:w="1845" w:type="dxa"/>
            <w:shd w:val="clear" w:color="auto" w:fill="auto"/>
            <w:tcMar>
              <w:top w:w="100" w:type="dxa"/>
              <w:left w:w="100" w:type="dxa"/>
              <w:bottom w:w="100" w:type="dxa"/>
              <w:right w:w="100" w:type="dxa"/>
            </w:tcMar>
          </w:tcPr>
          <w:p w14:paraId="576435F5" w14:textId="0A421122" w:rsidR="00C57FF8" w:rsidRPr="00CF575E" w:rsidRDefault="00C57FF8">
            <w:r w:rsidRPr="00CF575E">
              <w:t>Exemples</w:t>
            </w:r>
          </w:p>
        </w:tc>
        <w:tc>
          <w:tcPr>
            <w:tcW w:w="7155" w:type="dxa"/>
            <w:shd w:val="clear" w:color="auto" w:fill="auto"/>
            <w:tcMar>
              <w:top w:w="100" w:type="dxa"/>
              <w:left w:w="100" w:type="dxa"/>
              <w:bottom w:w="100" w:type="dxa"/>
              <w:right w:w="100" w:type="dxa"/>
            </w:tcMar>
          </w:tcPr>
          <w:p w14:paraId="3A76D37E" w14:textId="41E1F695" w:rsidR="00C57FF8" w:rsidRPr="00CF575E" w:rsidRDefault="00C57FF8"/>
        </w:tc>
      </w:tr>
    </w:tbl>
    <w:p w14:paraId="6CDA3A6C" w14:textId="38462620" w:rsidR="00AC2E18" w:rsidRPr="00CF575E" w:rsidRDefault="00AC2E18"/>
    <w:p w14:paraId="79DD0BBE" w14:textId="3121DC76" w:rsidR="00AC2E18" w:rsidRPr="00CF575E" w:rsidRDefault="00AC2E18"/>
    <w:p w14:paraId="5B0AF753" w14:textId="49A3E379" w:rsidR="00AC2E18" w:rsidRPr="00CF575E" w:rsidRDefault="2BE33D3C" w:rsidP="005B3A08">
      <w:pPr>
        <w:pStyle w:val="Titre3"/>
      </w:pPr>
      <w:r>
        <w:t xml:space="preserve">Code </w:t>
      </w:r>
      <w:r w:rsidR="5DDE5A7D">
        <w:t>CIM10</w:t>
      </w:r>
      <w:r>
        <w:t xml:space="preserve"> du cancer</w:t>
      </w:r>
      <w:r w:rsidR="5F540EF5">
        <w:t xml:space="preserve"> </w:t>
      </w:r>
      <w:r w:rsidR="3B3E5D7E">
        <w:t xml:space="preserve">primitif </w:t>
      </w:r>
      <w:r w:rsidR="5F540EF5">
        <w:t>dans le PMSI</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2EE30013" w:rsidRPr="00CF575E" w14:paraId="09FAE6B1" w14:textId="77777777" w:rsidTr="6DCEC2E0">
        <w:trPr>
          <w:trHeight w:val="300"/>
        </w:trPr>
        <w:tc>
          <w:tcPr>
            <w:tcW w:w="1845" w:type="dxa"/>
            <w:shd w:val="clear" w:color="auto" w:fill="auto"/>
            <w:tcMar>
              <w:top w:w="100" w:type="dxa"/>
              <w:left w:w="100" w:type="dxa"/>
              <w:bottom w:w="100" w:type="dxa"/>
              <w:right w:w="100" w:type="dxa"/>
            </w:tcMar>
          </w:tcPr>
          <w:p w14:paraId="0389477E" w14:textId="77777777" w:rsidR="2EE30013" w:rsidRPr="00CF575E" w:rsidRDefault="7D4D8284" w:rsidP="005B3A08">
            <w:r w:rsidRPr="00CF575E">
              <w:t>Nom des items</w:t>
            </w:r>
          </w:p>
        </w:tc>
        <w:tc>
          <w:tcPr>
            <w:tcW w:w="7155" w:type="dxa"/>
            <w:shd w:val="clear" w:color="auto" w:fill="auto"/>
            <w:tcMar>
              <w:top w:w="100" w:type="dxa"/>
              <w:left w:w="100" w:type="dxa"/>
              <w:bottom w:w="100" w:type="dxa"/>
              <w:right w:w="100" w:type="dxa"/>
            </w:tcMar>
          </w:tcPr>
          <w:p w14:paraId="268CC185" w14:textId="303EE5C8" w:rsidR="2EE30013" w:rsidRPr="00CF575E" w:rsidRDefault="7D4D8284">
            <w:r w:rsidRPr="00CF575E">
              <w:t>Code CIM10 du diagnostic de cancer</w:t>
            </w:r>
          </w:p>
        </w:tc>
      </w:tr>
      <w:tr w:rsidR="2EE30013" w:rsidRPr="00CF575E" w14:paraId="71161088" w14:textId="77777777" w:rsidTr="6DCEC2E0">
        <w:trPr>
          <w:trHeight w:val="300"/>
        </w:trPr>
        <w:tc>
          <w:tcPr>
            <w:tcW w:w="1845" w:type="dxa"/>
            <w:shd w:val="clear" w:color="auto" w:fill="auto"/>
            <w:tcMar>
              <w:top w:w="100" w:type="dxa"/>
              <w:left w:w="100" w:type="dxa"/>
              <w:bottom w:w="100" w:type="dxa"/>
              <w:right w:w="100" w:type="dxa"/>
            </w:tcMar>
          </w:tcPr>
          <w:p w14:paraId="6BCD7855" w14:textId="77777777" w:rsidR="2EE30013" w:rsidRPr="00CF575E" w:rsidRDefault="7D4D8284">
            <w:r w:rsidRPr="00CF575E">
              <w:t>Code de l’item</w:t>
            </w:r>
          </w:p>
        </w:tc>
        <w:tc>
          <w:tcPr>
            <w:tcW w:w="7155" w:type="dxa"/>
            <w:shd w:val="clear" w:color="auto" w:fill="auto"/>
            <w:tcMar>
              <w:top w:w="100" w:type="dxa"/>
              <w:left w:w="100" w:type="dxa"/>
              <w:bottom w:w="100" w:type="dxa"/>
              <w:right w:w="100" w:type="dxa"/>
            </w:tcMar>
          </w:tcPr>
          <w:p w14:paraId="05461A5E" w14:textId="35DCE2DB" w:rsidR="2EE30013" w:rsidRPr="00CF575E" w:rsidRDefault="7D4D8284">
            <w:proofErr w:type="spellStart"/>
            <w:r w:rsidRPr="00CF575E">
              <w:rPr>
                <w:rStyle w:val="normaltextrun"/>
                <w:color w:val="000000" w:themeColor="text1"/>
              </w:rPr>
              <w:t>CancerDiagnosisCode</w:t>
            </w:r>
            <w:proofErr w:type="spellEnd"/>
          </w:p>
        </w:tc>
      </w:tr>
      <w:tr w:rsidR="2EE30013" w:rsidRPr="00CF575E" w14:paraId="14D4F88E" w14:textId="77777777" w:rsidTr="6DCEC2E0">
        <w:trPr>
          <w:trHeight w:val="300"/>
        </w:trPr>
        <w:tc>
          <w:tcPr>
            <w:tcW w:w="1845" w:type="dxa"/>
            <w:shd w:val="clear" w:color="auto" w:fill="auto"/>
            <w:tcMar>
              <w:top w:w="100" w:type="dxa"/>
              <w:left w:w="100" w:type="dxa"/>
              <w:bottom w:w="100" w:type="dxa"/>
              <w:right w:w="100" w:type="dxa"/>
            </w:tcMar>
          </w:tcPr>
          <w:p w14:paraId="5C87F0F4" w14:textId="77777777" w:rsidR="2EE30013" w:rsidRPr="00CF575E" w:rsidRDefault="7D4D8284">
            <w:r w:rsidRPr="00CF575E">
              <w:t>Définition</w:t>
            </w:r>
          </w:p>
        </w:tc>
        <w:tc>
          <w:tcPr>
            <w:tcW w:w="7155" w:type="dxa"/>
            <w:shd w:val="clear" w:color="auto" w:fill="auto"/>
            <w:tcMar>
              <w:top w:w="100" w:type="dxa"/>
              <w:left w:w="100" w:type="dxa"/>
              <w:bottom w:w="100" w:type="dxa"/>
              <w:right w:w="100" w:type="dxa"/>
            </w:tcMar>
          </w:tcPr>
          <w:p w14:paraId="65EA6C98" w14:textId="2EA23566" w:rsidR="2EE30013" w:rsidRPr="00CF575E" w:rsidRDefault="067A857E">
            <w:pPr>
              <w:rPr>
                <w:rStyle w:val="normaltextrun"/>
                <w:color w:val="000000" w:themeColor="text1"/>
              </w:rPr>
            </w:pPr>
            <w:r w:rsidRPr="7CFAB0DA">
              <w:rPr>
                <w:rStyle w:val="normaltextrun"/>
                <w:color w:val="000000" w:themeColor="text1"/>
              </w:rPr>
              <w:t>Code CIM10 du diagnostic du cancer codé dans le PMSI</w:t>
            </w:r>
          </w:p>
        </w:tc>
      </w:tr>
      <w:tr w:rsidR="57C1F83C" w:rsidRPr="00CF575E" w14:paraId="037EF875" w14:textId="77777777" w:rsidTr="6DCEC2E0">
        <w:trPr>
          <w:trHeight w:val="300"/>
        </w:trPr>
        <w:tc>
          <w:tcPr>
            <w:tcW w:w="1845" w:type="dxa"/>
            <w:shd w:val="clear" w:color="auto" w:fill="auto"/>
            <w:tcMar>
              <w:top w:w="100" w:type="dxa"/>
              <w:left w:w="100" w:type="dxa"/>
              <w:bottom w:w="100" w:type="dxa"/>
              <w:right w:w="100" w:type="dxa"/>
            </w:tcMar>
          </w:tcPr>
          <w:p w14:paraId="1837E72E" w14:textId="575115F1" w:rsidR="1DB6AC91" w:rsidRPr="00CF575E" w:rsidRDefault="4E93DECC">
            <w:r>
              <w:t>Terminologie</w:t>
            </w:r>
          </w:p>
        </w:tc>
        <w:tc>
          <w:tcPr>
            <w:tcW w:w="7155" w:type="dxa"/>
            <w:shd w:val="clear" w:color="auto" w:fill="auto"/>
            <w:tcMar>
              <w:top w:w="100" w:type="dxa"/>
              <w:left w:w="100" w:type="dxa"/>
              <w:bottom w:w="100" w:type="dxa"/>
              <w:right w:w="100" w:type="dxa"/>
            </w:tcMar>
          </w:tcPr>
          <w:p w14:paraId="722EEB83" w14:textId="70EB7FE9" w:rsidR="1DB6AC91" w:rsidRPr="00CF575E" w:rsidRDefault="01418451">
            <w:r w:rsidRPr="00CF575E">
              <w:t>CIM10</w:t>
            </w:r>
          </w:p>
        </w:tc>
      </w:tr>
      <w:tr w:rsidR="2EE30013" w:rsidRPr="00CF575E" w14:paraId="4CD6AD7E" w14:textId="77777777" w:rsidTr="6DCEC2E0">
        <w:trPr>
          <w:trHeight w:val="300"/>
        </w:trPr>
        <w:tc>
          <w:tcPr>
            <w:tcW w:w="1845" w:type="dxa"/>
            <w:shd w:val="clear" w:color="auto" w:fill="auto"/>
            <w:tcMar>
              <w:top w:w="100" w:type="dxa"/>
              <w:left w:w="100" w:type="dxa"/>
              <w:bottom w:w="100" w:type="dxa"/>
              <w:right w:w="100" w:type="dxa"/>
            </w:tcMar>
          </w:tcPr>
          <w:p w14:paraId="4D2C2AD6" w14:textId="77777777" w:rsidR="2EE30013" w:rsidRPr="00CF575E" w:rsidRDefault="7D4D8284">
            <w:r w:rsidRPr="00CF575E">
              <w:lastRenderedPageBreak/>
              <w:t>Format attendu</w:t>
            </w:r>
          </w:p>
        </w:tc>
        <w:tc>
          <w:tcPr>
            <w:tcW w:w="7155" w:type="dxa"/>
            <w:shd w:val="clear" w:color="auto" w:fill="auto"/>
            <w:tcMar>
              <w:top w:w="100" w:type="dxa"/>
              <w:left w:w="100" w:type="dxa"/>
              <w:bottom w:w="100" w:type="dxa"/>
              <w:right w:w="100" w:type="dxa"/>
            </w:tcMar>
          </w:tcPr>
          <w:p w14:paraId="577C2BEA" w14:textId="337B512F" w:rsidR="2EE30013" w:rsidRPr="00CF575E" w:rsidRDefault="024F0809">
            <w:r>
              <w:t>Chaine de 3 ou 5 caractères avec un « . » en 4</w:t>
            </w:r>
            <w:r w:rsidRPr="7CFAB0DA">
              <w:rPr>
                <w:vertAlign w:val="superscript"/>
              </w:rPr>
              <w:t>ème</w:t>
            </w:r>
            <w:r>
              <w:t xml:space="preserve"> position</w:t>
            </w:r>
          </w:p>
        </w:tc>
      </w:tr>
      <w:tr w:rsidR="2EE30013" w:rsidRPr="00CF575E" w14:paraId="047CC07B" w14:textId="77777777" w:rsidTr="6DCEC2E0">
        <w:trPr>
          <w:trHeight w:val="300"/>
        </w:trPr>
        <w:tc>
          <w:tcPr>
            <w:tcW w:w="1845" w:type="dxa"/>
            <w:shd w:val="clear" w:color="auto" w:fill="auto"/>
            <w:tcMar>
              <w:top w:w="100" w:type="dxa"/>
              <w:left w:w="100" w:type="dxa"/>
              <w:bottom w:w="100" w:type="dxa"/>
              <w:right w:w="100" w:type="dxa"/>
            </w:tcMar>
          </w:tcPr>
          <w:p w14:paraId="77EAD1C0" w14:textId="77777777" w:rsidR="2EE30013" w:rsidRPr="00CF575E" w:rsidRDefault="7D4D8284">
            <w:r w:rsidRPr="00CF575E">
              <w:t>Règle</w:t>
            </w:r>
          </w:p>
        </w:tc>
        <w:tc>
          <w:tcPr>
            <w:tcW w:w="7155" w:type="dxa"/>
            <w:shd w:val="clear" w:color="auto" w:fill="auto"/>
            <w:tcMar>
              <w:top w:w="100" w:type="dxa"/>
              <w:left w:w="100" w:type="dxa"/>
              <w:bottom w:w="100" w:type="dxa"/>
              <w:right w:w="100" w:type="dxa"/>
            </w:tcMar>
          </w:tcPr>
          <w:p w14:paraId="3B0E43A8" w14:textId="596BE6F6" w:rsidR="2EE30013" w:rsidRPr="00CF575E" w:rsidRDefault="1F7DCB0D">
            <w:r>
              <w:t>Récupérer</w:t>
            </w:r>
            <w:r w:rsidR="4318A625">
              <w:t xml:space="preserve"> le 1er code déclaré dans le</w:t>
            </w:r>
            <w:r>
              <w:t xml:space="preserve"> </w:t>
            </w:r>
            <w:r w:rsidR="1D8DD388">
              <w:t xml:space="preserve">1er séjour </w:t>
            </w:r>
            <w:r>
              <w:t>PMSI</w:t>
            </w:r>
            <w:r w:rsidR="6EC6BFD2">
              <w:t xml:space="preserve"> MCO</w:t>
            </w:r>
            <w:r w:rsidR="121324D4">
              <w:t xml:space="preserve">, quand le patient </w:t>
            </w:r>
            <w:r w:rsidR="16FFDCB0">
              <w:t xml:space="preserve">débute sa </w:t>
            </w:r>
            <w:r w:rsidR="121324D4">
              <w:t>pris</w:t>
            </w:r>
            <w:r w:rsidR="3D35EBDA">
              <w:t>e</w:t>
            </w:r>
            <w:r w:rsidR="121324D4">
              <w:t xml:space="preserve"> en charge dans le centre</w:t>
            </w:r>
            <w:r>
              <w:t xml:space="preserve"> : sélectionner uniquement les </w:t>
            </w:r>
            <w:r w:rsidR="3D248D95">
              <w:t xml:space="preserve">codes des </w:t>
            </w:r>
            <w:r>
              <w:t>tumeurs malignes primitives. Prendre en considération l’ordre de priorité suivant: code diagnostic principal (DP) puis diagnostic relié (DR), puis diagnostic associé (DAS) :</w:t>
            </w:r>
          </w:p>
          <w:p w14:paraId="5FB98162" w14:textId="51206D5E" w:rsidR="2EE30013" w:rsidRPr="00CF575E" w:rsidRDefault="7D4D8284" w:rsidP="00C62999">
            <w:pPr>
              <w:pStyle w:val="Paragraphedeliste"/>
              <w:numPr>
                <w:ilvl w:val="0"/>
                <w:numId w:val="16"/>
              </w:numPr>
            </w:pPr>
            <w:r w:rsidRPr="00CF575E">
              <w:t>entre C00-C97 à l’exception des codes C77- C79 qui correspondent à des tumeurs malignes secondaires</w:t>
            </w:r>
          </w:p>
          <w:p w14:paraId="35F2C9BE" w14:textId="57048637" w:rsidR="2EE30013" w:rsidRPr="00CF575E" w:rsidRDefault="5E3354D7" w:rsidP="00C62999">
            <w:pPr>
              <w:pStyle w:val="Paragraphedeliste"/>
              <w:numPr>
                <w:ilvl w:val="0"/>
                <w:numId w:val="16"/>
              </w:numPr>
            </w:pPr>
            <w:r>
              <w:t>t</w:t>
            </w:r>
            <w:r w:rsidR="43707EF4">
              <w:t>umeurs d’</w:t>
            </w:r>
            <w:r w:rsidR="5C5C0219">
              <w:t>évolution imprévisible D37- D48</w:t>
            </w:r>
          </w:p>
          <w:p w14:paraId="0B896B40" w14:textId="639DDCE5" w:rsidR="2EE30013" w:rsidRPr="00CF575E" w:rsidRDefault="0F5C21FC" w:rsidP="00C62999">
            <w:pPr>
              <w:pStyle w:val="Paragraphedeliste"/>
              <w:numPr>
                <w:ilvl w:val="0"/>
                <w:numId w:val="16"/>
              </w:numPr>
            </w:pPr>
            <w:r>
              <w:t>tum</w:t>
            </w:r>
            <w:r w:rsidR="5C5C0219">
              <w:t>e</w:t>
            </w:r>
            <w:r w:rsidR="09D28F9E">
              <w:t>ur</w:t>
            </w:r>
            <w:r w:rsidR="5C5C0219">
              <w:t>s in situ D00-D09</w:t>
            </w:r>
          </w:p>
          <w:p w14:paraId="3A8A4F09" w14:textId="3A303321" w:rsidR="2EE30013" w:rsidRPr="00CF575E" w:rsidRDefault="5C5C0219" w:rsidP="00C62999">
            <w:pPr>
              <w:pStyle w:val="Paragraphedeliste"/>
              <w:numPr>
                <w:ilvl w:val="0"/>
                <w:numId w:val="16"/>
              </w:numPr>
            </w:pPr>
            <w:r>
              <w:t xml:space="preserve">tumeurs </w:t>
            </w:r>
            <w:r w:rsidR="514EBDDB">
              <w:t xml:space="preserve">bénignes </w:t>
            </w:r>
            <w:r>
              <w:t>du SNC : D32-33, D35.2, D35.3 et D35</w:t>
            </w:r>
            <w:r w:rsidR="58C43573">
              <w:t>.4</w:t>
            </w:r>
          </w:p>
        </w:tc>
      </w:tr>
      <w:tr w:rsidR="2EE30013" w:rsidRPr="00CF575E" w14:paraId="693C7380" w14:textId="77777777" w:rsidTr="6DCEC2E0">
        <w:trPr>
          <w:trHeight w:val="300"/>
        </w:trPr>
        <w:tc>
          <w:tcPr>
            <w:tcW w:w="1845" w:type="dxa"/>
            <w:shd w:val="clear" w:color="auto" w:fill="auto"/>
            <w:tcMar>
              <w:top w:w="100" w:type="dxa"/>
              <w:left w:w="100" w:type="dxa"/>
              <w:bottom w:w="100" w:type="dxa"/>
              <w:right w:w="100" w:type="dxa"/>
            </w:tcMar>
          </w:tcPr>
          <w:p w14:paraId="12F28803" w14:textId="77777777" w:rsidR="2EE30013" w:rsidRPr="00CF575E" w:rsidRDefault="7D4D8284" w:rsidP="005B3A08">
            <w:r w:rsidRPr="00CF575E">
              <w:t>Cas particuliers</w:t>
            </w:r>
          </w:p>
        </w:tc>
        <w:tc>
          <w:tcPr>
            <w:tcW w:w="7155" w:type="dxa"/>
            <w:shd w:val="clear" w:color="auto" w:fill="auto"/>
            <w:tcMar>
              <w:top w:w="100" w:type="dxa"/>
              <w:left w:w="100" w:type="dxa"/>
              <w:bottom w:w="100" w:type="dxa"/>
              <w:right w:w="100" w:type="dxa"/>
            </w:tcMar>
          </w:tcPr>
          <w:p w14:paraId="29098074" w14:textId="4FDE21C8" w:rsidR="2EE30013" w:rsidRPr="00CF575E" w:rsidRDefault="2EE30013"/>
        </w:tc>
      </w:tr>
      <w:tr w:rsidR="2EE30013" w:rsidRPr="00CF575E" w14:paraId="50DA65AF" w14:textId="77777777" w:rsidTr="6DCEC2E0">
        <w:trPr>
          <w:trHeight w:val="300"/>
        </w:trPr>
        <w:tc>
          <w:tcPr>
            <w:tcW w:w="1845" w:type="dxa"/>
            <w:shd w:val="clear" w:color="auto" w:fill="auto"/>
            <w:tcMar>
              <w:top w:w="100" w:type="dxa"/>
              <w:left w:w="100" w:type="dxa"/>
              <w:bottom w:w="100" w:type="dxa"/>
              <w:right w:w="100" w:type="dxa"/>
            </w:tcMar>
          </w:tcPr>
          <w:p w14:paraId="7496B72C" w14:textId="267C1C71" w:rsidR="2EE30013" w:rsidRPr="00CF575E" w:rsidRDefault="7D4D8284">
            <w:r w:rsidRPr="00CF575E">
              <w:t>Sources recommandées</w:t>
            </w:r>
          </w:p>
        </w:tc>
        <w:tc>
          <w:tcPr>
            <w:tcW w:w="7155" w:type="dxa"/>
            <w:shd w:val="clear" w:color="auto" w:fill="auto"/>
            <w:tcMar>
              <w:top w:w="100" w:type="dxa"/>
              <w:left w:w="100" w:type="dxa"/>
              <w:bottom w:w="100" w:type="dxa"/>
              <w:right w:w="100" w:type="dxa"/>
            </w:tcMar>
          </w:tcPr>
          <w:p w14:paraId="0C5F0719" w14:textId="653CE191" w:rsidR="2EE30013" w:rsidRPr="00CF575E" w:rsidRDefault="66025743">
            <w:r>
              <w:t>PMSI</w:t>
            </w:r>
            <w:r w:rsidR="4D93957F">
              <w:t xml:space="preserve"> MCO</w:t>
            </w:r>
            <w:r>
              <w:t>.</w:t>
            </w:r>
          </w:p>
          <w:p w14:paraId="42B7AA41" w14:textId="66264F14" w:rsidR="2EE30013" w:rsidRPr="00CF575E" w:rsidRDefault="5C5C0219">
            <w:r>
              <w:t xml:space="preserve">Selon les </w:t>
            </w:r>
            <w:r w:rsidR="7160849A">
              <w:t>séjour</w:t>
            </w:r>
            <w:r>
              <w:t xml:space="preserve">s, le code du cancer </w:t>
            </w:r>
            <w:r w:rsidR="51398000">
              <w:t xml:space="preserve">primitif </w:t>
            </w:r>
            <w:r>
              <w:t>se trouve dans des items différents:</w:t>
            </w:r>
          </w:p>
          <w:p w14:paraId="42026346" w14:textId="74CFF8E4" w:rsidR="2EE30013" w:rsidRPr="00CF575E" w:rsidRDefault="7D4D8284" w:rsidP="005B3A08">
            <w:pPr>
              <w:pStyle w:val="Paragraphedeliste"/>
            </w:pPr>
            <w:r w:rsidRPr="00CF575E">
              <w:t>diagnostic principal (DP) pour les actes de chirurgie</w:t>
            </w:r>
          </w:p>
          <w:p w14:paraId="153B1F56" w14:textId="6DE643B3" w:rsidR="2EE30013" w:rsidRPr="00CF575E" w:rsidRDefault="66025743">
            <w:pPr>
              <w:pStyle w:val="Paragraphedeliste"/>
            </w:pPr>
            <w:r>
              <w:t>diagnostic relié (DR) pour la chimiothérapie ou radiothérapie</w:t>
            </w:r>
          </w:p>
          <w:p w14:paraId="7DF4ED21" w14:textId="77777777" w:rsidR="00811B91" w:rsidRDefault="00811B91">
            <w:pPr>
              <w:pStyle w:val="Paragraphedeliste"/>
            </w:pPr>
          </w:p>
          <w:p w14:paraId="280DB85A" w14:textId="38BF6E18" w:rsidR="2EE30013" w:rsidRPr="00CF575E" w:rsidRDefault="00811B91" w:rsidP="004A6B03">
            <w:pPr>
              <w:pStyle w:val="Paragraphedeliste"/>
              <w:ind w:left="0"/>
            </w:pPr>
            <w:r>
              <w:t xml:space="preserve">Dans </w:t>
            </w:r>
            <w:r w:rsidR="00003FE2">
              <w:t>certains établissements, des diagnostics pertinents sont enregistrés en diagnostic associé (DAS)</w:t>
            </w:r>
            <w:r w:rsidR="004A6B03">
              <w:t>. Sans recommandation propre à l’établissement, privilégier le DP ou le DR.</w:t>
            </w:r>
          </w:p>
        </w:tc>
      </w:tr>
      <w:tr w:rsidR="2EE30013" w:rsidRPr="00CF575E" w14:paraId="70743663" w14:textId="77777777" w:rsidTr="6DCEC2E0">
        <w:trPr>
          <w:trHeight w:val="300"/>
        </w:trPr>
        <w:tc>
          <w:tcPr>
            <w:tcW w:w="1845" w:type="dxa"/>
            <w:shd w:val="clear" w:color="auto" w:fill="auto"/>
            <w:tcMar>
              <w:top w:w="100" w:type="dxa"/>
              <w:left w:w="100" w:type="dxa"/>
              <w:bottom w:w="100" w:type="dxa"/>
              <w:right w:w="100" w:type="dxa"/>
            </w:tcMar>
          </w:tcPr>
          <w:p w14:paraId="1E164D6A" w14:textId="77777777" w:rsidR="2EE30013" w:rsidRPr="00CF575E" w:rsidRDefault="7D4D8284" w:rsidP="005B3A08">
            <w:r w:rsidRPr="00CF575E">
              <w:t>Exemples</w:t>
            </w:r>
          </w:p>
        </w:tc>
        <w:tc>
          <w:tcPr>
            <w:tcW w:w="7155" w:type="dxa"/>
            <w:shd w:val="clear" w:color="auto" w:fill="auto"/>
            <w:tcMar>
              <w:top w:w="100" w:type="dxa"/>
              <w:left w:w="100" w:type="dxa"/>
              <w:bottom w:w="100" w:type="dxa"/>
              <w:right w:w="100" w:type="dxa"/>
            </w:tcMar>
          </w:tcPr>
          <w:p w14:paraId="43A66B1F" w14:textId="77777777" w:rsidR="2EE30013" w:rsidRPr="00CF575E" w:rsidRDefault="2EE30013"/>
        </w:tc>
      </w:tr>
    </w:tbl>
    <w:p w14:paraId="0EA91745" w14:textId="5949D3A3" w:rsidR="00AC2E18" w:rsidRPr="00CF575E" w:rsidRDefault="00AC2E18">
      <w:pPr>
        <w:rPr>
          <w:rStyle w:val="normaltextrun"/>
        </w:rPr>
      </w:pPr>
    </w:p>
    <w:p w14:paraId="0C922B01" w14:textId="341B6250" w:rsidR="00AC2E18" w:rsidRPr="00CF575E" w:rsidRDefault="00AC2E18">
      <w:pPr>
        <w:rPr>
          <w:rStyle w:val="normaltextrun"/>
        </w:rPr>
      </w:pPr>
    </w:p>
    <w:p w14:paraId="06C8E2DA" w14:textId="77777777" w:rsidR="003F1D47" w:rsidRPr="00CF575E" w:rsidRDefault="003F1D47" w:rsidP="005B3A08">
      <w:pPr>
        <w:pStyle w:val="Titre3"/>
        <w:rPr>
          <w:rStyle w:val="normaltextrun"/>
        </w:rPr>
      </w:pPr>
      <w:r w:rsidRPr="00CF575E">
        <w:rPr>
          <w:rStyle w:val="normaltextrun"/>
        </w:rPr>
        <w:t>Prise en charge dans l’établissement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3F1D47" w:rsidRPr="00CF575E" w14:paraId="38FEB419" w14:textId="77777777" w:rsidTr="7CFAB0DA">
        <w:tc>
          <w:tcPr>
            <w:tcW w:w="1845" w:type="dxa"/>
            <w:shd w:val="clear" w:color="auto" w:fill="auto"/>
            <w:tcMar>
              <w:top w:w="100" w:type="dxa"/>
              <w:left w:w="100" w:type="dxa"/>
              <w:bottom w:w="100" w:type="dxa"/>
              <w:right w:w="100" w:type="dxa"/>
            </w:tcMar>
          </w:tcPr>
          <w:p w14:paraId="63B384E2" w14:textId="77777777" w:rsidR="003F1D47" w:rsidRPr="00CF575E" w:rsidRDefault="003F1D47" w:rsidP="005B3A08">
            <w:r w:rsidRPr="00CF575E">
              <w:t>Nom des items</w:t>
            </w:r>
          </w:p>
        </w:tc>
        <w:tc>
          <w:tcPr>
            <w:tcW w:w="7155" w:type="dxa"/>
            <w:shd w:val="clear" w:color="auto" w:fill="auto"/>
            <w:tcMar>
              <w:top w:w="100" w:type="dxa"/>
              <w:left w:w="100" w:type="dxa"/>
              <w:bottom w:w="100" w:type="dxa"/>
              <w:right w:w="100" w:type="dxa"/>
            </w:tcMar>
          </w:tcPr>
          <w:p w14:paraId="78FDBB13" w14:textId="77777777" w:rsidR="003F1D47" w:rsidRPr="00CF575E" w:rsidRDefault="003F1D47">
            <w:r w:rsidRPr="00CF575E">
              <w:t>Prise en charge dans l’établissement</w:t>
            </w:r>
          </w:p>
        </w:tc>
      </w:tr>
      <w:tr w:rsidR="003F1D47" w:rsidRPr="00CF575E" w14:paraId="412595FD" w14:textId="77777777" w:rsidTr="7CFAB0DA">
        <w:tc>
          <w:tcPr>
            <w:tcW w:w="1845" w:type="dxa"/>
            <w:shd w:val="clear" w:color="auto" w:fill="auto"/>
            <w:tcMar>
              <w:top w:w="100" w:type="dxa"/>
              <w:left w:w="100" w:type="dxa"/>
              <w:bottom w:w="100" w:type="dxa"/>
              <w:right w:w="100" w:type="dxa"/>
            </w:tcMar>
          </w:tcPr>
          <w:p w14:paraId="1E500803" w14:textId="77777777" w:rsidR="003F1D47" w:rsidRPr="00CF575E" w:rsidRDefault="003F1D47">
            <w:r w:rsidRPr="00CF575E">
              <w:t>Code de l’item</w:t>
            </w:r>
          </w:p>
        </w:tc>
        <w:tc>
          <w:tcPr>
            <w:tcW w:w="7155" w:type="dxa"/>
            <w:shd w:val="clear" w:color="auto" w:fill="auto"/>
            <w:tcMar>
              <w:top w:w="100" w:type="dxa"/>
              <w:left w:w="100" w:type="dxa"/>
              <w:bottom w:w="100" w:type="dxa"/>
              <w:right w:w="100" w:type="dxa"/>
            </w:tcMar>
          </w:tcPr>
          <w:p w14:paraId="7F502843" w14:textId="3270DCE9" w:rsidR="003F1D47" w:rsidRPr="00CF575E" w:rsidRDefault="3CB71113">
            <w:proofErr w:type="spellStart"/>
            <w:r w:rsidRPr="00CF575E">
              <w:rPr>
                <w:rStyle w:val="normaltextrun"/>
                <w:color w:val="000000"/>
                <w:shd w:val="clear" w:color="auto" w:fill="FFFFFF"/>
              </w:rPr>
              <w:t>CancerCare</w:t>
            </w:r>
            <w:r w:rsidR="650EE85B" w:rsidRPr="00CF575E">
              <w:rPr>
                <w:rStyle w:val="normaltextrun"/>
                <w:color w:val="000000"/>
                <w:shd w:val="clear" w:color="auto" w:fill="FFFFFF"/>
              </w:rPr>
              <w:t>In</w:t>
            </w:r>
            <w:r w:rsidRPr="00CF575E">
              <w:rPr>
                <w:rStyle w:val="normaltextrun"/>
                <w:color w:val="000000"/>
                <w:shd w:val="clear" w:color="auto" w:fill="FFFFFF"/>
              </w:rPr>
              <w:t>Center</w:t>
            </w:r>
            <w:proofErr w:type="spellEnd"/>
            <w:r w:rsidRPr="00CF575E">
              <w:rPr>
                <w:rStyle w:val="eop"/>
                <w:color w:val="000000"/>
                <w:shd w:val="clear" w:color="auto" w:fill="FFFFFF"/>
              </w:rPr>
              <w:t> </w:t>
            </w:r>
          </w:p>
        </w:tc>
      </w:tr>
      <w:tr w:rsidR="003F1D47" w:rsidRPr="00CF575E" w14:paraId="48F38388" w14:textId="77777777" w:rsidTr="7CFAB0DA">
        <w:tc>
          <w:tcPr>
            <w:tcW w:w="1845" w:type="dxa"/>
            <w:shd w:val="clear" w:color="auto" w:fill="auto"/>
            <w:tcMar>
              <w:top w:w="100" w:type="dxa"/>
              <w:left w:w="100" w:type="dxa"/>
              <w:bottom w:w="100" w:type="dxa"/>
              <w:right w:w="100" w:type="dxa"/>
            </w:tcMar>
          </w:tcPr>
          <w:p w14:paraId="59F7EA4B" w14:textId="77777777" w:rsidR="003F1D47" w:rsidRPr="00CF575E" w:rsidRDefault="003F1D47">
            <w:r w:rsidRPr="00CF575E">
              <w:t>Définition</w:t>
            </w:r>
          </w:p>
        </w:tc>
        <w:tc>
          <w:tcPr>
            <w:tcW w:w="7155" w:type="dxa"/>
            <w:shd w:val="clear" w:color="auto" w:fill="auto"/>
            <w:tcMar>
              <w:top w:w="100" w:type="dxa"/>
              <w:left w:w="100" w:type="dxa"/>
              <w:bottom w:w="100" w:type="dxa"/>
              <w:right w:w="100" w:type="dxa"/>
            </w:tcMar>
          </w:tcPr>
          <w:p w14:paraId="16E421DB" w14:textId="71F1CDF2" w:rsidR="003F1D47" w:rsidRPr="00CF575E" w:rsidRDefault="67F4135C">
            <w:r w:rsidRPr="00CF575E">
              <w:t xml:space="preserve"> Prise en charge totale ou partielle (au moins un acte) du patient dans l’établissement pour l’occurrence de cancer</w:t>
            </w:r>
          </w:p>
        </w:tc>
      </w:tr>
      <w:tr w:rsidR="003F1D47" w:rsidRPr="00CF575E" w14:paraId="4DC4219B" w14:textId="77777777" w:rsidTr="7CFAB0DA">
        <w:tc>
          <w:tcPr>
            <w:tcW w:w="1845" w:type="dxa"/>
            <w:shd w:val="clear" w:color="auto" w:fill="auto"/>
            <w:tcMar>
              <w:top w:w="100" w:type="dxa"/>
              <w:left w:w="100" w:type="dxa"/>
              <w:bottom w:w="100" w:type="dxa"/>
              <w:right w:w="100" w:type="dxa"/>
            </w:tcMar>
          </w:tcPr>
          <w:p w14:paraId="4AA3EA6D" w14:textId="77777777" w:rsidR="003F1D47" w:rsidRPr="00CF575E" w:rsidRDefault="003F1D47">
            <w:r w:rsidRPr="00CF575E">
              <w:t>Format attendu</w:t>
            </w:r>
          </w:p>
        </w:tc>
        <w:tc>
          <w:tcPr>
            <w:tcW w:w="7155" w:type="dxa"/>
            <w:shd w:val="clear" w:color="auto" w:fill="auto"/>
            <w:tcMar>
              <w:top w:w="100" w:type="dxa"/>
              <w:left w:w="100" w:type="dxa"/>
              <w:bottom w:w="100" w:type="dxa"/>
              <w:right w:w="100" w:type="dxa"/>
            </w:tcMar>
          </w:tcPr>
          <w:p w14:paraId="0D652D78" w14:textId="7C376448" w:rsidR="003F1D47" w:rsidRPr="00CF575E" w:rsidRDefault="548E6D58">
            <w:r w:rsidRPr="00CF575E">
              <w:t>Non</w:t>
            </w:r>
          </w:p>
          <w:p w14:paraId="7D8E0E36" w14:textId="6EFD3877" w:rsidR="003F1D47" w:rsidRPr="00CF575E" w:rsidRDefault="548E6D58">
            <w:r w:rsidRPr="00CF575E">
              <w:t>Oui</w:t>
            </w:r>
          </w:p>
        </w:tc>
      </w:tr>
      <w:tr w:rsidR="003F1D47" w:rsidRPr="00CF575E" w14:paraId="214D1FCE" w14:textId="77777777" w:rsidTr="7CFAB0DA">
        <w:tc>
          <w:tcPr>
            <w:tcW w:w="1845" w:type="dxa"/>
            <w:shd w:val="clear" w:color="auto" w:fill="auto"/>
            <w:tcMar>
              <w:top w:w="100" w:type="dxa"/>
              <w:left w:w="100" w:type="dxa"/>
              <w:bottom w:w="100" w:type="dxa"/>
              <w:right w:w="100" w:type="dxa"/>
            </w:tcMar>
          </w:tcPr>
          <w:p w14:paraId="784A180A" w14:textId="77777777" w:rsidR="003F1D47" w:rsidRPr="00CF575E" w:rsidRDefault="003F1D47">
            <w:r w:rsidRPr="00CF575E">
              <w:t>Règle</w:t>
            </w:r>
          </w:p>
        </w:tc>
        <w:tc>
          <w:tcPr>
            <w:tcW w:w="7155" w:type="dxa"/>
            <w:shd w:val="clear" w:color="auto" w:fill="auto"/>
            <w:tcMar>
              <w:top w:w="100" w:type="dxa"/>
              <w:left w:w="100" w:type="dxa"/>
              <w:bottom w:w="100" w:type="dxa"/>
              <w:right w:w="100" w:type="dxa"/>
            </w:tcMar>
          </w:tcPr>
          <w:p w14:paraId="4D892494" w14:textId="42731C19" w:rsidR="00CB5ECB" w:rsidRPr="00CF575E" w:rsidRDefault="1180E08E">
            <w:r w:rsidRPr="00CF575E">
              <w:t>Dès qu’il y a un acte ou examen diagnostic ou thérapeutique ou une consultation dans le dossier médical du centre, le patient est considéré comme pris en charge dans le centre.</w:t>
            </w:r>
          </w:p>
        </w:tc>
      </w:tr>
      <w:tr w:rsidR="003F1D47" w:rsidRPr="00CF575E" w14:paraId="127251E8" w14:textId="77777777" w:rsidTr="7CFAB0DA">
        <w:trPr>
          <w:trHeight w:val="238"/>
        </w:trPr>
        <w:tc>
          <w:tcPr>
            <w:tcW w:w="1845" w:type="dxa"/>
            <w:shd w:val="clear" w:color="auto" w:fill="auto"/>
            <w:tcMar>
              <w:top w:w="100" w:type="dxa"/>
              <w:left w:w="100" w:type="dxa"/>
              <w:bottom w:w="100" w:type="dxa"/>
              <w:right w:w="100" w:type="dxa"/>
            </w:tcMar>
          </w:tcPr>
          <w:p w14:paraId="26C9D3BD" w14:textId="77777777" w:rsidR="003F1D47" w:rsidRPr="00CF575E" w:rsidRDefault="003F1D47">
            <w:r w:rsidRPr="00CF575E">
              <w:t>Cas particuliers</w:t>
            </w:r>
          </w:p>
        </w:tc>
        <w:tc>
          <w:tcPr>
            <w:tcW w:w="7155" w:type="dxa"/>
            <w:shd w:val="clear" w:color="auto" w:fill="auto"/>
            <w:tcMar>
              <w:top w:w="100" w:type="dxa"/>
              <w:left w:w="100" w:type="dxa"/>
              <w:bottom w:w="100" w:type="dxa"/>
              <w:right w:w="100" w:type="dxa"/>
            </w:tcMar>
          </w:tcPr>
          <w:p w14:paraId="3FD131A0" w14:textId="47D78852" w:rsidR="003F1D47" w:rsidRDefault="168C4C91">
            <w:r w:rsidRPr="00CF575E">
              <w:t xml:space="preserve">Si l’établissement n’intervient que dans le cadre d’un 2ème avis ou d’une prestation </w:t>
            </w:r>
            <w:r w:rsidR="4360FFBD" w:rsidRPr="00CF575E">
              <w:t xml:space="preserve">(relecture, analyse, dépistage) </w:t>
            </w:r>
            <w:r w:rsidRPr="00CF575E">
              <w:t xml:space="preserve">sans autre prise en charge, remplir </w:t>
            </w:r>
            <w:r w:rsidR="000D3534">
              <w:t>« </w:t>
            </w:r>
            <w:r w:rsidRPr="00CF575E">
              <w:t>non</w:t>
            </w:r>
            <w:r w:rsidR="000D3534">
              <w:t> »</w:t>
            </w:r>
            <w:r w:rsidRPr="00CF575E">
              <w:t>.</w:t>
            </w:r>
          </w:p>
          <w:p w14:paraId="77B268FB" w14:textId="063D833A" w:rsidR="000D3534" w:rsidRPr="00CF575E" w:rsidRDefault="000D3534">
            <w:r>
              <w:lastRenderedPageBreak/>
              <w:t>Si l’établissement n’intervient pas du tout dans la prise en charge du patient, le cancer est un antécédent, remplir « non »</w:t>
            </w:r>
          </w:p>
        </w:tc>
      </w:tr>
      <w:tr w:rsidR="003F1D47" w:rsidRPr="00CF575E" w14:paraId="5AFC83B4" w14:textId="77777777" w:rsidTr="7CFAB0DA">
        <w:tc>
          <w:tcPr>
            <w:tcW w:w="1845" w:type="dxa"/>
            <w:shd w:val="clear" w:color="auto" w:fill="auto"/>
            <w:tcMar>
              <w:top w:w="100" w:type="dxa"/>
              <w:left w:w="100" w:type="dxa"/>
              <w:bottom w:w="100" w:type="dxa"/>
              <w:right w:w="100" w:type="dxa"/>
            </w:tcMar>
          </w:tcPr>
          <w:p w14:paraId="46BCFA56" w14:textId="77777777" w:rsidR="003F1D47" w:rsidRPr="00CF575E" w:rsidRDefault="003F1D47">
            <w:r w:rsidRPr="00CF575E">
              <w:lastRenderedPageBreak/>
              <w:t>Exemples</w:t>
            </w:r>
          </w:p>
        </w:tc>
        <w:tc>
          <w:tcPr>
            <w:tcW w:w="7155" w:type="dxa"/>
            <w:shd w:val="clear" w:color="auto" w:fill="auto"/>
            <w:tcMar>
              <w:top w:w="100" w:type="dxa"/>
              <w:left w:w="100" w:type="dxa"/>
              <w:bottom w:w="100" w:type="dxa"/>
              <w:right w:w="100" w:type="dxa"/>
            </w:tcMar>
          </w:tcPr>
          <w:p w14:paraId="288CD59F" w14:textId="61E4FE01" w:rsidR="003F1D47" w:rsidRPr="005B3A08" w:rsidRDefault="54CBC54D">
            <w:r w:rsidRPr="00CF575E">
              <w:t>Un patient a été pris en charge intégralement pour un cancer en dehors de l’établissement sans jamais venir pour aucun acte diagnosti</w:t>
            </w:r>
            <w:r w:rsidRPr="005B3A08">
              <w:t xml:space="preserve">c, thérapeutique ou une surveillance, il est considéré que la prise en charge se fait en dehors de l’établissement. </w:t>
            </w:r>
          </w:p>
          <w:p w14:paraId="1E25C6A1" w14:textId="72A71D77" w:rsidR="003F1D47" w:rsidRPr="00CF575E" w:rsidRDefault="003F1D47"/>
          <w:p w14:paraId="006843D0" w14:textId="345B35CF" w:rsidR="003F1D47" w:rsidRPr="00CF575E" w:rsidRDefault="54CBC54D">
            <w:r w:rsidRPr="00CF575E">
              <w:t>S’il vient ensuite pour une 2ème tumeur et est pris en charge dans l’établissement, il est considéré comme pris en charge pour la 2ème tumeur, même si cette prise en charge est partielle (acte diagnostic ou thérapeutique.</w:t>
            </w:r>
          </w:p>
          <w:p w14:paraId="7379A71F" w14:textId="3011B6F3" w:rsidR="003F1D47" w:rsidRPr="00CF575E" w:rsidRDefault="003F1D47"/>
          <w:p w14:paraId="5ADC92E7" w14:textId="4CCCE594" w:rsidR="003F1D47" w:rsidRPr="00CF575E" w:rsidRDefault="54CBC54D">
            <w:r w:rsidRPr="005B3A08">
              <w:t>Un patient est traité par chimioth</w:t>
            </w:r>
            <w:r w:rsidRPr="00544642">
              <w:t>érapie dans l’établissement A ; la radiothérapie est réalisée dans l’établissement B. Il est considéré comme pris en charge dans l’établissement A et dans l’établissement B</w:t>
            </w:r>
            <w:r w:rsidRPr="00CF575E">
              <w:t>.</w:t>
            </w:r>
          </w:p>
        </w:tc>
      </w:tr>
    </w:tbl>
    <w:p w14:paraId="5250BAE3" w14:textId="764FFBF4" w:rsidR="00231EB1" w:rsidRPr="00CF575E" w:rsidRDefault="737E97BD" w:rsidP="005B3A08">
      <w:pPr>
        <w:pStyle w:val="Titre3"/>
        <w:rPr>
          <w:rStyle w:val="normaltextrun"/>
          <w:bCs/>
        </w:rPr>
      </w:pPr>
      <w:r w:rsidRPr="00CF575E">
        <w:rPr>
          <w:rStyle w:val="normaltextrun"/>
        </w:rPr>
        <w:t xml:space="preserve">Diagnostic réalisé dans l’établissement </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720E1F83" w:rsidRPr="00CF575E" w14:paraId="0DCCDD90" w14:textId="77777777" w:rsidTr="73966284">
        <w:trPr>
          <w:trHeight w:val="300"/>
        </w:trPr>
        <w:tc>
          <w:tcPr>
            <w:tcW w:w="1845" w:type="dxa"/>
            <w:shd w:val="clear" w:color="auto" w:fill="auto"/>
            <w:tcMar>
              <w:top w:w="100" w:type="dxa"/>
              <w:left w:w="100" w:type="dxa"/>
              <w:bottom w:w="100" w:type="dxa"/>
              <w:right w:w="100" w:type="dxa"/>
            </w:tcMar>
          </w:tcPr>
          <w:p w14:paraId="03D4580D" w14:textId="77777777" w:rsidR="720E1F83" w:rsidRPr="00CF575E" w:rsidRDefault="720E1F83" w:rsidP="005B3A08">
            <w:r w:rsidRPr="00CF575E">
              <w:t>Nom des items</w:t>
            </w:r>
          </w:p>
        </w:tc>
        <w:tc>
          <w:tcPr>
            <w:tcW w:w="7155" w:type="dxa"/>
            <w:shd w:val="clear" w:color="auto" w:fill="auto"/>
            <w:tcMar>
              <w:top w:w="100" w:type="dxa"/>
              <w:left w:w="100" w:type="dxa"/>
              <w:bottom w:w="100" w:type="dxa"/>
              <w:right w:w="100" w:type="dxa"/>
            </w:tcMar>
          </w:tcPr>
          <w:p w14:paraId="16FFA9E9" w14:textId="733CC2D7" w:rsidR="7A1A19D5" w:rsidRPr="00CF575E" w:rsidRDefault="7A1A19D5">
            <w:r w:rsidRPr="00CF575E">
              <w:t>Diagnostic réalisé dans l’établissement</w:t>
            </w:r>
          </w:p>
        </w:tc>
      </w:tr>
      <w:tr w:rsidR="720E1F83" w:rsidRPr="00CF575E" w14:paraId="77D4DB83" w14:textId="77777777" w:rsidTr="73966284">
        <w:trPr>
          <w:trHeight w:val="300"/>
        </w:trPr>
        <w:tc>
          <w:tcPr>
            <w:tcW w:w="1845" w:type="dxa"/>
            <w:shd w:val="clear" w:color="auto" w:fill="auto"/>
            <w:tcMar>
              <w:top w:w="100" w:type="dxa"/>
              <w:left w:w="100" w:type="dxa"/>
              <w:bottom w:w="100" w:type="dxa"/>
              <w:right w:w="100" w:type="dxa"/>
            </w:tcMar>
          </w:tcPr>
          <w:p w14:paraId="7458DD7F" w14:textId="77777777" w:rsidR="720E1F83" w:rsidRPr="00CF575E" w:rsidRDefault="720E1F83">
            <w:r w:rsidRPr="00CF575E">
              <w:t>Code de l’item</w:t>
            </w:r>
          </w:p>
        </w:tc>
        <w:tc>
          <w:tcPr>
            <w:tcW w:w="7155" w:type="dxa"/>
            <w:shd w:val="clear" w:color="auto" w:fill="auto"/>
            <w:tcMar>
              <w:top w:w="100" w:type="dxa"/>
              <w:left w:w="100" w:type="dxa"/>
              <w:bottom w:w="100" w:type="dxa"/>
              <w:right w:w="100" w:type="dxa"/>
            </w:tcMar>
          </w:tcPr>
          <w:p w14:paraId="4E8CD096" w14:textId="588643AA" w:rsidR="7FD5923F" w:rsidRPr="00CF575E" w:rsidRDefault="5BF2F858">
            <w:pPr>
              <w:rPr>
                <w:rStyle w:val="eop"/>
                <w:color w:val="000000" w:themeColor="text1"/>
              </w:rPr>
            </w:pPr>
            <w:proofErr w:type="spellStart"/>
            <w:r w:rsidRPr="00CF575E">
              <w:rPr>
                <w:rStyle w:val="eop"/>
                <w:color w:val="000000" w:themeColor="text1"/>
              </w:rPr>
              <w:t>CancerDiagnosisInCenter</w:t>
            </w:r>
            <w:proofErr w:type="spellEnd"/>
          </w:p>
        </w:tc>
      </w:tr>
      <w:tr w:rsidR="720E1F83" w:rsidRPr="00CF575E" w14:paraId="0878D94A" w14:textId="77777777" w:rsidTr="73966284">
        <w:trPr>
          <w:trHeight w:val="300"/>
        </w:trPr>
        <w:tc>
          <w:tcPr>
            <w:tcW w:w="1845" w:type="dxa"/>
            <w:shd w:val="clear" w:color="auto" w:fill="auto"/>
            <w:tcMar>
              <w:top w:w="100" w:type="dxa"/>
              <w:left w:w="100" w:type="dxa"/>
              <w:bottom w:w="100" w:type="dxa"/>
              <w:right w:w="100" w:type="dxa"/>
            </w:tcMar>
          </w:tcPr>
          <w:p w14:paraId="3B064780" w14:textId="77777777" w:rsidR="720E1F83" w:rsidRPr="00CF575E" w:rsidRDefault="720E1F83">
            <w:r w:rsidRPr="00CF575E">
              <w:t>Définition</w:t>
            </w:r>
          </w:p>
        </w:tc>
        <w:tc>
          <w:tcPr>
            <w:tcW w:w="7155" w:type="dxa"/>
            <w:shd w:val="clear" w:color="auto" w:fill="auto"/>
            <w:tcMar>
              <w:top w:w="100" w:type="dxa"/>
              <w:left w:w="100" w:type="dxa"/>
              <w:bottom w:w="100" w:type="dxa"/>
              <w:right w:w="100" w:type="dxa"/>
            </w:tcMar>
          </w:tcPr>
          <w:p w14:paraId="46125881" w14:textId="4A12ACCB" w:rsidR="3818697A" w:rsidRPr="00CF575E" w:rsidRDefault="403D3983">
            <w:r>
              <w:t>L</w:t>
            </w:r>
            <w:r w:rsidR="00B26C10">
              <w:t xml:space="preserve">ieu de réalisation </w:t>
            </w:r>
            <w:r w:rsidR="004D5A27">
              <w:t>du diagnostic.</w:t>
            </w:r>
          </w:p>
        </w:tc>
      </w:tr>
      <w:tr w:rsidR="720E1F83" w:rsidRPr="00CF575E" w14:paraId="539E6DB5" w14:textId="77777777" w:rsidTr="73966284">
        <w:trPr>
          <w:trHeight w:val="300"/>
        </w:trPr>
        <w:tc>
          <w:tcPr>
            <w:tcW w:w="1845" w:type="dxa"/>
            <w:shd w:val="clear" w:color="auto" w:fill="auto"/>
            <w:tcMar>
              <w:top w:w="100" w:type="dxa"/>
              <w:left w:w="100" w:type="dxa"/>
              <w:bottom w:w="100" w:type="dxa"/>
              <w:right w:w="100" w:type="dxa"/>
            </w:tcMar>
          </w:tcPr>
          <w:p w14:paraId="7342C15E" w14:textId="77777777" w:rsidR="720E1F83" w:rsidRPr="00CF575E" w:rsidRDefault="720E1F83">
            <w:r w:rsidRPr="00CF575E">
              <w:t>Format attendu</w:t>
            </w:r>
          </w:p>
        </w:tc>
        <w:tc>
          <w:tcPr>
            <w:tcW w:w="7155" w:type="dxa"/>
            <w:shd w:val="clear" w:color="auto" w:fill="auto"/>
            <w:tcMar>
              <w:top w:w="100" w:type="dxa"/>
              <w:left w:w="100" w:type="dxa"/>
              <w:bottom w:w="100" w:type="dxa"/>
              <w:right w:w="100" w:type="dxa"/>
            </w:tcMar>
          </w:tcPr>
          <w:p w14:paraId="5D6DC0BC" w14:textId="7330510F" w:rsidR="720E1F83" w:rsidRPr="00CF575E" w:rsidRDefault="0C961A4B">
            <w:r w:rsidRPr="00CF575E">
              <w:t>Oui</w:t>
            </w:r>
          </w:p>
          <w:p w14:paraId="477E3D9E" w14:textId="44EA5D91" w:rsidR="720E1F83" w:rsidRPr="00CF575E" w:rsidRDefault="0C961A4B">
            <w:r w:rsidRPr="00CF575E">
              <w:t>Non</w:t>
            </w:r>
          </w:p>
        </w:tc>
      </w:tr>
      <w:tr w:rsidR="720E1F83" w:rsidRPr="00CF575E" w14:paraId="0F89D622" w14:textId="77777777" w:rsidTr="73966284">
        <w:trPr>
          <w:trHeight w:val="300"/>
        </w:trPr>
        <w:tc>
          <w:tcPr>
            <w:tcW w:w="1845" w:type="dxa"/>
            <w:shd w:val="clear" w:color="auto" w:fill="auto"/>
            <w:tcMar>
              <w:top w:w="100" w:type="dxa"/>
              <w:left w:w="100" w:type="dxa"/>
              <w:bottom w:w="100" w:type="dxa"/>
              <w:right w:w="100" w:type="dxa"/>
            </w:tcMar>
          </w:tcPr>
          <w:p w14:paraId="3E9431CA" w14:textId="77777777" w:rsidR="720E1F83" w:rsidRPr="00CF575E" w:rsidRDefault="720E1F83">
            <w:r w:rsidRPr="00CF575E">
              <w:t>Règle</w:t>
            </w:r>
          </w:p>
        </w:tc>
        <w:tc>
          <w:tcPr>
            <w:tcW w:w="7155" w:type="dxa"/>
            <w:tcMar>
              <w:top w:w="100" w:type="dxa"/>
              <w:left w:w="100" w:type="dxa"/>
              <w:bottom w:w="100" w:type="dxa"/>
              <w:right w:w="100" w:type="dxa"/>
            </w:tcMar>
          </w:tcPr>
          <w:p w14:paraId="475388B7" w14:textId="176B2264" w:rsidR="005F3AB2" w:rsidRPr="005B3A08" w:rsidRDefault="000A48A6">
            <w:r>
              <w:t xml:space="preserve">Remplir « oui » si </w:t>
            </w:r>
            <w:r w:rsidR="003574E1" w:rsidRPr="00CF575E">
              <w:t>l’information est en partie structurée et le compte-rendu médical provient du SIH</w:t>
            </w:r>
            <w:r>
              <w:t xml:space="preserve"> ou si</w:t>
            </w:r>
            <w:r w:rsidR="00272FE0">
              <w:t xml:space="preserve"> l’établissement a été sollicité pour une relecture qui a donné lieu à un CR édité avant tout traitement.</w:t>
            </w:r>
          </w:p>
        </w:tc>
      </w:tr>
      <w:tr w:rsidR="720E1F83" w:rsidRPr="00CF575E" w14:paraId="36E3BBE8" w14:textId="77777777" w:rsidTr="73966284">
        <w:trPr>
          <w:trHeight w:val="300"/>
        </w:trPr>
        <w:tc>
          <w:tcPr>
            <w:tcW w:w="1845" w:type="dxa"/>
            <w:shd w:val="clear" w:color="auto" w:fill="auto"/>
            <w:tcMar>
              <w:top w:w="100" w:type="dxa"/>
              <w:left w:w="100" w:type="dxa"/>
              <w:bottom w:w="100" w:type="dxa"/>
              <w:right w:w="100" w:type="dxa"/>
            </w:tcMar>
          </w:tcPr>
          <w:p w14:paraId="6E030F34" w14:textId="77777777" w:rsidR="720E1F83" w:rsidRPr="00CF575E" w:rsidRDefault="720E1F83">
            <w:r w:rsidRPr="00CF575E">
              <w:t>Cas particuliers</w:t>
            </w:r>
          </w:p>
        </w:tc>
        <w:tc>
          <w:tcPr>
            <w:tcW w:w="7155" w:type="dxa"/>
            <w:shd w:val="clear" w:color="auto" w:fill="auto"/>
            <w:tcMar>
              <w:top w:w="100" w:type="dxa"/>
              <w:left w:w="100" w:type="dxa"/>
              <w:bottom w:w="100" w:type="dxa"/>
              <w:right w:w="100" w:type="dxa"/>
            </w:tcMar>
          </w:tcPr>
          <w:p w14:paraId="15C113E9" w14:textId="041307C9" w:rsidR="720E1F83" w:rsidRPr="00CF575E" w:rsidRDefault="720E1F83"/>
        </w:tc>
      </w:tr>
      <w:tr w:rsidR="720E1F83" w:rsidRPr="00CF575E" w14:paraId="677DDB1C" w14:textId="77777777" w:rsidTr="73966284">
        <w:trPr>
          <w:trHeight w:val="300"/>
        </w:trPr>
        <w:tc>
          <w:tcPr>
            <w:tcW w:w="1845" w:type="dxa"/>
            <w:shd w:val="clear" w:color="auto" w:fill="auto"/>
            <w:tcMar>
              <w:top w:w="100" w:type="dxa"/>
              <w:left w:w="100" w:type="dxa"/>
              <w:bottom w:w="100" w:type="dxa"/>
              <w:right w:w="100" w:type="dxa"/>
            </w:tcMar>
          </w:tcPr>
          <w:p w14:paraId="5731A77E" w14:textId="77777777" w:rsidR="720E1F83" w:rsidRPr="00CF575E" w:rsidRDefault="720E1F83">
            <w:r w:rsidRPr="00CF575E">
              <w:t>Exemples</w:t>
            </w:r>
          </w:p>
        </w:tc>
        <w:tc>
          <w:tcPr>
            <w:tcW w:w="7155" w:type="dxa"/>
            <w:shd w:val="clear" w:color="auto" w:fill="auto"/>
            <w:tcMar>
              <w:top w:w="100" w:type="dxa"/>
              <w:left w:w="100" w:type="dxa"/>
              <w:bottom w:w="100" w:type="dxa"/>
              <w:right w:w="100" w:type="dxa"/>
            </w:tcMar>
          </w:tcPr>
          <w:p w14:paraId="643B8A99" w14:textId="1C9DB379" w:rsidR="720E1F83" w:rsidRPr="00CF575E" w:rsidRDefault="00AC5E62">
            <w:r>
              <w:t xml:space="preserve">Lorsque le </w:t>
            </w:r>
            <w:r w:rsidRPr="00CF575E">
              <w:t>diagnostic est porté par imagerie</w:t>
            </w:r>
            <w:r>
              <w:t xml:space="preserve">, que </w:t>
            </w:r>
            <w:r w:rsidRPr="00CF575E">
              <w:t>l’imagerie a été relue</w:t>
            </w:r>
            <w:r>
              <w:t xml:space="preserve"> et qu’un compte rendu a été rédigé à sa suite ou lorsqu’un prélèvement a été réalisé en dehors de l’établissement, que son analyse a été relue dans l’établissement et qu’un compte rendu a été rédigé, considérer que le diagnostic a été réalisé dans l’établissement.</w:t>
            </w:r>
          </w:p>
        </w:tc>
      </w:tr>
    </w:tbl>
    <w:p w14:paraId="7C549649" w14:textId="7F17CB16" w:rsidR="720E1F83" w:rsidRPr="00CF575E" w:rsidRDefault="720E1F83"/>
    <w:p w14:paraId="448736C3" w14:textId="68FD23BB" w:rsidR="00E13EBF" w:rsidRPr="00CF575E" w:rsidRDefault="6ED5C019" w:rsidP="005B3A08">
      <w:pPr>
        <w:pStyle w:val="Titre3"/>
        <w:rPr>
          <w:rStyle w:val="normaltextrun"/>
        </w:rPr>
      </w:pPr>
      <w:r w:rsidRPr="00CF575E">
        <w:rPr>
          <w:rStyle w:val="normaltextrun"/>
        </w:rPr>
        <w:t>Taille de la tumeur</w:t>
      </w:r>
    </w:p>
    <w:p w14:paraId="7A079C05" w14:textId="77777777" w:rsidR="0047699E" w:rsidRPr="0047699E" w:rsidRDefault="0047699E" w:rsidP="005B3A08">
      <w:r w:rsidRPr="0047699E">
        <w:t>Pour un cancer, on peut conserver jusqu’à 3 mesures de la taille de la tumeur primitive, avant tout traitement :</w:t>
      </w:r>
    </w:p>
    <w:p w14:paraId="10F96DBF" w14:textId="77777777" w:rsidR="0047699E" w:rsidRPr="002B0B81" w:rsidRDefault="0047699E" w:rsidP="00C62999">
      <w:pPr>
        <w:pStyle w:val="Paragraphedeliste"/>
        <w:numPr>
          <w:ilvl w:val="0"/>
          <w:numId w:val="20"/>
        </w:numPr>
        <w:rPr>
          <w:rFonts w:ascii="Ubuntu" w:hAnsi="Ubuntu" w:cs="Times New Roman"/>
        </w:rPr>
      </w:pPr>
      <w:r>
        <w:t>La taille clinique lorsque la tumeur est accessible à l’inspection ou à la palpation. </w:t>
      </w:r>
    </w:p>
    <w:p w14:paraId="4BF3EAAA" w14:textId="77777777" w:rsidR="0047699E" w:rsidRPr="002B0B81" w:rsidRDefault="0047699E" w:rsidP="00C62999">
      <w:pPr>
        <w:pStyle w:val="Paragraphedeliste"/>
        <w:numPr>
          <w:ilvl w:val="0"/>
          <w:numId w:val="20"/>
        </w:numPr>
        <w:rPr>
          <w:rFonts w:ascii="Ubuntu" w:hAnsi="Ubuntu" w:cs="Times New Roman"/>
        </w:rPr>
      </w:pPr>
      <w:r w:rsidRPr="0047699E">
        <w:t>La taille mesurée par les examens d’imagerie. </w:t>
      </w:r>
    </w:p>
    <w:p w14:paraId="677E5106" w14:textId="6BEC2818" w:rsidR="0047699E" w:rsidRPr="002B0B81" w:rsidRDefault="0047699E" w:rsidP="00C62999">
      <w:pPr>
        <w:pStyle w:val="Paragraphedeliste"/>
        <w:numPr>
          <w:ilvl w:val="0"/>
          <w:numId w:val="20"/>
        </w:numPr>
        <w:rPr>
          <w:rFonts w:ascii="Ubuntu" w:hAnsi="Ubuntu" w:cs="Times New Roman"/>
        </w:rPr>
      </w:pPr>
      <w:r>
        <w:lastRenderedPageBreak/>
        <w:t>La taille mesurée lors de l’examen anatomopathologique lorsqu’on dispose de la pièce opératoire avant traitement. </w:t>
      </w:r>
    </w:p>
    <w:p w14:paraId="73F74824" w14:textId="5DCB0964" w:rsidR="0047699E" w:rsidRDefault="0047699E" w:rsidP="005B3A08"/>
    <w:p w14:paraId="7FA9F1B8" w14:textId="48B60756" w:rsidR="00355608" w:rsidRDefault="00355608" w:rsidP="00FC54C4">
      <w:r w:rsidRPr="002B0B81">
        <w:t xml:space="preserve">La classification TNM classifie la taille de la tumeur (le T du TNM) mais ne tient pas uniquement compte de la taille. Par exemple, </w:t>
      </w:r>
    </w:p>
    <w:p w14:paraId="5B58A05F" w14:textId="77777777" w:rsidR="003531B0" w:rsidRPr="0047699E" w:rsidRDefault="003531B0" w:rsidP="005B3A08"/>
    <w:p w14:paraId="393CAFCF" w14:textId="1C8D5036" w:rsidR="0047699E" w:rsidRDefault="24B85EFD">
      <w:r>
        <w:t xml:space="preserve">L'unicité de la table </w:t>
      </w:r>
      <w:proofErr w:type="spellStart"/>
      <w:r w:rsidRPr="00797596">
        <w:rPr>
          <w:i/>
          <w:iCs/>
        </w:rPr>
        <w:t>TumorSize</w:t>
      </w:r>
      <w:proofErr w:type="spellEnd"/>
      <w:r>
        <w:t xml:space="preserve"> se fait sur </w:t>
      </w:r>
      <w:r w:rsidR="629877E2">
        <w:t>l'attribut</w:t>
      </w:r>
      <w:r>
        <w:t xml:space="preserve"> "Méthode de mesure de la tumeur primitive au diagnostic" (</w:t>
      </w:r>
      <w:proofErr w:type="spellStart"/>
      <w:r w:rsidR="00BB7DDD">
        <w:fldChar w:fldCharType="begin"/>
      </w:r>
      <w:r w:rsidR="00BB7DDD">
        <w:instrText xml:space="preserve"> HYPERLINK \l "_Méthode_de_mesure" </w:instrText>
      </w:r>
      <w:r w:rsidR="00BB7DDD">
        <w:fldChar w:fldCharType="separate"/>
      </w:r>
      <w:r w:rsidRPr="6DCEC2E0">
        <w:rPr>
          <w:rStyle w:val="Lienhypertexte"/>
          <w:rFonts w:eastAsia="Times New Roman"/>
        </w:rPr>
        <w:t>TumorSizeMethod</w:t>
      </w:r>
      <w:proofErr w:type="spellEnd"/>
      <w:r w:rsidR="00BB7DDD">
        <w:rPr>
          <w:rStyle w:val="Lienhypertexte"/>
          <w:rFonts w:eastAsia="Times New Roman"/>
        </w:rPr>
        <w:fldChar w:fldCharType="end"/>
      </w:r>
      <w:r>
        <w:t xml:space="preserve">). </w:t>
      </w:r>
    </w:p>
    <w:p w14:paraId="5BB39E92" w14:textId="7AE1A2B1" w:rsidR="7AB2A47D" w:rsidRDefault="0047699E">
      <w:r w:rsidRPr="0047699E">
        <w:t>S</w:t>
      </w:r>
      <w:r>
        <w:t>’</w:t>
      </w:r>
      <w:r w:rsidRPr="0047699E">
        <w:t xml:space="preserve">il y a plusieurs tailles pour une même méthode de mesure et un même cancer, </w:t>
      </w:r>
      <w:r w:rsidR="00AD4888">
        <w:t>e</w:t>
      </w:r>
      <w:r w:rsidRPr="0047699E">
        <w:t>nregistrer la valeur la plus grande.</w:t>
      </w:r>
    </w:p>
    <w:p w14:paraId="07DE2E85" w14:textId="788FA658" w:rsidR="0030021F" w:rsidRPr="00CF575E" w:rsidRDefault="44161C49">
      <w:pPr>
        <w:pStyle w:val="Titre4"/>
      </w:pPr>
      <w:r>
        <w:t>Taille de la tumeur</w:t>
      </w:r>
      <w:r w:rsidR="72AAD17D">
        <w:t xml:space="preserve"> primitive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E13EBF" w:rsidRPr="00CF575E" w14:paraId="7CA027B8" w14:textId="77777777" w:rsidTr="451A4FD6">
        <w:tc>
          <w:tcPr>
            <w:tcW w:w="1845" w:type="dxa"/>
            <w:shd w:val="clear" w:color="auto" w:fill="auto"/>
            <w:tcMar>
              <w:top w:w="100" w:type="dxa"/>
              <w:left w:w="100" w:type="dxa"/>
              <w:bottom w:w="100" w:type="dxa"/>
              <w:right w:w="100" w:type="dxa"/>
            </w:tcMar>
          </w:tcPr>
          <w:p w14:paraId="124CAC69" w14:textId="77777777" w:rsidR="00E13EBF" w:rsidRPr="00CF575E" w:rsidRDefault="00E13EBF" w:rsidP="005B3A08">
            <w:r w:rsidRPr="00CF575E">
              <w:t>Nom des items</w:t>
            </w:r>
          </w:p>
        </w:tc>
        <w:tc>
          <w:tcPr>
            <w:tcW w:w="7155" w:type="dxa"/>
            <w:shd w:val="clear" w:color="auto" w:fill="auto"/>
            <w:tcMar>
              <w:top w:w="100" w:type="dxa"/>
              <w:left w:w="100" w:type="dxa"/>
              <w:bottom w:w="100" w:type="dxa"/>
              <w:right w:w="100" w:type="dxa"/>
            </w:tcMar>
          </w:tcPr>
          <w:p w14:paraId="227EFC42" w14:textId="49063FD8" w:rsidR="00E13EBF" w:rsidRPr="00CF575E" w:rsidRDefault="3D397268">
            <w:r>
              <w:t>Taille de la tumeur</w:t>
            </w:r>
            <w:r w:rsidR="3744A79A">
              <w:t xml:space="preserve"> primitive</w:t>
            </w:r>
          </w:p>
        </w:tc>
      </w:tr>
      <w:tr w:rsidR="00E13EBF" w:rsidRPr="00CF575E" w14:paraId="459D484B" w14:textId="77777777" w:rsidTr="451A4FD6">
        <w:tc>
          <w:tcPr>
            <w:tcW w:w="1845" w:type="dxa"/>
            <w:shd w:val="clear" w:color="auto" w:fill="auto"/>
            <w:tcMar>
              <w:top w:w="100" w:type="dxa"/>
              <w:left w:w="100" w:type="dxa"/>
              <w:bottom w:w="100" w:type="dxa"/>
              <w:right w:w="100" w:type="dxa"/>
            </w:tcMar>
          </w:tcPr>
          <w:p w14:paraId="2720C371" w14:textId="77777777" w:rsidR="00E13EBF" w:rsidRPr="00CF575E" w:rsidRDefault="00E13EBF">
            <w:r w:rsidRPr="00CF575E">
              <w:t>Code de l’item</w:t>
            </w:r>
          </w:p>
        </w:tc>
        <w:tc>
          <w:tcPr>
            <w:tcW w:w="7155" w:type="dxa"/>
            <w:shd w:val="clear" w:color="auto" w:fill="auto"/>
            <w:tcMar>
              <w:top w:w="100" w:type="dxa"/>
              <w:left w:w="100" w:type="dxa"/>
              <w:bottom w:w="100" w:type="dxa"/>
              <w:right w:w="100" w:type="dxa"/>
            </w:tcMar>
          </w:tcPr>
          <w:p w14:paraId="2EF69ACC" w14:textId="77777777" w:rsidR="00E13EBF" w:rsidRPr="00CF575E" w:rsidRDefault="00E13EBF">
            <w:proofErr w:type="spellStart"/>
            <w:r w:rsidRPr="00CF575E">
              <w:rPr>
                <w:rStyle w:val="normaltextrun"/>
                <w:color w:val="000000"/>
                <w:shd w:val="clear" w:color="auto" w:fill="FFFFFF"/>
              </w:rPr>
              <w:t>TumorSize</w:t>
            </w:r>
            <w:proofErr w:type="spellEnd"/>
          </w:p>
        </w:tc>
      </w:tr>
      <w:tr w:rsidR="00E13EBF" w:rsidRPr="00CF575E" w14:paraId="3DC85EBF" w14:textId="77777777" w:rsidTr="451A4FD6">
        <w:tc>
          <w:tcPr>
            <w:tcW w:w="1845" w:type="dxa"/>
            <w:shd w:val="clear" w:color="auto" w:fill="auto"/>
            <w:tcMar>
              <w:top w:w="100" w:type="dxa"/>
              <w:left w:w="100" w:type="dxa"/>
              <w:bottom w:w="100" w:type="dxa"/>
              <w:right w:w="100" w:type="dxa"/>
            </w:tcMar>
          </w:tcPr>
          <w:p w14:paraId="3DEB4A53" w14:textId="77777777" w:rsidR="00E13EBF" w:rsidRPr="00CF575E" w:rsidRDefault="00E13EBF">
            <w:r w:rsidRPr="00CF575E">
              <w:t>Définition</w:t>
            </w:r>
          </w:p>
        </w:tc>
        <w:tc>
          <w:tcPr>
            <w:tcW w:w="7155" w:type="dxa"/>
            <w:shd w:val="clear" w:color="auto" w:fill="auto"/>
            <w:tcMar>
              <w:top w:w="100" w:type="dxa"/>
              <w:left w:w="100" w:type="dxa"/>
              <w:bottom w:w="100" w:type="dxa"/>
              <w:right w:w="100" w:type="dxa"/>
            </w:tcMar>
          </w:tcPr>
          <w:p w14:paraId="068F2D45" w14:textId="40B5F0A6" w:rsidR="00E13EBF" w:rsidRPr="00CF575E" w:rsidRDefault="0817636F">
            <w:r w:rsidRPr="00CF575E">
              <w:rPr>
                <w:rStyle w:val="normaltextrun"/>
                <w:color w:val="000000"/>
                <w:shd w:val="clear" w:color="auto" w:fill="FFFFFF"/>
              </w:rPr>
              <w:t>Taille de la tumeur primitive</w:t>
            </w:r>
            <w:r w:rsidR="2584FE04" w:rsidRPr="00CF575E">
              <w:rPr>
                <w:rStyle w:val="normaltextrun"/>
                <w:color w:val="000000" w:themeColor="text1"/>
              </w:rPr>
              <w:t xml:space="preserve"> en mi</w:t>
            </w:r>
            <w:r w:rsidR="77D70509" w:rsidRPr="00CF575E">
              <w:rPr>
                <w:rStyle w:val="normaltextrun"/>
                <w:color w:val="000000" w:themeColor="text1"/>
              </w:rPr>
              <w:t>l</w:t>
            </w:r>
            <w:r w:rsidR="2584FE04" w:rsidRPr="00CF575E">
              <w:rPr>
                <w:rStyle w:val="normaltextrun"/>
                <w:color w:val="000000"/>
                <w:shd w:val="clear" w:color="auto" w:fill="FFFFFF"/>
              </w:rPr>
              <w:t>limètre</w:t>
            </w:r>
            <w:r w:rsidR="626381BE" w:rsidRPr="00CF575E">
              <w:rPr>
                <w:rStyle w:val="normaltextrun"/>
                <w:color w:val="000000"/>
                <w:shd w:val="clear" w:color="auto" w:fill="FFFFFF"/>
              </w:rPr>
              <w:t>s</w:t>
            </w:r>
            <w:r w:rsidRPr="00CF575E">
              <w:rPr>
                <w:rStyle w:val="normaltextrun"/>
                <w:color w:val="000000"/>
                <w:shd w:val="clear" w:color="auto" w:fill="FFFFFF"/>
              </w:rPr>
              <w:t xml:space="preserve"> </w:t>
            </w:r>
            <w:r w:rsidR="636E9838" w:rsidRPr="00CF575E">
              <w:rPr>
                <w:rStyle w:val="normaltextrun"/>
                <w:color w:val="000000"/>
                <w:shd w:val="clear" w:color="auto" w:fill="FFFFFF"/>
              </w:rPr>
              <w:t>mesurée lors du bilan</w:t>
            </w:r>
            <w:r w:rsidRPr="00CF575E">
              <w:rPr>
                <w:rStyle w:val="normaltextrun"/>
                <w:color w:val="000000"/>
                <w:shd w:val="clear" w:color="auto" w:fill="FFFFFF"/>
              </w:rPr>
              <w:t xml:space="preserve"> diagnosti</w:t>
            </w:r>
            <w:r w:rsidR="636E9838" w:rsidRPr="00CF575E">
              <w:rPr>
                <w:rStyle w:val="normaltextrun"/>
                <w:color w:val="000000"/>
                <w:shd w:val="clear" w:color="auto" w:fill="FFFFFF"/>
              </w:rPr>
              <w:t>c, avant tout traitement</w:t>
            </w:r>
            <w:r w:rsidR="636E9838" w:rsidRPr="00CF575E">
              <w:rPr>
                <w:rStyle w:val="eop"/>
                <w:color w:val="000000"/>
                <w:shd w:val="clear" w:color="auto" w:fill="FFFFFF"/>
              </w:rPr>
              <w:t xml:space="preserve"> </w:t>
            </w:r>
          </w:p>
        </w:tc>
      </w:tr>
      <w:tr w:rsidR="00E13EBF" w:rsidRPr="00CF575E" w14:paraId="3B4CA6EF" w14:textId="77777777" w:rsidTr="451A4FD6">
        <w:trPr>
          <w:trHeight w:val="273"/>
        </w:trPr>
        <w:tc>
          <w:tcPr>
            <w:tcW w:w="1845" w:type="dxa"/>
            <w:shd w:val="clear" w:color="auto" w:fill="auto"/>
            <w:tcMar>
              <w:top w:w="100" w:type="dxa"/>
              <w:left w:w="100" w:type="dxa"/>
              <w:bottom w:w="100" w:type="dxa"/>
              <w:right w:w="100" w:type="dxa"/>
            </w:tcMar>
          </w:tcPr>
          <w:p w14:paraId="47A4A890" w14:textId="77777777" w:rsidR="00E13EBF" w:rsidRPr="00CF575E" w:rsidRDefault="00E13EBF">
            <w:r w:rsidRPr="00CF575E">
              <w:t>Format attendu</w:t>
            </w:r>
          </w:p>
        </w:tc>
        <w:tc>
          <w:tcPr>
            <w:tcW w:w="7155" w:type="dxa"/>
            <w:shd w:val="clear" w:color="auto" w:fill="auto"/>
            <w:tcMar>
              <w:top w:w="100" w:type="dxa"/>
              <w:left w:w="100" w:type="dxa"/>
              <w:bottom w:w="100" w:type="dxa"/>
              <w:right w:w="100" w:type="dxa"/>
            </w:tcMar>
          </w:tcPr>
          <w:p w14:paraId="12E376AE" w14:textId="77777777" w:rsidR="00E13EBF" w:rsidRPr="00CF575E" w:rsidRDefault="00E13EBF">
            <w:r w:rsidRPr="00CF575E">
              <w:t>Entier</w:t>
            </w:r>
          </w:p>
        </w:tc>
      </w:tr>
      <w:tr w:rsidR="00E13EBF" w:rsidRPr="00CF575E" w14:paraId="27DD8323" w14:textId="77777777" w:rsidTr="451A4FD6">
        <w:tc>
          <w:tcPr>
            <w:tcW w:w="1845" w:type="dxa"/>
            <w:shd w:val="clear" w:color="auto" w:fill="auto"/>
            <w:tcMar>
              <w:top w:w="100" w:type="dxa"/>
              <w:left w:w="100" w:type="dxa"/>
              <w:bottom w:w="100" w:type="dxa"/>
              <w:right w:w="100" w:type="dxa"/>
            </w:tcMar>
          </w:tcPr>
          <w:p w14:paraId="06AD01BC" w14:textId="77777777" w:rsidR="00E13EBF" w:rsidRPr="00CF575E" w:rsidRDefault="0AE39302">
            <w:r w:rsidRPr="00CF575E">
              <w:t>Règle</w:t>
            </w:r>
          </w:p>
        </w:tc>
        <w:tc>
          <w:tcPr>
            <w:tcW w:w="7155" w:type="dxa"/>
            <w:shd w:val="clear" w:color="auto" w:fill="auto"/>
            <w:tcMar>
              <w:top w:w="100" w:type="dxa"/>
              <w:left w:w="100" w:type="dxa"/>
              <w:bottom w:w="100" w:type="dxa"/>
              <w:right w:w="100" w:type="dxa"/>
            </w:tcMar>
          </w:tcPr>
          <w:p w14:paraId="1502CF75" w14:textId="7FDABAD8" w:rsidR="00E13EBF" w:rsidRPr="00CF575E" w:rsidRDefault="0CD7F994" w:rsidP="005B3A08">
            <w:pPr>
              <w:pStyle w:val="paragraph"/>
              <w:rPr>
                <w:rFonts w:ascii="Segoe UI" w:hAnsi="Segoe UI" w:cs="Segoe UI"/>
                <w:sz w:val="18"/>
                <w:szCs w:val="18"/>
              </w:rPr>
            </w:pPr>
            <w:r w:rsidRPr="00CF575E">
              <w:rPr>
                <w:rStyle w:val="normaltextrun"/>
                <w:rFonts w:ascii="Arial" w:hAnsi="Arial" w:cs="Arial"/>
                <w:sz w:val="22"/>
                <w:szCs w:val="22"/>
              </w:rPr>
              <w:t>La taille de la tumeur primitive est mesurée par les cliniciens, les radiologues ou les pathologistes et l’information est consignée dans le dossier médical.</w:t>
            </w:r>
            <w:r w:rsidRPr="00CF575E">
              <w:rPr>
                <w:rStyle w:val="eop"/>
                <w:rFonts w:ascii="Arial" w:hAnsi="Arial" w:cs="Arial"/>
                <w:sz w:val="22"/>
                <w:szCs w:val="22"/>
              </w:rPr>
              <w:t> </w:t>
            </w:r>
            <w:r w:rsidR="218A2775" w:rsidRPr="00CF575E">
              <w:rPr>
                <w:rStyle w:val="eop"/>
                <w:rFonts w:ascii="Arial" w:hAnsi="Arial" w:cs="Arial"/>
                <w:sz w:val="22"/>
                <w:szCs w:val="22"/>
              </w:rPr>
              <w:t>Conserver uniquement la valeur du plus grand axe.</w:t>
            </w:r>
          </w:p>
        </w:tc>
      </w:tr>
      <w:tr w:rsidR="00E13EBF" w:rsidRPr="00CF575E" w14:paraId="5045C532" w14:textId="77777777" w:rsidTr="451A4FD6">
        <w:trPr>
          <w:trHeight w:val="238"/>
        </w:trPr>
        <w:tc>
          <w:tcPr>
            <w:tcW w:w="1845" w:type="dxa"/>
            <w:shd w:val="clear" w:color="auto" w:fill="auto"/>
            <w:tcMar>
              <w:top w:w="100" w:type="dxa"/>
              <w:left w:w="100" w:type="dxa"/>
              <w:bottom w:w="100" w:type="dxa"/>
              <w:right w:w="100" w:type="dxa"/>
            </w:tcMar>
          </w:tcPr>
          <w:p w14:paraId="77FCA210" w14:textId="77777777" w:rsidR="00E13EBF" w:rsidRPr="00CF575E" w:rsidRDefault="00E13EBF" w:rsidP="005B3A08">
            <w:r w:rsidRPr="00CF575E">
              <w:t>Cas particuliers</w:t>
            </w:r>
          </w:p>
        </w:tc>
        <w:tc>
          <w:tcPr>
            <w:tcW w:w="7155" w:type="dxa"/>
            <w:shd w:val="clear" w:color="auto" w:fill="auto"/>
            <w:tcMar>
              <w:top w:w="100" w:type="dxa"/>
              <w:left w:w="100" w:type="dxa"/>
              <w:bottom w:w="100" w:type="dxa"/>
              <w:right w:w="100" w:type="dxa"/>
            </w:tcMar>
          </w:tcPr>
          <w:p w14:paraId="3FDB839C" w14:textId="7C4345FF" w:rsidR="00E13EBF" w:rsidRPr="00CF575E" w:rsidRDefault="0CD7F994">
            <w:pPr>
              <w:rPr>
                <w:rStyle w:val="eop"/>
                <w:rFonts w:ascii="Times New Roman" w:hAnsi="Times New Roman" w:cs="Times New Roman"/>
                <w:color w:val="000000" w:themeColor="text1"/>
                <w:sz w:val="24"/>
                <w:szCs w:val="24"/>
              </w:rPr>
            </w:pPr>
            <w:r w:rsidRPr="00CF575E">
              <w:rPr>
                <w:rStyle w:val="normaltextrun"/>
                <w:color w:val="000000"/>
                <w:shd w:val="clear" w:color="auto" w:fill="FFFFFF"/>
              </w:rPr>
              <w:t xml:space="preserve">Pour les tumeurs multifocales, notamment les cancers du sein, </w:t>
            </w:r>
            <w:r w:rsidR="2A0AAD88" w:rsidRPr="00CF575E">
              <w:rPr>
                <w:rStyle w:val="normaltextrun"/>
                <w:color w:val="000000"/>
                <w:shd w:val="clear" w:color="auto" w:fill="FFFFFF"/>
              </w:rPr>
              <w:t xml:space="preserve">conserver uniquement </w:t>
            </w:r>
            <w:r w:rsidRPr="00CF575E">
              <w:rPr>
                <w:rStyle w:val="normaltextrun"/>
                <w:color w:val="000000"/>
                <w:shd w:val="clear" w:color="auto" w:fill="FFFFFF"/>
              </w:rPr>
              <w:t>la plus grande taille.</w:t>
            </w:r>
            <w:r w:rsidRPr="00CF575E">
              <w:rPr>
                <w:rStyle w:val="eop"/>
                <w:color w:val="000000"/>
                <w:shd w:val="clear" w:color="auto" w:fill="FFFFFF"/>
              </w:rPr>
              <w:t> </w:t>
            </w:r>
          </w:p>
          <w:p w14:paraId="30CA59AB" w14:textId="33DFF36D" w:rsidR="451A4FD6" w:rsidRDefault="451A4FD6" w:rsidP="451A4FD6">
            <w:pPr>
              <w:rPr>
                <w:rStyle w:val="eop"/>
                <w:color w:val="000000" w:themeColor="text1"/>
              </w:rPr>
            </w:pPr>
          </w:p>
          <w:p w14:paraId="6F01CCDE" w14:textId="6A797B2A" w:rsidR="00E13EBF" w:rsidRPr="00CF575E" w:rsidRDefault="7CD24356">
            <w:r w:rsidRPr="00CF575E">
              <w:t>Pour l’imagerie, on ne conserve qu’une seule mesure.</w:t>
            </w:r>
          </w:p>
          <w:p w14:paraId="522439FB" w14:textId="76D89DB1" w:rsidR="00E13EBF" w:rsidRPr="00CF575E" w:rsidRDefault="7CD24356">
            <w:r w:rsidRPr="00CF575E">
              <w:t xml:space="preserve">Lorsque plusieurs mesures sont réalisées par des appareils différents, on prend en compte dans l’ordre </w:t>
            </w:r>
            <w:r w:rsidR="48EC9A3D" w:rsidRPr="00CF575E">
              <w:t>de priorité</w:t>
            </w:r>
            <w:r w:rsidR="008E5ADD">
              <w:t xml:space="preserve"> </w:t>
            </w:r>
            <w:r w:rsidRPr="00CF575E">
              <w:t xml:space="preserve">: </w:t>
            </w:r>
          </w:p>
          <w:p w14:paraId="6E111F9E" w14:textId="50C84BD8" w:rsidR="00E13EBF" w:rsidRPr="00CF575E" w:rsidRDefault="48CB14F6" w:rsidP="00C62999">
            <w:pPr>
              <w:pStyle w:val="Paragraphedeliste"/>
              <w:numPr>
                <w:ilvl w:val="0"/>
                <w:numId w:val="5"/>
              </w:numPr>
            </w:pPr>
            <w:r w:rsidRPr="00CF575E">
              <w:t>IRM</w:t>
            </w:r>
          </w:p>
          <w:p w14:paraId="56C7BBF1" w14:textId="70CB60FE" w:rsidR="00E13EBF" w:rsidRPr="00CF575E" w:rsidRDefault="48CB14F6" w:rsidP="00C62999">
            <w:pPr>
              <w:pStyle w:val="Paragraphedeliste"/>
              <w:numPr>
                <w:ilvl w:val="0"/>
                <w:numId w:val="5"/>
              </w:numPr>
            </w:pPr>
            <w:r w:rsidRPr="00CF575E">
              <w:t>TDM</w:t>
            </w:r>
          </w:p>
          <w:p w14:paraId="4A5E1370" w14:textId="6A834857" w:rsidR="00E13EBF" w:rsidRPr="00CF575E" w:rsidRDefault="48CB14F6" w:rsidP="00C62999">
            <w:pPr>
              <w:pStyle w:val="Paragraphedeliste"/>
              <w:numPr>
                <w:ilvl w:val="0"/>
                <w:numId w:val="5"/>
              </w:numPr>
            </w:pPr>
            <w:r w:rsidRPr="00CF575E">
              <w:t>Echographies</w:t>
            </w:r>
          </w:p>
          <w:p w14:paraId="381C242D" w14:textId="7031EC79" w:rsidR="00E13EBF" w:rsidRPr="00CF575E" w:rsidRDefault="48CB14F6" w:rsidP="00C62999">
            <w:pPr>
              <w:pStyle w:val="Paragraphedeliste"/>
              <w:numPr>
                <w:ilvl w:val="0"/>
                <w:numId w:val="5"/>
              </w:numPr>
            </w:pPr>
            <w:r>
              <w:t>Radio standard (ex : mammographie)</w:t>
            </w:r>
          </w:p>
          <w:p w14:paraId="0101D3B7" w14:textId="0857DFC4" w:rsidR="00E13EBF" w:rsidRPr="00CF575E" w:rsidRDefault="00E13EBF" w:rsidP="451A4FD6"/>
          <w:p w14:paraId="31E2438A" w14:textId="7946E5E4" w:rsidR="00E13EBF" w:rsidRPr="00CF575E" w:rsidRDefault="28E6CE76" w:rsidP="451A4FD6">
            <w:pPr>
              <w:rPr>
                <w:i/>
                <w:iCs/>
              </w:rPr>
            </w:pPr>
            <w:r w:rsidRPr="451A4FD6">
              <w:rPr>
                <w:i/>
                <w:iCs/>
              </w:rPr>
              <w:t xml:space="preserve">Dans le contexte d’une saisie manuelle à visée de contrôle qualité, coder “Non Applicable” la taille de la tumeur primitive des cancers pour lesquels la taille n’est pas </w:t>
            </w:r>
            <w:r w:rsidR="1E9322E2" w:rsidRPr="451A4FD6">
              <w:rPr>
                <w:i/>
                <w:iCs/>
              </w:rPr>
              <w:t>cotée (ex: Lymphomes)</w:t>
            </w:r>
          </w:p>
        </w:tc>
      </w:tr>
      <w:tr w:rsidR="00E13EBF" w:rsidRPr="00CF575E" w14:paraId="026C58B7" w14:textId="77777777" w:rsidTr="451A4FD6">
        <w:tc>
          <w:tcPr>
            <w:tcW w:w="1845" w:type="dxa"/>
            <w:shd w:val="clear" w:color="auto" w:fill="auto"/>
            <w:tcMar>
              <w:top w:w="100" w:type="dxa"/>
              <w:left w:w="100" w:type="dxa"/>
              <w:bottom w:w="100" w:type="dxa"/>
              <w:right w:w="100" w:type="dxa"/>
            </w:tcMar>
          </w:tcPr>
          <w:p w14:paraId="1FAAF49F" w14:textId="77777777" w:rsidR="00E13EBF" w:rsidRPr="00CF575E" w:rsidRDefault="00E13EBF" w:rsidP="005B3A08">
            <w:r w:rsidRPr="00CF575E">
              <w:t>Exemples</w:t>
            </w:r>
          </w:p>
        </w:tc>
        <w:tc>
          <w:tcPr>
            <w:tcW w:w="7155" w:type="dxa"/>
            <w:shd w:val="clear" w:color="auto" w:fill="auto"/>
            <w:tcMar>
              <w:top w:w="100" w:type="dxa"/>
              <w:left w:w="100" w:type="dxa"/>
              <w:bottom w:w="100" w:type="dxa"/>
              <w:right w:w="100" w:type="dxa"/>
            </w:tcMar>
          </w:tcPr>
          <w:p w14:paraId="7C7728FC" w14:textId="77777777" w:rsidR="00E13EBF" w:rsidRPr="00CF575E" w:rsidRDefault="00E13EBF"/>
        </w:tc>
      </w:tr>
    </w:tbl>
    <w:p w14:paraId="1194200D" w14:textId="77777777" w:rsidR="00E13EBF" w:rsidRPr="00CF575E" w:rsidRDefault="00E13EBF"/>
    <w:p w14:paraId="7A9E55B5" w14:textId="44E54C28" w:rsidR="00E13EBF" w:rsidRPr="00CF575E" w:rsidRDefault="1EBF114F" w:rsidP="005B3A08">
      <w:pPr>
        <w:pStyle w:val="Titre4"/>
        <w:rPr>
          <w:rStyle w:val="normaltextrun"/>
        </w:rPr>
      </w:pPr>
      <w:r w:rsidRPr="6DCEC2E0">
        <w:rPr>
          <w:rStyle w:val="normaltextrun"/>
        </w:rPr>
        <w:t xml:space="preserve">Date de mesure </w:t>
      </w:r>
      <w:r w:rsidR="4CE937F4" w:rsidRPr="6DCEC2E0">
        <w:rPr>
          <w:rStyle w:val="normaltextrun"/>
        </w:rPr>
        <w:t>de la taille</w:t>
      </w:r>
      <w:r w:rsidR="50F54558" w:rsidRPr="6DCEC2E0">
        <w:rPr>
          <w:rStyle w:val="normaltextrun"/>
        </w:rPr>
        <w:t xml:space="preserve"> de la tumeur primitive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E13EBF" w:rsidRPr="00CF575E" w14:paraId="0B4B4902" w14:textId="77777777" w:rsidTr="6DCEC2E0">
        <w:tc>
          <w:tcPr>
            <w:tcW w:w="1845" w:type="dxa"/>
            <w:shd w:val="clear" w:color="auto" w:fill="auto"/>
            <w:tcMar>
              <w:top w:w="100" w:type="dxa"/>
              <w:left w:w="100" w:type="dxa"/>
              <w:bottom w:w="100" w:type="dxa"/>
              <w:right w:w="100" w:type="dxa"/>
            </w:tcMar>
          </w:tcPr>
          <w:p w14:paraId="274B006F" w14:textId="77777777" w:rsidR="00E13EBF" w:rsidRPr="00CF575E" w:rsidRDefault="00E13EBF" w:rsidP="005B3A08">
            <w:r w:rsidRPr="00CF575E">
              <w:t>Nom des items</w:t>
            </w:r>
          </w:p>
        </w:tc>
        <w:tc>
          <w:tcPr>
            <w:tcW w:w="7155" w:type="dxa"/>
            <w:shd w:val="clear" w:color="auto" w:fill="auto"/>
            <w:tcMar>
              <w:top w:w="100" w:type="dxa"/>
              <w:left w:w="100" w:type="dxa"/>
              <w:bottom w:w="100" w:type="dxa"/>
              <w:right w:w="100" w:type="dxa"/>
            </w:tcMar>
          </w:tcPr>
          <w:p w14:paraId="035C6996" w14:textId="2BA773EC" w:rsidR="00E13EBF" w:rsidRPr="00CF575E" w:rsidRDefault="1EBF114F">
            <w:r>
              <w:t xml:space="preserve">Date de mesure de </w:t>
            </w:r>
            <w:r w:rsidR="24DBA71F">
              <w:t>la taille</w:t>
            </w:r>
            <w:r w:rsidR="741DC74D">
              <w:t xml:space="preserve"> de la tumeur primitive</w:t>
            </w:r>
          </w:p>
        </w:tc>
      </w:tr>
      <w:tr w:rsidR="00E13EBF" w:rsidRPr="00CF575E" w14:paraId="3339EF7A" w14:textId="77777777" w:rsidTr="6DCEC2E0">
        <w:tc>
          <w:tcPr>
            <w:tcW w:w="1845" w:type="dxa"/>
            <w:shd w:val="clear" w:color="auto" w:fill="auto"/>
            <w:tcMar>
              <w:top w:w="100" w:type="dxa"/>
              <w:left w:w="100" w:type="dxa"/>
              <w:bottom w:w="100" w:type="dxa"/>
              <w:right w:w="100" w:type="dxa"/>
            </w:tcMar>
          </w:tcPr>
          <w:p w14:paraId="623C76F7" w14:textId="77777777" w:rsidR="00E13EBF" w:rsidRPr="00CF575E" w:rsidRDefault="00E13EBF">
            <w:r w:rsidRPr="00CF575E">
              <w:t>Code de l’item</w:t>
            </w:r>
          </w:p>
        </w:tc>
        <w:tc>
          <w:tcPr>
            <w:tcW w:w="7155" w:type="dxa"/>
            <w:shd w:val="clear" w:color="auto" w:fill="auto"/>
            <w:tcMar>
              <w:top w:w="100" w:type="dxa"/>
              <w:left w:w="100" w:type="dxa"/>
              <w:bottom w:w="100" w:type="dxa"/>
              <w:right w:w="100" w:type="dxa"/>
            </w:tcMar>
          </w:tcPr>
          <w:p w14:paraId="44ACC622" w14:textId="6294ECB6" w:rsidR="00E13EBF" w:rsidRPr="00CF575E" w:rsidRDefault="00E13EBF">
            <w:proofErr w:type="spellStart"/>
            <w:r w:rsidRPr="00CF575E">
              <w:rPr>
                <w:rStyle w:val="normaltextrun"/>
                <w:color w:val="000000"/>
                <w:bdr w:val="none" w:sz="0" w:space="0" w:color="auto" w:frame="1"/>
              </w:rPr>
              <w:t>TumorSizeDate</w:t>
            </w:r>
            <w:proofErr w:type="spellEnd"/>
            <w:r w:rsidR="0BCFC907" w:rsidRPr="00CF575E">
              <w:rPr>
                <w:rStyle w:val="normaltextrun"/>
                <w:color w:val="000000"/>
                <w:bdr w:val="none" w:sz="0" w:space="0" w:color="auto" w:frame="1"/>
              </w:rPr>
              <w:t xml:space="preserve"> (Day, </w:t>
            </w:r>
            <w:proofErr w:type="spellStart"/>
            <w:r w:rsidR="0BCFC907" w:rsidRPr="00CF575E">
              <w:rPr>
                <w:rStyle w:val="normaltextrun"/>
                <w:color w:val="000000"/>
                <w:bdr w:val="none" w:sz="0" w:space="0" w:color="auto" w:frame="1"/>
              </w:rPr>
              <w:t>Month</w:t>
            </w:r>
            <w:proofErr w:type="spellEnd"/>
            <w:r w:rsidR="0BCFC907" w:rsidRPr="00CF575E">
              <w:rPr>
                <w:rStyle w:val="normaltextrun"/>
                <w:color w:val="000000"/>
                <w:bdr w:val="none" w:sz="0" w:space="0" w:color="auto" w:frame="1"/>
              </w:rPr>
              <w:t xml:space="preserve">, </w:t>
            </w:r>
            <w:proofErr w:type="spellStart"/>
            <w:r w:rsidR="0BCFC907" w:rsidRPr="00CF575E">
              <w:rPr>
                <w:rStyle w:val="normaltextrun"/>
                <w:color w:val="000000"/>
                <w:bdr w:val="none" w:sz="0" w:space="0" w:color="auto" w:frame="1"/>
              </w:rPr>
              <w:t>Year</w:t>
            </w:r>
            <w:proofErr w:type="spellEnd"/>
            <w:r w:rsidR="0BCFC907" w:rsidRPr="00CF575E">
              <w:rPr>
                <w:rStyle w:val="normaltextrun"/>
                <w:color w:val="000000"/>
                <w:bdr w:val="none" w:sz="0" w:space="0" w:color="auto" w:frame="1"/>
              </w:rPr>
              <w:t>)</w:t>
            </w:r>
          </w:p>
        </w:tc>
      </w:tr>
      <w:tr w:rsidR="00E13EBF" w:rsidRPr="00CF575E" w14:paraId="42A7CDEC" w14:textId="77777777" w:rsidTr="6DCEC2E0">
        <w:tc>
          <w:tcPr>
            <w:tcW w:w="1845" w:type="dxa"/>
            <w:shd w:val="clear" w:color="auto" w:fill="auto"/>
            <w:tcMar>
              <w:top w:w="100" w:type="dxa"/>
              <w:left w:w="100" w:type="dxa"/>
              <w:bottom w:w="100" w:type="dxa"/>
              <w:right w:w="100" w:type="dxa"/>
            </w:tcMar>
          </w:tcPr>
          <w:p w14:paraId="50A4EF17" w14:textId="77777777" w:rsidR="00E13EBF" w:rsidRPr="00CF575E" w:rsidRDefault="0AE39302">
            <w:r w:rsidRPr="00CF575E">
              <w:lastRenderedPageBreak/>
              <w:t>Définition</w:t>
            </w:r>
          </w:p>
        </w:tc>
        <w:tc>
          <w:tcPr>
            <w:tcW w:w="7155" w:type="dxa"/>
            <w:shd w:val="clear" w:color="auto" w:fill="auto"/>
            <w:tcMar>
              <w:top w:w="100" w:type="dxa"/>
              <w:left w:w="100" w:type="dxa"/>
              <w:bottom w:w="100" w:type="dxa"/>
              <w:right w:w="100" w:type="dxa"/>
            </w:tcMar>
          </w:tcPr>
          <w:p w14:paraId="6275220A" w14:textId="7F9C2BF4" w:rsidR="00E13EBF" w:rsidRPr="00CF575E" w:rsidRDefault="24A8AEAA">
            <w:r w:rsidRPr="00CF575E">
              <w:t xml:space="preserve"> Date du compte rendu qui indique la taille de la tumeur primitive</w:t>
            </w:r>
          </w:p>
        </w:tc>
      </w:tr>
      <w:tr w:rsidR="00E13EBF" w:rsidRPr="00CF575E" w14:paraId="517FD596" w14:textId="77777777" w:rsidTr="6DCEC2E0">
        <w:tc>
          <w:tcPr>
            <w:tcW w:w="1845" w:type="dxa"/>
            <w:shd w:val="clear" w:color="auto" w:fill="auto"/>
            <w:tcMar>
              <w:top w:w="100" w:type="dxa"/>
              <w:left w:w="100" w:type="dxa"/>
              <w:bottom w:w="100" w:type="dxa"/>
              <w:right w:w="100" w:type="dxa"/>
            </w:tcMar>
          </w:tcPr>
          <w:p w14:paraId="2BDC7CBD" w14:textId="77777777" w:rsidR="00E13EBF" w:rsidRPr="00CF575E" w:rsidRDefault="0AE39302">
            <w:r w:rsidRPr="00CF575E">
              <w:t>Format attendu</w:t>
            </w:r>
          </w:p>
        </w:tc>
        <w:tc>
          <w:tcPr>
            <w:tcW w:w="7155" w:type="dxa"/>
            <w:shd w:val="clear" w:color="auto" w:fill="auto"/>
            <w:tcMar>
              <w:top w:w="100" w:type="dxa"/>
              <w:left w:w="100" w:type="dxa"/>
              <w:bottom w:w="100" w:type="dxa"/>
              <w:right w:w="100" w:type="dxa"/>
            </w:tcMar>
          </w:tcPr>
          <w:p w14:paraId="44AA39FF" w14:textId="6A44EDA8" w:rsidR="00E13EBF"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E13EBF" w:rsidRPr="00CF575E" w14:paraId="0098C295" w14:textId="77777777" w:rsidTr="6DCEC2E0">
        <w:tc>
          <w:tcPr>
            <w:tcW w:w="1845" w:type="dxa"/>
            <w:shd w:val="clear" w:color="auto" w:fill="auto"/>
            <w:tcMar>
              <w:top w:w="100" w:type="dxa"/>
              <w:left w:w="100" w:type="dxa"/>
              <w:bottom w:w="100" w:type="dxa"/>
              <w:right w:w="100" w:type="dxa"/>
            </w:tcMar>
          </w:tcPr>
          <w:p w14:paraId="3031AF30" w14:textId="77777777" w:rsidR="00E13EBF" w:rsidRPr="00CF575E" w:rsidRDefault="0AE39302">
            <w:r w:rsidRPr="00CF575E">
              <w:t>Règle</w:t>
            </w:r>
          </w:p>
        </w:tc>
        <w:tc>
          <w:tcPr>
            <w:tcW w:w="7155" w:type="dxa"/>
            <w:shd w:val="clear" w:color="auto" w:fill="auto"/>
            <w:tcMar>
              <w:top w:w="100" w:type="dxa"/>
              <w:left w:w="100" w:type="dxa"/>
              <w:bottom w:w="100" w:type="dxa"/>
              <w:right w:w="100" w:type="dxa"/>
            </w:tcMar>
          </w:tcPr>
          <w:p w14:paraId="7D1A9A27" w14:textId="15C28557" w:rsidR="00E13EBF" w:rsidRPr="00CF575E" w:rsidRDefault="06A6F6B6">
            <w:r w:rsidRPr="00CF575E">
              <w:rPr>
                <w:rStyle w:val="normaltextrun"/>
                <w:color w:val="000000"/>
                <w:shd w:val="clear" w:color="auto" w:fill="FFFFFF"/>
              </w:rPr>
              <w:t>Prendre la d</w:t>
            </w:r>
            <w:r w:rsidR="0AE39302" w:rsidRPr="00CF575E">
              <w:rPr>
                <w:rStyle w:val="normaltextrun"/>
                <w:color w:val="000000"/>
                <w:shd w:val="clear" w:color="auto" w:fill="FFFFFF"/>
              </w:rPr>
              <w:t>ate du compte rendu qui indique la taille de la tumeur primitive</w:t>
            </w:r>
            <w:r w:rsidR="0AE39302" w:rsidRPr="00CF575E">
              <w:rPr>
                <w:rStyle w:val="eop"/>
                <w:color w:val="000000"/>
                <w:shd w:val="clear" w:color="auto" w:fill="FFFFFF"/>
              </w:rPr>
              <w:t> </w:t>
            </w:r>
          </w:p>
        </w:tc>
      </w:tr>
      <w:tr w:rsidR="00E13EBF" w:rsidRPr="00CF575E" w14:paraId="0ED647CD" w14:textId="77777777" w:rsidTr="6DCEC2E0">
        <w:trPr>
          <w:trHeight w:val="238"/>
        </w:trPr>
        <w:tc>
          <w:tcPr>
            <w:tcW w:w="1845" w:type="dxa"/>
            <w:shd w:val="clear" w:color="auto" w:fill="auto"/>
            <w:tcMar>
              <w:top w:w="100" w:type="dxa"/>
              <w:left w:w="100" w:type="dxa"/>
              <w:bottom w:w="100" w:type="dxa"/>
              <w:right w:w="100" w:type="dxa"/>
            </w:tcMar>
          </w:tcPr>
          <w:p w14:paraId="7F6D7DB4" w14:textId="77777777" w:rsidR="00E13EBF" w:rsidRPr="00CF575E" w:rsidRDefault="00E13EBF">
            <w:r w:rsidRPr="00CF575E">
              <w:t>Cas particuliers</w:t>
            </w:r>
          </w:p>
        </w:tc>
        <w:tc>
          <w:tcPr>
            <w:tcW w:w="7155" w:type="dxa"/>
            <w:shd w:val="clear" w:color="auto" w:fill="auto"/>
            <w:tcMar>
              <w:top w:w="100" w:type="dxa"/>
              <w:left w:w="100" w:type="dxa"/>
              <w:bottom w:w="100" w:type="dxa"/>
              <w:right w:w="100" w:type="dxa"/>
            </w:tcMar>
          </w:tcPr>
          <w:p w14:paraId="267C6FB5" w14:textId="77777777" w:rsidR="00E13EBF" w:rsidRPr="00CF575E" w:rsidRDefault="00E13EBF"/>
        </w:tc>
      </w:tr>
      <w:tr w:rsidR="00E13EBF" w:rsidRPr="00CF575E" w14:paraId="7A676D97" w14:textId="77777777" w:rsidTr="6DCEC2E0">
        <w:tc>
          <w:tcPr>
            <w:tcW w:w="1845" w:type="dxa"/>
            <w:shd w:val="clear" w:color="auto" w:fill="auto"/>
            <w:tcMar>
              <w:top w:w="100" w:type="dxa"/>
              <w:left w:w="100" w:type="dxa"/>
              <w:bottom w:w="100" w:type="dxa"/>
              <w:right w:w="100" w:type="dxa"/>
            </w:tcMar>
          </w:tcPr>
          <w:p w14:paraId="4D8D3D2B" w14:textId="77777777" w:rsidR="00E13EBF" w:rsidRPr="00CF575E" w:rsidRDefault="00E13EBF">
            <w:r w:rsidRPr="00CF575E">
              <w:t>Exemples</w:t>
            </w:r>
          </w:p>
        </w:tc>
        <w:tc>
          <w:tcPr>
            <w:tcW w:w="7155" w:type="dxa"/>
            <w:shd w:val="clear" w:color="auto" w:fill="auto"/>
            <w:tcMar>
              <w:top w:w="100" w:type="dxa"/>
              <w:left w:w="100" w:type="dxa"/>
              <w:bottom w:w="100" w:type="dxa"/>
              <w:right w:w="100" w:type="dxa"/>
            </w:tcMar>
          </w:tcPr>
          <w:p w14:paraId="3E706F37" w14:textId="77777777" w:rsidR="00E13EBF" w:rsidRPr="00CF575E" w:rsidRDefault="00E13EBF"/>
        </w:tc>
      </w:tr>
    </w:tbl>
    <w:p w14:paraId="2C8FDFEB" w14:textId="77777777" w:rsidR="003F1D47" w:rsidRPr="00CF575E" w:rsidRDefault="003F1D47"/>
    <w:p w14:paraId="66905C4E" w14:textId="151F6870" w:rsidR="00C57FF8" w:rsidRPr="00CF575E" w:rsidRDefault="00E13EBF" w:rsidP="005B3A08">
      <w:pPr>
        <w:pStyle w:val="Titre4"/>
        <w:rPr>
          <w:rStyle w:val="normaltextrun"/>
        </w:rPr>
      </w:pPr>
      <w:bookmarkStart w:id="10" w:name="_Méthode_de_mesure"/>
      <w:bookmarkEnd w:id="10"/>
      <w:r w:rsidRPr="00CF575E">
        <w:rPr>
          <w:rStyle w:val="normaltextrun"/>
        </w:rPr>
        <w:t>Méthode de mesure de la tumeur primitive au diagnostic</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935"/>
        <w:gridCol w:w="7065"/>
      </w:tblGrid>
      <w:tr w:rsidR="00C57FF8" w:rsidRPr="00CF575E" w14:paraId="4A9A5E39" w14:textId="77777777" w:rsidTr="451A4FD6">
        <w:trPr>
          <w:trHeight w:val="300"/>
        </w:trPr>
        <w:tc>
          <w:tcPr>
            <w:tcW w:w="1935" w:type="dxa"/>
            <w:shd w:val="clear" w:color="auto" w:fill="auto"/>
            <w:tcMar>
              <w:top w:w="100" w:type="dxa"/>
              <w:left w:w="100" w:type="dxa"/>
              <w:bottom w:w="100" w:type="dxa"/>
              <w:right w:w="100" w:type="dxa"/>
            </w:tcMar>
          </w:tcPr>
          <w:p w14:paraId="4B3217BE" w14:textId="77777777" w:rsidR="00C57FF8" w:rsidRPr="00CF575E" w:rsidRDefault="00C57FF8" w:rsidP="005B3A08">
            <w:r w:rsidRPr="00CF575E">
              <w:t>Nom des items</w:t>
            </w:r>
          </w:p>
        </w:tc>
        <w:tc>
          <w:tcPr>
            <w:tcW w:w="7065" w:type="dxa"/>
            <w:shd w:val="clear" w:color="auto" w:fill="auto"/>
            <w:tcMar>
              <w:top w:w="100" w:type="dxa"/>
              <w:left w:w="100" w:type="dxa"/>
              <w:bottom w:w="100" w:type="dxa"/>
              <w:right w:w="100" w:type="dxa"/>
            </w:tcMar>
          </w:tcPr>
          <w:p w14:paraId="5BC5B415" w14:textId="0BB00A96" w:rsidR="00C57FF8" w:rsidRPr="00CF575E" w:rsidRDefault="00E13EBF">
            <w:r w:rsidRPr="00CF575E">
              <w:t>Méthode de mesure de la tumeur primitive au diagnostic</w:t>
            </w:r>
          </w:p>
        </w:tc>
      </w:tr>
      <w:tr w:rsidR="00C57FF8" w:rsidRPr="00CF575E" w14:paraId="1DF0FEC1" w14:textId="77777777" w:rsidTr="451A4FD6">
        <w:trPr>
          <w:trHeight w:val="300"/>
        </w:trPr>
        <w:tc>
          <w:tcPr>
            <w:tcW w:w="1935" w:type="dxa"/>
            <w:shd w:val="clear" w:color="auto" w:fill="auto"/>
            <w:tcMar>
              <w:top w:w="100" w:type="dxa"/>
              <w:left w:w="100" w:type="dxa"/>
              <w:bottom w:w="100" w:type="dxa"/>
              <w:right w:w="100" w:type="dxa"/>
            </w:tcMar>
          </w:tcPr>
          <w:p w14:paraId="1F1D8D52" w14:textId="77777777" w:rsidR="00C57FF8" w:rsidRPr="00CF575E" w:rsidRDefault="00C57FF8">
            <w:r w:rsidRPr="00CF575E">
              <w:t>Code de l’item</w:t>
            </w:r>
          </w:p>
        </w:tc>
        <w:tc>
          <w:tcPr>
            <w:tcW w:w="7065" w:type="dxa"/>
            <w:shd w:val="clear" w:color="auto" w:fill="auto"/>
            <w:tcMar>
              <w:top w:w="100" w:type="dxa"/>
              <w:left w:w="100" w:type="dxa"/>
              <w:bottom w:w="100" w:type="dxa"/>
              <w:right w:w="100" w:type="dxa"/>
            </w:tcMar>
          </w:tcPr>
          <w:p w14:paraId="4BC349BF" w14:textId="26A14A8F" w:rsidR="00C57FF8" w:rsidRPr="00CF575E" w:rsidRDefault="00E13EBF">
            <w:proofErr w:type="spellStart"/>
            <w:r w:rsidRPr="00CF575E">
              <w:rPr>
                <w:rStyle w:val="normaltextrun"/>
                <w:color w:val="000000"/>
                <w:shd w:val="clear" w:color="auto" w:fill="FFFFFF"/>
              </w:rPr>
              <w:t>TumorSizeMethod</w:t>
            </w:r>
            <w:proofErr w:type="spellEnd"/>
          </w:p>
        </w:tc>
      </w:tr>
      <w:tr w:rsidR="00C57FF8" w:rsidRPr="00CF575E" w14:paraId="0B63B428" w14:textId="77777777" w:rsidTr="451A4FD6">
        <w:trPr>
          <w:trHeight w:val="300"/>
        </w:trPr>
        <w:tc>
          <w:tcPr>
            <w:tcW w:w="1935" w:type="dxa"/>
            <w:shd w:val="clear" w:color="auto" w:fill="auto"/>
            <w:tcMar>
              <w:top w:w="100" w:type="dxa"/>
              <w:left w:w="100" w:type="dxa"/>
              <w:bottom w:w="100" w:type="dxa"/>
              <w:right w:w="100" w:type="dxa"/>
            </w:tcMar>
          </w:tcPr>
          <w:p w14:paraId="4169E7D6" w14:textId="77777777" w:rsidR="00C57FF8" w:rsidRPr="00CF575E" w:rsidRDefault="00C57FF8">
            <w:r w:rsidRPr="00CF575E">
              <w:t>Définition</w:t>
            </w:r>
          </w:p>
        </w:tc>
        <w:tc>
          <w:tcPr>
            <w:tcW w:w="7065" w:type="dxa"/>
            <w:shd w:val="clear" w:color="auto" w:fill="auto"/>
            <w:tcMar>
              <w:top w:w="100" w:type="dxa"/>
              <w:left w:w="100" w:type="dxa"/>
              <w:bottom w:w="100" w:type="dxa"/>
              <w:right w:w="100" w:type="dxa"/>
            </w:tcMar>
          </w:tcPr>
          <w:p w14:paraId="16EFDFA6" w14:textId="7A3C3BC1" w:rsidR="00C57FF8" w:rsidRPr="00CF575E" w:rsidRDefault="6A22ED48">
            <w:r w:rsidRPr="00CF575E">
              <w:t>Type de compte rendu qui indique la taille de la tumeur primitive</w:t>
            </w:r>
          </w:p>
        </w:tc>
      </w:tr>
      <w:tr w:rsidR="00C57FF8" w:rsidRPr="00CF575E" w14:paraId="60BD7E53" w14:textId="77777777" w:rsidTr="451A4FD6">
        <w:trPr>
          <w:trHeight w:val="300"/>
        </w:trPr>
        <w:tc>
          <w:tcPr>
            <w:tcW w:w="1935" w:type="dxa"/>
            <w:shd w:val="clear" w:color="auto" w:fill="auto"/>
            <w:tcMar>
              <w:top w:w="100" w:type="dxa"/>
              <w:left w:w="100" w:type="dxa"/>
              <w:bottom w:w="100" w:type="dxa"/>
              <w:right w:w="100" w:type="dxa"/>
            </w:tcMar>
          </w:tcPr>
          <w:p w14:paraId="2196A8A1" w14:textId="5216F2F5" w:rsidR="00C57FF8" w:rsidRPr="00CF575E" w:rsidRDefault="4E93DECC">
            <w:r>
              <w:t>Terminologie</w:t>
            </w:r>
          </w:p>
        </w:tc>
        <w:tc>
          <w:tcPr>
            <w:tcW w:w="7065" w:type="dxa"/>
            <w:shd w:val="clear" w:color="auto" w:fill="auto"/>
            <w:tcMar>
              <w:top w:w="100" w:type="dxa"/>
              <w:left w:w="100" w:type="dxa"/>
              <w:bottom w:w="100" w:type="dxa"/>
              <w:right w:w="100" w:type="dxa"/>
            </w:tcMar>
          </w:tcPr>
          <w:p w14:paraId="2BCFDF7D" w14:textId="6DB49010" w:rsidR="00C57FF8" w:rsidRPr="00CF575E" w:rsidRDefault="00E13EBF">
            <w:r w:rsidRPr="00CF575E">
              <w:t>SNOMED CT </w:t>
            </w:r>
          </w:p>
        </w:tc>
      </w:tr>
      <w:tr w:rsidR="00C57FF8" w:rsidRPr="00CF575E" w14:paraId="606ECEB1" w14:textId="77777777" w:rsidTr="451A4FD6">
        <w:trPr>
          <w:trHeight w:val="300"/>
        </w:trPr>
        <w:tc>
          <w:tcPr>
            <w:tcW w:w="1935" w:type="dxa"/>
            <w:shd w:val="clear" w:color="auto" w:fill="auto"/>
            <w:tcMar>
              <w:top w:w="100" w:type="dxa"/>
              <w:left w:w="100" w:type="dxa"/>
              <w:bottom w:w="100" w:type="dxa"/>
              <w:right w:w="100" w:type="dxa"/>
            </w:tcMar>
          </w:tcPr>
          <w:p w14:paraId="60A40DAB" w14:textId="77777777" w:rsidR="00C57FF8" w:rsidRPr="00CF575E" w:rsidRDefault="00C57FF8">
            <w:r w:rsidRPr="00CF575E">
              <w:t>Format attendu</w:t>
            </w:r>
          </w:p>
        </w:tc>
        <w:tc>
          <w:tcPr>
            <w:tcW w:w="7065" w:type="dxa"/>
            <w:shd w:val="clear" w:color="auto" w:fill="auto"/>
            <w:tcMar>
              <w:top w:w="100" w:type="dxa"/>
              <w:left w:w="100" w:type="dxa"/>
              <w:bottom w:w="100" w:type="dxa"/>
              <w:right w:w="100" w:type="dxa"/>
            </w:tcMar>
          </w:tcPr>
          <w:p w14:paraId="0B0F1447" w14:textId="586827A4" w:rsidR="00C57FF8" w:rsidRPr="00CF575E" w:rsidRDefault="4F719519">
            <w:r w:rsidRPr="00CF575E">
              <w:t>Examen clinique</w:t>
            </w:r>
          </w:p>
          <w:p w14:paraId="72B17609" w14:textId="2EC5AC6D" w:rsidR="00C57FF8" w:rsidRPr="00CF575E" w:rsidRDefault="4F719519">
            <w:r w:rsidRPr="00CF575E">
              <w:t>Examen pathologique </w:t>
            </w:r>
          </w:p>
          <w:p w14:paraId="10AD38F5" w14:textId="0FC8AAAA" w:rsidR="00C57FF8" w:rsidRPr="00CF575E" w:rsidRDefault="50EC0C71" w:rsidP="39F18FFB">
            <w:r>
              <w:t>Examen d’imagerie</w:t>
            </w:r>
          </w:p>
        </w:tc>
      </w:tr>
      <w:tr w:rsidR="00C57FF8" w:rsidRPr="00CF575E" w14:paraId="693F310D" w14:textId="77777777" w:rsidTr="451A4FD6">
        <w:trPr>
          <w:trHeight w:val="300"/>
        </w:trPr>
        <w:tc>
          <w:tcPr>
            <w:tcW w:w="1935" w:type="dxa"/>
            <w:shd w:val="clear" w:color="auto" w:fill="auto"/>
            <w:tcMar>
              <w:top w:w="100" w:type="dxa"/>
              <w:left w:w="100" w:type="dxa"/>
              <w:bottom w:w="100" w:type="dxa"/>
              <w:right w:w="100" w:type="dxa"/>
            </w:tcMar>
          </w:tcPr>
          <w:p w14:paraId="15FC4547" w14:textId="77777777" w:rsidR="00C57FF8" w:rsidRPr="00CF575E" w:rsidRDefault="00C57FF8" w:rsidP="005B3A08">
            <w:r w:rsidRPr="00CF575E">
              <w:t>Règle</w:t>
            </w:r>
          </w:p>
        </w:tc>
        <w:tc>
          <w:tcPr>
            <w:tcW w:w="7065" w:type="dxa"/>
            <w:shd w:val="clear" w:color="auto" w:fill="auto"/>
            <w:tcMar>
              <w:top w:w="100" w:type="dxa"/>
              <w:left w:w="100" w:type="dxa"/>
              <w:bottom w:w="100" w:type="dxa"/>
              <w:right w:w="100" w:type="dxa"/>
            </w:tcMar>
          </w:tcPr>
          <w:p w14:paraId="09FA7AA1" w14:textId="39471AEB" w:rsidR="00C57FF8" w:rsidRPr="00CF575E" w:rsidRDefault="6C20462F">
            <w:r w:rsidRPr="00CF575E">
              <w:t xml:space="preserve">Déduit du type de compte-rendu qui a permis de récupérer la taille. </w:t>
            </w:r>
          </w:p>
        </w:tc>
      </w:tr>
      <w:tr w:rsidR="00C57FF8" w:rsidRPr="00CF575E" w14:paraId="00C54F70" w14:textId="77777777" w:rsidTr="451A4FD6">
        <w:trPr>
          <w:trHeight w:val="238"/>
        </w:trPr>
        <w:tc>
          <w:tcPr>
            <w:tcW w:w="1935" w:type="dxa"/>
            <w:shd w:val="clear" w:color="auto" w:fill="auto"/>
            <w:tcMar>
              <w:top w:w="100" w:type="dxa"/>
              <w:left w:w="100" w:type="dxa"/>
              <w:bottom w:w="100" w:type="dxa"/>
              <w:right w:w="100" w:type="dxa"/>
            </w:tcMar>
          </w:tcPr>
          <w:p w14:paraId="3849B343" w14:textId="77777777" w:rsidR="00C57FF8" w:rsidRPr="00CF575E" w:rsidRDefault="00C57FF8">
            <w:r w:rsidRPr="00CF575E">
              <w:t>Cas particuliers</w:t>
            </w:r>
          </w:p>
        </w:tc>
        <w:tc>
          <w:tcPr>
            <w:tcW w:w="7065" w:type="dxa"/>
            <w:shd w:val="clear" w:color="auto" w:fill="auto"/>
            <w:tcMar>
              <w:top w:w="100" w:type="dxa"/>
              <w:left w:w="100" w:type="dxa"/>
              <w:bottom w:w="100" w:type="dxa"/>
              <w:right w:w="100" w:type="dxa"/>
            </w:tcMar>
          </w:tcPr>
          <w:p w14:paraId="7E6EEE9F" w14:textId="77777777" w:rsidR="00C57FF8" w:rsidRPr="00CF575E" w:rsidRDefault="00C57FF8"/>
        </w:tc>
      </w:tr>
      <w:tr w:rsidR="00C57FF8" w:rsidRPr="00CF575E" w14:paraId="77288FBA" w14:textId="77777777" w:rsidTr="451A4FD6">
        <w:trPr>
          <w:trHeight w:val="300"/>
        </w:trPr>
        <w:tc>
          <w:tcPr>
            <w:tcW w:w="1935" w:type="dxa"/>
            <w:shd w:val="clear" w:color="auto" w:fill="auto"/>
            <w:tcMar>
              <w:top w:w="100" w:type="dxa"/>
              <w:left w:w="100" w:type="dxa"/>
              <w:bottom w:w="100" w:type="dxa"/>
              <w:right w:w="100" w:type="dxa"/>
            </w:tcMar>
          </w:tcPr>
          <w:p w14:paraId="2C8530F7" w14:textId="77777777" w:rsidR="00C57FF8" w:rsidRPr="00CF575E" w:rsidRDefault="00C57FF8">
            <w:r w:rsidRPr="00CF575E">
              <w:t>Exemples</w:t>
            </w:r>
          </w:p>
        </w:tc>
        <w:tc>
          <w:tcPr>
            <w:tcW w:w="7065" w:type="dxa"/>
            <w:shd w:val="clear" w:color="auto" w:fill="auto"/>
            <w:tcMar>
              <w:top w:w="100" w:type="dxa"/>
              <w:left w:w="100" w:type="dxa"/>
              <w:bottom w:w="100" w:type="dxa"/>
              <w:right w:w="100" w:type="dxa"/>
            </w:tcMar>
          </w:tcPr>
          <w:p w14:paraId="0CB42CD5" w14:textId="7EEE1398" w:rsidR="00C57FF8" w:rsidRPr="00CF575E" w:rsidRDefault="00C57FF8"/>
        </w:tc>
      </w:tr>
    </w:tbl>
    <w:p w14:paraId="18644608" w14:textId="6A99E52B" w:rsidR="00C57FF8" w:rsidRPr="00CF575E" w:rsidRDefault="4010FF5D">
      <w:pPr>
        <w:pStyle w:val="Titre3"/>
        <w:rPr>
          <w:rStyle w:val="normaltextrun"/>
          <w:b w:val="0"/>
          <w:color w:val="auto"/>
          <w:sz w:val="22"/>
          <w:szCs w:val="22"/>
        </w:rPr>
      </w:pPr>
      <w:r w:rsidRPr="00CF575E">
        <w:rPr>
          <w:rStyle w:val="normaltextrun"/>
        </w:rPr>
        <w:t>TNM</w:t>
      </w:r>
    </w:p>
    <w:p w14:paraId="6CB23E8F" w14:textId="77777777" w:rsidR="00C37D30" w:rsidRPr="00C37D30" w:rsidRDefault="00C37D30" w:rsidP="005B3A08">
      <w:r w:rsidRPr="00C37D30">
        <w:t>Pour un cancer, on peut conserver jusqu’à 2 mesures du TNM :</w:t>
      </w:r>
    </w:p>
    <w:p w14:paraId="0D16D7FB" w14:textId="77777777" w:rsidR="00C37D30" w:rsidRPr="002B0B81" w:rsidRDefault="00C37D30" w:rsidP="00C62999">
      <w:pPr>
        <w:pStyle w:val="Paragraphedeliste"/>
        <w:numPr>
          <w:ilvl w:val="0"/>
          <w:numId w:val="21"/>
        </w:numPr>
        <w:rPr>
          <w:rFonts w:ascii="Ubuntu" w:hAnsi="Ubuntu" w:cs="Times New Roman"/>
        </w:rPr>
      </w:pPr>
      <w:r w:rsidRPr="00C37D30">
        <w:t xml:space="preserve">Le </w:t>
      </w:r>
      <w:proofErr w:type="spellStart"/>
      <w:r w:rsidRPr="00C37D30">
        <w:t>cTNM</w:t>
      </w:r>
      <w:proofErr w:type="spellEnd"/>
      <w:r w:rsidRPr="00C37D30">
        <w:t xml:space="preserve"> clinique. </w:t>
      </w:r>
    </w:p>
    <w:p w14:paraId="0939FC1F" w14:textId="6E889C68" w:rsidR="00C37D30" w:rsidRPr="002B0B81" w:rsidRDefault="00C37D30" w:rsidP="00C62999">
      <w:pPr>
        <w:pStyle w:val="Paragraphedeliste"/>
        <w:numPr>
          <w:ilvl w:val="0"/>
          <w:numId w:val="21"/>
        </w:numPr>
        <w:rPr>
          <w:rFonts w:ascii="Ubuntu" w:hAnsi="Ubuntu" w:cs="Times New Roman"/>
        </w:rPr>
      </w:pPr>
      <w:r>
        <w:t xml:space="preserve">Le </w:t>
      </w:r>
      <w:proofErr w:type="spellStart"/>
      <w:r>
        <w:t>pTNM</w:t>
      </w:r>
      <w:proofErr w:type="spellEnd"/>
      <w:r>
        <w:t xml:space="preserve"> pathologique avant tout traitement </w:t>
      </w:r>
      <w:r w:rsidRPr="06D285BD">
        <w:rPr>
          <w:b/>
          <w:bCs/>
        </w:rPr>
        <w:t xml:space="preserve">ou </w:t>
      </w:r>
      <w:r>
        <w:t xml:space="preserve">le </w:t>
      </w:r>
      <w:proofErr w:type="spellStart"/>
      <w:r>
        <w:t>yTNM</w:t>
      </w:r>
      <w:proofErr w:type="spellEnd"/>
      <w:r>
        <w:t xml:space="preserve"> pathologique après traitement néoadjuvant </w:t>
      </w:r>
    </w:p>
    <w:p w14:paraId="3E8BE8AE" w14:textId="5C1213A3" w:rsidR="59630822" w:rsidRDefault="59630822"/>
    <w:p w14:paraId="03CB637B" w14:textId="53B5EA7F" w:rsidR="00C37D30" w:rsidRPr="00C37D30" w:rsidRDefault="5770C027" w:rsidP="005B3A08">
      <w:r>
        <w:t>Si les informations disponibles</w:t>
      </w:r>
      <w:r w:rsidR="00BF7B54">
        <w:t xml:space="preserve"> ne sont pas suffisantes </w:t>
      </w:r>
      <w:r w:rsidR="00513867">
        <w:t>pour coder en TNM</w:t>
      </w:r>
      <w:r w:rsidR="0052122C">
        <w:t xml:space="preserve"> « complet », utiliser les valeurs et les règles du TNM essentiel</w:t>
      </w:r>
      <w:r w:rsidR="007A2A67">
        <w:t xml:space="preserve"> pour un</w:t>
      </w:r>
      <w:r w:rsidR="00965ACC">
        <w:t>e ou plusieurs composantes parmi le T, le N et le M</w:t>
      </w:r>
      <w:r w:rsidR="0052122C">
        <w:t>.</w:t>
      </w:r>
    </w:p>
    <w:p w14:paraId="65E24BDA" w14:textId="7CDB8CB7" w:rsidR="59630822" w:rsidRDefault="59630822"/>
    <w:p w14:paraId="60208B45" w14:textId="67D34D01" w:rsidR="59630822" w:rsidRDefault="59630822"/>
    <w:p w14:paraId="2CB41604" w14:textId="150047D8" w:rsidR="00C37D30" w:rsidRPr="00C37D30" w:rsidRDefault="00C37D30">
      <w:r w:rsidRPr="00C37D30">
        <w:t xml:space="preserve">L’unicité de la table </w:t>
      </w:r>
      <w:proofErr w:type="spellStart"/>
      <w:r w:rsidRPr="009C1C87">
        <w:rPr>
          <w:i/>
          <w:iCs/>
        </w:rPr>
        <w:t>TNMEvent</w:t>
      </w:r>
      <w:proofErr w:type="spellEnd"/>
      <w:r w:rsidRPr="00C37D30">
        <w:t xml:space="preserve"> se fait sur le Type de TNM (</w:t>
      </w:r>
      <w:proofErr w:type="spellStart"/>
      <w:r w:rsidR="00BB7DDD">
        <w:fldChar w:fldCharType="begin"/>
      </w:r>
      <w:r w:rsidR="00BB7DDD">
        <w:instrText xml:space="preserve"> HYPERLINK \l "_Type_de_TNM" </w:instrText>
      </w:r>
      <w:r w:rsidR="00BB7DDD">
        <w:fldChar w:fldCharType="separate"/>
      </w:r>
      <w:r w:rsidRPr="000B22AD">
        <w:rPr>
          <w:rStyle w:val="Lienhypertexte"/>
          <w:rFonts w:eastAsia="Times New Roman"/>
        </w:rPr>
        <w:t>TNMType</w:t>
      </w:r>
      <w:proofErr w:type="spellEnd"/>
      <w:r w:rsidR="00BB7DDD">
        <w:rPr>
          <w:rStyle w:val="Lienhypertexte"/>
          <w:rFonts w:eastAsia="Times New Roman"/>
        </w:rPr>
        <w:fldChar w:fldCharType="end"/>
      </w:r>
      <w:r w:rsidRPr="00C37D30">
        <w:t>) </w:t>
      </w:r>
    </w:p>
    <w:p w14:paraId="0F26626B" w14:textId="77777777" w:rsidR="009C1C87" w:rsidRPr="00CF575E" w:rsidRDefault="009C1C87" w:rsidP="009C1C87">
      <w:pPr>
        <w:pStyle w:val="Titre4"/>
        <w:rPr>
          <w:rStyle w:val="normaltextrun"/>
        </w:rPr>
      </w:pPr>
      <w:r w:rsidRPr="7CFAB0DA">
        <w:rPr>
          <w:rStyle w:val="normaltextrun"/>
        </w:rPr>
        <w:t>Type de TNM</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C1C87" w:rsidRPr="00CF575E" w14:paraId="3839FA03" w14:textId="77777777" w:rsidTr="2B860427">
        <w:tc>
          <w:tcPr>
            <w:tcW w:w="1845" w:type="dxa"/>
            <w:shd w:val="clear" w:color="auto" w:fill="auto"/>
            <w:tcMar>
              <w:top w:w="100" w:type="dxa"/>
              <w:left w:w="100" w:type="dxa"/>
              <w:bottom w:w="100" w:type="dxa"/>
              <w:right w:w="100" w:type="dxa"/>
            </w:tcMar>
          </w:tcPr>
          <w:p w14:paraId="4E9A49D5" w14:textId="77777777" w:rsidR="009C1C87" w:rsidRPr="00CF575E" w:rsidRDefault="009C1C87" w:rsidP="001601B4">
            <w:r w:rsidRPr="00CF575E">
              <w:t>Nom des items</w:t>
            </w:r>
          </w:p>
        </w:tc>
        <w:tc>
          <w:tcPr>
            <w:tcW w:w="7155" w:type="dxa"/>
            <w:shd w:val="clear" w:color="auto" w:fill="auto"/>
            <w:tcMar>
              <w:top w:w="100" w:type="dxa"/>
              <w:left w:w="100" w:type="dxa"/>
              <w:bottom w:w="100" w:type="dxa"/>
              <w:right w:w="100" w:type="dxa"/>
            </w:tcMar>
          </w:tcPr>
          <w:p w14:paraId="100F5B9B" w14:textId="77777777" w:rsidR="009C1C87" w:rsidRPr="00CF575E" w:rsidRDefault="009C1C87" w:rsidP="001601B4">
            <w:r w:rsidRPr="00CF575E">
              <w:rPr>
                <w:rStyle w:val="normaltextrun"/>
                <w:color w:val="000000"/>
                <w:shd w:val="clear" w:color="auto" w:fill="FFFFFF"/>
              </w:rPr>
              <w:t>Type de TNM</w:t>
            </w:r>
            <w:r w:rsidRPr="00CF575E">
              <w:rPr>
                <w:rStyle w:val="eop"/>
                <w:color w:val="000000"/>
                <w:shd w:val="clear" w:color="auto" w:fill="FFFFFF"/>
              </w:rPr>
              <w:t> </w:t>
            </w:r>
          </w:p>
        </w:tc>
      </w:tr>
      <w:tr w:rsidR="009C1C87" w:rsidRPr="00CF575E" w14:paraId="086F9C07" w14:textId="77777777" w:rsidTr="2B860427">
        <w:tc>
          <w:tcPr>
            <w:tcW w:w="1845" w:type="dxa"/>
            <w:shd w:val="clear" w:color="auto" w:fill="auto"/>
            <w:tcMar>
              <w:top w:w="100" w:type="dxa"/>
              <w:left w:w="100" w:type="dxa"/>
              <w:bottom w:w="100" w:type="dxa"/>
              <w:right w:w="100" w:type="dxa"/>
            </w:tcMar>
          </w:tcPr>
          <w:p w14:paraId="2339217A" w14:textId="77777777" w:rsidR="009C1C87" w:rsidRPr="00CF575E" w:rsidRDefault="009C1C87" w:rsidP="001601B4">
            <w:r w:rsidRPr="00CF575E">
              <w:lastRenderedPageBreak/>
              <w:t>Code de l’item</w:t>
            </w:r>
          </w:p>
        </w:tc>
        <w:tc>
          <w:tcPr>
            <w:tcW w:w="7155" w:type="dxa"/>
            <w:shd w:val="clear" w:color="auto" w:fill="auto"/>
            <w:tcMar>
              <w:top w:w="100" w:type="dxa"/>
              <w:left w:w="100" w:type="dxa"/>
              <w:bottom w:w="100" w:type="dxa"/>
              <w:right w:w="100" w:type="dxa"/>
            </w:tcMar>
          </w:tcPr>
          <w:p w14:paraId="61C61DBC" w14:textId="77777777" w:rsidR="009C1C87" w:rsidRPr="00CF575E" w:rsidRDefault="009C1C87" w:rsidP="001601B4">
            <w:proofErr w:type="spellStart"/>
            <w:r w:rsidRPr="00CF575E">
              <w:rPr>
                <w:rStyle w:val="normaltextrun"/>
                <w:color w:val="000000"/>
                <w:shd w:val="clear" w:color="auto" w:fill="FFFFFF"/>
              </w:rPr>
              <w:t>TNMType</w:t>
            </w:r>
            <w:proofErr w:type="spellEnd"/>
            <w:r w:rsidRPr="00CF575E">
              <w:rPr>
                <w:rStyle w:val="eop"/>
                <w:color w:val="000000"/>
                <w:shd w:val="clear" w:color="auto" w:fill="FFFFFF"/>
              </w:rPr>
              <w:t> </w:t>
            </w:r>
          </w:p>
        </w:tc>
      </w:tr>
      <w:tr w:rsidR="009C1C87" w:rsidRPr="00CF575E" w14:paraId="7D4D4228" w14:textId="77777777" w:rsidTr="2B860427">
        <w:tc>
          <w:tcPr>
            <w:tcW w:w="1845" w:type="dxa"/>
            <w:shd w:val="clear" w:color="auto" w:fill="auto"/>
            <w:tcMar>
              <w:top w:w="100" w:type="dxa"/>
              <w:left w:w="100" w:type="dxa"/>
              <w:bottom w:w="100" w:type="dxa"/>
              <w:right w:w="100" w:type="dxa"/>
            </w:tcMar>
          </w:tcPr>
          <w:p w14:paraId="3CC16D25" w14:textId="77777777" w:rsidR="009C1C87" w:rsidRPr="00CF575E" w:rsidRDefault="009C1C87" w:rsidP="001601B4">
            <w:r w:rsidRPr="00CF575E">
              <w:t>Définition</w:t>
            </w:r>
          </w:p>
        </w:tc>
        <w:tc>
          <w:tcPr>
            <w:tcW w:w="7155" w:type="dxa"/>
            <w:shd w:val="clear" w:color="auto" w:fill="auto"/>
            <w:tcMar>
              <w:top w:w="100" w:type="dxa"/>
              <w:left w:w="100" w:type="dxa"/>
              <w:bottom w:w="100" w:type="dxa"/>
              <w:right w:w="100" w:type="dxa"/>
            </w:tcMar>
          </w:tcPr>
          <w:p w14:paraId="6384EB8C" w14:textId="77777777" w:rsidR="009C1C87" w:rsidRPr="00CF575E" w:rsidRDefault="009C1C87" w:rsidP="001601B4">
            <w:r w:rsidRPr="00CF575E">
              <w:t xml:space="preserve"> Le type de la classification TNM</w:t>
            </w:r>
          </w:p>
        </w:tc>
      </w:tr>
      <w:tr w:rsidR="009C1C87" w:rsidRPr="00CF575E" w14:paraId="50300DB0" w14:textId="77777777" w:rsidTr="2B860427">
        <w:tc>
          <w:tcPr>
            <w:tcW w:w="1845" w:type="dxa"/>
            <w:shd w:val="clear" w:color="auto" w:fill="auto"/>
            <w:tcMar>
              <w:top w:w="100" w:type="dxa"/>
              <w:left w:w="100" w:type="dxa"/>
              <w:bottom w:w="100" w:type="dxa"/>
              <w:right w:w="100" w:type="dxa"/>
            </w:tcMar>
          </w:tcPr>
          <w:p w14:paraId="01915118" w14:textId="77777777" w:rsidR="009C1C87" w:rsidRPr="00CF575E" w:rsidRDefault="009C1C87" w:rsidP="001601B4">
            <w:r>
              <w:t>Terminologie</w:t>
            </w:r>
          </w:p>
        </w:tc>
        <w:tc>
          <w:tcPr>
            <w:tcW w:w="7155" w:type="dxa"/>
            <w:shd w:val="clear" w:color="auto" w:fill="auto"/>
            <w:tcMar>
              <w:top w:w="100" w:type="dxa"/>
              <w:left w:w="100" w:type="dxa"/>
              <w:bottom w:w="100" w:type="dxa"/>
              <w:right w:w="100" w:type="dxa"/>
            </w:tcMar>
          </w:tcPr>
          <w:p w14:paraId="3EE0C69B" w14:textId="77777777" w:rsidR="009C1C87" w:rsidRPr="00CF575E" w:rsidRDefault="3F1940BA" w:rsidP="001601B4">
            <w:r>
              <w:t>LOINC</w:t>
            </w:r>
            <w:r w:rsidR="009C1C87">
              <w:rPr>
                <w:rStyle w:val="Appelnotedebasdep"/>
              </w:rPr>
              <w:footnoteReference w:id="19"/>
            </w:r>
          </w:p>
        </w:tc>
      </w:tr>
      <w:tr w:rsidR="009C1C87" w:rsidRPr="00CF575E" w14:paraId="7ADDB11A" w14:textId="77777777" w:rsidTr="2B860427">
        <w:tc>
          <w:tcPr>
            <w:tcW w:w="1845" w:type="dxa"/>
            <w:shd w:val="clear" w:color="auto" w:fill="auto"/>
            <w:tcMar>
              <w:top w:w="100" w:type="dxa"/>
              <w:left w:w="100" w:type="dxa"/>
              <w:bottom w:w="100" w:type="dxa"/>
              <w:right w:w="100" w:type="dxa"/>
            </w:tcMar>
          </w:tcPr>
          <w:p w14:paraId="5E89F506" w14:textId="77777777" w:rsidR="009C1C87" w:rsidRPr="00CF575E" w:rsidRDefault="009C1C87" w:rsidP="001601B4">
            <w:r w:rsidRPr="00CF575E">
              <w:t>Format attendu</w:t>
            </w:r>
          </w:p>
        </w:tc>
        <w:tc>
          <w:tcPr>
            <w:tcW w:w="7155" w:type="dxa"/>
            <w:shd w:val="clear" w:color="auto" w:fill="auto"/>
            <w:tcMar>
              <w:top w:w="100" w:type="dxa"/>
              <w:left w:w="100" w:type="dxa"/>
              <w:bottom w:w="100" w:type="dxa"/>
              <w:right w:w="100" w:type="dxa"/>
            </w:tcMar>
          </w:tcPr>
          <w:p w14:paraId="4580D7A5" w14:textId="77777777" w:rsidR="009C1C87" w:rsidRPr="00CF575E" w:rsidRDefault="009C1C87" w:rsidP="009C1C87">
            <w:r w:rsidRPr="009C1C87">
              <w:rPr>
                <w:rStyle w:val="normaltextrun"/>
              </w:rPr>
              <w:t>Chaîne de caractères</w:t>
            </w:r>
          </w:p>
        </w:tc>
      </w:tr>
      <w:tr w:rsidR="009C1C87" w:rsidRPr="00CF575E" w14:paraId="0F68DBFF" w14:textId="77777777" w:rsidTr="2B860427">
        <w:tc>
          <w:tcPr>
            <w:tcW w:w="1845" w:type="dxa"/>
            <w:shd w:val="clear" w:color="auto" w:fill="auto"/>
            <w:tcMar>
              <w:top w:w="100" w:type="dxa"/>
              <w:left w:w="100" w:type="dxa"/>
              <w:bottom w:w="100" w:type="dxa"/>
              <w:right w:w="100" w:type="dxa"/>
            </w:tcMar>
          </w:tcPr>
          <w:p w14:paraId="25E01C52" w14:textId="77777777" w:rsidR="009C1C87" w:rsidRPr="00CF575E" w:rsidRDefault="009C1C87" w:rsidP="001601B4">
            <w:r w:rsidRPr="00CF575E">
              <w:t>Règle</w:t>
            </w:r>
          </w:p>
        </w:tc>
        <w:tc>
          <w:tcPr>
            <w:tcW w:w="7155" w:type="dxa"/>
            <w:shd w:val="clear" w:color="auto" w:fill="auto"/>
            <w:tcMar>
              <w:top w:w="100" w:type="dxa"/>
              <w:left w:w="100" w:type="dxa"/>
              <w:bottom w:w="100" w:type="dxa"/>
              <w:right w:w="100" w:type="dxa"/>
            </w:tcMar>
          </w:tcPr>
          <w:p w14:paraId="21AB4298" w14:textId="77777777" w:rsidR="009C1C87" w:rsidRPr="00CF575E" w:rsidRDefault="009C1C87" w:rsidP="001601B4">
            <w:r w:rsidRPr="00CF575E">
              <w:t>Le type est indiqué en fonction de la source de la donnée ou si c’est indiqué dans le compte rendu médical.</w:t>
            </w:r>
          </w:p>
          <w:p w14:paraId="42267BAA" w14:textId="77777777" w:rsidR="009C1C87" w:rsidRPr="00CF575E" w:rsidRDefault="009C1C87" w:rsidP="001601B4"/>
          <w:p w14:paraId="5962F64F" w14:textId="5A4E0EBE" w:rsidR="009C1C87" w:rsidRPr="00CF575E" w:rsidRDefault="009C1C87" w:rsidP="001601B4">
            <w:r>
              <w:t>Le TNM est codé au diagnostic.</w:t>
            </w:r>
          </w:p>
          <w:p w14:paraId="6587B5EF" w14:textId="77777777" w:rsidR="009C1C87" w:rsidRPr="00CF575E" w:rsidRDefault="009C1C87" w:rsidP="001601B4">
            <w:r w:rsidRPr="00CF575E">
              <w:t>Le TNM est clinique quand il est codé par le clinicien</w:t>
            </w:r>
          </w:p>
          <w:p w14:paraId="225B6F56" w14:textId="77777777" w:rsidR="009C1C87" w:rsidRPr="00CF575E" w:rsidRDefault="009C1C87" w:rsidP="001601B4">
            <w:r w:rsidRPr="00CF575E">
              <w:t>Le TNM est pathologique quand il est codé par le pathologiste quand le patient est opéré avant tout traitement</w:t>
            </w:r>
          </w:p>
          <w:p w14:paraId="28CB0418" w14:textId="1E75D1C7" w:rsidR="009C1C87" w:rsidRPr="00CF575E" w:rsidRDefault="009C1C87" w:rsidP="001601B4">
            <w:r>
              <w:t xml:space="preserve">On parle de </w:t>
            </w:r>
            <w:proofErr w:type="spellStart"/>
            <w:r>
              <w:t>yTNM</w:t>
            </w:r>
            <w:proofErr w:type="spellEnd"/>
            <w:r>
              <w:t xml:space="preserve"> lorsque le patient est opéré après traitement néoadjuvant</w:t>
            </w:r>
          </w:p>
        </w:tc>
      </w:tr>
      <w:tr w:rsidR="009C1C87" w:rsidRPr="00CF575E" w14:paraId="022E47CF" w14:textId="77777777" w:rsidTr="2B860427">
        <w:trPr>
          <w:trHeight w:val="238"/>
        </w:trPr>
        <w:tc>
          <w:tcPr>
            <w:tcW w:w="1845" w:type="dxa"/>
            <w:shd w:val="clear" w:color="auto" w:fill="auto"/>
            <w:tcMar>
              <w:top w:w="100" w:type="dxa"/>
              <w:left w:w="100" w:type="dxa"/>
              <w:bottom w:w="100" w:type="dxa"/>
              <w:right w:w="100" w:type="dxa"/>
            </w:tcMar>
          </w:tcPr>
          <w:p w14:paraId="44CC7FDB" w14:textId="77777777" w:rsidR="009C1C87" w:rsidRPr="00CF575E" w:rsidRDefault="009C1C87" w:rsidP="001601B4">
            <w:r w:rsidRPr="00CF575E">
              <w:t>Cas particuliers</w:t>
            </w:r>
          </w:p>
        </w:tc>
        <w:tc>
          <w:tcPr>
            <w:tcW w:w="7155" w:type="dxa"/>
            <w:shd w:val="clear" w:color="auto" w:fill="auto"/>
            <w:tcMar>
              <w:top w:w="100" w:type="dxa"/>
              <w:left w:w="100" w:type="dxa"/>
              <w:bottom w:w="100" w:type="dxa"/>
              <w:right w:w="100" w:type="dxa"/>
            </w:tcMar>
          </w:tcPr>
          <w:p w14:paraId="45B3C5C2" w14:textId="4C8B3173" w:rsidR="009C1C87" w:rsidRPr="00CF575E" w:rsidRDefault="06765270" w:rsidP="001601B4">
            <w:r>
              <w:t>Selon l’OMS, le TNM Essentiel est destiné aux registraires du cancer lorsque le groupe de stade TNM classique (ou complet) (I, II, III ou IV) ou les composants de stadification TNM (T, N et M) n'ont pas été explicitement enregistrés dans le dossier du patient.</w:t>
            </w:r>
          </w:p>
          <w:p w14:paraId="325E8797" w14:textId="2731DC75" w:rsidR="009C1C87" w:rsidRPr="00CF575E" w:rsidRDefault="009C1C87" w:rsidP="2B860427"/>
          <w:p w14:paraId="4DD64A21" w14:textId="08E0EAD6" w:rsidR="009C1C87" w:rsidRPr="00CF575E" w:rsidRDefault="0D14CDDF" w:rsidP="2B860427">
            <w:r>
              <w:t xml:space="preserve">Dans ce cas, </w:t>
            </w:r>
            <w:r w:rsidR="26FB9326">
              <w:t>se référer aux rubriques “cas particuliers” des items T, N et M.</w:t>
            </w:r>
          </w:p>
          <w:p w14:paraId="7451D391" w14:textId="1AED64C2" w:rsidR="009C1C87" w:rsidRPr="00CF575E" w:rsidRDefault="009C1C87" w:rsidP="2B860427"/>
        </w:tc>
      </w:tr>
      <w:tr w:rsidR="009C1C87" w:rsidRPr="00CF575E" w14:paraId="48896753" w14:textId="77777777" w:rsidTr="2B860427">
        <w:tc>
          <w:tcPr>
            <w:tcW w:w="1845" w:type="dxa"/>
            <w:shd w:val="clear" w:color="auto" w:fill="auto"/>
            <w:tcMar>
              <w:top w:w="100" w:type="dxa"/>
              <w:left w:w="100" w:type="dxa"/>
              <w:bottom w:w="100" w:type="dxa"/>
              <w:right w:w="100" w:type="dxa"/>
            </w:tcMar>
          </w:tcPr>
          <w:p w14:paraId="4485737E" w14:textId="77777777" w:rsidR="009C1C87" w:rsidRPr="00CF575E" w:rsidRDefault="009C1C87" w:rsidP="001601B4">
            <w:r w:rsidRPr="00CF575E">
              <w:t>Exemples</w:t>
            </w:r>
          </w:p>
        </w:tc>
        <w:tc>
          <w:tcPr>
            <w:tcW w:w="7155" w:type="dxa"/>
            <w:shd w:val="clear" w:color="auto" w:fill="auto"/>
            <w:tcMar>
              <w:top w:w="100" w:type="dxa"/>
              <w:left w:w="100" w:type="dxa"/>
              <w:bottom w:w="100" w:type="dxa"/>
              <w:right w:w="100" w:type="dxa"/>
            </w:tcMar>
          </w:tcPr>
          <w:p w14:paraId="4EAC7175" w14:textId="77777777" w:rsidR="009C1C87" w:rsidRPr="00CF575E" w:rsidRDefault="009C1C87" w:rsidP="001601B4"/>
        </w:tc>
      </w:tr>
    </w:tbl>
    <w:p w14:paraId="5A4DC27A" w14:textId="77777777" w:rsidR="009C1C87" w:rsidRPr="00CF575E" w:rsidRDefault="009C1C87" w:rsidP="009C1C87"/>
    <w:p w14:paraId="75D02E1F" w14:textId="4EC97F00" w:rsidR="00253A54" w:rsidRPr="00CF575E" w:rsidRDefault="00673E03" w:rsidP="005B3A08">
      <w:pPr>
        <w:pStyle w:val="Titre4"/>
      </w:pPr>
      <w:r w:rsidRPr="00CF575E">
        <w:rPr>
          <w:rStyle w:val="normaltextrun"/>
        </w:rPr>
        <w:t>Cotation du 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C57FF8" w:rsidRPr="00CF575E" w14:paraId="42318992" w14:textId="77777777" w:rsidTr="2B860427">
        <w:tc>
          <w:tcPr>
            <w:tcW w:w="1845" w:type="dxa"/>
            <w:shd w:val="clear" w:color="auto" w:fill="auto"/>
            <w:tcMar>
              <w:top w:w="100" w:type="dxa"/>
              <w:left w:w="100" w:type="dxa"/>
              <w:bottom w:w="100" w:type="dxa"/>
              <w:right w:w="100" w:type="dxa"/>
            </w:tcMar>
          </w:tcPr>
          <w:p w14:paraId="59DF532F" w14:textId="77777777" w:rsidR="00C57FF8" w:rsidRPr="00CF575E" w:rsidRDefault="00C57FF8" w:rsidP="005B3A08">
            <w:r w:rsidRPr="00CF575E">
              <w:t>Nom des items</w:t>
            </w:r>
          </w:p>
        </w:tc>
        <w:tc>
          <w:tcPr>
            <w:tcW w:w="7155" w:type="dxa"/>
            <w:shd w:val="clear" w:color="auto" w:fill="auto"/>
            <w:tcMar>
              <w:top w:w="100" w:type="dxa"/>
              <w:left w:w="100" w:type="dxa"/>
              <w:bottom w:w="100" w:type="dxa"/>
              <w:right w:w="100" w:type="dxa"/>
            </w:tcMar>
          </w:tcPr>
          <w:p w14:paraId="67870757" w14:textId="7C15F629" w:rsidR="00C57FF8" w:rsidRPr="00CF575E" w:rsidRDefault="0011136D">
            <w:r w:rsidRPr="00CF575E">
              <w:t>Cotation du T</w:t>
            </w:r>
          </w:p>
        </w:tc>
      </w:tr>
      <w:tr w:rsidR="00C57FF8" w:rsidRPr="00CF575E" w14:paraId="494CDD3B" w14:textId="77777777" w:rsidTr="2B860427">
        <w:tc>
          <w:tcPr>
            <w:tcW w:w="1845" w:type="dxa"/>
            <w:shd w:val="clear" w:color="auto" w:fill="auto"/>
            <w:tcMar>
              <w:top w:w="100" w:type="dxa"/>
              <w:left w:w="100" w:type="dxa"/>
              <w:bottom w:w="100" w:type="dxa"/>
              <w:right w:w="100" w:type="dxa"/>
            </w:tcMar>
          </w:tcPr>
          <w:p w14:paraId="01776E46" w14:textId="77777777" w:rsidR="00C57FF8" w:rsidRPr="00CF575E" w:rsidRDefault="00C57FF8">
            <w:r w:rsidRPr="00CF575E">
              <w:t>Code de l’item</w:t>
            </w:r>
          </w:p>
        </w:tc>
        <w:tc>
          <w:tcPr>
            <w:tcW w:w="7155" w:type="dxa"/>
            <w:shd w:val="clear" w:color="auto" w:fill="auto"/>
            <w:tcMar>
              <w:top w:w="100" w:type="dxa"/>
              <w:left w:w="100" w:type="dxa"/>
              <w:bottom w:w="100" w:type="dxa"/>
              <w:right w:w="100" w:type="dxa"/>
            </w:tcMar>
          </w:tcPr>
          <w:p w14:paraId="5DCE2ACD" w14:textId="572E80EA" w:rsidR="00C57FF8" w:rsidRPr="00CF575E" w:rsidRDefault="73861B66">
            <w:proofErr w:type="spellStart"/>
            <w:r w:rsidRPr="00CF575E">
              <w:rPr>
                <w:rStyle w:val="normaltextrun"/>
                <w:color w:val="000000" w:themeColor="text1"/>
              </w:rPr>
              <w:t>TValue</w:t>
            </w:r>
            <w:proofErr w:type="spellEnd"/>
          </w:p>
        </w:tc>
      </w:tr>
      <w:tr w:rsidR="00C57FF8" w:rsidRPr="00CF575E" w14:paraId="790A728F" w14:textId="77777777" w:rsidTr="2B860427">
        <w:tc>
          <w:tcPr>
            <w:tcW w:w="1845" w:type="dxa"/>
            <w:shd w:val="clear" w:color="auto" w:fill="auto"/>
            <w:tcMar>
              <w:top w:w="100" w:type="dxa"/>
              <w:left w:w="100" w:type="dxa"/>
              <w:bottom w:w="100" w:type="dxa"/>
              <w:right w:w="100" w:type="dxa"/>
            </w:tcMar>
          </w:tcPr>
          <w:p w14:paraId="24CFEED0" w14:textId="77777777" w:rsidR="00C57FF8" w:rsidRPr="00CF575E" w:rsidRDefault="00C57FF8">
            <w:r w:rsidRPr="00CF575E">
              <w:t>Définition</w:t>
            </w:r>
          </w:p>
        </w:tc>
        <w:tc>
          <w:tcPr>
            <w:tcW w:w="7155" w:type="dxa"/>
            <w:shd w:val="clear" w:color="auto" w:fill="auto"/>
            <w:tcMar>
              <w:top w:w="100" w:type="dxa"/>
              <w:left w:w="100" w:type="dxa"/>
              <w:bottom w:w="100" w:type="dxa"/>
              <w:right w:w="100" w:type="dxa"/>
            </w:tcMar>
          </w:tcPr>
          <w:p w14:paraId="580954E3" w14:textId="5A9711D1" w:rsidR="00C57FF8" w:rsidRPr="00CF575E" w:rsidRDefault="343FC6B8">
            <w:r w:rsidRPr="00CF575E">
              <w:t xml:space="preserve"> </w:t>
            </w:r>
            <w:r w:rsidR="4F961AD5" w:rsidRPr="00CF575E">
              <w:t>C</w:t>
            </w:r>
            <w:r w:rsidRPr="00CF575E">
              <w:t>otation du T qui représente la taille de la tumeur</w:t>
            </w:r>
            <w:r w:rsidR="7B11F21C" w:rsidRPr="00CF575E">
              <w:t xml:space="preserve"> </w:t>
            </w:r>
            <w:r w:rsidRPr="00CF575E">
              <w:t>dans la classification TNM.</w:t>
            </w:r>
          </w:p>
        </w:tc>
      </w:tr>
      <w:tr w:rsidR="00C57FF8" w:rsidRPr="00CF575E" w14:paraId="0373BAC1" w14:textId="77777777" w:rsidTr="2B860427">
        <w:tc>
          <w:tcPr>
            <w:tcW w:w="1845" w:type="dxa"/>
            <w:shd w:val="clear" w:color="auto" w:fill="auto"/>
            <w:tcMar>
              <w:top w:w="100" w:type="dxa"/>
              <w:left w:w="100" w:type="dxa"/>
              <w:bottom w:w="100" w:type="dxa"/>
              <w:right w:w="100" w:type="dxa"/>
            </w:tcMar>
          </w:tcPr>
          <w:p w14:paraId="6CB8EB56" w14:textId="79AF3D5C" w:rsidR="00C57FF8" w:rsidRPr="00CF575E" w:rsidRDefault="4E93DECC">
            <w:r>
              <w:t>Terminologie</w:t>
            </w:r>
          </w:p>
        </w:tc>
        <w:tc>
          <w:tcPr>
            <w:tcW w:w="7155" w:type="dxa"/>
            <w:shd w:val="clear" w:color="auto" w:fill="auto"/>
            <w:tcMar>
              <w:top w:w="100" w:type="dxa"/>
              <w:left w:w="100" w:type="dxa"/>
              <w:bottom w:w="100" w:type="dxa"/>
              <w:right w:w="100" w:type="dxa"/>
            </w:tcMar>
          </w:tcPr>
          <w:p w14:paraId="0D29461F" w14:textId="7B162694" w:rsidR="00C57FF8" w:rsidRPr="00CF575E" w:rsidRDefault="38F0C0C2">
            <w:r>
              <w:t xml:space="preserve">UICC dans </w:t>
            </w:r>
            <w:r w:rsidR="53180604">
              <w:t>SNOMED-CT</w:t>
            </w:r>
            <w:r w:rsidR="000B22AD">
              <w:rPr>
                <w:rStyle w:val="Appelnotedebasdep"/>
              </w:rPr>
              <w:footnoteReference w:id="20"/>
            </w:r>
            <w:r w:rsidR="796F9FBA">
              <w:t xml:space="preserve"> ou TNM Essentiel</w:t>
            </w:r>
          </w:p>
        </w:tc>
      </w:tr>
      <w:tr w:rsidR="00C57FF8" w:rsidRPr="00CF575E" w14:paraId="74C8A4D9" w14:textId="77777777" w:rsidTr="2B860427">
        <w:tc>
          <w:tcPr>
            <w:tcW w:w="1845" w:type="dxa"/>
            <w:shd w:val="clear" w:color="auto" w:fill="auto"/>
            <w:tcMar>
              <w:top w:w="100" w:type="dxa"/>
              <w:left w:w="100" w:type="dxa"/>
              <w:bottom w:w="100" w:type="dxa"/>
              <w:right w:w="100" w:type="dxa"/>
            </w:tcMar>
          </w:tcPr>
          <w:p w14:paraId="09D02707" w14:textId="77777777" w:rsidR="00C57FF8" w:rsidRPr="00CF575E" w:rsidRDefault="00C57FF8">
            <w:r w:rsidRPr="00CF575E">
              <w:t>Format attendu</w:t>
            </w:r>
          </w:p>
        </w:tc>
        <w:tc>
          <w:tcPr>
            <w:tcW w:w="7155" w:type="dxa"/>
            <w:shd w:val="clear" w:color="auto" w:fill="auto"/>
            <w:tcMar>
              <w:top w:w="100" w:type="dxa"/>
              <w:left w:w="100" w:type="dxa"/>
              <w:bottom w:w="100" w:type="dxa"/>
              <w:right w:w="100" w:type="dxa"/>
            </w:tcMar>
          </w:tcPr>
          <w:p w14:paraId="1175F1C4" w14:textId="40AB51A0" w:rsidR="00C57FF8" w:rsidRPr="00CF575E" w:rsidRDefault="27A3F5B2">
            <w:pPr>
              <w:rPr>
                <w:shd w:val="clear" w:color="auto" w:fill="FFFFFF"/>
              </w:rPr>
            </w:pPr>
            <w:r w:rsidRPr="00CF575E">
              <w:rPr>
                <w:rStyle w:val="normaltextrun"/>
                <w:color w:val="000000"/>
                <w:shd w:val="clear" w:color="auto" w:fill="FFFFFF"/>
              </w:rPr>
              <w:t>Chaîne de caractères</w:t>
            </w:r>
          </w:p>
        </w:tc>
      </w:tr>
      <w:tr w:rsidR="00C57FF8" w:rsidRPr="00CF575E" w14:paraId="02D6C7DD" w14:textId="77777777" w:rsidTr="2B860427">
        <w:tc>
          <w:tcPr>
            <w:tcW w:w="1845" w:type="dxa"/>
            <w:shd w:val="clear" w:color="auto" w:fill="auto"/>
            <w:tcMar>
              <w:top w:w="100" w:type="dxa"/>
              <w:left w:w="100" w:type="dxa"/>
              <w:bottom w:w="100" w:type="dxa"/>
              <w:right w:w="100" w:type="dxa"/>
            </w:tcMar>
          </w:tcPr>
          <w:p w14:paraId="5068FEF5" w14:textId="77777777" w:rsidR="00C57FF8" w:rsidRPr="00CF575E" w:rsidRDefault="00C57FF8">
            <w:r w:rsidRPr="00CF575E">
              <w:lastRenderedPageBreak/>
              <w:t>Règle</w:t>
            </w:r>
          </w:p>
        </w:tc>
        <w:tc>
          <w:tcPr>
            <w:tcW w:w="7155" w:type="dxa"/>
            <w:shd w:val="clear" w:color="auto" w:fill="auto"/>
            <w:tcMar>
              <w:top w:w="100" w:type="dxa"/>
              <w:left w:w="100" w:type="dxa"/>
              <w:bottom w:w="100" w:type="dxa"/>
              <w:right w:w="100" w:type="dxa"/>
            </w:tcMar>
          </w:tcPr>
          <w:p w14:paraId="542A0C0A" w14:textId="77777777" w:rsidR="001D70DF" w:rsidRPr="00CF575E" w:rsidRDefault="001D70DF">
            <w:r w:rsidRPr="00CF575E">
              <w:t xml:space="preserve">La valeur du T est une valeur unique codée au moment du diagnostic de la tumeur (pour </w:t>
            </w:r>
            <w:proofErr w:type="spellStart"/>
            <w:r w:rsidRPr="00CF575E">
              <w:t>cT</w:t>
            </w:r>
            <w:proofErr w:type="spellEnd"/>
            <w:r w:rsidRPr="00CF575E">
              <w:t xml:space="preserve"> et </w:t>
            </w:r>
            <w:proofErr w:type="spellStart"/>
            <w:r w:rsidRPr="00CF575E">
              <w:t>pT</w:t>
            </w:r>
            <w:proofErr w:type="spellEnd"/>
            <w:r w:rsidRPr="00CF575E">
              <w:t>) et peut différer selon le type de classification.  </w:t>
            </w:r>
          </w:p>
          <w:p w14:paraId="6C1CAE6D" w14:textId="64AF4193" w:rsidR="001D70DF" w:rsidRPr="00CF575E" w:rsidRDefault="553DAB70" w:rsidP="00C62999">
            <w:pPr>
              <w:pStyle w:val="Paragraphedeliste"/>
              <w:numPr>
                <w:ilvl w:val="0"/>
                <w:numId w:val="14"/>
              </w:numPr>
              <w:rPr>
                <w:rFonts w:eastAsia="Times New Roman"/>
              </w:rPr>
            </w:pPr>
            <w:r w:rsidRPr="00CF575E">
              <w:rPr>
                <w:rFonts w:eastAsia="Times New Roman"/>
              </w:rPr>
              <w:t xml:space="preserve">un seul </w:t>
            </w:r>
            <w:proofErr w:type="spellStart"/>
            <w:r w:rsidRPr="00CF575E">
              <w:rPr>
                <w:rFonts w:eastAsia="Times New Roman"/>
              </w:rPr>
              <w:t>cT</w:t>
            </w:r>
            <w:proofErr w:type="spellEnd"/>
            <w:r w:rsidRPr="00CF575E">
              <w:rPr>
                <w:rFonts w:eastAsia="Times New Roman"/>
              </w:rPr>
              <w:t xml:space="preserve"> coté </w:t>
            </w:r>
            <w:r w:rsidR="02C30903" w:rsidRPr="00CF575E">
              <w:rPr>
                <w:rStyle w:val="normaltextrun"/>
                <w:color w:val="000000"/>
                <w:bdr w:val="none" w:sz="0" w:space="0" w:color="auto" w:frame="1"/>
              </w:rPr>
              <w:t>par examen clinique ou imagerie ou endoscopie</w:t>
            </w:r>
            <w:r w:rsidR="00C02514">
              <w:rPr>
                <w:rStyle w:val="normaltextrun"/>
                <w:color w:val="000000"/>
                <w:bdr w:val="none" w:sz="0" w:space="0" w:color="auto" w:frame="1"/>
              </w:rPr>
              <w:t xml:space="preserve"> </w:t>
            </w:r>
            <w:r w:rsidRPr="00CF575E">
              <w:rPr>
                <w:rFonts w:eastAsia="Times New Roman"/>
              </w:rPr>
              <w:t>avant tout traitement,</w:t>
            </w:r>
          </w:p>
          <w:p w14:paraId="235C80CA" w14:textId="68C3CF21" w:rsidR="001D70DF" w:rsidRPr="00CF575E" w:rsidRDefault="3ECD2198" w:rsidP="00C62999">
            <w:pPr>
              <w:pStyle w:val="Paragraphedeliste"/>
              <w:numPr>
                <w:ilvl w:val="0"/>
                <w:numId w:val="14"/>
              </w:numPr>
            </w:pPr>
            <w:r w:rsidRPr="00CF575E">
              <w:t>un se</w:t>
            </w:r>
            <w:r w:rsidR="5FC39E6A" w:rsidRPr="00CF575E">
              <w:t xml:space="preserve">ul </w:t>
            </w:r>
            <w:proofErr w:type="spellStart"/>
            <w:r w:rsidR="5FC39E6A" w:rsidRPr="00CF575E">
              <w:t>pT</w:t>
            </w:r>
            <w:proofErr w:type="spellEnd"/>
            <w:r w:rsidR="5FC39E6A" w:rsidRPr="00CF575E">
              <w:t xml:space="preserve"> coté par le pathologiste </w:t>
            </w:r>
            <w:r w:rsidR="3C3D71ED" w:rsidRPr="00CF575E">
              <w:rPr>
                <w:rStyle w:val="normaltextrun"/>
                <w:color w:val="000000"/>
                <w:shd w:val="clear" w:color="auto" w:fill="FFFFFF"/>
              </w:rPr>
              <w:t xml:space="preserve">après la chirurgie faite </w:t>
            </w:r>
            <w:r w:rsidR="5FC39E6A" w:rsidRPr="00CF575E">
              <w:t>avant tout traitement</w:t>
            </w:r>
          </w:p>
          <w:p w14:paraId="7D8E5A2B" w14:textId="3E1E6B84" w:rsidR="00C57FF8" w:rsidRPr="00CF575E" w:rsidRDefault="3DE67784" w:rsidP="00C62999">
            <w:pPr>
              <w:pStyle w:val="Paragraphedeliste"/>
              <w:numPr>
                <w:ilvl w:val="0"/>
                <w:numId w:val="14"/>
              </w:numPr>
            </w:pPr>
            <w:r w:rsidRPr="00CF575E">
              <w:t xml:space="preserve">un seul </w:t>
            </w:r>
            <w:proofErr w:type="spellStart"/>
            <w:r w:rsidRPr="00CF575E">
              <w:t>yT</w:t>
            </w:r>
            <w:proofErr w:type="spellEnd"/>
            <w:r w:rsidRPr="00CF575E">
              <w:t xml:space="preserve"> </w:t>
            </w:r>
            <w:r w:rsidR="26A8D5CE" w:rsidRPr="00CF575E">
              <w:t>réévalué par le pathologiste </w:t>
            </w:r>
            <w:r w:rsidR="0939EF92" w:rsidRPr="00CF575E">
              <w:t xml:space="preserve">suite à une chirurgie </w:t>
            </w:r>
            <w:r w:rsidRPr="00CF575E">
              <w:t xml:space="preserve">après </w:t>
            </w:r>
            <w:r w:rsidR="0939EF92" w:rsidRPr="00CF575E">
              <w:t xml:space="preserve">un </w:t>
            </w:r>
            <w:r w:rsidRPr="00CF575E">
              <w:t xml:space="preserve">traitement </w:t>
            </w:r>
            <w:proofErr w:type="spellStart"/>
            <w:r w:rsidRPr="00CF575E">
              <w:t>néo-adjuvant</w:t>
            </w:r>
            <w:proofErr w:type="spellEnd"/>
            <w:r w:rsidRPr="00CF575E">
              <w:t>.  </w:t>
            </w:r>
          </w:p>
          <w:p w14:paraId="43393670" w14:textId="21601E42" w:rsidR="00C57FF8" w:rsidRPr="00CF575E" w:rsidRDefault="09A17403" w:rsidP="005B3A08">
            <w:r w:rsidRPr="00CF575E">
              <w:t xml:space="preserve">Pour les </w:t>
            </w:r>
            <w:proofErr w:type="spellStart"/>
            <w:r w:rsidRPr="00CF575E">
              <w:t>cT</w:t>
            </w:r>
            <w:proofErr w:type="spellEnd"/>
            <w:r w:rsidRPr="00CF575E">
              <w:t xml:space="preserve"> ou</w:t>
            </w:r>
            <w:r w:rsidR="6CFB0A52" w:rsidRPr="00CF575E">
              <w:t xml:space="preserve"> le </w:t>
            </w:r>
            <w:proofErr w:type="spellStart"/>
            <w:r w:rsidRPr="00CF575E">
              <w:t>pT</w:t>
            </w:r>
            <w:proofErr w:type="spellEnd"/>
            <w:r w:rsidRPr="00CF575E">
              <w:t>, si plusieurs valeurs pour le même type de TNM, prendre la dernière valeur avant le 1er traitement</w:t>
            </w:r>
            <w:r w:rsidR="237DF976" w:rsidRPr="00CF575E">
              <w:t xml:space="preserve"> (hors chirurgie)</w:t>
            </w:r>
            <w:r w:rsidRPr="00CF575E">
              <w:t>.</w:t>
            </w:r>
          </w:p>
          <w:p w14:paraId="00635702" w14:textId="3F697A7F" w:rsidR="00C57FF8" w:rsidRPr="00CF575E" w:rsidRDefault="00D8469B">
            <w:r>
              <w:br/>
            </w:r>
            <w:r w:rsidR="2932C2B1">
              <w:t>Prendre toujours la valeur notée dans le dossier, sans recalcul.</w:t>
            </w:r>
          </w:p>
          <w:p w14:paraId="597AEA72" w14:textId="77777777" w:rsidR="00C57FF8" w:rsidRDefault="356ABFC6">
            <w:r w:rsidRPr="00CF575E">
              <w:t xml:space="preserve">Il est recommandé de remplir la </w:t>
            </w:r>
            <w:proofErr w:type="spellStart"/>
            <w:r w:rsidRPr="00CF575E">
              <w:t>métadata</w:t>
            </w:r>
            <w:proofErr w:type="spellEnd"/>
            <w:r w:rsidRPr="00CF575E">
              <w:t xml:space="preserve"> “Date de 1ère mention” pour le contrôle qualité</w:t>
            </w:r>
          </w:p>
          <w:p w14:paraId="5B80F5E6" w14:textId="284308FB" w:rsidR="00C02514" w:rsidRDefault="00C02514" w:rsidP="00C02514">
            <w:r>
              <w:t>Si plusieurs valeurs de TNM du même type sont disponibles, prendre la valeur la plus récente.</w:t>
            </w:r>
          </w:p>
          <w:p w14:paraId="6709ED05" w14:textId="19EAA2F9" w:rsidR="00C02514" w:rsidRPr="00CF575E" w:rsidRDefault="00C02514"/>
        </w:tc>
      </w:tr>
      <w:tr w:rsidR="00C57FF8" w:rsidRPr="00CF575E" w14:paraId="65C6B942" w14:textId="77777777" w:rsidTr="2B860427">
        <w:trPr>
          <w:trHeight w:val="238"/>
        </w:trPr>
        <w:tc>
          <w:tcPr>
            <w:tcW w:w="1845" w:type="dxa"/>
            <w:shd w:val="clear" w:color="auto" w:fill="auto"/>
            <w:tcMar>
              <w:top w:w="100" w:type="dxa"/>
              <w:left w:w="100" w:type="dxa"/>
              <w:bottom w:w="100" w:type="dxa"/>
              <w:right w:w="100" w:type="dxa"/>
            </w:tcMar>
          </w:tcPr>
          <w:p w14:paraId="04BE241C" w14:textId="77777777" w:rsidR="00C57FF8" w:rsidRPr="00CF575E" w:rsidRDefault="00C57FF8">
            <w:r w:rsidRPr="00CF575E">
              <w:t>Cas particuliers</w:t>
            </w:r>
          </w:p>
        </w:tc>
        <w:tc>
          <w:tcPr>
            <w:tcW w:w="7155" w:type="dxa"/>
            <w:shd w:val="clear" w:color="auto" w:fill="auto"/>
            <w:tcMar>
              <w:top w:w="100" w:type="dxa"/>
              <w:left w:w="100" w:type="dxa"/>
              <w:bottom w:w="100" w:type="dxa"/>
              <w:right w:w="100" w:type="dxa"/>
            </w:tcMar>
          </w:tcPr>
          <w:p w14:paraId="60B3A81E" w14:textId="77777777" w:rsidR="00C57FF8" w:rsidRDefault="488FB47B">
            <w:r>
              <w:t xml:space="preserve">Pour les </w:t>
            </w:r>
            <w:r w:rsidR="7E1CF2B4">
              <w:t>cancers</w:t>
            </w:r>
            <w:r>
              <w:t xml:space="preserve"> hématologiques, le TNM est « Non applicable » donc </w:t>
            </w:r>
            <w:r w:rsidR="0A10AC41">
              <w:t>laissé vide.</w:t>
            </w:r>
          </w:p>
          <w:p w14:paraId="4F5AC1D4" w14:textId="0FF44C72" w:rsidR="2B860427" w:rsidRDefault="2B860427"/>
          <w:p w14:paraId="7E66ECFB" w14:textId="3578E794" w:rsidR="057F05B3" w:rsidRDefault="057F05B3">
            <w:r>
              <w:t>Si une information utile pour coder le T est disponible mais ne permet pas de coder selon les règles du TNM</w:t>
            </w:r>
            <w:r w:rsidR="2967A225">
              <w:t>, utiliser alors les règles du TNM essentiel :</w:t>
            </w:r>
          </w:p>
          <w:p w14:paraId="5092C28D" w14:textId="628648B0" w:rsidR="2B860427" w:rsidRDefault="2B860427"/>
          <w:p w14:paraId="226B6DF3" w14:textId="311C8C32" w:rsidR="3C3A8AF8" w:rsidRDefault="3C3A8AF8">
            <w:r>
              <w:t>Degré d'invasion et/ou taille de la tumeur (T)</w:t>
            </w:r>
          </w:p>
          <w:p w14:paraId="77A8E4B0" w14:textId="4F42587F" w:rsidR="3C3A8AF8" w:rsidRDefault="3C3A8AF8" w:rsidP="2B860427">
            <w:pPr>
              <w:pStyle w:val="Paragraphedeliste"/>
              <w:numPr>
                <w:ilvl w:val="0"/>
                <w:numId w:val="2"/>
              </w:numPr>
            </w:pPr>
            <w:r>
              <w:t xml:space="preserve">A </w:t>
            </w:r>
            <w:r w:rsidR="2B800485">
              <w:t>:</w:t>
            </w:r>
            <w:r w:rsidR="197271B3">
              <w:t xml:space="preserve"> </w:t>
            </w:r>
            <w:r>
              <w:t>Degré d'invasion et/ou taille de la tumeur (T) est Avancé</w:t>
            </w:r>
          </w:p>
          <w:p w14:paraId="0FA16DEB" w14:textId="20E7823F" w:rsidR="3C3A8AF8" w:rsidRDefault="3C3A8AF8" w:rsidP="2B860427">
            <w:pPr>
              <w:pStyle w:val="Paragraphedeliste"/>
              <w:numPr>
                <w:ilvl w:val="1"/>
                <w:numId w:val="2"/>
              </w:numPr>
            </w:pPr>
            <w:r>
              <w:t xml:space="preserve">A2 </w:t>
            </w:r>
            <w:r w:rsidR="118B6E63">
              <w:t>:</w:t>
            </w:r>
            <w:r>
              <w:t xml:space="preserve"> degré d'invasion et / ou la taille de la tumeur est très avancé</w:t>
            </w:r>
          </w:p>
          <w:p w14:paraId="30D30B42" w14:textId="65EADFB5" w:rsidR="3C3A8AF8" w:rsidRDefault="3C3A8AF8" w:rsidP="2B860427">
            <w:pPr>
              <w:pStyle w:val="Paragraphedeliste"/>
              <w:numPr>
                <w:ilvl w:val="1"/>
                <w:numId w:val="2"/>
              </w:numPr>
            </w:pPr>
            <w:r>
              <w:t xml:space="preserve">A1 </w:t>
            </w:r>
            <w:r w:rsidR="3DE22AFA">
              <w:t>:</w:t>
            </w:r>
            <w:r>
              <w:t xml:space="preserve"> degré d'invasion et / ou la taille de la tumeur est avancé</w:t>
            </w:r>
          </w:p>
          <w:p w14:paraId="0049BA2C" w14:textId="675EB9B5" w:rsidR="3C3A8AF8" w:rsidRDefault="3C3A8AF8" w:rsidP="2B860427">
            <w:pPr>
              <w:pStyle w:val="Paragraphedeliste"/>
              <w:numPr>
                <w:ilvl w:val="0"/>
                <w:numId w:val="2"/>
              </w:numPr>
            </w:pPr>
            <w:r>
              <w:t>L Degré d'invasion et / ou la taille de la tumeur est Limité</w:t>
            </w:r>
          </w:p>
          <w:p w14:paraId="38E58CE8" w14:textId="4562E676" w:rsidR="3C3A8AF8" w:rsidRDefault="3C3A8AF8" w:rsidP="2B860427">
            <w:pPr>
              <w:pStyle w:val="Paragraphedeliste"/>
              <w:numPr>
                <w:ilvl w:val="1"/>
                <w:numId w:val="2"/>
              </w:numPr>
            </w:pPr>
            <w:r>
              <w:t xml:space="preserve">L2 </w:t>
            </w:r>
            <w:r w:rsidR="2CFF0707">
              <w:t>:</w:t>
            </w:r>
            <w:r>
              <w:t xml:space="preserve"> degré d'invasion et / ou la taille de la tumeur est limité</w:t>
            </w:r>
          </w:p>
          <w:p w14:paraId="4A96E344" w14:textId="070F090D" w:rsidR="3C3A8AF8" w:rsidRDefault="3C3A8AF8" w:rsidP="2B860427">
            <w:pPr>
              <w:pStyle w:val="Paragraphedeliste"/>
              <w:numPr>
                <w:ilvl w:val="1"/>
                <w:numId w:val="2"/>
              </w:numPr>
            </w:pPr>
            <w:r>
              <w:t xml:space="preserve">L1 </w:t>
            </w:r>
            <w:r w:rsidR="0C2E3063">
              <w:t xml:space="preserve">: </w:t>
            </w:r>
            <w:r>
              <w:t>degré d'invasion et / ou la taille de la tumeur est très limité</w:t>
            </w:r>
          </w:p>
          <w:p w14:paraId="465A516E" w14:textId="4D8CAD67" w:rsidR="3C3A8AF8" w:rsidRDefault="3C3A8AF8" w:rsidP="2B860427">
            <w:pPr>
              <w:pStyle w:val="Paragraphedeliste"/>
              <w:numPr>
                <w:ilvl w:val="0"/>
                <w:numId w:val="2"/>
              </w:numPr>
            </w:pPr>
            <w:r>
              <w:t xml:space="preserve">X </w:t>
            </w:r>
            <w:r w:rsidR="5F28CB83">
              <w:t xml:space="preserve">: </w:t>
            </w:r>
            <w:r>
              <w:t>degré d'invasion et / ou la taille de la tumeur ne peut être évalué</w:t>
            </w:r>
          </w:p>
          <w:p w14:paraId="2D00076F" w14:textId="7EF6797F" w:rsidR="2B860427" w:rsidRDefault="2B860427"/>
          <w:p w14:paraId="0D7BE9D8" w14:textId="593DFDB5" w:rsidR="00C02514" w:rsidRPr="00CF575E" w:rsidRDefault="5F257C2A">
            <w:r>
              <w:t>Les valeurs attendues sont alors : A, A1, A2, L, L1, L2,</w:t>
            </w:r>
            <w:r w:rsidR="39E36DAD">
              <w:t xml:space="preserve"> </w:t>
            </w:r>
            <w:r>
              <w:t>X</w:t>
            </w:r>
          </w:p>
        </w:tc>
      </w:tr>
      <w:tr w:rsidR="00C57FF8" w:rsidRPr="00CF575E" w14:paraId="570D67E3" w14:textId="77777777" w:rsidTr="2B860427">
        <w:tc>
          <w:tcPr>
            <w:tcW w:w="1845" w:type="dxa"/>
            <w:shd w:val="clear" w:color="auto" w:fill="auto"/>
            <w:tcMar>
              <w:top w:w="100" w:type="dxa"/>
              <w:left w:w="100" w:type="dxa"/>
              <w:bottom w:w="100" w:type="dxa"/>
              <w:right w:w="100" w:type="dxa"/>
            </w:tcMar>
          </w:tcPr>
          <w:p w14:paraId="13BDF39B" w14:textId="77777777" w:rsidR="00C57FF8" w:rsidRPr="00CF575E" w:rsidRDefault="00C57FF8">
            <w:r w:rsidRPr="00CF575E">
              <w:t>Exemples</w:t>
            </w:r>
          </w:p>
        </w:tc>
        <w:tc>
          <w:tcPr>
            <w:tcW w:w="7155" w:type="dxa"/>
            <w:shd w:val="clear" w:color="auto" w:fill="auto"/>
            <w:tcMar>
              <w:top w:w="100" w:type="dxa"/>
              <w:left w:w="100" w:type="dxa"/>
              <w:bottom w:w="100" w:type="dxa"/>
              <w:right w:w="100" w:type="dxa"/>
            </w:tcMar>
          </w:tcPr>
          <w:p w14:paraId="79373C33" w14:textId="306CE391" w:rsidR="00C57FF8" w:rsidRPr="00CF575E" w:rsidRDefault="00C57FF8"/>
        </w:tc>
      </w:tr>
    </w:tbl>
    <w:p w14:paraId="385756F1" w14:textId="77777777" w:rsidR="00C57FF8" w:rsidRPr="00CF575E" w:rsidRDefault="00C57FF8"/>
    <w:p w14:paraId="43F4351A" w14:textId="5FB9757A" w:rsidR="00673E03" w:rsidRPr="00CF575E" w:rsidRDefault="00673E03" w:rsidP="005B3A08">
      <w:pPr>
        <w:pStyle w:val="Titre4"/>
      </w:pPr>
      <w:r w:rsidRPr="00CF575E">
        <w:rPr>
          <w:rStyle w:val="normaltextrun"/>
        </w:rPr>
        <w:t>Cotation du 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73E03" w:rsidRPr="00CF575E" w14:paraId="0EE667AB" w14:textId="77777777" w:rsidTr="2B860427">
        <w:tc>
          <w:tcPr>
            <w:tcW w:w="1845" w:type="dxa"/>
            <w:shd w:val="clear" w:color="auto" w:fill="auto"/>
            <w:tcMar>
              <w:top w:w="100" w:type="dxa"/>
              <w:left w:w="100" w:type="dxa"/>
              <w:bottom w:w="100" w:type="dxa"/>
              <w:right w:w="100" w:type="dxa"/>
            </w:tcMar>
          </w:tcPr>
          <w:p w14:paraId="0AA60AED" w14:textId="77777777" w:rsidR="00673E03" w:rsidRPr="00CF575E" w:rsidRDefault="00673E03" w:rsidP="005B3A08">
            <w:r w:rsidRPr="00CF575E">
              <w:t>Nom des items</w:t>
            </w:r>
          </w:p>
        </w:tc>
        <w:tc>
          <w:tcPr>
            <w:tcW w:w="7155" w:type="dxa"/>
            <w:shd w:val="clear" w:color="auto" w:fill="auto"/>
            <w:tcMar>
              <w:top w:w="100" w:type="dxa"/>
              <w:left w:w="100" w:type="dxa"/>
              <w:bottom w:w="100" w:type="dxa"/>
              <w:right w:w="100" w:type="dxa"/>
            </w:tcMar>
          </w:tcPr>
          <w:p w14:paraId="1EFDEFD4" w14:textId="0A0B3AB3" w:rsidR="00673E03" w:rsidRPr="00CF575E" w:rsidRDefault="58882547" w:rsidP="6DCEC2E0">
            <w:pPr>
              <w:rPr>
                <w:rStyle w:val="eop"/>
                <w:color w:val="000000" w:themeColor="text1"/>
              </w:rPr>
            </w:pPr>
            <w:r w:rsidRPr="00CF575E">
              <w:rPr>
                <w:rStyle w:val="eop"/>
                <w:color w:val="000000"/>
                <w:shd w:val="clear" w:color="auto" w:fill="FFFFFF"/>
              </w:rPr>
              <w:t>Cotation du N</w:t>
            </w:r>
          </w:p>
        </w:tc>
      </w:tr>
      <w:tr w:rsidR="00673E03" w:rsidRPr="00CF575E" w14:paraId="0496F14E" w14:textId="77777777" w:rsidTr="2B860427">
        <w:tc>
          <w:tcPr>
            <w:tcW w:w="1845" w:type="dxa"/>
            <w:shd w:val="clear" w:color="auto" w:fill="auto"/>
            <w:tcMar>
              <w:top w:w="100" w:type="dxa"/>
              <w:left w:w="100" w:type="dxa"/>
              <w:bottom w:w="100" w:type="dxa"/>
              <w:right w:w="100" w:type="dxa"/>
            </w:tcMar>
          </w:tcPr>
          <w:p w14:paraId="3823C1D2" w14:textId="77777777" w:rsidR="00673E03" w:rsidRPr="00CF575E" w:rsidRDefault="00673E03">
            <w:r w:rsidRPr="00CF575E">
              <w:lastRenderedPageBreak/>
              <w:t>Code de l’item</w:t>
            </w:r>
          </w:p>
        </w:tc>
        <w:tc>
          <w:tcPr>
            <w:tcW w:w="7155" w:type="dxa"/>
            <w:shd w:val="clear" w:color="auto" w:fill="auto"/>
            <w:tcMar>
              <w:top w:w="100" w:type="dxa"/>
              <w:left w:w="100" w:type="dxa"/>
              <w:bottom w:w="100" w:type="dxa"/>
              <w:right w:w="100" w:type="dxa"/>
            </w:tcMar>
          </w:tcPr>
          <w:p w14:paraId="4ECF5FB1" w14:textId="571EA23A" w:rsidR="00673E03" w:rsidRPr="00CF575E" w:rsidRDefault="7E318AD9">
            <w:proofErr w:type="spellStart"/>
            <w:r w:rsidRPr="00CF575E">
              <w:rPr>
                <w:rStyle w:val="normaltextrun"/>
                <w:color w:val="000000"/>
                <w:shd w:val="clear" w:color="auto" w:fill="FFFFFF"/>
              </w:rPr>
              <w:t>NValue</w:t>
            </w:r>
            <w:proofErr w:type="spellEnd"/>
            <w:r w:rsidR="00B128BE">
              <w:rPr>
                <w:rStyle w:val="Appelnotedebasdep"/>
              </w:rPr>
              <w:footnoteReference w:id="21"/>
            </w:r>
          </w:p>
        </w:tc>
      </w:tr>
      <w:tr w:rsidR="00673E03" w:rsidRPr="00CF575E" w14:paraId="249701A1" w14:textId="77777777" w:rsidTr="2B860427">
        <w:tc>
          <w:tcPr>
            <w:tcW w:w="1845" w:type="dxa"/>
            <w:shd w:val="clear" w:color="auto" w:fill="auto"/>
            <w:tcMar>
              <w:top w:w="100" w:type="dxa"/>
              <w:left w:w="100" w:type="dxa"/>
              <w:bottom w:w="100" w:type="dxa"/>
              <w:right w:w="100" w:type="dxa"/>
            </w:tcMar>
          </w:tcPr>
          <w:p w14:paraId="2DB3F54F" w14:textId="77777777" w:rsidR="00673E03" w:rsidRPr="00CF575E" w:rsidRDefault="00673E03">
            <w:r w:rsidRPr="00CF575E">
              <w:t>Définition</w:t>
            </w:r>
          </w:p>
        </w:tc>
        <w:tc>
          <w:tcPr>
            <w:tcW w:w="7155" w:type="dxa"/>
            <w:shd w:val="clear" w:color="auto" w:fill="auto"/>
            <w:tcMar>
              <w:top w:w="100" w:type="dxa"/>
              <w:left w:w="100" w:type="dxa"/>
              <w:bottom w:w="100" w:type="dxa"/>
              <w:right w:w="100" w:type="dxa"/>
            </w:tcMar>
          </w:tcPr>
          <w:p w14:paraId="6BD6A579" w14:textId="33A1EC12" w:rsidR="00673E03" w:rsidRPr="00CF575E" w:rsidRDefault="690B35EA">
            <w:r w:rsidRPr="00CF575E">
              <w:t xml:space="preserve">Cotation du N qui représente l’atteinte éventuelle de ganglions lymphatiques régionaux dans la classification TNM. </w:t>
            </w:r>
          </w:p>
        </w:tc>
      </w:tr>
      <w:tr w:rsidR="00673E03" w:rsidRPr="00CF575E" w14:paraId="65E0D603" w14:textId="77777777" w:rsidTr="2B860427">
        <w:tc>
          <w:tcPr>
            <w:tcW w:w="1845" w:type="dxa"/>
            <w:shd w:val="clear" w:color="auto" w:fill="auto"/>
            <w:tcMar>
              <w:top w:w="100" w:type="dxa"/>
              <w:left w:w="100" w:type="dxa"/>
              <w:bottom w:w="100" w:type="dxa"/>
              <w:right w:w="100" w:type="dxa"/>
            </w:tcMar>
          </w:tcPr>
          <w:p w14:paraId="0E47E608" w14:textId="1426767A" w:rsidR="00673E03" w:rsidRPr="00CF575E" w:rsidRDefault="4E93DECC">
            <w:r>
              <w:t>Terminologie</w:t>
            </w:r>
          </w:p>
        </w:tc>
        <w:tc>
          <w:tcPr>
            <w:tcW w:w="7155" w:type="dxa"/>
            <w:shd w:val="clear" w:color="auto" w:fill="auto"/>
            <w:tcMar>
              <w:top w:w="100" w:type="dxa"/>
              <w:left w:w="100" w:type="dxa"/>
              <w:bottom w:w="100" w:type="dxa"/>
              <w:right w:w="100" w:type="dxa"/>
            </w:tcMar>
          </w:tcPr>
          <w:p w14:paraId="77507D38" w14:textId="373EE3D9" w:rsidR="00673E03" w:rsidRPr="00CF575E" w:rsidRDefault="28C14B03" w:rsidP="451A4FD6">
            <w:r>
              <w:t xml:space="preserve">UICC dans </w:t>
            </w:r>
            <w:r w:rsidR="737E97BD">
              <w:t>SNOMED-CT</w:t>
            </w:r>
            <w:r w:rsidR="7138EF21">
              <w:t xml:space="preserve"> ou TNM Essentiel</w:t>
            </w:r>
          </w:p>
        </w:tc>
      </w:tr>
      <w:tr w:rsidR="00673E03" w:rsidRPr="00CF575E" w14:paraId="633A0665" w14:textId="77777777" w:rsidTr="2B860427">
        <w:tc>
          <w:tcPr>
            <w:tcW w:w="1845" w:type="dxa"/>
            <w:shd w:val="clear" w:color="auto" w:fill="auto"/>
            <w:tcMar>
              <w:top w:w="100" w:type="dxa"/>
              <w:left w:w="100" w:type="dxa"/>
              <w:bottom w:w="100" w:type="dxa"/>
              <w:right w:w="100" w:type="dxa"/>
            </w:tcMar>
          </w:tcPr>
          <w:p w14:paraId="7D7F16EA" w14:textId="77777777" w:rsidR="00673E03" w:rsidRPr="00CF575E" w:rsidRDefault="00673E03">
            <w:r w:rsidRPr="00CF575E">
              <w:t>Format attendu</w:t>
            </w:r>
          </w:p>
        </w:tc>
        <w:tc>
          <w:tcPr>
            <w:tcW w:w="7155" w:type="dxa"/>
            <w:shd w:val="clear" w:color="auto" w:fill="auto"/>
            <w:tcMar>
              <w:top w:w="100" w:type="dxa"/>
              <w:left w:w="100" w:type="dxa"/>
              <w:bottom w:w="100" w:type="dxa"/>
              <w:right w:w="100" w:type="dxa"/>
            </w:tcMar>
          </w:tcPr>
          <w:p w14:paraId="0F9F0972" w14:textId="6C5844D1" w:rsidR="00673E03" w:rsidRPr="00CF575E" w:rsidRDefault="5D766517">
            <w:pPr>
              <w:rPr>
                <w:color w:val="000000"/>
                <w:shd w:val="clear" w:color="auto" w:fill="FFFFFF"/>
              </w:rPr>
            </w:pPr>
            <w:r w:rsidRPr="00CF575E">
              <w:t>Chaîne de caractères</w:t>
            </w:r>
          </w:p>
        </w:tc>
      </w:tr>
      <w:tr w:rsidR="0095424D" w:rsidRPr="00CF575E" w14:paraId="7A464CC6" w14:textId="77777777" w:rsidTr="2B860427">
        <w:tc>
          <w:tcPr>
            <w:tcW w:w="1845" w:type="dxa"/>
            <w:shd w:val="clear" w:color="auto" w:fill="auto"/>
            <w:tcMar>
              <w:top w:w="100" w:type="dxa"/>
              <w:left w:w="100" w:type="dxa"/>
              <w:bottom w:w="100" w:type="dxa"/>
              <w:right w:w="100" w:type="dxa"/>
            </w:tcMar>
          </w:tcPr>
          <w:p w14:paraId="4414426F" w14:textId="77777777" w:rsidR="0095424D" w:rsidRPr="00CF575E" w:rsidRDefault="0095424D">
            <w:r w:rsidRPr="00CF575E">
              <w:t>Règle</w:t>
            </w:r>
          </w:p>
        </w:tc>
        <w:tc>
          <w:tcPr>
            <w:tcW w:w="7155" w:type="dxa"/>
            <w:shd w:val="clear" w:color="auto" w:fill="auto"/>
            <w:tcMar>
              <w:top w:w="100" w:type="dxa"/>
              <w:left w:w="100" w:type="dxa"/>
              <w:bottom w:w="100" w:type="dxa"/>
              <w:right w:w="100" w:type="dxa"/>
            </w:tcMar>
          </w:tcPr>
          <w:p w14:paraId="58456BD2" w14:textId="29EF88F8" w:rsidR="0095424D" w:rsidRPr="00CF575E" w:rsidRDefault="20E9E7AB">
            <w:pPr>
              <w:rPr>
                <w:color w:val="000000"/>
                <w:shd w:val="clear" w:color="auto" w:fill="FFFFFF"/>
              </w:rPr>
            </w:pPr>
            <w:r w:rsidRPr="00CF575E">
              <w:t xml:space="preserve">Même règle que pour la cotation du T </w:t>
            </w:r>
          </w:p>
        </w:tc>
      </w:tr>
      <w:tr w:rsidR="0095424D" w:rsidRPr="00CF575E" w14:paraId="5B237402" w14:textId="77777777" w:rsidTr="2B860427">
        <w:trPr>
          <w:trHeight w:val="238"/>
        </w:trPr>
        <w:tc>
          <w:tcPr>
            <w:tcW w:w="1845" w:type="dxa"/>
            <w:shd w:val="clear" w:color="auto" w:fill="auto"/>
            <w:tcMar>
              <w:top w:w="100" w:type="dxa"/>
              <w:left w:w="100" w:type="dxa"/>
              <w:bottom w:w="100" w:type="dxa"/>
              <w:right w:w="100" w:type="dxa"/>
            </w:tcMar>
          </w:tcPr>
          <w:p w14:paraId="75FC40F0" w14:textId="1B5D0360" w:rsidR="0095424D" w:rsidRPr="00CF575E" w:rsidRDefault="6391FC72">
            <w:r w:rsidRPr="00CF575E">
              <w:t>Cas particuliers</w:t>
            </w:r>
          </w:p>
        </w:tc>
        <w:tc>
          <w:tcPr>
            <w:tcW w:w="7155" w:type="dxa"/>
            <w:shd w:val="clear" w:color="auto" w:fill="auto"/>
            <w:tcMar>
              <w:top w:w="100" w:type="dxa"/>
              <w:left w:w="100" w:type="dxa"/>
              <w:bottom w:w="100" w:type="dxa"/>
              <w:right w:w="100" w:type="dxa"/>
            </w:tcMar>
          </w:tcPr>
          <w:p w14:paraId="46AA84FC" w14:textId="4960781D" w:rsidR="0095424D" w:rsidRPr="00CF575E" w:rsidRDefault="03EF3478">
            <w:r>
              <w:t>Si une information utile pour coder le N est disponible mais ne permet pas de coder selon les règles du TNM, utiliser alors les règles du TNM essentiel :</w:t>
            </w:r>
          </w:p>
          <w:p w14:paraId="362A8AC2" w14:textId="03846704" w:rsidR="0095424D" w:rsidRPr="00CF575E" w:rsidRDefault="0095424D"/>
          <w:p w14:paraId="12B5307E" w14:textId="73022881" w:rsidR="0095424D" w:rsidRPr="00CF575E" w:rsidRDefault="03EF3478">
            <w:r>
              <w:t>Métastases/envahissement des ganglions régionaux (N)</w:t>
            </w:r>
          </w:p>
          <w:p w14:paraId="5490D707" w14:textId="46C239CC" w:rsidR="0095424D" w:rsidRPr="00CF575E" w:rsidRDefault="03EF3478" w:rsidP="2B860427">
            <w:pPr>
              <w:pStyle w:val="Paragraphedeliste"/>
              <w:numPr>
                <w:ilvl w:val="0"/>
                <w:numId w:val="1"/>
              </w:numPr>
            </w:pPr>
            <w:r>
              <w:t>R+</w:t>
            </w:r>
            <w:r w:rsidR="2E7B0193">
              <w:t xml:space="preserve"> : </w:t>
            </w:r>
            <w:r>
              <w:t>Présence de métastases/envahissement des ganglions régionaux, clinique ou</w:t>
            </w:r>
            <w:r w:rsidR="3B866EE1">
              <w:t xml:space="preserve"> </w:t>
            </w:r>
            <w:r>
              <w:t>pathologique</w:t>
            </w:r>
          </w:p>
          <w:p w14:paraId="291C6C43" w14:textId="171AEFEF" w:rsidR="0095424D" w:rsidRPr="00CF575E" w:rsidRDefault="03EF3478" w:rsidP="2B860427">
            <w:pPr>
              <w:pStyle w:val="Paragraphedeliste"/>
              <w:numPr>
                <w:ilvl w:val="1"/>
                <w:numId w:val="1"/>
              </w:numPr>
            </w:pPr>
            <w:r>
              <w:t xml:space="preserve">R2 </w:t>
            </w:r>
            <w:r w:rsidR="477578F0">
              <w:t>:</w:t>
            </w:r>
            <w:r>
              <w:t xml:space="preserve"> métastases ganglionnaires régionales avancées</w:t>
            </w:r>
          </w:p>
          <w:p w14:paraId="2DB81BD6" w14:textId="4D3D178F" w:rsidR="0095424D" w:rsidRPr="00CF575E" w:rsidRDefault="03EF3478" w:rsidP="2B860427">
            <w:pPr>
              <w:pStyle w:val="Paragraphedeliste"/>
              <w:numPr>
                <w:ilvl w:val="1"/>
                <w:numId w:val="1"/>
              </w:numPr>
            </w:pPr>
            <w:r>
              <w:t xml:space="preserve">R1 </w:t>
            </w:r>
            <w:r w:rsidR="46B316C5">
              <w:t>:</w:t>
            </w:r>
            <w:r>
              <w:t xml:space="preserve"> métastases ganglionnaires régionales limitées</w:t>
            </w:r>
          </w:p>
          <w:p w14:paraId="02641F85" w14:textId="0DAA45B3" w:rsidR="0095424D" w:rsidRPr="00CF575E" w:rsidRDefault="03EF3478" w:rsidP="2B860427">
            <w:pPr>
              <w:pStyle w:val="Paragraphedeliste"/>
              <w:numPr>
                <w:ilvl w:val="0"/>
                <w:numId w:val="1"/>
              </w:numPr>
            </w:pPr>
            <w:r>
              <w:t xml:space="preserve">R- </w:t>
            </w:r>
            <w:r w:rsidR="7D84DEB6">
              <w:t xml:space="preserve">: </w:t>
            </w:r>
            <w:r>
              <w:t>Aucune mention de métastases ganglionnaires</w:t>
            </w:r>
          </w:p>
          <w:p w14:paraId="6B82BC37" w14:textId="74030705" w:rsidR="0095424D" w:rsidRPr="00CF575E" w:rsidRDefault="0095424D" w:rsidP="2B860427"/>
          <w:p w14:paraId="69541E83" w14:textId="62166E9C" w:rsidR="0095424D" w:rsidRPr="00CF575E" w:rsidRDefault="25F1879D" w:rsidP="2B860427">
            <w:r w:rsidRPr="2B860427">
              <w:t>Les valeurs attendues pour cet item sont alors : R+, R1, R2, R-</w:t>
            </w:r>
          </w:p>
        </w:tc>
      </w:tr>
      <w:tr w:rsidR="0095424D" w:rsidRPr="00CF575E" w14:paraId="6993C51B" w14:textId="77777777" w:rsidTr="2B860427">
        <w:tc>
          <w:tcPr>
            <w:tcW w:w="1845" w:type="dxa"/>
            <w:shd w:val="clear" w:color="auto" w:fill="auto"/>
            <w:tcMar>
              <w:top w:w="100" w:type="dxa"/>
              <w:left w:w="100" w:type="dxa"/>
              <w:bottom w:w="100" w:type="dxa"/>
              <w:right w:w="100" w:type="dxa"/>
            </w:tcMar>
          </w:tcPr>
          <w:p w14:paraId="7A266A8F" w14:textId="77777777" w:rsidR="0095424D" w:rsidRPr="00CF575E" w:rsidRDefault="0095424D">
            <w:r w:rsidRPr="00CF575E">
              <w:t>Exemples</w:t>
            </w:r>
          </w:p>
        </w:tc>
        <w:tc>
          <w:tcPr>
            <w:tcW w:w="7155" w:type="dxa"/>
            <w:shd w:val="clear" w:color="auto" w:fill="auto"/>
            <w:tcMar>
              <w:top w:w="100" w:type="dxa"/>
              <w:left w:w="100" w:type="dxa"/>
              <w:bottom w:w="100" w:type="dxa"/>
              <w:right w:w="100" w:type="dxa"/>
            </w:tcMar>
          </w:tcPr>
          <w:p w14:paraId="2ED2D720" w14:textId="77777777" w:rsidR="0095424D" w:rsidRPr="00CF575E" w:rsidRDefault="0095424D"/>
        </w:tc>
      </w:tr>
    </w:tbl>
    <w:p w14:paraId="64FD9EE2" w14:textId="77777777" w:rsidR="00673E03" w:rsidRPr="00CF575E" w:rsidRDefault="00673E03"/>
    <w:p w14:paraId="784BC3B2" w14:textId="3638BF98" w:rsidR="00673E03" w:rsidRPr="00CF575E" w:rsidRDefault="183BAE35" w:rsidP="005B3A08">
      <w:pPr>
        <w:pStyle w:val="Titre4"/>
        <w:rPr>
          <w:rStyle w:val="normaltextrun"/>
        </w:rPr>
      </w:pPr>
      <w:r w:rsidRPr="00CF575E">
        <w:rPr>
          <w:rStyle w:val="normaltextrun"/>
        </w:rPr>
        <w:t>Cotation du M</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73E03" w:rsidRPr="00CF575E" w14:paraId="4A508AA3" w14:textId="77777777" w:rsidTr="2B860427">
        <w:tc>
          <w:tcPr>
            <w:tcW w:w="1845" w:type="dxa"/>
            <w:shd w:val="clear" w:color="auto" w:fill="auto"/>
            <w:tcMar>
              <w:top w:w="100" w:type="dxa"/>
              <w:left w:w="100" w:type="dxa"/>
              <w:bottom w:w="100" w:type="dxa"/>
              <w:right w:w="100" w:type="dxa"/>
            </w:tcMar>
          </w:tcPr>
          <w:p w14:paraId="0D9F7722" w14:textId="77777777" w:rsidR="00673E03" w:rsidRPr="00CF575E" w:rsidRDefault="00673E03" w:rsidP="005B3A08">
            <w:r w:rsidRPr="00CF575E">
              <w:t>Nom des items</w:t>
            </w:r>
          </w:p>
        </w:tc>
        <w:tc>
          <w:tcPr>
            <w:tcW w:w="7155" w:type="dxa"/>
            <w:shd w:val="clear" w:color="auto" w:fill="auto"/>
            <w:tcMar>
              <w:top w:w="100" w:type="dxa"/>
              <w:left w:w="100" w:type="dxa"/>
              <w:bottom w:w="100" w:type="dxa"/>
              <w:right w:w="100" w:type="dxa"/>
            </w:tcMar>
          </w:tcPr>
          <w:p w14:paraId="39AA0362" w14:textId="26F06E59" w:rsidR="00673E03" w:rsidRPr="00CF575E" w:rsidRDefault="00AC709A">
            <w:r w:rsidRPr="00CF575E">
              <w:t>Cotation du M</w:t>
            </w:r>
          </w:p>
        </w:tc>
      </w:tr>
      <w:tr w:rsidR="00673E03" w:rsidRPr="00CF575E" w14:paraId="107C7ACE" w14:textId="77777777" w:rsidTr="2B860427">
        <w:tc>
          <w:tcPr>
            <w:tcW w:w="1845" w:type="dxa"/>
            <w:shd w:val="clear" w:color="auto" w:fill="auto"/>
            <w:tcMar>
              <w:top w:w="100" w:type="dxa"/>
              <w:left w:w="100" w:type="dxa"/>
              <w:bottom w:w="100" w:type="dxa"/>
              <w:right w:w="100" w:type="dxa"/>
            </w:tcMar>
          </w:tcPr>
          <w:p w14:paraId="0EE3665C" w14:textId="77777777" w:rsidR="00673E03" w:rsidRPr="00CF575E" w:rsidRDefault="00673E03">
            <w:r w:rsidRPr="00CF575E">
              <w:t>Code de l’item</w:t>
            </w:r>
          </w:p>
        </w:tc>
        <w:tc>
          <w:tcPr>
            <w:tcW w:w="7155" w:type="dxa"/>
            <w:shd w:val="clear" w:color="auto" w:fill="auto"/>
            <w:tcMar>
              <w:top w:w="100" w:type="dxa"/>
              <w:left w:w="100" w:type="dxa"/>
              <w:bottom w:w="100" w:type="dxa"/>
              <w:right w:w="100" w:type="dxa"/>
            </w:tcMar>
          </w:tcPr>
          <w:p w14:paraId="44DA946A" w14:textId="06B5F55D" w:rsidR="00673E03" w:rsidRPr="00CF575E" w:rsidRDefault="0CDF8531">
            <w:proofErr w:type="spellStart"/>
            <w:r w:rsidRPr="00CF575E">
              <w:t>MValue</w:t>
            </w:r>
            <w:proofErr w:type="spellEnd"/>
            <w:r w:rsidR="00B128BE">
              <w:rPr>
                <w:rStyle w:val="Appelnotedebasdep"/>
              </w:rPr>
              <w:footnoteReference w:id="22"/>
            </w:r>
          </w:p>
        </w:tc>
      </w:tr>
      <w:tr w:rsidR="00673E03" w:rsidRPr="00CF575E" w14:paraId="6E2D1655" w14:textId="77777777" w:rsidTr="2B860427">
        <w:tc>
          <w:tcPr>
            <w:tcW w:w="1845" w:type="dxa"/>
            <w:shd w:val="clear" w:color="auto" w:fill="auto"/>
            <w:tcMar>
              <w:top w:w="100" w:type="dxa"/>
              <w:left w:w="100" w:type="dxa"/>
              <w:bottom w:w="100" w:type="dxa"/>
              <w:right w:w="100" w:type="dxa"/>
            </w:tcMar>
          </w:tcPr>
          <w:p w14:paraId="127FF194" w14:textId="77777777" w:rsidR="00673E03" w:rsidRPr="00CF575E" w:rsidRDefault="00673E03">
            <w:r w:rsidRPr="00CF575E">
              <w:t>Définition</w:t>
            </w:r>
          </w:p>
        </w:tc>
        <w:tc>
          <w:tcPr>
            <w:tcW w:w="7155" w:type="dxa"/>
            <w:shd w:val="clear" w:color="auto" w:fill="auto"/>
            <w:tcMar>
              <w:top w:w="100" w:type="dxa"/>
              <w:left w:w="100" w:type="dxa"/>
              <w:bottom w:w="100" w:type="dxa"/>
              <w:right w:w="100" w:type="dxa"/>
            </w:tcMar>
          </w:tcPr>
          <w:p w14:paraId="51636BD8" w14:textId="145FF6AD" w:rsidR="00673E03" w:rsidRPr="00CF575E" w:rsidRDefault="47EAAD5B">
            <w:r w:rsidRPr="00CF575E">
              <w:t>C</w:t>
            </w:r>
            <w:r w:rsidR="01BC684F" w:rsidRPr="00CF575E">
              <w:t>otation du M qui représente l’atteinte à distance de la tumeur initiale</w:t>
            </w:r>
          </w:p>
        </w:tc>
      </w:tr>
      <w:tr w:rsidR="00673E03" w:rsidRPr="00CF575E" w14:paraId="67CB7431" w14:textId="77777777" w:rsidTr="2B860427">
        <w:tc>
          <w:tcPr>
            <w:tcW w:w="1845" w:type="dxa"/>
            <w:shd w:val="clear" w:color="auto" w:fill="auto"/>
            <w:tcMar>
              <w:top w:w="100" w:type="dxa"/>
              <w:left w:w="100" w:type="dxa"/>
              <w:bottom w:w="100" w:type="dxa"/>
              <w:right w:w="100" w:type="dxa"/>
            </w:tcMar>
          </w:tcPr>
          <w:p w14:paraId="4900994A" w14:textId="173CFA3B" w:rsidR="00673E03" w:rsidRPr="00CF575E" w:rsidRDefault="4E93DECC">
            <w:r>
              <w:t>Terminologie</w:t>
            </w:r>
          </w:p>
        </w:tc>
        <w:tc>
          <w:tcPr>
            <w:tcW w:w="7155" w:type="dxa"/>
            <w:shd w:val="clear" w:color="auto" w:fill="auto"/>
            <w:tcMar>
              <w:top w:w="100" w:type="dxa"/>
              <w:left w:w="100" w:type="dxa"/>
              <w:bottom w:w="100" w:type="dxa"/>
              <w:right w:w="100" w:type="dxa"/>
            </w:tcMar>
          </w:tcPr>
          <w:p w14:paraId="370577A3" w14:textId="07B718DA" w:rsidR="00673E03" w:rsidRPr="00CF575E" w:rsidRDefault="0E2F77A0" w:rsidP="451A4FD6">
            <w:r>
              <w:t xml:space="preserve">UICC dans </w:t>
            </w:r>
            <w:r w:rsidR="737E97BD">
              <w:t>SNOMED-CT</w:t>
            </w:r>
            <w:r w:rsidR="41184AFF">
              <w:t xml:space="preserve"> ou TNM Essentiel</w:t>
            </w:r>
          </w:p>
        </w:tc>
      </w:tr>
      <w:tr w:rsidR="00673E03" w:rsidRPr="00CF575E" w14:paraId="5225C05D" w14:textId="77777777" w:rsidTr="2B860427">
        <w:tc>
          <w:tcPr>
            <w:tcW w:w="1845" w:type="dxa"/>
            <w:shd w:val="clear" w:color="auto" w:fill="auto"/>
            <w:tcMar>
              <w:top w:w="100" w:type="dxa"/>
              <w:left w:w="100" w:type="dxa"/>
              <w:bottom w:w="100" w:type="dxa"/>
              <w:right w:w="100" w:type="dxa"/>
            </w:tcMar>
          </w:tcPr>
          <w:p w14:paraId="03355CB0" w14:textId="77777777" w:rsidR="00673E03" w:rsidRPr="00CF575E" w:rsidRDefault="00673E03">
            <w:r w:rsidRPr="00CF575E">
              <w:t>Format attendu</w:t>
            </w:r>
          </w:p>
        </w:tc>
        <w:tc>
          <w:tcPr>
            <w:tcW w:w="7155" w:type="dxa"/>
            <w:shd w:val="clear" w:color="auto" w:fill="auto"/>
            <w:tcMar>
              <w:top w:w="100" w:type="dxa"/>
              <w:left w:w="100" w:type="dxa"/>
              <w:bottom w:w="100" w:type="dxa"/>
              <w:right w:w="100" w:type="dxa"/>
            </w:tcMar>
          </w:tcPr>
          <w:p w14:paraId="31317A18" w14:textId="2EBC5F2D" w:rsidR="00673E03" w:rsidRPr="00CF575E" w:rsidRDefault="666879D0" w:rsidP="1765682F">
            <w:pPr>
              <w:rPr>
                <w:color w:val="000000" w:themeColor="text1"/>
              </w:rPr>
            </w:pPr>
            <w:r>
              <w:t xml:space="preserve"> Chaîne de caractères</w:t>
            </w:r>
          </w:p>
        </w:tc>
      </w:tr>
      <w:tr w:rsidR="00673E03" w:rsidRPr="00CF575E" w14:paraId="2E163B79" w14:textId="77777777" w:rsidTr="2B860427">
        <w:tc>
          <w:tcPr>
            <w:tcW w:w="1845" w:type="dxa"/>
            <w:shd w:val="clear" w:color="auto" w:fill="auto"/>
            <w:tcMar>
              <w:top w:w="100" w:type="dxa"/>
              <w:left w:w="100" w:type="dxa"/>
              <w:bottom w:w="100" w:type="dxa"/>
              <w:right w:w="100" w:type="dxa"/>
            </w:tcMar>
          </w:tcPr>
          <w:p w14:paraId="0D5191DF" w14:textId="77777777" w:rsidR="00673E03" w:rsidRPr="00CF575E" w:rsidRDefault="00673E03">
            <w:r w:rsidRPr="00CF575E">
              <w:t>Règle</w:t>
            </w:r>
          </w:p>
        </w:tc>
        <w:tc>
          <w:tcPr>
            <w:tcW w:w="7155" w:type="dxa"/>
            <w:shd w:val="clear" w:color="auto" w:fill="auto"/>
            <w:tcMar>
              <w:top w:w="100" w:type="dxa"/>
              <w:left w:w="100" w:type="dxa"/>
              <w:bottom w:w="100" w:type="dxa"/>
              <w:right w:w="100" w:type="dxa"/>
            </w:tcMar>
          </w:tcPr>
          <w:p w14:paraId="249FAED5" w14:textId="3BD81DB3" w:rsidR="009B35FE" w:rsidRPr="00CF575E" w:rsidRDefault="5ABE7A7E">
            <w:r>
              <w:t>Prendre en priorité l’information du M déjà codée en UICC dans le dossier.</w:t>
            </w:r>
            <w:r w:rsidR="2A85BC9C">
              <w:br/>
            </w:r>
            <w:r>
              <w:t>S</w:t>
            </w:r>
            <w:r w:rsidR="00C02514">
              <w:t>’i</w:t>
            </w:r>
            <w:r>
              <w:t>l est indiqué dans le texte le fait que la tumeur est d’emblée métastatique, il faut coder en “M1”.</w:t>
            </w:r>
          </w:p>
          <w:p w14:paraId="51F21F68" w14:textId="77777777" w:rsidR="00060861" w:rsidRDefault="5C729FFE">
            <w:r>
              <w:lastRenderedPageBreak/>
              <w:t xml:space="preserve">Prendre la dernière information avant tout traitement </w:t>
            </w:r>
            <w:r w:rsidR="3CE09CD0">
              <w:t>(dont la chirurgie)</w:t>
            </w:r>
            <w:r w:rsidR="1721445C">
              <w:t xml:space="preserve"> ou présente dans le bilan d’extension</w:t>
            </w:r>
          </w:p>
          <w:p w14:paraId="62E6E268" w14:textId="1410574F" w:rsidR="00673E03" w:rsidRDefault="250CC632">
            <w:r>
              <w:br/>
            </w:r>
            <w:r w:rsidR="38E7EC6C">
              <w:t>Si pas de mention de métastatique d’emblée, coder M0 et non Mx.</w:t>
            </w:r>
          </w:p>
          <w:p w14:paraId="64CB1C9F" w14:textId="77777777" w:rsidR="00060861" w:rsidRPr="00CF575E" w:rsidRDefault="00060861"/>
          <w:p w14:paraId="0D55C293" w14:textId="4B5C1C77" w:rsidR="00673E03" w:rsidRPr="00CF575E" w:rsidRDefault="4049D71C">
            <w:r w:rsidRPr="00CF575E">
              <w:t xml:space="preserve">Il est recommandé de remplir la </w:t>
            </w:r>
            <w:proofErr w:type="spellStart"/>
            <w:r w:rsidRPr="00CF575E">
              <w:t>métadata</w:t>
            </w:r>
            <w:proofErr w:type="spellEnd"/>
            <w:r w:rsidRPr="00CF575E">
              <w:t xml:space="preserve"> “Date de 1ère mention” pour le contrôle qualité</w:t>
            </w:r>
          </w:p>
        </w:tc>
      </w:tr>
      <w:tr w:rsidR="1765682F" w14:paraId="58C0AF71" w14:textId="77777777" w:rsidTr="2B860427">
        <w:trPr>
          <w:trHeight w:val="300"/>
        </w:trPr>
        <w:tc>
          <w:tcPr>
            <w:tcW w:w="1845" w:type="dxa"/>
            <w:shd w:val="clear" w:color="auto" w:fill="auto"/>
            <w:tcMar>
              <w:top w:w="100" w:type="dxa"/>
              <w:left w:w="100" w:type="dxa"/>
              <w:bottom w:w="100" w:type="dxa"/>
              <w:right w:w="100" w:type="dxa"/>
            </w:tcMar>
          </w:tcPr>
          <w:p w14:paraId="1C97D7FB" w14:textId="2474D144" w:rsidR="20C15D67" w:rsidRDefault="20C15D67" w:rsidP="1765682F">
            <w:r>
              <w:lastRenderedPageBreak/>
              <w:t>Sources recommandées</w:t>
            </w:r>
          </w:p>
        </w:tc>
        <w:tc>
          <w:tcPr>
            <w:tcW w:w="7155" w:type="dxa"/>
            <w:shd w:val="clear" w:color="auto" w:fill="auto"/>
            <w:tcMar>
              <w:top w:w="100" w:type="dxa"/>
              <w:left w:w="100" w:type="dxa"/>
              <w:bottom w:w="100" w:type="dxa"/>
              <w:right w:w="100" w:type="dxa"/>
            </w:tcMar>
          </w:tcPr>
          <w:p w14:paraId="63FB073C" w14:textId="61725FC0" w:rsidR="20C15D67" w:rsidRDefault="20C15D67" w:rsidP="1765682F">
            <w:proofErr w:type="spellStart"/>
            <w:r>
              <w:t>C</w:t>
            </w:r>
            <w:r w:rsidR="4A7DF0B6">
              <w:t>ompte-rendus</w:t>
            </w:r>
            <w:proofErr w:type="spellEnd"/>
            <w:r>
              <w:t xml:space="preserve"> et bilan d’extension </w:t>
            </w:r>
          </w:p>
        </w:tc>
      </w:tr>
      <w:tr w:rsidR="00673E03" w:rsidRPr="00CF575E" w14:paraId="599A9DD6" w14:textId="77777777" w:rsidTr="2B860427">
        <w:trPr>
          <w:trHeight w:val="238"/>
        </w:trPr>
        <w:tc>
          <w:tcPr>
            <w:tcW w:w="1845" w:type="dxa"/>
            <w:shd w:val="clear" w:color="auto" w:fill="auto"/>
            <w:tcMar>
              <w:top w:w="100" w:type="dxa"/>
              <w:left w:w="100" w:type="dxa"/>
              <w:bottom w:w="100" w:type="dxa"/>
              <w:right w:w="100" w:type="dxa"/>
            </w:tcMar>
          </w:tcPr>
          <w:p w14:paraId="25F46208" w14:textId="77777777" w:rsidR="00673E03" w:rsidRPr="00CF575E" w:rsidRDefault="00673E03">
            <w:r w:rsidRPr="00CF575E">
              <w:t>Cas particuliers</w:t>
            </w:r>
          </w:p>
        </w:tc>
        <w:tc>
          <w:tcPr>
            <w:tcW w:w="7155" w:type="dxa"/>
            <w:shd w:val="clear" w:color="auto" w:fill="auto"/>
            <w:tcMar>
              <w:top w:w="100" w:type="dxa"/>
              <w:left w:w="100" w:type="dxa"/>
              <w:bottom w:w="100" w:type="dxa"/>
              <w:right w:w="100" w:type="dxa"/>
            </w:tcMar>
          </w:tcPr>
          <w:p w14:paraId="1D8CA3DA" w14:textId="39D31CE9" w:rsidR="00673E03" w:rsidRPr="00CF575E" w:rsidRDefault="4650676B">
            <w:r>
              <w:t>Si une information utile pour coder le M est disponible mais ne permet pas de coder selon les règles du TNM, utiliser alors les règles du TNM essentiel :</w:t>
            </w:r>
          </w:p>
          <w:p w14:paraId="43EC3A51" w14:textId="21EB8EDE" w:rsidR="00673E03" w:rsidRPr="00CF575E" w:rsidRDefault="00673E03"/>
          <w:p w14:paraId="16CD60EC" w14:textId="0FE28FFE" w:rsidR="00673E03" w:rsidRPr="00CF575E" w:rsidRDefault="4650676B">
            <w:r>
              <w:t>M+ : Présence de métastases à distance, clinique ou pathologique.</w:t>
            </w:r>
          </w:p>
          <w:p w14:paraId="64813DF8" w14:textId="4DB055DD" w:rsidR="00673E03" w:rsidRPr="00CF575E" w:rsidRDefault="4650676B" w:rsidP="2B860427">
            <w:r>
              <w:t>M- : Aucune mention de métastases à distance</w:t>
            </w:r>
          </w:p>
          <w:p w14:paraId="7D70A8A2" w14:textId="18793984" w:rsidR="00673E03" w:rsidRPr="00CF575E" w:rsidRDefault="00673E03" w:rsidP="2B860427"/>
          <w:p w14:paraId="2B6194EA" w14:textId="06F3B484" w:rsidR="00673E03" w:rsidRPr="00CF575E" w:rsidRDefault="00673E03" w:rsidP="2B860427"/>
        </w:tc>
      </w:tr>
      <w:tr w:rsidR="00673E03" w:rsidRPr="00CF575E" w14:paraId="4AFC0FCF" w14:textId="77777777" w:rsidTr="2B860427">
        <w:tc>
          <w:tcPr>
            <w:tcW w:w="1845" w:type="dxa"/>
            <w:shd w:val="clear" w:color="auto" w:fill="auto"/>
            <w:tcMar>
              <w:top w:w="100" w:type="dxa"/>
              <w:left w:w="100" w:type="dxa"/>
              <w:bottom w:w="100" w:type="dxa"/>
              <w:right w:w="100" w:type="dxa"/>
            </w:tcMar>
          </w:tcPr>
          <w:p w14:paraId="1BA609DD" w14:textId="77777777" w:rsidR="00673E03" w:rsidRPr="00CF575E" w:rsidRDefault="00673E03">
            <w:r w:rsidRPr="00CF575E">
              <w:t>Exemples</w:t>
            </w:r>
          </w:p>
        </w:tc>
        <w:tc>
          <w:tcPr>
            <w:tcW w:w="7155" w:type="dxa"/>
            <w:shd w:val="clear" w:color="auto" w:fill="auto"/>
            <w:tcMar>
              <w:top w:w="100" w:type="dxa"/>
              <w:left w:w="100" w:type="dxa"/>
              <w:bottom w:w="100" w:type="dxa"/>
              <w:right w:w="100" w:type="dxa"/>
            </w:tcMar>
          </w:tcPr>
          <w:p w14:paraId="4BD52512" w14:textId="77777777" w:rsidR="00673E03" w:rsidRPr="00CF575E" w:rsidRDefault="00673E03"/>
        </w:tc>
      </w:tr>
    </w:tbl>
    <w:p w14:paraId="42F76419" w14:textId="77777777" w:rsidR="00673E03" w:rsidRPr="00CF575E" w:rsidRDefault="00673E03"/>
    <w:p w14:paraId="2FB74373" w14:textId="4319DEFF" w:rsidR="00CA234F" w:rsidRPr="00CF575E" w:rsidRDefault="1EF13115" w:rsidP="005B3A08">
      <w:pPr>
        <w:pStyle w:val="Titre3"/>
        <w:rPr>
          <w:rStyle w:val="eop"/>
        </w:rPr>
      </w:pPr>
      <w:bookmarkStart w:id="11" w:name="_Type_de_TNM"/>
      <w:bookmarkEnd w:id="11"/>
      <w:r w:rsidRPr="00CF575E">
        <w:rPr>
          <w:rStyle w:val="eop"/>
        </w:rPr>
        <w:t>Stade</w:t>
      </w:r>
    </w:p>
    <w:p w14:paraId="60EA50AF" w14:textId="77777777" w:rsidR="00C37D30" w:rsidRPr="005B3A08" w:rsidRDefault="00C37D30" w:rsidP="005B3A08">
      <w:r w:rsidRPr="005B3A08">
        <w:t xml:space="preserve">Le stade du cancer est une </w:t>
      </w:r>
      <w:r w:rsidRPr="005B3A08">
        <w:rPr>
          <w:rFonts w:hint="eastAsia"/>
        </w:rPr>
        <w:t>é</w:t>
      </w:r>
      <w:r w:rsidRPr="005B3A08">
        <w:t>valuation de l</w:t>
      </w:r>
      <w:r w:rsidRPr="005B3A08">
        <w:rPr>
          <w:rFonts w:hint="eastAsia"/>
        </w:rPr>
        <w:t>’é</w:t>
      </w:r>
      <w:r w:rsidRPr="005B3A08">
        <w:t>tendue de la maladie</w:t>
      </w:r>
      <w:r>
        <w:t xml:space="preserve">. </w:t>
      </w:r>
    </w:p>
    <w:p w14:paraId="182631E1" w14:textId="77777777" w:rsidR="00C37D30" w:rsidRDefault="00C37D30" w:rsidP="005B3A08">
      <w:r>
        <w:t> </w:t>
      </w:r>
    </w:p>
    <w:p w14:paraId="0C543239" w14:textId="77777777" w:rsidR="00C37D30" w:rsidRDefault="00C37D30" w:rsidP="005B3A08">
      <w:r>
        <w:t>Plusieurs méthodes de stadification peuvent exister pour un même cancer</w:t>
      </w:r>
    </w:p>
    <w:p w14:paraId="15177200" w14:textId="78A94BDE" w:rsidR="00C37D30" w:rsidRDefault="00C37D30" w:rsidP="005B3A08">
      <w:r>
        <w:t xml:space="preserve">Si plusieurs valeurs existent pour un même type de stade et un même cancer, </w:t>
      </w:r>
      <w:r w:rsidR="00060861">
        <w:t>e</w:t>
      </w:r>
      <w:r>
        <w:t>nregistrer la dernière valeur avant tout traitement.</w:t>
      </w:r>
    </w:p>
    <w:p w14:paraId="3F7D33CE" w14:textId="77777777" w:rsidR="00C37D30" w:rsidRDefault="00C37D30" w:rsidP="005B3A08">
      <w:r>
        <w:t> </w:t>
      </w:r>
    </w:p>
    <w:p w14:paraId="41393C74" w14:textId="329ACD05" w:rsidR="00C37D30" w:rsidRDefault="36E03209" w:rsidP="005B3A08">
      <w:r>
        <w:t xml:space="preserve">L'unicité de la table </w:t>
      </w:r>
      <w:proofErr w:type="spellStart"/>
      <w:r w:rsidRPr="00060861">
        <w:rPr>
          <w:i/>
          <w:iCs/>
        </w:rPr>
        <w:t>PrimaryCancerStage</w:t>
      </w:r>
      <w:proofErr w:type="spellEnd"/>
      <w:r>
        <w:t xml:space="preserve"> se fait sur </w:t>
      </w:r>
      <w:r w:rsidR="4A2FA16B">
        <w:t>l'attribut</w:t>
      </w:r>
      <w:r>
        <w:t xml:space="preserve"> "</w:t>
      </w:r>
      <w:r w:rsidR="22086201">
        <w:t>Stade de la tumeur</w:t>
      </w:r>
      <w:r>
        <w:t>" (</w:t>
      </w:r>
      <w:proofErr w:type="spellStart"/>
      <w:r w:rsidR="00BB7DDD">
        <w:fldChar w:fldCharType="begin"/>
      </w:r>
      <w:r w:rsidR="00BB7DDD">
        <w:instrText xml:space="preserve"> HYPERLINK \l "_Stade_de_la" </w:instrText>
      </w:r>
      <w:r w:rsidR="00BB7DDD">
        <w:fldChar w:fldCharType="separate"/>
      </w:r>
      <w:r w:rsidRPr="6DCEC2E0">
        <w:rPr>
          <w:rStyle w:val="Lienhypertexte"/>
        </w:rPr>
        <w:t>Stage</w:t>
      </w:r>
      <w:r w:rsidR="22086201" w:rsidRPr="6DCEC2E0">
        <w:rPr>
          <w:rStyle w:val="Lienhypertexte"/>
        </w:rPr>
        <w:t>Value</w:t>
      </w:r>
      <w:proofErr w:type="spellEnd"/>
      <w:r w:rsidR="00BB7DDD">
        <w:rPr>
          <w:rStyle w:val="Lienhypertexte"/>
        </w:rPr>
        <w:fldChar w:fldCharType="end"/>
      </w:r>
      <w:r w:rsidR="22086201">
        <w:t>)</w:t>
      </w:r>
    </w:p>
    <w:p w14:paraId="293954CA" w14:textId="133CA0BB" w:rsidR="00CA234F" w:rsidRPr="00CF575E" w:rsidRDefault="5DEC41DC">
      <w:pPr>
        <w:pStyle w:val="Titre4"/>
        <w:rPr>
          <w:iCs/>
        </w:rPr>
      </w:pPr>
      <w:bookmarkStart w:id="12" w:name="_Type_de_Stade"/>
      <w:bookmarkEnd w:id="12"/>
      <w:r w:rsidRPr="00CF575E">
        <w:t>Type de Stade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CA234F" w:rsidRPr="00CF575E" w14:paraId="6AB318CE" w14:textId="77777777" w:rsidTr="1E31B001">
        <w:tc>
          <w:tcPr>
            <w:tcW w:w="1845" w:type="dxa"/>
            <w:shd w:val="clear" w:color="auto" w:fill="auto"/>
            <w:tcMar>
              <w:top w:w="100" w:type="dxa"/>
              <w:left w:w="100" w:type="dxa"/>
              <w:bottom w:w="100" w:type="dxa"/>
              <w:right w:w="100" w:type="dxa"/>
            </w:tcMar>
          </w:tcPr>
          <w:p w14:paraId="17769357" w14:textId="77777777" w:rsidR="00CA234F" w:rsidRPr="00CF575E" w:rsidRDefault="00CA234F" w:rsidP="005B3A08">
            <w:r w:rsidRPr="00CF575E">
              <w:t>Nom des items</w:t>
            </w:r>
          </w:p>
        </w:tc>
        <w:tc>
          <w:tcPr>
            <w:tcW w:w="7155" w:type="dxa"/>
            <w:shd w:val="clear" w:color="auto" w:fill="auto"/>
            <w:tcMar>
              <w:top w:w="100" w:type="dxa"/>
              <w:left w:w="100" w:type="dxa"/>
              <w:bottom w:w="100" w:type="dxa"/>
              <w:right w:w="100" w:type="dxa"/>
            </w:tcMar>
          </w:tcPr>
          <w:p w14:paraId="3AFF2ECC" w14:textId="77777777" w:rsidR="00CA234F" w:rsidRPr="00CF575E" w:rsidRDefault="00CA234F">
            <w:r w:rsidRPr="00CF575E">
              <w:t>Type de Stade</w:t>
            </w:r>
          </w:p>
        </w:tc>
      </w:tr>
      <w:tr w:rsidR="00CA234F" w:rsidRPr="00CF575E" w14:paraId="2B1D84AF" w14:textId="77777777" w:rsidTr="1E31B001">
        <w:tc>
          <w:tcPr>
            <w:tcW w:w="1845" w:type="dxa"/>
            <w:shd w:val="clear" w:color="auto" w:fill="auto"/>
            <w:tcMar>
              <w:top w:w="100" w:type="dxa"/>
              <w:left w:w="100" w:type="dxa"/>
              <w:bottom w:w="100" w:type="dxa"/>
              <w:right w:w="100" w:type="dxa"/>
            </w:tcMar>
          </w:tcPr>
          <w:p w14:paraId="73CB88B9" w14:textId="77777777" w:rsidR="00CA234F" w:rsidRPr="00CF575E" w:rsidRDefault="00CA234F">
            <w:r w:rsidRPr="00CF575E">
              <w:t>Code de l’item</w:t>
            </w:r>
          </w:p>
        </w:tc>
        <w:tc>
          <w:tcPr>
            <w:tcW w:w="7155" w:type="dxa"/>
            <w:shd w:val="clear" w:color="auto" w:fill="auto"/>
            <w:tcMar>
              <w:top w:w="100" w:type="dxa"/>
              <w:left w:w="100" w:type="dxa"/>
              <w:bottom w:w="100" w:type="dxa"/>
              <w:right w:w="100" w:type="dxa"/>
            </w:tcMar>
          </w:tcPr>
          <w:p w14:paraId="62492501" w14:textId="05B5E973" w:rsidR="00CA234F" w:rsidRPr="00CF575E" w:rsidRDefault="4B54FBC2">
            <w:proofErr w:type="spellStart"/>
            <w:r w:rsidRPr="00CF575E">
              <w:rPr>
                <w:rStyle w:val="normaltextrun"/>
                <w:color w:val="000000"/>
                <w:shd w:val="clear" w:color="auto" w:fill="FFFFFF"/>
              </w:rPr>
              <w:t>Sta</w:t>
            </w:r>
            <w:r w:rsidR="33F183CA" w:rsidRPr="00CF575E">
              <w:rPr>
                <w:rStyle w:val="normaltextrun"/>
                <w:color w:val="000000"/>
                <w:shd w:val="clear" w:color="auto" w:fill="FFFFFF"/>
              </w:rPr>
              <w:t>g</w:t>
            </w:r>
            <w:r w:rsidRPr="00CF575E">
              <w:rPr>
                <w:rStyle w:val="normaltextrun"/>
                <w:color w:val="000000"/>
                <w:shd w:val="clear" w:color="auto" w:fill="FFFFFF"/>
              </w:rPr>
              <w:t>eType</w:t>
            </w:r>
            <w:proofErr w:type="spellEnd"/>
          </w:p>
        </w:tc>
      </w:tr>
      <w:tr w:rsidR="00CA234F" w:rsidRPr="00CF575E" w14:paraId="458E8656" w14:textId="77777777" w:rsidTr="1E31B001">
        <w:tc>
          <w:tcPr>
            <w:tcW w:w="1845" w:type="dxa"/>
            <w:shd w:val="clear" w:color="auto" w:fill="auto"/>
            <w:tcMar>
              <w:top w:w="100" w:type="dxa"/>
              <w:left w:w="100" w:type="dxa"/>
              <w:bottom w:w="100" w:type="dxa"/>
              <w:right w:w="100" w:type="dxa"/>
            </w:tcMar>
          </w:tcPr>
          <w:p w14:paraId="267807F1" w14:textId="77777777" w:rsidR="00CA234F" w:rsidRPr="00CF575E" w:rsidRDefault="00CA234F">
            <w:r w:rsidRPr="00CF575E">
              <w:t>Définition</w:t>
            </w:r>
          </w:p>
        </w:tc>
        <w:tc>
          <w:tcPr>
            <w:tcW w:w="7155" w:type="dxa"/>
            <w:shd w:val="clear" w:color="auto" w:fill="auto"/>
            <w:tcMar>
              <w:top w:w="100" w:type="dxa"/>
              <w:left w:w="100" w:type="dxa"/>
              <w:bottom w:w="100" w:type="dxa"/>
              <w:right w:w="100" w:type="dxa"/>
            </w:tcMar>
          </w:tcPr>
          <w:p w14:paraId="65D55E46" w14:textId="37159DF7" w:rsidR="00CA234F" w:rsidRPr="00CF575E" w:rsidRDefault="00CA234F">
            <w:r w:rsidRPr="00CF575E">
              <w:rPr>
                <w:rStyle w:val="normaltextrun"/>
                <w:color w:val="000000"/>
                <w:bdr w:val="none" w:sz="0" w:space="0" w:color="auto" w:frame="1"/>
              </w:rPr>
              <w:t>Le système de classification ayant permis de définir le stade de la tumeur</w:t>
            </w:r>
          </w:p>
        </w:tc>
      </w:tr>
      <w:tr w:rsidR="00CA234F" w:rsidRPr="00CF575E" w14:paraId="7A2D26AC" w14:textId="77777777" w:rsidTr="1E31B001">
        <w:tc>
          <w:tcPr>
            <w:tcW w:w="1845" w:type="dxa"/>
            <w:shd w:val="clear" w:color="auto" w:fill="auto"/>
            <w:tcMar>
              <w:top w:w="100" w:type="dxa"/>
              <w:left w:w="100" w:type="dxa"/>
              <w:bottom w:w="100" w:type="dxa"/>
              <w:right w:w="100" w:type="dxa"/>
            </w:tcMar>
          </w:tcPr>
          <w:p w14:paraId="233522AE" w14:textId="5E4C946C" w:rsidR="00CA234F" w:rsidRPr="00CF575E" w:rsidRDefault="4E93DECC">
            <w:r>
              <w:t>Terminologie</w:t>
            </w:r>
          </w:p>
        </w:tc>
        <w:tc>
          <w:tcPr>
            <w:tcW w:w="7155" w:type="dxa"/>
            <w:shd w:val="clear" w:color="auto" w:fill="auto"/>
            <w:tcMar>
              <w:top w:w="100" w:type="dxa"/>
              <w:left w:w="100" w:type="dxa"/>
              <w:bottom w:w="100" w:type="dxa"/>
              <w:right w:w="100" w:type="dxa"/>
            </w:tcMar>
          </w:tcPr>
          <w:p w14:paraId="48803990" w14:textId="1471C27C" w:rsidR="00CA234F" w:rsidRPr="00CF575E" w:rsidRDefault="0647AFA9">
            <w:proofErr w:type="spellStart"/>
            <w:r>
              <w:t>NCI</w:t>
            </w:r>
            <w:r w:rsidR="009C1C87">
              <w:t>t</w:t>
            </w:r>
            <w:proofErr w:type="spellEnd"/>
            <w:r>
              <w:t xml:space="preserve"> ou </w:t>
            </w:r>
            <w:r w:rsidR="1B04C3ED">
              <w:t>SNOMED-CT</w:t>
            </w:r>
          </w:p>
        </w:tc>
      </w:tr>
      <w:tr w:rsidR="00CA234F" w:rsidRPr="00CF575E" w14:paraId="64AFFCC3" w14:textId="77777777" w:rsidTr="1E31B001">
        <w:tc>
          <w:tcPr>
            <w:tcW w:w="1845" w:type="dxa"/>
            <w:shd w:val="clear" w:color="auto" w:fill="auto"/>
            <w:tcMar>
              <w:top w:w="100" w:type="dxa"/>
              <w:left w:w="100" w:type="dxa"/>
              <w:bottom w:w="100" w:type="dxa"/>
              <w:right w:w="100" w:type="dxa"/>
            </w:tcMar>
          </w:tcPr>
          <w:p w14:paraId="31317AC3" w14:textId="77777777" w:rsidR="00CA234F" w:rsidRPr="00CF575E" w:rsidRDefault="00CA234F">
            <w:r w:rsidRPr="00CF575E">
              <w:t>Format attendu</w:t>
            </w:r>
          </w:p>
        </w:tc>
        <w:tc>
          <w:tcPr>
            <w:tcW w:w="7155" w:type="dxa"/>
            <w:shd w:val="clear" w:color="auto" w:fill="auto"/>
            <w:tcMar>
              <w:top w:w="100" w:type="dxa"/>
              <w:left w:w="100" w:type="dxa"/>
              <w:bottom w:w="100" w:type="dxa"/>
              <w:right w:w="100" w:type="dxa"/>
            </w:tcMar>
          </w:tcPr>
          <w:p w14:paraId="523F626E" w14:textId="71F9BA2F" w:rsidR="00CA234F" w:rsidRPr="00CF575E" w:rsidRDefault="243B20A8">
            <w:r w:rsidRPr="00CF575E">
              <w:t>Chaine de caractères</w:t>
            </w:r>
          </w:p>
        </w:tc>
      </w:tr>
      <w:tr w:rsidR="00CA234F" w:rsidRPr="00CF575E" w14:paraId="3D7E45AF" w14:textId="77777777" w:rsidTr="1E31B001">
        <w:tc>
          <w:tcPr>
            <w:tcW w:w="1845" w:type="dxa"/>
            <w:shd w:val="clear" w:color="auto" w:fill="auto"/>
            <w:tcMar>
              <w:top w:w="100" w:type="dxa"/>
              <w:left w:w="100" w:type="dxa"/>
              <w:bottom w:w="100" w:type="dxa"/>
              <w:right w:w="100" w:type="dxa"/>
            </w:tcMar>
          </w:tcPr>
          <w:p w14:paraId="4E80A6C5" w14:textId="77777777" w:rsidR="00CA234F" w:rsidRPr="00CF575E" w:rsidRDefault="00CA234F">
            <w:r w:rsidRPr="00CF575E">
              <w:t>Règle</w:t>
            </w:r>
          </w:p>
        </w:tc>
        <w:tc>
          <w:tcPr>
            <w:tcW w:w="7155" w:type="dxa"/>
            <w:shd w:val="clear" w:color="auto" w:fill="auto"/>
            <w:tcMar>
              <w:top w:w="100" w:type="dxa"/>
              <w:left w:w="100" w:type="dxa"/>
              <w:bottom w:w="100" w:type="dxa"/>
              <w:right w:w="100" w:type="dxa"/>
            </w:tcMar>
          </w:tcPr>
          <w:p w14:paraId="061ED596" w14:textId="77777777" w:rsidR="009C1C87" w:rsidRDefault="355DCA32">
            <w:r w:rsidRPr="00CF575E">
              <w:t>Si l’information sur le type de classification est disponible</w:t>
            </w:r>
            <w:r w:rsidR="70E54A36" w:rsidRPr="00CF575E">
              <w:t xml:space="preserve"> dans le CR</w:t>
            </w:r>
            <w:r w:rsidRPr="00CF575E">
              <w:t>, elle est récupérée</w:t>
            </w:r>
            <w:r w:rsidR="0063110F" w:rsidRPr="00CF575E">
              <w:t>.</w:t>
            </w:r>
          </w:p>
          <w:p w14:paraId="388ABCEB" w14:textId="61940208" w:rsidR="00CA234F" w:rsidRPr="00CF575E" w:rsidRDefault="3B44E168">
            <w:r w:rsidRPr="00CF575E">
              <w:t>D</w:t>
            </w:r>
            <w:r w:rsidR="4C2A2348" w:rsidRPr="00CF575E">
              <w:t xml:space="preserve">ans le cas contraire, on </w:t>
            </w:r>
            <w:r w:rsidR="40868A0F" w:rsidRPr="00CF575E">
              <w:t xml:space="preserve">laisse </w:t>
            </w:r>
            <w:r w:rsidR="288BA92C" w:rsidRPr="00CF575E">
              <w:t xml:space="preserve">le champ </w:t>
            </w:r>
            <w:r w:rsidR="40868A0F" w:rsidRPr="00CF575E">
              <w:t>vide.</w:t>
            </w:r>
          </w:p>
        </w:tc>
      </w:tr>
      <w:tr w:rsidR="00CA234F" w:rsidRPr="00CF575E" w14:paraId="125EDDFD" w14:textId="77777777" w:rsidTr="00060861">
        <w:trPr>
          <w:trHeight w:val="420"/>
        </w:trPr>
        <w:tc>
          <w:tcPr>
            <w:tcW w:w="1845" w:type="dxa"/>
            <w:shd w:val="clear" w:color="auto" w:fill="auto"/>
            <w:tcMar>
              <w:top w:w="100" w:type="dxa"/>
              <w:left w:w="100" w:type="dxa"/>
              <w:bottom w:w="100" w:type="dxa"/>
              <w:right w:w="100" w:type="dxa"/>
            </w:tcMar>
          </w:tcPr>
          <w:p w14:paraId="30441AE6" w14:textId="77777777" w:rsidR="00CA234F" w:rsidRPr="00CF575E" w:rsidRDefault="00CA234F">
            <w:r w:rsidRPr="00CF575E">
              <w:lastRenderedPageBreak/>
              <w:t>Cas particuliers</w:t>
            </w:r>
          </w:p>
        </w:tc>
        <w:tc>
          <w:tcPr>
            <w:tcW w:w="7155" w:type="dxa"/>
            <w:shd w:val="clear" w:color="auto" w:fill="auto"/>
            <w:tcMar>
              <w:top w:w="100" w:type="dxa"/>
              <w:left w:w="100" w:type="dxa"/>
              <w:bottom w:w="100" w:type="dxa"/>
              <w:right w:w="100" w:type="dxa"/>
            </w:tcMar>
          </w:tcPr>
          <w:p w14:paraId="3FC8B89B" w14:textId="77777777" w:rsidR="00CA234F" w:rsidRPr="00CF575E" w:rsidRDefault="00CA234F"/>
        </w:tc>
      </w:tr>
      <w:tr w:rsidR="00CA234F" w:rsidRPr="00CF575E" w14:paraId="56805205" w14:textId="77777777" w:rsidTr="1E31B001">
        <w:tc>
          <w:tcPr>
            <w:tcW w:w="1845" w:type="dxa"/>
            <w:shd w:val="clear" w:color="auto" w:fill="auto"/>
            <w:tcMar>
              <w:top w:w="100" w:type="dxa"/>
              <w:left w:w="100" w:type="dxa"/>
              <w:bottom w:w="100" w:type="dxa"/>
              <w:right w:w="100" w:type="dxa"/>
            </w:tcMar>
          </w:tcPr>
          <w:p w14:paraId="5C76F7EB" w14:textId="77777777" w:rsidR="00CA234F" w:rsidRPr="00CF575E" w:rsidRDefault="00CA234F">
            <w:r w:rsidRPr="00CF575E">
              <w:t>Exemples</w:t>
            </w:r>
          </w:p>
        </w:tc>
        <w:tc>
          <w:tcPr>
            <w:tcW w:w="7155" w:type="dxa"/>
            <w:shd w:val="clear" w:color="auto" w:fill="auto"/>
            <w:tcMar>
              <w:top w:w="100" w:type="dxa"/>
              <w:left w:w="100" w:type="dxa"/>
              <w:bottom w:w="100" w:type="dxa"/>
              <w:right w:w="100" w:type="dxa"/>
            </w:tcMar>
          </w:tcPr>
          <w:p w14:paraId="5B11D760" w14:textId="77777777" w:rsidR="00CA234F" w:rsidRPr="00CF575E" w:rsidRDefault="00CA234F"/>
        </w:tc>
      </w:tr>
    </w:tbl>
    <w:p w14:paraId="3139D11B" w14:textId="343F122A" w:rsidR="001C692F" w:rsidRPr="00CF575E" w:rsidRDefault="0C74BF70" w:rsidP="005B3A08">
      <w:pPr>
        <w:pStyle w:val="Titre4"/>
      </w:pPr>
      <w:bookmarkStart w:id="13" w:name="_Stade_de_la"/>
      <w:bookmarkEnd w:id="13"/>
      <w:r w:rsidRPr="00CF575E">
        <w:t>Stade de la tumeur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C692F" w:rsidRPr="00CF575E" w14:paraId="4A384890" w14:textId="77777777" w:rsidTr="1E31B001">
        <w:tc>
          <w:tcPr>
            <w:tcW w:w="1845" w:type="dxa"/>
            <w:shd w:val="clear" w:color="auto" w:fill="auto"/>
            <w:tcMar>
              <w:top w:w="100" w:type="dxa"/>
              <w:left w:w="100" w:type="dxa"/>
              <w:bottom w:w="100" w:type="dxa"/>
              <w:right w:w="100" w:type="dxa"/>
            </w:tcMar>
          </w:tcPr>
          <w:p w14:paraId="1217C563" w14:textId="77777777" w:rsidR="001C692F" w:rsidRPr="00CF575E" w:rsidRDefault="001C692F" w:rsidP="005B3A08">
            <w:r w:rsidRPr="00CF575E">
              <w:t>Nom des items</w:t>
            </w:r>
          </w:p>
        </w:tc>
        <w:tc>
          <w:tcPr>
            <w:tcW w:w="7155" w:type="dxa"/>
            <w:shd w:val="clear" w:color="auto" w:fill="auto"/>
            <w:tcMar>
              <w:top w:w="100" w:type="dxa"/>
              <w:left w:w="100" w:type="dxa"/>
              <w:bottom w:w="100" w:type="dxa"/>
              <w:right w:w="100" w:type="dxa"/>
            </w:tcMar>
          </w:tcPr>
          <w:p w14:paraId="34FC32DE" w14:textId="3A2BBC4F" w:rsidR="001C692F" w:rsidRPr="00CF575E" w:rsidRDefault="1AE7B5A9">
            <w:pPr>
              <w:rPr>
                <w:color w:val="000000" w:themeColor="text1"/>
              </w:rPr>
            </w:pPr>
            <w:r w:rsidRPr="00CF575E">
              <w:t>Stade de la tumeur</w:t>
            </w:r>
          </w:p>
        </w:tc>
      </w:tr>
      <w:tr w:rsidR="001C692F" w:rsidRPr="00CF575E" w14:paraId="603B9E64" w14:textId="77777777" w:rsidTr="1E31B001">
        <w:tc>
          <w:tcPr>
            <w:tcW w:w="1845" w:type="dxa"/>
            <w:shd w:val="clear" w:color="auto" w:fill="auto"/>
            <w:tcMar>
              <w:top w:w="100" w:type="dxa"/>
              <w:left w:w="100" w:type="dxa"/>
              <w:bottom w:w="100" w:type="dxa"/>
              <w:right w:w="100" w:type="dxa"/>
            </w:tcMar>
          </w:tcPr>
          <w:p w14:paraId="6C4494F3" w14:textId="77777777" w:rsidR="001C692F" w:rsidRPr="00CF575E" w:rsidRDefault="001C692F">
            <w:r w:rsidRPr="00CF575E">
              <w:t>Code de l’item</w:t>
            </w:r>
          </w:p>
        </w:tc>
        <w:tc>
          <w:tcPr>
            <w:tcW w:w="7155" w:type="dxa"/>
            <w:shd w:val="clear" w:color="auto" w:fill="auto"/>
            <w:tcMar>
              <w:top w:w="100" w:type="dxa"/>
              <w:left w:w="100" w:type="dxa"/>
              <w:bottom w:w="100" w:type="dxa"/>
              <w:right w:w="100" w:type="dxa"/>
            </w:tcMar>
          </w:tcPr>
          <w:p w14:paraId="1E1329E9" w14:textId="56D744CF" w:rsidR="001C692F" w:rsidRPr="00CF575E" w:rsidRDefault="639A1A94">
            <w:proofErr w:type="spellStart"/>
            <w:r w:rsidRPr="00CF575E">
              <w:rPr>
                <w:rStyle w:val="normaltextrun"/>
                <w:color w:val="000000"/>
                <w:shd w:val="clear" w:color="auto" w:fill="FFFFFF"/>
              </w:rPr>
              <w:t>Sta</w:t>
            </w:r>
            <w:r w:rsidR="1C55F037" w:rsidRPr="00CF575E">
              <w:rPr>
                <w:rStyle w:val="normaltextrun"/>
                <w:color w:val="000000"/>
                <w:shd w:val="clear" w:color="auto" w:fill="FFFFFF"/>
              </w:rPr>
              <w:t>g</w:t>
            </w:r>
            <w:r w:rsidRPr="00CF575E">
              <w:rPr>
                <w:rStyle w:val="normaltextrun"/>
                <w:color w:val="000000"/>
                <w:shd w:val="clear" w:color="auto" w:fill="FFFFFF"/>
              </w:rPr>
              <w:t>eValue</w:t>
            </w:r>
            <w:proofErr w:type="spellEnd"/>
            <w:r w:rsidRPr="00CF575E">
              <w:rPr>
                <w:rStyle w:val="eop"/>
                <w:color w:val="000000"/>
                <w:shd w:val="clear" w:color="auto" w:fill="FFFFFF"/>
              </w:rPr>
              <w:t> </w:t>
            </w:r>
          </w:p>
        </w:tc>
      </w:tr>
      <w:tr w:rsidR="001C692F" w:rsidRPr="00CF575E" w14:paraId="6CD60D03" w14:textId="77777777" w:rsidTr="1E31B001">
        <w:tc>
          <w:tcPr>
            <w:tcW w:w="1845" w:type="dxa"/>
            <w:shd w:val="clear" w:color="auto" w:fill="auto"/>
            <w:tcMar>
              <w:top w:w="100" w:type="dxa"/>
              <w:left w:w="100" w:type="dxa"/>
              <w:bottom w:w="100" w:type="dxa"/>
              <w:right w:w="100" w:type="dxa"/>
            </w:tcMar>
          </w:tcPr>
          <w:p w14:paraId="6A385EDB" w14:textId="77777777" w:rsidR="001C692F" w:rsidRPr="00CF575E" w:rsidRDefault="001C692F">
            <w:r w:rsidRPr="00CF575E">
              <w:t>Définition</w:t>
            </w:r>
          </w:p>
        </w:tc>
        <w:tc>
          <w:tcPr>
            <w:tcW w:w="7155" w:type="dxa"/>
            <w:shd w:val="clear" w:color="auto" w:fill="auto"/>
            <w:tcMar>
              <w:top w:w="100" w:type="dxa"/>
              <w:left w:w="100" w:type="dxa"/>
              <w:bottom w:w="100" w:type="dxa"/>
              <w:right w:w="100" w:type="dxa"/>
            </w:tcMar>
          </w:tcPr>
          <w:p w14:paraId="0F9BF36B" w14:textId="36208373" w:rsidR="001C692F" w:rsidRPr="00CF575E" w:rsidRDefault="000230B9">
            <w:r w:rsidRPr="00CF575E">
              <w:rPr>
                <w:rStyle w:val="normaltextrun"/>
                <w:color w:val="000000"/>
                <w:shd w:val="clear" w:color="auto" w:fill="FFFFFF"/>
              </w:rPr>
              <w:t>Le stade du cancer est une donnée synthétique qui mesure l’extension de la maladie cancéreuse au diagnostic et avant tout traitement</w:t>
            </w:r>
            <w:r w:rsidRPr="00CF575E">
              <w:rPr>
                <w:rStyle w:val="eop"/>
                <w:color w:val="000000"/>
                <w:shd w:val="clear" w:color="auto" w:fill="FFFFFF"/>
              </w:rPr>
              <w:t> </w:t>
            </w:r>
          </w:p>
        </w:tc>
      </w:tr>
      <w:tr w:rsidR="001C692F" w:rsidRPr="00CF575E" w14:paraId="64C4573B" w14:textId="77777777" w:rsidTr="1E31B001">
        <w:tc>
          <w:tcPr>
            <w:tcW w:w="1845" w:type="dxa"/>
            <w:shd w:val="clear" w:color="auto" w:fill="auto"/>
            <w:tcMar>
              <w:top w:w="100" w:type="dxa"/>
              <w:left w:w="100" w:type="dxa"/>
              <w:bottom w:w="100" w:type="dxa"/>
              <w:right w:w="100" w:type="dxa"/>
            </w:tcMar>
          </w:tcPr>
          <w:p w14:paraId="4B58C9D9" w14:textId="43D1BE03" w:rsidR="001C692F" w:rsidRPr="00CF575E" w:rsidRDefault="4E93DECC">
            <w:r>
              <w:t>Terminologie</w:t>
            </w:r>
          </w:p>
        </w:tc>
        <w:tc>
          <w:tcPr>
            <w:tcW w:w="7155" w:type="dxa"/>
            <w:shd w:val="clear" w:color="auto" w:fill="auto"/>
            <w:tcMar>
              <w:top w:w="100" w:type="dxa"/>
              <w:left w:w="100" w:type="dxa"/>
              <w:bottom w:w="100" w:type="dxa"/>
              <w:right w:w="100" w:type="dxa"/>
            </w:tcMar>
          </w:tcPr>
          <w:p w14:paraId="28447189" w14:textId="60736117" w:rsidR="001C692F" w:rsidRPr="00CF575E" w:rsidRDefault="001C692F"/>
        </w:tc>
      </w:tr>
      <w:tr w:rsidR="001C692F" w:rsidRPr="00CF575E" w14:paraId="39FF8562" w14:textId="77777777" w:rsidTr="1E31B001">
        <w:tc>
          <w:tcPr>
            <w:tcW w:w="1845" w:type="dxa"/>
            <w:shd w:val="clear" w:color="auto" w:fill="auto"/>
            <w:tcMar>
              <w:top w:w="100" w:type="dxa"/>
              <w:left w:w="100" w:type="dxa"/>
              <w:bottom w:w="100" w:type="dxa"/>
              <w:right w:w="100" w:type="dxa"/>
            </w:tcMar>
          </w:tcPr>
          <w:p w14:paraId="5B5350B1" w14:textId="77777777" w:rsidR="001C692F" w:rsidRPr="00CF575E" w:rsidRDefault="001C692F">
            <w:r w:rsidRPr="00CF575E">
              <w:t>Format attendu</w:t>
            </w:r>
          </w:p>
        </w:tc>
        <w:tc>
          <w:tcPr>
            <w:tcW w:w="7155" w:type="dxa"/>
            <w:shd w:val="clear" w:color="auto" w:fill="auto"/>
            <w:tcMar>
              <w:top w:w="100" w:type="dxa"/>
              <w:left w:w="100" w:type="dxa"/>
              <w:bottom w:w="100" w:type="dxa"/>
              <w:right w:w="100" w:type="dxa"/>
            </w:tcMar>
          </w:tcPr>
          <w:p w14:paraId="264B8379" w14:textId="26E84C0C" w:rsidR="001C692F" w:rsidRPr="00CF575E" w:rsidRDefault="000230B9">
            <w:r w:rsidRPr="00CF575E">
              <w:t>Chaine de caractère</w:t>
            </w:r>
          </w:p>
        </w:tc>
      </w:tr>
      <w:tr w:rsidR="001C692F" w:rsidRPr="00CF575E" w14:paraId="62A2654A" w14:textId="77777777" w:rsidTr="1E31B001">
        <w:tc>
          <w:tcPr>
            <w:tcW w:w="1845" w:type="dxa"/>
            <w:shd w:val="clear" w:color="auto" w:fill="auto"/>
            <w:tcMar>
              <w:top w:w="100" w:type="dxa"/>
              <w:left w:w="100" w:type="dxa"/>
              <w:bottom w:w="100" w:type="dxa"/>
              <w:right w:w="100" w:type="dxa"/>
            </w:tcMar>
          </w:tcPr>
          <w:p w14:paraId="1AACE4EF" w14:textId="77777777" w:rsidR="001C692F" w:rsidRPr="00CF575E" w:rsidRDefault="001C692F">
            <w:r w:rsidRPr="00CF575E">
              <w:t>Règle</w:t>
            </w:r>
          </w:p>
        </w:tc>
        <w:tc>
          <w:tcPr>
            <w:tcW w:w="7155" w:type="dxa"/>
            <w:shd w:val="clear" w:color="auto" w:fill="auto"/>
            <w:tcMar>
              <w:top w:w="100" w:type="dxa"/>
              <w:left w:w="100" w:type="dxa"/>
              <w:bottom w:w="100" w:type="dxa"/>
              <w:right w:w="100" w:type="dxa"/>
            </w:tcMar>
          </w:tcPr>
          <w:p w14:paraId="124B9D80" w14:textId="2CA6AB01" w:rsidR="00E1477C" w:rsidRPr="00CF575E" w:rsidRDefault="6183CCE1">
            <w:pPr>
              <w:rPr>
                <w:color w:val="000000" w:themeColor="text1"/>
              </w:rPr>
            </w:pPr>
            <w:r w:rsidRPr="00CF575E">
              <w:t xml:space="preserve">Indiquer uniquement les valeurs de stade indiquées </w:t>
            </w:r>
            <w:r w:rsidR="4F9FDEE8" w:rsidRPr="00CF575E">
              <w:t xml:space="preserve">sans ambiguïté </w:t>
            </w:r>
            <w:r w:rsidRPr="00CF575E">
              <w:t>dans le dossier médical. Ne pas recalculer le stade à partir du TNM si l’information n’est pas disponible.</w:t>
            </w:r>
          </w:p>
          <w:p w14:paraId="73AB01F3" w14:textId="6C77D47F" w:rsidR="00E1477C" w:rsidRPr="00CF575E" w:rsidRDefault="00E1477C"/>
          <w:p w14:paraId="7C69208C" w14:textId="03B266B0" w:rsidR="528D7353" w:rsidRPr="00CF575E" w:rsidRDefault="007530FF">
            <w:r w:rsidRPr="00CF575E">
              <w:t>S'il</w:t>
            </w:r>
            <w:r w:rsidR="185CC458" w:rsidRPr="00CF575E">
              <w:t xml:space="preserve"> y a plusieurs informations contradictoires</w:t>
            </w:r>
            <w:r w:rsidR="28C990E4" w:rsidRPr="00CF575E">
              <w:t xml:space="preserve"> pour une même stadification</w:t>
            </w:r>
            <w:r w:rsidR="185CC458" w:rsidRPr="00CF575E">
              <w:t>, prendre la dernière</w:t>
            </w:r>
            <w:r w:rsidR="30195AD9" w:rsidRPr="00CF575E">
              <w:t>,</w:t>
            </w:r>
            <w:r w:rsidR="185CC458" w:rsidRPr="00CF575E">
              <w:t xml:space="preserve"> avant tout traitement (</w:t>
            </w:r>
            <w:r w:rsidR="009C1C87">
              <w:t>chirurgie incluse</w:t>
            </w:r>
            <w:r w:rsidR="185CC458" w:rsidRPr="00CF575E">
              <w:t>).</w:t>
            </w:r>
          </w:p>
          <w:p w14:paraId="0DF94DA4" w14:textId="6CF0D3CA" w:rsidR="00E1477C" w:rsidRPr="00CF575E" w:rsidRDefault="00E1477C"/>
          <w:p w14:paraId="75D7609D" w14:textId="076F5048" w:rsidR="00E1477C" w:rsidRPr="00CF575E" w:rsidRDefault="6BF8D6EF">
            <w:r w:rsidRPr="00CF575E">
              <w:t xml:space="preserve">Il est recommandé de remplir la </w:t>
            </w:r>
            <w:proofErr w:type="spellStart"/>
            <w:r w:rsidRPr="00CF575E">
              <w:t>métadata</w:t>
            </w:r>
            <w:proofErr w:type="spellEnd"/>
            <w:r w:rsidRPr="00CF575E">
              <w:t xml:space="preserve"> “Date de 1ère mention” pour le contrôle qualité et pour déterminer le stade qu’il faut utiliser pour l’analyse.</w:t>
            </w:r>
          </w:p>
        </w:tc>
      </w:tr>
      <w:tr w:rsidR="001C692F" w:rsidRPr="00CF575E" w14:paraId="2FCE2C69" w14:textId="77777777" w:rsidTr="1E31B001">
        <w:trPr>
          <w:trHeight w:val="238"/>
        </w:trPr>
        <w:tc>
          <w:tcPr>
            <w:tcW w:w="1845" w:type="dxa"/>
            <w:shd w:val="clear" w:color="auto" w:fill="auto"/>
            <w:tcMar>
              <w:top w:w="100" w:type="dxa"/>
              <w:left w:w="100" w:type="dxa"/>
              <w:bottom w:w="100" w:type="dxa"/>
              <w:right w:w="100" w:type="dxa"/>
            </w:tcMar>
          </w:tcPr>
          <w:p w14:paraId="0B14A446" w14:textId="77777777" w:rsidR="001C692F" w:rsidRPr="00CF575E" w:rsidRDefault="001C692F">
            <w:r w:rsidRPr="00CF575E">
              <w:t>Cas particuliers</w:t>
            </w:r>
          </w:p>
        </w:tc>
        <w:tc>
          <w:tcPr>
            <w:tcW w:w="7155" w:type="dxa"/>
            <w:shd w:val="clear" w:color="auto" w:fill="auto"/>
            <w:tcMar>
              <w:top w:w="100" w:type="dxa"/>
              <w:left w:w="100" w:type="dxa"/>
              <w:bottom w:w="100" w:type="dxa"/>
              <w:right w:w="100" w:type="dxa"/>
            </w:tcMar>
          </w:tcPr>
          <w:p w14:paraId="31EEC37C" w14:textId="77777777" w:rsidR="001C692F" w:rsidRPr="00CF575E" w:rsidRDefault="001C692F"/>
        </w:tc>
      </w:tr>
      <w:tr w:rsidR="001C692F" w:rsidRPr="00CF575E" w14:paraId="488C6C18" w14:textId="77777777" w:rsidTr="1E31B001">
        <w:tc>
          <w:tcPr>
            <w:tcW w:w="1845" w:type="dxa"/>
            <w:shd w:val="clear" w:color="auto" w:fill="auto"/>
            <w:tcMar>
              <w:top w:w="100" w:type="dxa"/>
              <w:left w:w="100" w:type="dxa"/>
              <w:bottom w:w="100" w:type="dxa"/>
              <w:right w:w="100" w:type="dxa"/>
            </w:tcMar>
          </w:tcPr>
          <w:p w14:paraId="138A931C" w14:textId="77777777" w:rsidR="001C692F" w:rsidRPr="00CF575E" w:rsidRDefault="001C692F">
            <w:r w:rsidRPr="00CF575E">
              <w:t>Exemples</w:t>
            </w:r>
          </w:p>
        </w:tc>
        <w:tc>
          <w:tcPr>
            <w:tcW w:w="7155" w:type="dxa"/>
            <w:shd w:val="clear" w:color="auto" w:fill="auto"/>
            <w:tcMar>
              <w:top w:w="100" w:type="dxa"/>
              <w:left w:w="100" w:type="dxa"/>
              <w:bottom w:w="100" w:type="dxa"/>
              <w:right w:w="100" w:type="dxa"/>
            </w:tcMar>
          </w:tcPr>
          <w:p w14:paraId="463A6047" w14:textId="77777777" w:rsidR="001C692F" w:rsidRPr="00CF575E" w:rsidRDefault="001C692F"/>
        </w:tc>
      </w:tr>
    </w:tbl>
    <w:p w14:paraId="4E1BA890" w14:textId="77777777" w:rsidR="001C692F" w:rsidRPr="00CF575E" w:rsidRDefault="001C692F"/>
    <w:p w14:paraId="33EA1ABB" w14:textId="1DA7EB09" w:rsidR="001C692F" w:rsidRPr="00CF575E" w:rsidRDefault="6E375AE9" w:rsidP="005B3A08">
      <w:pPr>
        <w:pStyle w:val="Titre3"/>
        <w:rPr>
          <w:rStyle w:val="eop"/>
        </w:rPr>
      </w:pPr>
      <w:r w:rsidRPr="00CF575E">
        <w:rPr>
          <w:rStyle w:val="eop"/>
        </w:rPr>
        <w:t>Grade</w:t>
      </w:r>
    </w:p>
    <w:p w14:paraId="36C70812" w14:textId="77777777" w:rsidR="00C37D30" w:rsidRPr="005B3A08" w:rsidRDefault="00C37D30" w:rsidP="005B3A08">
      <w:r w:rsidRPr="005B3A08">
        <w:t>Le grade du cancer (ou grade histologique) est une mesure de la diff</w:t>
      </w:r>
      <w:r w:rsidRPr="005B3A08">
        <w:rPr>
          <w:rFonts w:hint="eastAsia"/>
        </w:rPr>
        <w:t>é</w:t>
      </w:r>
      <w:r w:rsidRPr="005B3A08">
        <w:t>renciation des cellules et de l</w:t>
      </w:r>
      <w:r w:rsidRPr="005B3A08">
        <w:rPr>
          <w:rFonts w:hint="eastAsia"/>
        </w:rPr>
        <w:t>’</w:t>
      </w:r>
      <w:r w:rsidRPr="005B3A08">
        <w:t>agressivit</w:t>
      </w:r>
      <w:r w:rsidRPr="005B3A08">
        <w:rPr>
          <w:rFonts w:hint="eastAsia"/>
        </w:rPr>
        <w:t>é</w:t>
      </w:r>
      <w:r w:rsidRPr="005B3A08">
        <w:t xml:space="preserve"> de la tumeur</w:t>
      </w:r>
      <w:r>
        <w:t xml:space="preserve">. </w:t>
      </w:r>
    </w:p>
    <w:p w14:paraId="0C8D6984" w14:textId="77777777" w:rsidR="00C37D30" w:rsidRDefault="00C37D30" w:rsidP="005B3A08">
      <w:r>
        <w:t> </w:t>
      </w:r>
    </w:p>
    <w:p w14:paraId="2815B1AA" w14:textId="77777777" w:rsidR="00C37D30" w:rsidRDefault="00C37D30" w:rsidP="005B3A08">
      <w:r>
        <w:t>Plusieurs classifications de grades peuvent exister pour un même cancer.</w:t>
      </w:r>
    </w:p>
    <w:p w14:paraId="3195DC18" w14:textId="2BFCA65E" w:rsidR="00C37D30" w:rsidRDefault="277016F0" w:rsidP="005B3A08">
      <w:r>
        <w:t xml:space="preserve">Si plusieurs valeurs existent pour une même classification pour un même cancer, </w:t>
      </w:r>
      <w:r w:rsidR="00060861">
        <w:t>e</w:t>
      </w:r>
      <w:r>
        <w:t>nregistrer la dernière valeur avant tout traitement (</w:t>
      </w:r>
      <w:r w:rsidR="2C16BE4A">
        <w:t>tout traitement anti-cancéreux excepté la chirurgie</w:t>
      </w:r>
      <w:r>
        <w:t>).</w:t>
      </w:r>
    </w:p>
    <w:p w14:paraId="5D295C62" w14:textId="45608DB1" w:rsidR="00C37D30" w:rsidRDefault="36E03209" w:rsidP="005B3A08">
      <w:r>
        <w:t xml:space="preserve">L’unicité de la table </w:t>
      </w:r>
      <w:proofErr w:type="spellStart"/>
      <w:r>
        <w:t>HistologicalGrade</w:t>
      </w:r>
      <w:proofErr w:type="spellEnd"/>
      <w:r>
        <w:t xml:space="preserve"> se fait sur </w:t>
      </w:r>
      <w:r w:rsidR="24A89C70">
        <w:t>l'attribut</w:t>
      </w:r>
      <w:r>
        <w:t xml:space="preserve"> "Type de grade" (</w:t>
      </w:r>
      <w:proofErr w:type="spellStart"/>
      <w:r w:rsidR="00BB7DDD">
        <w:fldChar w:fldCharType="begin"/>
      </w:r>
      <w:r w:rsidR="00BB7DDD">
        <w:instrText xml:space="preserve"> HYPERLINK \l "_Type_de_grade" </w:instrText>
      </w:r>
      <w:r w:rsidR="00BB7DDD">
        <w:fldChar w:fldCharType="separate"/>
      </w:r>
      <w:r w:rsidRPr="6DCEC2E0">
        <w:rPr>
          <w:rStyle w:val="Lienhypertexte"/>
        </w:rPr>
        <w:t>HistologicalGradeType</w:t>
      </w:r>
      <w:proofErr w:type="spellEnd"/>
      <w:r w:rsidR="00BB7DDD">
        <w:rPr>
          <w:rStyle w:val="Lienhypertexte"/>
        </w:rPr>
        <w:fldChar w:fldCharType="end"/>
      </w:r>
      <w:r>
        <w:t>).</w:t>
      </w:r>
    </w:p>
    <w:p w14:paraId="343C7F82" w14:textId="2A7DDA01" w:rsidR="001C692F" w:rsidRPr="00CF575E" w:rsidRDefault="419028A1">
      <w:pPr>
        <w:pStyle w:val="Titre4"/>
        <w:rPr>
          <w:rStyle w:val="eop"/>
          <w:b w:val="0"/>
          <w:bCs w:val="0"/>
          <w:i w:val="0"/>
          <w:iCs/>
          <w:color w:val="auto"/>
          <w:shd w:val="clear" w:color="auto" w:fill="auto"/>
        </w:rPr>
      </w:pPr>
      <w:bookmarkStart w:id="14" w:name="_Type_de_grade"/>
      <w:bookmarkEnd w:id="14"/>
      <w:r w:rsidRPr="00CF575E">
        <w:t xml:space="preserve">Type de </w:t>
      </w:r>
      <w:r w:rsidR="14004AEC" w:rsidRPr="00CF575E">
        <w:t>grade histologique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C692F" w:rsidRPr="00CF575E" w14:paraId="0A9C4932" w14:textId="77777777" w:rsidTr="6DCEC2E0">
        <w:tc>
          <w:tcPr>
            <w:tcW w:w="1845" w:type="dxa"/>
            <w:shd w:val="clear" w:color="auto" w:fill="auto"/>
            <w:tcMar>
              <w:top w:w="100" w:type="dxa"/>
              <w:left w:w="100" w:type="dxa"/>
              <w:bottom w:w="100" w:type="dxa"/>
              <w:right w:w="100" w:type="dxa"/>
            </w:tcMar>
          </w:tcPr>
          <w:p w14:paraId="0FF45F6B" w14:textId="1A091DE3" w:rsidR="001C692F" w:rsidRPr="00CF575E" w:rsidRDefault="001C692F" w:rsidP="005B3A08">
            <w:r w:rsidRPr="00CF575E">
              <w:t>Nom des items</w:t>
            </w:r>
          </w:p>
        </w:tc>
        <w:tc>
          <w:tcPr>
            <w:tcW w:w="7155" w:type="dxa"/>
            <w:shd w:val="clear" w:color="auto" w:fill="auto"/>
            <w:tcMar>
              <w:top w:w="100" w:type="dxa"/>
              <w:left w:w="100" w:type="dxa"/>
              <w:bottom w:w="100" w:type="dxa"/>
              <w:right w:w="100" w:type="dxa"/>
            </w:tcMar>
          </w:tcPr>
          <w:p w14:paraId="2CFD4066" w14:textId="05204866" w:rsidR="001C692F" w:rsidRPr="00CF575E" w:rsidRDefault="001C692F">
            <w:r w:rsidRPr="00CF575E">
              <w:t xml:space="preserve">Type de </w:t>
            </w:r>
            <w:r w:rsidR="00CA1BE5" w:rsidRPr="00CF575E">
              <w:t>grade histologique</w:t>
            </w:r>
          </w:p>
        </w:tc>
      </w:tr>
      <w:tr w:rsidR="001C692F" w:rsidRPr="00CF575E" w14:paraId="0BFD9C87" w14:textId="77777777" w:rsidTr="6DCEC2E0">
        <w:tc>
          <w:tcPr>
            <w:tcW w:w="1845" w:type="dxa"/>
            <w:shd w:val="clear" w:color="auto" w:fill="auto"/>
            <w:tcMar>
              <w:top w:w="100" w:type="dxa"/>
              <w:left w:w="100" w:type="dxa"/>
              <w:bottom w:w="100" w:type="dxa"/>
              <w:right w:w="100" w:type="dxa"/>
            </w:tcMar>
          </w:tcPr>
          <w:p w14:paraId="28B0C939" w14:textId="77777777" w:rsidR="001C692F" w:rsidRPr="00CF575E" w:rsidRDefault="001C692F">
            <w:r w:rsidRPr="00CF575E">
              <w:lastRenderedPageBreak/>
              <w:t>Code de l’item</w:t>
            </w:r>
          </w:p>
        </w:tc>
        <w:tc>
          <w:tcPr>
            <w:tcW w:w="7155" w:type="dxa"/>
            <w:shd w:val="clear" w:color="auto" w:fill="auto"/>
            <w:tcMar>
              <w:top w:w="100" w:type="dxa"/>
              <w:left w:w="100" w:type="dxa"/>
              <w:bottom w:w="100" w:type="dxa"/>
              <w:right w:w="100" w:type="dxa"/>
            </w:tcMar>
          </w:tcPr>
          <w:p w14:paraId="2124632E" w14:textId="2C1EAD85" w:rsidR="001C692F" w:rsidRPr="00CF575E" w:rsidRDefault="3702DFD1">
            <w:proofErr w:type="spellStart"/>
            <w:r w:rsidRPr="00CF575E">
              <w:rPr>
                <w:rStyle w:val="normaltextrun"/>
                <w:color w:val="000000"/>
                <w:shd w:val="clear" w:color="auto" w:fill="FFFFFF"/>
              </w:rPr>
              <w:t>Histological</w:t>
            </w:r>
            <w:r w:rsidR="2CF580DB" w:rsidRPr="00CF575E">
              <w:rPr>
                <w:rStyle w:val="normaltextrun"/>
                <w:color w:val="000000"/>
                <w:shd w:val="clear" w:color="auto" w:fill="FFFFFF"/>
              </w:rPr>
              <w:t>Grade</w:t>
            </w:r>
            <w:r w:rsidRPr="00CF575E">
              <w:rPr>
                <w:rStyle w:val="normaltextrun"/>
                <w:color w:val="000000"/>
                <w:shd w:val="clear" w:color="auto" w:fill="FFFFFF"/>
              </w:rPr>
              <w:t>Type</w:t>
            </w:r>
            <w:proofErr w:type="spellEnd"/>
          </w:p>
        </w:tc>
      </w:tr>
      <w:tr w:rsidR="001C692F" w:rsidRPr="00CF575E" w14:paraId="399E4BA1" w14:textId="77777777" w:rsidTr="6DCEC2E0">
        <w:tc>
          <w:tcPr>
            <w:tcW w:w="1845" w:type="dxa"/>
            <w:shd w:val="clear" w:color="auto" w:fill="auto"/>
            <w:tcMar>
              <w:top w:w="100" w:type="dxa"/>
              <w:left w:w="100" w:type="dxa"/>
              <w:bottom w:w="100" w:type="dxa"/>
              <w:right w:w="100" w:type="dxa"/>
            </w:tcMar>
          </w:tcPr>
          <w:p w14:paraId="1B6A9F18" w14:textId="77777777" w:rsidR="001C692F" w:rsidRPr="00CF575E" w:rsidRDefault="001C692F">
            <w:r w:rsidRPr="00CF575E">
              <w:t>Définition</w:t>
            </w:r>
          </w:p>
        </w:tc>
        <w:tc>
          <w:tcPr>
            <w:tcW w:w="7155" w:type="dxa"/>
            <w:shd w:val="clear" w:color="auto" w:fill="auto"/>
            <w:tcMar>
              <w:top w:w="100" w:type="dxa"/>
              <w:left w:w="100" w:type="dxa"/>
              <w:bottom w:w="100" w:type="dxa"/>
              <w:right w:w="100" w:type="dxa"/>
            </w:tcMar>
          </w:tcPr>
          <w:p w14:paraId="64660A19" w14:textId="44DCEAB5" w:rsidR="001C692F" w:rsidRPr="00CF575E" w:rsidRDefault="001C692F">
            <w:r w:rsidRPr="00CF575E">
              <w:rPr>
                <w:rStyle w:val="normaltextrun"/>
                <w:color w:val="000000"/>
                <w:bdr w:val="none" w:sz="0" w:space="0" w:color="auto" w:frame="1"/>
              </w:rPr>
              <w:t xml:space="preserve">Le système de classification ayant permis de définir le </w:t>
            </w:r>
            <w:r w:rsidR="00CA1BE5" w:rsidRPr="00CF575E">
              <w:rPr>
                <w:rStyle w:val="normaltextrun"/>
                <w:color w:val="000000"/>
                <w:bdr w:val="none" w:sz="0" w:space="0" w:color="auto" w:frame="1"/>
              </w:rPr>
              <w:t>grade</w:t>
            </w:r>
            <w:r w:rsidRPr="00CF575E">
              <w:rPr>
                <w:rStyle w:val="normaltextrun"/>
                <w:color w:val="000000"/>
                <w:bdr w:val="none" w:sz="0" w:space="0" w:color="auto" w:frame="1"/>
              </w:rPr>
              <w:t xml:space="preserve"> de la tumeur</w:t>
            </w:r>
          </w:p>
        </w:tc>
      </w:tr>
      <w:tr w:rsidR="001C692F" w:rsidRPr="00CF575E" w14:paraId="3FD5EBBD" w14:textId="77777777" w:rsidTr="6DCEC2E0">
        <w:tc>
          <w:tcPr>
            <w:tcW w:w="1845" w:type="dxa"/>
            <w:shd w:val="clear" w:color="auto" w:fill="auto"/>
            <w:tcMar>
              <w:top w:w="100" w:type="dxa"/>
              <w:left w:w="100" w:type="dxa"/>
              <w:bottom w:w="100" w:type="dxa"/>
              <w:right w:w="100" w:type="dxa"/>
            </w:tcMar>
          </w:tcPr>
          <w:p w14:paraId="0DD2F8A9" w14:textId="6983545C" w:rsidR="001C692F" w:rsidRPr="00CF575E" w:rsidRDefault="4E93DECC">
            <w:r>
              <w:t>Terminologie</w:t>
            </w:r>
          </w:p>
        </w:tc>
        <w:tc>
          <w:tcPr>
            <w:tcW w:w="7155" w:type="dxa"/>
            <w:shd w:val="clear" w:color="auto" w:fill="auto"/>
            <w:tcMar>
              <w:top w:w="100" w:type="dxa"/>
              <w:left w:w="100" w:type="dxa"/>
              <w:bottom w:w="100" w:type="dxa"/>
              <w:right w:w="100" w:type="dxa"/>
            </w:tcMar>
          </w:tcPr>
          <w:p w14:paraId="719A199F" w14:textId="7E049435" w:rsidR="001C692F" w:rsidRPr="00CF575E" w:rsidRDefault="2F6AEECA">
            <w:pPr>
              <w:rPr>
                <w:rStyle w:val="normaltextrun"/>
                <w:color w:val="000000" w:themeColor="text1"/>
              </w:rPr>
            </w:pPr>
            <w:proofErr w:type="spellStart"/>
            <w:r w:rsidRPr="6DCEC2E0">
              <w:rPr>
                <w:rStyle w:val="normaltextrun"/>
                <w:color w:val="000000" w:themeColor="text1"/>
              </w:rPr>
              <w:t>NCI</w:t>
            </w:r>
            <w:r w:rsidR="009C1C87">
              <w:rPr>
                <w:rStyle w:val="normaltextrun"/>
                <w:color w:val="000000" w:themeColor="text1"/>
              </w:rPr>
              <w:t>t</w:t>
            </w:r>
            <w:proofErr w:type="spellEnd"/>
            <w:r w:rsidRPr="6DCEC2E0">
              <w:rPr>
                <w:rStyle w:val="normaltextrun"/>
                <w:color w:val="000000" w:themeColor="text1"/>
              </w:rPr>
              <w:t xml:space="preserve"> ou </w:t>
            </w:r>
            <w:r w:rsidR="5A9E6314" w:rsidRPr="6DCEC2E0">
              <w:rPr>
                <w:rStyle w:val="normaltextrun"/>
                <w:color w:val="000000" w:themeColor="text1"/>
              </w:rPr>
              <w:t xml:space="preserve">SNOMED-CT </w:t>
            </w:r>
          </w:p>
        </w:tc>
      </w:tr>
      <w:tr w:rsidR="001C692F" w:rsidRPr="00CF575E" w14:paraId="44F857ED" w14:textId="77777777" w:rsidTr="6DCEC2E0">
        <w:tc>
          <w:tcPr>
            <w:tcW w:w="1845" w:type="dxa"/>
            <w:shd w:val="clear" w:color="auto" w:fill="auto"/>
            <w:tcMar>
              <w:top w:w="100" w:type="dxa"/>
              <w:left w:w="100" w:type="dxa"/>
              <w:bottom w:w="100" w:type="dxa"/>
              <w:right w:w="100" w:type="dxa"/>
            </w:tcMar>
          </w:tcPr>
          <w:p w14:paraId="0CC1789F" w14:textId="77777777" w:rsidR="001C692F" w:rsidRPr="00CF575E" w:rsidRDefault="001C692F">
            <w:r w:rsidRPr="00CF575E">
              <w:t>Format attendu</w:t>
            </w:r>
          </w:p>
        </w:tc>
        <w:tc>
          <w:tcPr>
            <w:tcW w:w="7155" w:type="dxa"/>
            <w:shd w:val="clear" w:color="auto" w:fill="auto"/>
            <w:tcMar>
              <w:top w:w="100" w:type="dxa"/>
              <w:left w:w="100" w:type="dxa"/>
              <w:bottom w:w="100" w:type="dxa"/>
              <w:right w:w="100" w:type="dxa"/>
            </w:tcMar>
          </w:tcPr>
          <w:p w14:paraId="753D1FC2" w14:textId="4E06DD1B" w:rsidR="001C692F" w:rsidRPr="00CF575E" w:rsidRDefault="00CA1BE5">
            <w:r w:rsidRPr="00CF575E">
              <w:rPr>
                <w:rStyle w:val="normaltextrun"/>
                <w:color w:val="000000"/>
                <w:shd w:val="clear" w:color="auto" w:fill="FFFFFF"/>
              </w:rPr>
              <w:t>Chaîne de caractères</w:t>
            </w:r>
          </w:p>
        </w:tc>
      </w:tr>
      <w:tr w:rsidR="001C692F" w:rsidRPr="00CF575E" w14:paraId="4998A7F9" w14:textId="77777777" w:rsidTr="6DCEC2E0">
        <w:tc>
          <w:tcPr>
            <w:tcW w:w="1845" w:type="dxa"/>
            <w:shd w:val="clear" w:color="auto" w:fill="auto"/>
            <w:tcMar>
              <w:top w:w="100" w:type="dxa"/>
              <w:left w:w="100" w:type="dxa"/>
              <w:bottom w:w="100" w:type="dxa"/>
              <w:right w:w="100" w:type="dxa"/>
            </w:tcMar>
          </w:tcPr>
          <w:p w14:paraId="06520215" w14:textId="77777777" w:rsidR="001C692F" w:rsidRPr="00CF575E" w:rsidRDefault="001C692F">
            <w:r w:rsidRPr="00CF575E">
              <w:t>Règle</w:t>
            </w:r>
          </w:p>
        </w:tc>
        <w:tc>
          <w:tcPr>
            <w:tcW w:w="7155" w:type="dxa"/>
            <w:shd w:val="clear" w:color="auto" w:fill="auto"/>
            <w:tcMar>
              <w:top w:w="100" w:type="dxa"/>
              <w:left w:w="100" w:type="dxa"/>
              <w:bottom w:w="100" w:type="dxa"/>
              <w:right w:w="100" w:type="dxa"/>
            </w:tcMar>
          </w:tcPr>
          <w:p w14:paraId="032FEC92" w14:textId="77777777" w:rsidR="00CB3AC7" w:rsidRDefault="78A072D4">
            <w:r w:rsidRPr="00CF575E">
              <w:t xml:space="preserve">Si l’information sur le type de classification est disponible dans le CR, elle est récupérée. </w:t>
            </w:r>
          </w:p>
          <w:p w14:paraId="13269116" w14:textId="11400E91" w:rsidR="004161D0" w:rsidRPr="00CF575E" w:rsidRDefault="241094C0">
            <w:pPr>
              <w:rPr>
                <w:color w:val="000000"/>
                <w:shd w:val="clear" w:color="auto" w:fill="FFFFFF"/>
              </w:rPr>
            </w:pPr>
            <w:r>
              <w:t xml:space="preserve">Dans le cas contraire, on </w:t>
            </w:r>
            <w:r w:rsidR="00F429A6">
              <w:t>laisse vide et cela sera dérivé au moment de l’analyse.</w:t>
            </w:r>
          </w:p>
        </w:tc>
      </w:tr>
      <w:tr w:rsidR="001C692F" w:rsidRPr="00CF575E" w14:paraId="0DEB8DC8" w14:textId="77777777" w:rsidTr="6DCEC2E0">
        <w:trPr>
          <w:trHeight w:val="238"/>
        </w:trPr>
        <w:tc>
          <w:tcPr>
            <w:tcW w:w="1845" w:type="dxa"/>
            <w:shd w:val="clear" w:color="auto" w:fill="auto"/>
            <w:tcMar>
              <w:top w:w="100" w:type="dxa"/>
              <w:left w:w="100" w:type="dxa"/>
              <w:bottom w:w="100" w:type="dxa"/>
              <w:right w:w="100" w:type="dxa"/>
            </w:tcMar>
          </w:tcPr>
          <w:p w14:paraId="0070D108" w14:textId="77777777" w:rsidR="001C692F" w:rsidRPr="00CF575E" w:rsidRDefault="001C692F">
            <w:r w:rsidRPr="00CF575E">
              <w:t>Cas particuliers</w:t>
            </w:r>
          </w:p>
        </w:tc>
        <w:tc>
          <w:tcPr>
            <w:tcW w:w="7155" w:type="dxa"/>
            <w:shd w:val="clear" w:color="auto" w:fill="auto"/>
            <w:tcMar>
              <w:top w:w="100" w:type="dxa"/>
              <w:left w:w="100" w:type="dxa"/>
              <w:bottom w:w="100" w:type="dxa"/>
              <w:right w:w="100" w:type="dxa"/>
            </w:tcMar>
          </w:tcPr>
          <w:p w14:paraId="030FBDA8" w14:textId="77777777" w:rsidR="001C692F" w:rsidRPr="00CF575E" w:rsidRDefault="001C692F"/>
        </w:tc>
      </w:tr>
      <w:tr w:rsidR="001C692F" w:rsidRPr="00CF575E" w14:paraId="651E5C9D" w14:textId="77777777" w:rsidTr="6DCEC2E0">
        <w:tc>
          <w:tcPr>
            <w:tcW w:w="1845" w:type="dxa"/>
            <w:shd w:val="clear" w:color="auto" w:fill="auto"/>
            <w:tcMar>
              <w:top w:w="100" w:type="dxa"/>
              <w:left w:w="100" w:type="dxa"/>
              <w:bottom w:w="100" w:type="dxa"/>
              <w:right w:w="100" w:type="dxa"/>
            </w:tcMar>
          </w:tcPr>
          <w:p w14:paraId="20AAF607" w14:textId="77777777" w:rsidR="001C692F" w:rsidRPr="00CF575E" w:rsidRDefault="001C692F">
            <w:r w:rsidRPr="00CF575E">
              <w:t>Exemples</w:t>
            </w:r>
          </w:p>
        </w:tc>
        <w:tc>
          <w:tcPr>
            <w:tcW w:w="7155" w:type="dxa"/>
            <w:shd w:val="clear" w:color="auto" w:fill="auto"/>
            <w:tcMar>
              <w:top w:w="100" w:type="dxa"/>
              <w:left w:w="100" w:type="dxa"/>
              <w:bottom w:w="100" w:type="dxa"/>
              <w:right w:w="100" w:type="dxa"/>
            </w:tcMar>
          </w:tcPr>
          <w:p w14:paraId="59AD36DB" w14:textId="77777777" w:rsidR="001C692F" w:rsidRPr="00CF575E" w:rsidRDefault="001C692F"/>
        </w:tc>
      </w:tr>
    </w:tbl>
    <w:p w14:paraId="58D3EE84" w14:textId="77777777" w:rsidR="001C692F" w:rsidRPr="00CF575E" w:rsidRDefault="001C692F"/>
    <w:p w14:paraId="61D1D1C9" w14:textId="4B765363" w:rsidR="001C692F" w:rsidRPr="00CF575E" w:rsidRDefault="4A619BF1" w:rsidP="005B3A08">
      <w:pPr>
        <w:pStyle w:val="Titre4"/>
        <w:rPr>
          <w:iCs/>
        </w:rPr>
      </w:pPr>
      <w:r w:rsidRPr="00CF575E">
        <w:t>Grade histologique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C692F" w:rsidRPr="00CF575E" w14:paraId="22EC316D" w14:textId="77777777" w:rsidTr="6DCEC2E0">
        <w:tc>
          <w:tcPr>
            <w:tcW w:w="1845" w:type="dxa"/>
            <w:shd w:val="clear" w:color="auto" w:fill="auto"/>
            <w:tcMar>
              <w:top w:w="100" w:type="dxa"/>
              <w:left w:w="100" w:type="dxa"/>
              <w:bottom w:w="100" w:type="dxa"/>
              <w:right w:w="100" w:type="dxa"/>
            </w:tcMar>
          </w:tcPr>
          <w:p w14:paraId="4969EC27" w14:textId="77777777" w:rsidR="001C692F" w:rsidRPr="00CF575E" w:rsidRDefault="001C692F" w:rsidP="005B3A08">
            <w:r w:rsidRPr="00CF575E">
              <w:t>Nom des items</w:t>
            </w:r>
          </w:p>
        </w:tc>
        <w:tc>
          <w:tcPr>
            <w:tcW w:w="7155" w:type="dxa"/>
            <w:shd w:val="clear" w:color="auto" w:fill="auto"/>
            <w:tcMar>
              <w:top w:w="100" w:type="dxa"/>
              <w:left w:w="100" w:type="dxa"/>
              <w:bottom w:w="100" w:type="dxa"/>
              <w:right w:w="100" w:type="dxa"/>
            </w:tcMar>
          </w:tcPr>
          <w:p w14:paraId="7F956FBA" w14:textId="18C8B137" w:rsidR="001C692F" w:rsidRPr="00CF575E" w:rsidRDefault="48A47BAE">
            <w:r w:rsidRPr="00CF575E">
              <w:t>G</w:t>
            </w:r>
            <w:r w:rsidR="677FC65C" w:rsidRPr="00CF575E">
              <w:t>rade histologique</w:t>
            </w:r>
          </w:p>
        </w:tc>
      </w:tr>
      <w:tr w:rsidR="001C692F" w:rsidRPr="00CF575E" w14:paraId="608FAFB5" w14:textId="77777777" w:rsidTr="6DCEC2E0">
        <w:tc>
          <w:tcPr>
            <w:tcW w:w="1845" w:type="dxa"/>
            <w:shd w:val="clear" w:color="auto" w:fill="auto"/>
            <w:tcMar>
              <w:top w:w="100" w:type="dxa"/>
              <w:left w:w="100" w:type="dxa"/>
              <w:bottom w:w="100" w:type="dxa"/>
              <w:right w:w="100" w:type="dxa"/>
            </w:tcMar>
          </w:tcPr>
          <w:p w14:paraId="5A30EA01" w14:textId="77777777" w:rsidR="001C692F" w:rsidRPr="00CF575E" w:rsidRDefault="001C692F">
            <w:r w:rsidRPr="00CF575E">
              <w:t>Code de l’item</w:t>
            </w:r>
          </w:p>
        </w:tc>
        <w:tc>
          <w:tcPr>
            <w:tcW w:w="7155" w:type="dxa"/>
            <w:shd w:val="clear" w:color="auto" w:fill="auto"/>
            <w:tcMar>
              <w:top w:w="100" w:type="dxa"/>
              <w:left w:w="100" w:type="dxa"/>
              <w:bottom w:w="100" w:type="dxa"/>
              <w:right w:w="100" w:type="dxa"/>
            </w:tcMar>
          </w:tcPr>
          <w:p w14:paraId="218E062D" w14:textId="4301D434" w:rsidR="001C692F" w:rsidRPr="00CF575E" w:rsidRDefault="6566A1AA">
            <w:proofErr w:type="spellStart"/>
            <w:r w:rsidRPr="00CF575E">
              <w:rPr>
                <w:rStyle w:val="normaltextrun"/>
                <w:color w:val="000000"/>
                <w:shd w:val="clear" w:color="auto" w:fill="FFFFFF"/>
              </w:rPr>
              <w:t>HistologicalGrade</w:t>
            </w:r>
            <w:r w:rsidR="00F12AD7" w:rsidRPr="00CF575E">
              <w:rPr>
                <w:rStyle w:val="normaltextrun"/>
                <w:color w:val="000000"/>
                <w:shd w:val="clear" w:color="auto" w:fill="FFFFFF"/>
              </w:rPr>
              <w:t>Value</w:t>
            </w:r>
            <w:proofErr w:type="spellEnd"/>
            <w:r w:rsidR="00F12AD7" w:rsidRPr="00CF575E">
              <w:rPr>
                <w:rStyle w:val="eop"/>
                <w:color w:val="000000"/>
                <w:shd w:val="clear" w:color="auto" w:fill="FFFFFF"/>
              </w:rPr>
              <w:t> </w:t>
            </w:r>
          </w:p>
        </w:tc>
      </w:tr>
      <w:tr w:rsidR="001C692F" w:rsidRPr="00CF575E" w14:paraId="47F39DB6" w14:textId="77777777" w:rsidTr="6DCEC2E0">
        <w:tc>
          <w:tcPr>
            <w:tcW w:w="1845" w:type="dxa"/>
            <w:shd w:val="clear" w:color="auto" w:fill="auto"/>
            <w:tcMar>
              <w:top w:w="100" w:type="dxa"/>
              <w:left w:w="100" w:type="dxa"/>
              <w:bottom w:w="100" w:type="dxa"/>
              <w:right w:w="100" w:type="dxa"/>
            </w:tcMar>
          </w:tcPr>
          <w:p w14:paraId="035497E9" w14:textId="77777777" w:rsidR="001C692F" w:rsidRPr="00CF575E" w:rsidRDefault="001C692F">
            <w:r w:rsidRPr="00CF575E">
              <w:t>Définition</w:t>
            </w:r>
          </w:p>
        </w:tc>
        <w:tc>
          <w:tcPr>
            <w:tcW w:w="7155" w:type="dxa"/>
            <w:shd w:val="clear" w:color="auto" w:fill="auto"/>
            <w:tcMar>
              <w:top w:w="100" w:type="dxa"/>
              <w:left w:w="100" w:type="dxa"/>
              <w:bottom w:w="100" w:type="dxa"/>
              <w:right w:w="100" w:type="dxa"/>
            </w:tcMar>
          </w:tcPr>
          <w:p w14:paraId="5F54815C" w14:textId="33C50B72" w:rsidR="001C692F" w:rsidRPr="00CF575E" w:rsidRDefault="00F12AD7">
            <w:r w:rsidRPr="00CF575E">
              <w:rPr>
                <w:rStyle w:val="normaltextrun"/>
                <w:color w:val="000000"/>
                <w:shd w:val="clear" w:color="auto" w:fill="FFFFFF"/>
              </w:rPr>
              <w:t>Le grade du cancer (ou grade histologique) est une mesure de la différenciation des cellules et de l’agressivité de la tumeur</w:t>
            </w:r>
            <w:r w:rsidRPr="00CF575E">
              <w:rPr>
                <w:rStyle w:val="eop"/>
                <w:color w:val="000000"/>
                <w:shd w:val="clear" w:color="auto" w:fill="FFFFFF"/>
              </w:rPr>
              <w:t> </w:t>
            </w:r>
          </w:p>
        </w:tc>
      </w:tr>
      <w:tr w:rsidR="001C692F" w:rsidRPr="00CF575E" w14:paraId="571D37C4" w14:textId="77777777" w:rsidTr="6DCEC2E0">
        <w:tc>
          <w:tcPr>
            <w:tcW w:w="1845" w:type="dxa"/>
            <w:shd w:val="clear" w:color="auto" w:fill="auto"/>
            <w:tcMar>
              <w:top w:w="100" w:type="dxa"/>
              <w:left w:w="100" w:type="dxa"/>
              <w:bottom w:w="100" w:type="dxa"/>
              <w:right w:w="100" w:type="dxa"/>
            </w:tcMar>
          </w:tcPr>
          <w:p w14:paraId="6A09C8A9" w14:textId="6EFD9562" w:rsidR="001C692F" w:rsidRPr="00CF575E" w:rsidRDefault="4E93DECC">
            <w:r>
              <w:t>Terminologie</w:t>
            </w:r>
          </w:p>
        </w:tc>
        <w:tc>
          <w:tcPr>
            <w:tcW w:w="7155" w:type="dxa"/>
            <w:shd w:val="clear" w:color="auto" w:fill="auto"/>
            <w:tcMar>
              <w:top w:w="100" w:type="dxa"/>
              <w:left w:w="100" w:type="dxa"/>
              <w:bottom w:w="100" w:type="dxa"/>
              <w:right w:w="100" w:type="dxa"/>
            </w:tcMar>
          </w:tcPr>
          <w:p w14:paraId="1463E38C" w14:textId="024CC0B3" w:rsidR="001C692F" w:rsidRPr="00CF575E" w:rsidRDefault="7E2A7BEF">
            <w:r w:rsidRPr="00CF575E">
              <w:t>SNOMED-CT</w:t>
            </w:r>
            <w:r w:rsidR="00CB3AC7">
              <w:t xml:space="preserve"> ou </w:t>
            </w:r>
            <w:proofErr w:type="spellStart"/>
            <w:r w:rsidR="00CB3AC7">
              <w:t>NCIt</w:t>
            </w:r>
            <w:proofErr w:type="spellEnd"/>
          </w:p>
        </w:tc>
      </w:tr>
      <w:tr w:rsidR="001C692F" w:rsidRPr="00CF575E" w14:paraId="48213829" w14:textId="77777777" w:rsidTr="6DCEC2E0">
        <w:tc>
          <w:tcPr>
            <w:tcW w:w="1845" w:type="dxa"/>
            <w:shd w:val="clear" w:color="auto" w:fill="auto"/>
            <w:tcMar>
              <w:top w:w="100" w:type="dxa"/>
              <w:left w:w="100" w:type="dxa"/>
              <w:bottom w:w="100" w:type="dxa"/>
              <w:right w:w="100" w:type="dxa"/>
            </w:tcMar>
          </w:tcPr>
          <w:p w14:paraId="16F1461A" w14:textId="77777777" w:rsidR="001C692F" w:rsidRPr="00CF575E" w:rsidRDefault="001C692F">
            <w:r w:rsidRPr="00CF575E">
              <w:t>Format attendu</w:t>
            </w:r>
          </w:p>
        </w:tc>
        <w:tc>
          <w:tcPr>
            <w:tcW w:w="7155" w:type="dxa"/>
            <w:shd w:val="clear" w:color="auto" w:fill="auto"/>
            <w:tcMar>
              <w:top w:w="100" w:type="dxa"/>
              <w:left w:w="100" w:type="dxa"/>
              <w:bottom w:w="100" w:type="dxa"/>
              <w:right w:w="100" w:type="dxa"/>
            </w:tcMar>
          </w:tcPr>
          <w:p w14:paraId="411B1C80" w14:textId="5E453C51" w:rsidR="001C692F" w:rsidRPr="00CF575E" w:rsidRDefault="00F12AD7">
            <w:r w:rsidRPr="00CF575E">
              <w:t>Chaîne de caractères</w:t>
            </w:r>
          </w:p>
        </w:tc>
      </w:tr>
      <w:tr w:rsidR="001C692F" w:rsidRPr="00CF575E" w14:paraId="0FA033A5" w14:textId="77777777" w:rsidTr="6DCEC2E0">
        <w:tc>
          <w:tcPr>
            <w:tcW w:w="1845" w:type="dxa"/>
            <w:shd w:val="clear" w:color="auto" w:fill="auto"/>
            <w:tcMar>
              <w:top w:w="100" w:type="dxa"/>
              <w:left w:w="100" w:type="dxa"/>
              <w:bottom w:w="100" w:type="dxa"/>
              <w:right w:w="100" w:type="dxa"/>
            </w:tcMar>
          </w:tcPr>
          <w:p w14:paraId="3D7458AF" w14:textId="77777777" w:rsidR="001C692F" w:rsidRPr="00CF575E" w:rsidRDefault="001C692F">
            <w:r w:rsidRPr="00CF575E">
              <w:t>Règle</w:t>
            </w:r>
          </w:p>
        </w:tc>
        <w:tc>
          <w:tcPr>
            <w:tcW w:w="7155" w:type="dxa"/>
            <w:shd w:val="clear" w:color="auto" w:fill="auto"/>
            <w:tcMar>
              <w:top w:w="100" w:type="dxa"/>
              <w:left w:w="100" w:type="dxa"/>
              <w:bottom w:w="100" w:type="dxa"/>
              <w:right w:w="100" w:type="dxa"/>
            </w:tcMar>
          </w:tcPr>
          <w:p w14:paraId="6E6F7655" w14:textId="471D7D5B" w:rsidR="004161D0" w:rsidRPr="00CF575E" w:rsidRDefault="24A4DD6C">
            <w:pPr>
              <w:rPr>
                <w:color w:val="000000" w:themeColor="text1"/>
              </w:rPr>
            </w:pPr>
            <w:r w:rsidRPr="00CF575E">
              <w:t xml:space="preserve">Indiquer uniquement les valeurs de grades indiquées sans </w:t>
            </w:r>
            <w:r w:rsidR="6E877BD9" w:rsidRPr="00CF575E">
              <w:t xml:space="preserve">ambiguïté </w:t>
            </w:r>
            <w:r w:rsidRPr="00CF575E">
              <w:t>dans le dossier médical.</w:t>
            </w:r>
          </w:p>
          <w:p w14:paraId="4FB6637E" w14:textId="6B087281" w:rsidR="004161D0" w:rsidRPr="00CF575E" w:rsidRDefault="24A4DD6C">
            <w:r w:rsidRPr="00CF575E">
              <w:t>S'il y a plusieurs informations contradictoires pour une même classification, prendre la dernière, avant tout traitement (dont la chirurgie).</w:t>
            </w:r>
          </w:p>
          <w:p w14:paraId="63429ECA" w14:textId="1D518433" w:rsidR="004161D0" w:rsidRPr="00CF575E" w:rsidRDefault="004161D0"/>
          <w:p w14:paraId="337AF89B" w14:textId="57D0F145" w:rsidR="004161D0" w:rsidRPr="00CF575E" w:rsidRDefault="33A7EDE1">
            <w:r w:rsidRPr="00CF575E">
              <w:t xml:space="preserve">Il est recommandé de remplir la </w:t>
            </w:r>
            <w:proofErr w:type="spellStart"/>
            <w:r w:rsidR="009C1C87">
              <w:t>me</w:t>
            </w:r>
            <w:r w:rsidRPr="00CF575E">
              <w:t>tadata</w:t>
            </w:r>
            <w:proofErr w:type="spellEnd"/>
            <w:r w:rsidRPr="00CF575E">
              <w:t xml:space="preserve"> “Date de 1ère mention” pour le contrôle qualité et pour déterminer le grade qu’il faut utiliser pour l’analyse.</w:t>
            </w:r>
          </w:p>
        </w:tc>
      </w:tr>
      <w:tr w:rsidR="001C692F" w:rsidRPr="00CF575E" w14:paraId="3BED1C9F" w14:textId="77777777" w:rsidTr="6DCEC2E0">
        <w:trPr>
          <w:trHeight w:val="238"/>
        </w:trPr>
        <w:tc>
          <w:tcPr>
            <w:tcW w:w="1845" w:type="dxa"/>
            <w:shd w:val="clear" w:color="auto" w:fill="auto"/>
            <w:tcMar>
              <w:top w:w="100" w:type="dxa"/>
              <w:left w:w="100" w:type="dxa"/>
              <w:bottom w:w="100" w:type="dxa"/>
              <w:right w:w="100" w:type="dxa"/>
            </w:tcMar>
          </w:tcPr>
          <w:p w14:paraId="0FE9F28C" w14:textId="77777777" w:rsidR="001C692F" w:rsidRPr="00CF575E" w:rsidRDefault="001C692F">
            <w:r w:rsidRPr="00CF575E">
              <w:t>Cas particuliers</w:t>
            </w:r>
          </w:p>
        </w:tc>
        <w:tc>
          <w:tcPr>
            <w:tcW w:w="7155" w:type="dxa"/>
            <w:shd w:val="clear" w:color="auto" w:fill="auto"/>
            <w:tcMar>
              <w:top w:w="100" w:type="dxa"/>
              <w:left w:w="100" w:type="dxa"/>
              <w:bottom w:w="100" w:type="dxa"/>
              <w:right w:w="100" w:type="dxa"/>
            </w:tcMar>
          </w:tcPr>
          <w:p w14:paraId="1D0AA1C7" w14:textId="12441E4B" w:rsidR="001C692F" w:rsidRPr="00CF575E" w:rsidRDefault="001C692F"/>
        </w:tc>
      </w:tr>
      <w:tr w:rsidR="00242712" w:rsidRPr="00CF575E" w14:paraId="682FDBC9" w14:textId="77777777" w:rsidTr="6DCEC2E0">
        <w:trPr>
          <w:trHeight w:val="300"/>
        </w:trPr>
        <w:tc>
          <w:tcPr>
            <w:tcW w:w="1845" w:type="dxa"/>
            <w:shd w:val="clear" w:color="auto" w:fill="auto"/>
            <w:tcMar>
              <w:top w:w="100" w:type="dxa"/>
              <w:left w:w="100" w:type="dxa"/>
              <w:bottom w:w="100" w:type="dxa"/>
              <w:right w:w="100" w:type="dxa"/>
            </w:tcMar>
          </w:tcPr>
          <w:p w14:paraId="57ADFA0B" w14:textId="7FC80563" w:rsidR="0E0CCF63" w:rsidRPr="00CF575E" w:rsidRDefault="708DE4A6">
            <w:r w:rsidRPr="00CF575E">
              <w:t>Sources recommandées</w:t>
            </w:r>
          </w:p>
        </w:tc>
        <w:tc>
          <w:tcPr>
            <w:tcW w:w="7155" w:type="dxa"/>
            <w:shd w:val="clear" w:color="auto" w:fill="auto"/>
            <w:tcMar>
              <w:top w:w="100" w:type="dxa"/>
              <w:left w:w="100" w:type="dxa"/>
              <w:bottom w:w="100" w:type="dxa"/>
              <w:right w:w="100" w:type="dxa"/>
            </w:tcMar>
          </w:tcPr>
          <w:p w14:paraId="23E72D07" w14:textId="31751B85" w:rsidR="0E0CCF63" w:rsidRPr="00CF575E" w:rsidRDefault="7438918C">
            <w:r>
              <w:t xml:space="preserve">A défaut d’une source structurée, structurer à partir du texte des </w:t>
            </w:r>
            <w:r w:rsidRPr="7CFAB0DA">
              <w:rPr>
                <w:rStyle w:val="normaltextrun"/>
              </w:rPr>
              <w:t>CR</w:t>
            </w:r>
            <w:r w:rsidR="089FAC36" w:rsidRPr="7CFAB0DA">
              <w:rPr>
                <w:rStyle w:val="normaltextrun"/>
              </w:rPr>
              <w:t xml:space="preserve"> d’anatomopathologie,</w:t>
            </w:r>
            <w:r w:rsidRPr="7CFAB0DA">
              <w:rPr>
                <w:rStyle w:val="normaltextrun"/>
              </w:rPr>
              <w:t xml:space="preserve"> de RCP</w:t>
            </w:r>
            <w:r w:rsidR="310FB24C" w:rsidRPr="7CFAB0DA">
              <w:rPr>
                <w:rStyle w:val="normaltextrun"/>
              </w:rPr>
              <w:t>, de fiche tumeur</w:t>
            </w:r>
            <w:r w:rsidRPr="7CFAB0DA">
              <w:rPr>
                <w:rStyle w:val="normaltextrun"/>
              </w:rPr>
              <w:t xml:space="preserve"> ou </w:t>
            </w:r>
            <w:r w:rsidR="796A1F57" w:rsidRPr="7CFAB0DA">
              <w:rPr>
                <w:rStyle w:val="normaltextrun"/>
              </w:rPr>
              <w:t>courrier médical</w:t>
            </w:r>
          </w:p>
        </w:tc>
      </w:tr>
      <w:tr w:rsidR="001C692F" w:rsidRPr="00CF575E" w14:paraId="222F4768" w14:textId="77777777" w:rsidTr="6DCEC2E0">
        <w:tc>
          <w:tcPr>
            <w:tcW w:w="1845" w:type="dxa"/>
            <w:shd w:val="clear" w:color="auto" w:fill="auto"/>
            <w:tcMar>
              <w:top w:w="100" w:type="dxa"/>
              <w:left w:w="100" w:type="dxa"/>
              <w:bottom w:w="100" w:type="dxa"/>
              <w:right w:w="100" w:type="dxa"/>
            </w:tcMar>
          </w:tcPr>
          <w:p w14:paraId="126FC4A0" w14:textId="77777777" w:rsidR="001C692F" w:rsidRPr="00CF575E" w:rsidRDefault="001C692F">
            <w:r w:rsidRPr="00CF575E">
              <w:t>Exemples</w:t>
            </w:r>
          </w:p>
        </w:tc>
        <w:tc>
          <w:tcPr>
            <w:tcW w:w="7155" w:type="dxa"/>
            <w:shd w:val="clear" w:color="auto" w:fill="auto"/>
            <w:tcMar>
              <w:top w:w="100" w:type="dxa"/>
              <w:left w:w="100" w:type="dxa"/>
              <w:bottom w:w="100" w:type="dxa"/>
              <w:right w:w="100" w:type="dxa"/>
            </w:tcMar>
          </w:tcPr>
          <w:p w14:paraId="64D6DED4" w14:textId="77777777" w:rsidR="001C692F" w:rsidRPr="00CF575E" w:rsidRDefault="001C692F"/>
        </w:tc>
      </w:tr>
    </w:tbl>
    <w:p w14:paraId="0156BED3" w14:textId="6A1AAF4D" w:rsidR="008116C4" w:rsidRPr="00CF575E" w:rsidRDefault="008116C4"/>
    <w:p w14:paraId="77E3653D" w14:textId="32B83D12" w:rsidR="008116C4" w:rsidRPr="00CF575E" w:rsidRDefault="6E6830AD" w:rsidP="005B3A08">
      <w:pPr>
        <w:pStyle w:val="Titre2"/>
        <w:rPr>
          <w:b w:val="0"/>
          <w:bCs/>
        </w:rPr>
      </w:pPr>
      <w:r>
        <w:lastRenderedPageBreak/>
        <w:t>Evènemen</w:t>
      </w:r>
      <w:r w:rsidR="3D959686">
        <w:t>t</w:t>
      </w:r>
      <w:r>
        <w:t xml:space="preserve"> tumora</w:t>
      </w:r>
      <w:r w:rsidR="4A930FE1">
        <w:t>l</w:t>
      </w:r>
    </w:p>
    <w:p w14:paraId="5C1C6D2C" w14:textId="3AB789D2" w:rsidR="00037791" w:rsidRPr="00CF575E" w:rsidRDefault="00037791" w:rsidP="005B3A08"/>
    <w:p w14:paraId="48E6D12B" w14:textId="2D1A944A" w:rsidR="003F5392" w:rsidRDefault="751E5E80">
      <w:r>
        <w:t xml:space="preserve">On appelle « évènement tumoral » </w:t>
      </w:r>
      <w:r w:rsidR="25DA70F7">
        <w:t xml:space="preserve">des événements qui pourraient survenir </w:t>
      </w:r>
      <w:r w:rsidR="73BB21EB">
        <w:t>indépendamment</w:t>
      </w:r>
      <w:r w:rsidR="25DA70F7">
        <w:t xml:space="preserve"> du traitement c’est-à-dire, </w:t>
      </w:r>
      <w:r>
        <w:t xml:space="preserve">les récidives, métastases, transformations, en rapport avec la tumeur </w:t>
      </w:r>
      <w:r w:rsidR="1F8F9D4C">
        <w:t>primitive</w:t>
      </w:r>
      <w:r>
        <w:t>.</w:t>
      </w:r>
      <w:r w:rsidR="5870ADE0">
        <w:t xml:space="preserve"> </w:t>
      </w:r>
      <w:r w:rsidR="00202B64">
        <w:t>Les registres européens</w:t>
      </w:r>
      <w:r w:rsidR="00FF254D">
        <w:t xml:space="preserve"> recommandent de structure</w:t>
      </w:r>
      <w:r w:rsidR="0041634C">
        <w:t>r</w:t>
      </w:r>
      <w:r w:rsidR="00FF254D">
        <w:t xml:space="preserve"> les évènements en 3 types en faisant un lien direct avec les traitements</w:t>
      </w:r>
      <w:r w:rsidR="00D96B15">
        <w:t xml:space="preserve"> : </w:t>
      </w:r>
    </w:p>
    <w:p w14:paraId="3DBB2D33" w14:textId="77777777" w:rsidR="003F5392" w:rsidRDefault="00D96B15" w:rsidP="00C62999">
      <w:pPr>
        <w:pStyle w:val="Paragraphedeliste"/>
        <w:numPr>
          <w:ilvl w:val="0"/>
          <w:numId w:val="14"/>
        </w:numPr>
      </w:pPr>
      <w:r>
        <w:t xml:space="preserve">Rechute (locale/régionale/à distance), </w:t>
      </w:r>
    </w:p>
    <w:p w14:paraId="008E669B" w14:textId="022AC3C8" w:rsidR="003F5392" w:rsidRDefault="00D96B15" w:rsidP="00C62999">
      <w:pPr>
        <w:pStyle w:val="Paragraphedeliste"/>
        <w:numPr>
          <w:ilvl w:val="0"/>
          <w:numId w:val="14"/>
        </w:numPr>
      </w:pPr>
      <w:r>
        <w:t>Progress</w:t>
      </w:r>
      <w:r w:rsidR="00A701F6">
        <w:t>i</w:t>
      </w:r>
      <w:r>
        <w:t>on</w:t>
      </w:r>
      <w:r w:rsidR="0A6DD48F">
        <w:t xml:space="preserve">. </w:t>
      </w:r>
      <w:r>
        <w:t xml:space="preserve"> </w:t>
      </w:r>
    </w:p>
    <w:p w14:paraId="5CA60AC2" w14:textId="77777777" w:rsidR="003F5392" w:rsidRDefault="00D96B15" w:rsidP="00C62999">
      <w:pPr>
        <w:pStyle w:val="Paragraphedeliste"/>
        <w:numPr>
          <w:ilvl w:val="0"/>
          <w:numId w:val="14"/>
        </w:numPr>
      </w:pPr>
      <w:r>
        <w:t>Transformation.</w:t>
      </w:r>
    </w:p>
    <w:p w14:paraId="07D324B8" w14:textId="4C1225F8" w:rsidR="00185589" w:rsidRDefault="003F5392" w:rsidP="003F5392">
      <w:r>
        <w:t>L</w:t>
      </w:r>
      <w:r w:rsidR="00C604FF">
        <w:t xml:space="preserve">a différence entre rechute et progression repose sur la présence (ou non) d’une période de rémission </w:t>
      </w:r>
      <w:r w:rsidR="005260C9">
        <w:t xml:space="preserve">avant l’évènement. </w:t>
      </w:r>
      <w:r w:rsidR="00D96B15">
        <w:t>En vie réelle le lien avec le traitement n’est pas souvent document</w:t>
      </w:r>
      <w:r w:rsidR="00D74609">
        <w:t>é</w:t>
      </w:r>
      <w:r w:rsidR="0041634C">
        <w:t xml:space="preserve">, idem pour les rémissions. </w:t>
      </w:r>
      <w:r w:rsidR="005260C9">
        <w:t xml:space="preserve">Nous avons donc fait le choix de structurer les progressions à part </w:t>
      </w:r>
      <w:r w:rsidR="000B70B2">
        <w:t xml:space="preserve">sur la base de mentions explicites dans le dossier. </w:t>
      </w:r>
    </w:p>
    <w:p w14:paraId="0EFC44AC" w14:textId="4A344ABC" w:rsidR="00926354" w:rsidRDefault="000B70B2">
      <w:r>
        <w:t>Cela permettra à l’analyse de distinguer rechute et progression.</w:t>
      </w:r>
    </w:p>
    <w:p w14:paraId="7EE3353A" w14:textId="77777777" w:rsidR="00926354" w:rsidRDefault="00926354" w:rsidP="005B3A08">
      <w:r>
        <w:t> </w:t>
      </w:r>
    </w:p>
    <w:p w14:paraId="6D7DDB7E" w14:textId="77777777" w:rsidR="00926354" w:rsidRDefault="62B74AD3" w:rsidP="005B3A08">
      <w:r>
        <w:t xml:space="preserve">Un patient peut avoir 0 ou plusieurs événements tumoraux. </w:t>
      </w:r>
    </w:p>
    <w:p w14:paraId="29F01ED1" w14:textId="5BF69CBC" w:rsidR="6DCEC2E0" w:rsidRDefault="6DCEC2E0"/>
    <w:p w14:paraId="27D8C61E" w14:textId="77777777" w:rsidR="00407390" w:rsidRDefault="00926354" w:rsidP="005B3A08">
      <w:r>
        <w:t xml:space="preserve">Lorsque l'imputabilité à une tumeur primitive est certaine, elle peut être modélisée (dans tous les cas sauf parfois pour les cancers multiples). </w:t>
      </w:r>
    </w:p>
    <w:p w14:paraId="0C4467BF" w14:textId="77777777" w:rsidR="00407390" w:rsidRDefault="00407390" w:rsidP="005B3A08"/>
    <w:p w14:paraId="105A607F" w14:textId="423527CB" w:rsidR="00926354" w:rsidRDefault="00926354" w:rsidP="005B3A08">
      <w:r>
        <w:t>Pour chaque cancer, seul le premier événement de chaque type est enregistré (par exemple : la première récidive et la première métastase).</w:t>
      </w:r>
    </w:p>
    <w:p w14:paraId="76349504" w14:textId="77777777" w:rsidR="00926354" w:rsidRDefault="00926354" w:rsidP="005B3A08">
      <w:r>
        <w:t> </w:t>
      </w:r>
    </w:p>
    <w:p w14:paraId="5A45B316" w14:textId="0F334344" w:rsidR="00926354" w:rsidRDefault="00926354" w:rsidP="005B3A08">
      <w:r>
        <w:t xml:space="preserve">L'unicité de la table </w:t>
      </w:r>
      <w:proofErr w:type="spellStart"/>
      <w:r w:rsidRPr="00407390">
        <w:rPr>
          <w:i/>
          <w:iCs/>
        </w:rPr>
        <w:t>TumorPathoEvent</w:t>
      </w:r>
      <w:proofErr w:type="spellEnd"/>
      <w:r>
        <w:t xml:space="preserve"> se fait sur le type d'événement tumoral (</w:t>
      </w:r>
      <w:proofErr w:type="spellStart"/>
      <w:r w:rsidR="00BB7DDD">
        <w:fldChar w:fldCharType="begin"/>
      </w:r>
      <w:r w:rsidR="00BB7DDD">
        <w:instrText xml:space="preserve"> HYPERLINK \l "_Type_de_l’évènement" </w:instrText>
      </w:r>
      <w:r w:rsidR="00BB7DDD">
        <w:fldChar w:fldCharType="separate"/>
      </w:r>
      <w:r w:rsidRPr="00544642">
        <w:rPr>
          <w:rStyle w:val="Lienhypertexte"/>
        </w:rPr>
        <w:t>TumEventType</w:t>
      </w:r>
      <w:proofErr w:type="spellEnd"/>
      <w:r w:rsidR="00BB7DDD">
        <w:rPr>
          <w:rStyle w:val="Lienhypertexte"/>
        </w:rPr>
        <w:fldChar w:fldCharType="end"/>
      </w:r>
      <w:r>
        <w:t>)</w:t>
      </w:r>
    </w:p>
    <w:p w14:paraId="3EF43DEA" w14:textId="77777777" w:rsidR="00926354" w:rsidRDefault="00926354" w:rsidP="005B3A08">
      <w:r>
        <w:t> </w:t>
      </w:r>
    </w:p>
    <w:p w14:paraId="3AF81B91" w14:textId="77777777" w:rsidR="00926354" w:rsidRDefault="00926354" w:rsidP="005B3A08">
      <w:r w:rsidRPr="009C1C87">
        <w:rPr>
          <w:i/>
          <w:iCs/>
          <w:u w:val="single"/>
        </w:rPr>
        <w:t>Cas particulier des métastases</w:t>
      </w:r>
      <w:r>
        <w:t xml:space="preserve"> :</w:t>
      </w:r>
    </w:p>
    <w:p w14:paraId="5B46502F" w14:textId="0D1D4D9F" w:rsidR="00926354" w:rsidRDefault="62B74AD3" w:rsidP="005B3A08">
      <w:r>
        <w:t xml:space="preserve">Pour un cancer métastatique d’emblée, </w:t>
      </w:r>
      <w:r w:rsidR="00AD4888">
        <w:t>enregistrer</w:t>
      </w:r>
      <w:r>
        <w:t xml:space="preserve"> un événement métastatique dont la date de découverte de la métastase </w:t>
      </w:r>
      <w:r w:rsidR="009C1C87">
        <w:t xml:space="preserve">sera mécaniquement </w:t>
      </w:r>
      <w:r>
        <w:t xml:space="preserve">proche </w:t>
      </w:r>
      <w:r w:rsidR="009C1C87">
        <w:t xml:space="preserve">ou égale à celle </w:t>
      </w:r>
      <w:r>
        <w:t>du diagnostic de cancer dans ce cas).</w:t>
      </w:r>
    </w:p>
    <w:p w14:paraId="5CC771A8" w14:textId="5A33C826" w:rsidR="00926354" w:rsidRDefault="00926354" w:rsidP="6DCEC2E0"/>
    <w:p w14:paraId="28166BBA" w14:textId="499C8943" w:rsidR="00926354" w:rsidRDefault="00F3423E">
      <w:r>
        <w:t>E</w:t>
      </w:r>
      <w:r w:rsidR="62B74AD3">
        <w:t xml:space="preserve">nregistrer </w:t>
      </w:r>
      <w:r w:rsidR="4A3B3E61">
        <w:t xml:space="preserve">chaque </w:t>
      </w:r>
      <w:r w:rsidR="62B74AD3">
        <w:t xml:space="preserve">site métastatique survenu au cours de la maladie ainsi que </w:t>
      </w:r>
      <w:r w:rsidR="4914F3F7">
        <w:t xml:space="preserve">sa </w:t>
      </w:r>
      <w:r w:rsidR="62B74AD3">
        <w:t>date de découverte.</w:t>
      </w:r>
      <w:r w:rsidR="72D0DC78">
        <w:t xml:space="preserve"> Les localisations métastatiques sont associées à l’évenement tumoral métastatique dont la date de </w:t>
      </w:r>
      <w:r>
        <w:t>confirmation</w:t>
      </w:r>
      <w:r w:rsidR="72D0DC78">
        <w:t xml:space="preserve"> est la date de découverte de la première localisation métastatique.</w:t>
      </w:r>
    </w:p>
    <w:p w14:paraId="33942233" w14:textId="48F355E7" w:rsidR="00037791" w:rsidRPr="00CF575E" w:rsidRDefault="00037791"/>
    <w:p w14:paraId="63F1AD74" w14:textId="1D2842BE" w:rsidR="001C692F" w:rsidRPr="00CF575E" w:rsidRDefault="00037791" w:rsidP="00C62999">
      <w:pPr>
        <w:pStyle w:val="Titre3"/>
        <w:numPr>
          <w:ilvl w:val="2"/>
          <w:numId w:val="17"/>
        </w:numPr>
      </w:pPr>
      <w:bookmarkStart w:id="15" w:name="_Type_de_l’évènement"/>
      <w:bookmarkEnd w:id="15"/>
      <w:r w:rsidRPr="00CF575E">
        <w:rPr>
          <w:rStyle w:val="eop"/>
        </w:rPr>
        <w:t xml:space="preserve"> </w:t>
      </w:r>
      <w:r w:rsidR="000471F1" w:rsidRPr="00CF575E">
        <w:rPr>
          <w:rStyle w:val="normaltextrun"/>
          <w:b w:val="0"/>
          <w:bCs/>
          <w:shd w:val="clear" w:color="auto" w:fill="FFFFFF"/>
        </w:rPr>
        <w:t xml:space="preserve">Type de </w:t>
      </w:r>
      <w:r w:rsidR="000471F1" w:rsidRPr="00CF575E">
        <w:rPr>
          <w:rStyle w:val="normaltextrun"/>
          <w:b w:val="0"/>
          <w:bCs/>
        </w:rPr>
        <w:t xml:space="preserve">l’évènement </w:t>
      </w:r>
      <w:r w:rsidR="000471F1" w:rsidRPr="00CF575E">
        <w:rPr>
          <w:rStyle w:val="normaltextrun"/>
          <w:b w:val="0"/>
          <w:bCs/>
          <w:shd w:val="clear" w:color="auto" w:fill="FFFFFF"/>
        </w:rPr>
        <w:t>tumoral</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C692F" w:rsidRPr="00CF575E" w14:paraId="203C4E56" w14:textId="77777777" w:rsidTr="5958E8EE">
        <w:tc>
          <w:tcPr>
            <w:tcW w:w="1845" w:type="dxa"/>
            <w:shd w:val="clear" w:color="auto" w:fill="auto"/>
            <w:tcMar>
              <w:top w:w="100" w:type="dxa"/>
              <w:left w:w="100" w:type="dxa"/>
              <w:bottom w:w="100" w:type="dxa"/>
              <w:right w:w="100" w:type="dxa"/>
            </w:tcMar>
          </w:tcPr>
          <w:p w14:paraId="49982B89" w14:textId="77777777" w:rsidR="001C692F" w:rsidRPr="00CF575E" w:rsidRDefault="001C692F" w:rsidP="005B3A08">
            <w:r w:rsidRPr="00CF575E">
              <w:t>Nom des items</w:t>
            </w:r>
          </w:p>
        </w:tc>
        <w:tc>
          <w:tcPr>
            <w:tcW w:w="7155" w:type="dxa"/>
            <w:shd w:val="clear" w:color="auto" w:fill="auto"/>
            <w:tcMar>
              <w:top w:w="100" w:type="dxa"/>
              <w:left w:w="100" w:type="dxa"/>
              <w:bottom w:w="100" w:type="dxa"/>
              <w:right w:w="100" w:type="dxa"/>
            </w:tcMar>
          </w:tcPr>
          <w:p w14:paraId="6DCB02EE" w14:textId="38E0ED80" w:rsidR="001C692F" w:rsidRPr="00CF575E" w:rsidRDefault="282B3196">
            <w:r w:rsidRPr="00CF575E">
              <w:rPr>
                <w:rStyle w:val="normaltextrun"/>
                <w:color w:val="000000"/>
                <w:shd w:val="clear" w:color="auto" w:fill="FFFFFF"/>
              </w:rPr>
              <w:t>Type de l’évènement tumoral</w:t>
            </w:r>
          </w:p>
        </w:tc>
      </w:tr>
      <w:tr w:rsidR="001C692F" w:rsidRPr="00CF575E" w14:paraId="2D8F1063" w14:textId="77777777" w:rsidTr="5958E8EE">
        <w:tc>
          <w:tcPr>
            <w:tcW w:w="1845" w:type="dxa"/>
            <w:shd w:val="clear" w:color="auto" w:fill="auto"/>
            <w:tcMar>
              <w:top w:w="100" w:type="dxa"/>
              <w:left w:w="100" w:type="dxa"/>
              <w:bottom w:w="100" w:type="dxa"/>
              <w:right w:w="100" w:type="dxa"/>
            </w:tcMar>
          </w:tcPr>
          <w:p w14:paraId="4496060B" w14:textId="77777777" w:rsidR="001C692F" w:rsidRPr="00CF575E" w:rsidRDefault="001C692F">
            <w:r w:rsidRPr="00CF575E">
              <w:t>Code de l’item</w:t>
            </w:r>
          </w:p>
        </w:tc>
        <w:tc>
          <w:tcPr>
            <w:tcW w:w="7155" w:type="dxa"/>
            <w:shd w:val="clear" w:color="auto" w:fill="auto"/>
            <w:tcMar>
              <w:top w:w="100" w:type="dxa"/>
              <w:left w:w="100" w:type="dxa"/>
              <w:bottom w:w="100" w:type="dxa"/>
              <w:right w:w="100" w:type="dxa"/>
            </w:tcMar>
          </w:tcPr>
          <w:p w14:paraId="4A72B4CE" w14:textId="6827E7F4" w:rsidR="001C692F" w:rsidRPr="00CF575E" w:rsidRDefault="000471F1">
            <w:proofErr w:type="spellStart"/>
            <w:r w:rsidRPr="00CF575E">
              <w:rPr>
                <w:rStyle w:val="normaltextrun"/>
                <w:color w:val="000000"/>
                <w:shd w:val="clear" w:color="auto" w:fill="FFFFFF"/>
              </w:rPr>
              <w:t>TumEventType</w:t>
            </w:r>
            <w:proofErr w:type="spellEnd"/>
            <w:r w:rsidRPr="00CF575E">
              <w:rPr>
                <w:rStyle w:val="eop"/>
                <w:color w:val="000000"/>
                <w:shd w:val="clear" w:color="auto" w:fill="FFFFFF"/>
              </w:rPr>
              <w:t> </w:t>
            </w:r>
          </w:p>
        </w:tc>
      </w:tr>
      <w:tr w:rsidR="001C692F" w:rsidRPr="00CF575E" w14:paraId="2A1391BA" w14:textId="77777777" w:rsidTr="5958E8EE">
        <w:tc>
          <w:tcPr>
            <w:tcW w:w="1845" w:type="dxa"/>
            <w:shd w:val="clear" w:color="auto" w:fill="auto"/>
            <w:tcMar>
              <w:top w:w="100" w:type="dxa"/>
              <w:left w:w="100" w:type="dxa"/>
              <w:bottom w:w="100" w:type="dxa"/>
              <w:right w:w="100" w:type="dxa"/>
            </w:tcMar>
          </w:tcPr>
          <w:p w14:paraId="64747FBA" w14:textId="77777777" w:rsidR="001C692F" w:rsidRPr="00CF575E" w:rsidRDefault="001C692F">
            <w:r w:rsidRPr="00CF575E">
              <w:t>Définition</w:t>
            </w:r>
          </w:p>
        </w:tc>
        <w:tc>
          <w:tcPr>
            <w:tcW w:w="7155" w:type="dxa"/>
            <w:shd w:val="clear" w:color="auto" w:fill="auto"/>
            <w:tcMar>
              <w:top w:w="100" w:type="dxa"/>
              <w:left w:w="100" w:type="dxa"/>
              <w:bottom w:w="100" w:type="dxa"/>
              <w:right w:w="100" w:type="dxa"/>
            </w:tcMar>
          </w:tcPr>
          <w:p w14:paraId="06932EA7" w14:textId="419B6F03" w:rsidR="000471F1" w:rsidRPr="00CF575E" w:rsidRDefault="000471F1" w:rsidP="005B3A08">
            <w:pPr>
              <w:pStyle w:val="paragraph"/>
              <w:rPr>
                <w:rFonts w:ascii="Segoe UI" w:hAnsi="Segoe UI" w:cs="Segoe UI"/>
                <w:sz w:val="18"/>
                <w:szCs w:val="18"/>
              </w:rPr>
            </w:pPr>
            <w:r w:rsidRPr="00CF575E">
              <w:rPr>
                <w:rStyle w:val="normaltextrun"/>
                <w:rFonts w:ascii="Arial" w:hAnsi="Arial" w:cs="Arial"/>
                <w:sz w:val="22"/>
                <w:szCs w:val="22"/>
              </w:rPr>
              <w:t>Les évènements tumoraux sont définis par les évènements cliniques suivants : </w:t>
            </w:r>
            <w:r w:rsidRPr="00CF575E">
              <w:rPr>
                <w:rStyle w:val="eop"/>
                <w:rFonts w:ascii="Arial" w:hAnsi="Arial" w:cs="Arial"/>
                <w:sz w:val="22"/>
                <w:szCs w:val="22"/>
              </w:rPr>
              <w:t> </w:t>
            </w:r>
          </w:p>
          <w:p w14:paraId="399C053E" w14:textId="4619A6F7" w:rsidR="009336DD" w:rsidRPr="00CF575E" w:rsidRDefault="0AA0D5B5" w:rsidP="00C62999">
            <w:pPr>
              <w:pStyle w:val="paragraph"/>
              <w:numPr>
                <w:ilvl w:val="0"/>
                <w:numId w:val="15"/>
              </w:numPr>
              <w:rPr>
                <w:rStyle w:val="normaltextrun"/>
                <w:rFonts w:ascii="Arial" w:eastAsia="Arial" w:hAnsi="Arial" w:cs="Arial"/>
                <w:sz w:val="22"/>
                <w:szCs w:val="22"/>
              </w:rPr>
            </w:pPr>
            <w:r w:rsidRPr="00CF575E">
              <w:rPr>
                <w:rStyle w:val="normaltextrun"/>
                <w:rFonts w:ascii="Arial" w:hAnsi="Arial" w:cs="Arial"/>
                <w:sz w:val="22"/>
                <w:szCs w:val="22"/>
              </w:rPr>
              <w:t>Récidive locale ou loco-régionale</w:t>
            </w:r>
            <w:r w:rsidR="4D4415A4" w:rsidRPr="00CF575E">
              <w:rPr>
                <w:rStyle w:val="normaltextrun"/>
                <w:rFonts w:ascii="Arial" w:hAnsi="Arial" w:cs="Arial"/>
                <w:sz w:val="22"/>
                <w:szCs w:val="22"/>
              </w:rPr>
              <w:t xml:space="preserve"> </w:t>
            </w:r>
            <w:r w:rsidR="25E263C5" w:rsidRPr="00CF575E">
              <w:rPr>
                <w:rStyle w:val="normaltextrun"/>
                <w:rFonts w:ascii="Arial" w:hAnsi="Arial" w:cs="Arial"/>
                <w:sz w:val="22"/>
                <w:szCs w:val="22"/>
              </w:rPr>
              <w:t xml:space="preserve">pour les tumeurs solides </w:t>
            </w:r>
            <w:r w:rsidR="4D4415A4" w:rsidRPr="00CF575E">
              <w:rPr>
                <w:rStyle w:val="normaltextrun"/>
                <w:rFonts w:ascii="Arial" w:hAnsi="Arial" w:cs="Arial"/>
                <w:sz w:val="22"/>
                <w:szCs w:val="22"/>
              </w:rPr>
              <w:t>et r</w:t>
            </w:r>
            <w:r w:rsidR="79515C17" w:rsidRPr="00CF575E">
              <w:rPr>
                <w:rStyle w:val="normaltextrun"/>
                <w:rFonts w:ascii="Arial" w:hAnsi="Arial" w:cs="Arial"/>
                <w:sz w:val="22"/>
                <w:szCs w:val="22"/>
              </w:rPr>
              <w:t xml:space="preserve">echute </w:t>
            </w:r>
            <w:r w:rsidR="39440B54" w:rsidRPr="00CF575E">
              <w:rPr>
                <w:rStyle w:val="normaltextrun"/>
                <w:rFonts w:ascii="Arial" w:hAnsi="Arial" w:cs="Arial"/>
                <w:sz w:val="22"/>
                <w:szCs w:val="22"/>
              </w:rPr>
              <w:t xml:space="preserve">pour les </w:t>
            </w:r>
            <w:r w:rsidR="0003468F" w:rsidRPr="0003468F">
              <w:rPr>
                <w:rStyle w:val="normaltextrun"/>
                <w:rFonts w:ascii="Arial" w:hAnsi="Arial" w:cs="Arial"/>
                <w:sz w:val="22"/>
                <w:szCs w:val="22"/>
              </w:rPr>
              <w:t>cancers hématologiques</w:t>
            </w:r>
          </w:p>
          <w:p w14:paraId="3DA87D1C" w14:textId="06586D92" w:rsidR="001C692F" w:rsidRPr="00CF575E" w:rsidRDefault="178C75F8" w:rsidP="00C62999">
            <w:pPr>
              <w:pStyle w:val="paragraph"/>
              <w:numPr>
                <w:ilvl w:val="0"/>
                <w:numId w:val="15"/>
              </w:numPr>
              <w:rPr>
                <w:rStyle w:val="normaltextrun"/>
                <w:rFonts w:ascii="Arial" w:hAnsi="Arial" w:cs="Arial"/>
                <w:sz w:val="22"/>
                <w:szCs w:val="22"/>
              </w:rPr>
            </w:pPr>
            <w:r w:rsidRPr="00CF575E">
              <w:rPr>
                <w:rStyle w:val="normaltextrun"/>
                <w:rFonts w:ascii="Arial" w:hAnsi="Arial" w:cs="Arial"/>
                <w:sz w:val="22"/>
                <w:szCs w:val="22"/>
              </w:rPr>
              <w:lastRenderedPageBreak/>
              <w:t>Métastase</w:t>
            </w:r>
          </w:p>
          <w:p w14:paraId="6454F3A3" w14:textId="734A102B" w:rsidR="001C692F" w:rsidRPr="00CF575E" w:rsidRDefault="5BD3C6A9" w:rsidP="00C62999">
            <w:pPr>
              <w:pStyle w:val="paragraph"/>
              <w:numPr>
                <w:ilvl w:val="0"/>
                <w:numId w:val="15"/>
              </w:numPr>
              <w:rPr>
                <w:rStyle w:val="normaltextrun"/>
                <w:rFonts w:ascii="Arial" w:hAnsi="Arial" w:cs="Arial"/>
                <w:sz w:val="22"/>
                <w:szCs w:val="22"/>
              </w:rPr>
            </w:pPr>
            <w:r w:rsidRPr="7CFAB0DA">
              <w:rPr>
                <w:rStyle w:val="normaltextrun"/>
                <w:rFonts w:ascii="Arial" w:hAnsi="Arial" w:cs="Arial"/>
                <w:sz w:val="22"/>
                <w:szCs w:val="22"/>
              </w:rPr>
              <w:t>Transformation</w:t>
            </w:r>
            <w:r w:rsidR="723DBD05" w:rsidRPr="7CFAB0DA">
              <w:rPr>
                <w:rStyle w:val="normaltextrun"/>
                <w:rFonts w:ascii="Arial" w:hAnsi="Arial" w:cs="Arial"/>
                <w:sz w:val="22"/>
                <w:szCs w:val="22"/>
              </w:rPr>
              <w:t xml:space="preserve"> </w:t>
            </w:r>
            <w:r w:rsidR="01B14C49" w:rsidRPr="7CFAB0DA">
              <w:rPr>
                <w:rStyle w:val="normaltextrun"/>
                <w:rFonts w:ascii="Arial" w:hAnsi="Arial" w:cs="Arial"/>
                <w:sz w:val="22"/>
                <w:szCs w:val="22"/>
              </w:rPr>
              <w:t>pour les hémopathies</w:t>
            </w:r>
            <w:r w:rsidR="5FD002E4" w:rsidRPr="7CFAB0DA">
              <w:rPr>
                <w:rStyle w:val="normaltextrun"/>
                <w:rFonts w:ascii="Arial" w:hAnsi="Arial" w:cs="Arial"/>
                <w:sz w:val="22"/>
                <w:szCs w:val="22"/>
              </w:rPr>
              <w:t xml:space="preserve"> et pour le c</w:t>
            </w:r>
            <w:r w:rsidR="48196E7A" w:rsidRPr="7CFAB0DA">
              <w:rPr>
                <w:rStyle w:val="normaltextrun"/>
                <w:rFonts w:ascii="Arial" w:hAnsi="Arial" w:cs="Arial"/>
                <w:sz w:val="22"/>
                <w:szCs w:val="22"/>
              </w:rPr>
              <w:t>hangement de comportement</w:t>
            </w:r>
          </w:p>
        </w:tc>
      </w:tr>
      <w:tr w:rsidR="001C692F" w:rsidRPr="00CF575E" w14:paraId="2F660F2F" w14:textId="77777777" w:rsidTr="5958E8EE">
        <w:tc>
          <w:tcPr>
            <w:tcW w:w="1845" w:type="dxa"/>
            <w:shd w:val="clear" w:color="auto" w:fill="auto"/>
            <w:tcMar>
              <w:top w:w="100" w:type="dxa"/>
              <w:left w:w="100" w:type="dxa"/>
              <w:bottom w:w="100" w:type="dxa"/>
              <w:right w:w="100" w:type="dxa"/>
            </w:tcMar>
          </w:tcPr>
          <w:p w14:paraId="35FC2336" w14:textId="2AC7B938" w:rsidR="001C692F" w:rsidRPr="00CF575E" w:rsidRDefault="4E93DECC">
            <w:r>
              <w:lastRenderedPageBreak/>
              <w:t>Terminologie</w:t>
            </w:r>
          </w:p>
        </w:tc>
        <w:tc>
          <w:tcPr>
            <w:tcW w:w="7155" w:type="dxa"/>
            <w:shd w:val="clear" w:color="auto" w:fill="auto"/>
            <w:tcMar>
              <w:top w:w="100" w:type="dxa"/>
              <w:left w:w="100" w:type="dxa"/>
              <w:bottom w:w="100" w:type="dxa"/>
              <w:right w:w="100" w:type="dxa"/>
            </w:tcMar>
          </w:tcPr>
          <w:p w14:paraId="24DF8E62" w14:textId="1BE6DF0D" w:rsidR="001C692F" w:rsidRPr="00CF575E" w:rsidRDefault="153A146C">
            <w:proofErr w:type="spellStart"/>
            <w:r w:rsidRPr="00CF575E">
              <w:t>NCit</w:t>
            </w:r>
            <w:proofErr w:type="spellEnd"/>
            <w:r w:rsidR="4C917385" w:rsidRPr="00CF575E">
              <w:t xml:space="preserve"> </w:t>
            </w:r>
          </w:p>
        </w:tc>
      </w:tr>
      <w:tr w:rsidR="001C692F" w:rsidRPr="00CF575E" w14:paraId="762F24CE" w14:textId="77777777" w:rsidTr="5958E8EE">
        <w:tc>
          <w:tcPr>
            <w:tcW w:w="1845" w:type="dxa"/>
            <w:shd w:val="clear" w:color="auto" w:fill="auto"/>
            <w:tcMar>
              <w:top w:w="100" w:type="dxa"/>
              <w:left w:w="100" w:type="dxa"/>
              <w:bottom w:w="100" w:type="dxa"/>
              <w:right w:w="100" w:type="dxa"/>
            </w:tcMar>
          </w:tcPr>
          <w:p w14:paraId="79613FC8" w14:textId="77777777" w:rsidR="001C692F" w:rsidRPr="00CF575E" w:rsidRDefault="001C692F">
            <w:r w:rsidRPr="00CF575E">
              <w:t>Format attendu</w:t>
            </w:r>
          </w:p>
        </w:tc>
        <w:tc>
          <w:tcPr>
            <w:tcW w:w="7155" w:type="dxa"/>
            <w:shd w:val="clear" w:color="auto" w:fill="auto"/>
            <w:tcMar>
              <w:top w:w="100" w:type="dxa"/>
              <w:left w:w="100" w:type="dxa"/>
              <w:bottom w:w="100" w:type="dxa"/>
              <w:right w:w="100" w:type="dxa"/>
            </w:tcMar>
          </w:tcPr>
          <w:p w14:paraId="22D8E753" w14:textId="1A034128" w:rsidR="001C692F" w:rsidRPr="009C1C87" w:rsidRDefault="7A439C43">
            <w:pPr>
              <w:pStyle w:val="paragraph"/>
              <w:rPr>
                <w:rStyle w:val="eop"/>
              </w:rPr>
            </w:pPr>
            <w:r w:rsidRPr="00CF575E">
              <w:rPr>
                <w:rStyle w:val="normaltextrun"/>
                <w:rFonts w:ascii="Arial" w:hAnsi="Arial" w:cs="Arial"/>
                <w:sz w:val="22"/>
                <w:szCs w:val="22"/>
              </w:rPr>
              <w:t>Récidive locale, régionale ou loco-régionale</w:t>
            </w:r>
            <w:r w:rsidR="4E23C822" w:rsidRPr="00CF575E">
              <w:rPr>
                <w:rStyle w:val="normaltextrun"/>
                <w:rFonts w:ascii="Arial" w:hAnsi="Arial" w:cs="Arial"/>
                <w:sz w:val="22"/>
                <w:szCs w:val="22"/>
              </w:rPr>
              <w:t xml:space="preserve"> ou rechute</w:t>
            </w:r>
            <w:r w:rsidR="009C1C87">
              <w:rPr>
                <w:rStyle w:val="normaltextrun"/>
              </w:rPr>
              <w:br/>
            </w:r>
            <w:r w:rsidR="41E75731" w:rsidRPr="00CF575E">
              <w:rPr>
                <w:rStyle w:val="normaltextrun"/>
                <w:rFonts w:ascii="Arial" w:hAnsi="Arial" w:cs="Arial"/>
                <w:sz w:val="22"/>
                <w:szCs w:val="22"/>
              </w:rPr>
              <w:t>Métastase </w:t>
            </w:r>
            <w:r w:rsidR="009C1C87">
              <w:rPr>
                <w:rStyle w:val="normaltextrun"/>
              </w:rPr>
              <w:br/>
            </w:r>
            <w:r w:rsidR="41E75731" w:rsidRPr="00CF575E">
              <w:rPr>
                <w:rStyle w:val="normaltextrun"/>
                <w:rFonts w:ascii="Arial" w:hAnsi="Arial" w:cs="Arial"/>
                <w:sz w:val="22"/>
                <w:szCs w:val="22"/>
              </w:rPr>
              <w:t>Transformation</w:t>
            </w:r>
          </w:p>
        </w:tc>
      </w:tr>
      <w:tr w:rsidR="001C692F" w:rsidRPr="00CF575E" w14:paraId="537BC881" w14:textId="77777777" w:rsidTr="5958E8EE">
        <w:tc>
          <w:tcPr>
            <w:tcW w:w="1845" w:type="dxa"/>
            <w:shd w:val="clear" w:color="auto" w:fill="auto"/>
            <w:tcMar>
              <w:top w:w="100" w:type="dxa"/>
              <w:left w:w="100" w:type="dxa"/>
              <w:bottom w:w="100" w:type="dxa"/>
              <w:right w:w="100" w:type="dxa"/>
            </w:tcMar>
          </w:tcPr>
          <w:p w14:paraId="09A3E1E2" w14:textId="77777777" w:rsidR="001C692F" w:rsidRPr="00CF575E" w:rsidRDefault="7E8D2209" w:rsidP="005B3A08">
            <w:r>
              <w:t>Règle</w:t>
            </w:r>
          </w:p>
        </w:tc>
        <w:tc>
          <w:tcPr>
            <w:tcW w:w="7155" w:type="dxa"/>
            <w:shd w:val="clear" w:color="auto" w:fill="auto"/>
            <w:tcMar>
              <w:top w:w="100" w:type="dxa"/>
              <w:left w:w="100" w:type="dxa"/>
              <w:bottom w:w="100" w:type="dxa"/>
              <w:right w:w="100" w:type="dxa"/>
            </w:tcMar>
          </w:tcPr>
          <w:p w14:paraId="772C6961" w14:textId="53F94BF9" w:rsidR="6A476675" w:rsidRPr="00CF575E" w:rsidRDefault="2222733D">
            <w:pPr>
              <w:pStyle w:val="paragraph"/>
              <w:rPr>
                <w:rStyle w:val="normaltextrun"/>
                <w:rFonts w:ascii="Arial" w:eastAsia="Arial" w:hAnsi="Arial" w:cs="Arial"/>
                <w:sz w:val="22"/>
                <w:szCs w:val="22"/>
              </w:rPr>
            </w:pPr>
            <w:r w:rsidRPr="00CF575E">
              <w:rPr>
                <w:rStyle w:val="normaltextrun"/>
                <w:rFonts w:ascii="Arial" w:hAnsi="Arial" w:cs="Arial"/>
                <w:sz w:val="22"/>
                <w:szCs w:val="22"/>
              </w:rPr>
              <w:t xml:space="preserve">Récupérer tous les évènements tumoraux décrits dans le dossier avec les </w:t>
            </w:r>
            <w:r w:rsidR="2BBB53C6" w:rsidRPr="00CF575E">
              <w:rPr>
                <w:rStyle w:val="normaltextrun"/>
                <w:rFonts w:ascii="Arial" w:hAnsi="Arial" w:cs="Arial"/>
                <w:sz w:val="22"/>
                <w:szCs w:val="22"/>
              </w:rPr>
              <w:t>règle</w:t>
            </w:r>
            <w:r w:rsidRPr="00CF575E">
              <w:rPr>
                <w:rStyle w:val="normaltextrun"/>
                <w:rFonts w:ascii="Arial" w:hAnsi="Arial" w:cs="Arial"/>
                <w:sz w:val="22"/>
                <w:szCs w:val="22"/>
              </w:rPr>
              <w:t>s suivantes.</w:t>
            </w:r>
          </w:p>
          <w:p w14:paraId="2A3ECE95" w14:textId="5CFB86F9" w:rsidR="403A46FB" w:rsidRPr="00CF575E" w:rsidRDefault="403A46FB">
            <w:pPr>
              <w:pStyle w:val="paragraph"/>
              <w:rPr>
                <w:rStyle w:val="normaltextrun"/>
                <w:rFonts w:ascii="Arial" w:hAnsi="Arial" w:cs="Arial"/>
                <w:sz w:val="22"/>
                <w:szCs w:val="22"/>
              </w:rPr>
            </w:pPr>
            <w:r w:rsidRPr="00CF575E">
              <w:rPr>
                <w:rStyle w:val="normaltextrun"/>
                <w:rFonts w:ascii="Arial" w:hAnsi="Arial" w:cs="Arial"/>
                <w:sz w:val="22"/>
                <w:szCs w:val="22"/>
              </w:rPr>
              <w:t>Pour les cancers solides:</w:t>
            </w:r>
          </w:p>
          <w:p w14:paraId="56BEEC64" w14:textId="4BB7294A" w:rsidR="403A46FB" w:rsidRPr="00CF575E" w:rsidRDefault="7B5D65D3">
            <w:pPr>
              <w:pStyle w:val="paragraph"/>
              <w:rPr>
                <w:rStyle w:val="normaltextrun"/>
                <w:rFonts w:ascii="Arial" w:hAnsi="Arial" w:cs="Arial"/>
                <w:sz w:val="22"/>
                <w:szCs w:val="22"/>
              </w:rPr>
            </w:pPr>
            <w:r w:rsidRPr="00CF575E">
              <w:rPr>
                <w:rStyle w:val="normaltextrun"/>
                <w:rFonts w:ascii="Arial" w:hAnsi="Arial" w:cs="Arial"/>
                <w:sz w:val="22"/>
                <w:szCs w:val="22"/>
              </w:rPr>
              <w:t>Une r</w:t>
            </w:r>
            <w:r w:rsidR="613A5049" w:rsidRPr="00CF575E">
              <w:rPr>
                <w:rStyle w:val="normaltextrun"/>
                <w:rFonts w:ascii="Arial" w:hAnsi="Arial" w:cs="Arial"/>
                <w:sz w:val="22"/>
                <w:szCs w:val="22"/>
              </w:rPr>
              <w:t>écidive locale ou loco-régionale d’un cancer solide</w:t>
            </w:r>
            <w:r w:rsidR="4B544480" w:rsidRPr="00CF575E">
              <w:rPr>
                <w:rStyle w:val="normaltextrun"/>
                <w:rFonts w:ascii="Arial" w:hAnsi="Arial" w:cs="Arial"/>
                <w:sz w:val="22"/>
                <w:szCs w:val="22"/>
              </w:rPr>
              <w:t xml:space="preserve"> </w:t>
            </w:r>
            <w:r w:rsidR="613A5049" w:rsidRPr="00CF575E">
              <w:rPr>
                <w:rStyle w:val="normaltextrun"/>
                <w:rFonts w:ascii="Arial" w:hAnsi="Arial" w:cs="Arial"/>
                <w:sz w:val="22"/>
                <w:szCs w:val="22"/>
              </w:rPr>
              <w:t>signifie que la tumeur réapparait</w:t>
            </w:r>
            <w:r w:rsidR="4135122C" w:rsidRPr="00CF575E">
              <w:rPr>
                <w:rStyle w:val="normaltextrun"/>
                <w:rFonts w:ascii="Arial" w:hAnsi="Arial" w:cs="Arial"/>
                <w:sz w:val="22"/>
                <w:szCs w:val="22"/>
              </w:rPr>
              <w:t> :</w:t>
            </w:r>
          </w:p>
          <w:p w14:paraId="6634AE2E" w14:textId="5B27C1B5" w:rsidR="009336DD" w:rsidRPr="00CF575E" w:rsidRDefault="0A7E342B" w:rsidP="00C62999">
            <w:pPr>
              <w:pStyle w:val="paragraph"/>
              <w:numPr>
                <w:ilvl w:val="0"/>
                <w:numId w:val="24"/>
              </w:numPr>
            </w:pPr>
            <w:r w:rsidRPr="00CF575E">
              <w:rPr>
                <w:rStyle w:val="normaltextrun"/>
                <w:rFonts w:ascii="Arial" w:hAnsi="Arial" w:cs="Arial"/>
                <w:sz w:val="22"/>
                <w:szCs w:val="22"/>
              </w:rPr>
              <w:t>sur un site tumoral appartenant a</w:t>
            </w:r>
            <w:r w:rsidR="74F29E1A" w:rsidRPr="00CF575E">
              <w:rPr>
                <w:rStyle w:val="normaltextrun"/>
                <w:rFonts w:ascii="Arial" w:hAnsi="Arial" w:cs="Arial"/>
                <w:sz w:val="22"/>
                <w:szCs w:val="22"/>
              </w:rPr>
              <w:t>u même groupe topographique (</w:t>
            </w:r>
            <w:r w:rsidR="009005FE">
              <w:rPr>
                <w:rStyle w:val="normaltextrun"/>
                <w:rFonts w:ascii="Arial" w:hAnsi="Arial" w:cs="Arial"/>
                <w:sz w:val="22"/>
                <w:szCs w:val="22"/>
              </w:rPr>
              <w:t xml:space="preserve">cf. </w:t>
            </w:r>
            <w:hyperlink w:anchor="_Groupe_topographique_du" w:history="1">
              <w:r w:rsidR="009005FE" w:rsidRPr="009005FE">
                <w:rPr>
                  <w:rStyle w:val="Lienhypertexte"/>
                  <w:rFonts w:ascii="Arial" w:hAnsi="Arial" w:cs="Arial"/>
                  <w:sz w:val="22"/>
                  <w:szCs w:val="22"/>
                </w:rPr>
                <w:t>supra</w:t>
              </w:r>
            </w:hyperlink>
            <w:r w:rsidR="74F29E1A" w:rsidRPr="00CF575E">
              <w:rPr>
                <w:rStyle w:val="normaltextrun"/>
                <w:rFonts w:ascii="Arial" w:hAnsi="Arial" w:cs="Arial"/>
                <w:sz w:val="22"/>
                <w:szCs w:val="22"/>
              </w:rPr>
              <w:t xml:space="preserve">) </w:t>
            </w:r>
            <w:r w:rsidRPr="00CF575E">
              <w:rPr>
                <w:rStyle w:val="normaltextrun"/>
                <w:rFonts w:ascii="Arial" w:hAnsi="Arial" w:cs="Arial"/>
                <w:sz w:val="22"/>
                <w:szCs w:val="22"/>
              </w:rPr>
              <w:t>ET</w:t>
            </w:r>
            <w:r w:rsidR="74F29E1A" w:rsidRPr="00CF575E">
              <w:rPr>
                <w:rStyle w:val="normaltextrun"/>
                <w:rFonts w:ascii="Arial" w:hAnsi="Arial" w:cs="Arial"/>
                <w:sz w:val="22"/>
                <w:szCs w:val="22"/>
              </w:rPr>
              <w:t xml:space="preserve"> au même groupe morphologique (</w:t>
            </w:r>
            <w:r w:rsidR="009005FE">
              <w:rPr>
                <w:rStyle w:val="normaltextrun"/>
                <w:rFonts w:ascii="Arial" w:hAnsi="Arial" w:cs="Arial"/>
                <w:sz w:val="22"/>
                <w:szCs w:val="22"/>
              </w:rPr>
              <w:t xml:space="preserve">cf. </w:t>
            </w:r>
            <w:hyperlink w:anchor="_Groupe_morphologique_du" w:history="1">
              <w:r w:rsidR="009005FE" w:rsidRPr="009005FE">
                <w:rPr>
                  <w:rStyle w:val="Lienhypertexte"/>
                  <w:rFonts w:ascii="Arial" w:hAnsi="Arial" w:cs="Arial"/>
                  <w:sz w:val="22"/>
                  <w:szCs w:val="22"/>
                </w:rPr>
                <w:t>supra</w:t>
              </w:r>
            </w:hyperlink>
            <w:r w:rsidR="74F29E1A" w:rsidRPr="00CF575E">
              <w:rPr>
                <w:rStyle w:val="normaltextrun"/>
                <w:rFonts w:ascii="Arial" w:hAnsi="Arial" w:cs="Arial"/>
                <w:sz w:val="22"/>
                <w:szCs w:val="22"/>
              </w:rPr>
              <w:t xml:space="preserve">) </w:t>
            </w:r>
            <w:r w:rsidRPr="00CF575E">
              <w:rPr>
                <w:rStyle w:val="normaltextrun"/>
                <w:rFonts w:ascii="Arial" w:hAnsi="Arial" w:cs="Arial"/>
                <w:sz w:val="22"/>
                <w:szCs w:val="22"/>
              </w:rPr>
              <w:t>ET</w:t>
            </w:r>
            <w:r w:rsidR="74F29E1A" w:rsidRPr="00CF575E">
              <w:rPr>
                <w:rStyle w:val="normaltextrun"/>
                <w:rFonts w:ascii="Arial" w:hAnsi="Arial" w:cs="Arial"/>
                <w:sz w:val="22"/>
                <w:szCs w:val="22"/>
              </w:rPr>
              <w:t xml:space="preserve"> du même côté (pour les organes où une latéralité est applicable),</w:t>
            </w:r>
            <w:r w:rsidR="009005FE" w:rsidRPr="00CF575E" w:rsidDel="009005FE">
              <w:rPr>
                <w:rStyle w:val="eop"/>
                <w:rFonts w:ascii="Arial" w:hAnsi="Arial" w:cs="Arial"/>
                <w:sz w:val="22"/>
                <w:szCs w:val="22"/>
              </w:rPr>
              <w:t xml:space="preserve"> </w:t>
            </w:r>
          </w:p>
          <w:p w14:paraId="5891E18C" w14:textId="7D634CF4" w:rsidR="009336DD" w:rsidRPr="00CF575E" w:rsidRDefault="2B04C5B1" w:rsidP="00C62999">
            <w:pPr>
              <w:pStyle w:val="paragraph"/>
              <w:numPr>
                <w:ilvl w:val="0"/>
                <w:numId w:val="24"/>
              </w:numPr>
            </w:pPr>
            <w:r w:rsidRPr="00CF575E">
              <w:rPr>
                <w:rStyle w:val="normaltextrun"/>
                <w:rFonts w:ascii="Arial" w:hAnsi="Arial" w:cs="Arial"/>
                <w:sz w:val="22"/>
                <w:szCs w:val="22"/>
              </w:rPr>
              <w:t>au niveau ganglionnaire dans le territoire de drainage par rapport à la tumeur primitive</w:t>
            </w:r>
            <w:r w:rsidR="7E094599" w:rsidRPr="00CF575E">
              <w:rPr>
                <w:rStyle w:val="normaltextrun"/>
                <w:rFonts w:ascii="Arial" w:hAnsi="Arial" w:cs="Arial"/>
                <w:sz w:val="22"/>
                <w:szCs w:val="22"/>
              </w:rPr>
              <w:t>. Pour cela, on se base sur les règles utilisées dans la classification TNM</w:t>
            </w:r>
            <w:r w:rsidR="5F1460CB" w:rsidRPr="00CF575E">
              <w:rPr>
                <w:rStyle w:val="normaltextrun"/>
                <w:rFonts w:ascii="Arial" w:hAnsi="Arial" w:cs="Arial"/>
                <w:sz w:val="22"/>
                <w:szCs w:val="22"/>
              </w:rPr>
              <w:t xml:space="preserve"> et pas sur l</w:t>
            </w:r>
            <w:r w:rsidR="510BB386" w:rsidRPr="00CF575E">
              <w:rPr>
                <w:rStyle w:val="normaltextrun"/>
                <w:rFonts w:ascii="Arial" w:hAnsi="Arial" w:cs="Arial"/>
                <w:sz w:val="22"/>
                <w:szCs w:val="22"/>
              </w:rPr>
              <w:t>a valeur du N du TNM au</w:t>
            </w:r>
            <w:r w:rsidR="5F1460CB" w:rsidRPr="00CF575E">
              <w:rPr>
                <w:rStyle w:val="normaltextrun"/>
                <w:rFonts w:ascii="Arial" w:hAnsi="Arial" w:cs="Arial"/>
                <w:sz w:val="22"/>
                <w:szCs w:val="22"/>
              </w:rPr>
              <w:t xml:space="preserve"> diagnostic</w:t>
            </w:r>
            <w:r w:rsidR="7E094599" w:rsidRPr="00CF575E">
              <w:rPr>
                <w:rStyle w:val="normaltextrun"/>
                <w:rFonts w:ascii="Arial" w:hAnsi="Arial" w:cs="Arial"/>
                <w:sz w:val="22"/>
                <w:szCs w:val="22"/>
              </w:rPr>
              <w:t>.</w:t>
            </w:r>
          </w:p>
          <w:p w14:paraId="236D0782" w14:textId="64F31F4C" w:rsidR="009336DD" w:rsidRPr="00CF575E" w:rsidRDefault="5E461E70" w:rsidP="005B3A08">
            <w:pPr>
              <w:pStyle w:val="paragraph"/>
              <w:rPr>
                <w:rStyle w:val="normaltextrun"/>
                <w:rFonts w:ascii="Arial" w:eastAsia="Arial" w:hAnsi="Arial" w:cs="Arial"/>
                <w:sz w:val="22"/>
                <w:szCs w:val="22"/>
              </w:rPr>
            </w:pPr>
            <w:r w:rsidRPr="00CF575E">
              <w:rPr>
                <w:rStyle w:val="eop"/>
                <w:rFonts w:ascii="Arial" w:hAnsi="Arial" w:cs="Arial"/>
                <w:color w:val="000000" w:themeColor="text1"/>
                <w:sz w:val="22"/>
                <w:szCs w:val="22"/>
              </w:rPr>
              <w:t xml:space="preserve">Dans le cas de tumeurs </w:t>
            </w:r>
            <w:r w:rsidR="3FF59287" w:rsidRPr="00CF575E">
              <w:rPr>
                <w:rStyle w:val="eop"/>
                <w:rFonts w:ascii="Arial" w:hAnsi="Arial" w:cs="Arial"/>
                <w:color w:val="000000" w:themeColor="text1"/>
                <w:sz w:val="22"/>
                <w:szCs w:val="22"/>
              </w:rPr>
              <w:t>bégnines</w:t>
            </w:r>
            <w:r w:rsidRPr="00CF575E">
              <w:rPr>
                <w:rStyle w:val="eop"/>
                <w:rFonts w:ascii="Arial" w:hAnsi="Arial" w:cs="Arial"/>
                <w:color w:val="000000" w:themeColor="text1"/>
                <w:sz w:val="22"/>
                <w:szCs w:val="22"/>
              </w:rPr>
              <w:t xml:space="preserve"> ou borderline qui évolue</w:t>
            </w:r>
            <w:r w:rsidR="589F6879" w:rsidRPr="00CF575E">
              <w:rPr>
                <w:rStyle w:val="eop"/>
                <w:rFonts w:ascii="Arial" w:hAnsi="Arial" w:cs="Arial"/>
                <w:color w:val="000000" w:themeColor="text1"/>
                <w:sz w:val="22"/>
                <w:szCs w:val="22"/>
              </w:rPr>
              <w:t>nt</w:t>
            </w:r>
            <w:r w:rsidRPr="00CF575E">
              <w:rPr>
                <w:rStyle w:val="eop"/>
                <w:rFonts w:ascii="Arial" w:hAnsi="Arial" w:cs="Arial"/>
                <w:color w:val="000000" w:themeColor="text1"/>
                <w:sz w:val="22"/>
                <w:szCs w:val="22"/>
              </w:rPr>
              <w:t xml:space="preserve"> vers un comportement malin, on crée un seul cancer et on crée un </w:t>
            </w:r>
            <w:r w:rsidR="1E33AE06" w:rsidRPr="00CF575E">
              <w:rPr>
                <w:rStyle w:val="eop"/>
                <w:rFonts w:ascii="Arial" w:hAnsi="Arial" w:cs="Arial"/>
                <w:color w:val="000000" w:themeColor="text1"/>
                <w:sz w:val="22"/>
                <w:szCs w:val="22"/>
              </w:rPr>
              <w:t>évènement</w:t>
            </w:r>
            <w:r w:rsidRPr="00CF575E">
              <w:rPr>
                <w:rStyle w:val="eop"/>
                <w:rFonts w:ascii="Arial" w:hAnsi="Arial" w:cs="Arial"/>
                <w:color w:val="000000" w:themeColor="text1"/>
                <w:sz w:val="22"/>
                <w:szCs w:val="22"/>
              </w:rPr>
              <w:t xml:space="preserve"> </w:t>
            </w:r>
            <w:r w:rsidR="66D6EA6F" w:rsidRPr="00CF575E">
              <w:rPr>
                <w:rStyle w:val="eop"/>
                <w:rFonts w:ascii="Arial" w:hAnsi="Arial" w:cs="Arial"/>
                <w:color w:val="000000" w:themeColor="text1"/>
                <w:sz w:val="22"/>
                <w:szCs w:val="22"/>
              </w:rPr>
              <w:t>“transformation”</w:t>
            </w:r>
            <w:r w:rsidR="24B37BF6" w:rsidRPr="00CF575E">
              <w:rPr>
                <w:rStyle w:val="eop"/>
                <w:rFonts w:ascii="Arial" w:hAnsi="Arial" w:cs="Arial"/>
                <w:color w:val="000000" w:themeColor="text1"/>
                <w:sz w:val="22"/>
                <w:szCs w:val="22"/>
              </w:rPr>
              <w:t xml:space="preserve">. Pour rappel, </w:t>
            </w:r>
            <w:r w:rsidR="00532F9F">
              <w:rPr>
                <w:rStyle w:val="eop"/>
                <w:rFonts w:ascii="Arial" w:hAnsi="Arial" w:cs="Arial"/>
                <w:color w:val="000000" w:themeColor="text1"/>
                <w:sz w:val="22"/>
                <w:szCs w:val="22"/>
              </w:rPr>
              <w:t>n</w:t>
            </w:r>
            <w:r w:rsidR="002C69FA">
              <w:rPr>
                <w:rStyle w:val="eop"/>
                <w:rFonts w:ascii="Arial" w:hAnsi="Arial" w:cs="Arial"/>
                <w:color w:val="000000" w:themeColor="text1"/>
                <w:sz w:val="22"/>
                <w:szCs w:val="22"/>
              </w:rPr>
              <w:t xml:space="preserve">’enregistrer </w:t>
            </w:r>
            <w:r w:rsidR="002B2248">
              <w:rPr>
                <w:rStyle w:val="eop"/>
                <w:rFonts w:ascii="Arial" w:hAnsi="Arial" w:cs="Arial"/>
                <w:color w:val="000000" w:themeColor="text1"/>
                <w:sz w:val="22"/>
                <w:szCs w:val="22"/>
              </w:rPr>
              <w:t xml:space="preserve">de tumeurs bénignes que lorsqu’elles sont localisées dans le </w:t>
            </w:r>
            <w:r w:rsidR="24B37BF6" w:rsidRPr="00CF575E">
              <w:rPr>
                <w:rStyle w:val="eop"/>
                <w:rFonts w:ascii="Arial" w:hAnsi="Arial" w:cs="Arial"/>
                <w:color w:val="000000" w:themeColor="text1"/>
                <w:sz w:val="22"/>
                <w:szCs w:val="22"/>
              </w:rPr>
              <w:t>SNC.</w:t>
            </w:r>
          </w:p>
          <w:p w14:paraId="3DA6D0CD" w14:textId="14681F64" w:rsidR="00630BC7" w:rsidRPr="00CF575E" w:rsidRDefault="17650974">
            <w:pPr>
              <w:pStyle w:val="paragraph"/>
              <w:rPr>
                <w:rStyle w:val="eop"/>
                <w:rFonts w:ascii="Arial" w:hAnsi="Arial" w:cs="Arial"/>
                <w:sz w:val="22"/>
                <w:szCs w:val="22"/>
              </w:rPr>
            </w:pPr>
            <w:r w:rsidRPr="00CF575E">
              <w:rPr>
                <w:rStyle w:val="normaltextrun"/>
                <w:rFonts w:ascii="Arial" w:hAnsi="Arial" w:cs="Arial"/>
                <w:sz w:val="22"/>
                <w:szCs w:val="22"/>
              </w:rPr>
              <w:t>Une m</w:t>
            </w:r>
            <w:r w:rsidR="0A7E342B" w:rsidRPr="00CF575E">
              <w:rPr>
                <w:rStyle w:val="normaltextrun"/>
                <w:rFonts w:ascii="Arial" w:hAnsi="Arial" w:cs="Arial"/>
                <w:sz w:val="22"/>
                <w:szCs w:val="22"/>
              </w:rPr>
              <w:t>étastase </w:t>
            </w:r>
            <w:r w:rsidR="31D40A74" w:rsidRPr="00CF575E">
              <w:rPr>
                <w:rStyle w:val="normaltextrun"/>
                <w:rFonts w:ascii="Arial" w:hAnsi="Arial" w:cs="Arial"/>
                <w:sz w:val="22"/>
                <w:szCs w:val="22"/>
              </w:rPr>
              <w:t>signifie qu’il y a u</w:t>
            </w:r>
            <w:r w:rsidR="0A7E342B" w:rsidRPr="00CF575E">
              <w:rPr>
                <w:rStyle w:val="normaltextrun"/>
                <w:rFonts w:ascii="Arial" w:hAnsi="Arial" w:cs="Arial"/>
                <w:color w:val="000000"/>
                <w:sz w:val="22"/>
                <w:szCs w:val="22"/>
                <w:shd w:val="clear" w:color="auto" w:fill="FFFFFF"/>
              </w:rPr>
              <w:t>ne ou plusieurs</w:t>
            </w:r>
            <w:r w:rsidR="7C284F4A" w:rsidRPr="00CF575E">
              <w:rPr>
                <w:rStyle w:val="normaltextrun"/>
                <w:rFonts w:ascii="Arial" w:hAnsi="Arial" w:cs="Arial"/>
                <w:color w:val="000000"/>
                <w:sz w:val="22"/>
                <w:szCs w:val="22"/>
                <w:shd w:val="clear" w:color="auto" w:fill="FFFFFF"/>
              </w:rPr>
              <w:t xml:space="preserve"> nouvelles</w:t>
            </w:r>
            <w:r w:rsidR="0A7E342B" w:rsidRPr="00CF575E">
              <w:rPr>
                <w:rStyle w:val="normaltextrun"/>
                <w:rFonts w:ascii="Arial" w:hAnsi="Arial" w:cs="Arial"/>
                <w:color w:val="000000"/>
                <w:sz w:val="22"/>
                <w:szCs w:val="22"/>
                <w:shd w:val="clear" w:color="auto" w:fill="FFFFFF"/>
              </w:rPr>
              <w:t xml:space="preserve"> localisations tumorales survenant à distance de la tumeur initiale</w:t>
            </w:r>
            <w:r w:rsidR="0A7E342B" w:rsidRPr="00CF575E">
              <w:rPr>
                <w:rStyle w:val="eop"/>
                <w:rFonts w:ascii="Arial" w:hAnsi="Arial" w:cs="Arial"/>
                <w:color w:val="000000"/>
                <w:sz w:val="22"/>
                <w:szCs w:val="22"/>
                <w:shd w:val="clear" w:color="auto" w:fill="FFFFFF"/>
              </w:rPr>
              <w:t> </w:t>
            </w:r>
          </w:p>
          <w:p w14:paraId="45D81BEB" w14:textId="009A33BF" w:rsidR="009336DD" w:rsidRPr="00CF575E" w:rsidRDefault="009336DD">
            <w:pPr>
              <w:pStyle w:val="paragraph"/>
            </w:pPr>
          </w:p>
          <w:p w14:paraId="180657E9" w14:textId="02C648C9" w:rsidR="009336DD" w:rsidRPr="00CF575E" w:rsidRDefault="009336DD">
            <w:pPr>
              <w:pStyle w:val="paragraph"/>
              <w:rPr>
                <w:rFonts w:ascii="Segoe UI" w:hAnsi="Segoe UI" w:cs="Segoe UI"/>
                <w:sz w:val="18"/>
                <w:szCs w:val="18"/>
              </w:rPr>
            </w:pPr>
            <w:r w:rsidRPr="00CF575E">
              <w:rPr>
                <w:rStyle w:val="normaltextrun"/>
                <w:rFonts w:ascii="Arial" w:hAnsi="Arial" w:cs="Arial"/>
                <w:sz w:val="22"/>
                <w:szCs w:val="22"/>
              </w:rPr>
              <w:t>Pour les cancers hématologiques : </w:t>
            </w:r>
            <w:r w:rsidRPr="00CF575E">
              <w:rPr>
                <w:rStyle w:val="eop"/>
                <w:rFonts w:ascii="Arial" w:hAnsi="Arial" w:cs="Arial"/>
                <w:sz w:val="22"/>
                <w:szCs w:val="22"/>
              </w:rPr>
              <w:t> </w:t>
            </w:r>
          </w:p>
          <w:p w14:paraId="5E06609E" w14:textId="54FEAE41" w:rsidR="009336DD" w:rsidRPr="00CF575E" w:rsidRDefault="74F29E1A" w:rsidP="00C62999">
            <w:pPr>
              <w:pStyle w:val="paragraph"/>
              <w:numPr>
                <w:ilvl w:val="0"/>
                <w:numId w:val="15"/>
              </w:numPr>
              <w:rPr>
                <w:rStyle w:val="eop"/>
                <w:rFonts w:ascii="Arial" w:hAnsi="Arial" w:cs="Arial"/>
                <w:sz w:val="22"/>
                <w:szCs w:val="22"/>
              </w:rPr>
            </w:pPr>
            <w:r w:rsidRPr="00CF575E">
              <w:rPr>
                <w:rStyle w:val="normaltextrun"/>
                <w:rFonts w:ascii="Arial" w:hAnsi="Arial" w:cs="Arial"/>
                <w:sz w:val="22"/>
                <w:szCs w:val="22"/>
              </w:rPr>
              <w:t>Rechute </w:t>
            </w:r>
            <w:r w:rsidRPr="00CF575E">
              <w:rPr>
                <w:rStyle w:val="eop"/>
              </w:rPr>
              <w:t>:</w:t>
            </w:r>
            <w:r w:rsidRPr="00CF575E">
              <w:rPr>
                <w:rStyle w:val="normaltextrun"/>
                <w:rFonts w:ascii="Arial" w:hAnsi="Arial" w:cs="Arial"/>
                <w:sz w:val="22"/>
                <w:szCs w:val="22"/>
              </w:rPr>
              <w:t xml:space="preserve"> Maladie hématologique réapparue après traitement ou après une phase de réponse complète (ou de rémission si la réponse est prolongée)</w:t>
            </w:r>
            <w:r w:rsidRPr="00CF575E">
              <w:t xml:space="preserve">. </w:t>
            </w:r>
          </w:p>
          <w:p w14:paraId="186557D7" w14:textId="6DEF1E4E" w:rsidR="009336DD" w:rsidRPr="00CF575E" w:rsidRDefault="178C75F8" w:rsidP="00C62999">
            <w:pPr>
              <w:pStyle w:val="paragraph"/>
              <w:numPr>
                <w:ilvl w:val="0"/>
                <w:numId w:val="15"/>
              </w:numPr>
              <w:rPr>
                <w:rFonts w:ascii="Segoe UI" w:hAnsi="Segoe UI" w:cs="Segoe UI"/>
                <w:sz w:val="18"/>
                <w:szCs w:val="18"/>
              </w:rPr>
            </w:pPr>
            <w:r w:rsidRPr="00CF575E">
              <w:rPr>
                <w:rStyle w:val="normaltextrun"/>
                <w:rFonts w:ascii="Arial" w:hAnsi="Arial" w:cs="Arial"/>
                <w:sz w:val="22"/>
                <w:szCs w:val="22"/>
              </w:rPr>
              <w:t xml:space="preserve">Transformation (ou </w:t>
            </w:r>
            <w:proofErr w:type="spellStart"/>
            <w:r w:rsidRPr="00CF575E">
              <w:rPr>
                <w:rStyle w:val="normaltextrun"/>
                <w:rFonts w:ascii="Arial" w:hAnsi="Arial" w:cs="Arial"/>
                <w:sz w:val="22"/>
                <w:szCs w:val="22"/>
              </w:rPr>
              <w:t>acutisation</w:t>
            </w:r>
            <w:proofErr w:type="spellEnd"/>
            <w:r w:rsidRPr="00CF575E">
              <w:rPr>
                <w:rStyle w:val="normaltextrun"/>
                <w:rFonts w:ascii="Arial" w:hAnsi="Arial" w:cs="Arial"/>
                <w:sz w:val="22"/>
                <w:szCs w:val="22"/>
              </w:rPr>
              <w:t>) : progression d'une maladie hématologique indolente vers une forme plus agressive et maligne</w:t>
            </w:r>
            <w:r w:rsidRPr="00CF575E">
              <w:rPr>
                <w:rStyle w:val="eop"/>
                <w:rFonts w:ascii="Arial" w:hAnsi="Arial" w:cs="Arial"/>
                <w:sz w:val="22"/>
                <w:szCs w:val="22"/>
              </w:rPr>
              <w:t> </w:t>
            </w:r>
            <w:r w:rsidR="2D93FD7A" w:rsidRPr="00CF575E">
              <w:rPr>
                <w:rStyle w:val="normaltextrun"/>
                <w:rFonts w:ascii="Arial" w:hAnsi="Arial" w:cs="Arial"/>
                <w:sz w:val="22"/>
                <w:szCs w:val="22"/>
              </w:rPr>
              <w:t>On considère que l’</w:t>
            </w:r>
            <w:proofErr w:type="spellStart"/>
            <w:r w:rsidR="2D93FD7A" w:rsidRPr="00CF575E">
              <w:rPr>
                <w:rStyle w:val="normaltextrun"/>
                <w:rFonts w:ascii="Arial" w:hAnsi="Arial" w:cs="Arial"/>
                <w:sz w:val="22"/>
                <w:szCs w:val="22"/>
              </w:rPr>
              <w:t>acutisation</w:t>
            </w:r>
            <w:proofErr w:type="spellEnd"/>
            <w:r w:rsidR="2D93FD7A" w:rsidRPr="00CF575E">
              <w:rPr>
                <w:rStyle w:val="normaltextrun"/>
                <w:rFonts w:ascii="Arial" w:hAnsi="Arial" w:cs="Arial"/>
                <w:sz w:val="22"/>
                <w:szCs w:val="22"/>
              </w:rPr>
              <w:t xml:space="preserve"> (transformation d’une leucémie chronique en leucémie aigüe) </w:t>
            </w:r>
            <w:r w:rsidR="1390864A" w:rsidRPr="00CF575E">
              <w:rPr>
                <w:rStyle w:val="normaltextrun"/>
                <w:rFonts w:ascii="Arial" w:hAnsi="Arial" w:cs="Arial"/>
                <w:sz w:val="22"/>
                <w:szCs w:val="22"/>
              </w:rPr>
              <w:t>est synonyme de</w:t>
            </w:r>
            <w:r w:rsidR="2D93FD7A" w:rsidRPr="00CF575E">
              <w:rPr>
                <w:rStyle w:val="normaltextrun"/>
                <w:rFonts w:ascii="Arial" w:hAnsi="Arial" w:cs="Arial"/>
                <w:sz w:val="22"/>
                <w:szCs w:val="22"/>
              </w:rPr>
              <w:t xml:space="preserve"> transformation.</w:t>
            </w:r>
            <w:r w:rsidR="2D93FD7A" w:rsidRPr="00CF575E">
              <w:rPr>
                <w:rStyle w:val="eop"/>
                <w:rFonts w:ascii="Arial" w:hAnsi="Arial" w:cs="Arial"/>
                <w:sz w:val="22"/>
                <w:szCs w:val="22"/>
              </w:rPr>
              <w:t> </w:t>
            </w:r>
          </w:p>
          <w:p w14:paraId="6F1D5611" w14:textId="48B0A577" w:rsidR="001C692F" w:rsidRPr="00CF575E" w:rsidRDefault="4A2C4943" w:rsidP="00C62999">
            <w:pPr>
              <w:pStyle w:val="paragraph"/>
              <w:numPr>
                <w:ilvl w:val="0"/>
                <w:numId w:val="9"/>
              </w:numPr>
              <w:rPr>
                <w:rStyle w:val="eop"/>
                <w:rFonts w:ascii="Arial" w:hAnsi="Arial" w:cs="Arial"/>
                <w:sz w:val="22"/>
                <w:szCs w:val="22"/>
              </w:rPr>
            </w:pPr>
            <w:r w:rsidRPr="00CF575E">
              <w:rPr>
                <w:rStyle w:val="eop"/>
                <w:rFonts w:ascii="Arial" w:hAnsi="Arial" w:cs="Arial"/>
                <w:sz w:val="22"/>
                <w:szCs w:val="22"/>
              </w:rPr>
              <w:lastRenderedPageBreak/>
              <w:t>La r</w:t>
            </w:r>
            <w:r w:rsidR="1BA979E8" w:rsidRPr="00CF575E">
              <w:rPr>
                <w:rStyle w:val="eop"/>
                <w:rFonts w:ascii="Arial" w:hAnsi="Arial" w:cs="Arial"/>
                <w:sz w:val="22"/>
                <w:szCs w:val="22"/>
              </w:rPr>
              <w:t>echute pour les cancers hématologiques</w:t>
            </w:r>
            <w:r w:rsidR="556CFF85" w:rsidRPr="00CF575E">
              <w:rPr>
                <w:rStyle w:val="eop"/>
                <w:rFonts w:ascii="Arial" w:hAnsi="Arial" w:cs="Arial"/>
                <w:sz w:val="22"/>
                <w:szCs w:val="22"/>
              </w:rPr>
              <w:t xml:space="preserve"> est codée comme une récidive, conformément au guide de l’ENCR</w:t>
            </w:r>
            <w:r w:rsidR="009C1C87">
              <w:rPr>
                <w:rStyle w:val="Appelnotedebasdep"/>
                <w:rFonts w:ascii="Arial" w:hAnsi="Arial" w:cs="Arial"/>
                <w:sz w:val="22"/>
                <w:szCs w:val="22"/>
              </w:rPr>
              <w:footnoteReference w:id="23"/>
            </w:r>
            <w:r w:rsidR="556CFF85" w:rsidRPr="00CF575E">
              <w:rPr>
                <w:rStyle w:val="eop"/>
                <w:rFonts w:ascii="Arial" w:hAnsi="Arial" w:cs="Arial"/>
                <w:sz w:val="22"/>
                <w:szCs w:val="22"/>
              </w:rPr>
              <w:t>.</w:t>
            </w:r>
          </w:p>
        </w:tc>
      </w:tr>
      <w:tr w:rsidR="001C692F" w:rsidRPr="00CF575E" w14:paraId="11BFF636" w14:textId="77777777" w:rsidTr="5958E8EE">
        <w:trPr>
          <w:trHeight w:val="238"/>
        </w:trPr>
        <w:tc>
          <w:tcPr>
            <w:tcW w:w="1845" w:type="dxa"/>
            <w:shd w:val="clear" w:color="auto" w:fill="auto"/>
            <w:tcMar>
              <w:top w:w="100" w:type="dxa"/>
              <w:left w:w="100" w:type="dxa"/>
              <w:bottom w:w="100" w:type="dxa"/>
              <w:right w:w="100" w:type="dxa"/>
            </w:tcMar>
          </w:tcPr>
          <w:p w14:paraId="4EC7E04B" w14:textId="77777777" w:rsidR="001C692F" w:rsidRPr="00CF575E" w:rsidRDefault="001C692F" w:rsidP="005B3A08">
            <w:r w:rsidRPr="00CF575E">
              <w:lastRenderedPageBreak/>
              <w:t>Cas particuliers</w:t>
            </w:r>
          </w:p>
        </w:tc>
        <w:tc>
          <w:tcPr>
            <w:tcW w:w="7155" w:type="dxa"/>
            <w:shd w:val="clear" w:color="auto" w:fill="auto"/>
            <w:tcMar>
              <w:top w:w="100" w:type="dxa"/>
              <w:left w:w="100" w:type="dxa"/>
              <w:bottom w:w="100" w:type="dxa"/>
              <w:right w:w="100" w:type="dxa"/>
            </w:tcMar>
          </w:tcPr>
          <w:p w14:paraId="64F47882" w14:textId="3D0AC3D5" w:rsidR="001C692F" w:rsidRPr="00CF575E" w:rsidRDefault="0A7E342B">
            <w:r w:rsidRPr="00CF575E">
              <w:rPr>
                <w:rStyle w:val="normaltextrun"/>
                <w:color w:val="000000"/>
                <w:shd w:val="clear" w:color="auto" w:fill="FFFFFF"/>
              </w:rPr>
              <w:t>U</w:t>
            </w:r>
            <w:r w:rsidR="74F29E1A" w:rsidRPr="00CF575E">
              <w:rPr>
                <w:rStyle w:val="normaltextrun"/>
                <w:color w:val="000000"/>
                <w:shd w:val="clear" w:color="auto" w:fill="FFFFFF"/>
              </w:rPr>
              <w:t>ne récidive ganglionnaire dans une chaine ganglionnaire de drainage de la tumeur primitive est considé</w:t>
            </w:r>
            <w:r w:rsidRPr="00CF575E">
              <w:rPr>
                <w:rStyle w:val="normaltextrun"/>
                <w:color w:val="000000"/>
                <w:shd w:val="clear" w:color="auto" w:fill="FFFFFF"/>
              </w:rPr>
              <w:t>rée comme une récidive</w:t>
            </w:r>
            <w:r w:rsidR="79C76399" w:rsidRPr="00CF575E">
              <w:rPr>
                <w:rStyle w:val="normaltextrun"/>
                <w:color w:val="000000"/>
                <w:shd w:val="clear" w:color="auto" w:fill="FFFFFF"/>
              </w:rPr>
              <w:t xml:space="preserve"> loco-régionale</w:t>
            </w:r>
            <w:r w:rsidRPr="00CF575E">
              <w:rPr>
                <w:rStyle w:val="normaltextrun"/>
                <w:color w:val="000000"/>
                <w:shd w:val="clear" w:color="auto" w:fill="FFFFFF"/>
              </w:rPr>
              <w:t>. L</w:t>
            </w:r>
            <w:r w:rsidR="74F29E1A" w:rsidRPr="00CF575E">
              <w:rPr>
                <w:rStyle w:val="normaltextrun"/>
                <w:color w:val="000000"/>
                <w:shd w:val="clear" w:color="auto" w:fill="FFFFFF"/>
              </w:rPr>
              <w:t xml:space="preserve">orsque le ganglion se trouve dans un territoire de drainage à distance du cancer (par exemple inguinale pour un cancer du sein), on considère qu’il s’agit d’une métastase. </w:t>
            </w:r>
          </w:p>
        </w:tc>
      </w:tr>
      <w:tr w:rsidR="001C692F" w:rsidRPr="00CF575E" w14:paraId="63835DAB" w14:textId="77777777" w:rsidTr="5958E8EE">
        <w:tc>
          <w:tcPr>
            <w:tcW w:w="1845" w:type="dxa"/>
            <w:shd w:val="clear" w:color="auto" w:fill="auto"/>
            <w:tcMar>
              <w:top w:w="100" w:type="dxa"/>
              <w:left w:w="100" w:type="dxa"/>
              <w:bottom w:w="100" w:type="dxa"/>
              <w:right w:w="100" w:type="dxa"/>
            </w:tcMar>
          </w:tcPr>
          <w:p w14:paraId="0C552713" w14:textId="77777777" w:rsidR="001C692F" w:rsidRPr="00CF575E" w:rsidRDefault="001C692F">
            <w:r w:rsidRPr="00CF575E">
              <w:t>Exemples</w:t>
            </w:r>
          </w:p>
        </w:tc>
        <w:tc>
          <w:tcPr>
            <w:tcW w:w="7155" w:type="dxa"/>
            <w:shd w:val="clear" w:color="auto" w:fill="auto"/>
            <w:tcMar>
              <w:top w:w="100" w:type="dxa"/>
              <w:left w:w="100" w:type="dxa"/>
              <w:bottom w:w="100" w:type="dxa"/>
              <w:right w:w="100" w:type="dxa"/>
            </w:tcMar>
          </w:tcPr>
          <w:p w14:paraId="6D2384A3" w14:textId="68909785" w:rsidR="009336DD" w:rsidRPr="00CF575E" w:rsidRDefault="178C75F8">
            <w:pPr>
              <w:rPr>
                <w:rStyle w:val="eop"/>
                <w:color w:val="000000"/>
                <w:shd w:val="clear" w:color="auto" w:fill="FFFFFF"/>
              </w:rPr>
            </w:pPr>
            <w:r w:rsidRPr="00CF575E">
              <w:rPr>
                <w:rStyle w:val="normaltextrun"/>
                <w:color w:val="000000"/>
                <w:shd w:val="clear" w:color="auto" w:fill="FFFFFF"/>
              </w:rPr>
              <w:t xml:space="preserve">Exemple de récidive : </w:t>
            </w:r>
            <w:r w:rsidRPr="00CF575E">
              <w:rPr>
                <w:rStyle w:val="normaltextrun"/>
                <w:i/>
                <w:iCs/>
                <w:color w:val="000000"/>
                <w:shd w:val="clear" w:color="auto" w:fill="FFFFFF"/>
              </w:rPr>
              <w:t xml:space="preserve">Récidive d’un cancer du col utérin (C53.9) étendu au corps utérin (C54). Le risque est de noter un deuxième cancer (corps utérin) alors qu’il s’agit d’une récidive par contigüité d’un cancer du col. </w:t>
            </w:r>
            <w:r w:rsidRPr="00CF575E">
              <w:rPr>
                <w:rStyle w:val="eop"/>
                <w:color w:val="000000"/>
                <w:shd w:val="clear" w:color="auto" w:fill="FFFFFF"/>
              </w:rPr>
              <w:t> </w:t>
            </w:r>
          </w:p>
          <w:p w14:paraId="41F06CD3" w14:textId="77777777" w:rsidR="009336DD" w:rsidRPr="00CF575E" w:rsidRDefault="009336DD" w:rsidP="00CB7D49">
            <w:pPr>
              <w:rPr>
                <w:rStyle w:val="eop"/>
                <w:color w:val="000000"/>
                <w:shd w:val="clear" w:color="auto" w:fill="FFFFFF"/>
              </w:rPr>
            </w:pPr>
          </w:p>
          <w:p w14:paraId="146C4EEF" w14:textId="7D5F0930" w:rsidR="009336DD" w:rsidRPr="00CF575E" w:rsidRDefault="009336DD">
            <w:pPr>
              <w:rPr>
                <w:rFonts w:ascii="Segoe UI" w:hAnsi="Segoe UI" w:cs="Segoe UI"/>
                <w:sz w:val="18"/>
                <w:szCs w:val="18"/>
              </w:rPr>
            </w:pPr>
            <w:r w:rsidRPr="00CF575E">
              <w:t>Exemple d’une récidive avec code morpho différent :  </w:t>
            </w:r>
          </w:p>
          <w:p w14:paraId="1A1CF5A7" w14:textId="77777777" w:rsidR="009336DD" w:rsidRPr="00CF575E" w:rsidRDefault="009336DD">
            <w:pPr>
              <w:rPr>
                <w:rFonts w:ascii="Segoe UI" w:hAnsi="Segoe UI" w:cs="Segoe UI"/>
                <w:sz w:val="18"/>
                <w:szCs w:val="18"/>
              </w:rPr>
            </w:pPr>
            <w:r w:rsidRPr="00CF575E">
              <w:t>Janvier 2010, adénocarcinome canalaire infiltrant du sein droit (8500/3).  </w:t>
            </w:r>
          </w:p>
          <w:p w14:paraId="6408BE70" w14:textId="3318F888" w:rsidR="009336DD" w:rsidRPr="00CF575E" w:rsidRDefault="009336DD">
            <w:r w:rsidRPr="00CF575E">
              <w:t>Janvier 2015 ; mammographie suspecte. Récidive locale confirmée avec biopsie positive le 15 janvier 2015 (code 8140/3 pour adénocarcinome).</w:t>
            </w:r>
          </w:p>
          <w:p w14:paraId="6FBFE61E" w14:textId="45675FCB" w:rsidR="009336DD" w:rsidRPr="00CF575E" w:rsidRDefault="009336DD"/>
          <w:p w14:paraId="29D2CA9C" w14:textId="3852B8EE" w:rsidR="009336DD" w:rsidRPr="00CF575E" w:rsidRDefault="31BE4ADE">
            <w:pPr>
              <w:rPr>
                <w:rFonts w:ascii="Segoe UI" w:eastAsia="Times New Roman" w:hAnsi="Segoe UI" w:cs="Segoe UI"/>
                <w:sz w:val="18"/>
                <w:szCs w:val="18"/>
              </w:rPr>
            </w:pPr>
            <w:r w:rsidRPr="00CF575E">
              <w:rPr>
                <w:rStyle w:val="normaltextrun"/>
                <w:color w:val="000000"/>
                <w:shd w:val="clear" w:color="auto" w:fill="FFFFFF"/>
              </w:rPr>
              <w:t xml:space="preserve">Exemple de récidive </w:t>
            </w:r>
            <w:r w:rsidR="002B2248" w:rsidRPr="00CF575E">
              <w:rPr>
                <w:rStyle w:val="normaltextrun"/>
                <w:color w:val="000000"/>
                <w:shd w:val="clear" w:color="auto" w:fill="FFFFFF"/>
              </w:rPr>
              <w:t>ganglionnaire</w:t>
            </w:r>
            <w:r w:rsidR="002B2248" w:rsidRPr="5958E8EE">
              <w:rPr>
                <w:rStyle w:val="normaltextrun"/>
                <w:i/>
                <w:iCs/>
                <w:color w:val="000000"/>
                <w:shd w:val="clear" w:color="auto" w:fill="FFFFFF"/>
              </w:rPr>
              <w:t xml:space="preserve"> :</w:t>
            </w:r>
            <w:r w:rsidRPr="5958E8EE">
              <w:rPr>
                <w:rStyle w:val="normaltextrun"/>
                <w:i/>
                <w:iCs/>
                <w:color w:val="000000"/>
                <w:shd w:val="clear" w:color="auto" w:fill="FFFFFF"/>
              </w:rPr>
              <w:t xml:space="preserve"> janvier 2020, récidive ganglionnaire axillaire droite d’un adénocarcinome du sein droit, RO -, RP -, HER2 –</w:t>
            </w:r>
            <w:r w:rsidRPr="00CF575E">
              <w:rPr>
                <w:rStyle w:val="eop"/>
                <w:color w:val="000000"/>
                <w:shd w:val="clear" w:color="auto" w:fill="FFFFFF"/>
              </w:rPr>
              <w:t> </w:t>
            </w:r>
          </w:p>
          <w:p w14:paraId="764B7B61" w14:textId="77777777" w:rsidR="009336DD" w:rsidRPr="00CF575E" w:rsidRDefault="009336DD"/>
          <w:p w14:paraId="4E004813" w14:textId="062653CD" w:rsidR="009336DD" w:rsidRPr="00CF575E" w:rsidRDefault="009336DD">
            <w:pPr>
              <w:rPr>
                <w:rFonts w:ascii="Segoe UI" w:hAnsi="Segoe UI" w:cs="Segoe UI"/>
                <w:sz w:val="18"/>
                <w:szCs w:val="18"/>
              </w:rPr>
            </w:pPr>
            <w:r w:rsidRPr="00CF575E">
              <w:t>Exemple d’une récidive métastatiqu</w:t>
            </w:r>
            <w:r w:rsidR="00BF3A63" w:rsidRPr="00CF575E">
              <w:t xml:space="preserve">e, codée </w:t>
            </w:r>
            <w:r w:rsidR="008107A3" w:rsidRPr="00CF575E">
              <w:t>« </w:t>
            </w:r>
            <w:r w:rsidR="00BF3A63" w:rsidRPr="00CF575E">
              <w:t>métastase</w:t>
            </w:r>
            <w:r w:rsidR="008107A3" w:rsidRPr="00CF575E">
              <w:t> »</w:t>
            </w:r>
            <w:r w:rsidRPr="00CF575E">
              <w:t> :  </w:t>
            </w:r>
          </w:p>
          <w:p w14:paraId="7BD9DB1D" w14:textId="77777777" w:rsidR="009336DD" w:rsidRPr="00CF575E" w:rsidRDefault="009336DD">
            <w:pPr>
              <w:rPr>
                <w:rFonts w:ascii="Segoe UI" w:hAnsi="Segoe UI" w:cs="Segoe UI"/>
                <w:sz w:val="18"/>
                <w:szCs w:val="18"/>
              </w:rPr>
            </w:pPr>
            <w:r w:rsidRPr="00CF575E">
              <w:t>Janvier 2023, apparition de métastases osseuses et pulmonaires d’un adénocarcinome du sein droit traitées par chimiothérapie.  </w:t>
            </w:r>
          </w:p>
          <w:p w14:paraId="6FB7DC0C" w14:textId="77777777" w:rsidR="009336DD" w:rsidRPr="00CF575E" w:rsidRDefault="009336DD">
            <w:pPr>
              <w:rPr>
                <w:rFonts w:ascii="Segoe UI" w:hAnsi="Segoe UI" w:cs="Segoe UI"/>
                <w:sz w:val="18"/>
                <w:szCs w:val="18"/>
              </w:rPr>
            </w:pPr>
            <w:r w:rsidRPr="00CF575E">
              <w:t>Janvier 2024, apparition de métastases hépatiques.  </w:t>
            </w:r>
          </w:p>
          <w:p w14:paraId="0124A526" w14:textId="69885921" w:rsidR="009336DD" w:rsidRPr="00CF575E" w:rsidRDefault="009336DD">
            <w:r w:rsidRPr="00CF575E">
              <w:t>La date de survenue de l’évènement métastatique est janvier 2023 avec métastases osseuses et pulmonaires. Survenue d’un autre site métastatique hépatique en janvier 2024.</w:t>
            </w:r>
          </w:p>
          <w:p w14:paraId="7AB11477" w14:textId="77777777" w:rsidR="009336DD" w:rsidRPr="00CF575E" w:rsidRDefault="009336DD"/>
          <w:p w14:paraId="4C621433" w14:textId="5D437D24" w:rsidR="009E531D" w:rsidRPr="00CF575E" w:rsidRDefault="2B38B6B3">
            <w:pPr>
              <w:rPr>
                <w:rFonts w:ascii="Segoe UI" w:hAnsi="Segoe UI" w:cs="Segoe UI"/>
                <w:sz w:val="18"/>
                <w:szCs w:val="18"/>
              </w:rPr>
            </w:pPr>
            <w:r w:rsidRPr="00CF575E">
              <w:t>Exemple  de rechute d’un cancer hématologique:  </w:t>
            </w:r>
          </w:p>
          <w:p w14:paraId="6E2DE274" w14:textId="30A3164E" w:rsidR="001C692F" w:rsidRPr="00CF575E" w:rsidRDefault="4E46D8C0">
            <w:pPr>
              <w:rPr>
                <w:rFonts w:ascii="Segoe UI" w:hAnsi="Segoe UI" w:cs="Segoe UI"/>
                <w:sz w:val="18"/>
                <w:szCs w:val="18"/>
              </w:rPr>
            </w:pPr>
            <w:r>
              <w:t>Janvier 2022, découverte d’un lymphome non hodgkinien traité par chimiothérapie. Septembre 2022, réponse complète et mise en place d’une surveillance.  </w:t>
            </w:r>
          </w:p>
          <w:p w14:paraId="39C8B2E2" w14:textId="77A72D82" w:rsidR="001C692F" w:rsidRPr="00CF575E" w:rsidRDefault="712C4548" w:rsidP="7CFAB0DA">
            <w:r>
              <w:t>Décrite la rechute du LNH pour que l’exemple soit complet ++</w:t>
            </w:r>
          </w:p>
        </w:tc>
      </w:tr>
    </w:tbl>
    <w:p w14:paraId="3E94B148" w14:textId="77777777" w:rsidR="00C65F44" w:rsidRPr="00CF575E" w:rsidRDefault="00C65F44"/>
    <w:p w14:paraId="4B9752D7" w14:textId="43C338F9" w:rsidR="00630BC7" w:rsidRPr="00CF575E" w:rsidRDefault="7BD74D27" w:rsidP="00CB7D49">
      <w:pPr>
        <w:pStyle w:val="Titre3"/>
      </w:pPr>
      <w:r>
        <w:t xml:space="preserve">Date de </w:t>
      </w:r>
      <w:r w:rsidR="7854D0D6">
        <w:t>confirmation</w:t>
      </w:r>
      <w:r>
        <w:t xml:space="preserve"> de l’évènement tumoral</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30BC7" w:rsidRPr="00CF575E" w14:paraId="2EA3D542" w14:textId="77777777" w:rsidTr="1E31B001">
        <w:trPr>
          <w:trHeight w:val="300"/>
        </w:trPr>
        <w:tc>
          <w:tcPr>
            <w:tcW w:w="1845" w:type="dxa"/>
            <w:shd w:val="clear" w:color="auto" w:fill="auto"/>
            <w:tcMar>
              <w:top w:w="100" w:type="dxa"/>
              <w:left w:w="100" w:type="dxa"/>
              <w:bottom w:w="100" w:type="dxa"/>
              <w:right w:w="100" w:type="dxa"/>
            </w:tcMar>
          </w:tcPr>
          <w:p w14:paraId="0751DDBF" w14:textId="77777777" w:rsidR="00630BC7" w:rsidRPr="00CF575E" w:rsidRDefault="00630BC7" w:rsidP="00CB7D49">
            <w:r w:rsidRPr="00CF575E">
              <w:t>Nom de l’item</w:t>
            </w:r>
          </w:p>
        </w:tc>
        <w:tc>
          <w:tcPr>
            <w:tcW w:w="7155" w:type="dxa"/>
            <w:shd w:val="clear" w:color="auto" w:fill="auto"/>
            <w:tcMar>
              <w:top w:w="100" w:type="dxa"/>
              <w:left w:w="100" w:type="dxa"/>
              <w:bottom w:w="100" w:type="dxa"/>
              <w:right w:w="100" w:type="dxa"/>
            </w:tcMar>
          </w:tcPr>
          <w:p w14:paraId="6AB4A17B" w14:textId="33E38F02" w:rsidR="00630BC7" w:rsidRPr="00CF575E" w:rsidRDefault="00630BC7">
            <w:r>
              <w:t xml:space="preserve">Date de </w:t>
            </w:r>
            <w:r w:rsidR="44BFB0B1">
              <w:t>confirm</w:t>
            </w:r>
            <w:r>
              <w:t>ation de l’évènement tumoral</w:t>
            </w:r>
          </w:p>
        </w:tc>
      </w:tr>
      <w:tr w:rsidR="00630BC7" w:rsidRPr="00CF575E" w14:paraId="7BBC91CC" w14:textId="77777777" w:rsidTr="1E31B001">
        <w:trPr>
          <w:trHeight w:val="300"/>
        </w:trPr>
        <w:tc>
          <w:tcPr>
            <w:tcW w:w="1845" w:type="dxa"/>
            <w:shd w:val="clear" w:color="auto" w:fill="auto"/>
            <w:tcMar>
              <w:top w:w="100" w:type="dxa"/>
              <w:left w:w="100" w:type="dxa"/>
              <w:bottom w:w="100" w:type="dxa"/>
              <w:right w:w="100" w:type="dxa"/>
            </w:tcMar>
          </w:tcPr>
          <w:p w14:paraId="5E391C31" w14:textId="77777777" w:rsidR="00630BC7" w:rsidRPr="00CF575E" w:rsidRDefault="00630BC7">
            <w:r w:rsidRPr="00CF575E">
              <w:t>Code de l’item</w:t>
            </w:r>
          </w:p>
        </w:tc>
        <w:tc>
          <w:tcPr>
            <w:tcW w:w="7155" w:type="dxa"/>
            <w:shd w:val="clear" w:color="auto" w:fill="auto"/>
            <w:tcMar>
              <w:top w:w="100" w:type="dxa"/>
              <w:left w:w="100" w:type="dxa"/>
              <w:bottom w:w="100" w:type="dxa"/>
              <w:right w:w="100" w:type="dxa"/>
            </w:tcMar>
          </w:tcPr>
          <w:p w14:paraId="4FFB6E20" w14:textId="58458A9C" w:rsidR="00630BC7" w:rsidRPr="00CF575E" w:rsidRDefault="05B0919F">
            <w:pPr>
              <w:rPr>
                <w:rStyle w:val="normaltextrun"/>
                <w:color w:val="000000" w:themeColor="text1"/>
              </w:rPr>
            </w:pPr>
            <w:proofErr w:type="spellStart"/>
            <w:r w:rsidRPr="00CF575E">
              <w:rPr>
                <w:rStyle w:val="normaltextrun"/>
                <w:color w:val="000000"/>
                <w:bdr w:val="none" w:sz="0" w:space="0" w:color="auto" w:frame="1"/>
              </w:rPr>
              <w:t>TumEvent</w:t>
            </w:r>
            <w:r w:rsidR="00487553">
              <w:rPr>
                <w:rStyle w:val="normaltextrun"/>
                <w:color w:val="000000"/>
                <w:bdr w:val="none" w:sz="0" w:space="0" w:color="auto" w:frame="1"/>
              </w:rPr>
              <w:t>Diag</w:t>
            </w:r>
            <w:r w:rsidRPr="00CF575E">
              <w:rPr>
                <w:rStyle w:val="normaltextrun"/>
                <w:color w:val="000000"/>
                <w:bdr w:val="none" w:sz="0" w:space="0" w:color="auto" w:frame="1"/>
              </w:rPr>
              <w:t>Date</w:t>
            </w:r>
            <w:proofErr w:type="spellEnd"/>
            <w:r w:rsidR="55DF466E" w:rsidRPr="00CF575E">
              <w:rPr>
                <w:rStyle w:val="normaltextrun"/>
                <w:color w:val="000000"/>
                <w:bdr w:val="none" w:sz="0" w:space="0" w:color="auto" w:frame="1"/>
              </w:rPr>
              <w:t xml:space="preserve"> (Day, </w:t>
            </w:r>
            <w:proofErr w:type="spellStart"/>
            <w:r w:rsidR="55DF466E" w:rsidRPr="00CF575E">
              <w:rPr>
                <w:rStyle w:val="normaltextrun"/>
                <w:color w:val="000000"/>
                <w:bdr w:val="none" w:sz="0" w:space="0" w:color="auto" w:frame="1"/>
              </w:rPr>
              <w:t>Month</w:t>
            </w:r>
            <w:proofErr w:type="spellEnd"/>
            <w:r w:rsidR="55DF466E" w:rsidRPr="00CF575E">
              <w:rPr>
                <w:rStyle w:val="normaltextrun"/>
                <w:color w:val="000000"/>
                <w:bdr w:val="none" w:sz="0" w:space="0" w:color="auto" w:frame="1"/>
              </w:rPr>
              <w:t xml:space="preserve">, </w:t>
            </w:r>
            <w:proofErr w:type="spellStart"/>
            <w:r w:rsidR="55DF466E" w:rsidRPr="00CF575E">
              <w:rPr>
                <w:rStyle w:val="normaltextrun"/>
                <w:color w:val="000000"/>
                <w:bdr w:val="none" w:sz="0" w:space="0" w:color="auto" w:frame="1"/>
              </w:rPr>
              <w:t>Year</w:t>
            </w:r>
            <w:proofErr w:type="spellEnd"/>
            <w:r w:rsidR="55DF466E" w:rsidRPr="00CF575E">
              <w:rPr>
                <w:rStyle w:val="normaltextrun"/>
                <w:color w:val="000000"/>
                <w:bdr w:val="none" w:sz="0" w:space="0" w:color="auto" w:frame="1"/>
              </w:rPr>
              <w:t>)</w:t>
            </w:r>
          </w:p>
        </w:tc>
      </w:tr>
      <w:tr w:rsidR="00630BC7" w:rsidRPr="00CF575E" w14:paraId="27F4B2A4" w14:textId="77777777" w:rsidTr="1E31B001">
        <w:trPr>
          <w:trHeight w:val="300"/>
        </w:trPr>
        <w:tc>
          <w:tcPr>
            <w:tcW w:w="1845" w:type="dxa"/>
            <w:shd w:val="clear" w:color="auto" w:fill="auto"/>
            <w:tcMar>
              <w:top w:w="100" w:type="dxa"/>
              <w:left w:w="100" w:type="dxa"/>
              <w:bottom w:w="100" w:type="dxa"/>
              <w:right w:w="100" w:type="dxa"/>
            </w:tcMar>
          </w:tcPr>
          <w:p w14:paraId="0C322697" w14:textId="77777777" w:rsidR="00630BC7" w:rsidRPr="00CF575E" w:rsidRDefault="00630BC7">
            <w:r w:rsidRPr="00CF575E">
              <w:t>Définition</w:t>
            </w:r>
          </w:p>
        </w:tc>
        <w:tc>
          <w:tcPr>
            <w:tcW w:w="7155" w:type="dxa"/>
            <w:shd w:val="clear" w:color="auto" w:fill="auto"/>
            <w:tcMar>
              <w:top w:w="100" w:type="dxa"/>
              <w:left w:w="100" w:type="dxa"/>
              <w:bottom w:w="100" w:type="dxa"/>
              <w:right w:w="100" w:type="dxa"/>
            </w:tcMar>
          </w:tcPr>
          <w:p w14:paraId="7AFF1C7C" w14:textId="3BF2137F" w:rsidR="00630BC7" w:rsidRPr="00CF575E" w:rsidRDefault="5692C123">
            <w:pPr>
              <w:rPr>
                <w:rStyle w:val="eop"/>
                <w:color w:val="000000" w:themeColor="text1"/>
              </w:rPr>
            </w:pPr>
            <w:r w:rsidRPr="00CF575E">
              <w:rPr>
                <w:rStyle w:val="normaltextrun"/>
                <w:color w:val="000000"/>
                <w:shd w:val="clear" w:color="auto" w:fill="FFFFFF"/>
              </w:rPr>
              <w:t xml:space="preserve">Date de </w:t>
            </w:r>
            <w:r w:rsidR="26ABDB1E" w:rsidRPr="00CF575E">
              <w:rPr>
                <w:rStyle w:val="normaltextrun"/>
                <w:color w:val="000000"/>
                <w:shd w:val="clear" w:color="auto" w:fill="FFFFFF"/>
              </w:rPr>
              <w:t>confirm</w:t>
            </w:r>
            <w:r w:rsidRPr="00CF575E">
              <w:rPr>
                <w:rStyle w:val="normaltextrun"/>
                <w:color w:val="000000"/>
                <w:shd w:val="clear" w:color="auto" w:fill="FFFFFF"/>
              </w:rPr>
              <w:t>ation de l’évènement dans le dossier médical</w:t>
            </w:r>
          </w:p>
        </w:tc>
      </w:tr>
      <w:tr w:rsidR="00630BC7" w:rsidRPr="00CF575E" w14:paraId="2A27C0BC" w14:textId="77777777" w:rsidTr="1E31B001">
        <w:trPr>
          <w:trHeight w:val="300"/>
        </w:trPr>
        <w:tc>
          <w:tcPr>
            <w:tcW w:w="1845" w:type="dxa"/>
            <w:shd w:val="clear" w:color="auto" w:fill="auto"/>
            <w:tcMar>
              <w:top w:w="100" w:type="dxa"/>
              <w:left w:w="100" w:type="dxa"/>
              <w:bottom w:w="100" w:type="dxa"/>
              <w:right w:w="100" w:type="dxa"/>
            </w:tcMar>
          </w:tcPr>
          <w:p w14:paraId="68FA9E42" w14:textId="77777777" w:rsidR="00630BC7" w:rsidRPr="00CF575E" w:rsidRDefault="00630BC7">
            <w:r w:rsidRPr="00CF575E">
              <w:lastRenderedPageBreak/>
              <w:t>Format attendu</w:t>
            </w:r>
          </w:p>
        </w:tc>
        <w:tc>
          <w:tcPr>
            <w:tcW w:w="7155" w:type="dxa"/>
            <w:shd w:val="clear" w:color="auto" w:fill="auto"/>
            <w:tcMar>
              <w:top w:w="100" w:type="dxa"/>
              <w:left w:w="100" w:type="dxa"/>
              <w:bottom w:w="100" w:type="dxa"/>
              <w:right w:w="100" w:type="dxa"/>
            </w:tcMar>
          </w:tcPr>
          <w:p w14:paraId="719632CC" w14:textId="4723EFB4" w:rsidR="00630BC7"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630BC7" w:rsidRPr="00CF575E" w14:paraId="4925B8E8" w14:textId="77777777" w:rsidTr="1E31B001">
        <w:trPr>
          <w:trHeight w:val="300"/>
        </w:trPr>
        <w:tc>
          <w:tcPr>
            <w:tcW w:w="1845" w:type="dxa"/>
            <w:shd w:val="clear" w:color="auto" w:fill="auto"/>
            <w:tcMar>
              <w:top w:w="100" w:type="dxa"/>
              <w:left w:w="100" w:type="dxa"/>
              <w:bottom w:w="100" w:type="dxa"/>
              <w:right w:w="100" w:type="dxa"/>
            </w:tcMar>
          </w:tcPr>
          <w:p w14:paraId="5219B341" w14:textId="77777777" w:rsidR="00630BC7" w:rsidRPr="00CF575E" w:rsidRDefault="00630BC7">
            <w:r w:rsidRPr="00CF575E">
              <w:t>Règle</w:t>
            </w:r>
          </w:p>
        </w:tc>
        <w:tc>
          <w:tcPr>
            <w:tcW w:w="7155" w:type="dxa"/>
            <w:shd w:val="clear" w:color="auto" w:fill="auto"/>
            <w:tcMar>
              <w:top w:w="100" w:type="dxa"/>
              <w:left w:w="100" w:type="dxa"/>
              <w:bottom w:w="100" w:type="dxa"/>
              <w:right w:w="100" w:type="dxa"/>
            </w:tcMar>
          </w:tcPr>
          <w:p w14:paraId="2EC93E3C" w14:textId="77777777" w:rsidR="00487553" w:rsidRDefault="7DFA8D17" w:rsidP="23EDC59A">
            <w:pPr>
              <w:pStyle w:val="paragraph"/>
              <w:rPr>
                <w:rStyle w:val="normaltextrun"/>
                <w:rFonts w:ascii="Arial" w:hAnsi="Arial" w:cs="Arial"/>
                <w:sz w:val="22"/>
                <w:szCs w:val="22"/>
              </w:rPr>
            </w:pPr>
            <w:r w:rsidRPr="1E31B001">
              <w:rPr>
                <w:rStyle w:val="normaltextrun"/>
                <w:rFonts w:ascii="Arial" w:hAnsi="Arial" w:cs="Arial"/>
                <w:sz w:val="22"/>
                <w:szCs w:val="22"/>
              </w:rPr>
              <w:t xml:space="preserve">Récupérer la date </w:t>
            </w:r>
            <w:r w:rsidR="459CAAD2" w:rsidRPr="1E31B001">
              <w:rPr>
                <w:rStyle w:val="normaltextrun"/>
                <w:rFonts w:ascii="Arial" w:hAnsi="Arial" w:cs="Arial"/>
                <w:sz w:val="22"/>
                <w:szCs w:val="22"/>
              </w:rPr>
              <w:t xml:space="preserve">selon l’ordre de priorisation suivant : </w:t>
            </w:r>
          </w:p>
          <w:p w14:paraId="2E2D0A55" w14:textId="146711E5" w:rsidR="00630BC7" w:rsidRPr="00CF575E" w:rsidRDefault="00487553" w:rsidP="23EDC59A">
            <w:pPr>
              <w:pStyle w:val="paragraph"/>
              <w:rPr>
                <w:rFonts w:ascii="Segoe UI" w:hAnsi="Segoe UI" w:cs="Segoe UI"/>
                <w:sz w:val="18"/>
                <w:szCs w:val="18"/>
              </w:rPr>
            </w:pPr>
            <w:r>
              <w:rPr>
                <w:rStyle w:val="normaltextrun"/>
                <w:rFonts w:ascii="Arial" w:hAnsi="Arial" w:cs="Arial"/>
                <w:sz w:val="22"/>
                <w:szCs w:val="22"/>
              </w:rPr>
              <w:t xml:space="preserve">1) </w:t>
            </w:r>
            <w:r w:rsidR="59355F4A" w:rsidRPr="23EDC59A">
              <w:rPr>
                <w:rStyle w:val="normaltextrun"/>
                <w:rFonts w:ascii="Arial" w:hAnsi="Arial" w:cs="Arial"/>
                <w:sz w:val="22"/>
                <w:szCs w:val="22"/>
              </w:rPr>
              <w:t>la date de prélèvement permettant l’histologie, la cytologie si le premier examen histologique a été pratiquée à la suite d’un acte chirurgical </w:t>
            </w:r>
          </w:p>
          <w:p w14:paraId="64979F37" w14:textId="69485679" w:rsidR="00630BC7" w:rsidRPr="008E14ED" w:rsidRDefault="00487553" w:rsidP="23EDC59A">
            <w:pPr>
              <w:pStyle w:val="paragraph"/>
              <w:rPr>
                <w:rFonts w:ascii="Arial" w:hAnsi="Arial" w:cs="Arial"/>
                <w:sz w:val="22"/>
                <w:szCs w:val="22"/>
              </w:rPr>
            </w:pPr>
            <w:r>
              <w:rPr>
                <w:rStyle w:val="normaltextrun"/>
                <w:rFonts w:ascii="Arial" w:hAnsi="Arial" w:cs="Arial"/>
                <w:sz w:val="22"/>
                <w:szCs w:val="22"/>
              </w:rPr>
              <w:t xml:space="preserve">2) </w:t>
            </w:r>
            <w:r w:rsidR="59355F4A" w:rsidRPr="23EDC59A">
              <w:rPr>
                <w:rStyle w:val="normaltextrun"/>
                <w:rFonts w:ascii="Arial" w:hAnsi="Arial" w:cs="Arial"/>
                <w:sz w:val="22"/>
                <w:szCs w:val="22"/>
              </w:rPr>
              <w:t>la date des prélèvements de cytogénétique en l’absence de cytologie ou d’histologie</w:t>
            </w:r>
          </w:p>
          <w:p w14:paraId="45E85EC6" w14:textId="1CD697C4" w:rsidR="00630BC7" w:rsidRPr="00CF575E" w:rsidRDefault="00487553" w:rsidP="1E31B001">
            <w:pPr>
              <w:pStyle w:val="paragraph"/>
              <w:rPr>
                <w:rStyle w:val="normaltextrun"/>
                <w:rFonts w:ascii="Arial" w:hAnsi="Arial" w:cs="Arial"/>
                <w:sz w:val="22"/>
                <w:szCs w:val="22"/>
              </w:rPr>
            </w:pPr>
            <w:r>
              <w:rPr>
                <w:rStyle w:val="normaltextrun"/>
                <w:rFonts w:ascii="Arial" w:hAnsi="Arial" w:cs="Arial"/>
                <w:sz w:val="22"/>
                <w:szCs w:val="22"/>
              </w:rPr>
              <w:t xml:space="preserve">3) </w:t>
            </w:r>
            <w:r w:rsidR="59355F4A" w:rsidRPr="23EDC59A">
              <w:rPr>
                <w:rStyle w:val="normaltextrun"/>
                <w:rFonts w:ascii="Arial" w:hAnsi="Arial" w:cs="Arial"/>
                <w:sz w:val="22"/>
                <w:szCs w:val="22"/>
              </w:rPr>
              <w:t>la date de l’imagerie diagnostique (par exemple pour les tumeurs cérébrales ou les cancers primitifs du foie) en l’absence de prélèvements histologiques, cytologiques ou cytogénétiques. </w:t>
            </w:r>
          </w:p>
          <w:p w14:paraId="5DB35409" w14:textId="48D8414E" w:rsidR="00630BC7" w:rsidRPr="00CF575E" w:rsidRDefault="1B556663">
            <w:r>
              <w:t>Si l’évenement est évoqué uniquement dans un compte rendu clinique, renseigner la date du premier CR évoquant l’évenement tumoral.</w:t>
            </w:r>
          </w:p>
          <w:p w14:paraId="3EFE9EFA" w14:textId="1EBCFE92" w:rsidR="00630BC7" w:rsidRPr="00CF575E" w:rsidRDefault="00C757A2">
            <w:pPr>
              <w:pStyle w:val="paragraph"/>
              <w:rPr>
                <w:rStyle w:val="normaltextrun"/>
                <w:rFonts w:ascii="Arial" w:hAnsi="Arial" w:cs="Arial"/>
                <w:sz w:val="22"/>
                <w:szCs w:val="22"/>
              </w:rPr>
            </w:pPr>
            <w:r>
              <w:rPr>
                <w:rStyle w:val="normaltextrun"/>
                <w:rFonts w:ascii="Arial" w:hAnsi="Arial" w:cs="Arial"/>
                <w:sz w:val="22"/>
                <w:szCs w:val="22"/>
              </w:rPr>
              <w:t>Pour un antécédent de cancer dont on connait</w:t>
            </w:r>
            <w:r w:rsidR="00E721FA">
              <w:rPr>
                <w:rStyle w:val="normaltextrun"/>
                <w:rFonts w:ascii="Arial" w:hAnsi="Arial" w:cs="Arial"/>
                <w:sz w:val="22"/>
                <w:szCs w:val="22"/>
              </w:rPr>
              <w:t xml:space="preserve"> un ou plusieurs évènements tumoraux, </w:t>
            </w:r>
            <w:r w:rsidR="005A1388">
              <w:rPr>
                <w:rStyle w:val="normaltextrun"/>
                <w:rFonts w:ascii="Arial" w:hAnsi="Arial" w:cs="Arial"/>
                <w:sz w:val="22"/>
                <w:szCs w:val="22"/>
              </w:rPr>
              <w:t>utiliser la date mentionnée dans le compte-rendu et pas la date du compte-rendu en lui-même.</w:t>
            </w:r>
          </w:p>
        </w:tc>
      </w:tr>
      <w:tr w:rsidR="00630BC7" w:rsidRPr="00CF575E" w14:paraId="16DA3AFD" w14:textId="77777777" w:rsidTr="1E31B001">
        <w:trPr>
          <w:trHeight w:val="300"/>
        </w:trPr>
        <w:tc>
          <w:tcPr>
            <w:tcW w:w="1845" w:type="dxa"/>
            <w:shd w:val="clear" w:color="auto" w:fill="auto"/>
            <w:tcMar>
              <w:top w:w="100" w:type="dxa"/>
              <w:left w:w="100" w:type="dxa"/>
              <w:bottom w:w="100" w:type="dxa"/>
              <w:right w:w="100" w:type="dxa"/>
            </w:tcMar>
          </w:tcPr>
          <w:p w14:paraId="47337F30" w14:textId="77777777" w:rsidR="00630BC7" w:rsidRPr="00CF575E" w:rsidRDefault="00630BC7" w:rsidP="00CB7D49">
            <w:r w:rsidRPr="00CF575E">
              <w:t>Cas particuliers</w:t>
            </w:r>
          </w:p>
        </w:tc>
        <w:tc>
          <w:tcPr>
            <w:tcW w:w="7155" w:type="dxa"/>
            <w:shd w:val="clear" w:color="auto" w:fill="auto"/>
            <w:tcMar>
              <w:top w:w="100" w:type="dxa"/>
              <w:left w:w="100" w:type="dxa"/>
              <w:bottom w:w="100" w:type="dxa"/>
              <w:right w:w="100" w:type="dxa"/>
            </w:tcMar>
          </w:tcPr>
          <w:p w14:paraId="1DA3254A" w14:textId="61FA388E" w:rsidR="00630BC7" w:rsidRPr="00CF575E" w:rsidRDefault="00630BC7"/>
        </w:tc>
      </w:tr>
      <w:tr w:rsidR="00630BC7" w:rsidRPr="00CF575E" w14:paraId="7326B361" w14:textId="77777777" w:rsidTr="1E31B001">
        <w:trPr>
          <w:trHeight w:val="300"/>
        </w:trPr>
        <w:tc>
          <w:tcPr>
            <w:tcW w:w="1845" w:type="dxa"/>
            <w:shd w:val="clear" w:color="auto" w:fill="auto"/>
            <w:tcMar>
              <w:top w:w="100" w:type="dxa"/>
              <w:left w:w="100" w:type="dxa"/>
              <w:bottom w:w="100" w:type="dxa"/>
              <w:right w:w="100" w:type="dxa"/>
            </w:tcMar>
          </w:tcPr>
          <w:p w14:paraId="4D15AABD" w14:textId="77777777" w:rsidR="00630BC7" w:rsidRPr="00CF575E" w:rsidRDefault="00630BC7">
            <w:r w:rsidRPr="00CF575E">
              <w:t>Exemples</w:t>
            </w:r>
          </w:p>
        </w:tc>
        <w:tc>
          <w:tcPr>
            <w:tcW w:w="7155" w:type="dxa"/>
            <w:shd w:val="clear" w:color="auto" w:fill="auto"/>
            <w:tcMar>
              <w:top w:w="100" w:type="dxa"/>
              <w:left w:w="100" w:type="dxa"/>
              <w:bottom w:w="100" w:type="dxa"/>
              <w:right w:w="100" w:type="dxa"/>
            </w:tcMar>
          </w:tcPr>
          <w:p w14:paraId="534402A7" w14:textId="1AAE6826" w:rsidR="00630BC7" w:rsidRPr="00CF575E" w:rsidRDefault="00630BC7"/>
        </w:tc>
      </w:tr>
    </w:tbl>
    <w:p w14:paraId="2EBC93F7" w14:textId="77777777" w:rsidR="00630BC7" w:rsidRPr="00CF575E" w:rsidRDefault="400F40BE">
      <w:r w:rsidRPr="00CF575E">
        <w:t xml:space="preserve"> </w:t>
      </w:r>
    </w:p>
    <w:p w14:paraId="4FA5824D" w14:textId="61757881" w:rsidR="3C53155F" w:rsidRPr="00CF575E" w:rsidRDefault="77BF9240" w:rsidP="00CB7D49">
      <w:pPr>
        <w:pStyle w:val="Titre3"/>
      </w:pPr>
      <w:r>
        <w:t xml:space="preserve">Méthode de </w:t>
      </w:r>
      <w:r w:rsidR="3A9B006F">
        <w:t>confirma</w:t>
      </w:r>
      <w:r>
        <w:t xml:space="preserve">tion de l’évènement tumoral </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6C610CEC" w14:textId="77777777" w:rsidTr="5958E8EE">
        <w:trPr>
          <w:trHeight w:val="300"/>
        </w:trPr>
        <w:tc>
          <w:tcPr>
            <w:tcW w:w="1845" w:type="dxa"/>
            <w:shd w:val="clear" w:color="auto" w:fill="auto"/>
            <w:tcMar>
              <w:top w:w="100" w:type="dxa"/>
              <w:left w:w="100" w:type="dxa"/>
              <w:bottom w:w="100" w:type="dxa"/>
              <w:right w:w="100" w:type="dxa"/>
            </w:tcMar>
          </w:tcPr>
          <w:p w14:paraId="4F2E5493" w14:textId="77777777" w:rsidR="6A476675" w:rsidRPr="00CF575E" w:rsidRDefault="6A476675" w:rsidP="00CB7D49">
            <w:r w:rsidRPr="00CF575E">
              <w:t>Nom de l’item</w:t>
            </w:r>
          </w:p>
        </w:tc>
        <w:tc>
          <w:tcPr>
            <w:tcW w:w="7155" w:type="dxa"/>
            <w:shd w:val="clear" w:color="auto" w:fill="auto"/>
            <w:tcMar>
              <w:top w:w="100" w:type="dxa"/>
              <w:left w:w="100" w:type="dxa"/>
              <w:bottom w:w="100" w:type="dxa"/>
              <w:right w:w="100" w:type="dxa"/>
            </w:tcMar>
          </w:tcPr>
          <w:p w14:paraId="2B090D46" w14:textId="27B22B94" w:rsidR="6A476675" w:rsidRPr="00CF575E" w:rsidRDefault="6A476675">
            <w:r>
              <w:t xml:space="preserve">Méthode de </w:t>
            </w:r>
            <w:r w:rsidR="13C6647B">
              <w:t>confirma</w:t>
            </w:r>
            <w:r>
              <w:t>tion de l’évènement tumoral.</w:t>
            </w:r>
          </w:p>
        </w:tc>
      </w:tr>
      <w:tr w:rsidR="6A476675" w:rsidRPr="00CF575E" w14:paraId="5B98C52E" w14:textId="77777777" w:rsidTr="5958E8EE">
        <w:trPr>
          <w:trHeight w:val="300"/>
        </w:trPr>
        <w:tc>
          <w:tcPr>
            <w:tcW w:w="1845" w:type="dxa"/>
            <w:shd w:val="clear" w:color="auto" w:fill="auto"/>
            <w:tcMar>
              <w:top w:w="100" w:type="dxa"/>
              <w:left w:w="100" w:type="dxa"/>
              <w:bottom w:w="100" w:type="dxa"/>
              <w:right w:w="100" w:type="dxa"/>
            </w:tcMar>
          </w:tcPr>
          <w:p w14:paraId="6AD27F18" w14:textId="172A5A05" w:rsidR="6A476675" w:rsidRPr="00CF575E" w:rsidRDefault="6A476675">
            <w:r>
              <w:t>Co</w:t>
            </w:r>
            <w:r w:rsidRPr="00CF575E">
              <w:t xml:space="preserve">de </w:t>
            </w:r>
            <w:r>
              <w:t xml:space="preserve">de </w:t>
            </w:r>
            <w:r w:rsidRPr="00CF575E">
              <w:t>l’item</w:t>
            </w:r>
          </w:p>
        </w:tc>
        <w:tc>
          <w:tcPr>
            <w:tcW w:w="7155" w:type="dxa"/>
            <w:shd w:val="clear" w:color="auto" w:fill="auto"/>
            <w:tcMar>
              <w:top w:w="100" w:type="dxa"/>
              <w:left w:w="100" w:type="dxa"/>
              <w:bottom w:w="100" w:type="dxa"/>
              <w:right w:w="100" w:type="dxa"/>
            </w:tcMar>
          </w:tcPr>
          <w:p w14:paraId="1BA03C2A" w14:textId="0F5F5DF9" w:rsidR="6A476675" w:rsidRPr="00CF575E" w:rsidRDefault="35CDC8C8">
            <w:proofErr w:type="spellStart"/>
            <w:r>
              <w:t>TumEventDiag</w:t>
            </w:r>
            <w:r w:rsidR="6B75F375">
              <w:t>nosis</w:t>
            </w:r>
            <w:r>
              <w:t>Method</w:t>
            </w:r>
            <w:proofErr w:type="spellEnd"/>
            <w:r>
              <w:t> </w:t>
            </w:r>
          </w:p>
        </w:tc>
      </w:tr>
      <w:tr w:rsidR="6A476675" w:rsidRPr="00CF575E" w14:paraId="01CB9347" w14:textId="77777777" w:rsidTr="5958E8EE">
        <w:trPr>
          <w:trHeight w:val="300"/>
        </w:trPr>
        <w:tc>
          <w:tcPr>
            <w:tcW w:w="1845" w:type="dxa"/>
            <w:shd w:val="clear" w:color="auto" w:fill="auto"/>
            <w:tcMar>
              <w:top w:w="100" w:type="dxa"/>
              <w:left w:w="100" w:type="dxa"/>
              <w:bottom w:w="100" w:type="dxa"/>
              <w:right w:w="100" w:type="dxa"/>
            </w:tcMar>
          </w:tcPr>
          <w:p w14:paraId="3A223004"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5DB9C0BA" w14:textId="793EA301" w:rsidR="6A476675" w:rsidRPr="00CF575E" w:rsidRDefault="6A476675">
            <w:r>
              <w:t xml:space="preserve"> Méthode de </w:t>
            </w:r>
            <w:r w:rsidR="5C6EEDA1">
              <w:t>confirma</w:t>
            </w:r>
            <w:r>
              <w:t>tion de l’évènement tumoral</w:t>
            </w:r>
          </w:p>
        </w:tc>
      </w:tr>
      <w:tr w:rsidR="6A476675" w:rsidRPr="00CF575E" w14:paraId="70505BD5" w14:textId="77777777" w:rsidTr="5958E8EE">
        <w:trPr>
          <w:trHeight w:val="300"/>
        </w:trPr>
        <w:tc>
          <w:tcPr>
            <w:tcW w:w="1845" w:type="dxa"/>
            <w:shd w:val="clear" w:color="auto" w:fill="auto"/>
            <w:tcMar>
              <w:top w:w="100" w:type="dxa"/>
              <w:left w:w="100" w:type="dxa"/>
              <w:bottom w:w="100" w:type="dxa"/>
              <w:right w:w="100" w:type="dxa"/>
            </w:tcMar>
          </w:tcPr>
          <w:p w14:paraId="4B7C5426" w14:textId="7300602F" w:rsidR="6A476675" w:rsidRPr="00CF575E" w:rsidRDefault="4E93DECC">
            <w:r>
              <w:t>Terminologie</w:t>
            </w:r>
          </w:p>
        </w:tc>
        <w:tc>
          <w:tcPr>
            <w:tcW w:w="7155" w:type="dxa"/>
            <w:shd w:val="clear" w:color="auto" w:fill="auto"/>
            <w:tcMar>
              <w:top w:w="100" w:type="dxa"/>
              <w:left w:w="100" w:type="dxa"/>
              <w:bottom w:w="100" w:type="dxa"/>
              <w:right w:w="100" w:type="dxa"/>
            </w:tcMar>
          </w:tcPr>
          <w:p w14:paraId="313E955E" w14:textId="7076F0F8" w:rsidR="6A476675" w:rsidRPr="00CF575E" w:rsidRDefault="7435BDC4">
            <w:r>
              <w:t>ENCR</w:t>
            </w:r>
          </w:p>
        </w:tc>
      </w:tr>
      <w:tr w:rsidR="6A476675" w:rsidRPr="00CF575E" w14:paraId="7B5ED8DA" w14:textId="77777777" w:rsidTr="5958E8EE">
        <w:trPr>
          <w:trHeight w:val="300"/>
        </w:trPr>
        <w:tc>
          <w:tcPr>
            <w:tcW w:w="1845" w:type="dxa"/>
            <w:shd w:val="clear" w:color="auto" w:fill="auto"/>
            <w:tcMar>
              <w:top w:w="100" w:type="dxa"/>
              <w:left w:w="100" w:type="dxa"/>
              <w:bottom w:w="100" w:type="dxa"/>
              <w:right w:w="100" w:type="dxa"/>
            </w:tcMar>
          </w:tcPr>
          <w:p w14:paraId="68C034F9"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5A5ED469" w14:textId="05BBB6A7" w:rsidR="6A476675" w:rsidRPr="00CF575E" w:rsidRDefault="5CA0DFCD" w:rsidP="00CB7D49">
            <w:pPr>
              <w:pStyle w:val="paragraph"/>
              <w:rPr>
                <w:rFonts w:ascii="Segoe UI" w:hAnsi="Segoe UI" w:cs="Segoe UI"/>
                <w:sz w:val="18"/>
                <w:szCs w:val="18"/>
              </w:rPr>
            </w:pPr>
            <w:r w:rsidRPr="5958E8EE">
              <w:rPr>
                <w:rStyle w:val="normaltextrun"/>
                <w:rFonts w:ascii="Arial" w:hAnsi="Arial" w:cs="Arial"/>
                <w:sz w:val="22"/>
                <w:szCs w:val="22"/>
              </w:rPr>
              <w:t>Clinique </w:t>
            </w:r>
          </w:p>
          <w:p w14:paraId="1252B494" w14:textId="2CFCFFB3" w:rsidR="6A476675" w:rsidRPr="00CF575E" w:rsidRDefault="1AC96A63">
            <w:pPr>
              <w:pStyle w:val="paragraph"/>
              <w:rPr>
                <w:rFonts w:ascii="Segoe UI" w:hAnsi="Segoe UI" w:cs="Segoe UI"/>
                <w:sz w:val="18"/>
                <w:szCs w:val="18"/>
              </w:rPr>
            </w:pPr>
            <w:r w:rsidRPr="5958E8EE">
              <w:rPr>
                <w:rStyle w:val="normaltextrun"/>
                <w:rFonts w:ascii="Arial" w:hAnsi="Arial" w:cs="Arial"/>
                <w:sz w:val="22"/>
                <w:szCs w:val="22"/>
              </w:rPr>
              <w:t>Imagerie</w:t>
            </w:r>
          </w:p>
          <w:p w14:paraId="2953C7DA" w14:textId="4CFEA631" w:rsidR="2A5E375D" w:rsidRDefault="2A5E375D" w:rsidP="5958E8EE">
            <w:pPr>
              <w:pStyle w:val="paragraph"/>
              <w:rPr>
                <w:rFonts w:ascii="Segoe UI" w:hAnsi="Segoe UI" w:cs="Segoe UI"/>
                <w:sz w:val="18"/>
                <w:szCs w:val="18"/>
              </w:rPr>
            </w:pPr>
            <w:r w:rsidRPr="5958E8EE">
              <w:rPr>
                <w:rStyle w:val="normaltextrun"/>
                <w:rFonts w:ascii="Arial" w:hAnsi="Arial" w:cs="Arial"/>
                <w:color w:val="201D1E"/>
                <w:sz w:val="22"/>
                <w:szCs w:val="22"/>
              </w:rPr>
              <w:t>Marqueurs tumoraux spécifiques </w:t>
            </w:r>
          </w:p>
          <w:p w14:paraId="79917D8D" w14:textId="7087C34B" w:rsidR="2A5E375D" w:rsidRDefault="2A5E375D" w:rsidP="5958E8EE">
            <w:pPr>
              <w:pStyle w:val="paragraph"/>
              <w:rPr>
                <w:rStyle w:val="eop"/>
                <w:rFonts w:ascii="Arial" w:hAnsi="Arial" w:cs="Arial"/>
                <w:sz w:val="22"/>
                <w:szCs w:val="22"/>
              </w:rPr>
            </w:pPr>
            <w:r w:rsidRPr="5958E8EE">
              <w:rPr>
                <w:rStyle w:val="normaltextrun"/>
                <w:rFonts w:ascii="Arial" w:hAnsi="Arial" w:cs="Arial"/>
                <w:sz w:val="22"/>
                <w:szCs w:val="22"/>
              </w:rPr>
              <w:t>Cytologie</w:t>
            </w:r>
          </w:p>
          <w:p w14:paraId="1638A564" w14:textId="0E111202" w:rsidR="6A476675" w:rsidRPr="00CF575E" w:rsidRDefault="1AC96A63" w:rsidP="5958E8EE">
            <w:pPr>
              <w:pStyle w:val="paragraph"/>
              <w:rPr>
                <w:rStyle w:val="normaltextrun"/>
                <w:rFonts w:ascii="Arial" w:hAnsi="Arial" w:cs="Arial"/>
                <w:sz w:val="22"/>
                <w:szCs w:val="22"/>
              </w:rPr>
            </w:pPr>
            <w:r w:rsidRPr="5958E8EE">
              <w:rPr>
                <w:rStyle w:val="normaltextrun"/>
                <w:rFonts w:ascii="Arial" w:hAnsi="Arial" w:cs="Arial"/>
                <w:sz w:val="22"/>
                <w:szCs w:val="22"/>
              </w:rPr>
              <w:t>Histologie</w:t>
            </w:r>
          </w:p>
        </w:tc>
      </w:tr>
      <w:tr w:rsidR="6A476675" w:rsidRPr="00CF575E" w14:paraId="6B4C291C" w14:textId="77777777" w:rsidTr="5958E8EE">
        <w:trPr>
          <w:trHeight w:val="300"/>
        </w:trPr>
        <w:tc>
          <w:tcPr>
            <w:tcW w:w="1845" w:type="dxa"/>
            <w:shd w:val="clear" w:color="auto" w:fill="auto"/>
            <w:tcMar>
              <w:top w:w="100" w:type="dxa"/>
              <w:left w:w="100" w:type="dxa"/>
              <w:bottom w:w="100" w:type="dxa"/>
              <w:right w:w="100" w:type="dxa"/>
            </w:tcMar>
          </w:tcPr>
          <w:p w14:paraId="5BDC7358" w14:textId="77777777" w:rsidR="6A476675" w:rsidRPr="00CF575E" w:rsidRDefault="6A476675" w:rsidP="00CB7D49">
            <w:r w:rsidRPr="00CF575E">
              <w:t>Règle</w:t>
            </w:r>
          </w:p>
        </w:tc>
        <w:tc>
          <w:tcPr>
            <w:tcW w:w="7155" w:type="dxa"/>
            <w:shd w:val="clear" w:color="auto" w:fill="auto"/>
            <w:tcMar>
              <w:top w:w="100" w:type="dxa"/>
              <w:left w:w="100" w:type="dxa"/>
              <w:bottom w:w="100" w:type="dxa"/>
              <w:right w:w="100" w:type="dxa"/>
            </w:tcMar>
          </w:tcPr>
          <w:p w14:paraId="088C213F" w14:textId="3EF30BFC" w:rsidR="2250928B" w:rsidRPr="00083812" w:rsidRDefault="7A2EA6E4" w:rsidP="002B2248">
            <w:pPr>
              <w:pStyle w:val="paragraph"/>
              <w:rPr>
                <w:rStyle w:val="normaltextrun"/>
                <w:rFonts w:ascii="Arial" w:hAnsi="Arial" w:cs="Arial"/>
                <w:color w:val="000000" w:themeColor="text1"/>
                <w:sz w:val="22"/>
                <w:szCs w:val="22"/>
              </w:rPr>
            </w:pPr>
            <w:r w:rsidRPr="5958E8EE">
              <w:rPr>
                <w:rStyle w:val="normaltextrun"/>
                <w:rFonts w:ascii="Arial" w:hAnsi="Arial" w:cs="Arial"/>
                <w:color w:val="000000" w:themeColor="text1"/>
                <w:sz w:val="22"/>
                <w:szCs w:val="22"/>
              </w:rPr>
              <w:t xml:space="preserve">Prendre la méthode correspondant à la date </w:t>
            </w:r>
            <w:r w:rsidR="0451D541" w:rsidRPr="5958E8EE">
              <w:rPr>
                <w:rStyle w:val="normaltextrun"/>
                <w:rFonts w:ascii="Arial" w:hAnsi="Arial" w:cs="Arial"/>
                <w:color w:val="000000" w:themeColor="text1"/>
                <w:sz w:val="22"/>
                <w:szCs w:val="22"/>
              </w:rPr>
              <w:t>de confirmation de l’événement tumo</w:t>
            </w:r>
            <w:r w:rsidRPr="5958E8EE">
              <w:rPr>
                <w:rStyle w:val="normaltextrun"/>
                <w:rFonts w:ascii="Arial" w:hAnsi="Arial" w:cs="Arial"/>
                <w:color w:val="000000" w:themeColor="text1"/>
                <w:sz w:val="22"/>
                <w:szCs w:val="22"/>
              </w:rPr>
              <w:t>ral.</w:t>
            </w:r>
          </w:p>
        </w:tc>
      </w:tr>
      <w:tr w:rsidR="6A476675" w:rsidRPr="00CF575E" w14:paraId="7CA5A2B7" w14:textId="77777777" w:rsidTr="5958E8EE">
        <w:trPr>
          <w:trHeight w:val="300"/>
        </w:trPr>
        <w:tc>
          <w:tcPr>
            <w:tcW w:w="1845" w:type="dxa"/>
            <w:shd w:val="clear" w:color="auto" w:fill="auto"/>
            <w:tcMar>
              <w:top w:w="100" w:type="dxa"/>
              <w:left w:w="100" w:type="dxa"/>
              <w:bottom w:w="100" w:type="dxa"/>
              <w:right w:w="100" w:type="dxa"/>
            </w:tcMar>
          </w:tcPr>
          <w:p w14:paraId="2DFD3EFC" w14:textId="77777777" w:rsidR="6A476675" w:rsidRPr="00CF575E" w:rsidRDefault="6A476675" w:rsidP="00CB7D49">
            <w:r w:rsidRPr="00CF575E">
              <w:t>Cas particuliers</w:t>
            </w:r>
          </w:p>
        </w:tc>
        <w:tc>
          <w:tcPr>
            <w:tcW w:w="7155" w:type="dxa"/>
            <w:shd w:val="clear" w:color="auto" w:fill="auto"/>
            <w:tcMar>
              <w:top w:w="100" w:type="dxa"/>
              <w:left w:w="100" w:type="dxa"/>
              <w:bottom w:w="100" w:type="dxa"/>
              <w:right w:w="100" w:type="dxa"/>
            </w:tcMar>
          </w:tcPr>
          <w:p w14:paraId="585866DE" w14:textId="79FD7460" w:rsidR="6A476675" w:rsidRPr="00CF575E" w:rsidRDefault="6A476675"/>
        </w:tc>
      </w:tr>
      <w:tr w:rsidR="6A476675" w:rsidRPr="00CF575E" w14:paraId="323841C1" w14:textId="77777777" w:rsidTr="5958E8EE">
        <w:trPr>
          <w:trHeight w:val="300"/>
        </w:trPr>
        <w:tc>
          <w:tcPr>
            <w:tcW w:w="1845" w:type="dxa"/>
            <w:shd w:val="clear" w:color="auto" w:fill="auto"/>
            <w:tcMar>
              <w:top w:w="100" w:type="dxa"/>
              <w:left w:w="100" w:type="dxa"/>
              <w:bottom w:w="100" w:type="dxa"/>
              <w:right w:w="100" w:type="dxa"/>
            </w:tcMar>
          </w:tcPr>
          <w:p w14:paraId="79298884" w14:textId="77777777" w:rsidR="6A476675" w:rsidRPr="00CF575E" w:rsidRDefault="6A476675">
            <w:r w:rsidRPr="00CF575E">
              <w:lastRenderedPageBreak/>
              <w:t>Exemples</w:t>
            </w:r>
          </w:p>
        </w:tc>
        <w:tc>
          <w:tcPr>
            <w:tcW w:w="7155" w:type="dxa"/>
            <w:shd w:val="clear" w:color="auto" w:fill="auto"/>
            <w:tcMar>
              <w:top w:w="100" w:type="dxa"/>
              <w:left w:w="100" w:type="dxa"/>
              <w:bottom w:w="100" w:type="dxa"/>
              <w:right w:w="100" w:type="dxa"/>
            </w:tcMar>
          </w:tcPr>
          <w:p w14:paraId="106C5FC6" w14:textId="77777777" w:rsidR="6A476675" w:rsidRPr="00CF575E" w:rsidRDefault="6A476675"/>
        </w:tc>
      </w:tr>
    </w:tbl>
    <w:p w14:paraId="2C1393AC" w14:textId="5BF6CA7E" w:rsidR="00630BC7" w:rsidRPr="00CF575E" w:rsidRDefault="00630BC7"/>
    <w:p w14:paraId="0614EE27" w14:textId="77777777" w:rsidR="00630BC7" w:rsidRPr="00CF575E" w:rsidRDefault="00630BC7"/>
    <w:p w14:paraId="7F2BE3AB" w14:textId="08216709" w:rsidR="00630BC7" w:rsidRPr="00CF575E" w:rsidRDefault="0E22AA6F" w:rsidP="00CB7D49">
      <w:pPr>
        <w:pStyle w:val="Titre3"/>
      </w:pPr>
      <w:r>
        <w:t xml:space="preserve">Code </w:t>
      </w:r>
      <w:r w:rsidR="39DE2E88" w:rsidRPr="306B05A4">
        <w:rPr>
          <w:sz w:val="25"/>
          <w:szCs w:val="25"/>
        </w:rPr>
        <w:t xml:space="preserve">morphologique </w:t>
      </w:r>
      <w:r w:rsidR="39DE2E88">
        <w:t xml:space="preserve">de l’évènement tumoral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30BC7" w:rsidRPr="00CF575E" w14:paraId="530B4526" w14:textId="77777777" w:rsidTr="1E31B001">
        <w:tc>
          <w:tcPr>
            <w:tcW w:w="1845" w:type="dxa"/>
            <w:shd w:val="clear" w:color="auto" w:fill="auto"/>
            <w:tcMar>
              <w:top w:w="100" w:type="dxa"/>
              <w:left w:w="100" w:type="dxa"/>
              <w:bottom w:w="100" w:type="dxa"/>
              <w:right w:w="100" w:type="dxa"/>
            </w:tcMar>
          </w:tcPr>
          <w:p w14:paraId="51CA008B" w14:textId="77777777" w:rsidR="00630BC7" w:rsidRPr="00CF575E" w:rsidRDefault="00630BC7" w:rsidP="00CB7D49">
            <w:r w:rsidRPr="00CF575E">
              <w:t>Nom de l’item</w:t>
            </w:r>
          </w:p>
        </w:tc>
        <w:tc>
          <w:tcPr>
            <w:tcW w:w="7155" w:type="dxa"/>
            <w:shd w:val="clear" w:color="auto" w:fill="auto"/>
            <w:tcMar>
              <w:top w:w="100" w:type="dxa"/>
              <w:left w:w="100" w:type="dxa"/>
              <w:bottom w:w="100" w:type="dxa"/>
              <w:right w:w="100" w:type="dxa"/>
            </w:tcMar>
          </w:tcPr>
          <w:p w14:paraId="4D83C437" w14:textId="1B2981B5" w:rsidR="00630BC7" w:rsidRPr="00CF575E" w:rsidRDefault="656342FD">
            <w:r w:rsidRPr="00CF575E">
              <w:t>Code morphologique</w:t>
            </w:r>
            <w:r w:rsidR="6EBFB17F" w:rsidRPr="00CF575E">
              <w:t xml:space="preserve"> </w:t>
            </w:r>
            <w:r w:rsidR="7E1BDB42" w:rsidRPr="00CF575E">
              <w:t>de l’évènement tumoral</w:t>
            </w:r>
          </w:p>
        </w:tc>
      </w:tr>
      <w:tr w:rsidR="00630BC7" w:rsidRPr="00CF575E" w14:paraId="792FE4A7" w14:textId="77777777" w:rsidTr="1E31B001">
        <w:tc>
          <w:tcPr>
            <w:tcW w:w="1845" w:type="dxa"/>
            <w:shd w:val="clear" w:color="auto" w:fill="auto"/>
            <w:tcMar>
              <w:top w:w="100" w:type="dxa"/>
              <w:left w:w="100" w:type="dxa"/>
              <w:bottom w:w="100" w:type="dxa"/>
              <w:right w:w="100" w:type="dxa"/>
            </w:tcMar>
          </w:tcPr>
          <w:p w14:paraId="7268B478" w14:textId="77777777" w:rsidR="00630BC7" w:rsidRPr="00CF575E" w:rsidRDefault="00630BC7">
            <w:r w:rsidRPr="00CF575E">
              <w:t>Code de l’item</w:t>
            </w:r>
          </w:p>
        </w:tc>
        <w:tc>
          <w:tcPr>
            <w:tcW w:w="7155" w:type="dxa"/>
            <w:shd w:val="clear" w:color="auto" w:fill="auto"/>
            <w:tcMar>
              <w:top w:w="100" w:type="dxa"/>
              <w:left w:w="100" w:type="dxa"/>
              <w:bottom w:w="100" w:type="dxa"/>
              <w:right w:w="100" w:type="dxa"/>
            </w:tcMar>
          </w:tcPr>
          <w:p w14:paraId="35E04E7D" w14:textId="401F53B7" w:rsidR="00630BC7" w:rsidRPr="00CF575E" w:rsidRDefault="5C0EB357">
            <w:pPr>
              <w:rPr>
                <w:rStyle w:val="eop"/>
                <w:color w:val="000000" w:themeColor="text1"/>
              </w:rPr>
            </w:pPr>
            <w:proofErr w:type="spellStart"/>
            <w:r w:rsidRPr="00CF575E">
              <w:rPr>
                <w:rStyle w:val="normaltextrun"/>
                <w:color w:val="000000"/>
                <w:shd w:val="clear" w:color="auto" w:fill="FFFFFF"/>
              </w:rPr>
              <w:t>TumEvent</w:t>
            </w:r>
            <w:r w:rsidR="068462FF" w:rsidRPr="00CF575E">
              <w:rPr>
                <w:rStyle w:val="normaltextrun"/>
                <w:color w:val="000000"/>
                <w:shd w:val="clear" w:color="auto" w:fill="FFFFFF"/>
              </w:rPr>
              <w:t>MorphologyCode</w:t>
            </w:r>
            <w:proofErr w:type="spellEnd"/>
            <w:r w:rsidR="068462FF" w:rsidRPr="00CF575E">
              <w:rPr>
                <w:rStyle w:val="eop"/>
                <w:color w:val="000000"/>
                <w:shd w:val="clear" w:color="auto" w:fill="FFFFFF"/>
              </w:rPr>
              <w:t> </w:t>
            </w:r>
          </w:p>
        </w:tc>
      </w:tr>
      <w:tr w:rsidR="00630BC7" w:rsidRPr="00CF575E" w14:paraId="677101BF" w14:textId="77777777" w:rsidTr="1E31B001">
        <w:tc>
          <w:tcPr>
            <w:tcW w:w="1845" w:type="dxa"/>
            <w:shd w:val="clear" w:color="auto" w:fill="auto"/>
            <w:tcMar>
              <w:top w:w="100" w:type="dxa"/>
              <w:left w:w="100" w:type="dxa"/>
              <w:bottom w:w="100" w:type="dxa"/>
              <w:right w:w="100" w:type="dxa"/>
            </w:tcMar>
          </w:tcPr>
          <w:p w14:paraId="3D63D34E" w14:textId="77777777" w:rsidR="00630BC7" w:rsidRPr="00CF575E" w:rsidRDefault="00630BC7">
            <w:r w:rsidRPr="00CF575E">
              <w:t>Définition</w:t>
            </w:r>
          </w:p>
        </w:tc>
        <w:tc>
          <w:tcPr>
            <w:tcW w:w="7155" w:type="dxa"/>
            <w:shd w:val="clear" w:color="auto" w:fill="auto"/>
            <w:tcMar>
              <w:top w:w="100" w:type="dxa"/>
              <w:left w:w="100" w:type="dxa"/>
              <w:bottom w:w="100" w:type="dxa"/>
              <w:right w:w="100" w:type="dxa"/>
            </w:tcMar>
          </w:tcPr>
          <w:p w14:paraId="39AE1BE5" w14:textId="047A73C7" w:rsidR="00630BC7" w:rsidRPr="00CF575E" w:rsidRDefault="65578A69">
            <w:r w:rsidRPr="00CF575E">
              <w:rPr>
                <w:rStyle w:val="normaltextrun"/>
                <w:color w:val="000000"/>
                <w:shd w:val="clear" w:color="auto" w:fill="FFFFFF"/>
              </w:rPr>
              <w:t>Description morphologique de l’évènement tumoral</w:t>
            </w:r>
          </w:p>
        </w:tc>
      </w:tr>
      <w:tr w:rsidR="00630BC7" w:rsidRPr="00CF575E" w14:paraId="5C8342EF" w14:textId="77777777" w:rsidTr="1E31B001">
        <w:tc>
          <w:tcPr>
            <w:tcW w:w="1845" w:type="dxa"/>
            <w:shd w:val="clear" w:color="auto" w:fill="auto"/>
            <w:tcMar>
              <w:top w:w="100" w:type="dxa"/>
              <w:left w:w="100" w:type="dxa"/>
              <w:bottom w:w="100" w:type="dxa"/>
              <w:right w:w="100" w:type="dxa"/>
            </w:tcMar>
          </w:tcPr>
          <w:p w14:paraId="37E04E3D" w14:textId="49C6EE32" w:rsidR="00630BC7" w:rsidRPr="00CF575E" w:rsidRDefault="4E93DECC">
            <w:r>
              <w:t>Terminologie</w:t>
            </w:r>
          </w:p>
        </w:tc>
        <w:tc>
          <w:tcPr>
            <w:tcW w:w="7155" w:type="dxa"/>
            <w:shd w:val="clear" w:color="auto" w:fill="auto"/>
            <w:tcMar>
              <w:top w:w="100" w:type="dxa"/>
              <w:left w:w="100" w:type="dxa"/>
              <w:bottom w:w="100" w:type="dxa"/>
              <w:right w:w="100" w:type="dxa"/>
            </w:tcMar>
          </w:tcPr>
          <w:p w14:paraId="332639C6" w14:textId="5DFF2C80" w:rsidR="00630BC7" w:rsidRPr="00CF575E" w:rsidRDefault="26DCC5BB">
            <w:r w:rsidRPr="00CF575E">
              <w:rPr>
                <w:rStyle w:val="normaltextrun"/>
                <w:color w:val="000000"/>
                <w:shd w:val="clear" w:color="auto" w:fill="FFFFFF"/>
              </w:rPr>
              <w:t>CIMO-3</w:t>
            </w:r>
            <w:r w:rsidR="7808425E" w:rsidRPr="00CF575E">
              <w:rPr>
                <w:rStyle w:val="normaltextrun"/>
                <w:color w:val="000000"/>
                <w:shd w:val="clear" w:color="auto" w:fill="FFFFFF"/>
              </w:rPr>
              <w:t>.2 -</w:t>
            </w:r>
            <w:r w:rsidRPr="00CF575E">
              <w:rPr>
                <w:rStyle w:val="normaltextrun"/>
                <w:color w:val="000000"/>
                <w:shd w:val="clear" w:color="auto" w:fill="FFFFFF"/>
              </w:rPr>
              <w:t xml:space="preserve"> Axe morphologie</w:t>
            </w:r>
          </w:p>
        </w:tc>
      </w:tr>
      <w:tr w:rsidR="00630BC7" w:rsidRPr="00CF575E" w14:paraId="3E846F8D" w14:textId="77777777" w:rsidTr="1E31B001">
        <w:tc>
          <w:tcPr>
            <w:tcW w:w="1845" w:type="dxa"/>
            <w:shd w:val="clear" w:color="auto" w:fill="auto"/>
            <w:tcMar>
              <w:top w:w="100" w:type="dxa"/>
              <w:left w:w="100" w:type="dxa"/>
              <w:bottom w:w="100" w:type="dxa"/>
              <w:right w:w="100" w:type="dxa"/>
            </w:tcMar>
          </w:tcPr>
          <w:p w14:paraId="32ABBB25" w14:textId="77777777" w:rsidR="00630BC7" w:rsidRPr="00CF575E" w:rsidRDefault="00630BC7">
            <w:r w:rsidRPr="00CF575E">
              <w:t>Format attendu</w:t>
            </w:r>
          </w:p>
        </w:tc>
        <w:tc>
          <w:tcPr>
            <w:tcW w:w="7155" w:type="dxa"/>
            <w:shd w:val="clear" w:color="auto" w:fill="auto"/>
            <w:tcMar>
              <w:top w:w="100" w:type="dxa"/>
              <w:left w:w="100" w:type="dxa"/>
              <w:bottom w:w="100" w:type="dxa"/>
              <w:right w:w="100" w:type="dxa"/>
            </w:tcMar>
          </w:tcPr>
          <w:p w14:paraId="013738A3" w14:textId="449C7D7D" w:rsidR="00630BC7" w:rsidRPr="00CF575E" w:rsidRDefault="6EBFB17F">
            <w:pPr>
              <w:rPr>
                <w:rStyle w:val="eop"/>
                <w:color w:val="000000" w:themeColor="text1"/>
              </w:rPr>
            </w:pPr>
            <w:r w:rsidRPr="00CF575E">
              <w:rPr>
                <w:rStyle w:val="normaltextrun"/>
                <w:color w:val="000000"/>
                <w:shd w:val="clear" w:color="auto" w:fill="FFFFFF"/>
              </w:rPr>
              <w:t>Chaîne de 6 caractères avec un « / » en 5</w:t>
            </w:r>
            <w:r w:rsidRPr="00CF575E">
              <w:rPr>
                <w:rStyle w:val="normaltextrun"/>
                <w:color w:val="000000"/>
                <w:shd w:val="clear" w:color="auto" w:fill="FFFFFF"/>
                <w:vertAlign w:val="superscript"/>
              </w:rPr>
              <w:t>ème</w:t>
            </w:r>
            <w:r w:rsidRPr="00CF575E">
              <w:rPr>
                <w:rStyle w:val="normaltextrun"/>
                <w:color w:val="000000"/>
                <w:shd w:val="clear" w:color="auto" w:fill="FFFFFF"/>
              </w:rPr>
              <w:t xml:space="preserve"> position (ex : 8144/</w:t>
            </w:r>
            <w:r w:rsidR="55CD68FA" w:rsidRPr="00CF575E">
              <w:rPr>
                <w:rStyle w:val="normaltextrun"/>
                <w:color w:val="000000"/>
                <w:shd w:val="clear" w:color="auto" w:fill="FFFFFF"/>
              </w:rPr>
              <w:t>6</w:t>
            </w:r>
            <w:r w:rsidRPr="00CF575E">
              <w:rPr>
                <w:rStyle w:val="normaltextrun"/>
                <w:color w:val="000000"/>
                <w:shd w:val="clear" w:color="auto" w:fill="FFFFFF"/>
              </w:rPr>
              <w:t>)</w:t>
            </w:r>
            <w:r w:rsidRPr="00CF575E">
              <w:rPr>
                <w:rStyle w:val="eop"/>
                <w:color w:val="000000"/>
                <w:shd w:val="clear" w:color="auto" w:fill="FFFFFF"/>
              </w:rPr>
              <w:t> </w:t>
            </w:r>
          </w:p>
        </w:tc>
      </w:tr>
      <w:tr w:rsidR="00630BC7" w:rsidRPr="00CF575E" w14:paraId="424A7288" w14:textId="77777777" w:rsidTr="1E31B001">
        <w:tc>
          <w:tcPr>
            <w:tcW w:w="1845" w:type="dxa"/>
            <w:shd w:val="clear" w:color="auto" w:fill="auto"/>
            <w:tcMar>
              <w:top w:w="100" w:type="dxa"/>
              <w:left w:w="100" w:type="dxa"/>
              <w:bottom w:w="100" w:type="dxa"/>
              <w:right w:w="100" w:type="dxa"/>
            </w:tcMar>
          </w:tcPr>
          <w:p w14:paraId="79B83FC0" w14:textId="77777777" w:rsidR="00630BC7" w:rsidRPr="00CF575E" w:rsidRDefault="00630BC7">
            <w:r w:rsidRPr="00CF575E">
              <w:t>Règle</w:t>
            </w:r>
          </w:p>
        </w:tc>
        <w:tc>
          <w:tcPr>
            <w:tcW w:w="7155" w:type="dxa"/>
            <w:shd w:val="clear" w:color="auto" w:fill="auto"/>
            <w:tcMar>
              <w:top w:w="100" w:type="dxa"/>
              <w:left w:w="100" w:type="dxa"/>
              <w:bottom w:w="100" w:type="dxa"/>
              <w:right w:w="100" w:type="dxa"/>
            </w:tcMar>
          </w:tcPr>
          <w:p w14:paraId="2C7291A7" w14:textId="1ADA11A2" w:rsidR="00630BC7" w:rsidRPr="00CF575E" w:rsidRDefault="64F4F74A">
            <w:r w:rsidRPr="00CF575E">
              <w:t>C</w:t>
            </w:r>
            <w:r w:rsidR="2064E26F" w:rsidRPr="00CF575E">
              <w:t xml:space="preserve">onsidérer le compte-rendu d’anatomopathologie comme référence </w:t>
            </w:r>
          </w:p>
        </w:tc>
      </w:tr>
      <w:tr w:rsidR="00630BC7" w:rsidRPr="00CF575E" w14:paraId="7704C624" w14:textId="77777777" w:rsidTr="1E31B001">
        <w:trPr>
          <w:trHeight w:val="258"/>
        </w:trPr>
        <w:tc>
          <w:tcPr>
            <w:tcW w:w="1845" w:type="dxa"/>
            <w:shd w:val="clear" w:color="auto" w:fill="auto"/>
            <w:tcMar>
              <w:top w:w="100" w:type="dxa"/>
              <w:left w:w="100" w:type="dxa"/>
              <w:bottom w:w="100" w:type="dxa"/>
              <w:right w:w="100" w:type="dxa"/>
            </w:tcMar>
          </w:tcPr>
          <w:p w14:paraId="3D18B475" w14:textId="77777777" w:rsidR="00630BC7" w:rsidRPr="00CF575E" w:rsidRDefault="00630BC7">
            <w:r w:rsidRPr="00CF575E">
              <w:t>Cas particuliers</w:t>
            </w:r>
          </w:p>
        </w:tc>
        <w:tc>
          <w:tcPr>
            <w:tcW w:w="7155" w:type="dxa"/>
            <w:shd w:val="clear" w:color="auto" w:fill="auto"/>
            <w:tcMar>
              <w:top w:w="100" w:type="dxa"/>
              <w:left w:w="100" w:type="dxa"/>
              <w:bottom w:w="100" w:type="dxa"/>
              <w:right w:w="100" w:type="dxa"/>
            </w:tcMar>
          </w:tcPr>
          <w:p w14:paraId="77CFB94D" w14:textId="6321C92E" w:rsidR="00630BC7" w:rsidRPr="00CF575E" w:rsidRDefault="02DDF488">
            <w:r w:rsidRPr="00CF575E">
              <w:t>Lorsqu’il y a transformation d’une pathologie hématologique</w:t>
            </w:r>
            <w:r w:rsidR="3E8904A5" w:rsidRPr="00CF575E">
              <w:t xml:space="preserve"> ou pour les changements de comportement</w:t>
            </w:r>
            <w:r w:rsidRPr="00CF575E">
              <w:t>, on récupère ici le nouveau code morphologique</w:t>
            </w:r>
          </w:p>
        </w:tc>
      </w:tr>
      <w:tr w:rsidR="00630BC7" w:rsidRPr="00CF575E" w14:paraId="3F732235" w14:textId="77777777" w:rsidTr="1E31B001">
        <w:tc>
          <w:tcPr>
            <w:tcW w:w="1845" w:type="dxa"/>
            <w:shd w:val="clear" w:color="auto" w:fill="auto"/>
            <w:tcMar>
              <w:top w:w="100" w:type="dxa"/>
              <w:left w:w="100" w:type="dxa"/>
              <w:bottom w:w="100" w:type="dxa"/>
              <w:right w:w="100" w:type="dxa"/>
            </w:tcMar>
          </w:tcPr>
          <w:p w14:paraId="0D3246FF" w14:textId="77777777" w:rsidR="00630BC7" w:rsidRPr="00CF575E" w:rsidRDefault="00630BC7">
            <w:r w:rsidRPr="00CF575E">
              <w:t>Exemples</w:t>
            </w:r>
          </w:p>
        </w:tc>
        <w:tc>
          <w:tcPr>
            <w:tcW w:w="7155" w:type="dxa"/>
            <w:shd w:val="clear" w:color="auto" w:fill="auto"/>
            <w:tcMar>
              <w:top w:w="100" w:type="dxa"/>
              <w:left w:w="100" w:type="dxa"/>
              <w:bottom w:w="100" w:type="dxa"/>
              <w:right w:w="100" w:type="dxa"/>
            </w:tcMar>
          </w:tcPr>
          <w:p w14:paraId="5CDA581C" w14:textId="77777777" w:rsidR="00630BC7" w:rsidRPr="00CF575E" w:rsidRDefault="00630BC7"/>
        </w:tc>
      </w:tr>
    </w:tbl>
    <w:p w14:paraId="73D9D66E" w14:textId="7B5B9984" w:rsidR="52B1BD62" w:rsidRPr="00CF575E" w:rsidRDefault="52B1BD62"/>
    <w:p w14:paraId="372E9C2B" w14:textId="7A6C7F10" w:rsidR="00630BC7" w:rsidRPr="00CF575E" w:rsidRDefault="00630BC7"/>
    <w:p w14:paraId="421F8B90" w14:textId="05F6CC51" w:rsidR="00630BC7" w:rsidRPr="00CF575E" w:rsidRDefault="26DCC5BB" w:rsidP="00CB7D49">
      <w:pPr>
        <w:pStyle w:val="Titre3"/>
      </w:pPr>
      <w:r>
        <w:t>Métastase</w:t>
      </w:r>
    </w:p>
    <w:p w14:paraId="0EA40E0C" w14:textId="77777777" w:rsidR="005A6A05" w:rsidRPr="00CF575E" w:rsidRDefault="005A6A05" w:rsidP="00CB7D49"/>
    <w:p w14:paraId="764628FF" w14:textId="77777777" w:rsidR="00926354" w:rsidRDefault="00926354">
      <w:r>
        <w:t>L'événement tumoral peut avoir 0 ou plusieurs localisations métastatiques y compris les sites métastatiques d'emblée.</w:t>
      </w:r>
    </w:p>
    <w:p w14:paraId="7C9FB399" w14:textId="77777777" w:rsidR="00926354" w:rsidRDefault="00926354" w:rsidP="00CB7D49">
      <w:r>
        <w:t> </w:t>
      </w:r>
    </w:p>
    <w:p w14:paraId="15B9E341" w14:textId="6FACD831" w:rsidR="00926354" w:rsidRDefault="62B74AD3" w:rsidP="00CB7D49">
      <w:r>
        <w:t xml:space="preserve">L'unicité de la table </w:t>
      </w:r>
      <w:proofErr w:type="spellStart"/>
      <w:r w:rsidRPr="008E14ED">
        <w:rPr>
          <w:i/>
          <w:iCs/>
        </w:rPr>
        <w:t>Metasasis</w:t>
      </w:r>
      <w:proofErr w:type="spellEnd"/>
      <w:r>
        <w:t xml:space="preserve"> se fait sur </w:t>
      </w:r>
      <w:r w:rsidR="3FCC774F">
        <w:t>l'attribut</w:t>
      </w:r>
      <w:r>
        <w:t xml:space="preserve"> "Code topographique de la métastase" (</w:t>
      </w:r>
      <w:proofErr w:type="spellStart"/>
      <w:r w:rsidR="00BB7DDD">
        <w:fldChar w:fldCharType="begin"/>
      </w:r>
      <w:r w:rsidR="00BB7DDD">
        <w:instrText xml:space="preserve"> HYPERLINK \l "_Code_topographique_de" </w:instrText>
      </w:r>
      <w:r w:rsidR="00BB7DDD">
        <w:fldChar w:fldCharType="separate"/>
      </w:r>
      <w:r w:rsidRPr="6DCEC2E0">
        <w:rPr>
          <w:rStyle w:val="Lienhypertexte"/>
        </w:rPr>
        <w:t>MetastasisTopographyCode</w:t>
      </w:r>
      <w:proofErr w:type="spellEnd"/>
      <w:r w:rsidR="00BB7DDD">
        <w:rPr>
          <w:rStyle w:val="Lienhypertexte"/>
        </w:rPr>
        <w:fldChar w:fldCharType="end"/>
      </w:r>
      <w:r>
        <w:t>)</w:t>
      </w:r>
    </w:p>
    <w:p w14:paraId="28B15D10" w14:textId="77777777" w:rsidR="00CB4DA6" w:rsidRPr="00CF575E" w:rsidRDefault="00CB4DA6"/>
    <w:p w14:paraId="69D90CF6" w14:textId="570F8D00" w:rsidR="005A6A05" w:rsidRPr="00CF575E" w:rsidRDefault="6EBFB17F" w:rsidP="00CB7D49">
      <w:pPr>
        <w:pStyle w:val="Titre4"/>
      </w:pPr>
      <w:bookmarkStart w:id="16" w:name="_Code_topographique_de"/>
      <w:bookmarkEnd w:id="16"/>
      <w:r w:rsidRPr="00CF575E">
        <w:t xml:space="preserve">Code topographique de </w:t>
      </w:r>
      <w:r w:rsidR="77879C57" w:rsidRPr="00CF575E">
        <w:t xml:space="preserve">la </w:t>
      </w:r>
      <w:r w:rsidRPr="00CF575E">
        <w:t>métastase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30BC7" w:rsidRPr="00CF575E" w14:paraId="2A8746CD" w14:textId="77777777" w:rsidTr="6DCEC2E0">
        <w:tc>
          <w:tcPr>
            <w:tcW w:w="1845" w:type="dxa"/>
            <w:shd w:val="clear" w:color="auto" w:fill="auto"/>
            <w:tcMar>
              <w:top w:w="100" w:type="dxa"/>
              <w:left w:w="100" w:type="dxa"/>
              <w:bottom w:w="100" w:type="dxa"/>
              <w:right w:w="100" w:type="dxa"/>
            </w:tcMar>
          </w:tcPr>
          <w:p w14:paraId="4F39F9F7" w14:textId="77777777" w:rsidR="00630BC7" w:rsidRPr="00CF575E" w:rsidRDefault="00630BC7" w:rsidP="00CB7D49">
            <w:r w:rsidRPr="00CF575E">
              <w:t>Nom de l’item</w:t>
            </w:r>
          </w:p>
        </w:tc>
        <w:tc>
          <w:tcPr>
            <w:tcW w:w="7155" w:type="dxa"/>
            <w:shd w:val="clear" w:color="auto" w:fill="auto"/>
            <w:tcMar>
              <w:top w:w="100" w:type="dxa"/>
              <w:left w:w="100" w:type="dxa"/>
              <w:bottom w:w="100" w:type="dxa"/>
              <w:right w:w="100" w:type="dxa"/>
            </w:tcMar>
          </w:tcPr>
          <w:p w14:paraId="7E374CB9" w14:textId="1C31AB6C" w:rsidR="00630BC7" w:rsidRPr="00CF575E" w:rsidRDefault="6EBFB17F">
            <w:r w:rsidRPr="00CF575E">
              <w:t>Code topographique de</w:t>
            </w:r>
            <w:r w:rsidR="532D27EE" w:rsidRPr="00CF575E">
              <w:t xml:space="preserve"> la</w:t>
            </w:r>
            <w:r w:rsidRPr="00CF575E">
              <w:t xml:space="preserve"> métastase</w:t>
            </w:r>
          </w:p>
        </w:tc>
      </w:tr>
      <w:tr w:rsidR="00630BC7" w:rsidRPr="00CF575E" w14:paraId="33F5D71D" w14:textId="77777777" w:rsidTr="6DCEC2E0">
        <w:tc>
          <w:tcPr>
            <w:tcW w:w="1845" w:type="dxa"/>
            <w:shd w:val="clear" w:color="auto" w:fill="auto"/>
            <w:tcMar>
              <w:top w:w="100" w:type="dxa"/>
              <w:left w:w="100" w:type="dxa"/>
              <w:bottom w:w="100" w:type="dxa"/>
              <w:right w:w="100" w:type="dxa"/>
            </w:tcMar>
          </w:tcPr>
          <w:p w14:paraId="22B3E809" w14:textId="77777777" w:rsidR="00630BC7" w:rsidRPr="00CF575E" w:rsidRDefault="00630BC7">
            <w:r w:rsidRPr="00CF575E">
              <w:t>Code de l’item</w:t>
            </w:r>
          </w:p>
        </w:tc>
        <w:tc>
          <w:tcPr>
            <w:tcW w:w="7155" w:type="dxa"/>
            <w:shd w:val="clear" w:color="auto" w:fill="auto"/>
            <w:tcMar>
              <w:top w:w="100" w:type="dxa"/>
              <w:left w:w="100" w:type="dxa"/>
              <w:bottom w:w="100" w:type="dxa"/>
              <w:right w:w="100" w:type="dxa"/>
            </w:tcMar>
          </w:tcPr>
          <w:p w14:paraId="6AD978A2" w14:textId="4C46B95A" w:rsidR="00630BC7" w:rsidRPr="00CF575E" w:rsidRDefault="005A6A05">
            <w:proofErr w:type="spellStart"/>
            <w:r w:rsidRPr="00CF575E">
              <w:rPr>
                <w:rStyle w:val="normaltextrun"/>
                <w:color w:val="000000"/>
                <w:shd w:val="clear" w:color="auto" w:fill="FFFFFF"/>
              </w:rPr>
              <w:t>MetastasisTopographyCode</w:t>
            </w:r>
            <w:proofErr w:type="spellEnd"/>
            <w:r w:rsidRPr="00CF575E">
              <w:rPr>
                <w:rStyle w:val="eop"/>
                <w:color w:val="000000"/>
                <w:shd w:val="clear" w:color="auto" w:fill="FFFFFF"/>
              </w:rPr>
              <w:t> </w:t>
            </w:r>
          </w:p>
        </w:tc>
      </w:tr>
      <w:tr w:rsidR="00630BC7" w:rsidRPr="00CF575E" w14:paraId="0174BB46" w14:textId="77777777" w:rsidTr="6DCEC2E0">
        <w:tc>
          <w:tcPr>
            <w:tcW w:w="1845" w:type="dxa"/>
            <w:shd w:val="clear" w:color="auto" w:fill="auto"/>
            <w:tcMar>
              <w:top w:w="100" w:type="dxa"/>
              <w:left w:w="100" w:type="dxa"/>
              <w:bottom w:w="100" w:type="dxa"/>
              <w:right w:w="100" w:type="dxa"/>
            </w:tcMar>
          </w:tcPr>
          <w:p w14:paraId="794A3B8A" w14:textId="77777777" w:rsidR="00630BC7" w:rsidRPr="00CF575E" w:rsidRDefault="00630BC7">
            <w:r w:rsidRPr="00CF575E">
              <w:t>Définition</w:t>
            </w:r>
          </w:p>
        </w:tc>
        <w:tc>
          <w:tcPr>
            <w:tcW w:w="7155" w:type="dxa"/>
            <w:shd w:val="clear" w:color="auto" w:fill="auto"/>
            <w:tcMar>
              <w:top w:w="100" w:type="dxa"/>
              <w:left w:w="100" w:type="dxa"/>
              <w:bottom w:w="100" w:type="dxa"/>
              <w:right w:w="100" w:type="dxa"/>
            </w:tcMar>
          </w:tcPr>
          <w:p w14:paraId="2FDB0C54" w14:textId="0BA22892" w:rsidR="00630BC7" w:rsidRPr="00CF575E" w:rsidRDefault="7B0D76B8">
            <w:r>
              <w:t xml:space="preserve">Localisation de </w:t>
            </w:r>
            <w:r w:rsidR="33DA9F45">
              <w:t xml:space="preserve">la </w:t>
            </w:r>
            <w:r>
              <w:t xml:space="preserve">métastase </w:t>
            </w:r>
          </w:p>
        </w:tc>
      </w:tr>
      <w:tr w:rsidR="00630BC7" w:rsidRPr="00CF575E" w14:paraId="46455958" w14:textId="77777777" w:rsidTr="6DCEC2E0">
        <w:tc>
          <w:tcPr>
            <w:tcW w:w="1845" w:type="dxa"/>
            <w:shd w:val="clear" w:color="auto" w:fill="auto"/>
            <w:tcMar>
              <w:top w:w="100" w:type="dxa"/>
              <w:left w:w="100" w:type="dxa"/>
              <w:bottom w:w="100" w:type="dxa"/>
              <w:right w:w="100" w:type="dxa"/>
            </w:tcMar>
          </w:tcPr>
          <w:p w14:paraId="2A457DD1" w14:textId="3280D7B8" w:rsidR="00630BC7" w:rsidRPr="00CF575E" w:rsidRDefault="4E93DECC">
            <w:r>
              <w:t>Terminologie</w:t>
            </w:r>
          </w:p>
        </w:tc>
        <w:tc>
          <w:tcPr>
            <w:tcW w:w="7155" w:type="dxa"/>
            <w:shd w:val="clear" w:color="auto" w:fill="auto"/>
            <w:tcMar>
              <w:top w:w="100" w:type="dxa"/>
              <w:left w:w="100" w:type="dxa"/>
              <w:bottom w:w="100" w:type="dxa"/>
              <w:right w:w="100" w:type="dxa"/>
            </w:tcMar>
          </w:tcPr>
          <w:p w14:paraId="46F87FA3" w14:textId="52F5564A" w:rsidR="00630BC7" w:rsidRPr="00CF575E" w:rsidRDefault="00A97582">
            <w:r w:rsidRPr="00CF575E">
              <w:rPr>
                <w:rStyle w:val="normaltextrun"/>
                <w:color w:val="000000"/>
                <w:shd w:val="clear" w:color="auto" w:fill="FFFFFF"/>
              </w:rPr>
              <w:t>CIMO-3 axe topographique</w:t>
            </w:r>
          </w:p>
        </w:tc>
      </w:tr>
      <w:tr w:rsidR="00630BC7" w:rsidRPr="00CF575E" w14:paraId="227360CF" w14:textId="77777777" w:rsidTr="6DCEC2E0">
        <w:tc>
          <w:tcPr>
            <w:tcW w:w="1845" w:type="dxa"/>
            <w:shd w:val="clear" w:color="auto" w:fill="auto"/>
            <w:tcMar>
              <w:top w:w="100" w:type="dxa"/>
              <w:left w:w="100" w:type="dxa"/>
              <w:bottom w:w="100" w:type="dxa"/>
              <w:right w:w="100" w:type="dxa"/>
            </w:tcMar>
          </w:tcPr>
          <w:p w14:paraId="6D816998" w14:textId="77777777" w:rsidR="00630BC7" w:rsidRPr="00CF575E" w:rsidRDefault="00630BC7">
            <w:r w:rsidRPr="00CF575E">
              <w:t>Format attendu</w:t>
            </w:r>
          </w:p>
        </w:tc>
        <w:tc>
          <w:tcPr>
            <w:tcW w:w="7155" w:type="dxa"/>
            <w:shd w:val="clear" w:color="auto" w:fill="auto"/>
            <w:tcMar>
              <w:top w:w="100" w:type="dxa"/>
              <w:left w:w="100" w:type="dxa"/>
              <w:bottom w:w="100" w:type="dxa"/>
              <w:right w:w="100" w:type="dxa"/>
            </w:tcMar>
          </w:tcPr>
          <w:p w14:paraId="18BCEA40" w14:textId="6A7542EF" w:rsidR="00630BC7" w:rsidRPr="00CF575E" w:rsidRDefault="1A6BC61D">
            <w:r w:rsidRPr="00CF575E">
              <w:t xml:space="preserve">Chaine de </w:t>
            </w:r>
            <w:r w:rsidR="186D6571" w:rsidRPr="00CF575E">
              <w:t xml:space="preserve">5 </w:t>
            </w:r>
            <w:r w:rsidRPr="00CF575E">
              <w:t>caractères</w:t>
            </w:r>
            <w:r w:rsidR="030561B8" w:rsidRPr="00CF575E">
              <w:t>.</w:t>
            </w:r>
          </w:p>
        </w:tc>
      </w:tr>
      <w:tr w:rsidR="00630BC7" w:rsidRPr="00CF575E" w14:paraId="7F910192" w14:textId="77777777" w:rsidTr="6DCEC2E0">
        <w:tc>
          <w:tcPr>
            <w:tcW w:w="1845" w:type="dxa"/>
            <w:shd w:val="clear" w:color="auto" w:fill="auto"/>
            <w:tcMar>
              <w:top w:w="100" w:type="dxa"/>
              <w:left w:w="100" w:type="dxa"/>
              <w:bottom w:w="100" w:type="dxa"/>
              <w:right w:w="100" w:type="dxa"/>
            </w:tcMar>
          </w:tcPr>
          <w:p w14:paraId="3F55AA95" w14:textId="77777777" w:rsidR="00630BC7" w:rsidRPr="00CF575E" w:rsidRDefault="00630BC7">
            <w:r w:rsidRPr="00CF575E">
              <w:t>Règle</w:t>
            </w:r>
          </w:p>
        </w:tc>
        <w:tc>
          <w:tcPr>
            <w:tcW w:w="7155" w:type="dxa"/>
            <w:shd w:val="clear" w:color="auto" w:fill="auto"/>
            <w:tcMar>
              <w:top w:w="100" w:type="dxa"/>
              <w:left w:w="100" w:type="dxa"/>
              <w:bottom w:w="100" w:type="dxa"/>
              <w:right w:w="100" w:type="dxa"/>
            </w:tcMar>
          </w:tcPr>
          <w:p w14:paraId="547DF79C" w14:textId="463CB792" w:rsidR="00630BC7" w:rsidRPr="00CF575E" w:rsidRDefault="1E12AB43">
            <w:r w:rsidRPr="00CF575E">
              <w:t>Recueil du code topographique de chaque métastase</w:t>
            </w:r>
            <w:r w:rsidR="172427A4" w:rsidRPr="00CF575E">
              <w:t>.</w:t>
            </w:r>
          </w:p>
        </w:tc>
      </w:tr>
      <w:tr w:rsidR="00630BC7" w:rsidRPr="00CF575E" w14:paraId="25CAAFC0" w14:textId="77777777" w:rsidTr="6DCEC2E0">
        <w:trPr>
          <w:trHeight w:val="258"/>
        </w:trPr>
        <w:tc>
          <w:tcPr>
            <w:tcW w:w="1845" w:type="dxa"/>
            <w:shd w:val="clear" w:color="auto" w:fill="auto"/>
            <w:tcMar>
              <w:top w:w="100" w:type="dxa"/>
              <w:left w:w="100" w:type="dxa"/>
              <w:bottom w:w="100" w:type="dxa"/>
              <w:right w:w="100" w:type="dxa"/>
            </w:tcMar>
          </w:tcPr>
          <w:p w14:paraId="78F63F70" w14:textId="77777777" w:rsidR="00630BC7" w:rsidRPr="00CF575E" w:rsidRDefault="00630BC7">
            <w:r w:rsidRPr="00CF575E">
              <w:lastRenderedPageBreak/>
              <w:t>Cas particuliers</w:t>
            </w:r>
          </w:p>
        </w:tc>
        <w:tc>
          <w:tcPr>
            <w:tcW w:w="7155" w:type="dxa"/>
            <w:shd w:val="clear" w:color="auto" w:fill="auto"/>
            <w:tcMar>
              <w:top w:w="100" w:type="dxa"/>
              <w:left w:w="100" w:type="dxa"/>
              <w:bottom w:w="100" w:type="dxa"/>
              <w:right w:w="100" w:type="dxa"/>
            </w:tcMar>
          </w:tcPr>
          <w:p w14:paraId="19ECA034" w14:textId="77777777" w:rsidR="00630BC7" w:rsidRPr="00CF575E" w:rsidRDefault="00630BC7"/>
        </w:tc>
      </w:tr>
      <w:tr w:rsidR="00630BC7" w:rsidRPr="00CF575E" w14:paraId="4B7E728D" w14:textId="77777777" w:rsidTr="6DCEC2E0">
        <w:tc>
          <w:tcPr>
            <w:tcW w:w="1845" w:type="dxa"/>
            <w:shd w:val="clear" w:color="auto" w:fill="auto"/>
            <w:tcMar>
              <w:top w:w="100" w:type="dxa"/>
              <w:left w:w="100" w:type="dxa"/>
              <w:bottom w:w="100" w:type="dxa"/>
              <w:right w:w="100" w:type="dxa"/>
            </w:tcMar>
          </w:tcPr>
          <w:p w14:paraId="6BC52FD0" w14:textId="77777777" w:rsidR="00630BC7" w:rsidRPr="00CF575E" w:rsidRDefault="00630BC7">
            <w:r w:rsidRPr="00CF575E">
              <w:t>Exemples</w:t>
            </w:r>
          </w:p>
        </w:tc>
        <w:tc>
          <w:tcPr>
            <w:tcW w:w="7155" w:type="dxa"/>
            <w:shd w:val="clear" w:color="auto" w:fill="auto"/>
            <w:tcMar>
              <w:top w:w="100" w:type="dxa"/>
              <w:left w:w="100" w:type="dxa"/>
              <w:bottom w:w="100" w:type="dxa"/>
              <w:right w:w="100" w:type="dxa"/>
            </w:tcMar>
          </w:tcPr>
          <w:p w14:paraId="06C84151" w14:textId="035B362F" w:rsidR="00630BC7" w:rsidRPr="00CF575E" w:rsidRDefault="1CAADF69">
            <w:r>
              <w:t>Si au diagnostic il y a 3 sites de métastases (cutané C44.9, osseux C51.9 et péritoine</w:t>
            </w:r>
            <w:r w:rsidR="52BECFBD">
              <w:t xml:space="preserve"> C48.2</w:t>
            </w:r>
            <w:r>
              <w:t xml:space="preserve">), il faut renseigner 3 </w:t>
            </w:r>
            <w:r w:rsidR="78C5694B">
              <w:t>évènements tumor</w:t>
            </w:r>
            <w:r w:rsidR="2BBC3B06">
              <w:t>a</w:t>
            </w:r>
            <w:r w:rsidR="78C5694B">
              <w:t>ux “</w:t>
            </w:r>
            <w:r>
              <w:t>métastase</w:t>
            </w:r>
            <w:r w:rsidR="4831E12A">
              <w:t>”</w:t>
            </w:r>
            <w:r>
              <w:t>.</w:t>
            </w:r>
          </w:p>
        </w:tc>
      </w:tr>
    </w:tbl>
    <w:p w14:paraId="3314A637" w14:textId="77777777" w:rsidR="00630BC7" w:rsidRPr="00CF575E" w:rsidRDefault="00630BC7"/>
    <w:p w14:paraId="26458088" w14:textId="0E60E681" w:rsidR="00630BC7" w:rsidRPr="00CF575E" w:rsidRDefault="1461C16F" w:rsidP="00414544">
      <w:pPr>
        <w:pStyle w:val="Titre4"/>
      </w:pPr>
      <w:r>
        <w:t>Date de découverte de la métastase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30BC7" w:rsidRPr="00CF575E" w14:paraId="67F26F39" w14:textId="77777777" w:rsidTr="6DCEC2E0">
        <w:trPr>
          <w:trHeight w:val="300"/>
        </w:trPr>
        <w:tc>
          <w:tcPr>
            <w:tcW w:w="1845" w:type="dxa"/>
            <w:shd w:val="clear" w:color="auto" w:fill="auto"/>
            <w:tcMar>
              <w:top w:w="100" w:type="dxa"/>
              <w:left w:w="100" w:type="dxa"/>
              <w:bottom w:w="100" w:type="dxa"/>
              <w:right w:w="100" w:type="dxa"/>
            </w:tcMar>
          </w:tcPr>
          <w:p w14:paraId="536095A1" w14:textId="77777777" w:rsidR="00630BC7" w:rsidRPr="00CF575E" w:rsidRDefault="00630BC7" w:rsidP="00414544">
            <w:r w:rsidRPr="00CF575E">
              <w:t>Nom de l’item</w:t>
            </w:r>
          </w:p>
        </w:tc>
        <w:tc>
          <w:tcPr>
            <w:tcW w:w="7155" w:type="dxa"/>
            <w:shd w:val="clear" w:color="auto" w:fill="auto"/>
            <w:tcMar>
              <w:top w:w="100" w:type="dxa"/>
              <w:left w:w="100" w:type="dxa"/>
              <w:bottom w:w="100" w:type="dxa"/>
              <w:right w:w="100" w:type="dxa"/>
            </w:tcMar>
          </w:tcPr>
          <w:p w14:paraId="3B59327B" w14:textId="0AE9C34A" w:rsidR="00630BC7" w:rsidRPr="00CF575E" w:rsidRDefault="53058647">
            <w:pPr>
              <w:rPr>
                <w:rStyle w:val="eop"/>
                <w:b/>
                <w:bCs/>
                <w:i/>
                <w:color w:val="000000" w:themeColor="text1"/>
                <w:shd w:val="clear" w:color="auto" w:fill="FFFFFF"/>
              </w:rPr>
            </w:pPr>
            <w:r w:rsidRPr="00CF575E">
              <w:rPr>
                <w:rStyle w:val="normaltextrun"/>
                <w:color w:val="000000"/>
                <w:shd w:val="clear" w:color="auto" w:fill="FFFFFF"/>
              </w:rPr>
              <w:t>Date de découverte de</w:t>
            </w:r>
            <w:r w:rsidR="17381558" w:rsidRPr="00CF575E">
              <w:rPr>
                <w:rStyle w:val="normaltextrun"/>
                <w:color w:val="000000"/>
                <w:shd w:val="clear" w:color="auto" w:fill="FFFFFF"/>
              </w:rPr>
              <w:t xml:space="preserve"> la</w:t>
            </w:r>
            <w:r w:rsidRPr="00CF575E">
              <w:rPr>
                <w:rStyle w:val="normaltextrun"/>
                <w:color w:val="000000"/>
                <w:shd w:val="clear" w:color="auto" w:fill="FFFFFF"/>
              </w:rPr>
              <w:t xml:space="preserve"> métastase</w:t>
            </w:r>
          </w:p>
        </w:tc>
      </w:tr>
      <w:tr w:rsidR="00630BC7" w:rsidRPr="00CF575E" w14:paraId="62B65F4B" w14:textId="77777777" w:rsidTr="6DCEC2E0">
        <w:trPr>
          <w:trHeight w:val="300"/>
        </w:trPr>
        <w:tc>
          <w:tcPr>
            <w:tcW w:w="1845" w:type="dxa"/>
            <w:shd w:val="clear" w:color="auto" w:fill="auto"/>
            <w:tcMar>
              <w:top w:w="100" w:type="dxa"/>
              <w:left w:w="100" w:type="dxa"/>
              <w:bottom w:w="100" w:type="dxa"/>
              <w:right w:w="100" w:type="dxa"/>
            </w:tcMar>
          </w:tcPr>
          <w:p w14:paraId="5AA1D60A" w14:textId="77777777" w:rsidR="00630BC7" w:rsidRPr="00CF575E" w:rsidRDefault="00630BC7">
            <w:r w:rsidRPr="00CF575E">
              <w:t>Code de l’item</w:t>
            </w:r>
          </w:p>
        </w:tc>
        <w:tc>
          <w:tcPr>
            <w:tcW w:w="7155" w:type="dxa"/>
            <w:shd w:val="clear" w:color="auto" w:fill="auto"/>
            <w:tcMar>
              <w:top w:w="100" w:type="dxa"/>
              <w:left w:w="100" w:type="dxa"/>
              <w:bottom w:w="100" w:type="dxa"/>
              <w:right w:w="100" w:type="dxa"/>
            </w:tcMar>
          </w:tcPr>
          <w:p w14:paraId="0D9D32E6" w14:textId="37AFD30F" w:rsidR="00630BC7" w:rsidRPr="00CF575E" w:rsidRDefault="4854E3FD">
            <w:pPr>
              <w:rPr>
                <w:rStyle w:val="normaltextrun"/>
                <w:color w:val="000000" w:themeColor="text1"/>
              </w:rPr>
            </w:pPr>
            <w:proofErr w:type="spellStart"/>
            <w:r w:rsidRPr="00CF575E">
              <w:rPr>
                <w:rStyle w:val="normaltextrun"/>
                <w:color w:val="000000"/>
                <w:bdr w:val="none" w:sz="0" w:space="0" w:color="auto" w:frame="1"/>
              </w:rPr>
              <w:t>MetastasisDiscoveryDate</w:t>
            </w:r>
            <w:proofErr w:type="spellEnd"/>
            <w:r w:rsidR="20D6D064" w:rsidRPr="00CF575E">
              <w:rPr>
                <w:rStyle w:val="normaltextrun"/>
                <w:color w:val="000000"/>
                <w:bdr w:val="none" w:sz="0" w:space="0" w:color="auto" w:frame="1"/>
              </w:rPr>
              <w:t xml:space="preserve"> (Day, </w:t>
            </w:r>
            <w:proofErr w:type="spellStart"/>
            <w:r w:rsidR="20D6D064" w:rsidRPr="00CF575E">
              <w:rPr>
                <w:rStyle w:val="normaltextrun"/>
                <w:color w:val="000000"/>
                <w:bdr w:val="none" w:sz="0" w:space="0" w:color="auto" w:frame="1"/>
              </w:rPr>
              <w:t>Month</w:t>
            </w:r>
            <w:proofErr w:type="spellEnd"/>
            <w:r w:rsidR="20D6D064" w:rsidRPr="00CF575E">
              <w:rPr>
                <w:rStyle w:val="normaltextrun"/>
                <w:color w:val="000000"/>
                <w:bdr w:val="none" w:sz="0" w:space="0" w:color="auto" w:frame="1"/>
              </w:rPr>
              <w:t xml:space="preserve">, </w:t>
            </w:r>
            <w:proofErr w:type="spellStart"/>
            <w:r w:rsidR="20D6D064" w:rsidRPr="00CF575E">
              <w:rPr>
                <w:rStyle w:val="normaltextrun"/>
                <w:color w:val="000000"/>
                <w:bdr w:val="none" w:sz="0" w:space="0" w:color="auto" w:frame="1"/>
              </w:rPr>
              <w:t>Year</w:t>
            </w:r>
            <w:proofErr w:type="spellEnd"/>
            <w:r w:rsidR="20D6D064" w:rsidRPr="00CF575E">
              <w:rPr>
                <w:rStyle w:val="normaltextrun"/>
                <w:color w:val="000000"/>
                <w:bdr w:val="none" w:sz="0" w:space="0" w:color="auto" w:frame="1"/>
              </w:rPr>
              <w:t>)</w:t>
            </w:r>
          </w:p>
        </w:tc>
      </w:tr>
      <w:tr w:rsidR="00630BC7" w:rsidRPr="00CF575E" w14:paraId="6F9A1088" w14:textId="77777777" w:rsidTr="6DCEC2E0">
        <w:trPr>
          <w:trHeight w:val="300"/>
        </w:trPr>
        <w:tc>
          <w:tcPr>
            <w:tcW w:w="1845" w:type="dxa"/>
            <w:shd w:val="clear" w:color="auto" w:fill="auto"/>
            <w:tcMar>
              <w:top w:w="100" w:type="dxa"/>
              <w:left w:w="100" w:type="dxa"/>
              <w:bottom w:w="100" w:type="dxa"/>
              <w:right w:w="100" w:type="dxa"/>
            </w:tcMar>
          </w:tcPr>
          <w:p w14:paraId="0972B3DD" w14:textId="77777777" w:rsidR="00630BC7" w:rsidRPr="00CF575E" w:rsidRDefault="00630BC7">
            <w:r w:rsidRPr="00CF575E">
              <w:t>Définition</w:t>
            </w:r>
          </w:p>
        </w:tc>
        <w:tc>
          <w:tcPr>
            <w:tcW w:w="7155" w:type="dxa"/>
            <w:shd w:val="clear" w:color="auto" w:fill="auto"/>
            <w:tcMar>
              <w:top w:w="100" w:type="dxa"/>
              <w:left w:w="100" w:type="dxa"/>
              <w:bottom w:w="100" w:type="dxa"/>
              <w:right w:w="100" w:type="dxa"/>
            </w:tcMar>
          </w:tcPr>
          <w:p w14:paraId="106AE32E" w14:textId="3E1391C4" w:rsidR="00630BC7" w:rsidRPr="00CF575E" w:rsidRDefault="1B9BAA36">
            <w:r w:rsidRPr="00CF575E">
              <w:rPr>
                <w:rStyle w:val="normaltextrun"/>
                <w:color w:val="000000"/>
                <w:bdr w:val="none" w:sz="0" w:space="0" w:color="auto" w:frame="1"/>
              </w:rPr>
              <w:t>Date de survenue de</w:t>
            </w:r>
            <w:r w:rsidR="39BFB37E" w:rsidRPr="00CF575E">
              <w:rPr>
                <w:rStyle w:val="normaltextrun"/>
                <w:color w:val="000000"/>
                <w:bdr w:val="none" w:sz="0" w:space="0" w:color="auto" w:frame="1"/>
              </w:rPr>
              <w:t xml:space="preserve"> la</w:t>
            </w:r>
            <w:r w:rsidRPr="00CF575E">
              <w:rPr>
                <w:rStyle w:val="normaltextrun"/>
                <w:color w:val="000000"/>
                <w:bdr w:val="none" w:sz="0" w:space="0" w:color="auto" w:frame="1"/>
              </w:rPr>
              <w:t xml:space="preserve"> métastase </w:t>
            </w:r>
          </w:p>
        </w:tc>
      </w:tr>
      <w:tr w:rsidR="00630BC7" w:rsidRPr="00CF575E" w14:paraId="5427098F" w14:textId="77777777" w:rsidTr="6DCEC2E0">
        <w:trPr>
          <w:trHeight w:val="300"/>
        </w:trPr>
        <w:tc>
          <w:tcPr>
            <w:tcW w:w="1845" w:type="dxa"/>
            <w:shd w:val="clear" w:color="auto" w:fill="auto"/>
            <w:tcMar>
              <w:top w:w="100" w:type="dxa"/>
              <w:left w:w="100" w:type="dxa"/>
              <w:bottom w:w="100" w:type="dxa"/>
              <w:right w:w="100" w:type="dxa"/>
            </w:tcMar>
          </w:tcPr>
          <w:p w14:paraId="1B5D6509" w14:textId="6A2DDD37" w:rsidR="00630BC7" w:rsidRPr="00CF575E" w:rsidRDefault="7B6D129B">
            <w:r>
              <w:t>Format attendu</w:t>
            </w:r>
          </w:p>
        </w:tc>
        <w:tc>
          <w:tcPr>
            <w:tcW w:w="7155" w:type="dxa"/>
            <w:shd w:val="clear" w:color="auto" w:fill="auto"/>
            <w:tcMar>
              <w:top w:w="100" w:type="dxa"/>
              <w:left w:w="100" w:type="dxa"/>
              <w:bottom w:w="100" w:type="dxa"/>
              <w:right w:w="100" w:type="dxa"/>
            </w:tcMar>
          </w:tcPr>
          <w:p w14:paraId="68F9D9D7" w14:textId="16522E0E" w:rsidR="00630BC7"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630BC7" w:rsidRPr="00CF575E" w14:paraId="048B8C15" w14:textId="77777777" w:rsidTr="6DCEC2E0">
        <w:trPr>
          <w:trHeight w:val="300"/>
        </w:trPr>
        <w:tc>
          <w:tcPr>
            <w:tcW w:w="1845" w:type="dxa"/>
            <w:shd w:val="clear" w:color="auto" w:fill="auto"/>
            <w:tcMar>
              <w:top w:w="100" w:type="dxa"/>
              <w:left w:w="100" w:type="dxa"/>
              <w:bottom w:w="100" w:type="dxa"/>
              <w:right w:w="100" w:type="dxa"/>
            </w:tcMar>
          </w:tcPr>
          <w:p w14:paraId="78A6A7D6" w14:textId="77777777" w:rsidR="00630BC7" w:rsidRPr="00CF575E" w:rsidRDefault="00630BC7">
            <w:r w:rsidRPr="00CF575E">
              <w:t>Règle</w:t>
            </w:r>
          </w:p>
        </w:tc>
        <w:tc>
          <w:tcPr>
            <w:tcW w:w="7155" w:type="dxa"/>
            <w:shd w:val="clear" w:color="auto" w:fill="auto"/>
            <w:tcMar>
              <w:top w:w="100" w:type="dxa"/>
              <w:left w:w="100" w:type="dxa"/>
              <w:bottom w:w="100" w:type="dxa"/>
              <w:right w:w="100" w:type="dxa"/>
            </w:tcMar>
          </w:tcPr>
          <w:p w14:paraId="6CA5786A" w14:textId="402A950B" w:rsidR="00630BC7" w:rsidRPr="00CF575E" w:rsidRDefault="32E3A057">
            <w:r>
              <w:t xml:space="preserve">Recueil de la date d’apparition de chaque métastase. </w:t>
            </w:r>
            <w:r w:rsidR="2371789B">
              <w:t>Cette information ne concerne que les métastases de l’évènement « </w:t>
            </w:r>
            <w:r w:rsidR="1EC4DBF1">
              <w:t>M</w:t>
            </w:r>
            <w:r w:rsidR="2371789B">
              <w:t>étasta</w:t>
            </w:r>
            <w:r w:rsidR="25E3767D">
              <w:t>se</w:t>
            </w:r>
            <w:r w:rsidR="2371789B">
              <w:t xml:space="preserve"> ». </w:t>
            </w:r>
          </w:p>
          <w:p w14:paraId="2C1D40FD" w14:textId="53AE690A" w:rsidR="00630BC7" w:rsidRPr="00CF575E" w:rsidRDefault="00630BC7"/>
          <w:p w14:paraId="58C36D46" w14:textId="6B4810B8" w:rsidR="00630BC7" w:rsidRPr="00CF575E" w:rsidRDefault="2F1D9CFC">
            <w:r>
              <w:t>Si elle est trouvée dans un CR d’imagerie, la date du CR est considérée comme la date de découverte. Sinon, il faut récupérer la date de découverte dans le texte.</w:t>
            </w:r>
          </w:p>
          <w:p w14:paraId="3BA0700B" w14:textId="40F78E96" w:rsidR="00630BC7" w:rsidRPr="00CF575E" w:rsidRDefault="00630BC7"/>
          <w:p w14:paraId="2C81A45F" w14:textId="2893F3A5" w:rsidR="00630BC7" w:rsidRPr="00CF575E" w:rsidRDefault="4C0FB4C2">
            <w:r w:rsidRPr="00CF575E">
              <w:t xml:space="preserve">Renseigner dans </w:t>
            </w:r>
            <w:proofErr w:type="spellStart"/>
            <w:r w:rsidRPr="00CF575E">
              <w:t>metadata</w:t>
            </w:r>
            <w:proofErr w:type="spellEnd"/>
            <w:r w:rsidRPr="00CF575E">
              <w:t xml:space="preserve"> la date de première mention.</w:t>
            </w:r>
          </w:p>
        </w:tc>
      </w:tr>
      <w:tr w:rsidR="00630BC7" w:rsidRPr="00CF575E" w14:paraId="75BD4D83" w14:textId="77777777" w:rsidTr="6DCEC2E0">
        <w:trPr>
          <w:trHeight w:val="300"/>
        </w:trPr>
        <w:tc>
          <w:tcPr>
            <w:tcW w:w="1845" w:type="dxa"/>
            <w:shd w:val="clear" w:color="auto" w:fill="auto"/>
            <w:tcMar>
              <w:top w:w="100" w:type="dxa"/>
              <w:left w:w="100" w:type="dxa"/>
              <w:bottom w:w="100" w:type="dxa"/>
              <w:right w:w="100" w:type="dxa"/>
            </w:tcMar>
          </w:tcPr>
          <w:p w14:paraId="7889C49D" w14:textId="77777777" w:rsidR="00630BC7" w:rsidRPr="00CF575E" w:rsidRDefault="00630BC7">
            <w:r w:rsidRPr="00CF575E">
              <w:t>Cas particuliers</w:t>
            </w:r>
          </w:p>
        </w:tc>
        <w:tc>
          <w:tcPr>
            <w:tcW w:w="7155" w:type="dxa"/>
            <w:shd w:val="clear" w:color="auto" w:fill="auto"/>
            <w:tcMar>
              <w:top w:w="100" w:type="dxa"/>
              <w:left w:w="100" w:type="dxa"/>
              <w:bottom w:w="100" w:type="dxa"/>
              <w:right w:w="100" w:type="dxa"/>
            </w:tcMar>
          </w:tcPr>
          <w:p w14:paraId="5848A3B5" w14:textId="1A8A0D92" w:rsidR="00630BC7" w:rsidRPr="00CF575E" w:rsidRDefault="00630BC7"/>
        </w:tc>
      </w:tr>
      <w:tr w:rsidR="00630BC7" w:rsidRPr="00CF575E" w14:paraId="172EDCEA" w14:textId="77777777" w:rsidTr="6DCEC2E0">
        <w:trPr>
          <w:trHeight w:val="300"/>
        </w:trPr>
        <w:tc>
          <w:tcPr>
            <w:tcW w:w="1845" w:type="dxa"/>
            <w:shd w:val="clear" w:color="auto" w:fill="auto"/>
            <w:tcMar>
              <w:top w:w="100" w:type="dxa"/>
              <w:left w:w="100" w:type="dxa"/>
              <w:bottom w:w="100" w:type="dxa"/>
              <w:right w:w="100" w:type="dxa"/>
            </w:tcMar>
          </w:tcPr>
          <w:p w14:paraId="7A5396F8" w14:textId="77777777" w:rsidR="00630BC7" w:rsidRPr="00CF575E" w:rsidRDefault="00630BC7">
            <w:r w:rsidRPr="00CF575E">
              <w:t>Exemples</w:t>
            </w:r>
          </w:p>
        </w:tc>
        <w:tc>
          <w:tcPr>
            <w:tcW w:w="7155" w:type="dxa"/>
            <w:shd w:val="clear" w:color="auto" w:fill="auto"/>
            <w:tcMar>
              <w:top w:w="100" w:type="dxa"/>
              <w:left w:w="100" w:type="dxa"/>
              <w:bottom w:w="100" w:type="dxa"/>
              <w:right w:w="100" w:type="dxa"/>
            </w:tcMar>
          </w:tcPr>
          <w:p w14:paraId="73D39603" w14:textId="77777777" w:rsidR="00630BC7" w:rsidRPr="00CF575E" w:rsidRDefault="00630BC7"/>
        </w:tc>
      </w:tr>
    </w:tbl>
    <w:p w14:paraId="6A4397CB" w14:textId="32A36203" w:rsidR="00630BC7" w:rsidRPr="00CF575E" w:rsidRDefault="0A7E342B">
      <w:r w:rsidRPr="00CF575E">
        <w:t xml:space="preserve"> </w:t>
      </w:r>
    </w:p>
    <w:p w14:paraId="1E72D339" w14:textId="4F91C3A5" w:rsidR="009F362D" w:rsidRPr="00CF575E" w:rsidRDefault="009F362D" w:rsidP="00414544">
      <w:pPr>
        <w:pStyle w:val="Titre1"/>
      </w:pPr>
      <w:r w:rsidRPr="00CF575E">
        <w:t>Les traitements du cancer</w:t>
      </w:r>
    </w:p>
    <w:p w14:paraId="179C7030" w14:textId="0C9D2DC4" w:rsidR="00926354" w:rsidRPr="00414544" w:rsidRDefault="00926354" w:rsidP="00414544">
      <w:r w:rsidRPr="009C1C87">
        <w:t xml:space="preserve">On appelle « traitement du cancer » tous les traitements </w:t>
      </w:r>
      <w:r w:rsidR="5F64B827">
        <w:t>à visée</w:t>
      </w:r>
      <w:r w:rsidRPr="009C1C87">
        <w:t xml:space="preserve"> curati</w:t>
      </w:r>
      <w:r w:rsidR="4787A486">
        <w:t>ve</w:t>
      </w:r>
      <w:r w:rsidR="6536A530">
        <w:t xml:space="preserve">, prophylactique, de confort ou palliative </w:t>
      </w:r>
      <w:r w:rsidRPr="00414544">
        <w:t>associés au cancer.</w:t>
      </w:r>
    </w:p>
    <w:p w14:paraId="67889390" w14:textId="77777777" w:rsidR="00926354" w:rsidRPr="00414544" w:rsidRDefault="00926354">
      <w:r w:rsidRPr="00414544">
        <w:t> </w:t>
      </w:r>
    </w:p>
    <w:p w14:paraId="7D91E901" w14:textId="3C890636" w:rsidR="00926354" w:rsidRPr="00926354" w:rsidRDefault="006B75F7">
      <w:r>
        <w:t>Nous proposons</w:t>
      </w:r>
      <w:r w:rsidR="004614A3">
        <w:t xml:space="preserve"> de classer les traitements du cancer </w:t>
      </w:r>
      <w:r w:rsidR="00926354" w:rsidRPr="00926354">
        <w:t>en trois types :</w:t>
      </w:r>
    </w:p>
    <w:p w14:paraId="61A4C891" w14:textId="36A0B538" w:rsidR="00926354" w:rsidRPr="002B0B81" w:rsidRDefault="00926354" w:rsidP="00C62999">
      <w:pPr>
        <w:pStyle w:val="Paragraphedeliste"/>
        <w:numPr>
          <w:ilvl w:val="0"/>
          <w:numId w:val="22"/>
        </w:numPr>
        <w:rPr>
          <w:rFonts w:ascii="Ubuntu" w:hAnsi="Ubuntu" w:cs="Times New Roman"/>
        </w:rPr>
      </w:pPr>
      <w:r>
        <w:t>La chirurgie et l</w:t>
      </w:r>
      <w:r w:rsidR="00DE7891">
        <w:t>a radiologie</w:t>
      </w:r>
      <w:r>
        <w:t xml:space="preserve"> interventionnelle</w:t>
      </w:r>
    </w:p>
    <w:p w14:paraId="09AF5099" w14:textId="77777777" w:rsidR="00926354" w:rsidRPr="002B0B81" w:rsidRDefault="00926354" w:rsidP="00C62999">
      <w:pPr>
        <w:pStyle w:val="Paragraphedeliste"/>
        <w:numPr>
          <w:ilvl w:val="0"/>
          <w:numId w:val="22"/>
        </w:numPr>
        <w:rPr>
          <w:rFonts w:ascii="Ubuntu" w:hAnsi="Ubuntu" w:cs="Times New Roman"/>
        </w:rPr>
      </w:pPr>
      <w:r w:rsidRPr="00926354">
        <w:t>Les traitements médicaux ou systémiques à visée anti-cancéreuse (ex : chimiothérapie, immunothérapie, thérapies ciblées, hormonothérapies, thérapie cellulaire)</w:t>
      </w:r>
    </w:p>
    <w:p w14:paraId="25B3C2F8" w14:textId="77777777" w:rsidR="00926354" w:rsidRPr="00A30B2D" w:rsidRDefault="00926354" w:rsidP="00C62999">
      <w:pPr>
        <w:pStyle w:val="Paragraphedeliste"/>
        <w:numPr>
          <w:ilvl w:val="0"/>
          <w:numId w:val="22"/>
        </w:numPr>
        <w:rPr>
          <w:rFonts w:ascii="Ubuntu" w:hAnsi="Ubuntu" w:cs="Times New Roman"/>
        </w:rPr>
      </w:pPr>
      <w:r w:rsidRPr="00926354">
        <w:t xml:space="preserve">La radiothérapie (y compris la curiethérapie, la protonthérapie et les autres traitements utilisant les radiations ionisantes). </w:t>
      </w:r>
    </w:p>
    <w:p w14:paraId="627A31D7" w14:textId="77777777" w:rsidR="00A30B2D" w:rsidRDefault="00A30B2D" w:rsidP="00A30B2D"/>
    <w:p w14:paraId="19FC6054" w14:textId="7D668E9E" w:rsidR="00A30B2D" w:rsidRPr="00A30B2D" w:rsidRDefault="00A30B2D" w:rsidP="00A30B2D">
      <w:pPr>
        <w:rPr>
          <w:rFonts w:ascii="Ubuntu" w:hAnsi="Ubuntu" w:cs="Times New Roman"/>
        </w:rPr>
      </w:pPr>
      <w:r>
        <w:t>Les dates de début de traitement et de fin de traitement sont calculées, elles ne sont pas collectées automatiquement et sont donc absentes du MDS</w:t>
      </w:r>
    </w:p>
    <w:p w14:paraId="079E2039" w14:textId="5074BBDD" w:rsidR="5A075BC1" w:rsidRPr="00CF575E" w:rsidRDefault="182AA0F0" w:rsidP="6DCEC2E0">
      <w:pPr>
        <w:pStyle w:val="Titre2"/>
        <w:rPr>
          <w:bCs/>
        </w:rPr>
      </w:pPr>
      <w:r>
        <w:lastRenderedPageBreak/>
        <w:t xml:space="preserve">Chirurgie et </w:t>
      </w:r>
      <w:r w:rsidR="4ADCF003">
        <w:t>radiolog</w:t>
      </w:r>
      <w:r>
        <w:t>ie interventionnelle</w:t>
      </w:r>
    </w:p>
    <w:p w14:paraId="58F84C9B" w14:textId="2AB1F3AF" w:rsidR="00233121" w:rsidRPr="00233121" w:rsidRDefault="00532F9F" w:rsidP="00414544">
      <w:r>
        <w:t>E</w:t>
      </w:r>
      <w:r w:rsidR="38945141">
        <w:t>nregistrer :</w:t>
      </w:r>
    </w:p>
    <w:p w14:paraId="489FBA30" w14:textId="56ABF9A3" w:rsidR="00233121" w:rsidRPr="002B0B81" w:rsidRDefault="30DA42F8" w:rsidP="00C62999">
      <w:pPr>
        <w:pStyle w:val="Paragraphedeliste"/>
        <w:numPr>
          <w:ilvl w:val="0"/>
          <w:numId w:val="23"/>
        </w:numPr>
        <w:rPr>
          <w:rFonts w:ascii="Ubuntu" w:hAnsi="Ubuntu" w:cs="Times New Roman"/>
        </w:rPr>
      </w:pPr>
      <w:r>
        <w:t>l'ensemble des traitement chirurgicaux et d</w:t>
      </w:r>
      <w:r w:rsidR="63038301">
        <w:t>e radiologie</w:t>
      </w:r>
      <w:r>
        <w:t xml:space="preserve"> interventionnelle y compris les actes à visée non thérapeutique</w:t>
      </w:r>
      <w:r w:rsidR="795B2AE8">
        <w:t xml:space="preserve"> </w:t>
      </w:r>
      <w:r>
        <w:t>(</w:t>
      </w:r>
      <w:r w:rsidR="1D6671E1">
        <w:t>ex : biopsie</w:t>
      </w:r>
      <w:r>
        <w:t>)</w:t>
      </w:r>
    </w:p>
    <w:p w14:paraId="32B6A226" w14:textId="77777777" w:rsidR="00233121" w:rsidRPr="002B0B81" w:rsidRDefault="38945141" w:rsidP="00C62999">
      <w:pPr>
        <w:pStyle w:val="Paragraphedeliste"/>
        <w:numPr>
          <w:ilvl w:val="0"/>
          <w:numId w:val="23"/>
        </w:numPr>
        <w:rPr>
          <w:rFonts w:ascii="Ubuntu" w:hAnsi="Ubuntu" w:cs="Times New Roman"/>
        </w:rPr>
      </w:pPr>
      <w:r>
        <w:t>l'ensemble des actes médicaux thérapeutiques hors radiothérapie (ex : cryothérapie, laser, cimentoplastie etc.)</w:t>
      </w:r>
    </w:p>
    <w:p w14:paraId="23775610" w14:textId="59146495" w:rsidR="00233121" w:rsidRPr="00233121" w:rsidRDefault="00233121" w:rsidP="00414544"/>
    <w:p w14:paraId="342D5784" w14:textId="0E3282EA" w:rsidR="00233121" w:rsidRPr="00233121" w:rsidRDefault="00233121">
      <w:r w:rsidRPr="00233121">
        <w:t xml:space="preserve">Un patient peut avoir 0 ou plusieurs traitements de chirurgie ou </w:t>
      </w:r>
      <w:r w:rsidR="00AD6537">
        <w:t>de radiologie interventionnelle</w:t>
      </w:r>
      <w:r w:rsidRPr="00233121">
        <w:t>.</w:t>
      </w:r>
    </w:p>
    <w:p w14:paraId="4A83232B" w14:textId="77777777" w:rsidR="00233121" w:rsidRPr="00233121" w:rsidRDefault="00233121">
      <w:r w:rsidRPr="00233121">
        <w:t>Lorsque l'imputabilité à une tumeur primitive ou à une métastase est certaine, elle peut être modélisée.</w:t>
      </w:r>
    </w:p>
    <w:p w14:paraId="23E8F5A6" w14:textId="77777777" w:rsidR="00233121" w:rsidRPr="00233121" w:rsidRDefault="00233121">
      <w:r w:rsidRPr="00233121">
        <w:t> </w:t>
      </w:r>
    </w:p>
    <w:p w14:paraId="3B24B0A8" w14:textId="00B506E7" w:rsidR="00233121" w:rsidRPr="00233121" w:rsidRDefault="38945141">
      <w:r>
        <w:t xml:space="preserve">L'unicité de la table </w:t>
      </w:r>
      <w:proofErr w:type="spellStart"/>
      <w:r w:rsidRPr="005B1FC2">
        <w:rPr>
          <w:i/>
          <w:iCs/>
        </w:rPr>
        <w:t>Surgery</w:t>
      </w:r>
      <w:proofErr w:type="spellEnd"/>
      <w:r>
        <w:t xml:space="preserve"> se fait sur les </w:t>
      </w:r>
      <w:r w:rsidR="03F9F2DE">
        <w:t>attribut</w:t>
      </w:r>
      <w:r>
        <w:t>s "Type d’acte de chirurgie ou d</w:t>
      </w:r>
      <w:r w:rsidR="005B1FC2">
        <w:t xml:space="preserve">e radiologie </w:t>
      </w:r>
      <w:r>
        <w:t>interventionnelle" (</w:t>
      </w:r>
      <w:proofErr w:type="spellStart"/>
      <w:r w:rsidR="00BB7DDD">
        <w:fldChar w:fldCharType="begin"/>
      </w:r>
      <w:r w:rsidR="00BB7DDD">
        <w:instrText xml:space="preserve"> HYPERLINK \l "_Type_d’acte_de" </w:instrText>
      </w:r>
      <w:r w:rsidR="00BB7DDD">
        <w:fldChar w:fldCharType="separate"/>
      </w:r>
      <w:r w:rsidRPr="6DCEC2E0">
        <w:rPr>
          <w:rStyle w:val="Lienhypertexte"/>
        </w:rPr>
        <w:t>SurgeryType</w:t>
      </w:r>
      <w:proofErr w:type="spellEnd"/>
      <w:r w:rsidR="00BB7DDD">
        <w:rPr>
          <w:rStyle w:val="Lienhypertexte"/>
        </w:rPr>
        <w:fldChar w:fldCharType="end"/>
      </w:r>
      <w:r>
        <w:t xml:space="preserve">) et "Date de l’acte de chirurgie ou </w:t>
      </w:r>
      <w:r w:rsidR="00AD6537">
        <w:t>de radiologie interventionnelle</w:t>
      </w:r>
      <w:r>
        <w:t>" (</w:t>
      </w:r>
      <w:proofErr w:type="spellStart"/>
      <w:r w:rsidR="00BB7DDD">
        <w:fldChar w:fldCharType="begin"/>
      </w:r>
      <w:r w:rsidR="00BB7DDD">
        <w:instrText xml:space="preserve"> HYPERLINK \l "_Date_de_l’acte" </w:instrText>
      </w:r>
      <w:r w:rsidR="00BB7DDD">
        <w:fldChar w:fldCharType="separate"/>
      </w:r>
      <w:r w:rsidRPr="6DCEC2E0">
        <w:rPr>
          <w:rStyle w:val="Lienhypertexte"/>
        </w:rPr>
        <w:t>SurgeryDate</w:t>
      </w:r>
      <w:proofErr w:type="spellEnd"/>
      <w:r w:rsidR="00BB7DDD">
        <w:rPr>
          <w:rStyle w:val="Lienhypertexte"/>
        </w:rPr>
        <w:fldChar w:fldCharType="end"/>
      </w:r>
      <w:r>
        <w:t>)</w:t>
      </w:r>
    </w:p>
    <w:p w14:paraId="23203830" w14:textId="2FC52D26" w:rsidR="64F72AFA" w:rsidRDefault="288165A8" w:rsidP="009C1C87">
      <w:pPr>
        <w:pStyle w:val="Titre3"/>
      </w:pPr>
      <w:bookmarkStart w:id="17" w:name="_Date_de_l’acte"/>
      <w:bookmarkEnd w:id="17"/>
      <w:r w:rsidRPr="009C1C87">
        <w:t>Date</w:t>
      </w:r>
      <w:r w:rsidRPr="00CF575E">
        <w:t xml:space="preserve"> de l’acte de chirurgie ou </w:t>
      </w:r>
      <w:r w:rsidR="00AD6537">
        <w:t>de radiologie interventionnelle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55EBBD6E" w14:textId="77777777" w:rsidTr="6DCEC2E0">
        <w:trPr>
          <w:trHeight w:val="300"/>
        </w:trPr>
        <w:tc>
          <w:tcPr>
            <w:tcW w:w="1845" w:type="dxa"/>
            <w:shd w:val="clear" w:color="auto" w:fill="auto"/>
            <w:tcMar>
              <w:top w:w="100" w:type="dxa"/>
              <w:left w:w="100" w:type="dxa"/>
              <w:bottom w:w="100" w:type="dxa"/>
              <w:right w:w="100" w:type="dxa"/>
            </w:tcMar>
          </w:tcPr>
          <w:p w14:paraId="100ECD1A"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11B9156E" w14:textId="57682CCE" w:rsidR="6A476675" w:rsidRPr="00CF575E" w:rsidRDefault="6A476675">
            <w:r w:rsidRPr="00CF575E">
              <w:t xml:space="preserve">Date de l’acte de chirurgie ou </w:t>
            </w:r>
            <w:r w:rsidR="00AD6537">
              <w:t>de radiologie interventionnelle</w:t>
            </w:r>
          </w:p>
        </w:tc>
      </w:tr>
      <w:tr w:rsidR="6A476675" w:rsidRPr="00CF575E" w14:paraId="319FAD70" w14:textId="77777777" w:rsidTr="6DCEC2E0">
        <w:trPr>
          <w:trHeight w:val="300"/>
        </w:trPr>
        <w:tc>
          <w:tcPr>
            <w:tcW w:w="1845" w:type="dxa"/>
            <w:shd w:val="clear" w:color="auto" w:fill="auto"/>
            <w:tcMar>
              <w:top w:w="100" w:type="dxa"/>
              <w:left w:w="100" w:type="dxa"/>
              <w:bottom w:w="100" w:type="dxa"/>
              <w:right w:w="100" w:type="dxa"/>
            </w:tcMar>
          </w:tcPr>
          <w:p w14:paraId="13B31BDE"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0BFA316E" w14:textId="4DE2C133" w:rsidR="6A476675" w:rsidRPr="00CF575E" w:rsidRDefault="6A476675">
            <w:pPr>
              <w:rPr>
                <w:rStyle w:val="normaltextrun"/>
                <w:color w:val="000000" w:themeColor="text1"/>
              </w:rPr>
            </w:pPr>
            <w:proofErr w:type="spellStart"/>
            <w:r w:rsidRPr="00CF575E">
              <w:rPr>
                <w:rStyle w:val="normaltextrun"/>
                <w:color w:val="000000" w:themeColor="text1"/>
              </w:rPr>
              <w:t>SurgeryDate</w:t>
            </w:r>
            <w:proofErr w:type="spellEnd"/>
            <w:r w:rsidRPr="00CF575E">
              <w:rPr>
                <w:rStyle w:val="normaltextrun"/>
                <w:color w:val="000000" w:themeColor="text1"/>
              </w:rPr>
              <w:t xml:space="preserve"> (Day, </w:t>
            </w:r>
            <w:proofErr w:type="spellStart"/>
            <w:r w:rsidRPr="00CF575E">
              <w:rPr>
                <w:rStyle w:val="normaltextrun"/>
                <w:color w:val="000000" w:themeColor="text1"/>
              </w:rPr>
              <w:t>Month</w:t>
            </w:r>
            <w:proofErr w:type="spellEnd"/>
            <w:r w:rsidRPr="00CF575E">
              <w:rPr>
                <w:rStyle w:val="normaltextrun"/>
                <w:color w:val="000000" w:themeColor="text1"/>
              </w:rPr>
              <w:t xml:space="preserve">, </w:t>
            </w:r>
            <w:proofErr w:type="spellStart"/>
            <w:r w:rsidRPr="00CF575E">
              <w:rPr>
                <w:rStyle w:val="normaltextrun"/>
                <w:color w:val="000000" w:themeColor="text1"/>
              </w:rPr>
              <w:t>Year</w:t>
            </w:r>
            <w:proofErr w:type="spellEnd"/>
            <w:r w:rsidRPr="00CF575E">
              <w:rPr>
                <w:rStyle w:val="normaltextrun"/>
                <w:color w:val="000000" w:themeColor="text1"/>
              </w:rPr>
              <w:t>)</w:t>
            </w:r>
          </w:p>
        </w:tc>
      </w:tr>
      <w:tr w:rsidR="6A476675" w:rsidRPr="00CF575E" w14:paraId="107831CF" w14:textId="77777777" w:rsidTr="6DCEC2E0">
        <w:trPr>
          <w:trHeight w:val="300"/>
        </w:trPr>
        <w:tc>
          <w:tcPr>
            <w:tcW w:w="1845" w:type="dxa"/>
            <w:shd w:val="clear" w:color="auto" w:fill="auto"/>
            <w:tcMar>
              <w:top w:w="100" w:type="dxa"/>
              <w:left w:w="100" w:type="dxa"/>
              <w:bottom w:w="100" w:type="dxa"/>
              <w:right w:w="100" w:type="dxa"/>
            </w:tcMar>
          </w:tcPr>
          <w:p w14:paraId="3F5BFFD8"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30377E00" w14:textId="544EA624" w:rsidR="6A476675" w:rsidRPr="00CF575E" w:rsidRDefault="6A476675">
            <w:pPr>
              <w:rPr>
                <w:rStyle w:val="normaltextrun"/>
                <w:color w:val="000000" w:themeColor="text1"/>
              </w:rPr>
            </w:pPr>
            <w:r w:rsidRPr="00CF575E">
              <w:rPr>
                <w:rStyle w:val="normaltextrun"/>
                <w:color w:val="000000" w:themeColor="text1"/>
              </w:rPr>
              <w:t xml:space="preserve">Date de l’acte de chirurgie ou </w:t>
            </w:r>
            <w:r w:rsidR="00AD6537">
              <w:rPr>
                <w:rStyle w:val="normaltextrun"/>
                <w:color w:val="000000" w:themeColor="text1"/>
              </w:rPr>
              <w:t>de radiologie interventionnelle</w:t>
            </w:r>
          </w:p>
        </w:tc>
      </w:tr>
      <w:tr w:rsidR="6A476675" w:rsidRPr="00CF575E" w14:paraId="76D787AC" w14:textId="77777777" w:rsidTr="6DCEC2E0">
        <w:trPr>
          <w:trHeight w:val="300"/>
        </w:trPr>
        <w:tc>
          <w:tcPr>
            <w:tcW w:w="1845" w:type="dxa"/>
            <w:shd w:val="clear" w:color="auto" w:fill="auto"/>
            <w:tcMar>
              <w:top w:w="100" w:type="dxa"/>
              <w:left w:w="100" w:type="dxa"/>
              <w:bottom w:w="100" w:type="dxa"/>
              <w:right w:w="100" w:type="dxa"/>
            </w:tcMar>
          </w:tcPr>
          <w:p w14:paraId="7B7804C4"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4656E4AB" w14:textId="28F880F3" w:rsidR="6A476675"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6A476675" w:rsidRPr="00CF575E" w14:paraId="46C4ED89" w14:textId="77777777" w:rsidTr="6DCEC2E0">
        <w:trPr>
          <w:trHeight w:val="300"/>
        </w:trPr>
        <w:tc>
          <w:tcPr>
            <w:tcW w:w="1845" w:type="dxa"/>
            <w:shd w:val="clear" w:color="auto" w:fill="auto"/>
            <w:tcMar>
              <w:top w:w="100" w:type="dxa"/>
              <w:left w:w="100" w:type="dxa"/>
              <w:bottom w:w="100" w:type="dxa"/>
              <w:right w:w="100" w:type="dxa"/>
            </w:tcMar>
          </w:tcPr>
          <w:p w14:paraId="7E9C6554"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08A48BE4" w14:textId="424D254D" w:rsidR="6A476675" w:rsidRPr="00CF575E" w:rsidRDefault="6A476675">
            <w:pPr>
              <w:rPr>
                <w:rStyle w:val="normaltextrun"/>
                <w:color w:val="000000" w:themeColor="text1"/>
              </w:rPr>
            </w:pPr>
            <w:r w:rsidRPr="00CF575E">
              <w:rPr>
                <w:rFonts w:eastAsia="Times New Roman"/>
              </w:rPr>
              <w:t>Récupérer la date de l’acte</w:t>
            </w:r>
            <w:r w:rsidRPr="00CF575E">
              <w:rPr>
                <w:rStyle w:val="normaltextrun"/>
              </w:rPr>
              <w:t xml:space="preserve"> </w:t>
            </w:r>
            <w:r w:rsidRPr="00CF575E">
              <w:rPr>
                <w:rStyle w:val="normaltextrun"/>
                <w:color w:val="000000" w:themeColor="text1"/>
              </w:rPr>
              <w:t xml:space="preserve">de chirurgie ou </w:t>
            </w:r>
            <w:r w:rsidR="00AD6537">
              <w:rPr>
                <w:rStyle w:val="normaltextrun"/>
                <w:color w:val="000000" w:themeColor="text1"/>
              </w:rPr>
              <w:t>de radiologie interventionnelle</w:t>
            </w:r>
          </w:p>
        </w:tc>
      </w:tr>
      <w:tr w:rsidR="6A476675" w:rsidRPr="00CF575E" w14:paraId="260B9797" w14:textId="77777777" w:rsidTr="6DCEC2E0">
        <w:trPr>
          <w:trHeight w:val="300"/>
        </w:trPr>
        <w:tc>
          <w:tcPr>
            <w:tcW w:w="1845" w:type="dxa"/>
            <w:shd w:val="clear" w:color="auto" w:fill="auto"/>
            <w:tcMar>
              <w:top w:w="100" w:type="dxa"/>
              <w:left w:w="100" w:type="dxa"/>
              <w:bottom w:w="100" w:type="dxa"/>
              <w:right w:w="100" w:type="dxa"/>
            </w:tcMar>
          </w:tcPr>
          <w:p w14:paraId="1918408D" w14:textId="4F30E90F" w:rsidR="6A476675" w:rsidRPr="00CF575E" w:rsidRDefault="6A476675">
            <w:r w:rsidRPr="00CF575E">
              <w:t>Sources recommandées</w:t>
            </w:r>
          </w:p>
        </w:tc>
        <w:tc>
          <w:tcPr>
            <w:tcW w:w="7155" w:type="dxa"/>
            <w:shd w:val="clear" w:color="auto" w:fill="auto"/>
            <w:tcMar>
              <w:top w:w="100" w:type="dxa"/>
              <w:left w:w="100" w:type="dxa"/>
              <w:bottom w:w="100" w:type="dxa"/>
              <w:right w:w="100" w:type="dxa"/>
            </w:tcMar>
          </w:tcPr>
          <w:p w14:paraId="42710EA0" w14:textId="4C3D89AD" w:rsidR="6A476675" w:rsidRPr="00CF575E" w:rsidRDefault="6A476675">
            <w:r w:rsidRPr="00CF575E">
              <w:t xml:space="preserve">Si l’acte a été fait dans l’établissement, la date est dans le PMSI. </w:t>
            </w:r>
          </w:p>
          <w:p w14:paraId="49F1FC20" w14:textId="30C7F3C9" w:rsidR="6A476675" w:rsidRPr="00CF575E" w:rsidRDefault="6A476675">
            <w:pPr>
              <w:rPr>
                <w:rFonts w:eastAsia="Times New Roman"/>
              </w:rPr>
            </w:pPr>
            <w:r w:rsidRPr="00CF575E">
              <w:rPr>
                <w:rFonts w:eastAsia="Times New Roman"/>
              </w:rPr>
              <w:t xml:space="preserve">Sinon prendre la </w:t>
            </w:r>
            <w:r w:rsidRPr="00CF575E">
              <w:rPr>
                <w:rStyle w:val="normaltextrun"/>
                <w:color w:val="000000" w:themeColor="text1"/>
              </w:rPr>
              <w:t xml:space="preserve">date présente dans le CR opératoire ou le CR </w:t>
            </w:r>
            <w:r w:rsidR="00AD6537">
              <w:rPr>
                <w:rStyle w:val="normaltextrun"/>
                <w:color w:val="000000" w:themeColor="text1"/>
              </w:rPr>
              <w:t>de radiologie interventionnelle</w:t>
            </w:r>
            <w:r w:rsidRPr="00CF575E">
              <w:rPr>
                <w:rStyle w:val="normaltextrun"/>
                <w:color w:val="000000" w:themeColor="text1"/>
              </w:rPr>
              <w:t>.</w:t>
            </w:r>
          </w:p>
        </w:tc>
      </w:tr>
      <w:tr w:rsidR="6A476675" w:rsidRPr="00CF575E" w14:paraId="6DE87271" w14:textId="77777777" w:rsidTr="6DCEC2E0">
        <w:trPr>
          <w:trHeight w:val="300"/>
        </w:trPr>
        <w:tc>
          <w:tcPr>
            <w:tcW w:w="1845" w:type="dxa"/>
            <w:shd w:val="clear" w:color="auto" w:fill="auto"/>
            <w:tcMar>
              <w:top w:w="100" w:type="dxa"/>
              <w:left w:w="100" w:type="dxa"/>
              <w:bottom w:w="100" w:type="dxa"/>
              <w:right w:w="100" w:type="dxa"/>
            </w:tcMar>
          </w:tcPr>
          <w:p w14:paraId="5C46B2AC" w14:textId="77777777" w:rsidR="6A476675" w:rsidRPr="00CF575E" w:rsidRDefault="6A476675">
            <w:r w:rsidRPr="00CF575E">
              <w:t>Cas particuliers</w:t>
            </w:r>
          </w:p>
        </w:tc>
        <w:tc>
          <w:tcPr>
            <w:tcW w:w="7155" w:type="dxa"/>
            <w:shd w:val="clear" w:color="auto" w:fill="auto"/>
            <w:tcMar>
              <w:top w:w="100" w:type="dxa"/>
              <w:left w:w="100" w:type="dxa"/>
              <w:bottom w:w="100" w:type="dxa"/>
              <w:right w:w="100" w:type="dxa"/>
            </w:tcMar>
          </w:tcPr>
          <w:p w14:paraId="451F731E" w14:textId="77777777" w:rsidR="6A476675" w:rsidRPr="00CF575E" w:rsidRDefault="6A476675"/>
        </w:tc>
      </w:tr>
      <w:tr w:rsidR="6A476675" w:rsidRPr="00CF575E" w14:paraId="4F7D3CA6" w14:textId="77777777" w:rsidTr="6DCEC2E0">
        <w:trPr>
          <w:trHeight w:val="300"/>
        </w:trPr>
        <w:tc>
          <w:tcPr>
            <w:tcW w:w="1845" w:type="dxa"/>
            <w:shd w:val="clear" w:color="auto" w:fill="auto"/>
            <w:tcMar>
              <w:top w:w="100" w:type="dxa"/>
              <w:left w:w="100" w:type="dxa"/>
              <w:bottom w:w="100" w:type="dxa"/>
              <w:right w:w="100" w:type="dxa"/>
            </w:tcMar>
          </w:tcPr>
          <w:p w14:paraId="62EBA92D"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458A4D99" w14:textId="77777777" w:rsidR="6A476675" w:rsidRPr="00CF575E" w:rsidRDefault="6A476675"/>
        </w:tc>
      </w:tr>
    </w:tbl>
    <w:p w14:paraId="66928F16" w14:textId="31BC9410" w:rsidR="6A476675" w:rsidRPr="00CF575E" w:rsidRDefault="6A476675"/>
    <w:p w14:paraId="60BA3EFF" w14:textId="11F078C1" w:rsidR="00630BC7" w:rsidRPr="00CF575E" w:rsidRDefault="0B36B8C7" w:rsidP="00414544">
      <w:pPr>
        <w:pStyle w:val="Titre3"/>
        <w:rPr>
          <w:rStyle w:val="normaltextrun"/>
        </w:rPr>
      </w:pPr>
      <w:bookmarkStart w:id="18" w:name="_Type_d’acte_de"/>
      <w:bookmarkEnd w:id="18"/>
      <w:r w:rsidRPr="6DCEC2E0">
        <w:rPr>
          <w:rStyle w:val="normaltextrun"/>
        </w:rPr>
        <w:t xml:space="preserve">Type d’acte de chirurgie ou </w:t>
      </w:r>
      <w:r w:rsidR="00AD6537">
        <w:rPr>
          <w:rStyle w:val="normaltextrun"/>
        </w:rPr>
        <w:t>de radiologie interventionnelle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19232CB0" w14:textId="77777777" w:rsidTr="6DCEC2E0">
        <w:trPr>
          <w:trHeight w:val="300"/>
        </w:trPr>
        <w:tc>
          <w:tcPr>
            <w:tcW w:w="1845" w:type="dxa"/>
            <w:shd w:val="clear" w:color="auto" w:fill="auto"/>
            <w:tcMar>
              <w:top w:w="100" w:type="dxa"/>
              <w:left w:w="100" w:type="dxa"/>
              <w:bottom w:w="100" w:type="dxa"/>
              <w:right w:w="100" w:type="dxa"/>
            </w:tcMar>
          </w:tcPr>
          <w:p w14:paraId="6DE9D11C"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4B4C4AE0" w14:textId="4DC0FED7" w:rsidR="6A476675" w:rsidRPr="00CF575E" w:rsidRDefault="6A476675">
            <w:r w:rsidRPr="00CF575E">
              <w:rPr>
                <w:rStyle w:val="normaltextrun"/>
                <w:color w:val="000000" w:themeColor="text1"/>
              </w:rPr>
              <w:t xml:space="preserve">Type d’acte de chirurgie ou </w:t>
            </w:r>
            <w:r w:rsidR="00AD6537">
              <w:rPr>
                <w:rStyle w:val="normaltextrun"/>
                <w:color w:val="000000" w:themeColor="text1"/>
              </w:rPr>
              <w:t>de radiologie interventionnelle</w:t>
            </w:r>
            <w:r w:rsidRPr="00CF575E">
              <w:rPr>
                <w:rStyle w:val="eop"/>
                <w:color w:val="000000" w:themeColor="text1"/>
              </w:rPr>
              <w:t> </w:t>
            </w:r>
          </w:p>
        </w:tc>
      </w:tr>
      <w:tr w:rsidR="6A476675" w:rsidRPr="00CF575E" w14:paraId="6689ACA5" w14:textId="77777777" w:rsidTr="6DCEC2E0">
        <w:trPr>
          <w:trHeight w:val="300"/>
        </w:trPr>
        <w:tc>
          <w:tcPr>
            <w:tcW w:w="1845" w:type="dxa"/>
            <w:shd w:val="clear" w:color="auto" w:fill="auto"/>
            <w:tcMar>
              <w:top w:w="100" w:type="dxa"/>
              <w:left w:w="100" w:type="dxa"/>
              <w:bottom w:w="100" w:type="dxa"/>
              <w:right w:w="100" w:type="dxa"/>
            </w:tcMar>
          </w:tcPr>
          <w:p w14:paraId="578B8D8F"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16B5770C" w14:textId="4EA6D0D0" w:rsidR="6A476675" w:rsidRPr="00CF575E" w:rsidRDefault="6A476675">
            <w:pPr>
              <w:rPr>
                <w:rStyle w:val="normaltextrun"/>
                <w:color w:val="000000" w:themeColor="text1"/>
              </w:rPr>
            </w:pPr>
            <w:proofErr w:type="spellStart"/>
            <w:r w:rsidRPr="00CF575E">
              <w:rPr>
                <w:rStyle w:val="normaltextrun"/>
                <w:color w:val="000000" w:themeColor="text1"/>
              </w:rPr>
              <w:t>SurgeryType</w:t>
            </w:r>
            <w:proofErr w:type="spellEnd"/>
          </w:p>
        </w:tc>
      </w:tr>
      <w:tr w:rsidR="6A476675" w:rsidRPr="00CF575E" w14:paraId="054E80BC" w14:textId="77777777" w:rsidTr="6DCEC2E0">
        <w:trPr>
          <w:trHeight w:val="300"/>
        </w:trPr>
        <w:tc>
          <w:tcPr>
            <w:tcW w:w="1845" w:type="dxa"/>
            <w:shd w:val="clear" w:color="auto" w:fill="auto"/>
            <w:tcMar>
              <w:top w:w="100" w:type="dxa"/>
              <w:left w:w="100" w:type="dxa"/>
              <w:bottom w:w="100" w:type="dxa"/>
              <w:right w:w="100" w:type="dxa"/>
            </w:tcMar>
          </w:tcPr>
          <w:p w14:paraId="33280181"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1237A90F" w14:textId="35490EE8" w:rsidR="6A476675" w:rsidRPr="00CF575E" w:rsidRDefault="6A476675">
            <w:r w:rsidRPr="00CF575E">
              <w:rPr>
                <w:rStyle w:val="normaltextrun"/>
                <w:color w:val="000000" w:themeColor="text1"/>
              </w:rPr>
              <w:t xml:space="preserve">Description de l’acte chirurgical ou </w:t>
            </w:r>
            <w:r w:rsidR="00AD6537">
              <w:rPr>
                <w:rStyle w:val="normaltextrun"/>
                <w:color w:val="000000" w:themeColor="text1"/>
              </w:rPr>
              <w:t>de radiologie interventionnelle</w:t>
            </w:r>
            <w:r w:rsidRPr="00CF575E">
              <w:rPr>
                <w:rStyle w:val="eop"/>
                <w:color w:val="000000" w:themeColor="text1"/>
              </w:rPr>
              <w:t> </w:t>
            </w:r>
          </w:p>
        </w:tc>
      </w:tr>
      <w:tr w:rsidR="6A476675" w:rsidRPr="00CF575E" w14:paraId="2692DB23" w14:textId="77777777" w:rsidTr="6DCEC2E0">
        <w:trPr>
          <w:trHeight w:val="300"/>
        </w:trPr>
        <w:tc>
          <w:tcPr>
            <w:tcW w:w="1845" w:type="dxa"/>
            <w:shd w:val="clear" w:color="auto" w:fill="auto"/>
            <w:tcMar>
              <w:top w:w="100" w:type="dxa"/>
              <w:left w:w="100" w:type="dxa"/>
              <w:bottom w:w="100" w:type="dxa"/>
              <w:right w:w="100" w:type="dxa"/>
            </w:tcMar>
          </w:tcPr>
          <w:p w14:paraId="0325ED57" w14:textId="03E34AD3" w:rsidR="6A476675" w:rsidRPr="00CF575E" w:rsidRDefault="4E93DECC">
            <w:r>
              <w:lastRenderedPageBreak/>
              <w:t>Terminologie</w:t>
            </w:r>
          </w:p>
        </w:tc>
        <w:tc>
          <w:tcPr>
            <w:tcW w:w="7155" w:type="dxa"/>
            <w:shd w:val="clear" w:color="auto" w:fill="auto"/>
            <w:tcMar>
              <w:top w:w="100" w:type="dxa"/>
              <w:left w:w="100" w:type="dxa"/>
              <w:bottom w:w="100" w:type="dxa"/>
              <w:right w:w="100" w:type="dxa"/>
            </w:tcMar>
          </w:tcPr>
          <w:p w14:paraId="67B41DAA" w14:textId="14B53D28" w:rsidR="6FF87062" w:rsidRPr="00CF575E" w:rsidRDefault="009C1C87">
            <w:pPr>
              <w:rPr>
                <w:rStyle w:val="normaltextrun"/>
                <w:color w:val="000000" w:themeColor="text1"/>
              </w:rPr>
            </w:pPr>
            <w:r w:rsidRPr="7CFAB0DA">
              <w:rPr>
                <w:rStyle w:val="normaltextrun"/>
                <w:color w:val="000000" w:themeColor="text1"/>
              </w:rPr>
              <w:t>Classification nationale des actes médico-techniques du pays</w:t>
            </w:r>
            <w:r w:rsidR="6B457E70" w:rsidRPr="7CFAB0DA">
              <w:rPr>
                <w:rStyle w:val="normaltextrun"/>
                <w:color w:val="000000" w:themeColor="text1"/>
              </w:rPr>
              <w:t>.</w:t>
            </w:r>
          </w:p>
          <w:p w14:paraId="6591490D" w14:textId="435EDF89" w:rsidR="6FF87062" w:rsidRPr="00CF575E" w:rsidRDefault="6B457E70" w:rsidP="7CFAB0DA">
            <w:pPr>
              <w:rPr>
                <w:rStyle w:val="eop"/>
                <w:color w:val="000000" w:themeColor="text1"/>
              </w:rPr>
            </w:pPr>
            <w:r w:rsidRPr="7CFAB0DA">
              <w:rPr>
                <w:rStyle w:val="normaltextrun"/>
                <w:color w:val="000000" w:themeColor="text1"/>
              </w:rPr>
              <w:t xml:space="preserve">Pour la </w:t>
            </w:r>
            <w:r w:rsidR="009C1C87">
              <w:rPr>
                <w:rStyle w:val="normaltextrun"/>
                <w:color w:val="000000" w:themeColor="text1"/>
              </w:rPr>
              <w:t xml:space="preserve">France </w:t>
            </w:r>
            <w:r w:rsidRPr="7CFAB0DA">
              <w:rPr>
                <w:rStyle w:val="normaltextrun"/>
                <w:color w:val="000000" w:themeColor="text1"/>
              </w:rPr>
              <w:t xml:space="preserve">: </w:t>
            </w:r>
            <w:r w:rsidR="6A476675" w:rsidRPr="7CFAB0DA">
              <w:rPr>
                <w:rStyle w:val="normaltextrun"/>
                <w:color w:val="000000" w:themeColor="text1"/>
              </w:rPr>
              <w:t>CCAM – code hiérarchique sur 6 ou 8 digits</w:t>
            </w:r>
            <w:r w:rsidR="6A476675" w:rsidRPr="7CFAB0DA">
              <w:rPr>
                <w:rStyle w:val="eop"/>
                <w:color w:val="000000" w:themeColor="text1"/>
              </w:rPr>
              <w:t> </w:t>
            </w:r>
          </w:p>
        </w:tc>
      </w:tr>
      <w:tr w:rsidR="6A476675" w:rsidRPr="00CF575E" w14:paraId="4C29F3E0" w14:textId="77777777" w:rsidTr="6DCEC2E0">
        <w:trPr>
          <w:trHeight w:val="300"/>
        </w:trPr>
        <w:tc>
          <w:tcPr>
            <w:tcW w:w="1845" w:type="dxa"/>
            <w:shd w:val="clear" w:color="auto" w:fill="auto"/>
            <w:tcMar>
              <w:top w:w="100" w:type="dxa"/>
              <w:left w:w="100" w:type="dxa"/>
              <w:bottom w:w="100" w:type="dxa"/>
              <w:right w:w="100" w:type="dxa"/>
            </w:tcMar>
          </w:tcPr>
          <w:p w14:paraId="059F9D2E"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087EC8F3" w14:textId="51AA019E" w:rsidR="6A476675" w:rsidRPr="00CF575E" w:rsidRDefault="6A476675">
            <w:r w:rsidRPr="00CF575E">
              <w:t>Chaine de</w:t>
            </w:r>
            <w:r w:rsidR="00AD6537">
              <w:t xml:space="preserve"> </w:t>
            </w:r>
            <w:r w:rsidRPr="00CF575E">
              <w:t>caractères</w:t>
            </w:r>
          </w:p>
        </w:tc>
      </w:tr>
      <w:tr w:rsidR="6A476675" w:rsidRPr="00CF575E" w14:paraId="70F844B3" w14:textId="77777777" w:rsidTr="6DCEC2E0">
        <w:trPr>
          <w:trHeight w:val="300"/>
        </w:trPr>
        <w:tc>
          <w:tcPr>
            <w:tcW w:w="1845" w:type="dxa"/>
            <w:shd w:val="clear" w:color="auto" w:fill="auto"/>
            <w:tcMar>
              <w:top w:w="100" w:type="dxa"/>
              <w:left w:w="100" w:type="dxa"/>
              <w:bottom w:w="100" w:type="dxa"/>
              <w:right w:w="100" w:type="dxa"/>
            </w:tcMar>
          </w:tcPr>
          <w:p w14:paraId="2DD4A2C0"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5337F53F" w14:textId="422DF5D5" w:rsidR="5FD8073E" w:rsidRPr="00CF575E" w:rsidRDefault="5FD8073E">
            <w:pPr>
              <w:rPr>
                <w:rStyle w:val="normaltextrun"/>
              </w:rPr>
            </w:pPr>
            <w:r w:rsidRPr="00CF575E">
              <w:rPr>
                <w:rStyle w:val="normaltextrun"/>
              </w:rPr>
              <w:t xml:space="preserve">Récupérer tous les types de traitements chirurgicaux et </w:t>
            </w:r>
            <w:r w:rsidR="00AD6537">
              <w:rPr>
                <w:rStyle w:val="normaltextrun"/>
              </w:rPr>
              <w:t>de radiologie interventionnelle</w:t>
            </w:r>
            <w:r w:rsidRPr="00CF575E">
              <w:rPr>
                <w:rStyle w:val="normaltextrun"/>
              </w:rPr>
              <w:t>, qu’ils soient ou non thérapeutiques.</w:t>
            </w:r>
          </w:p>
          <w:p w14:paraId="2BAA47C8" w14:textId="4010701E" w:rsidR="5FD8073E" w:rsidRPr="00CF575E" w:rsidRDefault="5FD8073E">
            <w:r w:rsidRPr="00CF575E">
              <w:t>Les actes médicaux thérapeutiques hors radiothérapie sont également à inclure (ex</w:t>
            </w:r>
            <w:r w:rsidR="00AD6537">
              <w:t xml:space="preserve"> </w:t>
            </w:r>
            <w:r w:rsidRPr="00CF575E">
              <w:t>: cryothérapie, laser, cimentoplastie...).</w:t>
            </w:r>
          </w:p>
        </w:tc>
      </w:tr>
      <w:tr w:rsidR="6A476675" w:rsidRPr="00CF575E" w14:paraId="117259F3" w14:textId="77777777" w:rsidTr="6DCEC2E0">
        <w:trPr>
          <w:trHeight w:val="300"/>
        </w:trPr>
        <w:tc>
          <w:tcPr>
            <w:tcW w:w="1845" w:type="dxa"/>
            <w:shd w:val="clear" w:color="auto" w:fill="auto"/>
            <w:tcMar>
              <w:top w:w="100" w:type="dxa"/>
              <w:left w:w="100" w:type="dxa"/>
              <w:bottom w:w="100" w:type="dxa"/>
              <w:right w:w="100" w:type="dxa"/>
            </w:tcMar>
          </w:tcPr>
          <w:p w14:paraId="6C8093D8" w14:textId="1A5B9698" w:rsidR="6A476675" w:rsidRPr="00CF575E" w:rsidRDefault="6A476675">
            <w:r w:rsidRPr="00CF575E">
              <w:t>Sources recommandées</w:t>
            </w:r>
          </w:p>
        </w:tc>
        <w:tc>
          <w:tcPr>
            <w:tcW w:w="7155" w:type="dxa"/>
            <w:shd w:val="clear" w:color="auto" w:fill="auto"/>
            <w:tcMar>
              <w:top w:w="100" w:type="dxa"/>
              <w:left w:w="100" w:type="dxa"/>
              <w:bottom w:w="100" w:type="dxa"/>
              <w:right w:w="100" w:type="dxa"/>
            </w:tcMar>
          </w:tcPr>
          <w:p w14:paraId="4B647BB3" w14:textId="3AF971A0" w:rsidR="6A476675" w:rsidRPr="00CF575E" w:rsidRDefault="6A476675" w:rsidP="00414544">
            <w:pPr>
              <w:pStyle w:val="paragraph"/>
              <w:rPr>
                <w:rStyle w:val="normaltextrun"/>
              </w:rPr>
            </w:pPr>
            <w:r w:rsidRPr="00CF575E">
              <w:rPr>
                <w:rStyle w:val="normaltextrun"/>
                <w:rFonts w:ascii="Arial" w:hAnsi="Arial" w:cs="Arial"/>
                <w:sz w:val="22"/>
                <w:szCs w:val="22"/>
              </w:rPr>
              <w:t>Lorsque l’acte est réalisé dans l’établissement, on transcode le code CCAM précis vers le type d’acte (code de la hiérarchie) à partir des donnée</w:t>
            </w:r>
            <w:r w:rsidR="00414F91">
              <w:rPr>
                <w:rStyle w:val="normaltextrun"/>
                <w:rFonts w:ascii="Arial" w:hAnsi="Arial" w:cs="Arial"/>
                <w:sz w:val="22"/>
                <w:szCs w:val="22"/>
              </w:rPr>
              <w:t>s</w:t>
            </w:r>
            <w:r w:rsidRPr="00CF575E">
              <w:rPr>
                <w:rStyle w:val="normaltextrun"/>
                <w:rFonts w:ascii="Arial" w:hAnsi="Arial" w:cs="Arial"/>
                <w:sz w:val="22"/>
                <w:szCs w:val="22"/>
              </w:rPr>
              <w:t xml:space="preserve"> du PMSI de l’établissement.</w:t>
            </w:r>
          </w:p>
          <w:p w14:paraId="5AB3630D" w14:textId="6AD9E4D1" w:rsidR="6A476675" w:rsidRPr="00CF575E" w:rsidRDefault="6A476675">
            <w:pPr>
              <w:pStyle w:val="paragraph"/>
              <w:rPr>
                <w:rFonts w:ascii="Segoe UI" w:hAnsi="Segoe UI" w:cs="Segoe UI"/>
                <w:sz w:val="18"/>
                <w:szCs w:val="18"/>
              </w:rPr>
            </w:pPr>
            <w:r w:rsidRPr="00CF575E">
              <w:rPr>
                <w:rStyle w:val="normaltextrun"/>
                <w:rFonts w:ascii="Arial" w:hAnsi="Arial" w:cs="Arial"/>
                <w:sz w:val="22"/>
                <w:szCs w:val="22"/>
              </w:rPr>
              <w:t xml:space="preserve">Sinon, l’acte de chirurgie ou </w:t>
            </w:r>
            <w:r w:rsidR="00AD6537">
              <w:rPr>
                <w:rStyle w:val="normaltextrun"/>
                <w:rFonts w:ascii="Arial" w:hAnsi="Arial" w:cs="Arial"/>
                <w:sz w:val="22"/>
                <w:szCs w:val="22"/>
              </w:rPr>
              <w:t>de radiologie interventionnelle</w:t>
            </w:r>
            <w:r w:rsidRPr="00CF575E">
              <w:rPr>
                <w:rStyle w:val="normaltextrun"/>
                <w:rFonts w:ascii="Arial" w:hAnsi="Arial" w:cs="Arial"/>
                <w:sz w:val="22"/>
                <w:szCs w:val="22"/>
              </w:rPr>
              <w:t xml:space="preserve"> est repérée en priorité dans le texte des comptes rendus opératoire ou des comptes-rendus </w:t>
            </w:r>
            <w:r w:rsidR="00AD6537">
              <w:rPr>
                <w:rStyle w:val="normaltextrun"/>
                <w:rFonts w:ascii="Arial" w:hAnsi="Arial" w:cs="Arial"/>
                <w:sz w:val="22"/>
                <w:szCs w:val="22"/>
              </w:rPr>
              <w:t xml:space="preserve">de radiologie interventionnelle </w:t>
            </w:r>
            <w:r w:rsidR="00AD6537">
              <w:rPr>
                <w:rStyle w:val="normaltextrun"/>
                <w:rFonts w:ascii="Arial" w:hAnsi="Arial" w:cs="Arial"/>
              </w:rPr>
              <w:t>transmis à l’établissement</w:t>
            </w:r>
            <w:r w:rsidRPr="00CF575E">
              <w:rPr>
                <w:rStyle w:val="normaltextrun"/>
                <w:rFonts w:ascii="Arial" w:hAnsi="Arial" w:cs="Arial"/>
                <w:sz w:val="22"/>
                <w:szCs w:val="22"/>
              </w:rPr>
              <w:t xml:space="preserve">. </w:t>
            </w:r>
          </w:p>
          <w:p w14:paraId="07DCF12C" w14:textId="5041C272" w:rsidR="31CC7E54" w:rsidRPr="00CF575E" w:rsidRDefault="31CC7E54">
            <w:r w:rsidRPr="00CF575E">
              <w:t xml:space="preserve">Il est recommandé de remplir la </w:t>
            </w:r>
            <w:proofErr w:type="spellStart"/>
            <w:r w:rsidRPr="00CF575E">
              <w:t>métadata</w:t>
            </w:r>
            <w:proofErr w:type="spellEnd"/>
            <w:r w:rsidRPr="00CF575E">
              <w:t xml:space="preserve"> “Date de 1ère mention”</w:t>
            </w:r>
            <w:r w:rsidR="7F7DE1F0" w:rsidRPr="00CF575E">
              <w:t>.</w:t>
            </w:r>
          </w:p>
        </w:tc>
      </w:tr>
      <w:tr w:rsidR="6A476675" w:rsidRPr="00CF575E" w14:paraId="66AD1301" w14:textId="77777777" w:rsidTr="6DCEC2E0">
        <w:trPr>
          <w:trHeight w:val="300"/>
        </w:trPr>
        <w:tc>
          <w:tcPr>
            <w:tcW w:w="1845" w:type="dxa"/>
            <w:shd w:val="clear" w:color="auto" w:fill="auto"/>
            <w:tcMar>
              <w:top w:w="100" w:type="dxa"/>
              <w:left w:w="100" w:type="dxa"/>
              <w:bottom w:w="100" w:type="dxa"/>
              <w:right w:w="100" w:type="dxa"/>
            </w:tcMar>
          </w:tcPr>
          <w:p w14:paraId="19071C08" w14:textId="77777777" w:rsidR="6A476675" w:rsidRPr="00CF575E" w:rsidRDefault="6A476675">
            <w:r w:rsidRPr="00CF575E">
              <w:t>Cas particuliers</w:t>
            </w:r>
          </w:p>
        </w:tc>
        <w:tc>
          <w:tcPr>
            <w:tcW w:w="7155" w:type="dxa"/>
            <w:shd w:val="clear" w:color="auto" w:fill="auto"/>
            <w:tcMar>
              <w:top w:w="100" w:type="dxa"/>
              <w:left w:w="100" w:type="dxa"/>
              <w:bottom w:w="100" w:type="dxa"/>
              <w:right w:w="100" w:type="dxa"/>
            </w:tcMar>
          </w:tcPr>
          <w:p w14:paraId="31303CFD" w14:textId="77777777" w:rsidR="6A476675" w:rsidRPr="00CF575E" w:rsidRDefault="6A476675"/>
        </w:tc>
      </w:tr>
      <w:tr w:rsidR="6A476675" w:rsidRPr="00CF575E" w14:paraId="135B91CC" w14:textId="77777777" w:rsidTr="6DCEC2E0">
        <w:trPr>
          <w:trHeight w:val="300"/>
        </w:trPr>
        <w:tc>
          <w:tcPr>
            <w:tcW w:w="1845" w:type="dxa"/>
            <w:shd w:val="clear" w:color="auto" w:fill="auto"/>
            <w:tcMar>
              <w:top w:w="100" w:type="dxa"/>
              <w:left w:w="100" w:type="dxa"/>
              <w:bottom w:w="100" w:type="dxa"/>
              <w:right w:w="100" w:type="dxa"/>
            </w:tcMar>
          </w:tcPr>
          <w:p w14:paraId="6A997D75"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05A81E5C" w14:textId="77777777" w:rsidR="6A476675" w:rsidRPr="00CF575E" w:rsidRDefault="6A476675"/>
        </w:tc>
      </w:tr>
    </w:tbl>
    <w:p w14:paraId="19624222" w14:textId="56267069" w:rsidR="00630BC7" w:rsidRPr="00CF575E" w:rsidRDefault="00630BC7"/>
    <w:p w14:paraId="73CEDFFD" w14:textId="552904F1" w:rsidR="00630BC7" w:rsidRPr="00CF575E" w:rsidRDefault="1011E327" w:rsidP="009C1C87">
      <w:pPr>
        <w:pStyle w:val="Titre3"/>
        <w:rPr>
          <w:bCs/>
        </w:rPr>
      </w:pPr>
      <w:r w:rsidRPr="00CF575E">
        <w:t xml:space="preserve">Acte chirurgical ou </w:t>
      </w:r>
      <w:r w:rsidR="00AD6537">
        <w:t>de radiologie interventionnelle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58FF7FCD" w14:textId="77777777" w:rsidTr="6DCEC2E0">
        <w:trPr>
          <w:trHeight w:val="300"/>
        </w:trPr>
        <w:tc>
          <w:tcPr>
            <w:tcW w:w="1845" w:type="dxa"/>
            <w:shd w:val="clear" w:color="auto" w:fill="auto"/>
            <w:tcMar>
              <w:top w:w="100" w:type="dxa"/>
              <w:left w:w="100" w:type="dxa"/>
              <w:bottom w:w="100" w:type="dxa"/>
              <w:right w:w="100" w:type="dxa"/>
            </w:tcMar>
          </w:tcPr>
          <w:p w14:paraId="6B33B38A"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423DEA82" w14:textId="64808CED" w:rsidR="6A476675" w:rsidRPr="00CF575E" w:rsidRDefault="6A476675" w:rsidP="7CFAB0DA">
            <w:pPr>
              <w:rPr>
                <w:rStyle w:val="eop"/>
                <w:color w:val="000000" w:themeColor="text1"/>
              </w:rPr>
            </w:pPr>
            <w:r w:rsidRPr="7CFAB0DA">
              <w:rPr>
                <w:rStyle w:val="normaltextrun"/>
                <w:color w:val="000000" w:themeColor="text1"/>
              </w:rPr>
              <w:t xml:space="preserve">Acte chirurgical ou </w:t>
            </w:r>
            <w:r w:rsidR="00AD6537">
              <w:rPr>
                <w:rStyle w:val="normaltextrun"/>
                <w:color w:val="000000" w:themeColor="text1"/>
              </w:rPr>
              <w:t>de radiologie interventionnelle</w:t>
            </w:r>
            <w:r w:rsidRPr="7CFAB0DA">
              <w:rPr>
                <w:rStyle w:val="normaltextrun"/>
                <w:color w:val="000000" w:themeColor="text1"/>
              </w:rPr>
              <w:t xml:space="preserve"> réalisé dans l’établissement</w:t>
            </w:r>
            <w:r w:rsidRPr="7CFAB0DA">
              <w:rPr>
                <w:rStyle w:val="eop"/>
                <w:color w:val="000000" w:themeColor="text1"/>
              </w:rPr>
              <w:t> </w:t>
            </w:r>
            <w:r w:rsidR="4C4055FD" w:rsidRPr="7CFAB0DA">
              <w:rPr>
                <w:rStyle w:val="eop"/>
                <w:color w:val="000000" w:themeColor="text1"/>
              </w:rPr>
              <w:t>ou hors de l’établissement</w:t>
            </w:r>
          </w:p>
        </w:tc>
      </w:tr>
      <w:tr w:rsidR="6A476675" w:rsidRPr="00CF575E" w14:paraId="1D3CE203" w14:textId="77777777" w:rsidTr="6DCEC2E0">
        <w:trPr>
          <w:trHeight w:val="300"/>
        </w:trPr>
        <w:tc>
          <w:tcPr>
            <w:tcW w:w="1845" w:type="dxa"/>
            <w:shd w:val="clear" w:color="auto" w:fill="auto"/>
            <w:tcMar>
              <w:top w:w="100" w:type="dxa"/>
              <w:left w:w="100" w:type="dxa"/>
              <w:bottom w:w="100" w:type="dxa"/>
              <w:right w:w="100" w:type="dxa"/>
            </w:tcMar>
          </w:tcPr>
          <w:p w14:paraId="2B13AA52"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0DC82E07" w14:textId="31D5D74F" w:rsidR="6A476675" w:rsidRPr="00CF575E" w:rsidRDefault="6A476675">
            <w:pPr>
              <w:rPr>
                <w:rStyle w:val="normaltextrun"/>
                <w:color w:val="000000" w:themeColor="text1"/>
              </w:rPr>
            </w:pPr>
            <w:proofErr w:type="spellStart"/>
            <w:r w:rsidRPr="00CF575E">
              <w:rPr>
                <w:rStyle w:val="normaltextrun"/>
                <w:color w:val="000000" w:themeColor="text1"/>
              </w:rPr>
              <w:t>SurgeryCode</w:t>
            </w:r>
            <w:proofErr w:type="spellEnd"/>
          </w:p>
        </w:tc>
      </w:tr>
      <w:tr w:rsidR="6A476675" w:rsidRPr="00CF575E" w14:paraId="575A2183" w14:textId="77777777" w:rsidTr="6DCEC2E0">
        <w:trPr>
          <w:trHeight w:val="300"/>
        </w:trPr>
        <w:tc>
          <w:tcPr>
            <w:tcW w:w="1845" w:type="dxa"/>
            <w:shd w:val="clear" w:color="auto" w:fill="auto"/>
            <w:tcMar>
              <w:top w:w="100" w:type="dxa"/>
              <w:left w:w="100" w:type="dxa"/>
              <w:bottom w:w="100" w:type="dxa"/>
              <w:right w:w="100" w:type="dxa"/>
            </w:tcMar>
          </w:tcPr>
          <w:p w14:paraId="7799757E"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169CF741" w14:textId="6FDA26D6" w:rsidR="6A476675" w:rsidRPr="00CF575E" w:rsidRDefault="6A476675" w:rsidP="7CFAB0DA">
            <w:pPr>
              <w:rPr>
                <w:rStyle w:val="eop"/>
                <w:color w:val="000000" w:themeColor="text1"/>
              </w:rPr>
            </w:pPr>
            <w:r w:rsidRPr="7CFAB0DA">
              <w:rPr>
                <w:rStyle w:val="normaltextrun"/>
                <w:color w:val="000000" w:themeColor="text1"/>
              </w:rPr>
              <w:t xml:space="preserve">Description précise de l’acte chirurgical ou de l’acte </w:t>
            </w:r>
            <w:r w:rsidR="00AD6537">
              <w:rPr>
                <w:rStyle w:val="normaltextrun"/>
                <w:color w:val="000000" w:themeColor="text1"/>
              </w:rPr>
              <w:t>de radiologie interventionnelle</w:t>
            </w:r>
            <w:r w:rsidRPr="7CFAB0DA">
              <w:rPr>
                <w:rStyle w:val="normaltextrun"/>
                <w:color w:val="000000" w:themeColor="text1"/>
              </w:rPr>
              <w:t xml:space="preserve"> lorsqu’il est réalisé dans l’établissement</w:t>
            </w:r>
            <w:r w:rsidRPr="7CFAB0DA">
              <w:rPr>
                <w:rStyle w:val="eop"/>
                <w:color w:val="000000" w:themeColor="text1"/>
              </w:rPr>
              <w:t> </w:t>
            </w:r>
            <w:r w:rsidR="2EACB33B" w:rsidRPr="7CFAB0DA">
              <w:rPr>
                <w:rStyle w:val="eop"/>
                <w:color w:val="000000" w:themeColor="text1"/>
              </w:rPr>
              <w:t>ou hors de l’établissement</w:t>
            </w:r>
          </w:p>
        </w:tc>
      </w:tr>
      <w:tr w:rsidR="6A476675" w:rsidRPr="00CF575E" w14:paraId="4A22A1EE" w14:textId="77777777" w:rsidTr="6DCEC2E0">
        <w:trPr>
          <w:trHeight w:val="300"/>
        </w:trPr>
        <w:tc>
          <w:tcPr>
            <w:tcW w:w="1845" w:type="dxa"/>
            <w:shd w:val="clear" w:color="auto" w:fill="auto"/>
            <w:tcMar>
              <w:top w:w="100" w:type="dxa"/>
              <w:left w:w="100" w:type="dxa"/>
              <w:bottom w:w="100" w:type="dxa"/>
              <w:right w:w="100" w:type="dxa"/>
            </w:tcMar>
          </w:tcPr>
          <w:p w14:paraId="2A7CE0BB" w14:textId="598F7734" w:rsidR="6A476675" w:rsidRPr="00CF575E" w:rsidRDefault="4E93DECC">
            <w:r>
              <w:t>Terminologie</w:t>
            </w:r>
          </w:p>
        </w:tc>
        <w:tc>
          <w:tcPr>
            <w:tcW w:w="7155" w:type="dxa"/>
            <w:shd w:val="clear" w:color="auto" w:fill="auto"/>
            <w:tcMar>
              <w:top w:w="100" w:type="dxa"/>
              <w:left w:w="100" w:type="dxa"/>
              <w:bottom w:w="100" w:type="dxa"/>
              <w:right w:w="100" w:type="dxa"/>
            </w:tcMar>
          </w:tcPr>
          <w:p w14:paraId="29D50EFA" w14:textId="4B86E386" w:rsidR="2C78159E" w:rsidRPr="00CF575E" w:rsidRDefault="03F1C257">
            <w:pPr>
              <w:rPr>
                <w:rStyle w:val="normaltextrun"/>
                <w:color w:val="000000" w:themeColor="text1"/>
              </w:rPr>
            </w:pPr>
            <w:r w:rsidRPr="7CFAB0DA">
              <w:rPr>
                <w:rStyle w:val="normaltextrun"/>
                <w:color w:val="000000" w:themeColor="text1"/>
              </w:rPr>
              <w:t xml:space="preserve">Classification </w:t>
            </w:r>
            <w:r w:rsidR="7D08AD4B" w:rsidRPr="7CFAB0DA">
              <w:rPr>
                <w:rStyle w:val="normaltextrun"/>
                <w:color w:val="000000" w:themeColor="text1"/>
              </w:rPr>
              <w:t>natio</w:t>
            </w:r>
            <w:r w:rsidR="395B0745" w:rsidRPr="7CFAB0DA">
              <w:rPr>
                <w:rStyle w:val="normaltextrun"/>
                <w:color w:val="000000" w:themeColor="text1"/>
              </w:rPr>
              <w:t>na</w:t>
            </w:r>
            <w:r w:rsidR="7D08AD4B" w:rsidRPr="7CFAB0DA">
              <w:rPr>
                <w:rStyle w:val="normaltextrun"/>
                <w:color w:val="000000" w:themeColor="text1"/>
              </w:rPr>
              <w:t xml:space="preserve">le </w:t>
            </w:r>
            <w:r w:rsidRPr="7CFAB0DA">
              <w:rPr>
                <w:rStyle w:val="normaltextrun"/>
                <w:color w:val="000000" w:themeColor="text1"/>
              </w:rPr>
              <w:t>des actes médic</w:t>
            </w:r>
            <w:r w:rsidR="6CEBBC23" w:rsidRPr="7CFAB0DA">
              <w:rPr>
                <w:rStyle w:val="normaltextrun"/>
                <w:color w:val="000000" w:themeColor="text1"/>
              </w:rPr>
              <w:t>o-techniques</w:t>
            </w:r>
            <w:r w:rsidRPr="7CFAB0DA">
              <w:rPr>
                <w:rStyle w:val="normaltextrun"/>
                <w:color w:val="000000" w:themeColor="text1"/>
              </w:rPr>
              <w:t xml:space="preserve"> du pays. </w:t>
            </w:r>
          </w:p>
          <w:p w14:paraId="18CF87A8" w14:textId="0ADC4A06" w:rsidR="2C78159E" w:rsidRPr="00CF575E" w:rsidRDefault="03F1C257">
            <w:pPr>
              <w:rPr>
                <w:rStyle w:val="normaltextrun"/>
                <w:color w:val="000000" w:themeColor="text1"/>
              </w:rPr>
            </w:pPr>
            <w:r w:rsidRPr="7CFAB0DA">
              <w:rPr>
                <w:rStyle w:val="normaltextrun"/>
                <w:color w:val="000000" w:themeColor="text1"/>
              </w:rPr>
              <w:t xml:space="preserve">Pour la </w:t>
            </w:r>
            <w:r w:rsidR="00AD6537">
              <w:rPr>
                <w:rStyle w:val="normaltextrun"/>
                <w:color w:val="000000" w:themeColor="text1"/>
              </w:rPr>
              <w:t xml:space="preserve">France </w:t>
            </w:r>
            <w:r w:rsidRPr="7CFAB0DA">
              <w:rPr>
                <w:rStyle w:val="normaltextrun"/>
                <w:color w:val="000000" w:themeColor="text1"/>
              </w:rPr>
              <w:t xml:space="preserve">: </w:t>
            </w:r>
            <w:r w:rsidR="6A476675" w:rsidRPr="7CFAB0DA">
              <w:rPr>
                <w:rStyle w:val="normaltextrun"/>
                <w:color w:val="000000" w:themeColor="text1"/>
              </w:rPr>
              <w:t>CCAM</w:t>
            </w:r>
            <w:r w:rsidR="6D672C8F" w:rsidRPr="7CFAB0DA">
              <w:rPr>
                <w:rStyle w:val="normaltextrun"/>
                <w:color w:val="000000" w:themeColor="text1"/>
              </w:rPr>
              <w:t xml:space="preserve"> - code </w:t>
            </w:r>
            <w:r w:rsidR="157F750E" w:rsidRPr="7CFAB0DA">
              <w:rPr>
                <w:rStyle w:val="normaltextrun"/>
                <w:color w:val="000000" w:themeColor="text1"/>
              </w:rPr>
              <w:t xml:space="preserve">principal </w:t>
            </w:r>
            <w:r w:rsidR="6D672C8F" w:rsidRPr="7CFAB0DA">
              <w:rPr>
                <w:rStyle w:val="normaltextrun"/>
                <w:color w:val="000000" w:themeColor="text1"/>
              </w:rPr>
              <w:t>de l’acte</w:t>
            </w:r>
          </w:p>
        </w:tc>
      </w:tr>
      <w:tr w:rsidR="6A476675" w:rsidRPr="00CF575E" w14:paraId="3707BA52" w14:textId="77777777" w:rsidTr="6DCEC2E0">
        <w:trPr>
          <w:trHeight w:val="300"/>
        </w:trPr>
        <w:tc>
          <w:tcPr>
            <w:tcW w:w="1845" w:type="dxa"/>
            <w:shd w:val="clear" w:color="auto" w:fill="auto"/>
            <w:tcMar>
              <w:top w:w="100" w:type="dxa"/>
              <w:left w:w="100" w:type="dxa"/>
              <w:bottom w:w="100" w:type="dxa"/>
              <w:right w:w="100" w:type="dxa"/>
            </w:tcMar>
          </w:tcPr>
          <w:p w14:paraId="7F3DDC40"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768CE8CA" w14:textId="39254E2D" w:rsidR="6A476675" w:rsidRPr="00CF575E" w:rsidRDefault="6A476675">
            <w:r>
              <w:t>Chaine de caractères</w:t>
            </w:r>
          </w:p>
          <w:p w14:paraId="125F3741" w14:textId="4CD8CF43" w:rsidR="236A057E" w:rsidRPr="00CF575E" w:rsidRDefault="236A057E">
            <w:pPr>
              <w:rPr>
                <w:rStyle w:val="eop"/>
                <w:color w:val="000000" w:themeColor="text1"/>
              </w:rPr>
            </w:pPr>
          </w:p>
        </w:tc>
      </w:tr>
      <w:tr w:rsidR="6A476675" w:rsidRPr="00CF575E" w14:paraId="4F5EB7A2" w14:textId="77777777" w:rsidTr="6DCEC2E0">
        <w:trPr>
          <w:trHeight w:val="300"/>
        </w:trPr>
        <w:tc>
          <w:tcPr>
            <w:tcW w:w="1845" w:type="dxa"/>
            <w:shd w:val="clear" w:color="auto" w:fill="auto"/>
            <w:tcMar>
              <w:top w:w="100" w:type="dxa"/>
              <w:left w:w="100" w:type="dxa"/>
              <w:bottom w:w="100" w:type="dxa"/>
              <w:right w:w="100" w:type="dxa"/>
            </w:tcMar>
          </w:tcPr>
          <w:p w14:paraId="000AC4D4"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5EAED0B0" w14:textId="1F08777B" w:rsidR="6A476675" w:rsidRPr="00CF575E" w:rsidRDefault="6A476675">
            <w:pPr>
              <w:rPr>
                <w:rFonts w:eastAsia="Times New Roman"/>
              </w:rPr>
            </w:pPr>
            <w:r w:rsidRPr="00CF575E">
              <w:rPr>
                <w:rStyle w:val="normaltextrun"/>
              </w:rPr>
              <w:t xml:space="preserve">Tous les traitements de chirurgie et </w:t>
            </w:r>
            <w:r w:rsidR="00AD6537">
              <w:rPr>
                <w:rStyle w:val="normaltextrun"/>
              </w:rPr>
              <w:t>de radiologie interventionnelle</w:t>
            </w:r>
            <w:r w:rsidRPr="00CF575E">
              <w:rPr>
                <w:rStyle w:val="normaltextrun"/>
              </w:rPr>
              <w:t xml:space="preserve"> sont pris en compte, même les actes non thérapeutiques</w:t>
            </w:r>
            <w:r w:rsidRPr="00CF575E">
              <w:rPr>
                <w:rStyle w:val="normaltextrun"/>
                <w:color w:val="000000" w:themeColor="text1"/>
              </w:rPr>
              <w:t xml:space="preserve"> (ex : chirurgies reconstructrices ou prophylactiques).</w:t>
            </w:r>
            <w:r w:rsidRPr="00CF575E">
              <w:rPr>
                <w:rStyle w:val="eop"/>
                <w:color w:val="000000" w:themeColor="text1"/>
              </w:rPr>
              <w:t> </w:t>
            </w:r>
          </w:p>
          <w:p w14:paraId="687260FD" w14:textId="7994559A" w:rsidR="00AD6537" w:rsidRDefault="00AD6537">
            <w:r>
              <w:t>Enregistrer 1 acte par chirurgie.</w:t>
            </w:r>
          </w:p>
          <w:p w14:paraId="365A792C" w14:textId="68F70C93" w:rsidR="00AD6537" w:rsidRDefault="00AD6537">
            <w:r>
              <w:t>Ne pas enregistrer les actes complémentaires.</w:t>
            </w:r>
          </w:p>
          <w:p w14:paraId="02B14E74" w14:textId="67BE38D4" w:rsidR="6A476675" w:rsidRPr="00CF575E" w:rsidRDefault="02EC0069" w:rsidP="00AD6537">
            <w:pPr>
              <w:rPr>
                <w:rFonts w:ascii="Segoe UI" w:hAnsi="Segoe UI" w:cs="Segoe UI"/>
                <w:sz w:val="18"/>
                <w:szCs w:val="18"/>
              </w:rPr>
            </w:pPr>
            <w:r>
              <w:t>On ne retien</w:t>
            </w:r>
            <w:r w:rsidR="4A44E471">
              <w:t>dra</w:t>
            </w:r>
            <w:r>
              <w:t xml:space="preserve"> que les codes CCAM associés à un </w:t>
            </w:r>
            <w:r w:rsidR="3DCFE09C">
              <w:t>c</w:t>
            </w:r>
            <w:r>
              <w:t xml:space="preserve">ode </w:t>
            </w:r>
            <w:r w:rsidR="143CE1BB">
              <w:t>“A</w:t>
            </w:r>
            <w:r>
              <w:t>ctivité” = ‘1’</w:t>
            </w:r>
            <w:r w:rsidR="6A476675">
              <w:t>.</w:t>
            </w:r>
          </w:p>
        </w:tc>
      </w:tr>
      <w:tr w:rsidR="6A476675" w:rsidRPr="00CF575E" w14:paraId="1FB8B767" w14:textId="77777777" w:rsidTr="6DCEC2E0">
        <w:trPr>
          <w:trHeight w:val="300"/>
        </w:trPr>
        <w:tc>
          <w:tcPr>
            <w:tcW w:w="1845" w:type="dxa"/>
            <w:shd w:val="clear" w:color="auto" w:fill="auto"/>
            <w:tcMar>
              <w:top w:w="100" w:type="dxa"/>
              <w:left w:w="100" w:type="dxa"/>
              <w:bottom w:w="100" w:type="dxa"/>
              <w:right w:w="100" w:type="dxa"/>
            </w:tcMar>
          </w:tcPr>
          <w:p w14:paraId="59E14323" w14:textId="7396FD70" w:rsidR="6A476675" w:rsidRPr="00CF575E" w:rsidRDefault="6A476675">
            <w:r w:rsidRPr="00CF575E">
              <w:lastRenderedPageBreak/>
              <w:t>Sources recommandées</w:t>
            </w:r>
          </w:p>
        </w:tc>
        <w:tc>
          <w:tcPr>
            <w:tcW w:w="7155" w:type="dxa"/>
            <w:shd w:val="clear" w:color="auto" w:fill="auto"/>
            <w:tcMar>
              <w:top w:w="100" w:type="dxa"/>
              <w:left w:w="100" w:type="dxa"/>
              <w:bottom w:w="100" w:type="dxa"/>
              <w:right w:w="100" w:type="dxa"/>
            </w:tcMar>
          </w:tcPr>
          <w:p w14:paraId="66980897" w14:textId="25368F48" w:rsidR="6A476675" w:rsidRPr="00CF575E" w:rsidRDefault="6A476675" w:rsidP="00414544">
            <w:pPr>
              <w:pStyle w:val="paragraph"/>
              <w:rPr>
                <w:rFonts w:ascii="Segoe UI" w:hAnsi="Segoe UI" w:cs="Segoe UI"/>
                <w:sz w:val="18"/>
                <w:szCs w:val="18"/>
              </w:rPr>
            </w:pPr>
            <w:r w:rsidRPr="00CF575E">
              <w:rPr>
                <w:rStyle w:val="normaltextrun"/>
                <w:rFonts w:ascii="Arial" w:hAnsi="Arial" w:cs="Arial"/>
                <w:sz w:val="22"/>
                <w:szCs w:val="22"/>
              </w:rPr>
              <w:t>Lorsque l’acte est réalisé dans l’établissement, la source de données est le PMSI de l’établissement</w:t>
            </w:r>
          </w:p>
        </w:tc>
      </w:tr>
      <w:tr w:rsidR="6A476675" w:rsidRPr="00CF575E" w14:paraId="4B0BCAF7" w14:textId="77777777" w:rsidTr="6DCEC2E0">
        <w:trPr>
          <w:trHeight w:val="300"/>
        </w:trPr>
        <w:tc>
          <w:tcPr>
            <w:tcW w:w="1845" w:type="dxa"/>
            <w:shd w:val="clear" w:color="auto" w:fill="auto"/>
            <w:tcMar>
              <w:top w:w="100" w:type="dxa"/>
              <w:left w:w="100" w:type="dxa"/>
              <w:bottom w:w="100" w:type="dxa"/>
              <w:right w:w="100" w:type="dxa"/>
            </w:tcMar>
          </w:tcPr>
          <w:p w14:paraId="243E5872" w14:textId="77777777" w:rsidR="6A476675" w:rsidRPr="00CF575E" w:rsidRDefault="6A476675" w:rsidP="00414544">
            <w:r w:rsidRPr="00CF575E">
              <w:t>Cas particuliers</w:t>
            </w:r>
          </w:p>
        </w:tc>
        <w:tc>
          <w:tcPr>
            <w:tcW w:w="7155" w:type="dxa"/>
            <w:shd w:val="clear" w:color="auto" w:fill="auto"/>
            <w:tcMar>
              <w:top w:w="100" w:type="dxa"/>
              <w:left w:w="100" w:type="dxa"/>
              <w:bottom w:w="100" w:type="dxa"/>
              <w:right w:w="100" w:type="dxa"/>
            </w:tcMar>
          </w:tcPr>
          <w:p w14:paraId="4A1E755A" w14:textId="77777777" w:rsidR="6A476675" w:rsidRPr="00CF575E" w:rsidRDefault="6A476675"/>
        </w:tc>
      </w:tr>
      <w:tr w:rsidR="6A476675" w:rsidRPr="00CF575E" w14:paraId="33197270" w14:textId="77777777" w:rsidTr="6DCEC2E0">
        <w:trPr>
          <w:trHeight w:val="300"/>
        </w:trPr>
        <w:tc>
          <w:tcPr>
            <w:tcW w:w="1845" w:type="dxa"/>
            <w:shd w:val="clear" w:color="auto" w:fill="auto"/>
            <w:tcMar>
              <w:top w:w="100" w:type="dxa"/>
              <w:left w:w="100" w:type="dxa"/>
              <w:bottom w:w="100" w:type="dxa"/>
              <w:right w:w="100" w:type="dxa"/>
            </w:tcMar>
          </w:tcPr>
          <w:p w14:paraId="31CD1098"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2D21DF95" w14:textId="77777777" w:rsidR="6A476675" w:rsidRPr="00CF575E" w:rsidRDefault="6A476675"/>
        </w:tc>
      </w:tr>
    </w:tbl>
    <w:p w14:paraId="05787841" w14:textId="5995F926" w:rsidR="00C94F9D" w:rsidRPr="00CF575E" w:rsidRDefault="4A2CFEB7" w:rsidP="00C62999">
      <w:pPr>
        <w:pStyle w:val="Titre3"/>
        <w:numPr>
          <w:ilvl w:val="2"/>
          <w:numId w:val="18"/>
        </w:numPr>
        <w:rPr>
          <w:bCs/>
        </w:rPr>
      </w:pPr>
      <w:r w:rsidRPr="00CF575E">
        <w:t>Acte réalisé dans l’établissement</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C94F9D" w:rsidRPr="00CF575E" w14:paraId="47F213B5" w14:textId="77777777" w:rsidTr="6DCEC2E0">
        <w:tc>
          <w:tcPr>
            <w:tcW w:w="1845" w:type="dxa"/>
            <w:shd w:val="clear" w:color="auto" w:fill="auto"/>
            <w:tcMar>
              <w:top w:w="100" w:type="dxa"/>
              <w:left w:w="100" w:type="dxa"/>
              <w:bottom w:w="100" w:type="dxa"/>
              <w:right w:w="100" w:type="dxa"/>
            </w:tcMar>
          </w:tcPr>
          <w:p w14:paraId="79A9FAD9" w14:textId="77777777" w:rsidR="00C94F9D" w:rsidRPr="00CF575E" w:rsidRDefault="00C94F9D" w:rsidP="00414544">
            <w:r w:rsidRPr="00CF575E">
              <w:t>Nom de l’item</w:t>
            </w:r>
          </w:p>
        </w:tc>
        <w:tc>
          <w:tcPr>
            <w:tcW w:w="7155" w:type="dxa"/>
            <w:shd w:val="clear" w:color="auto" w:fill="auto"/>
            <w:tcMar>
              <w:top w:w="100" w:type="dxa"/>
              <w:left w:w="100" w:type="dxa"/>
              <w:bottom w:w="100" w:type="dxa"/>
              <w:right w:w="100" w:type="dxa"/>
            </w:tcMar>
          </w:tcPr>
          <w:p w14:paraId="0909619A" w14:textId="67B3A163" w:rsidR="00C94F9D" w:rsidRPr="00CF575E" w:rsidRDefault="009B2415">
            <w:r w:rsidRPr="00CF575E">
              <w:rPr>
                <w:rStyle w:val="normaltextrun"/>
                <w:color w:val="000000"/>
                <w:shd w:val="clear" w:color="auto" w:fill="FFFFFF"/>
              </w:rPr>
              <w:t>Acte réalisé dans l’établissement </w:t>
            </w:r>
            <w:r w:rsidRPr="00CF575E">
              <w:rPr>
                <w:rStyle w:val="eop"/>
                <w:color w:val="000000"/>
                <w:shd w:val="clear" w:color="auto" w:fill="FFFFFF"/>
              </w:rPr>
              <w:t> </w:t>
            </w:r>
          </w:p>
        </w:tc>
      </w:tr>
      <w:tr w:rsidR="00C94F9D" w:rsidRPr="00CF575E" w14:paraId="272F9B13" w14:textId="77777777" w:rsidTr="6DCEC2E0">
        <w:tc>
          <w:tcPr>
            <w:tcW w:w="1845" w:type="dxa"/>
            <w:shd w:val="clear" w:color="auto" w:fill="auto"/>
            <w:tcMar>
              <w:top w:w="100" w:type="dxa"/>
              <w:left w:w="100" w:type="dxa"/>
              <w:bottom w:w="100" w:type="dxa"/>
              <w:right w:w="100" w:type="dxa"/>
            </w:tcMar>
          </w:tcPr>
          <w:p w14:paraId="2CEADA86" w14:textId="77777777" w:rsidR="00C94F9D" w:rsidRPr="00CF575E" w:rsidRDefault="00C94F9D">
            <w:r w:rsidRPr="00CF575E">
              <w:t>Code de l’item</w:t>
            </w:r>
          </w:p>
        </w:tc>
        <w:tc>
          <w:tcPr>
            <w:tcW w:w="7155" w:type="dxa"/>
            <w:shd w:val="clear" w:color="auto" w:fill="auto"/>
            <w:tcMar>
              <w:top w:w="100" w:type="dxa"/>
              <w:left w:w="100" w:type="dxa"/>
              <w:bottom w:w="100" w:type="dxa"/>
              <w:right w:w="100" w:type="dxa"/>
            </w:tcMar>
          </w:tcPr>
          <w:p w14:paraId="48CE235E" w14:textId="024B4750" w:rsidR="00C94F9D" w:rsidRPr="00CF575E" w:rsidRDefault="00CF575E">
            <w:pPr>
              <w:rPr>
                <w:rStyle w:val="normaltextrun"/>
                <w:color w:val="000000" w:themeColor="text1"/>
              </w:rPr>
            </w:pPr>
            <w:proofErr w:type="spellStart"/>
            <w:r>
              <w:rPr>
                <w:rStyle w:val="normaltextrun"/>
                <w:color w:val="000000" w:themeColor="text1"/>
              </w:rPr>
              <w:t>SurgeryInCenter</w:t>
            </w:r>
            <w:proofErr w:type="spellEnd"/>
          </w:p>
        </w:tc>
      </w:tr>
      <w:tr w:rsidR="00C94F9D" w:rsidRPr="00CF575E" w14:paraId="46B2564D" w14:textId="77777777" w:rsidTr="6DCEC2E0">
        <w:tc>
          <w:tcPr>
            <w:tcW w:w="1845" w:type="dxa"/>
            <w:shd w:val="clear" w:color="auto" w:fill="auto"/>
            <w:tcMar>
              <w:top w:w="100" w:type="dxa"/>
              <w:left w:w="100" w:type="dxa"/>
              <w:bottom w:w="100" w:type="dxa"/>
              <w:right w:w="100" w:type="dxa"/>
            </w:tcMar>
          </w:tcPr>
          <w:p w14:paraId="685CFE25" w14:textId="77777777" w:rsidR="00C94F9D" w:rsidRPr="00CF575E" w:rsidRDefault="00C94F9D">
            <w:r w:rsidRPr="00CF575E">
              <w:t>Définition</w:t>
            </w:r>
          </w:p>
        </w:tc>
        <w:tc>
          <w:tcPr>
            <w:tcW w:w="7155" w:type="dxa"/>
            <w:shd w:val="clear" w:color="auto" w:fill="auto"/>
            <w:tcMar>
              <w:top w:w="100" w:type="dxa"/>
              <w:left w:w="100" w:type="dxa"/>
              <w:bottom w:w="100" w:type="dxa"/>
              <w:right w:w="100" w:type="dxa"/>
            </w:tcMar>
          </w:tcPr>
          <w:p w14:paraId="528EADE7" w14:textId="7E67E547" w:rsidR="00C94F9D" w:rsidRPr="00CF575E" w:rsidRDefault="009B2415">
            <w:r w:rsidRPr="00CF575E">
              <w:rPr>
                <w:rStyle w:val="normaltextrun"/>
                <w:color w:val="000000"/>
                <w:shd w:val="clear" w:color="auto" w:fill="FFFFFF"/>
              </w:rPr>
              <w:t>Indicateur du lieu de réalisation de l’acte</w:t>
            </w:r>
            <w:r w:rsidRPr="00CF575E">
              <w:rPr>
                <w:rStyle w:val="eop"/>
                <w:color w:val="000000"/>
                <w:shd w:val="clear" w:color="auto" w:fill="FFFFFF"/>
              </w:rPr>
              <w:t> </w:t>
            </w:r>
          </w:p>
        </w:tc>
      </w:tr>
      <w:tr w:rsidR="00C94F9D" w:rsidRPr="00CF575E" w14:paraId="2C820E96" w14:textId="77777777" w:rsidTr="6DCEC2E0">
        <w:tc>
          <w:tcPr>
            <w:tcW w:w="1845" w:type="dxa"/>
            <w:shd w:val="clear" w:color="auto" w:fill="auto"/>
            <w:tcMar>
              <w:top w:w="100" w:type="dxa"/>
              <w:left w:w="100" w:type="dxa"/>
              <w:bottom w:w="100" w:type="dxa"/>
              <w:right w:w="100" w:type="dxa"/>
            </w:tcMar>
          </w:tcPr>
          <w:p w14:paraId="5304A7A1" w14:textId="77777777" w:rsidR="00C94F9D" w:rsidRPr="00CF575E" w:rsidRDefault="00C94F9D">
            <w:r w:rsidRPr="00CF575E">
              <w:t>Format attendu</w:t>
            </w:r>
          </w:p>
        </w:tc>
        <w:tc>
          <w:tcPr>
            <w:tcW w:w="7155" w:type="dxa"/>
            <w:shd w:val="clear" w:color="auto" w:fill="auto"/>
            <w:tcMar>
              <w:top w:w="100" w:type="dxa"/>
              <w:left w:w="100" w:type="dxa"/>
              <w:bottom w:w="100" w:type="dxa"/>
              <w:right w:w="100" w:type="dxa"/>
            </w:tcMar>
          </w:tcPr>
          <w:p w14:paraId="749FAB78" w14:textId="3F40C45A" w:rsidR="00C94F9D" w:rsidRPr="00CF575E" w:rsidRDefault="009B2415">
            <w:r w:rsidRPr="00CF575E">
              <w:t>Bool</w:t>
            </w:r>
            <w:r w:rsidR="004614A3">
              <w:t>ée</w:t>
            </w:r>
            <w:r w:rsidRPr="00CF575E">
              <w:t>n</w:t>
            </w:r>
          </w:p>
        </w:tc>
      </w:tr>
      <w:tr w:rsidR="00C94F9D" w:rsidRPr="00CF575E" w14:paraId="66341088" w14:textId="77777777" w:rsidTr="6DCEC2E0">
        <w:tc>
          <w:tcPr>
            <w:tcW w:w="1845" w:type="dxa"/>
            <w:shd w:val="clear" w:color="auto" w:fill="auto"/>
            <w:tcMar>
              <w:top w:w="100" w:type="dxa"/>
              <w:left w:w="100" w:type="dxa"/>
              <w:bottom w:w="100" w:type="dxa"/>
              <w:right w:w="100" w:type="dxa"/>
            </w:tcMar>
          </w:tcPr>
          <w:p w14:paraId="14764ADD" w14:textId="77777777" w:rsidR="00C94F9D" w:rsidRPr="00CF575E" w:rsidRDefault="00C94F9D">
            <w:r w:rsidRPr="00CF575E">
              <w:t>Règle</w:t>
            </w:r>
          </w:p>
        </w:tc>
        <w:tc>
          <w:tcPr>
            <w:tcW w:w="7155" w:type="dxa"/>
            <w:shd w:val="clear" w:color="auto" w:fill="auto"/>
            <w:tcMar>
              <w:top w:w="100" w:type="dxa"/>
              <w:left w:w="100" w:type="dxa"/>
              <w:bottom w:w="100" w:type="dxa"/>
              <w:right w:w="100" w:type="dxa"/>
            </w:tcMar>
          </w:tcPr>
          <w:p w14:paraId="1922C6DF" w14:textId="23F7C5B0" w:rsidR="00C94F9D" w:rsidRPr="00CF575E" w:rsidRDefault="2DCE8391" w:rsidP="00414544">
            <w:pPr>
              <w:pStyle w:val="paragraph"/>
              <w:rPr>
                <w:rStyle w:val="eop"/>
              </w:rPr>
            </w:pPr>
            <w:r w:rsidRPr="00CF575E">
              <w:rPr>
                <w:rStyle w:val="normaltextrun"/>
                <w:rFonts w:ascii="Arial" w:hAnsi="Arial" w:cs="Arial"/>
                <w:sz w:val="22"/>
                <w:szCs w:val="22"/>
              </w:rPr>
              <w:t xml:space="preserve">Codée </w:t>
            </w:r>
            <w:proofErr w:type="spellStart"/>
            <w:r w:rsidRPr="00CF575E">
              <w:rPr>
                <w:rStyle w:val="normaltextrun"/>
                <w:rFonts w:ascii="Arial" w:hAnsi="Arial" w:cs="Arial"/>
                <w:sz w:val="22"/>
                <w:szCs w:val="22"/>
              </w:rPr>
              <w:t>True</w:t>
            </w:r>
            <w:proofErr w:type="spellEnd"/>
            <w:r w:rsidRPr="00CF575E">
              <w:rPr>
                <w:rStyle w:val="normaltextrun"/>
                <w:rFonts w:ascii="Arial" w:hAnsi="Arial" w:cs="Arial"/>
                <w:sz w:val="22"/>
                <w:szCs w:val="22"/>
              </w:rPr>
              <w:t xml:space="preserve"> lorsque l’acte a été réalisé dans l’établissement.</w:t>
            </w:r>
          </w:p>
        </w:tc>
      </w:tr>
      <w:tr w:rsidR="00C94F9D" w:rsidRPr="00CF575E" w14:paraId="58130D11" w14:textId="77777777" w:rsidTr="6DCEC2E0">
        <w:trPr>
          <w:trHeight w:val="258"/>
        </w:trPr>
        <w:tc>
          <w:tcPr>
            <w:tcW w:w="1845" w:type="dxa"/>
            <w:shd w:val="clear" w:color="auto" w:fill="auto"/>
            <w:tcMar>
              <w:top w:w="100" w:type="dxa"/>
              <w:left w:w="100" w:type="dxa"/>
              <w:bottom w:w="100" w:type="dxa"/>
              <w:right w:w="100" w:type="dxa"/>
            </w:tcMar>
          </w:tcPr>
          <w:p w14:paraId="766B2218" w14:textId="77777777" w:rsidR="00C94F9D" w:rsidRPr="00CF575E" w:rsidRDefault="00C94F9D" w:rsidP="00414544">
            <w:r w:rsidRPr="00CF575E">
              <w:t>Cas particuliers</w:t>
            </w:r>
          </w:p>
        </w:tc>
        <w:tc>
          <w:tcPr>
            <w:tcW w:w="7155" w:type="dxa"/>
            <w:shd w:val="clear" w:color="auto" w:fill="auto"/>
            <w:tcMar>
              <w:top w:w="100" w:type="dxa"/>
              <w:left w:w="100" w:type="dxa"/>
              <w:bottom w:w="100" w:type="dxa"/>
              <w:right w:w="100" w:type="dxa"/>
            </w:tcMar>
          </w:tcPr>
          <w:p w14:paraId="0707FA1E" w14:textId="77777777" w:rsidR="00C94F9D" w:rsidRPr="00CF575E" w:rsidRDefault="00C94F9D"/>
        </w:tc>
      </w:tr>
      <w:tr w:rsidR="00C94F9D" w:rsidRPr="00CF575E" w14:paraId="03ABA913" w14:textId="77777777" w:rsidTr="6DCEC2E0">
        <w:tc>
          <w:tcPr>
            <w:tcW w:w="1845" w:type="dxa"/>
            <w:shd w:val="clear" w:color="auto" w:fill="auto"/>
            <w:tcMar>
              <w:top w:w="100" w:type="dxa"/>
              <w:left w:w="100" w:type="dxa"/>
              <w:bottom w:w="100" w:type="dxa"/>
              <w:right w:w="100" w:type="dxa"/>
            </w:tcMar>
          </w:tcPr>
          <w:p w14:paraId="6DE9198B" w14:textId="77777777" w:rsidR="00C94F9D" w:rsidRPr="00CF575E" w:rsidRDefault="00C94F9D">
            <w:r w:rsidRPr="00CF575E">
              <w:t>Exemples</w:t>
            </w:r>
          </w:p>
        </w:tc>
        <w:tc>
          <w:tcPr>
            <w:tcW w:w="7155" w:type="dxa"/>
            <w:shd w:val="clear" w:color="auto" w:fill="auto"/>
            <w:tcMar>
              <w:top w:w="100" w:type="dxa"/>
              <w:left w:w="100" w:type="dxa"/>
              <w:bottom w:w="100" w:type="dxa"/>
              <w:right w:w="100" w:type="dxa"/>
            </w:tcMar>
          </w:tcPr>
          <w:p w14:paraId="2285D791" w14:textId="77777777" w:rsidR="00C94F9D" w:rsidRPr="00CF575E" w:rsidRDefault="00C94F9D"/>
        </w:tc>
      </w:tr>
    </w:tbl>
    <w:p w14:paraId="5321B7D5" w14:textId="0CD401E8" w:rsidR="00630BC7" w:rsidRPr="00CF575E" w:rsidRDefault="79521265">
      <w:r w:rsidRPr="00CF575E">
        <w:t xml:space="preserve"> </w:t>
      </w:r>
    </w:p>
    <w:p w14:paraId="4406959D" w14:textId="7033DE32" w:rsidR="15E58814" w:rsidRPr="00CF575E" w:rsidRDefault="6852FA14" w:rsidP="00C62999">
      <w:pPr>
        <w:pStyle w:val="Titre3"/>
        <w:numPr>
          <w:ilvl w:val="2"/>
          <w:numId w:val="18"/>
        </w:numPr>
      </w:pPr>
      <w:r w:rsidRPr="00CF575E">
        <w:t>Réponse histo</w:t>
      </w:r>
      <w:r w:rsidR="479F203A" w:rsidRPr="00CF575E">
        <w:t>logique</w:t>
      </w:r>
      <w:r w:rsidRPr="00CF575E">
        <w:t xml:space="preserve"> complète après un traitement néoadjuvant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286C00E0" w:rsidRPr="00CF575E" w14:paraId="53031F33" w14:textId="77777777" w:rsidTr="7CFAB0DA">
        <w:trPr>
          <w:trHeight w:val="300"/>
        </w:trPr>
        <w:tc>
          <w:tcPr>
            <w:tcW w:w="1845" w:type="dxa"/>
            <w:shd w:val="clear" w:color="auto" w:fill="auto"/>
            <w:tcMar>
              <w:top w:w="100" w:type="dxa"/>
              <w:left w:w="100" w:type="dxa"/>
              <w:bottom w:w="100" w:type="dxa"/>
              <w:right w:w="100" w:type="dxa"/>
            </w:tcMar>
          </w:tcPr>
          <w:p w14:paraId="48F2635C" w14:textId="15BAF017" w:rsidR="15E58814" w:rsidRPr="00CF575E" w:rsidRDefault="6852FA14" w:rsidP="00414544">
            <w:r w:rsidRPr="00CF575E">
              <w:t>N</w:t>
            </w:r>
            <w:r w:rsidR="65290D58" w:rsidRPr="00CF575E">
              <w:t>om de l’item</w:t>
            </w:r>
          </w:p>
        </w:tc>
        <w:tc>
          <w:tcPr>
            <w:tcW w:w="7155" w:type="dxa"/>
            <w:shd w:val="clear" w:color="auto" w:fill="auto"/>
            <w:tcMar>
              <w:top w:w="100" w:type="dxa"/>
              <w:left w:w="100" w:type="dxa"/>
              <w:bottom w:w="100" w:type="dxa"/>
              <w:right w:w="100" w:type="dxa"/>
            </w:tcMar>
          </w:tcPr>
          <w:p w14:paraId="51A970AE" w14:textId="1C67E381" w:rsidR="423C9987" w:rsidRPr="00CF575E" w:rsidRDefault="6FD2F37A">
            <w:r w:rsidRPr="00CF575E">
              <w:t>Réponse histologique complète après un traitement néoadjuvant</w:t>
            </w:r>
          </w:p>
        </w:tc>
      </w:tr>
      <w:tr w:rsidR="286C00E0" w:rsidRPr="00CF575E" w14:paraId="393D6E89" w14:textId="77777777" w:rsidTr="7CFAB0DA">
        <w:trPr>
          <w:trHeight w:val="300"/>
        </w:trPr>
        <w:tc>
          <w:tcPr>
            <w:tcW w:w="1845" w:type="dxa"/>
            <w:shd w:val="clear" w:color="auto" w:fill="auto"/>
            <w:tcMar>
              <w:top w:w="100" w:type="dxa"/>
              <w:left w:w="100" w:type="dxa"/>
              <w:bottom w:w="100" w:type="dxa"/>
              <w:right w:w="100" w:type="dxa"/>
            </w:tcMar>
          </w:tcPr>
          <w:p w14:paraId="1D7E2686" w14:textId="77777777" w:rsidR="286C00E0" w:rsidRPr="00CF575E" w:rsidRDefault="65290D58">
            <w:r w:rsidRPr="00CF575E">
              <w:t>Code de l’item</w:t>
            </w:r>
          </w:p>
        </w:tc>
        <w:tc>
          <w:tcPr>
            <w:tcW w:w="7155" w:type="dxa"/>
            <w:shd w:val="clear" w:color="auto" w:fill="auto"/>
            <w:tcMar>
              <w:top w:w="100" w:type="dxa"/>
              <w:left w:w="100" w:type="dxa"/>
              <w:bottom w:w="100" w:type="dxa"/>
              <w:right w:w="100" w:type="dxa"/>
            </w:tcMar>
          </w:tcPr>
          <w:p w14:paraId="124F84DC" w14:textId="50CB87F1" w:rsidR="286C00E0" w:rsidRPr="00CF575E" w:rsidRDefault="68CCEE81">
            <w:pPr>
              <w:rPr>
                <w:rStyle w:val="normaltextrun"/>
                <w:color w:val="000000" w:themeColor="text1"/>
              </w:rPr>
            </w:pPr>
            <w:proofErr w:type="spellStart"/>
            <w:r w:rsidRPr="00CF575E">
              <w:rPr>
                <w:rStyle w:val="normaltextrun"/>
                <w:color w:val="000000" w:themeColor="text1"/>
              </w:rPr>
              <w:t>ResponseNeoadjTratment</w:t>
            </w:r>
            <w:proofErr w:type="spellEnd"/>
          </w:p>
        </w:tc>
      </w:tr>
      <w:tr w:rsidR="286C00E0" w:rsidRPr="00CF575E" w14:paraId="3EA8E2C6" w14:textId="77777777" w:rsidTr="7CFAB0DA">
        <w:trPr>
          <w:trHeight w:val="300"/>
        </w:trPr>
        <w:tc>
          <w:tcPr>
            <w:tcW w:w="1845" w:type="dxa"/>
            <w:shd w:val="clear" w:color="auto" w:fill="auto"/>
            <w:tcMar>
              <w:top w:w="100" w:type="dxa"/>
              <w:left w:w="100" w:type="dxa"/>
              <w:bottom w:w="100" w:type="dxa"/>
              <w:right w:w="100" w:type="dxa"/>
            </w:tcMar>
          </w:tcPr>
          <w:p w14:paraId="4F24EA5E" w14:textId="77777777" w:rsidR="286C00E0" w:rsidRPr="00CF575E" w:rsidRDefault="65290D58">
            <w:r w:rsidRPr="00CF575E">
              <w:t>Définition</w:t>
            </w:r>
          </w:p>
        </w:tc>
        <w:tc>
          <w:tcPr>
            <w:tcW w:w="7155" w:type="dxa"/>
            <w:shd w:val="clear" w:color="auto" w:fill="auto"/>
            <w:tcMar>
              <w:top w:w="100" w:type="dxa"/>
              <w:left w:w="100" w:type="dxa"/>
              <w:bottom w:w="100" w:type="dxa"/>
              <w:right w:w="100" w:type="dxa"/>
            </w:tcMar>
          </w:tcPr>
          <w:p w14:paraId="2F59EC2A" w14:textId="3B48FDE5" w:rsidR="52701F51" w:rsidRPr="00CF575E" w:rsidRDefault="169123FF">
            <w:r w:rsidRPr="00CF575E">
              <w:t>Réponse histo complète sur CR anapath</w:t>
            </w:r>
          </w:p>
        </w:tc>
      </w:tr>
      <w:tr w:rsidR="286C00E0" w:rsidRPr="00CF575E" w14:paraId="7D4056E5" w14:textId="77777777" w:rsidTr="7CFAB0DA">
        <w:trPr>
          <w:trHeight w:val="300"/>
        </w:trPr>
        <w:tc>
          <w:tcPr>
            <w:tcW w:w="1845" w:type="dxa"/>
            <w:shd w:val="clear" w:color="auto" w:fill="auto"/>
            <w:tcMar>
              <w:top w:w="100" w:type="dxa"/>
              <w:left w:w="100" w:type="dxa"/>
              <w:bottom w:w="100" w:type="dxa"/>
              <w:right w:w="100" w:type="dxa"/>
            </w:tcMar>
          </w:tcPr>
          <w:p w14:paraId="47E47FD3" w14:textId="77777777" w:rsidR="286C00E0" w:rsidRPr="00CF575E" w:rsidRDefault="65290D58">
            <w:r w:rsidRPr="00CF575E">
              <w:t>Format attendu</w:t>
            </w:r>
          </w:p>
        </w:tc>
        <w:tc>
          <w:tcPr>
            <w:tcW w:w="7155" w:type="dxa"/>
            <w:shd w:val="clear" w:color="auto" w:fill="auto"/>
            <w:tcMar>
              <w:top w:w="100" w:type="dxa"/>
              <w:left w:w="100" w:type="dxa"/>
              <w:bottom w:w="100" w:type="dxa"/>
              <w:right w:w="100" w:type="dxa"/>
            </w:tcMar>
          </w:tcPr>
          <w:p w14:paraId="13F1305C" w14:textId="10AB94CD" w:rsidR="286C00E0" w:rsidRPr="00CF575E" w:rsidRDefault="0DDF63F4">
            <w:r w:rsidRPr="00CF575E">
              <w:t>Bool</w:t>
            </w:r>
            <w:r w:rsidR="3D6B500F" w:rsidRPr="00CF575E">
              <w:t>ée</w:t>
            </w:r>
            <w:r w:rsidRPr="00CF575E">
              <w:t>n</w:t>
            </w:r>
          </w:p>
        </w:tc>
      </w:tr>
      <w:tr w:rsidR="286C00E0" w:rsidRPr="00CF575E" w14:paraId="071D62F4" w14:textId="77777777" w:rsidTr="7CFAB0DA">
        <w:trPr>
          <w:trHeight w:val="300"/>
        </w:trPr>
        <w:tc>
          <w:tcPr>
            <w:tcW w:w="1845" w:type="dxa"/>
            <w:shd w:val="clear" w:color="auto" w:fill="auto"/>
            <w:tcMar>
              <w:top w:w="100" w:type="dxa"/>
              <w:left w:w="100" w:type="dxa"/>
              <w:bottom w:w="100" w:type="dxa"/>
              <w:right w:w="100" w:type="dxa"/>
            </w:tcMar>
          </w:tcPr>
          <w:p w14:paraId="49EAE620" w14:textId="77777777" w:rsidR="286C00E0" w:rsidRPr="00CF575E" w:rsidRDefault="65290D58">
            <w:r w:rsidRPr="00CF575E">
              <w:t>Règle</w:t>
            </w:r>
          </w:p>
        </w:tc>
        <w:tc>
          <w:tcPr>
            <w:tcW w:w="7155" w:type="dxa"/>
            <w:shd w:val="clear" w:color="auto" w:fill="auto"/>
            <w:tcMar>
              <w:top w:w="100" w:type="dxa"/>
              <w:left w:w="100" w:type="dxa"/>
              <w:bottom w:w="100" w:type="dxa"/>
              <w:right w:w="100" w:type="dxa"/>
            </w:tcMar>
          </w:tcPr>
          <w:p w14:paraId="6AD977BF" w14:textId="104CDABE" w:rsidR="61DBE44D" w:rsidRPr="00CF575E" w:rsidRDefault="3A4A9BE2">
            <w:pPr>
              <w:rPr>
                <w:rStyle w:val="normaltextrun"/>
              </w:rPr>
            </w:pPr>
            <w:r w:rsidRPr="00CF575E">
              <w:t>Indiquer “</w:t>
            </w:r>
            <w:r w:rsidR="12779CC1" w:rsidRPr="00CF575E">
              <w:t>Oui</w:t>
            </w:r>
            <w:r w:rsidRPr="00CF575E">
              <w:t>” quand une r</w:t>
            </w:r>
            <w:r w:rsidR="180F33FC" w:rsidRPr="00CF575E">
              <w:t>éponse histo</w:t>
            </w:r>
            <w:r w:rsidR="5E6A2BDC" w:rsidRPr="00CF575E">
              <w:t>logique</w:t>
            </w:r>
            <w:r w:rsidR="180F33FC" w:rsidRPr="00CF575E">
              <w:t xml:space="preserve"> complète</w:t>
            </w:r>
            <w:r w:rsidR="18585782" w:rsidRPr="00CF575E">
              <w:t xml:space="preserve"> a été </w:t>
            </w:r>
            <w:r w:rsidR="0FC26426" w:rsidRPr="00CF575E">
              <w:t xml:space="preserve">trouvée dans </w:t>
            </w:r>
            <w:r w:rsidR="48825482" w:rsidRPr="00CF575E">
              <w:t>un</w:t>
            </w:r>
            <w:r w:rsidR="180F33FC" w:rsidRPr="00CF575E">
              <w:t xml:space="preserve"> CR anapath</w:t>
            </w:r>
            <w:r w:rsidR="180F33FC" w:rsidRPr="00CF575E">
              <w:rPr>
                <w:rStyle w:val="normaltextrun"/>
              </w:rPr>
              <w:t xml:space="preserve"> </w:t>
            </w:r>
            <w:r w:rsidR="28D472A5" w:rsidRPr="00CF575E">
              <w:rPr>
                <w:rStyle w:val="normaltextrun"/>
              </w:rPr>
              <w:t>après traitement néoadjuvant.</w:t>
            </w:r>
          </w:p>
          <w:p w14:paraId="3CC46E48" w14:textId="7EF38C9E" w:rsidR="084BA01D" w:rsidRPr="00CF575E" w:rsidRDefault="502FE214">
            <w:r w:rsidRPr="00CF575E">
              <w:t>A noter que les termes “</w:t>
            </w:r>
            <w:r w:rsidR="702F4CED" w:rsidRPr="00CF575E">
              <w:t>100% nécrose</w:t>
            </w:r>
            <w:r w:rsidR="778650A6" w:rsidRPr="00CF575E">
              <w:t>”</w:t>
            </w:r>
            <w:r w:rsidR="702F4CED" w:rsidRPr="00CF575E">
              <w:t xml:space="preserve"> et </w:t>
            </w:r>
            <w:r w:rsidR="1C35BED1" w:rsidRPr="00CF575E">
              <w:t>“</w:t>
            </w:r>
            <w:r w:rsidR="702F4CED" w:rsidRPr="00CF575E">
              <w:t>0% de cellule viables</w:t>
            </w:r>
            <w:r w:rsidR="1C35BED1" w:rsidRPr="00CF575E">
              <w:t>”</w:t>
            </w:r>
            <w:r w:rsidR="702F4CED" w:rsidRPr="00CF575E">
              <w:t xml:space="preserve"> </w:t>
            </w:r>
            <w:r w:rsidR="72098646" w:rsidRPr="00CF575E">
              <w:t xml:space="preserve">correspondent à une </w:t>
            </w:r>
            <w:r w:rsidR="702F4CED" w:rsidRPr="00CF575E">
              <w:t>réponse histo</w:t>
            </w:r>
            <w:r w:rsidR="738526C8" w:rsidRPr="00CF575E">
              <w:t>logique</w:t>
            </w:r>
            <w:r w:rsidR="702F4CED" w:rsidRPr="00CF575E">
              <w:t xml:space="preserve"> complète</w:t>
            </w:r>
            <w:r w:rsidR="7D34EB4F" w:rsidRPr="00CF575E">
              <w:t>.</w:t>
            </w:r>
            <w:r w:rsidR="084BA01D" w:rsidRPr="00CF575E">
              <w:br/>
            </w:r>
            <w:r w:rsidR="0E6CDB4E" w:rsidRPr="00CF575E">
              <w:t>Une réponse histologique partielle est codée “</w:t>
            </w:r>
            <w:r w:rsidR="144A1561" w:rsidRPr="00CF575E">
              <w:t>False</w:t>
            </w:r>
            <w:r w:rsidR="0E6CDB4E" w:rsidRPr="00CF575E">
              <w:t>”</w:t>
            </w:r>
          </w:p>
          <w:p w14:paraId="36AFED39" w14:textId="27288505" w:rsidR="5D8ADAC0" w:rsidRPr="00CF575E" w:rsidRDefault="5D8ADAC0"/>
          <w:p w14:paraId="64DAD72C" w14:textId="7E944B5A" w:rsidR="5D8ADAC0" w:rsidRPr="00CF575E" w:rsidRDefault="4C9D49C3">
            <w:r w:rsidRPr="00CF575E">
              <w:t xml:space="preserve">Il est recommandé de remplir la </w:t>
            </w:r>
            <w:proofErr w:type="spellStart"/>
            <w:r w:rsidRPr="00CF575E">
              <w:t>métadata</w:t>
            </w:r>
            <w:proofErr w:type="spellEnd"/>
            <w:r w:rsidRPr="00CF575E">
              <w:t xml:space="preserve"> “Date de 1ère mention”</w:t>
            </w:r>
          </w:p>
        </w:tc>
      </w:tr>
      <w:tr w:rsidR="286C00E0" w:rsidRPr="00CF575E" w14:paraId="637AF8FE" w14:textId="77777777" w:rsidTr="7CFAB0DA">
        <w:trPr>
          <w:trHeight w:val="300"/>
        </w:trPr>
        <w:tc>
          <w:tcPr>
            <w:tcW w:w="1845" w:type="dxa"/>
            <w:shd w:val="clear" w:color="auto" w:fill="auto"/>
            <w:tcMar>
              <w:top w:w="100" w:type="dxa"/>
              <w:left w:w="100" w:type="dxa"/>
              <w:bottom w:w="100" w:type="dxa"/>
              <w:right w:w="100" w:type="dxa"/>
            </w:tcMar>
          </w:tcPr>
          <w:p w14:paraId="152CE7F1" w14:textId="77777777" w:rsidR="286C00E0" w:rsidRPr="00CF575E" w:rsidRDefault="65290D58">
            <w:r w:rsidRPr="00CF575E">
              <w:t>Cas particuliers</w:t>
            </w:r>
          </w:p>
        </w:tc>
        <w:tc>
          <w:tcPr>
            <w:tcW w:w="7155" w:type="dxa"/>
            <w:shd w:val="clear" w:color="auto" w:fill="auto"/>
            <w:tcMar>
              <w:top w:w="100" w:type="dxa"/>
              <w:left w:w="100" w:type="dxa"/>
              <w:bottom w:w="100" w:type="dxa"/>
              <w:right w:w="100" w:type="dxa"/>
            </w:tcMar>
          </w:tcPr>
          <w:p w14:paraId="629CEE35" w14:textId="77777777" w:rsidR="286C00E0" w:rsidRPr="00CF575E" w:rsidRDefault="286C00E0"/>
        </w:tc>
      </w:tr>
      <w:tr w:rsidR="286C00E0" w:rsidRPr="00CF575E" w14:paraId="1B59242F" w14:textId="77777777" w:rsidTr="7CFAB0DA">
        <w:trPr>
          <w:trHeight w:val="300"/>
        </w:trPr>
        <w:tc>
          <w:tcPr>
            <w:tcW w:w="1845" w:type="dxa"/>
            <w:shd w:val="clear" w:color="auto" w:fill="auto"/>
            <w:tcMar>
              <w:top w:w="100" w:type="dxa"/>
              <w:left w:w="100" w:type="dxa"/>
              <w:bottom w:w="100" w:type="dxa"/>
              <w:right w:w="100" w:type="dxa"/>
            </w:tcMar>
          </w:tcPr>
          <w:p w14:paraId="22460FF4" w14:textId="77777777" w:rsidR="286C00E0" w:rsidRPr="00CF575E" w:rsidRDefault="65290D58">
            <w:r w:rsidRPr="00CF575E">
              <w:t>Exemples</w:t>
            </w:r>
          </w:p>
        </w:tc>
        <w:tc>
          <w:tcPr>
            <w:tcW w:w="7155" w:type="dxa"/>
            <w:shd w:val="clear" w:color="auto" w:fill="auto"/>
            <w:tcMar>
              <w:top w:w="100" w:type="dxa"/>
              <w:left w:w="100" w:type="dxa"/>
              <w:bottom w:w="100" w:type="dxa"/>
              <w:right w:w="100" w:type="dxa"/>
            </w:tcMar>
          </w:tcPr>
          <w:p w14:paraId="10900916" w14:textId="77777777" w:rsidR="286C00E0" w:rsidRPr="00CF575E" w:rsidRDefault="286C00E0"/>
        </w:tc>
      </w:tr>
    </w:tbl>
    <w:p w14:paraId="0482C8DF" w14:textId="5217C383" w:rsidR="286C00E0" w:rsidRPr="00CF575E" w:rsidRDefault="286C00E0"/>
    <w:p w14:paraId="0ECFBDA2" w14:textId="0E859A59" w:rsidR="00630BC7" w:rsidRPr="00CF575E" w:rsidRDefault="48F121D9" w:rsidP="00414544">
      <w:pPr>
        <w:pStyle w:val="Titre2"/>
        <w:rPr>
          <w:b w:val="0"/>
          <w:bCs/>
        </w:rPr>
      </w:pPr>
      <w:r>
        <w:lastRenderedPageBreak/>
        <w:t xml:space="preserve">Traitement </w:t>
      </w:r>
      <w:r w:rsidR="20B7F852">
        <w:t>médicamenteux</w:t>
      </w:r>
    </w:p>
    <w:p w14:paraId="5FF2A375" w14:textId="1BC84C09" w:rsidR="00886A4D" w:rsidRDefault="00532F9F" w:rsidP="00414544">
      <w:r>
        <w:t>E</w:t>
      </w:r>
      <w:r w:rsidR="71067C76">
        <w:t xml:space="preserve">nregistrer l’ensemble des traitements </w:t>
      </w:r>
      <w:r w:rsidR="71067C76" w:rsidRPr="1E31B001">
        <w:rPr>
          <w:b/>
          <w:bCs/>
        </w:rPr>
        <w:t>à visée anti-cancéreuse</w:t>
      </w:r>
      <w:r w:rsidR="71067C76">
        <w:t xml:space="preserve"> administrés par voie systémique, orale ou injectable. </w:t>
      </w:r>
      <w:r w:rsidR="638CB436">
        <w:t xml:space="preserve">Ne </w:t>
      </w:r>
      <w:r w:rsidR="008016F3">
        <w:t>pas enregistrer</w:t>
      </w:r>
      <w:r w:rsidR="638CB436">
        <w:t xml:space="preserve"> les traitements topiques.</w:t>
      </w:r>
    </w:p>
    <w:p w14:paraId="7A75A5A1" w14:textId="77777777" w:rsidR="00886A4D" w:rsidRDefault="00886A4D" w:rsidP="00414544">
      <w:r>
        <w:rPr>
          <w:shd w:val="clear" w:color="auto" w:fill="FFFFFF"/>
        </w:rPr>
        <w:t xml:space="preserve">En pratique, ce sont des molécules qui sont regroupées dans de grandes classes pharmacologiques : chimiothérapie anti-cancéreuse, immunothérapie, thérapies ciblées, hormonothérapies, vaccins. </w:t>
      </w:r>
    </w:p>
    <w:p w14:paraId="0E60016F" w14:textId="77777777" w:rsidR="00886A4D" w:rsidRDefault="00886A4D" w:rsidP="00414544">
      <w:r>
        <w:t> </w:t>
      </w:r>
    </w:p>
    <w:p w14:paraId="1423C130" w14:textId="00E0B2F8" w:rsidR="00886A4D" w:rsidRDefault="00886A4D" w:rsidP="00414544">
      <w:r>
        <w:rPr>
          <w:shd w:val="clear" w:color="auto" w:fill="FFFFFF"/>
        </w:rPr>
        <w:t xml:space="preserve">Les thérapies de support ainsi que les </w:t>
      </w:r>
      <w:proofErr w:type="spellStart"/>
      <w:r>
        <w:rPr>
          <w:shd w:val="clear" w:color="auto" w:fill="FFFFFF"/>
        </w:rPr>
        <w:t>co</w:t>
      </w:r>
      <w:proofErr w:type="spellEnd"/>
      <w:r>
        <w:rPr>
          <w:shd w:val="clear" w:color="auto" w:fill="FFFFFF"/>
        </w:rPr>
        <w:t xml:space="preserve">-médications peuvent être enregistrées dans les </w:t>
      </w:r>
      <w:r w:rsidRPr="00AD6537">
        <w:rPr>
          <w:i/>
          <w:iCs/>
          <w:shd w:val="clear" w:color="auto" w:fill="FFFFFF"/>
        </w:rPr>
        <w:t>Observations</w:t>
      </w:r>
      <w:r>
        <w:rPr>
          <w:shd w:val="clear" w:color="auto" w:fill="FFFFFF"/>
        </w:rPr>
        <w:t xml:space="preserve"> (</w:t>
      </w:r>
      <w:hyperlink w:anchor="_Observation" w:history="1">
        <w:r w:rsidRPr="000B278A">
          <w:rPr>
            <w:rStyle w:val="Lienhypertexte"/>
            <w:shd w:val="clear" w:color="auto" w:fill="FFFFFF"/>
          </w:rPr>
          <w:t>lien</w:t>
        </w:r>
      </w:hyperlink>
      <w:r>
        <w:rPr>
          <w:shd w:val="clear" w:color="auto" w:fill="FFFFFF"/>
        </w:rPr>
        <w:t>).</w:t>
      </w:r>
    </w:p>
    <w:p w14:paraId="3AB71B51" w14:textId="77777777" w:rsidR="00886A4D" w:rsidRDefault="00886A4D" w:rsidP="00414544">
      <w:r>
        <w:t> </w:t>
      </w:r>
    </w:p>
    <w:p w14:paraId="1D9FB3D7" w14:textId="0ACED839" w:rsidR="00886A4D" w:rsidRDefault="00886A4D" w:rsidP="00414544">
      <w:r>
        <w:rPr>
          <w:shd w:val="clear" w:color="auto" w:fill="FFFFFF"/>
        </w:rPr>
        <w:t>Un patient peut avoir 0 ou plusieurs traitement</w:t>
      </w:r>
      <w:r w:rsidR="004614A3">
        <w:rPr>
          <w:shd w:val="clear" w:color="auto" w:fill="FFFFFF"/>
        </w:rPr>
        <w:t>s</w:t>
      </w:r>
      <w:r>
        <w:rPr>
          <w:shd w:val="clear" w:color="auto" w:fill="FFFFFF"/>
        </w:rPr>
        <w:t xml:space="preserve"> médicamenteux.</w:t>
      </w:r>
    </w:p>
    <w:p w14:paraId="12C3088A" w14:textId="77777777" w:rsidR="00886A4D" w:rsidRDefault="00886A4D" w:rsidP="00414544">
      <w:r>
        <w:rPr>
          <w:shd w:val="clear" w:color="auto" w:fill="FFFFFF"/>
        </w:rPr>
        <w:t>Lorsque l'imputabilité à une tumeur primitive est certaine, elle peut être modélisée.</w:t>
      </w:r>
    </w:p>
    <w:p w14:paraId="5F2B49E8" w14:textId="77777777" w:rsidR="00886A4D" w:rsidRDefault="00886A4D" w:rsidP="00414544">
      <w:r>
        <w:t> </w:t>
      </w:r>
    </w:p>
    <w:p w14:paraId="1ABF36D4" w14:textId="6F705DE6" w:rsidR="00886A4D" w:rsidRDefault="47E242E0" w:rsidP="00414544">
      <w:r>
        <w:t xml:space="preserve">L'unicité de la table </w:t>
      </w:r>
      <w:proofErr w:type="spellStart"/>
      <w:r w:rsidRPr="00414544">
        <w:rPr>
          <w:i/>
          <w:iCs/>
        </w:rPr>
        <w:t>Medication</w:t>
      </w:r>
      <w:proofErr w:type="spellEnd"/>
      <w:r>
        <w:t xml:space="preserve"> se fait sur les </w:t>
      </w:r>
      <w:r w:rsidR="5F4590FA">
        <w:t>attribut</w:t>
      </w:r>
      <w:r>
        <w:t xml:space="preserve">s </w:t>
      </w:r>
      <w:r w:rsidR="3CFC6A5D">
        <w:t>N</w:t>
      </w:r>
      <w:r>
        <w:t>om la molécule (</w:t>
      </w:r>
      <w:proofErr w:type="spellStart"/>
      <w:r w:rsidR="00BB7DDD">
        <w:fldChar w:fldCharType="begin"/>
      </w:r>
      <w:r w:rsidR="00BB7DDD">
        <w:instrText xml:space="preserve"> HYPERLINK \l "_Nom_de_la" </w:instrText>
      </w:r>
      <w:r w:rsidR="00BB7DDD">
        <w:fldChar w:fldCharType="separate"/>
      </w:r>
      <w:r w:rsidRPr="6DCEC2E0">
        <w:rPr>
          <w:rStyle w:val="Lienhypertexte"/>
        </w:rPr>
        <w:t>MoleculeName</w:t>
      </w:r>
      <w:proofErr w:type="spellEnd"/>
      <w:r w:rsidR="00BB7DDD">
        <w:rPr>
          <w:rStyle w:val="Lienhypertexte"/>
        </w:rPr>
        <w:fldChar w:fldCharType="end"/>
      </w:r>
      <w:r>
        <w:t xml:space="preserve">-lien), Date d'administration </w:t>
      </w:r>
      <w:r w:rsidR="3CFC6A5D">
        <w:t>du traitement médical</w:t>
      </w:r>
      <w:r>
        <w:t xml:space="preserve"> (</w:t>
      </w:r>
      <w:proofErr w:type="spellStart"/>
      <w:r w:rsidR="00BB7DDD">
        <w:fldChar w:fldCharType="begin"/>
      </w:r>
      <w:r w:rsidR="00BB7DDD">
        <w:instrText xml:space="preserve"> HYPERLINK \l "_Date_d’administration_du" </w:instrText>
      </w:r>
      <w:r w:rsidR="00BB7DDD">
        <w:fldChar w:fldCharType="separate"/>
      </w:r>
      <w:r w:rsidRPr="6DCEC2E0">
        <w:rPr>
          <w:rStyle w:val="Lienhypertexte"/>
        </w:rPr>
        <w:t>MoleculeDate</w:t>
      </w:r>
      <w:proofErr w:type="spellEnd"/>
      <w:r w:rsidR="00BB7DDD">
        <w:rPr>
          <w:rStyle w:val="Lienhypertexte"/>
        </w:rPr>
        <w:fldChar w:fldCharType="end"/>
      </w:r>
      <w:r>
        <w:t>)</w:t>
      </w:r>
    </w:p>
    <w:p w14:paraId="34611886" w14:textId="77777777" w:rsidR="00630BC7" w:rsidRPr="00CF575E" w:rsidRDefault="00630BC7"/>
    <w:p w14:paraId="188D8DAC" w14:textId="30A39E69" w:rsidR="00630BC7" w:rsidRPr="00CF575E" w:rsidRDefault="0DAB57B7" w:rsidP="00414544">
      <w:pPr>
        <w:pStyle w:val="Titre3"/>
      </w:pPr>
      <w:bookmarkStart w:id="19" w:name="_Date_d’administration_du"/>
      <w:bookmarkEnd w:id="19"/>
      <w:r>
        <w:t xml:space="preserve">Date d’administration </w:t>
      </w:r>
      <w:r w:rsidR="732E7B08">
        <w:t xml:space="preserve">ou de prescription </w:t>
      </w:r>
      <w:r>
        <w:t>du traitement médica</w:t>
      </w:r>
      <w:r w:rsidR="624EA5EE">
        <w:t>menteux</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5419472E" w14:textId="77777777" w:rsidTr="46949399">
        <w:trPr>
          <w:trHeight w:val="300"/>
        </w:trPr>
        <w:tc>
          <w:tcPr>
            <w:tcW w:w="1845" w:type="dxa"/>
            <w:shd w:val="clear" w:color="auto" w:fill="auto"/>
            <w:tcMar>
              <w:top w:w="100" w:type="dxa"/>
              <w:left w:w="100" w:type="dxa"/>
              <w:bottom w:w="100" w:type="dxa"/>
              <w:right w:w="100" w:type="dxa"/>
            </w:tcMar>
          </w:tcPr>
          <w:p w14:paraId="7B740153"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4A5D2BFE" w14:textId="1000FEE9" w:rsidR="6A476675" w:rsidRPr="00CF575E" w:rsidRDefault="6A476675">
            <w:r>
              <w:t xml:space="preserve">Date d’administration </w:t>
            </w:r>
            <w:r w:rsidR="7E28DC3F">
              <w:t xml:space="preserve">ou de prescription </w:t>
            </w:r>
            <w:r>
              <w:t>du traitement médica</w:t>
            </w:r>
            <w:r w:rsidR="56F64710">
              <w:t>menteux</w:t>
            </w:r>
          </w:p>
        </w:tc>
      </w:tr>
      <w:tr w:rsidR="6A476675" w:rsidRPr="00CF575E" w14:paraId="3AA96F3A" w14:textId="77777777" w:rsidTr="46949399">
        <w:trPr>
          <w:trHeight w:val="300"/>
        </w:trPr>
        <w:tc>
          <w:tcPr>
            <w:tcW w:w="1845" w:type="dxa"/>
            <w:shd w:val="clear" w:color="auto" w:fill="auto"/>
            <w:tcMar>
              <w:top w:w="100" w:type="dxa"/>
              <w:left w:w="100" w:type="dxa"/>
              <w:bottom w:w="100" w:type="dxa"/>
              <w:right w:w="100" w:type="dxa"/>
            </w:tcMar>
          </w:tcPr>
          <w:p w14:paraId="73583D1D"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77C2A015" w14:textId="57EE4A17" w:rsidR="6A476675" w:rsidRPr="00CF575E" w:rsidRDefault="6A476675">
            <w:pPr>
              <w:rPr>
                <w:rStyle w:val="normaltextrun"/>
                <w:color w:val="000000" w:themeColor="text1"/>
              </w:rPr>
            </w:pPr>
            <w:proofErr w:type="spellStart"/>
            <w:r w:rsidRPr="00CF575E">
              <w:rPr>
                <w:rStyle w:val="normaltextrun"/>
                <w:color w:val="000000" w:themeColor="text1"/>
              </w:rPr>
              <w:t>MoleculeDate</w:t>
            </w:r>
            <w:proofErr w:type="spellEnd"/>
            <w:r w:rsidRPr="00CF575E">
              <w:rPr>
                <w:rStyle w:val="normaltextrun"/>
                <w:color w:val="000000" w:themeColor="text1"/>
              </w:rPr>
              <w:t xml:space="preserve"> (Day, </w:t>
            </w:r>
            <w:proofErr w:type="spellStart"/>
            <w:r w:rsidRPr="00CF575E">
              <w:rPr>
                <w:rStyle w:val="normaltextrun"/>
                <w:color w:val="000000" w:themeColor="text1"/>
              </w:rPr>
              <w:t>Month</w:t>
            </w:r>
            <w:proofErr w:type="spellEnd"/>
            <w:r w:rsidRPr="00CF575E">
              <w:rPr>
                <w:rStyle w:val="normaltextrun"/>
                <w:color w:val="000000" w:themeColor="text1"/>
              </w:rPr>
              <w:t xml:space="preserve">, </w:t>
            </w:r>
            <w:proofErr w:type="spellStart"/>
            <w:r w:rsidRPr="00CF575E">
              <w:rPr>
                <w:rStyle w:val="normaltextrun"/>
                <w:color w:val="000000" w:themeColor="text1"/>
              </w:rPr>
              <w:t>Year</w:t>
            </w:r>
            <w:proofErr w:type="spellEnd"/>
            <w:r w:rsidRPr="00CF575E">
              <w:rPr>
                <w:rStyle w:val="normaltextrun"/>
                <w:color w:val="000000" w:themeColor="text1"/>
              </w:rPr>
              <w:t>)</w:t>
            </w:r>
          </w:p>
        </w:tc>
      </w:tr>
      <w:tr w:rsidR="6A476675" w:rsidRPr="00CF575E" w14:paraId="0B1B0D9C" w14:textId="77777777" w:rsidTr="46949399">
        <w:trPr>
          <w:trHeight w:val="300"/>
        </w:trPr>
        <w:tc>
          <w:tcPr>
            <w:tcW w:w="1845" w:type="dxa"/>
            <w:shd w:val="clear" w:color="auto" w:fill="auto"/>
            <w:tcMar>
              <w:top w:w="100" w:type="dxa"/>
              <w:left w:w="100" w:type="dxa"/>
              <w:bottom w:w="100" w:type="dxa"/>
              <w:right w:w="100" w:type="dxa"/>
            </w:tcMar>
          </w:tcPr>
          <w:p w14:paraId="42F2DB8A"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58E9D230" w14:textId="4669C25E" w:rsidR="6A476675" w:rsidRPr="00CF575E" w:rsidRDefault="6A476675">
            <w:r w:rsidRPr="00CF575E">
              <w:rPr>
                <w:rStyle w:val="normaltextrun"/>
                <w:color w:val="000000" w:themeColor="text1"/>
              </w:rPr>
              <w:t>Date d’administration ou de prescription de la molécule </w:t>
            </w:r>
            <w:r w:rsidRPr="00CF575E">
              <w:rPr>
                <w:rStyle w:val="eop"/>
                <w:color w:val="000000" w:themeColor="text1"/>
              </w:rPr>
              <w:t> </w:t>
            </w:r>
          </w:p>
        </w:tc>
      </w:tr>
      <w:tr w:rsidR="6A476675" w:rsidRPr="00CF575E" w14:paraId="4449CBC6" w14:textId="77777777" w:rsidTr="46949399">
        <w:trPr>
          <w:trHeight w:val="300"/>
        </w:trPr>
        <w:tc>
          <w:tcPr>
            <w:tcW w:w="1845" w:type="dxa"/>
            <w:shd w:val="clear" w:color="auto" w:fill="auto"/>
            <w:tcMar>
              <w:top w:w="100" w:type="dxa"/>
              <w:left w:w="100" w:type="dxa"/>
              <w:bottom w:w="100" w:type="dxa"/>
              <w:right w:w="100" w:type="dxa"/>
            </w:tcMar>
          </w:tcPr>
          <w:p w14:paraId="08774E69"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6AE7CECB" w14:textId="691C7913" w:rsidR="6A476675"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6A476675" w:rsidRPr="00CF575E" w14:paraId="785910D5" w14:textId="77777777" w:rsidTr="46949399">
        <w:trPr>
          <w:trHeight w:val="300"/>
        </w:trPr>
        <w:tc>
          <w:tcPr>
            <w:tcW w:w="1845" w:type="dxa"/>
            <w:shd w:val="clear" w:color="auto" w:fill="auto"/>
            <w:tcMar>
              <w:top w:w="100" w:type="dxa"/>
              <w:left w:w="100" w:type="dxa"/>
              <w:bottom w:w="100" w:type="dxa"/>
              <w:right w:w="100" w:type="dxa"/>
            </w:tcMar>
          </w:tcPr>
          <w:p w14:paraId="30C61B12"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74F77859" w14:textId="2EA1806F" w:rsidR="6A476675" w:rsidRPr="00CF575E" w:rsidRDefault="6A476675" w:rsidP="00414544">
            <w:pPr>
              <w:pStyle w:val="paragraph"/>
              <w:rPr>
                <w:rStyle w:val="normaltextrun"/>
              </w:rPr>
            </w:pPr>
            <w:r w:rsidRPr="7CFAB0DA">
              <w:rPr>
                <w:rStyle w:val="normaltextrun"/>
                <w:rFonts w:ascii="Arial" w:hAnsi="Arial" w:cs="Arial"/>
                <w:sz w:val="22"/>
                <w:szCs w:val="22"/>
              </w:rPr>
              <w:t>Pour les chimiothérapies et immunothérapies dispensé</w:t>
            </w:r>
            <w:r w:rsidR="2CA72BE9" w:rsidRPr="7CFAB0DA">
              <w:rPr>
                <w:rStyle w:val="normaltextrun"/>
                <w:rFonts w:ascii="Arial" w:hAnsi="Arial" w:cs="Arial"/>
                <w:sz w:val="22"/>
                <w:szCs w:val="22"/>
              </w:rPr>
              <w:t>es</w:t>
            </w:r>
            <w:r w:rsidRPr="7CFAB0DA">
              <w:rPr>
                <w:rStyle w:val="normaltextrun"/>
                <w:rFonts w:ascii="Arial" w:hAnsi="Arial" w:cs="Arial"/>
                <w:sz w:val="22"/>
                <w:szCs w:val="22"/>
              </w:rPr>
              <w:t xml:space="preserve"> en intraveineu</w:t>
            </w:r>
            <w:r w:rsidR="10686652" w:rsidRPr="7CFAB0DA">
              <w:rPr>
                <w:rStyle w:val="normaltextrun"/>
                <w:rFonts w:ascii="Arial" w:hAnsi="Arial" w:cs="Arial"/>
                <w:sz w:val="22"/>
                <w:szCs w:val="22"/>
              </w:rPr>
              <w:t>x</w:t>
            </w:r>
            <w:r w:rsidRPr="7CFAB0DA">
              <w:rPr>
                <w:rStyle w:val="normaltextrun"/>
                <w:rFonts w:ascii="Arial" w:hAnsi="Arial" w:cs="Arial"/>
                <w:sz w:val="22"/>
                <w:szCs w:val="22"/>
              </w:rPr>
              <w:t xml:space="preserve"> (IV), toutes les dates d’administration </w:t>
            </w:r>
            <w:r w:rsidR="2B297B39" w:rsidRPr="7CFAB0DA">
              <w:rPr>
                <w:rStyle w:val="normaltextrun"/>
                <w:rFonts w:ascii="Arial" w:hAnsi="Arial" w:cs="Arial"/>
                <w:sz w:val="22"/>
                <w:szCs w:val="22"/>
              </w:rPr>
              <w:t xml:space="preserve">présentes dans le dossier </w:t>
            </w:r>
            <w:r w:rsidRPr="7CFAB0DA">
              <w:rPr>
                <w:rStyle w:val="normaltextrun"/>
                <w:rFonts w:ascii="Arial" w:hAnsi="Arial" w:cs="Arial"/>
                <w:sz w:val="22"/>
                <w:szCs w:val="22"/>
              </w:rPr>
              <w:t xml:space="preserve">sont recueillies. </w:t>
            </w:r>
          </w:p>
          <w:p w14:paraId="51128552" w14:textId="1C486A63" w:rsidR="6A476675" w:rsidRPr="00CF575E" w:rsidRDefault="4460D4E2">
            <w:pPr>
              <w:pStyle w:val="paragraph"/>
              <w:rPr>
                <w:rFonts w:ascii="Segoe UI" w:hAnsi="Segoe UI" w:cs="Segoe UI"/>
                <w:sz w:val="18"/>
                <w:szCs w:val="18"/>
              </w:rPr>
            </w:pPr>
            <w:r w:rsidRPr="1E31B001">
              <w:rPr>
                <w:rStyle w:val="normaltextrun"/>
                <w:rFonts w:ascii="Arial" w:hAnsi="Arial" w:cs="Arial"/>
                <w:sz w:val="22"/>
                <w:szCs w:val="22"/>
              </w:rPr>
              <w:t>Pour les traitements oraux (thérapies ciblées, hormonothérapie) prendre toutes les dates de prescription</w:t>
            </w:r>
            <w:r w:rsidR="42DD55AD" w:rsidRPr="1E31B001">
              <w:rPr>
                <w:rStyle w:val="normaltextrun"/>
                <w:rFonts w:ascii="Arial" w:hAnsi="Arial" w:cs="Arial"/>
                <w:sz w:val="22"/>
                <w:szCs w:val="22"/>
              </w:rPr>
              <w:t xml:space="preserve"> (date de la consultation d</w:t>
            </w:r>
            <w:r w:rsidR="7604372D" w:rsidRPr="1E31B001">
              <w:rPr>
                <w:rStyle w:val="normaltextrun"/>
                <w:rFonts w:ascii="Arial" w:hAnsi="Arial" w:cs="Arial"/>
                <w:sz w:val="22"/>
                <w:szCs w:val="22"/>
              </w:rPr>
              <w:t xml:space="preserve">e </w:t>
            </w:r>
            <w:r w:rsidR="42DD55AD" w:rsidRPr="1E31B001">
              <w:rPr>
                <w:rStyle w:val="normaltextrun"/>
                <w:rFonts w:ascii="Arial" w:hAnsi="Arial" w:cs="Arial"/>
                <w:sz w:val="22"/>
                <w:szCs w:val="22"/>
              </w:rPr>
              <w:t>remise de l’ordonnance)</w:t>
            </w:r>
            <w:r w:rsidRPr="1E31B001">
              <w:rPr>
                <w:rStyle w:val="normaltextrun"/>
                <w:rFonts w:ascii="Arial" w:hAnsi="Arial" w:cs="Arial"/>
                <w:sz w:val="22"/>
                <w:szCs w:val="22"/>
              </w:rPr>
              <w:t>. </w:t>
            </w:r>
          </w:p>
        </w:tc>
      </w:tr>
      <w:tr w:rsidR="6A476675" w:rsidRPr="00CF575E" w14:paraId="089AE4B7" w14:textId="77777777" w:rsidTr="46949399">
        <w:trPr>
          <w:trHeight w:val="300"/>
        </w:trPr>
        <w:tc>
          <w:tcPr>
            <w:tcW w:w="1845" w:type="dxa"/>
            <w:shd w:val="clear" w:color="auto" w:fill="auto"/>
            <w:tcMar>
              <w:top w:w="100" w:type="dxa"/>
              <w:left w:w="100" w:type="dxa"/>
              <w:bottom w:w="100" w:type="dxa"/>
              <w:right w:w="100" w:type="dxa"/>
            </w:tcMar>
          </w:tcPr>
          <w:p w14:paraId="2E678E97" w14:textId="61DF9A5B" w:rsidR="6A476675" w:rsidRPr="00CF575E" w:rsidRDefault="6A476675" w:rsidP="00414544">
            <w:r w:rsidRPr="00CF575E">
              <w:t>Sources recommandées</w:t>
            </w:r>
          </w:p>
        </w:tc>
        <w:tc>
          <w:tcPr>
            <w:tcW w:w="7155" w:type="dxa"/>
            <w:shd w:val="clear" w:color="auto" w:fill="auto"/>
            <w:tcMar>
              <w:top w:w="100" w:type="dxa"/>
              <w:left w:w="100" w:type="dxa"/>
              <w:bottom w:w="100" w:type="dxa"/>
              <w:right w:w="100" w:type="dxa"/>
            </w:tcMar>
          </w:tcPr>
          <w:p w14:paraId="38EFEC8B" w14:textId="2C603D2C" w:rsidR="72F77F06" w:rsidRPr="00CF575E" w:rsidRDefault="72F77F06" w:rsidP="00414544">
            <w:pPr>
              <w:pStyle w:val="paragraph"/>
              <w:rPr>
                <w:rStyle w:val="normaltextrun"/>
              </w:rPr>
            </w:pPr>
            <w:r w:rsidRPr="00CF575E">
              <w:rPr>
                <w:rStyle w:val="normaltextrun"/>
                <w:rFonts w:ascii="Arial" w:hAnsi="Arial" w:cs="Arial"/>
                <w:sz w:val="22"/>
                <w:szCs w:val="22"/>
              </w:rPr>
              <w:t>Pour les traitement IV administrés d</w:t>
            </w:r>
            <w:r w:rsidR="6A476675" w:rsidRPr="00CF575E">
              <w:rPr>
                <w:rStyle w:val="normaltextrun"/>
                <w:rFonts w:ascii="Arial" w:hAnsi="Arial" w:cs="Arial"/>
                <w:sz w:val="22"/>
                <w:szCs w:val="22"/>
              </w:rPr>
              <w:t>ans l’établissement</w:t>
            </w:r>
            <w:r w:rsidR="0185CF61" w:rsidRPr="00CF575E">
              <w:rPr>
                <w:rStyle w:val="normaltextrun"/>
                <w:rFonts w:ascii="Arial" w:hAnsi="Arial" w:cs="Arial"/>
                <w:sz w:val="22"/>
                <w:szCs w:val="22"/>
              </w:rPr>
              <w:t>,</w:t>
            </w:r>
            <w:r w:rsidR="6A476675" w:rsidRPr="00CF575E">
              <w:rPr>
                <w:rStyle w:val="normaltextrun"/>
                <w:rFonts w:ascii="Arial" w:hAnsi="Arial" w:cs="Arial"/>
                <w:sz w:val="22"/>
                <w:szCs w:val="22"/>
              </w:rPr>
              <w:t xml:space="preserve"> prendre uniquement </w:t>
            </w:r>
            <w:r w:rsidR="4694C605" w:rsidRPr="00CF575E">
              <w:rPr>
                <w:rStyle w:val="normaltextrun"/>
                <w:rFonts w:ascii="Arial" w:hAnsi="Arial" w:cs="Arial"/>
                <w:sz w:val="22"/>
                <w:szCs w:val="22"/>
              </w:rPr>
              <w:t>les informations venant du</w:t>
            </w:r>
            <w:r w:rsidR="6A476675" w:rsidRPr="00CF575E">
              <w:rPr>
                <w:rStyle w:val="normaltextrun"/>
                <w:rFonts w:ascii="Arial" w:hAnsi="Arial" w:cs="Arial"/>
                <w:sz w:val="22"/>
                <w:szCs w:val="22"/>
              </w:rPr>
              <w:t xml:space="preserve"> logiciel de pharmacie. </w:t>
            </w:r>
          </w:p>
          <w:p w14:paraId="64059F53" w14:textId="357A9A05" w:rsidR="6A476675" w:rsidRPr="00CF575E" w:rsidRDefault="6A476675">
            <w:pPr>
              <w:pStyle w:val="paragraph"/>
              <w:rPr>
                <w:rStyle w:val="normaltextrun"/>
                <w:rFonts w:ascii="Arial" w:hAnsi="Arial" w:cs="Arial"/>
                <w:sz w:val="22"/>
                <w:szCs w:val="22"/>
              </w:rPr>
            </w:pPr>
            <w:r w:rsidRPr="7CFAB0DA">
              <w:rPr>
                <w:rStyle w:val="normaltextrun"/>
                <w:rFonts w:ascii="Arial" w:hAnsi="Arial" w:cs="Arial"/>
                <w:sz w:val="22"/>
                <w:szCs w:val="22"/>
              </w:rPr>
              <w:t xml:space="preserve">Pour les traitements IV </w:t>
            </w:r>
            <w:r w:rsidR="69CA2A7A" w:rsidRPr="7CFAB0DA">
              <w:rPr>
                <w:rStyle w:val="normaltextrun"/>
                <w:rFonts w:ascii="Arial" w:hAnsi="Arial" w:cs="Arial"/>
                <w:sz w:val="22"/>
                <w:szCs w:val="22"/>
              </w:rPr>
              <w:t xml:space="preserve">administrés </w:t>
            </w:r>
            <w:r w:rsidRPr="7CFAB0DA">
              <w:rPr>
                <w:rStyle w:val="normaltextrun"/>
                <w:rFonts w:ascii="Arial" w:hAnsi="Arial" w:cs="Arial"/>
                <w:sz w:val="22"/>
                <w:szCs w:val="22"/>
              </w:rPr>
              <w:t xml:space="preserve">à l’extérieur ou traitements oraux, prendre </w:t>
            </w:r>
            <w:r w:rsidR="41CD1864" w:rsidRPr="7CFAB0DA">
              <w:rPr>
                <w:rStyle w:val="normaltextrun"/>
                <w:rFonts w:ascii="Arial" w:hAnsi="Arial" w:cs="Arial"/>
                <w:sz w:val="22"/>
                <w:szCs w:val="22"/>
              </w:rPr>
              <w:t xml:space="preserve">les dates présentes </w:t>
            </w:r>
            <w:r w:rsidR="7181C368" w:rsidRPr="7CFAB0DA">
              <w:rPr>
                <w:rStyle w:val="normaltextrun"/>
                <w:rFonts w:ascii="Arial" w:hAnsi="Arial" w:cs="Arial"/>
                <w:sz w:val="22"/>
                <w:szCs w:val="22"/>
              </w:rPr>
              <w:t xml:space="preserve">dans </w:t>
            </w:r>
            <w:r w:rsidRPr="7CFAB0DA">
              <w:rPr>
                <w:rStyle w:val="normaltextrun"/>
                <w:rFonts w:ascii="Arial" w:hAnsi="Arial" w:cs="Arial"/>
                <w:sz w:val="22"/>
                <w:szCs w:val="22"/>
              </w:rPr>
              <w:t>le</w:t>
            </w:r>
            <w:r w:rsidR="020B8C7F" w:rsidRPr="7CFAB0DA">
              <w:rPr>
                <w:rStyle w:val="normaltextrun"/>
                <w:rFonts w:ascii="Arial" w:hAnsi="Arial" w:cs="Arial"/>
                <w:sz w:val="22"/>
                <w:szCs w:val="22"/>
              </w:rPr>
              <w:t>s comptes-rendus</w:t>
            </w:r>
            <w:r w:rsidRPr="7CFAB0DA">
              <w:rPr>
                <w:rStyle w:val="normaltextrun"/>
                <w:rFonts w:ascii="Arial" w:hAnsi="Arial" w:cs="Arial"/>
                <w:sz w:val="22"/>
                <w:szCs w:val="22"/>
              </w:rPr>
              <w:t xml:space="preserve"> ou dans le logiciel de prescription.</w:t>
            </w:r>
          </w:p>
          <w:p w14:paraId="5928B52F" w14:textId="1EB7C306" w:rsidR="2C24959F" w:rsidRPr="00CF575E" w:rsidRDefault="2C24959F" w:rsidP="00414544">
            <w:r w:rsidRPr="00CF575E">
              <w:t xml:space="preserve">Il est recommandé de remplir la </w:t>
            </w:r>
            <w:proofErr w:type="spellStart"/>
            <w:r w:rsidRPr="00CF575E">
              <w:t>métadata</w:t>
            </w:r>
            <w:proofErr w:type="spellEnd"/>
            <w:r w:rsidRPr="00CF575E">
              <w:t xml:space="preserve"> “Date de 1ère mention”.</w:t>
            </w:r>
          </w:p>
        </w:tc>
      </w:tr>
      <w:tr w:rsidR="6A476675" w:rsidRPr="00CF575E" w14:paraId="03F32ABC" w14:textId="77777777" w:rsidTr="46949399">
        <w:trPr>
          <w:trHeight w:val="300"/>
        </w:trPr>
        <w:tc>
          <w:tcPr>
            <w:tcW w:w="1845" w:type="dxa"/>
            <w:shd w:val="clear" w:color="auto" w:fill="auto"/>
            <w:tcMar>
              <w:top w:w="100" w:type="dxa"/>
              <w:left w:w="100" w:type="dxa"/>
              <w:bottom w:w="100" w:type="dxa"/>
              <w:right w:w="100" w:type="dxa"/>
            </w:tcMar>
          </w:tcPr>
          <w:p w14:paraId="2622BF36" w14:textId="77777777" w:rsidR="6A476675" w:rsidRPr="00CF575E" w:rsidRDefault="6A476675">
            <w:r w:rsidRPr="00CF575E">
              <w:t>Cas particuliers</w:t>
            </w:r>
          </w:p>
        </w:tc>
        <w:tc>
          <w:tcPr>
            <w:tcW w:w="7155" w:type="dxa"/>
            <w:shd w:val="clear" w:color="auto" w:fill="auto"/>
            <w:tcMar>
              <w:top w:w="100" w:type="dxa"/>
              <w:left w:w="100" w:type="dxa"/>
              <w:bottom w:w="100" w:type="dxa"/>
              <w:right w:w="100" w:type="dxa"/>
            </w:tcMar>
          </w:tcPr>
          <w:p w14:paraId="39271CB9" w14:textId="77777777" w:rsidR="6A476675" w:rsidRPr="00CF575E" w:rsidRDefault="6A476675"/>
        </w:tc>
      </w:tr>
      <w:tr w:rsidR="6A476675" w:rsidRPr="00CF575E" w14:paraId="10DEB73F" w14:textId="77777777" w:rsidTr="46949399">
        <w:trPr>
          <w:trHeight w:val="300"/>
        </w:trPr>
        <w:tc>
          <w:tcPr>
            <w:tcW w:w="1845" w:type="dxa"/>
            <w:shd w:val="clear" w:color="auto" w:fill="auto"/>
            <w:tcMar>
              <w:top w:w="100" w:type="dxa"/>
              <w:left w:w="100" w:type="dxa"/>
              <w:bottom w:w="100" w:type="dxa"/>
              <w:right w:w="100" w:type="dxa"/>
            </w:tcMar>
          </w:tcPr>
          <w:p w14:paraId="3BF7D82A"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5F5D3D04" w14:textId="77777777" w:rsidR="6A476675" w:rsidRPr="00CF575E" w:rsidRDefault="6A476675"/>
        </w:tc>
      </w:tr>
    </w:tbl>
    <w:p w14:paraId="4F9642B1" w14:textId="68724D38" w:rsidR="00630BC7" w:rsidRPr="00CF575E" w:rsidRDefault="00630BC7"/>
    <w:p w14:paraId="5775C513" w14:textId="2AEC668C" w:rsidR="00853E66" w:rsidRPr="00CF575E" w:rsidRDefault="099B8283" w:rsidP="00414544">
      <w:pPr>
        <w:pStyle w:val="Titre3"/>
      </w:pPr>
      <w:bookmarkStart w:id="20" w:name="_Nom_de_la"/>
      <w:bookmarkEnd w:id="20"/>
      <w:r>
        <w:lastRenderedPageBreak/>
        <w:t>Nom de la molécule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53E66" w:rsidRPr="00CF575E" w14:paraId="1A7EE711" w14:textId="77777777" w:rsidTr="39F18FFB">
        <w:trPr>
          <w:trHeight w:val="300"/>
        </w:trPr>
        <w:tc>
          <w:tcPr>
            <w:tcW w:w="1845" w:type="dxa"/>
            <w:shd w:val="clear" w:color="auto" w:fill="auto"/>
            <w:tcMar>
              <w:top w:w="100" w:type="dxa"/>
              <w:left w:w="100" w:type="dxa"/>
              <w:bottom w:w="100" w:type="dxa"/>
              <w:right w:w="100" w:type="dxa"/>
            </w:tcMar>
          </w:tcPr>
          <w:p w14:paraId="5C1656EC" w14:textId="77777777" w:rsidR="00853E66" w:rsidRPr="00CF575E" w:rsidRDefault="00853E66" w:rsidP="00414544">
            <w:r w:rsidRPr="00CF575E">
              <w:t>Nom de l’item</w:t>
            </w:r>
          </w:p>
        </w:tc>
        <w:tc>
          <w:tcPr>
            <w:tcW w:w="7155" w:type="dxa"/>
            <w:shd w:val="clear" w:color="auto" w:fill="auto"/>
            <w:tcMar>
              <w:top w:w="100" w:type="dxa"/>
              <w:left w:w="100" w:type="dxa"/>
              <w:bottom w:w="100" w:type="dxa"/>
              <w:right w:w="100" w:type="dxa"/>
            </w:tcMar>
          </w:tcPr>
          <w:p w14:paraId="60118096" w14:textId="4A26D2E3" w:rsidR="00853E66" w:rsidRPr="00CF575E" w:rsidRDefault="34495BCA">
            <w:r w:rsidRPr="00CF575E">
              <w:rPr>
                <w:rStyle w:val="normaltextrun"/>
                <w:color w:val="000000"/>
                <w:shd w:val="clear" w:color="auto" w:fill="FFFFFF"/>
              </w:rPr>
              <w:t>Nom de la molécule</w:t>
            </w:r>
          </w:p>
        </w:tc>
      </w:tr>
      <w:tr w:rsidR="00853E66" w:rsidRPr="00CF575E" w14:paraId="271F1BF4" w14:textId="77777777" w:rsidTr="39F18FFB">
        <w:trPr>
          <w:trHeight w:val="300"/>
        </w:trPr>
        <w:tc>
          <w:tcPr>
            <w:tcW w:w="1845" w:type="dxa"/>
            <w:shd w:val="clear" w:color="auto" w:fill="auto"/>
            <w:tcMar>
              <w:top w:w="100" w:type="dxa"/>
              <w:left w:w="100" w:type="dxa"/>
              <w:bottom w:w="100" w:type="dxa"/>
              <w:right w:w="100" w:type="dxa"/>
            </w:tcMar>
          </w:tcPr>
          <w:p w14:paraId="11733239" w14:textId="77777777" w:rsidR="00853E66" w:rsidRPr="00CF575E" w:rsidRDefault="00853E66">
            <w:r w:rsidRPr="00CF575E">
              <w:t>Code de l’item</w:t>
            </w:r>
          </w:p>
        </w:tc>
        <w:tc>
          <w:tcPr>
            <w:tcW w:w="7155" w:type="dxa"/>
            <w:shd w:val="clear" w:color="auto" w:fill="auto"/>
            <w:tcMar>
              <w:top w:w="100" w:type="dxa"/>
              <w:left w:w="100" w:type="dxa"/>
              <w:bottom w:w="100" w:type="dxa"/>
              <w:right w:w="100" w:type="dxa"/>
            </w:tcMar>
          </w:tcPr>
          <w:p w14:paraId="0B5A6D48" w14:textId="03F90EA9" w:rsidR="00853E66" w:rsidRPr="00CF575E" w:rsidRDefault="66CE048F">
            <w:proofErr w:type="spellStart"/>
            <w:r w:rsidRPr="00CF575E">
              <w:rPr>
                <w:rStyle w:val="normaltextrun"/>
                <w:color w:val="000000" w:themeColor="text1"/>
              </w:rPr>
              <w:t>MoleculeName</w:t>
            </w:r>
            <w:proofErr w:type="spellEnd"/>
          </w:p>
        </w:tc>
      </w:tr>
      <w:tr w:rsidR="00853E66" w:rsidRPr="00CF575E" w14:paraId="0D277B2A" w14:textId="77777777" w:rsidTr="39F18FFB">
        <w:trPr>
          <w:trHeight w:val="300"/>
        </w:trPr>
        <w:tc>
          <w:tcPr>
            <w:tcW w:w="1845" w:type="dxa"/>
            <w:shd w:val="clear" w:color="auto" w:fill="auto"/>
            <w:tcMar>
              <w:top w:w="100" w:type="dxa"/>
              <w:left w:w="100" w:type="dxa"/>
              <w:bottom w:w="100" w:type="dxa"/>
              <w:right w:w="100" w:type="dxa"/>
            </w:tcMar>
          </w:tcPr>
          <w:p w14:paraId="6F802D57" w14:textId="77777777" w:rsidR="00853E66" w:rsidRPr="00CF575E" w:rsidRDefault="00853E66">
            <w:r w:rsidRPr="00CF575E">
              <w:t>Définition</w:t>
            </w:r>
          </w:p>
        </w:tc>
        <w:tc>
          <w:tcPr>
            <w:tcW w:w="7155" w:type="dxa"/>
            <w:shd w:val="clear" w:color="auto" w:fill="auto"/>
            <w:tcMar>
              <w:top w:w="100" w:type="dxa"/>
              <w:left w:w="100" w:type="dxa"/>
              <w:bottom w:w="100" w:type="dxa"/>
              <w:right w:w="100" w:type="dxa"/>
            </w:tcMar>
          </w:tcPr>
          <w:p w14:paraId="23584A4F" w14:textId="2869FB20" w:rsidR="00853E66" w:rsidRPr="00CF575E" w:rsidRDefault="1552DFC8" w:rsidP="6DCEC2E0">
            <w:pPr>
              <w:rPr>
                <w:rStyle w:val="normaltextrun"/>
                <w:color w:val="000000" w:themeColor="text1"/>
              </w:rPr>
            </w:pPr>
            <w:r w:rsidRPr="1E31B001">
              <w:rPr>
                <w:rStyle w:val="normaltextrun"/>
                <w:color w:val="000000" w:themeColor="text1"/>
              </w:rPr>
              <w:t xml:space="preserve">Nom de la molécule </w:t>
            </w:r>
            <w:r w:rsidR="27A50545" w:rsidRPr="1E31B001">
              <w:rPr>
                <w:rStyle w:val="normaltextrun"/>
                <w:color w:val="000000" w:themeColor="text1"/>
              </w:rPr>
              <w:t xml:space="preserve">à visée anti-cancéreuse, </w:t>
            </w:r>
            <w:r w:rsidRPr="1E31B001">
              <w:rPr>
                <w:rStyle w:val="normaltextrun"/>
                <w:color w:val="000000" w:themeColor="text1"/>
              </w:rPr>
              <w:t>administrée</w:t>
            </w:r>
            <w:r w:rsidR="78624DCE" w:rsidRPr="1E31B001">
              <w:rPr>
                <w:rStyle w:val="normaltextrun"/>
                <w:color w:val="000000" w:themeColor="text1"/>
              </w:rPr>
              <w:t xml:space="preserve"> ou prescrite</w:t>
            </w:r>
          </w:p>
        </w:tc>
      </w:tr>
      <w:tr w:rsidR="00853E66" w:rsidRPr="00CF575E" w14:paraId="379ABFD4" w14:textId="77777777" w:rsidTr="39F18FFB">
        <w:trPr>
          <w:trHeight w:val="300"/>
        </w:trPr>
        <w:tc>
          <w:tcPr>
            <w:tcW w:w="1845" w:type="dxa"/>
            <w:shd w:val="clear" w:color="auto" w:fill="auto"/>
            <w:tcMar>
              <w:top w:w="100" w:type="dxa"/>
              <w:left w:w="100" w:type="dxa"/>
              <w:bottom w:w="100" w:type="dxa"/>
              <w:right w:w="100" w:type="dxa"/>
            </w:tcMar>
          </w:tcPr>
          <w:p w14:paraId="3BD1FC3D" w14:textId="4E7539FD" w:rsidR="00853E66" w:rsidRPr="00CF575E" w:rsidRDefault="4E93DECC">
            <w:r>
              <w:t>Terminologie</w:t>
            </w:r>
          </w:p>
        </w:tc>
        <w:tc>
          <w:tcPr>
            <w:tcW w:w="7155" w:type="dxa"/>
            <w:shd w:val="clear" w:color="auto" w:fill="auto"/>
            <w:tcMar>
              <w:top w:w="100" w:type="dxa"/>
              <w:left w:w="100" w:type="dxa"/>
              <w:bottom w:w="100" w:type="dxa"/>
              <w:right w:w="100" w:type="dxa"/>
            </w:tcMar>
          </w:tcPr>
          <w:p w14:paraId="01C682F6" w14:textId="7F0BC45C" w:rsidR="00853E66" w:rsidRPr="00CF575E" w:rsidRDefault="00853E66">
            <w:pPr>
              <w:rPr>
                <w:rStyle w:val="normaltextrun"/>
                <w:color w:val="000000" w:themeColor="text1"/>
              </w:rPr>
            </w:pPr>
          </w:p>
        </w:tc>
      </w:tr>
      <w:tr w:rsidR="00853E66" w:rsidRPr="00CF575E" w14:paraId="49545C4F" w14:textId="77777777" w:rsidTr="39F18FFB">
        <w:trPr>
          <w:trHeight w:val="300"/>
        </w:trPr>
        <w:tc>
          <w:tcPr>
            <w:tcW w:w="1845" w:type="dxa"/>
            <w:shd w:val="clear" w:color="auto" w:fill="auto"/>
            <w:tcMar>
              <w:top w:w="100" w:type="dxa"/>
              <w:left w:w="100" w:type="dxa"/>
              <w:bottom w:w="100" w:type="dxa"/>
              <w:right w:w="100" w:type="dxa"/>
            </w:tcMar>
          </w:tcPr>
          <w:p w14:paraId="46BE0527" w14:textId="77777777" w:rsidR="00853E66" w:rsidRPr="00CF575E" w:rsidRDefault="00853E66">
            <w:r w:rsidRPr="00CF575E">
              <w:t>Format attendu</w:t>
            </w:r>
          </w:p>
        </w:tc>
        <w:tc>
          <w:tcPr>
            <w:tcW w:w="7155" w:type="dxa"/>
            <w:shd w:val="clear" w:color="auto" w:fill="auto"/>
            <w:tcMar>
              <w:top w:w="100" w:type="dxa"/>
              <w:left w:w="100" w:type="dxa"/>
              <w:bottom w:w="100" w:type="dxa"/>
              <w:right w:w="100" w:type="dxa"/>
            </w:tcMar>
          </w:tcPr>
          <w:p w14:paraId="02D8918C" w14:textId="18C8DB5B" w:rsidR="00853E66" w:rsidRPr="00CF575E" w:rsidRDefault="000F155C">
            <w:r w:rsidRPr="00CF575E">
              <w:t>Texte libre</w:t>
            </w:r>
          </w:p>
        </w:tc>
      </w:tr>
      <w:tr w:rsidR="00853E66" w:rsidRPr="00CF575E" w14:paraId="2A62BF37" w14:textId="77777777" w:rsidTr="39F18FFB">
        <w:trPr>
          <w:trHeight w:val="300"/>
        </w:trPr>
        <w:tc>
          <w:tcPr>
            <w:tcW w:w="1845" w:type="dxa"/>
            <w:shd w:val="clear" w:color="auto" w:fill="auto"/>
            <w:tcMar>
              <w:top w:w="100" w:type="dxa"/>
              <w:left w:w="100" w:type="dxa"/>
              <w:bottom w:w="100" w:type="dxa"/>
              <w:right w:w="100" w:type="dxa"/>
            </w:tcMar>
          </w:tcPr>
          <w:p w14:paraId="4466223C" w14:textId="77777777" w:rsidR="00853E66" w:rsidRPr="00CF575E" w:rsidRDefault="00853E66">
            <w:r w:rsidRPr="00CF575E">
              <w:t>Règle</w:t>
            </w:r>
          </w:p>
        </w:tc>
        <w:tc>
          <w:tcPr>
            <w:tcW w:w="7155" w:type="dxa"/>
            <w:shd w:val="clear" w:color="auto" w:fill="auto"/>
            <w:tcMar>
              <w:top w:w="100" w:type="dxa"/>
              <w:left w:w="100" w:type="dxa"/>
              <w:bottom w:w="100" w:type="dxa"/>
              <w:right w:w="100" w:type="dxa"/>
            </w:tcMar>
          </w:tcPr>
          <w:p w14:paraId="182A1718" w14:textId="77DFCBA8" w:rsidR="004614A3" w:rsidRPr="00414544" w:rsidRDefault="6C711631">
            <w:pPr>
              <w:pStyle w:val="paragraph"/>
              <w:rPr>
                <w:rStyle w:val="normaltextrun"/>
                <w:rFonts w:ascii="Arial" w:eastAsia="Arial" w:hAnsi="Arial" w:cs="Arial"/>
                <w:color w:val="000000"/>
                <w:sz w:val="22"/>
                <w:szCs w:val="22"/>
                <w:shd w:val="clear" w:color="auto" w:fill="FFFFFF"/>
                <w:lang w:val="fr"/>
              </w:rPr>
            </w:pPr>
            <w:r w:rsidRPr="00414544">
              <w:rPr>
                <w:rStyle w:val="normaltextrun"/>
                <w:rFonts w:ascii="Arial" w:eastAsia="Arial" w:hAnsi="Arial" w:cs="Arial"/>
                <w:color w:val="000000"/>
                <w:sz w:val="22"/>
                <w:szCs w:val="22"/>
                <w:shd w:val="clear" w:color="auto" w:fill="FFFFFF"/>
                <w:lang w:val="fr"/>
              </w:rPr>
              <w:t>Pour chaque administration, prendre le nom de la</w:t>
            </w:r>
            <w:r w:rsidR="3EF145D9" w:rsidRPr="00414544">
              <w:rPr>
                <w:rStyle w:val="normaltextrun"/>
                <w:rFonts w:ascii="Arial" w:eastAsia="Arial" w:hAnsi="Arial" w:cs="Arial"/>
                <w:color w:val="000000"/>
                <w:sz w:val="22"/>
                <w:szCs w:val="22"/>
                <w:shd w:val="clear" w:color="auto" w:fill="FFFFFF"/>
                <w:lang w:val="fr"/>
              </w:rPr>
              <w:t xml:space="preserve"> molécule </w:t>
            </w:r>
            <w:r w:rsidR="0A163E3C" w:rsidRPr="00414544">
              <w:rPr>
                <w:rStyle w:val="normaltextrun"/>
                <w:rFonts w:ascii="Arial" w:eastAsia="Arial" w:hAnsi="Arial" w:cs="Arial"/>
                <w:color w:val="000000"/>
                <w:sz w:val="22"/>
                <w:szCs w:val="22"/>
                <w:shd w:val="clear" w:color="auto" w:fill="FFFFFF"/>
                <w:lang w:val="fr"/>
              </w:rPr>
              <w:t xml:space="preserve">à visée </w:t>
            </w:r>
            <w:r w:rsidR="3EF145D9" w:rsidRPr="00414544">
              <w:rPr>
                <w:rStyle w:val="normaltextrun"/>
                <w:rFonts w:ascii="Arial" w:eastAsia="Arial" w:hAnsi="Arial" w:cs="Arial"/>
                <w:color w:val="000000"/>
                <w:sz w:val="22"/>
                <w:szCs w:val="22"/>
                <w:shd w:val="clear" w:color="auto" w:fill="FFFFFF"/>
                <w:lang w:val="fr"/>
              </w:rPr>
              <w:t>anti-cancéreuse</w:t>
            </w:r>
            <w:r w:rsidR="7BDB5AE8" w:rsidRPr="00414544">
              <w:rPr>
                <w:rStyle w:val="normaltextrun"/>
                <w:rFonts w:ascii="Arial" w:eastAsia="Arial" w:hAnsi="Arial" w:cs="Arial"/>
                <w:color w:val="000000"/>
                <w:sz w:val="22"/>
                <w:szCs w:val="22"/>
                <w:shd w:val="clear" w:color="auto" w:fill="FFFFFF"/>
                <w:lang w:val="fr"/>
              </w:rPr>
              <w:t xml:space="preserve"> administrée</w:t>
            </w:r>
            <w:r w:rsidR="2D003939" w:rsidRPr="00414544">
              <w:rPr>
                <w:rStyle w:val="normaltextrun"/>
                <w:rFonts w:ascii="Arial" w:eastAsia="Arial" w:hAnsi="Arial" w:cs="Arial"/>
                <w:color w:val="000000"/>
                <w:sz w:val="22"/>
                <w:szCs w:val="22"/>
                <w:shd w:val="clear" w:color="auto" w:fill="FFFFFF"/>
                <w:lang w:val="fr"/>
              </w:rPr>
              <w:t xml:space="preserve"> ou prescrite</w:t>
            </w:r>
            <w:r w:rsidR="00FB17C4">
              <w:rPr>
                <w:rStyle w:val="normaltextrun"/>
                <w:rFonts w:ascii="Arial" w:eastAsia="Arial" w:hAnsi="Arial" w:cs="Arial"/>
                <w:color w:val="000000" w:themeColor="text1"/>
                <w:sz w:val="22"/>
                <w:szCs w:val="22"/>
                <w:lang w:val="fr"/>
              </w:rPr>
              <w:t>.</w:t>
            </w:r>
          </w:p>
          <w:p w14:paraId="47B19DAB" w14:textId="1A58ECDB" w:rsidR="00931B3C" w:rsidRDefault="29CFF022">
            <w:pPr>
              <w:pStyle w:val="paragraph"/>
              <w:rPr>
                <w:rStyle w:val="normaltextrun"/>
                <w:rFonts w:ascii="Arial" w:eastAsia="Arial" w:hAnsi="Arial" w:cs="Arial"/>
                <w:color w:val="000000"/>
                <w:sz w:val="22"/>
                <w:szCs w:val="22"/>
                <w:shd w:val="clear" w:color="auto" w:fill="FFFFFF"/>
                <w:lang w:val="fr"/>
              </w:rPr>
            </w:pPr>
            <w:r w:rsidRPr="00414544">
              <w:rPr>
                <w:rStyle w:val="normaltextrun"/>
                <w:rFonts w:ascii="Arial" w:eastAsia="Arial" w:hAnsi="Arial" w:cs="Arial"/>
                <w:color w:val="000000"/>
                <w:sz w:val="22"/>
                <w:szCs w:val="22"/>
                <w:shd w:val="clear" w:color="auto" w:fill="FFFFFF"/>
                <w:lang w:val="fr"/>
              </w:rPr>
              <w:t xml:space="preserve">Quand </w:t>
            </w:r>
            <w:r w:rsidR="39DDA1E5" w:rsidRPr="00414544">
              <w:rPr>
                <w:rStyle w:val="normaltextrun"/>
                <w:rFonts w:ascii="Arial" w:eastAsia="Arial" w:hAnsi="Arial" w:cs="Arial"/>
                <w:color w:val="000000"/>
                <w:sz w:val="22"/>
                <w:szCs w:val="22"/>
                <w:shd w:val="clear" w:color="auto" w:fill="FFFFFF"/>
                <w:lang w:val="fr"/>
              </w:rPr>
              <w:t xml:space="preserve">elle </w:t>
            </w:r>
            <w:r w:rsidRPr="00414544">
              <w:rPr>
                <w:rStyle w:val="normaltextrun"/>
                <w:rFonts w:ascii="Arial" w:eastAsia="Arial" w:hAnsi="Arial" w:cs="Arial"/>
                <w:color w:val="000000"/>
                <w:sz w:val="22"/>
                <w:szCs w:val="22"/>
                <w:shd w:val="clear" w:color="auto" w:fill="FFFFFF"/>
                <w:lang w:val="fr"/>
              </w:rPr>
              <w:t>ne fait pas partie de la classification ATC</w:t>
            </w:r>
            <w:r w:rsidR="42B722F9" w:rsidRPr="00414544">
              <w:rPr>
                <w:rStyle w:val="normaltextrun"/>
                <w:rFonts w:ascii="Arial" w:eastAsia="Arial" w:hAnsi="Arial" w:cs="Arial"/>
                <w:color w:val="000000"/>
                <w:sz w:val="22"/>
                <w:szCs w:val="22"/>
                <w:shd w:val="clear" w:color="auto" w:fill="FFFFFF"/>
                <w:lang w:val="fr"/>
              </w:rPr>
              <w:t xml:space="preserve"> (cas des molécules en phase d’essais cliniques non commercialisée et qui n’ont pas encore de code ATC)</w:t>
            </w:r>
            <w:r w:rsidRPr="00414544">
              <w:rPr>
                <w:rStyle w:val="normaltextrun"/>
                <w:rFonts w:ascii="Arial" w:eastAsia="Arial" w:hAnsi="Arial" w:cs="Arial"/>
                <w:color w:val="000000"/>
                <w:sz w:val="22"/>
                <w:szCs w:val="22"/>
                <w:shd w:val="clear" w:color="auto" w:fill="FFFFFF"/>
                <w:lang w:val="fr"/>
              </w:rPr>
              <w:t>, rentre</w:t>
            </w:r>
            <w:r w:rsidR="2B855697" w:rsidRPr="00414544">
              <w:rPr>
                <w:rStyle w:val="normaltextrun"/>
                <w:rFonts w:ascii="Arial" w:eastAsia="Arial" w:hAnsi="Arial" w:cs="Arial"/>
                <w:color w:val="000000"/>
                <w:sz w:val="22"/>
                <w:szCs w:val="22"/>
                <w:shd w:val="clear" w:color="auto" w:fill="FFFFFF"/>
                <w:lang w:val="fr"/>
              </w:rPr>
              <w:t>r</w:t>
            </w:r>
            <w:r w:rsidRPr="00414544">
              <w:rPr>
                <w:rStyle w:val="normaltextrun"/>
                <w:rFonts w:ascii="Arial" w:eastAsia="Arial" w:hAnsi="Arial" w:cs="Arial"/>
                <w:color w:val="000000"/>
                <w:sz w:val="22"/>
                <w:szCs w:val="22"/>
                <w:shd w:val="clear" w:color="auto" w:fill="FFFFFF"/>
                <w:lang w:val="fr"/>
              </w:rPr>
              <w:t xml:space="preserve"> le nom</w:t>
            </w:r>
            <w:r w:rsidR="024F7ACF" w:rsidRPr="00414544">
              <w:rPr>
                <w:rStyle w:val="normaltextrun"/>
                <w:rFonts w:ascii="Arial" w:eastAsia="Arial" w:hAnsi="Arial" w:cs="Arial"/>
                <w:color w:val="000000"/>
                <w:sz w:val="22"/>
                <w:szCs w:val="22"/>
                <w:shd w:val="clear" w:color="auto" w:fill="FFFFFF"/>
                <w:lang w:val="fr"/>
              </w:rPr>
              <w:t xml:space="preserve"> de la Dénomination </w:t>
            </w:r>
            <w:r w:rsidR="65193787" w:rsidRPr="00414544">
              <w:rPr>
                <w:rStyle w:val="normaltextrun"/>
                <w:rFonts w:ascii="Arial" w:eastAsia="Arial" w:hAnsi="Arial" w:cs="Arial"/>
                <w:color w:val="000000"/>
                <w:sz w:val="22"/>
                <w:szCs w:val="22"/>
                <w:shd w:val="clear" w:color="auto" w:fill="FFFFFF"/>
                <w:lang w:val="fr"/>
              </w:rPr>
              <w:t>C</w:t>
            </w:r>
            <w:r w:rsidR="024F7ACF" w:rsidRPr="00414544">
              <w:rPr>
                <w:rStyle w:val="normaltextrun"/>
                <w:rFonts w:ascii="Arial" w:eastAsia="Arial" w:hAnsi="Arial" w:cs="Arial"/>
                <w:color w:val="000000"/>
                <w:sz w:val="22"/>
                <w:szCs w:val="22"/>
                <w:shd w:val="clear" w:color="auto" w:fill="FFFFFF"/>
                <w:lang w:val="fr"/>
              </w:rPr>
              <w:t xml:space="preserve">ommune </w:t>
            </w:r>
            <w:r w:rsidR="34102DCE" w:rsidRPr="00414544">
              <w:rPr>
                <w:rStyle w:val="normaltextrun"/>
                <w:rFonts w:ascii="Arial" w:eastAsia="Arial" w:hAnsi="Arial" w:cs="Arial"/>
                <w:color w:val="000000"/>
                <w:sz w:val="22"/>
                <w:szCs w:val="22"/>
                <w:shd w:val="clear" w:color="auto" w:fill="FFFFFF"/>
                <w:lang w:val="fr"/>
              </w:rPr>
              <w:t>I</w:t>
            </w:r>
            <w:r w:rsidR="024F7ACF" w:rsidRPr="00414544">
              <w:rPr>
                <w:rStyle w:val="normaltextrun"/>
                <w:rFonts w:ascii="Arial" w:eastAsia="Arial" w:hAnsi="Arial" w:cs="Arial"/>
                <w:color w:val="000000"/>
                <w:sz w:val="22"/>
                <w:szCs w:val="22"/>
                <w:shd w:val="clear" w:color="auto" w:fill="FFFFFF"/>
                <w:lang w:val="fr"/>
              </w:rPr>
              <w:t>nternationale (DCI)</w:t>
            </w:r>
            <w:r w:rsidRPr="00414544">
              <w:rPr>
                <w:rStyle w:val="normaltextrun"/>
                <w:rFonts w:ascii="Arial" w:eastAsia="Arial" w:hAnsi="Arial" w:cs="Arial"/>
                <w:color w:val="000000"/>
                <w:sz w:val="22"/>
                <w:szCs w:val="22"/>
                <w:shd w:val="clear" w:color="auto" w:fill="FFFFFF"/>
                <w:lang w:val="fr"/>
              </w:rPr>
              <w:t xml:space="preserve"> </w:t>
            </w:r>
            <w:r w:rsidR="6FA24BC8" w:rsidRPr="00414544">
              <w:rPr>
                <w:rStyle w:val="normaltextrun"/>
                <w:rFonts w:ascii="Arial" w:eastAsia="Arial" w:hAnsi="Arial" w:cs="Arial"/>
                <w:color w:val="000000"/>
                <w:sz w:val="22"/>
                <w:szCs w:val="22"/>
                <w:shd w:val="clear" w:color="auto" w:fill="FFFFFF"/>
                <w:lang w:val="fr"/>
              </w:rPr>
              <w:t>tel que renseigné dans le dossier.</w:t>
            </w:r>
          </w:p>
          <w:p w14:paraId="0F49669C" w14:textId="77777777" w:rsidR="004614A3" w:rsidRPr="00414544" w:rsidRDefault="004614A3">
            <w:pPr>
              <w:pStyle w:val="paragraph"/>
              <w:rPr>
                <w:rStyle w:val="normaltextrun"/>
                <w:rFonts w:ascii="Arial" w:eastAsia="Arial" w:hAnsi="Arial" w:cs="Arial"/>
                <w:color w:val="000000"/>
                <w:sz w:val="22"/>
                <w:szCs w:val="22"/>
                <w:shd w:val="clear" w:color="auto" w:fill="FFFFFF"/>
                <w:lang w:val="fr"/>
              </w:rPr>
            </w:pPr>
          </w:p>
          <w:p w14:paraId="4D7EECE2" w14:textId="295111B1" w:rsidR="004614A3" w:rsidRDefault="30792391">
            <w:pPr>
              <w:pStyle w:val="paragraph"/>
              <w:rPr>
                <w:rStyle w:val="normaltextrun"/>
                <w:rFonts w:ascii="Arial" w:eastAsia="Arial" w:hAnsi="Arial" w:cs="Arial"/>
                <w:color w:val="000000"/>
                <w:sz w:val="22"/>
                <w:szCs w:val="22"/>
                <w:shd w:val="clear" w:color="auto" w:fill="FFFFFF"/>
                <w:lang w:val="fr"/>
              </w:rPr>
            </w:pPr>
            <w:r w:rsidRPr="00414544">
              <w:rPr>
                <w:rStyle w:val="normaltextrun"/>
                <w:rFonts w:ascii="Arial" w:eastAsia="Arial" w:hAnsi="Arial" w:cs="Arial"/>
                <w:color w:val="000000"/>
                <w:sz w:val="22"/>
                <w:szCs w:val="22"/>
                <w:shd w:val="clear" w:color="auto" w:fill="FFFFFF"/>
                <w:lang w:val="fr"/>
              </w:rPr>
              <w:t>Si molécule hors ATC et DCI, prendre le nom présent dans le livret pharmaceutique de l’établissement. Les médicaments en accès précoce peuvent être inclus dans cet variable.</w:t>
            </w:r>
          </w:p>
          <w:p w14:paraId="1D3C38FB" w14:textId="5F94EF27" w:rsidR="00931B3C" w:rsidRPr="00CF575E" w:rsidRDefault="0A5C2B5B">
            <w:pPr>
              <w:pStyle w:val="paragraph"/>
              <w:rPr>
                <w:rStyle w:val="normaltextrun"/>
                <w:rFonts w:asciiTheme="minorHAnsi" w:eastAsiaTheme="minorEastAsia" w:hAnsiTheme="minorHAnsi" w:cstheme="minorBidi"/>
                <w:sz w:val="22"/>
                <w:szCs w:val="22"/>
              </w:rPr>
            </w:pPr>
            <w:r w:rsidRPr="00414544">
              <w:rPr>
                <w:rStyle w:val="normaltextrun"/>
                <w:rFonts w:ascii="Arial" w:eastAsia="Arial" w:hAnsi="Arial" w:cs="Arial"/>
                <w:color w:val="000000"/>
                <w:sz w:val="22"/>
                <w:szCs w:val="22"/>
                <w:shd w:val="clear" w:color="auto" w:fill="FFFFFF"/>
                <w:lang w:val="fr"/>
              </w:rPr>
              <w:t>A noter qu’il n</w:t>
            </w:r>
            <w:r w:rsidR="68D13F9C" w:rsidRPr="00414544">
              <w:rPr>
                <w:rStyle w:val="normaltextrun"/>
                <w:rFonts w:ascii="Arial" w:eastAsia="Arial" w:hAnsi="Arial" w:cs="Arial"/>
                <w:color w:val="000000"/>
                <w:sz w:val="22"/>
                <w:szCs w:val="22"/>
                <w:shd w:val="clear" w:color="auto" w:fill="FFFFFF"/>
                <w:lang w:val="fr"/>
              </w:rPr>
              <w:t xml:space="preserve">e </w:t>
            </w:r>
            <w:r w:rsidR="28F86D80" w:rsidRPr="00414544">
              <w:rPr>
                <w:rStyle w:val="normaltextrun"/>
                <w:rFonts w:ascii="Arial" w:eastAsia="Arial" w:hAnsi="Arial" w:cs="Arial"/>
                <w:color w:val="000000"/>
                <w:sz w:val="22"/>
                <w:szCs w:val="22"/>
                <w:shd w:val="clear" w:color="auto" w:fill="FFFFFF"/>
                <w:lang w:val="fr"/>
              </w:rPr>
              <w:t xml:space="preserve">faut </w:t>
            </w:r>
            <w:r w:rsidR="68D13F9C" w:rsidRPr="00414544">
              <w:rPr>
                <w:rStyle w:val="normaltextrun"/>
                <w:rFonts w:ascii="Arial" w:eastAsia="Arial" w:hAnsi="Arial" w:cs="Arial"/>
                <w:color w:val="000000"/>
                <w:sz w:val="22"/>
                <w:szCs w:val="22"/>
                <w:shd w:val="clear" w:color="auto" w:fill="FFFFFF"/>
                <w:lang w:val="fr"/>
              </w:rPr>
              <w:t xml:space="preserve">pas indiquer </w:t>
            </w:r>
            <w:r w:rsidR="45D5D0BC" w:rsidRPr="00414544">
              <w:rPr>
                <w:rStyle w:val="normaltextrun"/>
                <w:rFonts w:ascii="Arial" w:eastAsia="Arial" w:hAnsi="Arial" w:cs="Arial"/>
                <w:color w:val="000000"/>
                <w:sz w:val="22"/>
                <w:szCs w:val="22"/>
                <w:shd w:val="clear" w:color="auto" w:fill="FFFFFF"/>
                <w:lang w:val="fr"/>
              </w:rPr>
              <w:t>de</w:t>
            </w:r>
            <w:r w:rsidR="68D13F9C" w:rsidRPr="00414544">
              <w:rPr>
                <w:rStyle w:val="normaltextrun"/>
                <w:rFonts w:ascii="Arial" w:eastAsia="Arial" w:hAnsi="Arial" w:cs="Arial"/>
                <w:color w:val="000000"/>
                <w:sz w:val="22"/>
                <w:szCs w:val="22"/>
                <w:shd w:val="clear" w:color="auto" w:fill="FFFFFF"/>
                <w:lang w:val="fr"/>
              </w:rPr>
              <w:t xml:space="preserve"> nom du protocole.</w:t>
            </w:r>
          </w:p>
        </w:tc>
      </w:tr>
      <w:tr w:rsidR="1DB04234" w:rsidRPr="00CF575E" w14:paraId="5C762355" w14:textId="77777777" w:rsidTr="39F18FFB">
        <w:trPr>
          <w:trHeight w:val="300"/>
        </w:trPr>
        <w:tc>
          <w:tcPr>
            <w:tcW w:w="1845" w:type="dxa"/>
            <w:shd w:val="clear" w:color="auto" w:fill="auto"/>
            <w:tcMar>
              <w:top w:w="100" w:type="dxa"/>
              <w:left w:w="100" w:type="dxa"/>
              <w:bottom w:w="100" w:type="dxa"/>
              <w:right w:w="100" w:type="dxa"/>
            </w:tcMar>
          </w:tcPr>
          <w:p w14:paraId="559C6211" w14:textId="2DF40D6B" w:rsidR="1DB04234" w:rsidRPr="00CF575E" w:rsidRDefault="760D0F3C" w:rsidP="00414544">
            <w:r w:rsidRPr="00CF575E">
              <w:t>Sources recommandées</w:t>
            </w:r>
          </w:p>
        </w:tc>
        <w:tc>
          <w:tcPr>
            <w:tcW w:w="7155" w:type="dxa"/>
            <w:shd w:val="clear" w:color="auto" w:fill="auto"/>
            <w:tcMar>
              <w:top w:w="100" w:type="dxa"/>
              <w:left w:w="100" w:type="dxa"/>
              <w:bottom w:w="100" w:type="dxa"/>
              <w:right w:w="100" w:type="dxa"/>
            </w:tcMar>
          </w:tcPr>
          <w:p w14:paraId="48173492" w14:textId="3FDA543D" w:rsidR="0BE91D91" w:rsidRPr="00CF575E" w:rsidRDefault="760D0F3C" w:rsidP="00414544">
            <w:pPr>
              <w:pStyle w:val="paragraph"/>
              <w:rPr>
                <w:rStyle w:val="normaltextrun"/>
                <w:rFonts w:asciiTheme="minorHAnsi" w:eastAsiaTheme="minorEastAsia" w:hAnsiTheme="minorHAnsi" w:cstheme="minorBidi"/>
              </w:rPr>
            </w:pPr>
            <w:r w:rsidRPr="00CF575E">
              <w:rPr>
                <w:rStyle w:val="normaltextrun"/>
                <w:rFonts w:ascii="Arial" w:hAnsi="Arial" w:cs="Arial"/>
                <w:sz w:val="22"/>
                <w:szCs w:val="22"/>
              </w:rPr>
              <w:t xml:space="preserve">Pour les traitement IV administrés dans l’établissement, prendre uniquement les informations venant du logiciel de pharmacie. </w:t>
            </w:r>
          </w:p>
          <w:p w14:paraId="66D4FB18" w14:textId="413BA352" w:rsidR="0BE91D91" w:rsidRPr="00CF575E" w:rsidRDefault="760D0F3C">
            <w:pPr>
              <w:pStyle w:val="paragraph"/>
              <w:rPr>
                <w:rStyle w:val="normaltextrun"/>
                <w:rFonts w:ascii="Arial" w:eastAsia="Arial" w:hAnsi="Arial" w:cs="Arial"/>
                <w:color w:val="000000" w:themeColor="text1"/>
                <w:sz w:val="22"/>
                <w:szCs w:val="22"/>
              </w:rPr>
            </w:pPr>
            <w:r w:rsidRPr="00CF575E">
              <w:rPr>
                <w:rStyle w:val="normaltextrun"/>
                <w:rFonts w:ascii="Arial" w:hAnsi="Arial" w:cs="Arial"/>
                <w:sz w:val="22"/>
                <w:szCs w:val="22"/>
              </w:rPr>
              <w:t>Pour les traitements IV fait à l’extérieur ou traitements oraux, prendre les dates présentes les comptes-rendus ou dans le logiciel de prescription.</w:t>
            </w:r>
          </w:p>
        </w:tc>
      </w:tr>
      <w:tr w:rsidR="00853E66" w:rsidRPr="00CF575E" w14:paraId="0DE3DBF0" w14:textId="77777777" w:rsidTr="39F18FFB">
        <w:trPr>
          <w:trHeight w:val="300"/>
        </w:trPr>
        <w:tc>
          <w:tcPr>
            <w:tcW w:w="1845" w:type="dxa"/>
            <w:shd w:val="clear" w:color="auto" w:fill="auto"/>
            <w:tcMar>
              <w:top w:w="100" w:type="dxa"/>
              <w:left w:w="100" w:type="dxa"/>
              <w:bottom w:w="100" w:type="dxa"/>
              <w:right w:w="100" w:type="dxa"/>
            </w:tcMar>
          </w:tcPr>
          <w:p w14:paraId="294E6624" w14:textId="77777777" w:rsidR="00853E66" w:rsidRPr="00CF575E" w:rsidRDefault="00853E66" w:rsidP="00414544">
            <w:r w:rsidRPr="00CF575E">
              <w:t>Cas particuliers</w:t>
            </w:r>
          </w:p>
        </w:tc>
        <w:tc>
          <w:tcPr>
            <w:tcW w:w="7155" w:type="dxa"/>
            <w:shd w:val="clear" w:color="auto" w:fill="auto"/>
            <w:tcMar>
              <w:top w:w="100" w:type="dxa"/>
              <w:left w:w="100" w:type="dxa"/>
              <w:bottom w:w="100" w:type="dxa"/>
              <w:right w:w="100" w:type="dxa"/>
            </w:tcMar>
          </w:tcPr>
          <w:p w14:paraId="527A9E8E" w14:textId="39CE8F7D" w:rsidR="00853E66" w:rsidRPr="00CF575E" w:rsidRDefault="2F6CD168" w:rsidP="009C1C87">
            <w:r>
              <w:t>Le</w:t>
            </w:r>
            <w:r w:rsidR="634DCA34">
              <w:t>s corticoïdes</w:t>
            </w:r>
            <w:r w:rsidR="55DEFC03">
              <w:t xml:space="preserve"> font partie des molécules anticancéreuses et doivent être renseignés</w:t>
            </w:r>
          </w:p>
          <w:p w14:paraId="3D8F54CA" w14:textId="5EE2E860" w:rsidR="00853E66" w:rsidRPr="00CF575E" w:rsidRDefault="00853E66" w:rsidP="009C1C87"/>
          <w:p w14:paraId="3FB13FA8" w14:textId="7D8B69F6" w:rsidR="00853E66" w:rsidRPr="00CF575E" w:rsidRDefault="102DB54D" w:rsidP="39F18FFB">
            <w:pPr>
              <w:jc w:val="left"/>
            </w:pPr>
            <w:r w:rsidRPr="39F18FFB">
              <w:t xml:space="preserve">Pour les traitements administrés dans le cadre d’essais cliniques en double aveugle enregistrer : </w:t>
            </w:r>
            <w:proofErr w:type="spellStart"/>
            <w:r w:rsidRPr="39F18FFB">
              <w:t>NomdeMoleculeA_NomdeMoleculeB_aveugle</w:t>
            </w:r>
            <w:proofErr w:type="spellEnd"/>
          </w:p>
        </w:tc>
      </w:tr>
      <w:tr w:rsidR="00853E66" w:rsidRPr="00CF575E" w14:paraId="7BB1BF50" w14:textId="77777777" w:rsidTr="39F18FFB">
        <w:trPr>
          <w:trHeight w:val="300"/>
        </w:trPr>
        <w:tc>
          <w:tcPr>
            <w:tcW w:w="1845" w:type="dxa"/>
            <w:shd w:val="clear" w:color="auto" w:fill="auto"/>
            <w:tcMar>
              <w:top w:w="100" w:type="dxa"/>
              <w:left w:w="100" w:type="dxa"/>
              <w:bottom w:w="100" w:type="dxa"/>
              <w:right w:w="100" w:type="dxa"/>
            </w:tcMar>
          </w:tcPr>
          <w:p w14:paraId="797939BC" w14:textId="77777777" w:rsidR="00853E66" w:rsidRPr="00CF575E" w:rsidRDefault="00853E66">
            <w:r w:rsidRPr="00CF575E">
              <w:t>Exemples</w:t>
            </w:r>
          </w:p>
        </w:tc>
        <w:tc>
          <w:tcPr>
            <w:tcW w:w="7155" w:type="dxa"/>
            <w:shd w:val="clear" w:color="auto" w:fill="auto"/>
            <w:tcMar>
              <w:top w:w="100" w:type="dxa"/>
              <w:left w:w="100" w:type="dxa"/>
              <w:bottom w:w="100" w:type="dxa"/>
              <w:right w:w="100" w:type="dxa"/>
            </w:tcMar>
          </w:tcPr>
          <w:p w14:paraId="3AA8E04D" w14:textId="7F0C5285" w:rsidR="00853E66" w:rsidRPr="00CF575E" w:rsidRDefault="00853E66"/>
        </w:tc>
      </w:tr>
    </w:tbl>
    <w:p w14:paraId="6D055BFE" w14:textId="77777777" w:rsidR="00853E66" w:rsidRPr="00CF575E" w:rsidRDefault="00853E66">
      <w:r w:rsidRPr="00CF575E">
        <w:t xml:space="preserve"> </w:t>
      </w:r>
    </w:p>
    <w:p w14:paraId="15852212" w14:textId="37E95EE2" w:rsidR="00630BC7" w:rsidRPr="00CF575E" w:rsidRDefault="34495BCA" w:rsidP="00414544">
      <w:pPr>
        <w:pStyle w:val="Titre3"/>
        <w:rPr>
          <w:rStyle w:val="normaltextrun"/>
        </w:rPr>
      </w:pPr>
      <w:r w:rsidRPr="00CF575E">
        <w:rPr>
          <w:rStyle w:val="normaltextrun"/>
          <w:bdr w:val="none" w:sz="0" w:space="0" w:color="auto" w:frame="1"/>
        </w:rPr>
        <w:t xml:space="preserve"> </w:t>
      </w:r>
      <w:r w:rsidR="7A50317D" w:rsidRPr="00CF575E">
        <w:rPr>
          <w:rStyle w:val="normaltextrun"/>
          <w:bdr w:val="none" w:sz="0" w:space="0" w:color="auto" w:frame="1"/>
        </w:rPr>
        <w:t>Code de la molécule</w:t>
      </w:r>
      <w:r w:rsidR="009C1C87">
        <w:rPr>
          <w:rStyle w:val="normaltextrun"/>
          <w:bdr w:val="none" w:sz="0" w:space="0" w:color="auto" w:frame="1"/>
        </w:rPr>
        <w:t xml:space="preserve"> </w:t>
      </w:r>
      <w:r w:rsidR="4CD495FE" w:rsidRPr="6DCEC2E0">
        <w:rPr>
          <w:rStyle w:val="normaltextrun"/>
        </w:rPr>
        <w:t>(ATC)</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630BC7" w:rsidRPr="00CF575E" w14:paraId="6EFC3163" w14:textId="77777777" w:rsidTr="39F18FFB">
        <w:tc>
          <w:tcPr>
            <w:tcW w:w="1845" w:type="dxa"/>
            <w:shd w:val="clear" w:color="auto" w:fill="auto"/>
            <w:tcMar>
              <w:top w:w="100" w:type="dxa"/>
              <w:left w:w="100" w:type="dxa"/>
              <w:bottom w:w="100" w:type="dxa"/>
              <w:right w:w="100" w:type="dxa"/>
            </w:tcMar>
          </w:tcPr>
          <w:p w14:paraId="2F78C1D0" w14:textId="77777777" w:rsidR="00630BC7" w:rsidRPr="00CF575E" w:rsidRDefault="00630BC7" w:rsidP="00414544">
            <w:r w:rsidRPr="00CF575E">
              <w:t>Nom de l’item</w:t>
            </w:r>
          </w:p>
        </w:tc>
        <w:tc>
          <w:tcPr>
            <w:tcW w:w="7155" w:type="dxa"/>
            <w:shd w:val="clear" w:color="auto" w:fill="auto"/>
            <w:tcMar>
              <w:top w:w="100" w:type="dxa"/>
              <w:left w:w="100" w:type="dxa"/>
              <w:bottom w:w="100" w:type="dxa"/>
              <w:right w:w="100" w:type="dxa"/>
            </w:tcMar>
          </w:tcPr>
          <w:p w14:paraId="46B02805" w14:textId="2696C084" w:rsidR="00630BC7" w:rsidRPr="00CF575E" w:rsidRDefault="009B2415">
            <w:r w:rsidRPr="00CF575E">
              <w:t>Code de la molécule</w:t>
            </w:r>
          </w:p>
        </w:tc>
      </w:tr>
      <w:tr w:rsidR="00630BC7" w:rsidRPr="00CF575E" w14:paraId="4D76EE76" w14:textId="77777777" w:rsidTr="39F18FFB">
        <w:tc>
          <w:tcPr>
            <w:tcW w:w="1845" w:type="dxa"/>
            <w:shd w:val="clear" w:color="auto" w:fill="auto"/>
            <w:tcMar>
              <w:top w:w="100" w:type="dxa"/>
              <w:left w:w="100" w:type="dxa"/>
              <w:bottom w:w="100" w:type="dxa"/>
              <w:right w:w="100" w:type="dxa"/>
            </w:tcMar>
          </w:tcPr>
          <w:p w14:paraId="5BFFA08B" w14:textId="77777777" w:rsidR="00630BC7" w:rsidRPr="00CF575E" w:rsidRDefault="00630BC7">
            <w:r w:rsidRPr="00CF575E">
              <w:t>Code de l’item</w:t>
            </w:r>
          </w:p>
        </w:tc>
        <w:tc>
          <w:tcPr>
            <w:tcW w:w="7155" w:type="dxa"/>
            <w:shd w:val="clear" w:color="auto" w:fill="auto"/>
            <w:tcMar>
              <w:top w:w="100" w:type="dxa"/>
              <w:left w:w="100" w:type="dxa"/>
              <w:bottom w:w="100" w:type="dxa"/>
              <w:right w:w="100" w:type="dxa"/>
            </w:tcMar>
          </w:tcPr>
          <w:p w14:paraId="78BEDED1" w14:textId="3E47EBC4" w:rsidR="00630BC7" w:rsidRPr="00CF575E" w:rsidRDefault="6E61DD94">
            <w:proofErr w:type="spellStart"/>
            <w:r w:rsidRPr="00CF575E">
              <w:rPr>
                <w:rStyle w:val="normaltextrun"/>
                <w:color w:val="000000" w:themeColor="text1"/>
              </w:rPr>
              <w:t>MoleculeCode</w:t>
            </w:r>
            <w:proofErr w:type="spellEnd"/>
          </w:p>
        </w:tc>
      </w:tr>
      <w:tr w:rsidR="00630BC7" w:rsidRPr="00CF575E" w14:paraId="0DA545DF" w14:textId="77777777" w:rsidTr="39F18FFB">
        <w:trPr>
          <w:trHeight w:val="300"/>
        </w:trPr>
        <w:tc>
          <w:tcPr>
            <w:tcW w:w="1845" w:type="dxa"/>
            <w:shd w:val="clear" w:color="auto" w:fill="auto"/>
            <w:tcMar>
              <w:top w:w="100" w:type="dxa"/>
              <w:left w:w="100" w:type="dxa"/>
              <w:bottom w:w="100" w:type="dxa"/>
              <w:right w:w="100" w:type="dxa"/>
            </w:tcMar>
          </w:tcPr>
          <w:p w14:paraId="66A70C7E" w14:textId="77777777" w:rsidR="00630BC7" w:rsidRPr="00CF575E" w:rsidRDefault="00630BC7">
            <w:r w:rsidRPr="00CF575E">
              <w:t>Définition</w:t>
            </w:r>
          </w:p>
        </w:tc>
        <w:tc>
          <w:tcPr>
            <w:tcW w:w="7155" w:type="dxa"/>
            <w:shd w:val="clear" w:color="auto" w:fill="auto"/>
            <w:tcMar>
              <w:top w:w="100" w:type="dxa"/>
              <w:left w:w="100" w:type="dxa"/>
              <w:bottom w:w="100" w:type="dxa"/>
              <w:right w:w="100" w:type="dxa"/>
            </w:tcMar>
          </w:tcPr>
          <w:p w14:paraId="31971FA2" w14:textId="4203E1B5" w:rsidR="00630BC7" w:rsidRPr="00CF575E" w:rsidRDefault="00FB17C4">
            <w:r>
              <w:rPr>
                <w:rStyle w:val="normaltextrun"/>
                <w:color w:val="000000"/>
                <w:shd w:val="clear" w:color="auto" w:fill="FFFFFF"/>
              </w:rPr>
              <w:t>C</w:t>
            </w:r>
            <w:r w:rsidR="009B2415" w:rsidRPr="00CF575E">
              <w:rPr>
                <w:rStyle w:val="normaltextrun"/>
                <w:color w:val="000000"/>
                <w:shd w:val="clear" w:color="auto" w:fill="FFFFFF"/>
              </w:rPr>
              <w:t>ode ATC qui renvoie à la Dénomination commune internationale (DCI).</w:t>
            </w:r>
          </w:p>
        </w:tc>
      </w:tr>
      <w:tr w:rsidR="00630BC7" w:rsidRPr="00CF575E" w14:paraId="5EABD70E" w14:textId="77777777" w:rsidTr="39F18FFB">
        <w:tc>
          <w:tcPr>
            <w:tcW w:w="1845" w:type="dxa"/>
            <w:shd w:val="clear" w:color="auto" w:fill="auto"/>
            <w:tcMar>
              <w:top w:w="100" w:type="dxa"/>
              <w:left w:w="100" w:type="dxa"/>
              <w:bottom w:w="100" w:type="dxa"/>
              <w:right w:w="100" w:type="dxa"/>
            </w:tcMar>
          </w:tcPr>
          <w:p w14:paraId="68081457" w14:textId="6394D6C8" w:rsidR="00630BC7" w:rsidRPr="00CF575E" w:rsidRDefault="4E93DECC">
            <w:r>
              <w:lastRenderedPageBreak/>
              <w:t>Terminologie</w:t>
            </w:r>
          </w:p>
        </w:tc>
        <w:tc>
          <w:tcPr>
            <w:tcW w:w="7155" w:type="dxa"/>
            <w:shd w:val="clear" w:color="auto" w:fill="auto"/>
            <w:tcMar>
              <w:top w:w="100" w:type="dxa"/>
              <w:left w:w="100" w:type="dxa"/>
              <w:bottom w:w="100" w:type="dxa"/>
              <w:right w:w="100" w:type="dxa"/>
            </w:tcMar>
          </w:tcPr>
          <w:p w14:paraId="1901371B" w14:textId="166DF132" w:rsidR="00630BC7" w:rsidRPr="00CF575E" w:rsidRDefault="24FDB096">
            <w:pPr>
              <w:rPr>
                <w:rStyle w:val="normaltextrun"/>
                <w:color w:val="000000" w:themeColor="text1"/>
              </w:rPr>
            </w:pPr>
            <w:r w:rsidRPr="00CF575E">
              <w:rPr>
                <w:rStyle w:val="normaltextrun"/>
                <w:color w:val="000000"/>
                <w:bdr w:val="none" w:sz="0" w:space="0" w:color="auto" w:frame="1"/>
              </w:rPr>
              <w:t>ATC</w:t>
            </w:r>
          </w:p>
        </w:tc>
      </w:tr>
      <w:tr w:rsidR="00630BC7" w:rsidRPr="00CF575E" w14:paraId="41B434E4" w14:textId="77777777" w:rsidTr="39F18FFB">
        <w:tc>
          <w:tcPr>
            <w:tcW w:w="1845" w:type="dxa"/>
            <w:shd w:val="clear" w:color="auto" w:fill="auto"/>
            <w:tcMar>
              <w:top w:w="100" w:type="dxa"/>
              <w:left w:w="100" w:type="dxa"/>
              <w:bottom w:w="100" w:type="dxa"/>
              <w:right w:w="100" w:type="dxa"/>
            </w:tcMar>
          </w:tcPr>
          <w:p w14:paraId="01662289" w14:textId="77777777" w:rsidR="00630BC7" w:rsidRPr="00CF575E" w:rsidRDefault="00630BC7">
            <w:r w:rsidRPr="00CF575E">
              <w:t>Format attendu</w:t>
            </w:r>
          </w:p>
        </w:tc>
        <w:tc>
          <w:tcPr>
            <w:tcW w:w="7155" w:type="dxa"/>
            <w:shd w:val="clear" w:color="auto" w:fill="auto"/>
            <w:tcMar>
              <w:top w:w="100" w:type="dxa"/>
              <w:left w:w="100" w:type="dxa"/>
              <w:bottom w:w="100" w:type="dxa"/>
              <w:right w:w="100" w:type="dxa"/>
            </w:tcMar>
          </w:tcPr>
          <w:p w14:paraId="46478B34" w14:textId="1812421F" w:rsidR="00630BC7" w:rsidRPr="00CF575E" w:rsidRDefault="12C95C56">
            <w:r w:rsidRPr="00CF575E">
              <w:t>Code à 7 digit avec le format « LCCLLCC », où « L » représente une lettre et « C » un chiffre</w:t>
            </w:r>
          </w:p>
        </w:tc>
      </w:tr>
      <w:tr w:rsidR="00630BC7" w:rsidRPr="00CF575E" w14:paraId="6D160DF4" w14:textId="77777777" w:rsidTr="39F18FFB">
        <w:tc>
          <w:tcPr>
            <w:tcW w:w="1845" w:type="dxa"/>
            <w:shd w:val="clear" w:color="auto" w:fill="auto"/>
            <w:tcMar>
              <w:top w:w="100" w:type="dxa"/>
              <w:left w:w="100" w:type="dxa"/>
              <w:bottom w:w="100" w:type="dxa"/>
              <w:right w:w="100" w:type="dxa"/>
            </w:tcMar>
          </w:tcPr>
          <w:p w14:paraId="395DDC74" w14:textId="77777777" w:rsidR="00630BC7" w:rsidRPr="00CF575E" w:rsidRDefault="00630BC7">
            <w:r w:rsidRPr="00CF575E">
              <w:t>Règle</w:t>
            </w:r>
          </w:p>
        </w:tc>
        <w:tc>
          <w:tcPr>
            <w:tcW w:w="7155" w:type="dxa"/>
            <w:shd w:val="clear" w:color="auto" w:fill="auto"/>
            <w:tcMar>
              <w:top w:w="100" w:type="dxa"/>
              <w:left w:w="100" w:type="dxa"/>
              <w:bottom w:w="100" w:type="dxa"/>
              <w:right w:w="100" w:type="dxa"/>
            </w:tcMar>
          </w:tcPr>
          <w:p w14:paraId="0C56E0B2" w14:textId="16FCF40F" w:rsidR="00630BC7" w:rsidRPr="00CF575E" w:rsidRDefault="2A5B9B90">
            <w:r w:rsidRPr="00CF575E">
              <w:t>R</w:t>
            </w:r>
            <w:r w:rsidR="269850BC" w:rsidRPr="00CF575E">
              <w:t xml:space="preserve">écupérer le code </w:t>
            </w:r>
            <w:r w:rsidR="375808D0" w:rsidRPr="00CF575E">
              <w:t xml:space="preserve">ATC </w:t>
            </w:r>
            <w:r w:rsidR="368E59FF" w:rsidRPr="00CF575E">
              <w:t>correspondant.</w:t>
            </w:r>
          </w:p>
          <w:p w14:paraId="0D8BC224" w14:textId="33C09E18" w:rsidR="00630BC7" w:rsidRPr="00CF575E" w:rsidRDefault="00630BC7"/>
          <w:p w14:paraId="6C925F61" w14:textId="6FFCB98D" w:rsidR="008E430E" w:rsidRDefault="270309AA">
            <w:r>
              <w:t>Cela peut nécessiter des transcodages depuis les référentiels nationaux.</w:t>
            </w:r>
            <w:r w:rsidR="53ACCA6C">
              <w:t xml:space="preserve"> S’appuyer sur le Référentiel Unique d’Interopérabilité du Médicament (</w:t>
            </w:r>
            <w:hyperlink r:id="rId15" w:history="1">
              <w:r w:rsidR="53ACCA6C" w:rsidRPr="7CFAB0DA">
                <w:rPr>
                  <w:rStyle w:val="Lienhypertexte"/>
                </w:rPr>
                <w:t>RUIM</w:t>
              </w:r>
            </w:hyperlink>
            <w:r w:rsidR="53ACCA6C">
              <w:t>) développé et maintenu par l’ANS.</w:t>
            </w:r>
          </w:p>
          <w:p w14:paraId="60DF2EDF" w14:textId="1CE53642" w:rsidR="008E430E" w:rsidRPr="00CF575E" w:rsidRDefault="008E430E">
            <w:r>
              <w:t>O</w:t>
            </w:r>
            <w:r w:rsidRPr="008E430E">
              <w:t xml:space="preserve">n considère notamment </w:t>
            </w:r>
            <w:r w:rsidR="00EF4A5F">
              <w:t xml:space="preserve">(mais pas exclusivement) </w:t>
            </w:r>
            <w:r w:rsidRPr="008E430E">
              <w:t>les codes ATC commençant par :  L, H, V03 et V10</w:t>
            </w:r>
            <w:r w:rsidR="00EF4A5F">
              <w:t>.</w:t>
            </w:r>
          </w:p>
        </w:tc>
      </w:tr>
      <w:tr w:rsidR="00630BC7" w:rsidRPr="00CF575E" w14:paraId="664A356F" w14:textId="77777777" w:rsidTr="39F18FFB">
        <w:trPr>
          <w:trHeight w:val="258"/>
        </w:trPr>
        <w:tc>
          <w:tcPr>
            <w:tcW w:w="1845" w:type="dxa"/>
            <w:shd w:val="clear" w:color="auto" w:fill="auto"/>
            <w:tcMar>
              <w:top w:w="100" w:type="dxa"/>
              <w:left w:w="100" w:type="dxa"/>
              <w:bottom w:w="100" w:type="dxa"/>
              <w:right w:w="100" w:type="dxa"/>
            </w:tcMar>
          </w:tcPr>
          <w:p w14:paraId="02224DE5" w14:textId="77777777" w:rsidR="00630BC7" w:rsidRPr="00CF575E" w:rsidRDefault="00630BC7">
            <w:r w:rsidRPr="00CF575E">
              <w:t>Cas particuliers</w:t>
            </w:r>
          </w:p>
        </w:tc>
        <w:tc>
          <w:tcPr>
            <w:tcW w:w="7155" w:type="dxa"/>
            <w:shd w:val="clear" w:color="auto" w:fill="auto"/>
            <w:tcMar>
              <w:top w:w="100" w:type="dxa"/>
              <w:left w:w="100" w:type="dxa"/>
              <w:bottom w:w="100" w:type="dxa"/>
              <w:right w:w="100" w:type="dxa"/>
            </w:tcMar>
          </w:tcPr>
          <w:p w14:paraId="7C367FEF" w14:textId="0C90E29D" w:rsidR="00630BC7" w:rsidRPr="00CF575E" w:rsidRDefault="41FDD779">
            <w:r>
              <w:t>Les corticoïdes font partie des molécules anticancéreuses et doivent être renseignés.</w:t>
            </w:r>
          </w:p>
          <w:p w14:paraId="4F81C4B7" w14:textId="14802DF2" w:rsidR="00630BC7" w:rsidRPr="00CF575E" w:rsidRDefault="00630BC7"/>
          <w:p w14:paraId="7912EE3B" w14:textId="27DC1B85" w:rsidR="00630BC7" w:rsidRPr="00CF575E" w:rsidRDefault="69D3825D">
            <w:r>
              <w:t>Pour les traitements administrés dans le c</w:t>
            </w:r>
            <w:r w:rsidR="293B81D0">
              <w:t>a</w:t>
            </w:r>
            <w:r>
              <w:t>dre d’essais cliniques en double aveugle, ne pas enregistrer de code ATC</w:t>
            </w:r>
          </w:p>
        </w:tc>
      </w:tr>
      <w:tr w:rsidR="00630BC7" w:rsidRPr="00CF575E" w14:paraId="070F4C9E" w14:textId="77777777" w:rsidTr="39F18FFB">
        <w:tc>
          <w:tcPr>
            <w:tcW w:w="1845" w:type="dxa"/>
            <w:shd w:val="clear" w:color="auto" w:fill="auto"/>
            <w:tcMar>
              <w:top w:w="100" w:type="dxa"/>
              <w:left w:w="100" w:type="dxa"/>
              <w:bottom w:w="100" w:type="dxa"/>
              <w:right w:w="100" w:type="dxa"/>
            </w:tcMar>
          </w:tcPr>
          <w:p w14:paraId="47F0D8BD" w14:textId="77777777" w:rsidR="00630BC7" w:rsidRPr="00CF575E" w:rsidRDefault="00630BC7">
            <w:r w:rsidRPr="00CF575E">
              <w:t>Exemples</w:t>
            </w:r>
          </w:p>
        </w:tc>
        <w:tc>
          <w:tcPr>
            <w:tcW w:w="7155" w:type="dxa"/>
            <w:shd w:val="clear" w:color="auto" w:fill="auto"/>
            <w:tcMar>
              <w:top w:w="100" w:type="dxa"/>
              <w:left w:w="100" w:type="dxa"/>
              <w:bottom w:w="100" w:type="dxa"/>
              <w:right w:w="100" w:type="dxa"/>
            </w:tcMar>
          </w:tcPr>
          <w:p w14:paraId="45C5ABC2" w14:textId="595D24A5" w:rsidR="00853E66" w:rsidRPr="00CF575E" w:rsidRDefault="00853E66">
            <w:r w:rsidRPr="00CF575E">
              <w:t xml:space="preserve">L01XC18 (pembrolizumab) </w:t>
            </w:r>
          </w:p>
          <w:p w14:paraId="7DD6BF37" w14:textId="52559D82" w:rsidR="00853E66" w:rsidRPr="00CF575E" w:rsidRDefault="00853E66">
            <w:r w:rsidRPr="00CF575E">
              <w:t xml:space="preserve">L01CD01 (paclitaxel) </w:t>
            </w:r>
          </w:p>
          <w:p w14:paraId="7DB79656" w14:textId="3272A9E0" w:rsidR="00630BC7" w:rsidRPr="00CF575E" w:rsidRDefault="00853E66">
            <w:r w:rsidRPr="00CF575E">
              <w:t xml:space="preserve">L01XY02 : association fixe de </w:t>
            </w:r>
            <w:proofErr w:type="spellStart"/>
            <w:r w:rsidRPr="00CF575E">
              <w:t>pertuzumab</w:t>
            </w:r>
            <w:proofErr w:type="spellEnd"/>
            <w:r w:rsidRPr="00CF575E">
              <w:t xml:space="preserve"> et trastuzumab  </w:t>
            </w:r>
          </w:p>
        </w:tc>
      </w:tr>
    </w:tbl>
    <w:p w14:paraId="16C68359" w14:textId="55471ABC" w:rsidR="6A476675" w:rsidRPr="00CF575E" w:rsidRDefault="6A476675"/>
    <w:p w14:paraId="4ECAF3FC" w14:textId="353EAD0A" w:rsidR="243BA2EE" w:rsidRPr="00CF575E" w:rsidRDefault="243BA2EE" w:rsidP="00414544">
      <w:pPr>
        <w:pStyle w:val="Titre3"/>
      </w:pPr>
      <w:r>
        <w:t xml:space="preserve">Traitement </w:t>
      </w:r>
      <w:r w:rsidR="58BED8FE">
        <w:t xml:space="preserve">médicamenteux </w:t>
      </w:r>
      <w:r>
        <w:t xml:space="preserve">administré </w:t>
      </w:r>
      <w:r w:rsidR="254FF260">
        <w:t xml:space="preserve">ou prescrit </w:t>
      </w:r>
      <w:r>
        <w:t>dans l'établissement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7FF6C9D3" w14:textId="77777777" w:rsidTr="1E31B001">
        <w:trPr>
          <w:trHeight w:val="300"/>
        </w:trPr>
        <w:tc>
          <w:tcPr>
            <w:tcW w:w="1845" w:type="dxa"/>
            <w:shd w:val="clear" w:color="auto" w:fill="auto"/>
            <w:tcMar>
              <w:top w:w="100" w:type="dxa"/>
              <w:left w:w="100" w:type="dxa"/>
              <w:bottom w:w="100" w:type="dxa"/>
              <w:right w:w="100" w:type="dxa"/>
            </w:tcMar>
          </w:tcPr>
          <w:p w14:paraId="3228410E"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7C946A91" w14:textId="688A63D1" w:rsidR="26400FF4" w:rsidRPr="00CF575E" w:rsidRDefault="1D1BBF69">
            <w:r>
              <w:t>Traitement médi</w:t>
            </w:r>
            <w:r w:rsidR="52544ABE">
              <w:t xml:space="preserve">camenteux </w:t>
            </w:r>
            <w:r>
              <w:t>administré</w:t>
            </w:r>
            <w:r w:rsidR="6A476675">
              <w:t xml:space="preserve"> </w:t>
            </w:r>
            <w:r w:rsidR="5E792300">
              <w:t xml:space="preserve">ou prescrit </w:t>
            </w:r>
            <w:r w:rsidR="6A476675">
              <w:t>dans l'établissement</w:t>
            </w:r>
          </w:p>
        </w:tc>
      </w:tr>
      <w:tr w:rsidR="6A476675" w:rsidRPr="00CF575E" w14:paraId="59F12FED" w14:textId="77777777" w:rsidTr="1E31B001">
        <w:trPr>
          <w:trHeight w:val="300"/>
        </w:trPr>
        <w:tc>
          <w:tcPr>
            <w:tcW w:w="1845" w:type="dxa"/>
            <w:shd w:val="clear" w:color="auto" w:fill="auto"/>
            <w:tcMar>
              <w:top w:w="100" w:type="dxa"/>
              <w:left w:w="100" w:type="dxa"/>
              <w:bottom w:w="100" w:type="dxa"/>
              <w:right w:w="100" w:type="dxa"/>
            </w:tcMar>
          </w:tcPr>
          <w:p w14:paraId="4FBCA021"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235CE192" w14:textId="6B2C9D52" w:rsidR="235D6433" w:rsidRPr="00CF575E" w:rsidRDefault="235D6433">
            <w:proofErr w:type="spellStart"/>
            <w:r w:rsidRPr="00CF575E">
              <w:t>Molecule</w:t>
            </w:r>
            <w:r w:rsidR="6A476675" w:rsidRPr="00CF575E">
              <w:t>InCenter</w:t>
            </w:r>
            <w:proofErr w:type="spellEnd"/>
          </w:p>
        </w:tc>
      </w:tr>
      <w:tr w:rsidR="6A476675" w:rsidRPr="00CF575E" w14:paraId="223BCA57" w14:textId="77777777" w:rsidTr="1E31B001">
        <w:trPr>
          <w:trHeight w:val="300"/>
        </w:trPr>
        <w:tc>
          <w:tcPr>
            <w:tcW w:w="1845" w:type="dxa"/>
            <w:shd w:val="clear" w:color="auto" w:fill="auto"/>
            <w:tcMar>
              <w:top w:w="100" w:type="dxa"/>
              <w:left w:w="100" w:type="dxa"/>
              <w:bottom w:w="100" w:type="dxa"/>
              <w:right w:w="100" w:type="dxa"/>
            </w:tcMar>
          </w:tcPr>
          <w:p w14:paraId="1FCBCEF8"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0357DB00" w14:textId="22B96B66" w:rsidR="6A476675" w:rsidRPr="00CF575E" w:rsidRDefault="6A476675">
            <w:pPr>
              <w:rPr>
                <w:rStyle w:val="normaltextrun"/>
                <w:color w:val="000000" w:themeColor="text1"/>
              </w:rPr>
            </w:pPr>
            <w:r w:rsidRPr="7CFAB0DA">
              <w:rPr>
                <w:rStyle w:val="normaltextrun"/>
                <w:color w:val="000000" w:themeColor="text1"/>
              </w:rPr>
              <w:t>Indicateur du lieu de réalisation de l</w:t>
            </w:r>
            <w:r w:rsidR="257AEBC1" w:rsidRPr="7CFAB0DA">
              <w:rPr>
                <w:rStyle w:val="normaltextrun"/>
                <w:color w:val="000000" w:themeColor="text1"/>
              </w:rPr>
              <w:t xml:space="preserve">’administration </w:t>
            </w:r>
            <w:r w:rsidR="4A3854BD" w:rsidRPr="7CFAB0DA">
              <w:rPr>
                <w:rStyle w:val="normaltextrun"/>
                <w:color w:val="000000" w:themeColor="text1"/>
              </w:rPr>
              <w:t xml:space="preserve">ou de la prescription </w:t>
            </w:r>
            <w:r w:rsidR="257AEBC1" w:rsidRPr="7CFAB0DA">
              <w:rPr>
                <w:rStyle w:val="normaltextrun"/>
                <w:color w:val="000000" w:themeColor="text1"/>
              </w:rPr>
              <w:t>du traitement médicamenteux</w:t>
            </w:r>
          </w:p>
        </w:tc>
      </w:tr>
      <w:tr w:rsidR="6A476675" w:rsidRPr="00CF575E" w14:paraId="46B9D964" w14:textId="77777777" w:rsidTr="00FB17C4">
        <w:trPr>
          <w:trHeight w:val="300"/>
        </w:trPr>
        <w:tc>
          <w:tcPr>
            <w:tcW w:w="1845" w:type="dxa"/>
            <w:shd w:val="clear" w:color="auto" w:fill="auto"/>
            <w:tcMar>
              <w:top w:w="100" w:type="dxa"/>
              <w:left w:w="100" w:type="dxa"/>
              <w:bottom w:w="100" w:type="dxa"/>
              <w:right w:w="100" w:type="dxa"/>
            </w:tcMar>
          </w:tcPr>
          <w:p w14:paraId="0126E037"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3CB35FCE" w14:textId="179D7A2D" w:rsidR="6A476675" w:rsidRPr="00CF575E" w:rsidRDefault="009C1C87">
            <w:r>
              <w:t>Booléen</w:t>
            </w:r>
          </w:p>
        </w:tc>
      </w:tr>
      <w:tr w:rsidR="6A476675" w:rsidRPr="00CF575E" w14:paraId="61F8AE23" w14:textId="77777777" w:rsidTr="1E31B001">
        <w:trPr>
          <w:trHeight w:val="300"/>
        </w:trPr>
        <w:tc>
          <w:tcPr>
            <w:tcW w:w="1845" w:type="dxa"/>
            <w:shd w:val="clear" w:color="auto" w:fill="auto"/>
            <w:tcMar>
              <w:top w:w="100" w:type="dxa"/>
              <w:left w:w="100" w:type="dxa"/>
              <w:bottom w:w="100" w:type="dxa"/>
              <w:right w:w="100" w:type="dxa"/>
            </w:tcMar>
          </w:tcPr>
          <w:p w14:paraId="51A32A95" w14:textId="77777777" w:rsidR="6A476675" w:rsidRPr="00CF575E" w:rsidRDefault="6A476675">
            <w:r w:rsidRPr="00CF575E">
              <w:t>Règle</w:t>
            </w:r>
          </w:p>
        </w:tc>
        <w:tc>
          <w:tcPr>
            <w:tcW w:w="7155" w:type="dxa"/>
            <w:shd w:val="clear" w:color="auto" w:fill="auto"/>
            <w:tcMar>
              <w:top w:w="100" w:type="dxa"/>
              <w:left w:w="100" w:type="dxa"/>
              <w:bottom w:w="100" w:type="dxa"/>
              <w:right w:w="100" w:type="dxa"/>
            </w:tcMar>
          </w:tcPr>
          <w:p w14:paraId="4222507C" w14:textId="68F252DF" w:rsidR="00FB17C4" w:rsidRDefault="00FB17C4" w:rsidP="00414544">
            <w:pPr>
              <w:pStyle w:val="paragraph"/>
              <w:rPr>
                <w:rStyle w:val="normaltextrun"/>
                <w:rFonts w:ascii="Arial" w:hAnsi="Arial" w:cs="Arial"/>
                <w:sz w:val="22"/>
                <w:szCs w:val="22"/>
              </w:rPr>
            </w:pPr>
            <w:r>
              <w:rPr>
                <w:rStyle w:val="normaltextrun"/>
                <w:rFonts w:ascii="Arial" w:hAnsi="Arial" w:cs="Arial"/>
                <w:sz w:val="22"/>
                <w:szCs w:val="22"/>
              </w:rPr>
              <w:t>Enregistrée</w:t>
            </w:r>
            <w:r w:rsidR="6A476675" w:rsidRPr="7CFAB0DA">
              <w:rPr>
                <w:rStyle w:val="normaltextrun"/>
                <w:rFonts w:ascii="Arial" w:hAnsi="Arial" w:cs="Arial"/>
                <w:sz w:val="22"/>
                <w:szCs w:val="22"/>
              </w:rPr>
              <w:t xml:space="preserve"> </w:t>
            </w:r>
            <w:proofErr w:type="spellStart"/>
            <w:r w:rsidR="6A476675" w:rsidRPr="7CFAB0DA">
              <w:rPr>
                <w:rStyle w:val="normaltextrun"/>
                <w:rFonts w:ascii="Arial" w:hAnsi="Arial" w:cs="Arial"/>
                <w:sz w:val="22"/>
                <w:szCs w:val="22"/>
              </w:rPr>
              <w:t>True</w:t>
            </w:r>
            <w:proofErr w:type="spellEnd"/>
            <w:r w:rsidR="6A476675" w:rsidRPr="7CFAB0DA">
              <w:rPr>
                <w:rStyle w:val="normaltextrun"/>
                <w:rFonts w:ascii="Arial" w:hAnsi="Arial" w:cs="Arial"/>
                <w:sz w:val="22"/>
                <w:szCs w:val="22"/>
              </w:rPr>
              <w:t xml:space="preserve"> lorsque </w:t>
            </w:r>
            <w:r>
              <w:rPr>
                <w:rStyle w:val="normaltextrun"/>
                <w:rFonts w:ascii="Arial" w:hAnsi="Arial" w:cs="Arial"/>
                <w:sz w:val="22"/>
                <w:szCs w:val="22"/>
              </w:rPr>
              <w:t>la molécule a été administrée dans l’établissement.</w:t>
            </w:r>
          </w:p>
          <w:p w14:paraId="241E703B" w14:textId="409A2D0E" w:rsidR="6A476675" w:rsidRPr="00CF575E" w:rsidRDefault="00FB17C4" w:rsidP="00414544">
            <w:pPr>
              <w:pStyle w:val="paragraph"/>
              <w:rPr>
                <w:rStyle w:val="normaltextrun"/>
              </w:rPr>
            </w:pPr>
            <w:r>
              <w:rPr>
                <w:rStyle w:val="normaltextrun"/>
                <w:rFonts w:ascii="Arial" w:hAnsi="Arial" w:cs="Arial"/>
                <w:sz w:val="22"/>
                <w:szCs w:val="22"/>
              </w:rPr>
              <w:t xml:space="preserve">Pour les traitements oraux, enregistrer </w:t>
            </w:r>
            <w:proofErr w:type="spellStart"/>
            <w:r>
              <w:rPr>
                <w:rStyle w:val="normaltextrun"/>
                <w:rFonts w:ascii="Arial" w:hAnsi="Arial" w:cs="Arial"/>
                <w:sz w:val="22"/>
                <w:szCs w:val="22"/>
              </w:rPr>
              <w:t>True</w:t>
            </w:r>
            <w:proofErr w:type="spellEnd"/>
            <w:r>
              <w:rPr>
                <w:rStyle w:val="normaltextrun"/>
                <w:rFonts w:ascii="Arial" w:hAnsi="Arial" w:cs="Arial"/>
                <w:sz w:val="22"/>
                <w:szCs w:val="22"/>
              </w:rPr>
              <w:t xml:space="preserve"> lorsque la prescription a été faite dans l’établissement.</w:t>
            </w:r>
          </w:p>
        </w:tc>
      </w:tr>
      <w:tr w:rsidR="6A476675" w:rsidRPr="00CF575E" w14:paraId="30A3322A" w14:textId="77777777" w:rsidTr="1E31B001">
        <w:trPr>
          <w:trHeight w:val="300"/>
        </w:trPr>
        <w:tc>
          <w:tcPr>
            <w:tcW w:w="1845" w:type="dxa"/>
            <w:shd w:val="clear" w:color="auto" w:fill="auto"/>
            <w:tcMar>
              <w:top w:w="100" w:type="dxa"/>
              <w:left w:w="100" w:type="dxa"/>
              <w:bottom w:w="100" w:type="dxa"/>
              <w:right w:w="100" w:type="dxa"/>
            </w:tcMar>
          </w:tcPr>
          <w:p w14:paraId="37DFC012" w14:textId="258B1011" w:rsidR="6A476675" w:rsidRPr="00CF575E" w:rsidRDefault="6A476675" w:rsidP="00414544">
            <w:r w:rsidRPr="00CF575E">
              <w:t>Sources recommandées</w:t>
            </w:r>
          </w:p>
        </w:tc>
        <w:tc>
          <w:tcPr>
            <w:tcW w:w="7155" w:type="dxa"/>
            <w:shd w:val="clear" w:color="auto" w:fill="auto"/>
            <w:tcMar>
              <w:top w:w="100" w:type="dxa"/>
              <w:left w:w="100" w:type="dxa"/>
              <w:bottom w:w="100" w:type="dxa"/>
              <w:right w:w="100" w:type="dxa"/>
            </w:tcMar>
          </w:tcPr>
          <w:p w14:paraId="50D0AE32" w14:textId="5F4150BB" w:rsidR="6A476675" w:rsidRPr="00CF575E" w:rsidRDefault="6A476675" w:rsidP="00414544">
            <w:pPr>
              <w:pStyle w:val="paragraph"/>
            </w:pPr>
            <w:r w:rsidRPr="00CF575E">
              <w:rPr>
                <w:rStyle w:val="normaltextrun"/>
                <w:rFonts w:ascii="Arial" w:hAnsi="Arial" w:cs="Arial"/>
                <w:sz w:val="22"/>
                <w:szCs w:val="22"/>
              </w:rPr>
              <w:t xml:space="preserve">Logiciel de </w:t>
            </w:r>
            <w:r w:rsidR="62A0F325" w:rsidRPr="00CF575E">
              <w:rPr>
                <w:rStyle w:val="normaltextrun"/>
                <w:rFonts w:ascii="Arial" w:hAnsi="Arial" w:cs="Arial"/>
                <w:sz w:val="22"/>
                <w:szCs w:val="22"/>
              </w:rPr>
              <w:t>pharmacie</w:t>
            </w:r>
          </w:p>
        </w:tc>
      </w:tr>
      <w:tr w:rsidR="6A476675" w:rsidRPr="00CF575E" w14:paraId="1B578B01" w14:textId="77777777" w:rsidTr="1E31B001">
        <w:trPr>
          <w:trHeight w:val="300"/>
        </w:trPr>
        <w:tc>
          <w:tcPr>
            <w:tcW w:w="1845" w:type="dxa"/>
            <w:shd w:val="clear" w:color="auto" w:fill="auto"/>
            <w:tcMar>
              <w:top w:w="100" w:type="dxa"/>
              <w:left w:w="100" w:type="dxa"/>
              <w:bottom w:w="100" w:type="dxa"/>
              <w:right w:w="100" w:type="dxa"/>
            </w:tcMar>
          </w:tcPr>
          <w:p w14:paraId="483271F9" w14:textId="77777777" w:rsidR="6A476675" w:rsidRPr="00CF575E" w:rsidRDefault="6A476675" w:rsidP="00414544">
            <w:r w:rsidRPr="00CF575E">
              <w:t>Cas particuliers</w:t>
            </w:r>
          </w:p>
        </w:tc>
        <w:tc>
          <w:tcPr>
            <w:tcW w:w="7155" w:type="dxa"/>
            <w:shd w:val="clear" w:color="auto" w:fill="auto"/>
            <w:tcMar>
              <w:top w:w="100" w:type="dxa"/>
              <w:left w:w="100" w:type="dxa"/>
              <w:bottom w:w="100" w:type="dxa"/>
              <w:right w:w="100" w:type="dxa"/>
            </w:tcMar>
          </w:tcPr>
          <w:p w14:paraId="32A3F19D" w14:textId="77777777" w:rsidR="6A476675" w:rsidRPr="00CF575E" w:rsidRDefault="6A476675"/>
        </w:tc>
      </w:tr>
      <w:tr w:rsidR="6A476675" w:rsidRPr="00CF575E" w14:paraId="6D082E05" w14:textId="77777777" w:rsidTr="1E31B001">
        <w:trPr>
          <w:trHeight w:val="300"/>
        </w:trPr>
        <w:tc>
          <w:tcPr>
            <w:tcW w:w="1845" w:type="dxa"/>
            <w:shd w:val="clear" w:color="auto" w:fill="auto"/>
            <w:tcMar>
              <w:top w:w="100" w:type="dxa"/>
              <w:left w:w="100" w:type="dxa"/>
              <w:bottom w:w="100" w:type="dxa"/>
              <w:right w:w="100" w:type="dxa"/>
            </w:tcMar>
          </w:tcPr>
          <w:p w14:paraId="1872AFF1"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65EC25DD" w14:textId="77777777" w:rsidR="6A476675" w:rsidRPr="00CF575E" w:rsidRDefault="6A476675"/>
        </w:tc>
      </w:tr>
    </w:tbl>
    <w:p w14:paraId="61C9C4BF" w14:textId="44638E78" w:rsidR="6A476675" w:rsidRPr="00CF575E" w:rsidRDefault="6A476675"/>
    <w:p w14:paraId="2CF77635" w14:textId="4BE650E8" w:rsidR="6A476675" w:rsidRPr="00CF575E" w:rsidRDefault="6A476675"/>
    <w:p w14:paraId="03C3F84D" w14:textId="22F7A07A" w:rsidR="008B1866" w:rsidRPr="00CF575E" w:rsidRDefault="00A00041" w:rsidP="009C1C87">
      <w:pPr>
        <w:pStyle w:val="Titre3"/>
      </w:pPr>
      <w:r w:rsidRPr="00CF575E">
        <w:t>Essai clinique</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B1866" w:rsidRPr="00CF575E" w14:paraId="74248C48" w14:textId="77777777" w:rsidTr="016606E5">
        <w:tc>
          <w:tcPr>
            <w:tcW w:w="1845" w:type="dxa"/>
            <w:shd w:val="clear" w:color="auto" w:fill="auto"/>
            <w:tcMar>
              <w:top w:w="100" w:type="dxa"/>
              <w:left w:w="100" w:type="dxa"/>
              <w:bottom w:w="100" w:type="dxa"/>
              <w:right w:w="100" w:type="dxa"/>
            </w:tcMar>
          </w:tcPr>
          <w:p w14:paraId="101963C3" w14:textId="77777777" w:rsidR="008B1866" w:rsidRPr="00CF575E" w:rsidRDefault="008B1866" w:rsidP="00414544">
            <w:r w:rsidRPr="00CF575E">
              <w:t>Nom de l’item</w:t>
            </w:r>
          </w:p>
        </w:tc>
        <w:tc>
          <w:tcPr>
            <w:tcW w:w="7155" w:type="dxa"/>
            <w:shd w:val="clear" w:color="auto" w:fill="auto"/>
            <w:tcMar>
              <w:top w:w="100" w:type="dxa"/>
              <w:left w:w="100" w:type="dxa"/>
              <w:bottom w:w="100" w:type="dxa"/>
              <w:right w:w="100" w:type="dxa"/>
            </w:tcMar>
          </w:tcPr>
          <w:p w14:paraId="3914F5C0" w14:textId="5AE27720" w:rsidR="008B1866" w:rsidRPr="00CF575E" w:rsidRDefault="00A00041">
            <w:r w:rsidRPr="00CF575E">
              <w:t>Essai clinique</w:t>
            </w:r>
          </w:p>
        </w:tc>
      </w:tr>
      <w:tr w:rsidR="008B1866" w:rsidRPr="00CF575E" w14:paraId="2B094F79" w14:textId="77777777" w:rsidTr="016606E5">
        <w:tc>
          <w:tcPr>
            <w:tcW w:w="1845" w:type="dxa"/>
            <w:shd w:val="clear" w:color="auto" w:fill="auto"/>
            <w:tcMar>
              <w:top w:w="100" w:type="dxa"/>
              <w:left w:w="100" w:type="dxa"/>
              <w:bottom w:w="100" w:type="dxa"/>
              <w:right w:w="100" w:type="dxa"/>
            </w:tcMar>
          </w:tcPr>
          <w:p w14:paraId="39269593" w14:textId="77777777" w:rsidR="008B1866" w:rsidRPr="00CF575E" w:rsidRDefault="008B1866">
            <w:r w:rsidRPr="00CF575E">
              <w:t>Code de l’item</w:t>
            </w:r>
          </w:p>
        </w:tc>
        <w:tc>
          <w:tcPr>
            <w:tcW w:w="7155" w:type="dxa"/>
            <w:shd w:val="clear" w:color="auto" w:fill="auto"/>
            <w:tcMar>
              <w:top w:w="100" w:type="dxa"/>
              <w:left w:w="100" w:type="dxa"/>
              <w:bottom w:w="100" w:type="dxa"/>
              <w:right w:w="100" w:type="dxa"/>
            </w:tcMar>
          </w:tcPr>
          <w:p w14:paraId="18450624" w14:textId="0C24430D" w:rsidR="008B1866" w:rsidRPr="00CF575E" w:rsidRDefault="1B310FF4">
            <w:proofErr w:type="spellStart"/>
            <w:r w:rsidRPr="016606E5">
              <w:t>ClinicalTrial</w:t>
            </w:r>
            <w:proofErr w:type="spellEnd"/>
          </w:p>
        </w:tc>
      </w:tr>
      <w:tr w:rsidR="008B1866" w:rsidRPr="00CF575E" w14:paraId="43FDD481" w14:textId="77777777" w:rsidTr="016606E5">
        <w:tc>
          <w:tcPr>
            <w:tcW w:w="1845" w:type="dxa"/>
            <w:shd w:val="clear" w:color="auto" w:fill="auto"/>
            <w:tcMar>
              <w:top w:w="100" w:type="dxa"/>
              <w:left w:w="100" w:type="dxa"/>
              <w:bottom w:w="100" w:type="dxa"/>
              <w:right w:w="100" w:type="dxa"/>
            </w:tcMar>
          </w:tcPr>
          <w:p w14:paraId="1F3A97DF" w14:textId="77777777" w:rsidR="008B1866" w:rsidRPr="00CF575E" w:rsidRDefault="008B1866">
            <w:r w:rsidRPr="00CF575E">
              <w:t>Définition</w:t>
            </w:r>
          </w:p>
        </w:tc>
        <w:tc>
          <w:tcPr>
            <w:tcW w:w="7155" w:type="dxa"/>
            <w:shd w:val="clear" w:color="auto" w:fill="auto"/>
            <w:tcMar>
              <w:top w:w="100" w:type="dxa"/>
              <w:left w:w="100" w:type="dxa"/>
              <w:bottom w:w="100" w:type="dxa"/>
              <w:right w:w="100" w:type="dxa"/>
            </w:tcMar>
          </w:tcPr>
          <w:p w14:paraId="25E1015B" w14:textId="16F8ED4E" w:rsidR="008B1866" w:rsidRPr="00CF575E" w:rsidRDefault="00A00041">
            <w:r w:rsidRPr="00CF575E">
              <w:rPr>
                <w:rStyle w:val="normaltextrun"/>
                <w:color w:val="000000"/>
                <w:shd w:val="clear" w:color="auto" w:fill="FFFFFF"/>
              </w:rPr>
              <w:t>Le traitement s'inscrit dans le contexte d'un essai clinique</w:t>
            </w:r>
            <w:r w:rsidRPr="00CF575E">
              <w:rPr>
                <w:rStyle w:val="eop"/>
                <w:color w:val="000000"/>
                <w:shd w:val="clear" w:color="auto" w:fill="FFFFFF"/>
              </w:rPr>
              <w:t> </w:t>
            </w:r>
          </w:p>
        </w:tc>
      </w:tr>
      <w:tr w:rsidR="008B1866" w:rsidRPr="00CF575E" w14:paraId="7F1A67D9" w14:textId="77777777" w:rsidTr="016606E5">
        <w:tc>
          <w:tcPr>
            <w:tcW w:w="1845" w:type="dxa"/>
            <w:shd w:val="clear" w:color="auto" w:fill="auto"/>
            <w:tcMar>
              <w:top w:w="100" w:type="dxa"/>
              <w:left w:w="100" w:type="dxa"/>
              <w:bottom w:w="100" w:type="dxa"/>
              <w:right w:w="100" w:type="dxa"/>
            </w:tcMar>
          </w:tcPr>
          <w:p w14:paraId="77393C2D" w14:textId="77777777" w:rsidR="008B1866" w:rsidRPr="00CF575E" w:rsidRDefault="008B1866">
            <w:r w:rsidRPr="00CF575E">
              <w:t>Format attendu</w:t>
            </w:r>
          </w:p>
        </w:tc>
        <w:tc>
          <w:tcPr>
            <w:tcW w:w="7155" w:type="dxa"/>
            <w:shd w:val="clear" w:color="auto" w:fill="auto"/>
            <w:tcMar>
              <w:top w:w="100" w:type="dxa"/>
              <w:left w:w="100" w:type="dxa"/>
              <w:bottom w:w="100" w:type="dxa"/>
              <w:right w:w="100" w:type="dxa"/>
            </w:tcMar>
          </w:tcPr>
          <w:p w14:paraId="69C67F9C" w14:textId="74988ACD" w:rsidR="008B1866" w:rsidRPr="00CF575E" w:rsidRDefault="00D155CE">
            <w:r w:rsidRPr="00CF575E">
              <w:t>Bool</w:t>
            </w:r>
            <w:r w:rsidR="009C1C87">
              <w:t>ée</w:t>
            </w:r>
            <w:r w:rsidRPr="00CF575E">
              <w:t>n</w:t>
            </w:r>
          </w:p>
        </w:tc>
      </w:tr>
      <w:tr w:rsidR="008B1866" w:rsidRPr="00CF575E" w14:paraId="68DBA323" w14:textId="77777777" w:rsidTr="016606E5">
        <w:tc>
          <w:tcPr>
            <w:tcW w:w="1845" w:type="dxa"/>
            <w:shd w:val="clear" w:color="auto" w:fill="auto"/>
            <w:tcMar>
              <w:top w:w="100" w:type="dxa"/>
              <w:left w:w="100" w:type="dxa"/>
              <w:bottom w:w="100" w:type="dxa"/>
              <w:right w:w="100" w:type="dxa"/>
            </w:tcMar>
          </w:tcPr>
          <w:p w14:paraId="330EEA6A" w14:textId="77777777" w:rsidR="008B1866" w:rsidRPr="00CF575E" w:rsidRDefault="008B1866">
            <w:r w:rsidRPr="00CF575E">
              <w:t>Règle</w:t>
            </w:r>
          </w:p>
        </w:tc>
        <w:tc>
          <w:tcPr>
            <w:tcW w:w="7155" w:type="dxa"/>
            <w:shd w:val="clear" w:color="auto" w:fill="auto"/>
            <w:tcMar>
              <w:top w:w="100" w:type="dxa"/>
              <w:left w:w="100" w:type="dxa"/>
              <w:bottom w:w="100" w:type="dxa"/>
              <w:right w:w="100" w:type="dxa"/>
            </w:tcMar>
          </w:tcPr>
          <w:p w14:paraId="2660900D" w14:textId="1A4132D2" w:rsidR="008B1866" w:rsidRPr="00CF575E" w:rsidRDefault="6C189B21">
            <w:pPr>
              <w:rPr>
                <w:rStyle w:val="normaltextrun"/>
                <w:color w:val="000000" w:themeColor="text1"/>
              </w:rPr>
            </w:pPr>
            <w:r w:rsidRPr="00CF575E">
              <w:rPr>
                <w:rStyle w:val="normaltextrun"/>
                <w:color w:val="000000" w:themeColor="text1"/>
              </w:rPr>
              <w:t>Dès que le patient est inclus dans un essai clinique, coder “</w:t>
            </w:r>
            <w:proofErr w:type="spellStart"/>
            <w:r w:rsidRPr="00CF575E">
              <w:rPr>
                <w:rStyle w:val="normaltextrun"/>
                <w:color w:val="000000" w:themeColor="text1"/>
              </w:rPr>
              <w:t>True</w:t>
            </w:r>
            <w:proofErr w:type="spellEnd"/>
            <w:r w:rsidRPr="00CF575E">
              <w:rPr>
                <w:rStyle w:val="normaltextrun"/>
                <w:color w:val="000000" w:themeColor="text1"/>
              </w:rPr>
              <w:t>”</w:t>
            </w:r>
            <w:r w:rsidR="73EF3B17" w:rsidRPr="00CF575E">
              <w:rPr>
                <w:rStyle w:val="normaltextrun"/>
                <w:color w:val="000000" w:themeColor="text1"/>
              </w:rPr>
              <w:t>.</w:t>
            </w:r>
          </w:p>
          <w:p w14:paraId="5E43C4A4" w14:textId="5349FFF9" w:rsidR="008B1866" w:rsidRPr="00CF575E" w:rsidRDefault="3EC4816A">
            <w:r w:rsidRPr="00CF575E">
              <w:rPr>
                <w:rStyle w:val="normaltextrun"/>
                <w:color w:val="000000"/>
                <w:bdr w:val="none" w:sz="0" w:space="0" w:color="auto" w:frame="1"/>
              </w:rPr>
              <w:t>L’information est recueillie que l’essai ait lieu dans l’établissement ou en dehors de l’établissement.</w:t>
            </w:r>
          </w:p>
        </w:tc>
      </w:tr>
      <w:tr w:rsidR="008B1866" w:rsidRPr="00CF575E" w14:paraId="539F2F5A" w14:textId="77777777" w:rsidTr="016606E5">
        <w:trPr>
          <w:trHeight w:val="258"/>
        </w:trPr>
        <w:tc>
          <w:tcPr>
            <w:tcW w:w="1845" w:type="dxa"/>
            <w:shd w:val="clear" w:color="auto" w:fill="auto"/>
            <w:tcMar>
              <w:top w:w="100" w:type="dxa"/>
              <w:left w:w="100" w:type="dxa"/>
              <w:bottom w:w="100" w:type="dxa"/>
              <w:right w:w="100" w:type="dxa"/>
            </w:tcMar>
          </w:tcPr>
          <w:p w14:paraId="4D0E7491" w14:textId="77777777" w:rsidR="008B1866" w:rsidRPr="00CF575E" w:rsidRDefault="008B1866">
            <w:r w:rsidRPr="00CF575E">
              <w:t>Cas particuliers</w:t>
            </w:r>
          </w:p>
        </w:tc>
        <w:tc>
          <w:tcPr>
            <w:tcW w:w="7155" w:type="dxa"/>
            <w:shd w:val="clear" w:color="auto" w:fill="auto"/>
            <w:tcMar>
              <w:top w:w="100" w:type="dxa"/>
              <w:left w:w="100" w:type="dxa"/>
              <w:bottom w:w="100" w:type="dxa"/>
              <w:right w:w="100" w:type="dxa"/>
            </w:tcMar>
          </w:tcPr>
          <w:p w14:paraId="3E9ACC5F" w14:textId="0C1EF6AA" w:rsidR="008B1866" w:rsidRPr="00CF575E" w:rsidRDefault="166CC82C">
            <w:r w:rsidRPr="00CF575E">
              <w:t>Attention</w:t>
            </w:r>
            <w:r w:rsidR="08D86A25" w:rsidRPr="00CF575E">
              <w:t>,</w:t>
            </w:r>
            <w:r w:rsidR="2F9C5C17" w:rsidRPr="00CF575E">
              <w:t xml:space="preserve"> </w:t>
            </w:r>
            <w:r w:rsidR="30C3C176" w:rsidRPr="00CF575E">
              <w:t>“</w:t>
            </w:r>
            <w:r w:rsidRPr="00CF575E">
              <w:t xml:space="preserve">un patient </w:t>
            </w:r>
            <w:r w:rsidR="525D058B" w:rsidRPr="00CF575E">
              <w:t xml:space="preserve">traité selon </w:t>
            </w:r>
            <w:r w:rsidR="5AF2D0FD" w:rsidRPr="00CF575E">
              <w:t xml:space="preserve">le </w:t>
            </w:r>
            <w:r w:rsidR="525D058B" w:rsidRPr="00CF575E">
              <w:t>protocole</w:t>
            </w:r>
            <w:r w:rsidR="03E5FFD8" w:rsidRPr="00CF575E">
              <w:t xml:space="preserve"> X</w:t>
            </w:r>
            <w:r w:rsidR="08900BAA" w:rsidRPr="00CF575E">
              <w:t>”</w:t>
            </w:r>
            <w:r w:rsidR="03E5FFD8" w:rsidRPr="00CF575E">
              <w:t xml:space="preserve"> ne </w:t>
            </w:r>
            <w:r w:rsidR="660D4D65" w:rsidRPr="00CF575E">
              <w:t xml:space="preserve">signifie </w:t>
            </w:r>
            <w:r w:rsidR="03E5FFD8" w:rsidRPr="00CF575E">
              <w:t xml:space="preserve">pas </w:t>
            </w:r>
            <w:r w:rsidR="5A3FD882" w:rsidRPr="00CF575E">
              <w:t xml:space="preserve">forcément </w:t>
            </w:r>
            <w:r w:rsidR="713F4B4E" w:rsidRPr="00CF575E">
              <w:t xml:space="preserve">qu’il est inclus </w:t>
            </w:r>
            <w:r w:rsidR="525D058B" w:rsidRPr="00CF575E">
              <w:t>dans un essai clinique</w:t>
            </w:r>
            <w:r w:rsidR="47D34E75" w:rsidRPr="00CF575E">
              <w:t xml:space="preserve"> mais qu’il a reçu les molécules étudiées dans </w:t>
            </w:r>
            <w:r w:rsidR="73CE0DFD" w:rsidRPr="00CF575E">
              <w:t xml:space="preserve">cet </w:t>
            </w:r>
            <w:r w:rsidR="47D34E75" w:rsidRPr="00CF575E">
              <w:t>essai</w:t>
            </w:r>
            <w:r w:rsidR="0D3B0FC2" w:rsidRPr="00CF575E">
              <w:t>.</w:t>
            </w:r>
          </w:p>
        </w:tc>
      </w:tr>
      <w:tr w:rsidR="008B1866" w:rsidRPr="00CF575E" w14:paraId="0BE0FF40" w14:textId="77777777" w:rsidTr="016606E5">
        <w:tc>
          <w:tcPr>
            <w:tcW w:w="1845" w:type="dxa"/>
            <w:shd w:val="clear" w:color="auto" w:fill="auto"/>
            <w:tcMar>
              <w:top w:w="100" w:type="dxa"/>
              <w:left w:w="100" w:type="dxa"/>
              <w:bottom w:w="100" w:type="dxa"/>
              <w:right w:w="100" w:type="dxa"/>
            </w:tcMar>
          </w:tcPr>
          <w:p w14:paraId="1CE87D8B" w14:textId="77777777" w:rsidR="008B1866" w:rsidRPr="00CF575E" w:rsidRDefault="008B1866">
            <w:r w:rsidRPr="00CF575E">
              <w:t>Exemples</w:t>
            </w:r>
          </w:p>
        </w:tc>
        <w:tc>
          <w:tcPr>
            <w:tcW w:w="7155" w:type="dxa"/>
            <w:shd w:val="clear" w:color="auto" w:fill="auto"/>
            <w:tcMar>
              <w:top w:w="100" w:type="dxa"/>
              <w:left w:w="100" w:type="dxa"/>
              <w:bottom w:w="100" w:type="dxa"/>
              <w:right w:w="100" w:type="dxa"/>
            </w:tcMar>
          </w:tcPr>
          <w:p w14:paraId="1E24FBEA" w14:textId="77777777" w:rsidR="008B1866" w:rsidRPr="00CF575E" w:rsidRDefault="008B1866"/>
        </w:tc>
      </w:tr>
    </w:tbl>
    <w:p w14:paraId="51ACF96A" w14:textId="79816C5E" w:rsidR="008B1866" w:rsidRPr="00CF575E" w:rsidRDefault="008B1866">
      <w:r w:rsidRPr="00CF575E">
        <w:t xml:space="preserve"> </w:t>
      </w:r>
    </w:p>
    <w:p w14:paraId="417A4066" w14:textId="351F870D" w:rsidR="008B1866" w:rsidRPr="00CF575E" w:rsidRDefault="00A02988" w:rsidP="009C1C87">
      <w:pPr>
        <w:pStyle w:val="Titre3"/>
      </w:pPr>
      <w:r w:rsidRPr="00CF575E">
        <w:t>Médicament en accès précoce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B1866" w:rsidRPr="00CF575E" w14:paraId="3CE59FA0" w14:textId="77777777" w:rsidTr="016606E5">
        <w:tc>
          <w:tcPr>
            <w:tcW w:w="1845" w:type="dxa"/>
            <w:shd w:val="clear" w:color="auto" w:fill="auto"/>
            <w:tcMar>
              <w:top w:w="100" w:type="dxa"/>
              <w:left w:w="100" w:type="dxa"/>
              <w:bottom w:w="100" w:type="dxa"/>
              <w:right w:w="100" w:type="dxa"/>
            </w:tcMar>
          </w:tcPr>
          <w:p w14:paraId="0A055C14" w14:textId="77777777" w:rsidR="008B1866" w:rsidRPr="00CF575E" w:rsidRDefault="008B1866" w:rsidP="00414544">
            <w:r w:rsidRPr="00CF575E">
              <w:t>Nom de l’item</w:t>
            </w:r>
          </w:p>
        </w:tc>
        <w:tc>
          <w:tcPr>
            <w:tcW w:w="7155" w:type="dxa"/>
            <w:shd w:val="clear" w:color="auto" w:fill="auto"/>
            <w:tcMar>
              <w:top w:w="100" w:type="dxa"/>
              <w:left w:w="100" w:type="dxa"/>
              <w:bottom w:w="100" w:type="dxa"/>
              <w:right w:w="100" w:type="dxa"/>
            </w:tcMar>
          </w:tcPr>
          <w:p w14:paraId="0AAA28A3" w14:textId="41CEA1B6" w:rsidR="008B1866" w:rsidRPr="00CF575E" w:rsidRDefault="00A02988">
            <w:r w:rsidRPr="00CF575E">
              <w:t>Médicament en accès précoce </w:t>
            </w:r>
          </w:p>
        </w:tc>
      </w:tr>
      <w:tr w:rsidR="008B1866" w:rsidRPr="00CF575E" w14:paraId="3944E686" w14:textId="77777777" w:rsidTr="016606E5">
        <w:tc>
          <w:tcPr>
            <w:tcW w:w="1845" w:type="dxa"/>
            <w:shd w:val="clear" w:color="auto" w:fill="auto"/>
            <w:tcMar>
              <w:top w:w="100" w:type="dxa"/>
              <w:left w:w="100" w:type="dxa"/>
              <w:bottom w:w="100" w:type="dxa"/>
              <w:right w:w="100" w:type="dxa"/>
            </w:tcMar>
          </w:tcPr>
          <w:p w14:paraId="50298F9F" w14:textId="77777777" w:rsidR="008B1866" w:rsidRPr="00CF575E" w:rsidRDefault="008B1866">
            <w:r w:rsidRPr="00CF575E">
              <w:t>Code de l’item</w:t>
            </w:r>
          </w:p>
        </w:tc>
        <w:tc>
          <w:tcPr>
            <w:tcW w:w="7155" w:type="dxa"/>
            <w:shd w:val="clear" w:color="auto" w:fill="auto"/>
            <w:tcMar>
              <w:top w:w="100" w:type="dxa"/>
              <w:left w:w="100" w:type="dxa"/>
              <w:bottom w:w="100" w:type="dxa"/>
              <w:right w:w="100" w:type="dxa"/>
            </w:tcMar>
          </w:tcPr>
          <w:p w14:paraId="6577A013" w14:textId="31067467" w:rsidR="008B1866" w:rsidRPr="00CF575E" w:rsidRDefault="1CF5AC0A">
            <w:proofErr w:type="spellStart"/>
            <w:r w:rsidRPr="016606E5">
              <w:t>EarlyAccess</w:t>
            </w:r>
            <w:proofErr w:type="spellEnd"/>
          </w:p>
        </w:tc>
      </w:tr>
      <w:tr w:rsidR="008B1866" w:rsidRPr="00CF575E" w14:paraId="3A767ED8" w14:textId="77777777" w:rsidTr="016606E5">
        <w:tc>
          <w:tcPr>
            <w:tcW w:w="1845" w:type="dxa"/>
            <w:shd w:val="clear" w:color="auto" w:fill="auto"/>
            <w:tcMar>
              <w:top w:w="100" w:type="dxa"/>
              <w:left w:w="100" w:type="dxa"/>
              <w:bottom w:w="100" w:type="dxa"/>
              <w:right w:w="100" w:type="dxa"/>
            </w:tcMar>
          </w:tcPr>
          <w:p w14:paraId="234C728E" w14:textId="77777777" w:rsidR="008B1866" w:rsidRPr="00CF575E" w:rsidRDefault="008B1866">
            <w:r w:rsidRPr="00CF575E">
              <w:t>Définition</w:t>
            </w:r>
          </w:p>
        </w:tc>
        <w:tc>
          <w:tcPr>
            <w:tcW w:w="7155" w:type="dxa"/>
            <w:shd w:val="clear" w:color="auto" w:fill="auto"/>
            <w:tcMar>
              <w:top w:w="100" w:type="dxa"/>
              <w:left w:w="100" w:type="dxa"/>
              <w:bottom w:w="100" w:type="dxa"/>
              <w:right w:w="100" w:type="dxa"/>
            </w:tcMar>
          </w:tcPr>
          <w:p w14:paraId="46D37D30" w14:textId="349A51B0" w:rsidR="008B1866" w:rsidRPr="00CF575E" w:rsidRDefault="00D155CE">
            <w:r w:rsidRPr="00CF575E">
              <w:t>Le traitement s'inscrit dans le contexte d'un accès précoce</w:t>
            </w:r>
          </w:p>
        </w:tc>
      </w:tr>
      <w:tr w:rsidR="008B1866" w:rsidRPr="00CF575E" w14:paraId="47BFB1DB" w14:textId="77777777" w:rsidTr="016606E5">
        <w:tc>
          <w:tcPr>
            <w:tcW w:w="1845" w:type="dxa"/>
            <w:shd w:val="clear" w:color="auto" w:fill="auto"/>
            <w:tcMar>
              <w:top w:w="100" w:type="dxa"/>
              <w:left w:w="100" w:type="dxa"/>
              <w:bottom w:w="100" w:type="dxa"/>
              <w:right w:w="100" w:type="dxa"/>
            </w:tcMar>
          </w:tcPr>
          <w:p w14:paraId="1CAB1915" w14:textId="77777777" w:rsidR="008B1866" w:rsidRPr="00CF575E" w:rsidRDefault="008B1866">
            <w:r w:rsidRPr="00CF575E">
              <w:t>Format attendu</w:t>
            </w:r>
          </w:p>
        </w:tc>
        <w:tc>
          <w:tcPr>
            <w:tcW w:w="7155" w:type="dxa"/>
            <w:shd w:val="clear" w:color="auto" w:fill="auto"/>
            <w:tcMar>
              <w:top w:w="100" w:type="dxa"/>
              <w:left w:w="100" w:type="dxa"/>
              <w:bottom w:w="100" w:type="dxa"/>
              <w:right w:w="100" w:type="dxa"/>
            </w:tcMar>
          </w:tcPr>
          <w:p w14:paraId="6AEE0195" w14:textId="51C036B6" w:rsidR="008B1866" w:rsidRPr="00CF575E" w:rsidRDefault="00D155CE">
            <w:r w:rsidRPr="00CF575E">
              <w:t>Bool</w:t>
            </w:r>
            <w:r w:rsidR="009C1C87">
              <w:t>ée</w:t>
            </w:r>
            <w:r w:rsidRPr="00CF575E">
              <w:t>n</w:t>
            </w:r>
          </w:p>
        </w:tc>
      </w:tr>
      <w:tr w:rsidR="008B1866" w:rsidRPr="00CF575E" w14:paraId="18281F77" w14:textId="77777777" w:rsidTr="016606E5">
        <w:tc>
          <w:tcPr>
            <w:tcW w:w="1845" w:type="dxa"/>
            <w:shd w:val="clear" w:color="auto" w:fill="auto"/>
            <w:tcMar>
              <w:top w:w="100" w:type="dxa"/>
              <w:left w:w="100" w:type="dxa"/>
              <w:bottom w:w="100" w:type="dxa"/>
              <w:right w:w="100" w:type="dxa"/>
            </w:tcMar>
          </w:tcPr>
          <w:p w14:paraId="2016FACC" w14:textId="77777777" w:rsidR="008B1866" w:rsidRPr="00CF575E" w:rsidRDefault="008B1866">
            <w:r w:rsidRPr="00CF575E">
              <w:t>Règle</w:t>
            </w:r>
          </w:p>
        </w:tc>
        <w:tc>
          <w:tcPr>
            <w:tcW w:w="7155" w:type="dxa"/>
            <w:shd w:val="clear" w:color="auto" w:fill="auto"/>
            <w:tcMar>
              <w:top w:w="100" w:type="dxa"/>
              <w:left w:w="100" w:type="dxa"/>
              <w:bottom w:w="100" w:type="dxa"/>
              <w:right w:w="100" w:type="dxa"/>
            </w:tcMar>
          </w:tcPr>
          <w:p w14:paraId="06844032" w14:textId="77777777" w:rsidR="00FB17C4" w:rsidRDefault="606C0567">
            <w:r w:rsidRPr="00CF575E">
              <w:t>L'information doit être explicite dans CR ou le logiciel de prescription.</w:t>
            </w:r>
          </w:p>
          <w:p w14:paraId="2CA02E97" w14:textId="439D59A1" w:rsidR="008B1866" w:rsidRPr="00CF575E" w:rsidRDefault="7F9E0E14">
            <w:r w:rsidRPr="00CF575E">
              <w:t xml:space="preserve">Ne pas inférer cette information.  </w:t>
            </w:r>
          </w:p>
        </w:tc>
      </w:tr>
      <w:tr w:rsidR="008B1866" w:rsidRPr="00CF575E" w14:paraId="39273071" w14:textId="77777777" w:rsidTr="016606E5">
        <w:trPr>
          <w:trHeight w:val="258"/>
        </w:trPr>
        <w:tc>
          <w:tcPr>
            <w:tcW w:w="1845" w:type="dxa"/>
            <w:shd w:val="clear" w:color="auto" w:fill="auto"/>
            <w:tcMar>
              <w:top w:w="100" w:type="dxa"/>
              <w:left w:w="100" w:type="dxa"/>
              <w:bottom w:w="100" w:type="dxa"/>
              <w:right w:w="100" w:type="dxa"/>
            </w:tcMar>
          </w:tcPr>
          <w:p w14:paraId="564BCC14" w14:textId="77777777" w:rsidR="008B1866" w:rsidRPr="00CF575E" w:rsidRDefault="008B1866">
            <w:r w:rsidRPr="00CF575E">
              <w:t>Cas particuliers</w:t>
            </w:r>
          </w:p>
        </w:tc>
        <w:tc>
          <w:tcPr>
            <w:tcW w:w="7155" w:type="dxa"/>
            <w:shd w:val="clear" w:color="auto" w:fill="auto"/>
            <w:tcMar>
              <w:top w:w="100" w:type="dxa"/>
              <w:left w:w="100" w:type="dxa"/>
              <w:bottom w:w="100" w:type="dxa"/>
              <w:right w:w="100" w:type="dxa"/>
            </w:tcMar>
          </w:tcPr>
          <w:p w14:paraId="34E10FC8" w14:textId="77777777" w:rsidR="008B1866" w:rsidRPr="00CF575E" w:rsidRDefault="008B1866"/>
        </w:tc>
      </w:tr>
      <w:tr w:rsidR="008B1866" w:rsidRPr="00CF575E" w14:paraId="3F25C61B" w14:textId="77777777" w:rsidTr="016606E5">
        <w:tc>
          <w:tcPr>
            <w:tcW w:w="1845" w:type="dxa"/>
            <w:shd w:val="clear" w:color="auto" w:fill="auto"/>
            <w:tcMar>
              <w:top w:w="100" w:type="dxa"/>
              <w:left w:w="100" w:type="dxa"/>
              <w:bottom w:w="100" w:type="dxa"/>
              <w:right w:w="100" w:type="dxa"/>
            </w:tcMar>
          </w:tcPr>
          <w:p w14:paraId="2F7A2F27" w14:textId="77777777" w:rsidR="008B1866" w:rsidRPr="00CF575E" w:rsidRDefault="008B1866">
            <w:r w:rsidRPr="00CF575E">
              <w:t>Exemples</w:t>
            </w:r>
          </w:p>
        </w:tc>
        <w:tc>
          <w:tcPr>
            <w:tcW w:w="7155" w:type="dxa"/>
            <w:shd w:val="clear" w:color="auto" w:fill="auto"/>
            <w:tcMar>
              <w:top w:w="100" w:type="dxa"/>
              <w:left w:w="100" w:type="dxa"/>
              <w:bottom w:w="100" w:type="dxa"/>
              <w:right w:w="100" w:type="dxa"/>
            </w:tcMar>
          </w:tcPr>
          <w:p w14:paraId="7D6FA54F" w14:textId="77777777" w:rsidR="008B1866" w:rsidRPr="00CF575E" w:rsidRDefault="008B1866"/>
        </w:tc>
      </w:tr>
    </w:tbl>
    <w:p w14:paraId="09FBD4B5" w14:textId="4E30BA0C" w:rsidR="00630BC7" w:rsidRPr="00CF575E" w:rsidRDefault="221C16EC" w:rsidP="00414544">
      <w:pPr>
        <w:pStyle w:val="Titre3"/>
      </w:pPr>
      <w:r>
        <w:t xml:space="preserve"> Changement de traitement</w:t>
      </w:r>
      <w:r w:rsidR="29C70C77">
        <w:t xml:space="preserve"> (dérivée)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5BF6839" w14:paraId="7FC1FDEB" w14:textId="77777777" w:rsidTr="7CFAB0DA">
        <w:trPr>
          <w:trHeight w:val="300"/>
        </w:trPr>
        <w:tc>
          <w:tcPr>
            <w:tcW w:w="1845" w:type="dxa"/>
            <w:shd w:val="clear" w:color="auto" w:fill="auto"/>
            <w:tcMar>
              <w:top w:w="100" w:type="dxa"/>
              <w:left w:w="100" w:type="dxa"/>
              <w:bottom w:w="100" w:type="dxa"/>
              <w:right w:w="100" w:type="dxa"/>
            </w:tcMar>
          </w:tcPr>
          <w:p w14:paraId="57D69723" w14:textId="77777777" w:rsidR="65BF6839" w:rsidRDefault="65BF6839" w:rsidP="00414544">
            <w:r w:rsidRPr="65BF6839">
              <w:t>Nom de l’item</w:t>
            </w:r>
          </w:p>
        </w:tc>
        <w:tc>
          <w:tcPr>
            <w:tcW w:w="7155" w:type="dxa"/>
            <w:shd w:val="clear" w:color="auto" w:fill="auto"/>
            <w:tcMar>
              <w:top w:w="100" w:type="dxa"/>
              <w:left w:w="100" w:type="dxa"/>
              <w:bottom w:w="100" w:type="dxa"/>
              <w:right w:w="100" w:type="dxa"/>
            </w:tcMar>
          </w:tcPr>
          <w:p w14:paraId="331A2AF2" w14:textId="32F7DF50" w:rsidR="05182F21" w:rsidRDefault="05182F21">
            <w:r>
              <w:t>Changement de traitement</w:t>
            </w:r>
          </w:p>
        </w:tc>
      </w:tr>
      <w:tr w:rsidR="65BF6839" w14:paraId="6722A568" w14:textId="77777777" w:rsidTr="7CFAB0DA">
        <w:trPr>
          <w:trHeight w:val="300"/>
        </w:trPr>
        <w:tc>
          <w:tcPr>
            <w:tcW w:w="1845" w:type="dxa"/>
            <w:shd w:val="clear" w:color="auto" w:fill="auto"/>
            <w:tcMar>
              <w:top w:w="100" w:type="dxa"/>
              <w:left w:w="100" w:type="dxa"/>
              <w:bottom w:w="100" w:type="dxa"/>
              <w:right w:w="100" w:type="dxa"/>
            </w:tcMar>
          </w:tcPr>
          <w:p w14:paraId="4152848D" w14:textId="77777777" w:rsidR="65BF6839" w:rsidRDefault="65BF6839">
            <w:r w:rsidRPr="65BF6839">
              <w:t>Code de l’item</w:t>
            </w:r>
          </w:p>
        </w:tc>
        <w:tc>
          <w:tcPr>
            <w:tcW w:w="7155" w:type="dxa"/>
            <w:shd w:val="clear" w:color="auto" w:fill="auto"/>
            <w:tcMar>
              <w:top w:w="100" w:type="dxa"/>
              <w:left w:w="100" w:type="dxa"/>
              <w:bottom w:w="100" w:type="dxa"/>
              <w:right w:w="100" w:type="dxa"/>
            </w:tcMar>
          </w:tcPr>
          <w:p w14:paraId="733A9823" w14:textId="1F2DF7ED" w:rsidR="5D2E6F7E" w:rsidRDefault="5D2E6F7E">
            <w:proofErr w:type="spellStart"/>
            <w:r w:rsidRPr="65BF6839">
              <w:t>MoleculeChange</w:t>
            </w:r>
            <w:proofErr w:type="spellEnd"/>
          </w:p>
        </w:tc>
      </w:tr>
      <w:tr w:rsidR="65BF6839" w14:paraId="4D0CFCB9" w14:textId="77777777" w:rsidTr="7CFAB0DA">
        <w:trPr>
          <w:trHeight w:val="300"/>
        </w:trPr>
        <w:tc>
          <w:tcPr>
            <w:tcW w:w="1845" w:type="dxa"/>
            <w:shd w:val="clear" w:color="auto" w:fill="auto"/>
            <w:tcMar>
              <w:top w:w="100" w:type="dxa"/>
              <w:left w:w="100" w:type="dxa"/>
              <w:bottom w:w="100" w:type="dxa"/>
              <w:right w:w="100" w:type="dxa"/>
            </w:tcMar>
          </w:tcPr>
          <w:p w14:paraId="61935F9F" w14:textId="77777777" w:rsidR="65BF6839" w:rsidRDefault="65BF6839">
            <w:r w:rsidRPr="65BF6839">
              <w:t>Définition</w:t>
            </w:r>
          </w:p>
        </w:tc>
        <w:tc>
          <w:tcPr>
            <w:tcW w:w="7155" w:type="dxa"/>
            <w:shd w:val="clear" w:color="auto" w:fill="auto"/>
            <w:tcMar>
              <w:top w:w="100" w:type="dxa"/>
              <w:left w:w="100" w:type="dxa"/>
              <w:bottom w:w="100" w:type="dxa"/>
              <w:right w:w="100" w:type="dxa"/>
            </w:tcMar>
          </w:tcPr>
          <w:p w14:paraId="396F5A2B" w14:textId="05436226" w:rsidR="65BF6839" w:rsidRDefault="007D3C3C">
            <w:r>
              <w:t xml:space="preserve">Modification, ajout ou substitution d’un ou plusieurs médicaments administrés dans un protocole, sans considération du caractère </w:t>
            </w:r>
            <w:r>
              <w:lastRenderedPageBreak/>
              <w:t>protocolaire.</w:t>
            </w:r>
            <w:r w:rsidR="56AA78D3">
              <w:t xml:space="preserve"> Cette variable servira à la dérivation au moment de l’analyse de la notion de “ligne de traitement".</w:t>
            </w:r>
          </w:p>
        </w:tc>
      </w:tr>
      <w:tr w:rsidR="65BF6839" w14:paraId="2C8F9CCF" w14:textId="77777777" w:rsidTr="7CFAB0DA">
        <w:trPr>
          <w:trHeight w:val="300"/>
        </w:trPr>
        <w:tc>
          <w:tcPr>
            <w:tcW w:w="1845" w:type="dxa"/>
            <w:shd w:val="clear" w:color="auto" w:fill="auto"/>
            <w:tcMar>
              <w:top w:w="100" w:type="dxa"/>
              <w:left w:w="100" w:type="dxa"/>
              <w:bottom w:w="100" w:type="dxa"/>
              <w:right w:w="100" w:type="dxa"/>
            </w:tcMar>
          </w:tcPr>
          <w:p w14:paraId="0A091E63" w14:textId="77777777" w:rsidR="65BF6839" w:rsidRDefault="65BF6839">
            <w:r w:rsidRPr="65BF6839">
              <w:lastRenderedPageBreak/>
              <w:t>Format attendu</w:t>
            </w:r>
          </w:p>
        </w:tc>
        <w:tc>
          <w:tcPr>
            <w:tcW w:w="7155" w:type="dxa"/>
            <w:shd w:val="clear" w:color="auto" w:fill="auto"/>
            <w:tcMar>
              <w:top w:w="100" w:type="dxa"/>
              <w:left w:w="100" w:type="dxa"/>
              <w:bottom w:w="100" w:type="dxa"/>
              <w:right w:w="100" w:type="dxa"/>
            </w:tcMar>
          </w:tcPr>
          <w:p w14:paraId="7424FC47" w14:textId="119F54F8" w:rsidR="65BF6839" w:rsidRDefault="00484CE1">
            <w:r>
              <w:t>Booléen</w:t>
            </w:r>
          </w:p>
        </w:tc>
      </w:tr>
      <w:tr w:rsidR="65BF6839" w14:paraId="56103C74" w14:textId="77777777" w:rsidTr="7CFAB0DA">
        <w:trPr>
          <w:trHeight w:val="300"/>
        </w:trPr>
        <w:tc>
          <w:tcPr>
            <w:tcW w:w="1845" w:type="dxa"/>
            <w:shd w:val="clear" w:color="auto" w:fill="auto"/>
            <w:tcMar>
              <w:top w:w="100" w:type="dxa"/>
              <w:left w:w="100" w:type="dxa"/>
              <w:bottom w:w="100" w:type="dxa"/>
              <w:right w:w="100" w:type="dxa"/>
            </w:tcMar>
          </w:tcPr>
          <w:p w14:paraId="535C45A1" w14:textId="77777777" w:rsidR="65BF6839" w:rsidRDefault="65BF6839">
            <w:r w:rsidRPr="65BF6839">
              <w:t>Règle</w:t>
            </w:r>
          </w:p>
        </w:tc>
        <w:tc>
          <w:tcPr>
            <w:tcW w:w="7155" w:type="dxa"/>
            <w:shd w:val="clear" w:color="auto" w:fill="auto"/>
            <w:tcMar>
              <w:top w:w="100" w:type="dxa"/>
              <w:left w:w="100" w:type="dxa"/>
              <w:bottom w:w="100" w:type="dxa"/>
              <w:right w:w="100" w:type="dxa"/>
            </w:tcMar>
          </w:tcPr>
          <w:p w14:paraId="692808A9" w14:textId="77777777" w:rsidR="65BF6839" w:rsidRDefault="00D82EDA">
            <w:r w:rsidRPr="00CF575E">
              <w:t>Un changement de traitement désigne</w:t>
            </w:r>
            <w:r w:rsidR="00484CE1">
              <w:t xml:space="preserve"> la modification ou la substitution d’une ou plusieurs </w:t>
            </w:r>
            <w:proofErr w:type="spellStart"/>
            <w:r w:rsidR="00484CE1">
              <w:t>molecule</w:t>
            </w:r>
            <w:proofErr w:type="spellEnd"/>
            <w:r w:rsidR="00484CE1">
              <w:t xml:space="preserve"> de traitement</w:t>
            </w:r>
            <w:r w:rsidR="00712B5A">
              <w:t>.</w:t>
            </w:r>
          </w:p>
          <w:p w14:paraId="3DBB39A3" w14:textId="77777777" w:rsidR="00712B5A" w:rsidRDefault="00712B5A"/>
          <w:p w14:paraId="2B95BFB3" w14:textId="5C68ED25" w:rsidR="00712B5A" w:rsidRDefault="00712B5A">
            <w:r>
              <w:t>Enregistrer « </w:t>
            </w:r>
            <w:proofErr w:type="spellStart"/>
            <w:r>
              <w:t>True</w:t>
            </w:r>
            <w:proofErr w:type="spellEnd"/>
            <w:r>
              <w:t> » pour les schémas passant de A + B à B + C, pour les schémas passant de A+B+C à A+D ainsi que pour les schémas passant de A+B+C à D+E</w:t>
            </w:r>
          </w:p>
        </w:tc>
      </w:tr>
      <w:tr w:rsidR="65BF6839" w14:paraId="38C1EA81" w14:textId="77777777" w:rsidTr="7CFAB0DA">
        <w:trPr>
          <w:trHeight w:val="300"/>
        </w:trPr>
        <w:tc>
          <w:tcPr>
            <w:tcW w:w="1845" w:type="dxa"/>
            <w:shd w:val="clear" w:color="auto" w:fill="auto"/>
            <w:tcMar>
              <w:top w:w="100" w:type="dxa"/>
              <w:left w:w="100" w:type="dxa"/>
              <w:bottom w:w="100" w:type="dxa"/>
              <w:right w:w="100" w:type="dxa"/>
            </w:tcMar>
          </w:tcPr>
          <w:p w14:paraId="77123855" w14:textId="77777777" w:rsidR="65BF6839" w:rsidRDefault="65BF6839">
            <w:r w:rsidRPr="65BF6839">
              <w:t>Cas particuliers</w:t>
            </w:r>
          </w:p>
        </w:tc>
        <w:tc>
          <w:tcPr>
            <w:tcW w:w="7155" w:type="dxa"/>
            <w:shd w:val="clear" w:color="auto" w:fill="auto"/>
            <w:tcMar>
              <w:top w:w="100" w:type="dxa"/>
              <w:left w:w="100" w:type="dxa"/>
              <w:bottom w:w="100" w:type="dxa"/>
              <w:right w:w="100" w:type="dxa"/>
            </w:tcMar>
          </w:tcPr>
          <w:p w14:paraId="6279C687" w14:textId="77777777" w:rsidR="00712B5A" w:rsidRDefault="00712B5A" w:rsidP="00712B5A">
            <w:pPr>
              <w:spacing w:line="240" w:lineRule="auto"/>
              <w:textAlignment w:val="baseline"/>
              <w:rPr>
                <w:rFonts w:eastAsia="Times New Roman"/>
              </w:rPr>
            </w:pPr>
            <w:r>
              <w:rPr>
                <w:rFonts w:eastAsia="Times New Roman"/>
              </w:rPr>
              <w:t>Enregistrer « False » lorsque le patient est passé sous traitement de maintenance (ou chimiothérapie de continuation) (</w:t>
            </w:r>
            <w:proofErr w:type="spellStart"/>
            <w:r>
              <w:rPr>
                <w:rFonts w:eastAsia="Times New Roman"/>
              </w:rPr>
              <w:t>ie</w:t>
            </w:r>
            <w:proofErr w:type="spellEnd"/>
            <w:r>
              <w:rPr>
                <w:rFonts w:eastAsia="Times New Roman"/>
              </w:rPr>
              <w:t>. A+B puis A seul).</w:t>
            </w:r>
          </w:p>
          <w:p w14:paraId="74C21FE0" w14:textId="77777777" w:rsidR="00712B5A" w:rsidRDefault="00712B5A" w:rsidP="00712B5A">
            <w:pPr>
              <w:spacing w:line="240" w:lineRule="auto"/>
              <w:textAlignment w:val="baseline"/>
              <w:rPr>
                <w:rFonts w:eastAsia="Times New Roman"/>
              </w:rPr>
            </w:pPr>
          </w:p>
          <w:p w14:paraId="04AEF593" w14:textId="564DD7B9" w:rsidR="00FB2863" w:rsidRPr="00EA26F8" w:rsidRDefault="00712B5A" w:rsidP="00712B5A">
            <w:r>
              <w:rPr>
                <w:rFonts w:eastAsia="Times New Roman"/>
              </w:rPr>
              <w:t>Enregistrer « False » lorsqu’un médicament d’une association est définitivement arrêté (</w:t>
            </w:r>
            <w:proofErr w:type="spellStart"/>
            <w:r>
              <w:rPr>
                <w:rFonts w:eastAsia="Times New Roman"/>
              </w:rPr>
              <w:t>ie</w:t>
            </w:r>
            <w:proofErr w:type="spellEnd"/>
            <w:r>
              <w:rPr>
                <w:rFonts w:eastAsia="Times New Roman"/>
              </w:rPr>
              <w:t>.</w:t>
            </w:r>
            <w:r w:rsidRPr="004864C9">
              <w:rPr>
                <w:rFonts w:eastAsia="Times New Roman"/>
              </w:rPr>
              <w:t xml:space="preserve"> A + B + C puis A + B</w:t>
            </w:r>
            <w:r>
              <w:rPr>
                <w:rFonts w:eastAsia="Times New Roman"/>
              </w:rPr>
              <w:t>).</w:t>
            </w:r>
          </w:p>
        </w:tc>
      </w:tr>
      <w:tr w:rsidR="65BF6839" w14:paraId="486B06F2" w14:textId="77777777" w:rsidTr="7CFAB0DA">
        <w:trPr>
          <w:trHeight w:val="300"/>
        </w:trPr>
        <w:tc>
          <w:tcPr>
            <w:tcW w:w="1845" w:type="dxa"/>
            <w:shd w:val="clear" w:color="auto" w:fill="auto"/>
            <w:tcMar>
              <w:top w:w="100" w:type="dxa"/>
              <w:left w:w="100" w:type="dxa"/>
              <w:bottom w:w="100" w:type="dxa"/>
              <w:right w:w="100" w:type="dxa"/>
            </w:tcMar>
          </w:tcPr>
          <w:p w14:paraId="60CE7CF9" w14:textId="77777777" w:rsidR="65BF6839" w:rsidRDefault="65BF6839">
            <w:r w:rsidRPr="65BF6839">
              <w:t>Exemples</w:t>
            </w:r>
          </w:p>
        </w:tc>
        <w:tc>
          <w:tcPr>
            <w:tcW w:w="7155" w:type="dxa"/>
            <w:shd w:val="clear" w:color="auto" w:fill="auto"/>
            <w:tcMar>
              <w:top w:w="100" w:type="dxa"/>
              <w:left w:w="100" w:type="dxa"/>
              <w:bottom w:w="100" w:type="dxa"/>
              <w:right w:w="100" w:type="dxa"/>
            </w:tcMar>
          </w:tcPr>
          <w:p w14:paraId="07FD3DD3" w14:textId="4748D998" w:rsidR="65BF6839" w:rsidRPr="00712B5A" w:rsidRDefault="00712B5A" w:rsidP="00712B5A">
            <w:pPr>
              <w:spacing w:before="100" w:beforeAutospacing="1" w:after="100" w:afterAutospacing="1" w:line="240" w:lineRule="auto"/>
              <w:jc w:val="left"/>
              <w:rPr>
                <w:rFonts w:ascii="Times New Roman" w:eastAsia="Times New Roman" w:hAnsi="Times New Roman" w:cs="Times New Roman"/>
                <w:sz w:val="24"/>
                <w:szCs w:val="24"/>
              </w:rPr>
            </w:pPr>
            <w:r>
              <w:rPr>
                <w:rFonts w:eastAsia="Times New Roman"/>
              </w:rPr>
              <w:t>C</w:t>
            </w:r>
            <w:r w:rsidRPr="00917ADF">
              <w:rPr>
                <w:rFonts w:eastAsia="Times New Roman"/>
              </w:rPr>
              <w:t xml:space="preserve">isplatine et le </w:t>
            </w:r>
            <w:proofErr w:type="spellStart"/>
            <w:r w:rsidRPr="00917ADF">
              <w:rPr>
                <w:rFonts w:eastAsia="Times New Roman"/>
              </w:rPr>
              <w:t>pémétrexed</w:t>
            </w:r>
            <w:proofErr w:type="spellEnd"/>
            <w:r w:rsidRPr="00917ADF">
              <w:rPr>
                <w:rFonts w:eastAsia="Times New Roman"/>
              </w:rPr>
              <w:t xml:space="preserve"> (4 cycles) suivi de l’utilisation du </w:t>
            </w:r>
            <w:proofErr w:type="spellStart"/>
            <w:r w:rsidRPr="00917ADF">
              <w:rPr>
                <w:rFonts w:eastAsia="Times New Roman"/>
              </w:rPr>
              <w:t>pémétrexed</w:t>
            </w:r>
            <w:proofErr w:type="spellEnd"/>
            <w:r w:rsidRPr="00917ADF">
              <w:rPr>
                <w:rFonts w:eastAsia="Times New Roman"/>
              </w:rPr>
              <w:t xml:space="preserve"> en continuation tant que le traitement est efficace, c’est-à-dire tant qu’il n’y a pas de progression de la maladie, et tant que le traitement est bien supporté. La poursuite du </w:t>
            </w:r>
            <w:proofErr w:type="spellStart"/>
            <w:r w:rsidRPr="00917ADF">
              <w:rPr>
                <w:rFonts w:eastAsia="Times New Roman"/>
              </w:rPr>
              <w:t>pémétrexed</w:t>
            </w:r>
            <w:proofErr w:type="spellEnd"/>
            <w:r w:rsidRPr="00917ADF">
              <w:rPr>
                <w:rFonts w:eastAsia="Times New Roman"/>
              </w:rPr>
              <w:t xml:space="preserve"> seul ne constitue pas un changement de traitement.</w:t>
            </w:r>
          </w:p>
        </w:tc>
      </w:tr>
    </w:tbl>
    <w:p w14:paraId="70FB081C" w14:textId="0D939730" w:rsidR="00630BC7" w:rsidRPr="00CF575E" w:rsidRDefault="00630BC7"/>
    <w:p w14:paraId="12647EAE" w14:textId="3631E452" w:rsidR="00630BC7" w:rsidRPr="00CF575E" w:rsidRDefault="73C152D8" w:rsidP="00414544">
      <w:pPr>
        <w:pStyle w:val="Titre2"/>
        <w:rPr>
          <w:b w:val="0"/>
          <w:bCs/>
        </w:rPr>
      </w:pPr>
      <w:r>
        <w:t>Radiothérapie</w:t>
      </w:r>
    </w:p>
    <w:p w14:paraId="66885C57" w14:textId="77777777" w:rsidR="00712B5A" w:rsidRDefault="00F024A6" w:rsidP="00712B5A">
      <w:r>
        <w:t xml:space="preserve">Enregistrer </w:t>
      </w:r>
      <w:r w:rsidR="71067C76">
        <w:t>l'ensemble des séances de radiothérapie réalisées.</w:t>
      </w:r>
    </w:p>
    <w:p w14:paraId="25A3E495" w14:textId="3A6241F0" w:rsidR="00886A4D" w:rsidRPr="00712B5A" w:rsidRDefault="00F024A6" w:rsidP="00712B5A">
      <w:pPr>
        <w:rPr>
          <w:rStyle w:val="normaltextrun"/>
          <w:b/>
        </w:rPr>
      </w:pPr>
      <w:r>
        <w:t>N</w:t>
      </w:r>
      <w:r w:rsidR="177B96EE">
        <w:t xml:space="preserve">e retenir que les </w:t>
      </w:r>
      <w:r w:rsidR="07F5F949">
        <w:t>acte</w:t>
      </w:r>
      <w:r w:rsidR="3190C9A7">
        <w:t>s</w:t>
      </w:r>
      <w:r w:rsidR="07F5F949">
        <w:t xml:space="preserve"> d’irradiation</w:t>
      </w:r>
      <w:r w:rsidR="087AC19F">
        <w:t xml:space="preserve"> ; s</w:t>
      </w:r>
      <w:r w:rsidR="07F5F949">
        <w:t>ont exclus les actes de préparation ou centrage.</w:t>
      </w:r>
    </w:p>
    <w:p w14:paraId="1B84F2AF" w14:textId="77777777" w:rsidR="00886A4D" w:rsidRDefault="00886A4D" w:rsidP="00414544">
      <w:r>
        <w:t> </w:t>
      </w:r>
    </w:p>
    <w:p w14:paraId="565EF326" w14:textId="77777777" w:rsidR="00886A4D" w:rsidRDefault="00886A4D" w:rsidP="00414544">
      <w:r>
        <w:t>Un patient peut avoir 0 ou plusieurs séances de radiothérapie.</w:t>
      </w:r>
    </w:p>
    <w:p w14:paraId="13A2CEE6" w14:textId="77777777" w:rsidR="00886A4D" w:rsidRDefault="00886A4D" w:rsidP="00414544">
      <w:r>
        <w:t xml:space="preserve">Lorsque l'imputabilité à une tumeur primitive est certaine, elle peut être modélisée. </w:t>
      </w:r>
    </w:p>
    <w:p w14:paraId="67E81C14" w14:textId="76980B96" w:rsidR="00886A4D" w:rsidRDefault="00886A4D" w:rsidP="00414544">
      <w:r>
        <w:t>Un projet nécessitant de décrire le traitement de radiothérapie en détail peut utiliser le module radiothérapie d'OSIRIS (</w:t>
      </w:r>
      <w:hyperlink r:id="rId16" w:history="1">
        <w:r w:rsidRPr="009C1C87">
          <w:rPr>
            <w:rStyle w:val="Lienhypertexte"/>
          </w:rPr>
          <w:t>lien</w:t>
        </w:r>
      </w:hyperlink>
      <w:r>
        <w:t>).</w:t>
      </w:r>
    </w:p>
    <w:p w14:paraId="4E8A12E4" w14:textId="77777777" w:rsidR="00886A4D" w:rsidRDefault="00886A4D" w:rsidP="00414544">
      <w:r>
        <w:t> </w:t>
      </w:r>
    </w:p>
    <w:p w14:paraId="220396B0" w14:textId="7D23D235" w:rsidR="00886A4D" w:rsidRDefault="47E242E0" w:rsidP="00414544">
      <w:r>
        <w:t xml:space="preserve">L'unicité de la table </w:t>
      </w:r>
      <w:proofErr w:type="spellStart"/>
      <w:r w:rsidRPr="00712B5A">
        <w:rPr>
          <w:i/>
          <w:iCs/>
        </w:rPr>
        <w:t>Radiotherapy</w:t>
      </w:r>
      <w:proofErr w:type="spellEnd"/>
      <w:r>
        <w:t xml:space="preserve"> se fait sur les </w:t>
      </w:r>
      <w:r w:rsidR="4DA27CC1">
        <w:t>attribut</w:t>
      </w:r>
      <w:r>
        <w:t>s Type d'irradiation (</w:t>
      </w:r>
      <w:proofErr w:type="spellStart"/>
      <w:r w:rsidR="00BB7DDD">
        <w:fldChar w:fldCharType="begin"/>
      </w:r>
      <w:r w:rsidR="00BB7DDD">
        <w:instrText xml:space="preserve"> HYPERLINK \l "_Type_d'irradiation" </w:instrText>
      </w:r>
      <w:r w:rsidR="00BB7DDD">
        <w:fldChar w:fldCharType="separate"/>
      </w:r>
      <w:r w:rsidRPr="6DCEC2E0">
        <w:rPr>
          <w:rStyle w:val="Lienhypertexte"/>
        </w:rPr>
        <w:t>RadiotherapyType</w:t>
      </w:r>
      <w:proofErr w:type="spellEnd"/>
      <w:r w:rsidR="00BB7DDD">
        <w:rPr>
          <w:rStyle w:val="Lienhypertexte"/>
        </w:rPr>
        <w:fldChar w:fldCharType="end"/>
      </w:r>
      <w:r>
        <w:t>) et Date de séance (</w:t>
      </w:r>
      <w:proofErr w:type="spellStart"/>
      <w:r w:rsidR="00BB7DDD">
        <w:fldChar w:fldCharType="begin"/>
      </w:r>
      <w:r w:rsidR="00BB7DDD">
        <w:instrText xml:space="preserve"> HYPERLINK \l "_Date_de_séance" </w:instrText>
      </w:r>
      <w:r w:rsidR="00BB7DDD">
        <w:fldChar w:fldCharType="separate"/>
      </w:r>
      <w:r w:rsidRPr="6DCEC2E0">
        <w:rPr>
          <w:rStyle w:val="Lienhypertexte"/>
        </w:rPr>
        <w:t>RadiationDate</w:t>
      </w:r>
      <w:proofErr w:type="spellEnd"/>
      <w:r w:rsidR="00BB7DDD">
        <w:rPr>
          <w:rStyle w:val="Lienhypertexte"/>
        </w:rPr>
        <w:fldChar w:fldCharType="end"/>
      </w:r>
      <w:r>
        <w:t>)</w:t>
      </w:r>
    </w:p>
    <w:p w14:paraId="1BACF7C8" w14:textId="605A57FF" w:rsidR="00630BC7" w:rsidRPr="00CF575E" w:rsidRDefault="24A810EA">
      <w:pPr>
        <w:pStyle w:val="Titre3"/>
      </w:pPr>
      <w:bookmarkStart w:id="21" w:name="_Date_de_séance"/>
      <w:bookmarkEnd w:id="21"/>
      <w:r>
        <w:t>Date de séance d</w:t>
      </w:r>
      <w:r w:rsidR="10DFDF09">
        <w:t>'irradiation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6A476675" w:rsidRPr="00CF575E" w14:paraId="517CE64F" w14:textId="77777777" w:rsidTr="6DCEC2E0">
        <w:trPr>
          <w:trHeight w:val="300"/>
        </w:trPr>
        <w:tc>
          <w:tcPr>
            <w:tcW w:w="1845" w:type="dxa"/>
            <w:shd w:val="clear" w:color="auto" w:fill="auto"/>
            <w:tcMar>
              <w:top w:w="100" w:type="dxa"/>
              <w:left w:w="100" w:type="dxa"/>
              <w:bottom w:w="100" w:type="dxa"/>
              <w:right w:w="100" w:type="dxa"/>
            </w:tcMar>
          </w:tcPr>
          <w:p w14:paraId="36981B23" w14:textId="77777777" w:rsidR="6A476675" w:rsidRPr="00CF575E" w:rsidRDefault="6A476675" w:rsidP="00414544">
            <w:r w:rsidRPr="00CF575E">
              <w:t>Nom de l’item</w:t>
            </w:r>
          </w:p>
        </w:tc>
        <w:tc>
          <w:tcPr>
            <w:tcW w:w="7155" w:type="dxa"/>
            <w:shd w:val="clear" w:color="auto" w:fill="auto"/>
            <w:tcMar>
              <w:top w:w="100" w:type="dxa"/>
              <w:left w:w="100" w:type="dxa"/>
              <w:bottom w:w="100" w:type="dxa"/>
              <w:right w:w="100" w:type="dxa"/>
            </w:tcMar>
          </w:tcPr>
          <w:p w14:paraId="33731A73" w14:textId="20447541" w:rsidR="6A476675" w:rsidRPr="00CF575E" w:rsidRDefault="6A476675">
            <w:r>
              <w:t>Date de séance de radiothérapie</w:t>
            </w:r>
            <w:r w:rsidR="2C59FC68">
              <w:t xml:space="preserve"> (irradiation)</w:t>
            </w:r>
          </w:p>
        </w:tc>
      </w:tr>
      <w:tr w:rsidR="6A476675" w:rsidRPr="00CF575E" w14:paraId="543166C1" w14:textId="77777777" w:rsidTr="6DCEC2E0">
        <w:trPr>
          <w:trHeight w:val="300"/>
        </w:trPr>
        <w:tc>
          <w:tcPr>
            <w:tcW w:w="1845" w:type="dxa"/>
            <w:shd w:val="clear" w:color="auto" w:fill="auto"/>
            <w:tcMar>
              <w:top w:w="100" w:type="dxa"/>
              <w:left w:w="100" w:type="dxa"/>
              <w:bottom w:w="100" w:type="dxa"/>
              <w:right w:w="100" w:type="dxa"/>
            </w:tcMar>
          </w:tcPr>
          <w:p w14:paraId="107C4A3B" w14:textId="77777777" w:rsidR="6A476675" w:rsidRPr="00CF575E" w:rsidRDefault="6A476675">
            <w:r w:rsidRPr="00CF575E">
              <w:t>Code de l’item</w:t>
            </w:r>
          </w:p>
        </w:tc>
        <w:tc>
          <w:tcPr>
            <w:tcW w:w="7155" w:type="dxa"/>
            <w:shd w:val="clear" w:color="auto" w:fill="auto"/>
            <w:tcMar>
              <w:top w:w="100" w:type="dxa"/>
              <w:left w:w="100" w:type="dxa"/>
              <w:bottom w:w="100" w:type="dxa"/>
              <w:right w:w="100" w:type="dxa"/>
            </w:tcMar>
          </w:tcPr>
          <w:p w14:paraId="4BDC4119" w14:textId="5D8588D4" w:rsidR="6A476675" w:rsidRPr="00CF575E" w:rsidRDefault="6A476675">
            <w:proofErr w:type="spellStart"/>
            <w:r w:rsidRPr="00CF575E">
              <w:t>RadiationDate</w:t>
            </w:r>
            <w:proofErr w:type="spellEnd"/>
            <w:r w:rsidRPr="00CF575E">
              <w:t xml:space="preserve"> (Day, </w:t>
            </w:r>
            <w:proofErr w:type="spellStart"/>
            <w:r w:rsidRPr="00CF575E">
              <w:t>Month</w:t>
            </w:r>
            <w:proofErr w:type="spellEnd"/>
            <w:r w:rsidRPr="00CF575E">
              <w:t xml:space="preserve">, </w:t>
            </w:r>
            <w:proofErr w:type="spellStart"/>
            <w:r w:rsidRPr="00CF575E">
              <w:t>Year</w:t>
            </w:r>
            <w:proofErr w:type="spellEnd"/>
            <w:r w:rsidRPr="00CF575E">
              <w:t>)</w:t>
            </w:r>
          </w:p>
        </w:tc>
      </w:tr>
      <w:tr w:rsidR="6A476675" w:rsidRPr="00CF575E" w14:paraId="1DCB469C" w14:textId="77777777" w:rsidTr="6DCEC2E0">
        <w:trPr>
          <w:trHeight w:val="300"/>
        </w:trPr>
        <w:tc>
          <w:tcPr>
            <w:tcW w:w="1845" w:type="dxa"/>
            <w:shd w:val="clear" w:color="auto" w:fill="auto"/>
            <w:tcMar>
              <w:top w:w="100" w:type="dxa"/>
              <w:left w:w="100" w:type="dxa"/>
              <w:bottom w:w="100" w:type="dxa"/>
              <w:right w:w="100" w:type="dxa"/>
            </w:tcMar>
          </w:tcPr>
          <w:p w14:paraId="4A2547B2" w14:textId="77777777" w:rsidR="6A476675" w:rsidRPr="00CF575E" w:rsidRDefault="6A476675">
            <w:r w:rsidRPr="00CF575E">
              <w:t>Définition</w:t>
            </w:r>
          </w:p>
        </w:tc>
        <w:tc>
          <w:tcPr>
            <w:tcW w:w="7155" w:type="dxa"/>
            <w:shd w:val="clear" w:color="auto" w:fill="auto"/>
            <w:tcMar>
              <w:top w:w="100" w:type="dxa"/>
              <w:left w:w="100" w:type="dxa"/>
              <w:bottom w:w="100" w:type="dxa"/>
              <w:right w:w="100" w:type="dxa"/>
            </w:tcMar>
          </w:tcPr>
          <w:p w14:paraId="7BD64929" w14:textId="7C302228" w:rsidR="6A476675" w:rsidRPr="00CF575E" w:rsidRDefault="4E1B7D1D">
            <w:r w:rsidRPr="6DCEC2E0">
              <w:rPr>
                <w:rStyle w:val="normaltextrun"/>
                <w:color w:val="000000" w:themeColor="text1"/>
              </w:rPr>
              <w:t>Date</w:t>
            </w:r>
            <w:r w:rsidR="4FCFBFC2" w:rsidRPr="6DCEC2E0">
              <w:rPr>
                <w:rStyle w:val="normaltextrun"/>
                <w:color w:val="000000" w:themeColor="text1"/>
              </w:rPr>
              <w:t>s</w:t>
            </w:r>
            <w:r w:rsidRPr="6DCEC2E0">
              <w:rPr>
                <w:rStyle w:val="normaltextrun"/>
                <w:color w:val="000000" w:themeColor="text1"/>
              </w:rPr>
              <w:t xml:space="preserve"> de</w:t>
            </w:r>
            <w:r w:rsidR="447B9450" w:rsidRPr="6DCEC2E0">
              <w:rPr>
                <w:rStyle w:val="normaltextrun"/>
                <w:color w:val="000000" w:themeColor="text1"/>
              </w:rPr>
              <w:t>s</w:t>
            </w:r>
            <w:r w:rsidRPr="6DCEC2E0">
              <w:rPr>
                <w:rStyle w:val="normaltextrun"/>
                <w:color w:val="000000" w:themeColor="text1"/>
              </w:rPr>
              <w:t xml:space="preserve"> séance</w:t>
            </w:r>
            <w:r w:rsidR="179FF4D7" w:rsidRPr="6DCEC2E0">
              <w:rPr>
                <w:rStyle w:val="normaltextrun"/>
                <w:color w:val="000000" w:themeColor="text1"/>
              </w:rPr>
              <w:t>s</w:t>
            </w:r>
            <w:r w:rsidRPr="6DCEC2E0">
              <w:rPr>
                <w:rStyle w:val="normaltextrun"/>
                <w:color w:val="000000" w:themeColor="text1"/>
              </w:rPr>
              <w:t xml:space="preserve"> d</w:t>
            </w:r>
            <w:r w:rsidR="4B7F8AED" w:rsidRPr="6DCEC2E0">
              <w:rPr>
                <w:rStyle w:val="normaltextrun"/>
                <w:color w:val="000000" w:themeColor="text1"/>
              </w:rPr>
              <w:t>'irradiation</w:t>
            </w:r>
            <w:r w:rsidRPr="6DCEC2E0">
              <w:rPr>
                <w:rStyle w:val="normaltextrun"/>
                <w:color w:val="000000" w:themeColor="text1"/>
              </w:rPr>
              <w:t xml:space="preserve"> pour </w:t>
            </w:r>
            <w:r w:rsidR="2F5804A9" w:rsidRPr="6DCEC2E0">
              <w:rPr>
                <w:rStyle w:val="normaltextrun"/>
                <w:color w:val="000000" w:themeColor="text1"/>
              </w:rPr>
              <w:t>toute la durée</w:t>
            </w:r>
            <w:r w:rsidRPr="6DCEC2E0">
              <w:rPr>
                <w:rStyle w:val="normaltextrun"/>
                <w:color w:val="000000" w:themeColor="text1"/>
              </w:rPr>
              <w:t xml:space="preserve"> du traitement </w:t>
            </w:r>
            <w:r w:rsidR="43F052A3" w:rsidRPr="6DCEC2E0">
              <w:rPr>
                <w:rStyle w:val="normaltextrun"/>
                <w:color w:val="000000" w:themeColor="text1"/>
              </w:rPr>
              <w:t xml:space="preserve">de radiothérapie </w:t>
            </w:r>
            <w:r w:rsidRPr="6DCEC2E0">
              <w:rPr>
                <w:rStyle w:val="normaltextrun"/>
                <w:color w:val="000000" w:themeColor="text1"/>
              </w:rPr>
              <w:t>réalisé</w:t>
            </w:r>
            <w:r w:rsidR="4A8D8C34" w:rsidRPr="6DCEC2E0">
              <w:rPr>
                <w:rStyle w:val="normaltextrun"/>
                <w:color w:val="000000" w:themeColor="text1"/>
              </w:rPr>
              <w:t>.</w:t>
            </w:r>
          </w:p>
        </w:tc>
      </w:tr>
      <w:tr w:rsidR="6A476675" w:rsidRPr="00CF575E" w14:paraId="0DB269B5" w14:textId="77777777" w:rsidTr="6DCEC2E0">
        <w:trPr>
          <w:trHeight w:val="300"/>
        </w:trPr>
        <w:tc>
          <w:tcPr>
            <w:tcW w:w="1845" w:type="dxa"/>
            <w:shd w:val="clear" w:color="auto" w:fill="auto"/>
            <w:tcMar>
              <w:top w:w="100" w:type="dxa"/>
              <w:left w:w="100" w:type="dxa"/>
              <w:bottom w:w="100" w:type="dxa"/>
              <w:right w:w="100" w:type="dxa"/>
            </w:tcMar>
          </w:tcPr>
          <w:p w14:paraId="60622FA6" w14:textId="77777777" w:rsidR="6A476675" w:rsidRPr="00CF575E" w:rsidRDefault="6A476675">
            <w:r w:rsidRPr="00CF575E">
              <w:t>Format attendu</w:t>
            </w:r>
          </w:p>
        </w:tc>
        <w:tc>
          <w:tcPr>
            <w:tcW w:w="7155" w:type="dxa"/>
            <w:shd w:val="clear" w:color="auto" w:fill="auto"/>
            <w:tcMar>
              <w:top w:w="100" w:type="dxa"/>
              <w:left w:w="100" w:type="dxa"/>
              <w:bottom w:w="100" w:type="dxa"/>
              <w:right w:w="100" w:type="dxa"/>
            </w:tcMar>
          </w:tcPr>
          <w:p w14:paraId="2FE51139" w14:textId="1B6E4DDE" w:rsidR="6A476675"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6A476675" w:rsidRPr="00CF575E" w14:paraId="7FA2A383" w14:textId="77777777" w:rsidTr="6DCEC2E0">
        <w:trPr>
          <w:trHeight w:val="300"/>
        </w:trPr>
        <w:tc>
          <w:tcPr>
            <w:tcW w:w="1845" w:type="dxa"/>
            <w:shd w:val="clear" w:color="auto" w:fill="auto"/>
            <w:tcMar>
              <w:top w:w="100" w:type="dxa"/>
              <w:left w:w="100" w:type="dxa"/>
              <w:bottom w:w="100" w:type="dxa"/>
              <w:right w:w="100" w:type="dxa"/>
            </w:tcMar>
          </w:tcPr>
          <w:p w14:paraId="03DC56CD" w14:textId="77777777" w:rsidR="6A476675" w:rsidRPr="00CF575E" w:rsidRDefault="6A476675">
            <w:r w:rsidRPr="00CF575E">
              <w:lastRenderedPageBreak/>
              <w:t>Règle</w:t>
            </w:r>
          </w:p>
        </w:tc>
        <w:tc>
          <w:tcPr>
            <w:tcW w:w="7155" w:type="dxa"/>
            <w:shd w:val="clear" w:color="auto" w:fill="auto"/>
            <w:tcMar>
              <w:top w:w="100" w:type="dxa"/>
              <w:left w:w="100" w:type="dxa"/>
              <w:bottom w:w="100" w:type="dxa"/>
              <w:right w:w="100" w:type="dxa"/>
            </w:tcMar>
          </w:tcPr>
          <w:p w14:paraId="75816814" w14:textId="5164AB6D" w:rsidR="6A476675" w:rsidRPr="00CF575E" w:rsidRDefault="6A476675" w:rsidP="00414544">
            <w:pPr>
              <w:pStyle w:val="paragraph"/>
              <w:rPr>
                <w:rFonts w:ascii="Segoe UI" w:hAnsi="Segoe UI" w:cs="Segoe UI"/>
                <w:sz w:val="18"/>
                <w:szCs w:val="18"/>
              </w:rPr>
            </w:pPr>
            <w:r w:rsidRPr="7CFAB0DA">
              <w:rPr>
                <w:rStyle w:val="normaltextrun"/>
                <w:rFonts w:ascii="Arial" w:hAnsi="Arial" w:cs="Arial"/>
                <w:sz w:val="22"/>
                <w:szCs w:val="22"/>
              </w:rPr>
              <w:t>On considère toutes les séances de radiothérapie. </w:t>
            </w:r>
          </w:p>
          <w:p w14:paraId="3DFE4BCB" w14:textId="43780CAE" w:rsidR="6A476675" w:rsidRPr="00CF575E" w:rsidRDefault="6A476675">
            <w:pPr>
              <w:pStyle w:val="paragraph"/>
              <w:rPr>
                <w:rStyle w:val="normaltextrun"/>
                <w:rFonts w:ascii="Arial" w:eastAsia="Arial" w:hAnsi="Arial" w:cs="Arial"/>
                <w:sz w:val="22"/>
                <w:szCs w:val="22"/>
              </w:rPr>
            </w:pPr>
            <w:r w:rsidRPr="00CF575E">
              <w:rPr>
                <w:rStyle w:val="normaltextrun"/>
                <w:rFonts w:ascii="Arial" w:hAnsi="Arial" w:cs="Arial"/>
                <w:sz w:val="22"/>
                <w:szCs w:val="22"/>
              </w:rPr>
              <w:t>Pour les séances faites à l’extérieur on prend uniquement la date de début.</w:t>
            </w:r>
          </w:p>
        </w:tc>
      </w:tr>
      <w:tr w:rsidR="6A476675" w:rsidRPr="00CF575E" w14:paraId="62B0F669" w14:textId="77777777" w:rsidTr="6DCEC2E0">
        <w:trPr>
          <w:trHeight w:val="300"/>
        </w:trPr>
        <w:tc>
          <w:tcPr>
            <w:tcW w:w="1845" w:type="dxa"/>
            <w:shd w:val="clear" w:color="auto" w:fill="auto"/>
            <w:tcMar>
              <w:top w:w="100" w:type="dxa"/>
              <w:left w:w="100" w:type="dxa"/>
              <w:bottom w:w="100" w:type="dxa"/>
              <w:right w:w="100" w:type="dxa"/>
            </w:tcMar>
          </w:tcPr>
          <w:p w14:paraId="480CBA11" w14:textId="53D6D056" w:rsidR="6A476675" w:rsidRPr="00CF575E" w:rsidRDefault="6A476675" w:rsidP="00414544">
            <w:r w:rsidRPr="00CF575E">
              <w:t>Sources recommandées</w:t>
            </w:r>
          </w:p>
        </w:tc>
        <w:tc>
          <w:tcPr>
            <w:tcW w:w="7155" w:type="dxa"/>
            <w:shd w:val="clear" w:color="auto" w:fill="auto"/>
            <w:tcMar>
              <w:top w:w="100" w:type="dxa"/>
              <w:left w:w="100" w:type="dxa"/>
              <w:bottom w:w="100" w:type="dxa"/>
              <w:right w:w="100" w:type="dxa"/>
            </w:tcMar>
          </w:tcPr>
          <w:p w14:paraId="40253B8D" w14:textId="1918D891" w:rsidR="5DEE9A6C" w:rsidRPr="00CF575E" w:rsidRDefault="5DEE9A6C" w:rsidP="00414544">
            <w:pPr>
              <w:pStyle w:val="paragraph"/>
              <w:rPr>
                <w:rStyle w:val="normaltextrun"/>
              </w:rPr>
            </w:pPr>
            <w:r w:rsidRPr="00CF575E">
              <w:rPr>
                <w:rStyle w:val="normaltextrun"/>
                <w:rFonts w:ascii="Arial" w:hAnsi="Arial" w:cs="Arial"/>
                <w:sz w:val="22"/>
                <w:szCs w:val="22"/>
              </w:rPr>
              <w:t xml:space="preserve">Pour les </w:t>
            </w:r>
            <w:r w:rsidRPr="00712B5A">
              <w:rPr>
                <w:rStyle w:val="normaltextrun"/>
                <w:rFonts w:ascii="Arial" w:hAnsi="Arial" w:cs="Arial"/>
                <w:sz w:val="22"/>
                <w:szCs w:val="22"/>
              </w:rPr>
              <w:t xml:space="preserve">séances </w:t>
            </w:r>
            <w:r w:rsidR="00712B5A" w:rsidRPr="00712B5A">
              <w:rPr>
                <w:rStyle w:val="normaltextrun"/>
                <w:rFonts w:ascii="Arial" w:hAnsi="Arial" w:cs="Arial"/>
                <w:sz w:val="22"/>
                <w:szCs w:val="22"/>
              </w:rPr>
              <w:t>réalisées</w:t>
            </w:r>
            <w:r w:rsidRPr="00712B5A">
              <w:rPr>
                <w:rStyle w:val="normaltextrun"/>
                <w:rFonts w:ascii="Arial" w:hAnsi="Arial" w:cs="Arial"/>
                <w:sz w:val="22"/>
                <w:szCs w:val="22"/>
              </w:rPr>
              <w:t xml:space="preserve"> dans</w:t>
            </w:r>
            <w:r w:rsidR="6A476675" w:rsidRPr="00712B5A">
              <w:rPr>
                <w:rStyle w:val="normaltextrun"/>
                <w:rFonts w:ascii="Arial" w:hAnsi="Arial" w:cs="Arial"/>
                <w:sz w:val="22"/>
                <w:szCs w:val="22"/>
              </w:rPr>
              <w:t xml:space="preserve"> l’établissement</w:t>
            </w:r>
            <w:r w:rsidR="5BEA1D3F" w:rsidRPr="00712B5A">
              <w:rPr>
                <w:rStyle w:val="normaltextrun"/>
                <w:rFonts w:ascii="Arial" w:hAnsi="Arial" w:cs="Arial"/>
                <w:sz w:val="22"/>
                <w:szCs w:val="22"/>
              </w:rPr>
              <w:t>,</w:t>
            </w:r>
            <w:r w:rsidR="6A476675" w:rsidRPr="00712B5A">
              <w:rPr>
                <w:rStyle w:val="normaltextrun"/>
                <w:rFonts w:ascii="Arial" w:hAnsi="Arial" w:cs="Arial"/>
                <w:sz w:val="22"/>
                <w:szCs w:val="22"/>
              </w:rPr>
              <w:t xml:space="preserve"> prendre uniquement les données venant du </w:t>
            </w:r>
            <w:r w:rsidR="4627AD75" w:rsidRPr="00712B5A">
              <w:rPr>
                <w:rStyle w:val="normaltextrun"/>
                <w:rFonts w:ascii="Arial" w:hAnsi="Arial" w:cs="Arial"/>
                <w:sz w:val="22"/>
                <w:szCs w:val="22"/>
              </w:rPr>
              <w:t>logiciel de radiothérapie.</w:t>
            </w:r>
          </w:p>
        </w:tc>
      </w:tr>
      <w:tr w:rsidR="6A476675" w:rsidRPr="00CF575E" w14:paraId="2F6BAC44" w14:textId="77777777" w:rsidTr="6DCEC2E0">
        <w:trPr>
          <w:trHeight w:val="300"/>
        </w:trPr>
        <w:tc>
          <w:tcPr>
            <w:tcW w:w="1845" w:type="dxa"/>
            <w:shd w:val="clear" w:color="auto" w:fill="auto"/>
            <w:tcMar>
              <w:top w:w="100" w:type="dxa"/>
              <w:left w:w="100" w:type="dxa"/>
              <w:bottom w:w="100" w:type="dxa"/>
              <w:right w:w="100" w:type="dxa"/>
            </w:tcMar>
          </w:tcPr>
          <w:p w14:paraId="116744E4" w14:textId="77777777" w:rsidR="6A476675" w:rsidRPr="00CF575E" w:rsidRDefault="6A476675" w:rsidP="00414544">
            <w:r w:rsidRPr="00CF575E">
              <w:t>Cas particuliers</w:t>
            </w:r>
          </w:p>
        </w:tc>
        <w:tc>
          <w:tcPr>
            <w:tcW w:w="7155" w:type="dxa"/>
            <w:shd w:val="clear" w:color="auto" w:fill="auto"/>
            <w:tcMar>
              <w:top w:w="100" w:type="dxa"/>
              <w:left w:w="100" w:type="dxa"/>
              <w:bottom w:w="100" w:type="dxa"/>
              <w:right w:w="100" w:type="dxa"/>
            </w:tcMar>
          </w:tcPr>
          <w:p w14:paraId="7CAEAB8D" w14:textId="6CFE6FD3" w:rsidR="6A476675" w:rsidRPr="00712B5A" w:rsidRDefault="00712B5A">
            <w:pPr>
              <w:rPr>
                <w:i/>
                <w:iCs/>
              </w:rPr>
            </w:pPr>
            <w:r>
              <w:rPr>
                <w:i/>
                <w:iCs/>
              </w:rPr>
              <w:t xml:space="preserve">Pour la saisie manuelle à visée de contrôle qualité, n’enregistrer que la date de première </w:t>
            </w:r>
            <w:r w:rsidR="00254279">
              <w:rPr>
                <w:i/>
                <w:iCs/>
              </w:rPr>
              <w:t>séance.</w:t>
            </w:r>
          </w:p>
        </w:tc>
      </w:tr>
      <w:tr w:rsidR="6A476675" w:rsidRPr="00CF575E" w14:paraId="7BF7C42B" w14:textId="77777777" w:rsidTr="6DCEC2E0">
        <w:trPr>
          <w:trHeight w:val="300"/>
        </w:trPr>
        <w:tc>
          <w:tcPr>
            <w:tcW w:w="1845" w:type="dxa"/>
            <w:shd w:val="clear" w:color="auto" w:fill="auto"/>
            <w:tcMar>
              <w:top w:w="100" w:type="dxa"/>
              <w:left w:w="100" w:type="dxa"/>
              <w:bottom w:w="100" w:type="dxa"/>
              <w:right w:w="100" w:type="dxa"/>
            </w:tcMar>
          </w:tcPr>
          <w:p w14:paraId="52DF6D95" w14:textId="77777777" w:rsidR="6A476675" w:rsidRPr="00CF575E" w:rsidRDefault="6A476675">
            <w:r w:rsidRPr="00CF575E">
              <w:t>Exemples</w:t>
            </w:r>
          </w:p>
        </w:tc>
        <w:tc>
          <w:tcPr>
            <w:tcW w:w="7155" w:type="dxa"/>
            <w:shd w:val="clear" w:color="auto" w:fill="auto"/>
            <w:tcMar>
              <w:top w:w="100" w:type="dxa"/>
              <w:left w:w="100" w:type="dxa"/>
              <w:bottom w:w="100" w:type="dxa"/>
              <w:right w:w="100" w:type="dxa"/>
            </w:tcMar>
          </w:tcPr>
          <w:p w14:paraId="26458A07" w14:textId="184B72BD" w:rsidR="6A476675" w:rsidRPr="00CF575E" w:rsidRDefault="6A476675" w:rsidP="00414544">
            <w:pPr>
              <w:pStyle w:val="paragraph"/>
              <w:rPr>
                <w:rFonts w:ascii="Segoe UI" w:hAnsi="Segoe UI" w:cs="Segoe UI"/>
                <w:sz w:val="18"/>
                <w:szCs w:val="18"/>
              </w:rPr>
            </w:pPr>
          </w:p>
        </w:tc>
      </w:tr>
    </w:tbl>
    <w:p w14:paraId="4D14AA7D" w14:textId="627EECB7" w:rsidR="00630BC7" w:rsidRPr="00CF575E" w:rsidRDefault="00630BC7" w:rsidP="00414544"/>
    <w:p w14:paraId="69731BA5" w14:textId="33616559" w:rsidR="00630BC7" w:rsidRPr="00CF575E" w:rsidRDefault="00630BC7">
      <w:pPr>
        <w:rPr>
          <w:rStyle w:val="normaltextrun"/>
          <w:rFonts w:ascii="Times New Roman" w:hAnsi="Times New Roman" w:cs="Times New Roman"/>
          <w:sz w:val="24"/>
          <w:szCs w:val="24"/>
        </w:rPr>
      </w:pPr>
    </w:p>
    <w:p w14:paraId="38AB334E" w14:textId="53FBFA96" w:rsidR="00630BC7" w:rsidRPr="00CF575E" w:rsidRDefault="1209C039" w:rsidP="009C1C87">
      <w:pPr>
        <w:pStyle w:val="Titre3"/>
      </w:pPr>
      <w:r w:rsidRPr="009C1C87">
        <w:t>Type</w:t>
      </w:r>
      <w:r w:rsidRPr="00CF575E">
        <w:t xml:space="preserve"> d</w:t>
      </w:r>
      <w:r w:rsidR="2EAB42AE" w:rsidRPr="00CF575E">
        <w:t>'irradiation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2EE30013" w:rsidRPr="00CF575E" w14:paraId="05917EC8" w14:textId="77777777" w:rsidTr="6DCEC2E0">
        <w:trPr>
          <w:trHeight w:val="300"/>
        </w:trPr>
        <w:tc>
          <w:tcPr>
            <w:tcW w:w="1845" w:type="dxa"/>
            <w:shd w:val="clear" w:color="auto" w:fill="auto"/>
            <w:tcMar>
              <w:top w:w="100" w:type="dxa"/>
              <w:left w:w="100" w:type="dxa"/>
              <w:bottom w:w="100" w:type="dxa"/>
              <w:right w:w="100" w:type="dxa"/>
            </w:tcMar>
          </w:tcPr>
          <w:p w14:paraId="72681845" w14:textId="77777777" w:rsidR="2EE30013" w:rsidRPr="00CF575E" w:rsidRDefault="7A77FBE0" w:rsidP="00A717CC">
            <w:r w:rsidRPr="00CF575E">
              <w:t>Nom de l’item</w:t>
            </w:r>
          </w:p>
        </w:tc>
        <w:tc>
          <w:tcPr>
            <w:tcW w:w="7155" w:type="dxa"/>
            <w:shd w:val="clear" w:color="auto" w:fill="auto"/>
            <w:tcMar>
              <w:top w:w="100" w:type="dxa"/>
              <w:left w:w="100" w:type="dxa"/>
              <w:bottom w:w="100" w:type="dxa"/>
              <w:right w:w="100" w:type="dxa"/>
            </w:tcMar>
          </w:tcPr>
          <w:p w14:paraId="17B7F55B" w14:textId="2A150A7E" w:rsidR="2EE30013" w:rsidRPr="00CF575E" w:rsidRDefault="7A77FBE0">
            <w:r w:rsidRPr="00CF575E">
              <w:t>Type d</w:t>
            </w:r>
            <w:r w:rsidR="2A6366B6" w:rsidRPr="00CF575E">
              <w:t>'irradiation</w:t>
            </w:r>
          </w:p>
        </w:tc>
      </w:tr>
      <w:tr w:rsidR="2EE30013" w:rsidRPr="00CF575E" w14:paraId="4A3CD714" w14:textId="77777777" w:rsidTr="6DCEC2E0">
        <w:trPr>
          <w:trHeight w:val="300"/>
        </w:trPr>
        <w:tc>
          <w:tcPr>
            <w:tcW w:w="1845" w:type="dxa"/>
            <w:shd w:val="clear" w:color="auto" w:fill="auto"/>
            <w:tcMar>
              <w:top w:w="100" w:type="dxa"/>
              <w:left w:w="100" w:type="dxa"/>
              <w:bottom w:w="100" w:type="dxa"/>
              <w:right w:w="100" w:type="dxa"/>
            </w:tcMar>
          </w:tcPr>
          <w:p w14:paraId="5446D39B" w14:textId="77777777" w:rsidR="2EE30013" w:rsidRPr="00CF575E" w:rsidRDefault="7A77FBE0">
            <w:r w:rsidRPr="00CF575E">
              <w:t>Code de l’item</w:t>
            </w:r>
          </w:p>
        </w:tc>
        <w:tc>
          <w:tcPr>
            <w:tcW w:w="7155" w:type="dxa"/>
            <w:shd w:val="clear" w:color="auto" w:fill="auto"/>
            <w:tcMar>
              <w:top w:w="100" w:type="dxa"/>
              <w:left w:w="100" w:type="dxa"/>
              <w:bottom w:w="100" w:type="dxa"/>
              <w:right w:w="100" w:type="dxa"/>
            </w:tcMar>
          </w:tcPr>
          <w:p w14:paraId="039F67BC" w14:textId="4095EE3F" w:rsidR="2EE30013" w:rsidRPr="00CF575E" w:rsidRDefault="7A77FBE0">
            <w:proofErr w:type="spellStart"/>
            <w:r w:rsidRPr="00CF575E">
              <w:t>RadiotherapyType</w:t>
            </w:r>
            <w:proofErr w:type="spellEnd"/>
          </w:p>
        </w:tc>
      </w:tr>
      <w:tr w:rsidR="2EE30013" w:rsidRPr="00CF575E" w14:paraId="5EDD2BEC" w14:textId="77777777" w:rsidTr="6DCEC2E0">
        <w:trPr>
          <w:trHeight w:val="300"/>
        </w:trPr>
        <w:tc>
          <w:tcPr>
            <w:tcW w:w="1845" w:type="dxa"/>
            <w:shd w:val="clear" w:color="auto" w:fill="auto"/>
            <w:tcMar>
              <w:top w:w="100" w:type="dxa"/>
              <w:left w:w="100" w:type="dxa"/>
              <w:bottom w:w="100" w:type="dxa"/>
              <w:right w:w="100" w:type="dxa"/>
            </w:tcMar>
          </w:tcPr>
          <w:p w14:paraId="2EF2498E" w14:textId="77777777" w:rsidR="2EE30013" w:rsidRPr="00CF575E" w:rsidRDefault="7A77FBE0">
            <w:r w:rsidRPr="00CF575E">
              <w:t>Définition</w:t>
            </w:r>
          </w:p>
        </w:tc>
        <w:tc>
          <w:tcPr>
            <w:tcW w:w="7155" w:type="dxa"/>
            <w:shd w:val="clear" w:color="auto" w:fill="auto"/>
            <w:tcMar>
              <w:top w:w="100" w:type="dxa"/>
              <w:left w:w="100" w:type="dxa"/>
              <w:bottom w:w="100" w:type="dxa"/>
              <w:right w:w="100" w:type="dxa"/>
            </w:tcMar>
          </w:tcPr>
          <w:p w14:paraId="7D4ED5B8" w14:textId="626B8A5D" w:rsidR="4B1F8876" w:rsidRPr="00CF575E" w:rsidRDefault="6FE29B1E">
            <w:pPr>
              <w:rPr>
                <w:rStyle w:val="normaltextrun"/>
                <w:color w:val="000000" w:themeColor="text1"/>
              </w:rPr>
            </w:pPr>
            <w:r w:rsidRPr="00CF575E">
              <w:rPr>
                <w:rStyle w:val="normaltextrun"/>
                <w:color w:val="000000" w:themeColor="text1"/>
              </w:rPr>
              <w:t>Type d</w:t>
            </w:r>
            <w:r w:rsidR="5DBB8590" w:rsidRPr="00CF575E">
              <w:rPr>
                <w:rStyle w:val="normaltextrun"/>
                <w:color w:val="000000" w:themeColor="text1"/>
              </w:rPr>
              <w:t>'irradiation</w:t>
            </w:r>
            <w:r w:rsidRPr="00CF575E">
              <w:rPr>
                <w:rStyle w:val="normaltextrun"/>
                <w:color w:val="000000" w:themeColor="text1"/>
              </w:rPr>
              <w:t xml:space="preserve"> </w:t>
            </w:r>
          </w:p>
        </w:tc>
      </w:tr>
      <w:tr w:rsidR="2EE30013" w:rsidRPr="00CF575E" w14:paraId="50530F3C" w14:textId="77777777" w:rsidTr="6DCEC2E0">
        <w:trPr>
          <w:trHeight w:val="300"/>
        </w:trPr>
        <w:tc>
          <w:tcPr>
            <w:tcW w:w="1845" w:type="dxa"/>
            <w:shd w:val="clear" w:color="auto" w:fill="auto"/>
            <w:tcMar>
              <w:top w:w="100" w:type="dxa"/>
              <w:left w:w="100" w:type="dxa"/>
              <w:bottom w:w="100" w:type="dxa"/>
              <w:right w:w="100" w:type="dxa"/>
            </w:tcMar>
          </w:tcPr>
          <w:p w14:paraId="0AE77F62" w14:textId="0C355770" w:rsidR="2EE30013" w:rsidRPr="00CF575E" w:rsidRDefault="4E93DECC">
            <w:r>
              <w:t>Terminologie</w:t>
            </w:r>
          </w:p>
        </w:tc>
        <w:tc>
          <w:tcPr>
            <w:tcW w:w="7155" w:type="dxa"/>
            <w:shd w:val="clear" w:color="auto" w:fill="auto"/>
            <w:tcMar>
              <w:top w:w="100" w:type="dxa"/>
              <w:left w:w="100" w:type="dxa"/>
              <w:bottom w:w="100" w:type="dxa"/>
              <w:right w:w="100" w:type="dxa"/>
            </w:tcMar>
          </w:tcPr>
          <w:p w14:paraId="0A431B3A" w14:textId="090EA38F" w:rsidR="51C420A8" w:rsidRPr="00CF575E" w:rsidRDefault="3D99E433">
            <w:pPr>
              <w:rPr>
                <w:rStyle w:val="normaltextrun"/>
                <w:color w:val="000000" w:themeColor="text1"/>
              </w:rPr>
            </w:pPr>
            <w:r w:rsidRPr="7CFAB0DA">
              <w:rPr>
                <w:rStyle w:val="normaltextrun"/>
                <w:color w:val="000000" w:themeColor="text1"/>
              </w:rPr>
              <w:t>SNOMED</w:t>
            </w:r>
            <w:r w:rsidR="29DB3BA1" w:rsidRPr="7CFAB0DA">
              <w:rPr>
                <w:rStyle w:val="normaltextrun"/>
                <w:color w:val="000000" w:themeColor="text1"/>
              </w:rPr>
              <w:t xml:space="preserve"> CT</w:t>
            </w:r>
          </w:p>
        </w:tc>
      </w:tr>
      <w:tr w:rsidR="2EE30013" w:rsidRPr="00CF575E" w14:paraId="42947284" w14:textId="77777777" w:rsidTr="6DCEC2E0">
        <w:trPr>
          <w:trHeight w:val="300"/>
        </w:trPr>
        <w:tc>
          <w:tcPr>
            <w:tcW w:w="1845" w:type="dxa"/>
            <w:shd w:val="clear" w:color="auto" w:fill="auto"/>
            <w:tcMar>
              <w:top w:w="100" w:type="dxa"/>
              <w:left w:w="100" w:type="dxa"/>
              <w:bottom w:w="100" w:type="dxa"/>
              <w:right w:w="100" w:type="dxa"/>
            </w:tcMar>
          </w:tcPr>
          <w:p w14:paraId="40022977" w14:textId="77777777" w:rsidR="2EE30013" w:rsidRPr="00CF575E" w:rsidRDefault="7A77FBE0">
            <w:r w:rsidRPr="00CF575E">
              <w:t>Format attendu</w:t>
            </w:r>
          </w:p>
        </w:tc>
        <w:tc>
          <w:tcPr>
            <w:tcW w:w="7155" w:type="dxa"/>
            <w:shd w:val="clear" w:color="auto" w:fill="auto"/>
            <w:tcMar>
              <w:top w:w="100" w:type="dxa"/>
              <w:left w:w="100" w:type="dxa"/>
              <w:bottom w:w="100" w:type="dxa"/>
              <w:right w:w="100" w:type="dxa"/>
            </w:tcMar>
          </w:tcPr>
          <w:p w14:paraId="3A771A00" w14:textId="48348C29" w:rsidR="0CBBC005" w:rsidRPr="00CF575E" w:rsidRDefault="3F1F9248">
            <w:pPr>
              <w:rPr>
                <w:rStyle w:val="normaltextrun"/>
                <w:color w:val="000000" w:themeColor="text1"/>
              </w:rPr>
            </w:pPr>
            <w:r w:rsidRPr="00CF575E">
              <w:rPr>
                <w:rStyle w:val="normaltextrun"/>
                <w:color w:val="000000" w:themeColor="text1"/>
              </w:rPr>
              <w:t>Radiothérapie conventionnelle avec stéréotaxie</w:t>
            </w:r>
          </w:p>
          <w:p w14:paraId="113251A0" w14:textId="72D0792F" w:rsidR="0CBBC005" w:rsidRPr="00CF575E" w:rsidRDefault="3F1F9248">
            <w:pPr>
              <w:rPr>
                <w:rStyle w:val="normaltextrun"/>
                <w:color w:val="000000" w:themeColor="text1"/>
              </w:rPr>
            </w:pPr>
            <w:r w:rsidRPr="00CF575E">
              <w:rPr>
                <w:rStyle w:val="normaltextrun"/>
                <w:color w:val="000000" w:themeColor="text1"/>
              </w:rPr>
              <w:t xml:space="preserve">Radiothérapie conventionnelle sans stéréotaxie </w:t>
            </w:r>
          </w:p>
          <w:p w14:paraId="7C9DC59A" w14:textId="59F9E32B" w:rsidR="02791BBD" w:rsidRPr="00CF575E" w:rsidRDefault="6045A23F">
            <w:pPr>
              <w:rPr>
                <w:rStyle w:val="normaltextrun"/>
                <w:color w:val="000000" w:themeColor="text1"/>
              </w:rPr>
            </w:pPr>
            <w:r w:rsidRPr="00CF575E">
              <w:rPr>
                <w:rStyle w:val="normaltextrun"/>
                <w:color w:val="000000" w:themeColor="text1"/>
              </w:rPr>
              <w:t>Curiethérapie</w:t>
            </w:r>
          </w:p>
          <w:p w14:paraId="53EC81D4" w14:textId="6047EC8D" w:rsidR="02791BBD" w:rsidRPr="00CF575E" w:rsidRDefault="6045A23F">
            <w:pPr>
              <w:rPr>
                <w:rStyle w:val="normaltextrun"/>
                <w:color w:val="000000" w:themeColor="text1"/>
              </w:rPr>
            </w:pPr>
            <w:r w:rsidRPr="00CF575E">
              <w:rPr>
                <w:rStyle w:val="normaltextrun"/>
                <w:color w:val="000000" w:themeColor="text1"/>
              </w:rPr>
              <w:t>Protonthérapie</w:t>
            </w:r>
          </w:p>
          <w:p w14:paraId="4EF117CC" w14:textId="5A0EFE3D" w:rsidR="3786166F" w:rsidRPr="00CF575E" w:rsidRDefault="7B687298">
            <w:pPr>
              <w:rPr>
                <w:rStyle w:val="normaltextrun"/>
                <w:color w:val="000000" w:themeColor="text1"/>
              </w:rPr>
            </w:pPr>
            <w:r w:rsidRPr="00CF575E">
              <w:rPr>
                <w:rStyle w:val="normaltextrun"/>
                <w:color w:val="000000" w:themeColor="text1"/>
              </w:rPr>
              <w:t>Irradiation corporelle totale</w:t>
            </w:r>
          </w:p>
        </w:tc>
      </w:tr>
      <w:tr w:rsidR="2EE30013" w:rsidRPr="00CF575E" w14:paraId="19A5C1EE" w14:textId="77777777" w:rsidTr="6DCEC2E0">
        <w:trPr>
          <w:trHeight w:val="300"/>
        </w:trPr>
        <w:tc>
          <w:tcPr>
            <w:tcW w:w="1845" w:type="dxa"/>
            <w:shd w:val="clear" w:color="auto" w:fill="auto"/>
            <w:tcMar>
              <w:top w:w="100" w:type="dxa"/>
              <w:left w:w="100" w:type="dxa"/>
              <w:bottom w:w="100" w:type="dxa"/>
              <w:right w:w="100" w:type="dxa"/>
            </w:tcMar>
          </w:tcPr>
          <w:p w14:paraId="6B1AF2EC" w14:textId="77777777" w:rsidR="2EE30013" w:rsidRPr="00CF575E" w:rsidRDefault="7A77FBE0">
            <w:r w:rsidRPr="00CF575E">
              <w:t>Règle</w:t>
            </w:r>
          </w:p>
        </w:tc>
        <w:tc>
          <w:tcPr>
            <w:tcW w:w="7155" w:type="dxa"/>
            <w:shd w:val="clear" w:color="auto" w:fill="auto"/>
            <w:tcMar>
              <w:top w:w="100" w:type="dxa"/>
              <w:left w:w="100" w:type="dxa"/>
              <w:bottom w:w="100" w:type="dxa"/>
              <w:right w:w="100" w:type="dxa"/>
            </w:tcMar>
          </w:tcPr>
          <w:p w14:paraId="7896BEB8" w14:textId="43F42043" w:rsidR="2EE30013" w:rsidRPr="00CF575E" w:rsidRDefault="2606BF55">
            <w:pPr>
              <w:rPr>
                <w:rStyle w:val="normaltextrun"/>
                <w:color w:val="000000" w:themeColor="text1"/>
              </w:rPr>
            </w:pPr>
            <w:r w:rsidRPr="00CF575E">
              <w:rPr>
                <w:rStyle w:val="normaltextrun"/>
                <w:color w:val="000000" w:themeColor="text1"/>
              </w:rPr>
              <w:t>Indiquer le type d’irradiation qui a été administrée.</w:t>
            </w:r>
          </w:p>
        </w:tc>
      </w:tr>
      <w:tr w:rsidR="2EE30013" w:rsidRPr="00CF575E" w14:paraId="6CD01CE9" w14:textId="77777777" w:rsidTr="6DCEC2E0">
        <w:trPr>
          <w:trHeight w:val="300"/>
        </w:trPr>
        <w:tc>
          <w:tcPr>
            <w:tcW w:w="1845" w:type="dxa"/>
            <w:shd w:val="clear" w:color="auto" w:fill="auto"/>
            <w:tcMar>
              <w:top w:w="100" w:type="dxa"/>
              <w:left w:w="100" w:type="dxa"/>
              <w:bottom w:w="100" w:type="dxa"/>
              <w:right w:w="100" w:type="dxa"/>
            </w:tcMar>
          </w:tcPr>
          <w:p w14:paraId="0AF1E83E" w14:textId="77777777" w:rsidR="2EE30013" w:rsidRPr="00CF575E" w:rsidRDefault="7A77FBE0">
            <w:r w:rsidRPr="00CF575E">
              <w:t>Cas particuliers</w:t>
            </w:r>
          </w:p>
        </w:tc>
        <w:tc>
          <w:tcPr>
            <w:tcW w:w="7155" w:type="dxa"/>
            <w:shd w:val="clear" w:color="auto" w:fill="auto"/>
            <w:tcMar>
              <w:top w:w="100" w:type="dxa"/>
              <w:left w:w="100" w:type="dxa"/>
              <w:bottom w:w="100" w:type="dxa"/>
              <w:right w:w="100" w:type="dxa"/>
            </w:tcMar>
          </w:tcPr>
          <w:p w14:paraId="751F0245" w14:textId="77777777" w:rsidR="2EE30013" w:rsidRPr="00CF575E" w:rsidRDefault="2EE30013"/>
        </w:tc>
      </w:tr>
      <w:tr w:rsidR="2EE30013" w:rsidRPr="00CF575E" w14:paraId="7601E189" w14:textId="77777777" w:rsidTr="6DCEC2E0">
        <w:trPr>
          <w:trHeight w:val="300"/>
        </w:trPr>
        <w:tc>
          <w:tcPr>
            <w:tcW w:w="1845" w:type="dxa"/>
            <w:shd w:val="clear" w:color="auto" w:fill="auto"/>
            <w:tcMar>
              <w:top w:w="100" w:type="dxa"/>
              <w:left w:w="100" w:type="dxa"/>
              <w:bottom w:w="100" w:type="dxa"/>
              <w:right w:w="100" w:type="dxa"/>
            </w:tcMar>
          </w:tcPr>
          <w:p w14:paraId="6732ECA2" w14:textId="4F7E3C5B" w:rsidR="2EE30013" w:rsidRPr="00CF575E" w:rsidRDefault="7A77FBE0">
            <w:r w:rsidRPr="00CF575E">
              <w:t>Sources recommandées</w:t>
            </w:r>
          </w:p>
        </w:tc>
        <w:tc>
          <w:tcPr>
            <w:tcW w:w="7155" w:type="dxa"/>
            <w:shd w:val="clear" w:color="auto" w:fill="auto"/>
            <w:tcMar>
              <w:top w:w="100" w:type="dxa"/>
              <w:left w:w="100" w:type="dxa"/>
              <w:bottom w:w="100" w:type="dxa"/>
              <w:right w:w="100" w:type="dxa"/>
            </w:tcMar>
          </w:tcPr>
          <w:p w14:paraId="0D31891D" w14:textId="00F0FA98" w:rsidR="2EE30013" w:rsidRPr="00CF575E" w:rsidRDefault="009C1C87">
            <w:r>
              <w:t>Déduire des actes CCAM facturés</w:t>
            </w:r>
          </w:p>
        </w:tc>
      </w:tr>
      <w:tr w:rsidR="2EE30013" w:rsidRPr="00CF575E" w14:paraId="10E5AE52" w14:textId="77777777" w:rsidTr="6DCEC2E0">
        <w:trPr>
          <w:trHeight w:val="300"/>
        </w:trPr>
        <w:tc>
          <w:tcPr>
            <w:tcW w:w="1845" w:type="dxa"/>
            <w:shd w:val="clear" w:color="auto" w:fill="auto"/>
            <w:tcMar>
              <w:top w:w="100" w:type="dxa"/>
              <w:left w:w="100" w:type="dxa"/>
              <w:bottom w:w="100" w:type="dxa"/>
              <w:right w:w="100" w:type="dxa"/>
            </w:tcMar>
          </w:tcPr>
          <w:p w14:paraId="455B83FE" w14:textId="77777777" w:rsidR="2EE30013" w:rsidRPr="00CF575E" w:rsidRDefault="7A77FBE0">
            <w:r w:rsidRPr="00CF575E">
              <w:t>Exemples</w:t>
            </w:r>
          </w:p>
        </w:tc>
        <w:tc>
          <w:tcPr>
            <w:tcW w:w="7155" w:type="dxa"/>
            <w:shd w:val="clear" w:color="auto" w:fill="auto"/>
            <w:tcMar>
              <w:top w:w="100" w:type="dxa"/>
              <w:left w:w="100" w:type="dxa"/>
              <w:bottom w:w="100" w:type="dxa"/>
              <w:right w:w="100" w:type="dxa"/>
            </w:tcMar>
          </w:tcPr>
          <w:p w14:paraId="6D48DACA" w14:textId="77777777" w:rsidR="2EE30013" w:rsidRPr="00CF575E" w:rsidRDefault="2EE30013"/>
        </w:tc>
      </w:tr>
    </w:tbl>
    <w:p w14:paraId="256BB22F" w14:textId="55471ABC" w:rsidR="00630BC7" w:rsidRPr="00CF575E" w:rsidRDefault="00630BC7"/>
    <w:p w14:paraId="04C92237" w14:textId="680B0DC7" w:rsidR="00FE554F" w:rsidRPr="00CF575E" w:rsidRDefault="00FE554F" w:rsidP="00C62999">
      <w:pPr>
        <w:pStyle w:val="Titre3"/>
        <w:numPr>
          <w:ilvl w:val="2"/>
          <w:numId w:val="25"/>
        </w:numPr>
      </w:pPr>
      <w:r>
        <w:t>Acte de radiothérapie (séances d’irradiation)</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FE554F" w:rsidRPr="00CF575E" w14:paraId="72B7281B" w14:textId="77777777" w:rsidTr="1E31B001">
        <w:tc>
          <w:tcPr>
            <w:tcW w:w="1845" w:type="dxa"/>
            <w:shd w:val="clear" w:color="auto" w:fill="auto"/>
            <w:tcMar>
              <w:top w:w="100" w:type="dxa"/>
              <w:left w:w="100" w:type="dxa"/>
              <w:bottom w:w="100" w:type="dxa"/>
              <w:right w:w="100" w:type="dxa"/>
            </w:tcMar>
          </w:tcPr>
          <w:p w14:paraId="333243AA" w14:textId="77777777" w:rsidR="00FE554F" w:rsidRPr="00CF575E" w:rsidRDefault="00FE554F" w:rsidP="0043554B">
            <w:r w:rsidRPr="00CF575E">
              <w:t>Nom de l’item</w:t>
            </w:r>
          </w:p>
        </w:tc>
        <w:tc>
          <w:tcPr>
            <w:tcW w:w="7155" w:type="dxa"/>
            <w:shd w:val="clear" w:color="auto" w:fill="auto"/>
            <w:tcMar>
              <w:top w:w="100" w:type="dxa"/>
              <w:left w:w="100" w:type="dxa"/>
              <w:bottom w:w="100" w:type="dxa"/>
              <w:right w:w="100" w:type="dxa"/>
            </w:tcMar>
          </w:tcPr>
          <w:p w14:paraId="2A5AA6A1" w14:textId="7814D288" w:rsidR="00FE554F" w:rsidRPr="00CF575E" w:rsidRDefault="33EE33AC" w:rsidP="0043554B">
            <w:r>
              <w:t>Acte de radiothérapie détaillé (séances d’irradiation)</w:t>
            </w:r>
          </w:p>
        </w:tc>
      </w:tr>
      <w:tr w:rsidR="00FE554F" w:rsidRPr="00CF575E" w14:paraId="47508E20" w14:textId="77777777" w:rsidTr="1E31B001">
        <w:tc>
          <w:tcPr>
            <w:tcW w:w="1845" w:type="dxa"/>
            <w:shd w:val="clear" w:color="auto" w:fill="auto"/>
            <w:tcMar>
              <w:top w:w="100" w:type="dxa"/>
              <w:left w:w="100" w:type="dxa"/>
              <w:bottom w:w="100" w:type="dxa"/>
              <w:right w:w="100" w:type="dxa"/>
            </w:tcMar>
          </w:tcPr>
          <w:p w14:paraId="778A87CB" w14:textId="77777777" w:rsidR="00FE554F" w:rsidRPr="00CF575E" w:rsidRDefault="00FE554F" w:rsidP="0043554B">
            <w:r w:rsidRPr="00CF575E">
              <w:t>Code de l’item</w:t>
            </w:r>
          </w:p>
        </w:tc>
        <w:tc>
          <w:tcPr>
            <w:tcW w:w="7155" w:type="dxa"/>
            <w:shd w:val="clear" w:color="auto" w:fill="auto"/>
            <w:tcMar>
              <w:top w:w="100" w:type="dxa"/>
              <w:left w:w="100" w:type="dxa"/>
              <w:bottom w:w="100" w:type="dxa"/>
              <w:right w:w="100" w:type="dxa"/>
            </w:tcMar>
          </w:tcPr>
          <w:p w14:paraId="18887DD8" w14:textId="77777777" w:rsidR="00FE554F" w:rsidRPr="00CF575E" w:rsidRDefault="00FE554F" w:rsidP="0043554B">
            <w:proofErr w:type="spellStart"/>
            <w:r w:rsidRPr="00CF575E">
              <w:t>RadiotherapyCode</w:t>
            </w:r>
            <w:proofErr w:type="spellEnd"/>
          </w:p>
        </w:tc>
      </w:tr>
      <w:tr w:rsidR="00FE554F" w:rsidRPr="00CF575E" w14:paraId="1492E650" w14:textId="77777777" w:rsidTr="1E31B001">
        <w:tc>
          <w:tcPr>
            <w:tcW w:w="1845" w:type="dxa"/>
            <w:shd w:val="clear" w:color="auto" w:fill="auto"/>
            <w:tcMar>
              <w:top w:w="100" w:type="dxa"/>
              <w:left w:w="100" w:type="dxa"/>
              <w:bottom w:w="100" w:type="dxa"/>
              <w:right w:w="100" w:type="dxa"/>
            </w:tcMar>
          </w:tcPr>
          <w:p w14:paraId="7869467A" w14:textId="77777777" w:rsidR="00FE554F" w:rsidRPr="00CF575E" w:rsidRDefault="00FE554F" w:rsidP="0043554B">
            <w:r w:rsidRPr="00CF575E">
              <w:t>Définition</w:t>
            </w:r>
          </w:p>
        </w:tc>
        <w:tc>
          <w:tcPr>
            <w:tcW w:w="7155" w:type="dxa"/>
            <w:shd w:val="clear" w:color="auto" w:fill="auto"/>
            <w:tcMar>
              <w:top w:w="100" w:type="dxa"/>
              <w:left w:w="100" w:type="dxa"/>
              <w:bottom w:w="100" w:type="dxa"/>
              <w:right w:w="100" w:type="dxa"/>
            </w:tcMar>
          </w:tcPr>
          <w:p w14:paraId="79C1A2E3" w14:textId="5E4A8874" w:rsidR="00FE554F" w:rsidRPr="00CF575E" w:rsidRDefault="33EE33AC" w:rsidP="0043554B">
            <w:r w:rsidRPr="00CF575E">
              <w:rPr>
                <w:rStyle w:val="normaltextrun"/>
                <w:color w:val="000000"/>
                <w:shd w:val="clear" w:color="auto" w:fill="FFFFFF"/>
              </w:rPr>
              <w:t>Code des acte</w:t>
            </w:r>
            <w:r w:rsidR="41081A94" w:rsidRPr="00CF575E">
              <w:rPr>
                <w:rStyle w:val="normaltextrun"/>
                <w:color w:val="000000"/>
                <w:shd w:val="clear" w:color="auto" w:fill="FFFFFF"/>
              </w:rPr>
              <w:t>s</w:t>
            </w:r>
            <w:r w:rsidRPr="00CF575E">
              <w:rPr>
                <w:rStyle w:val="normaltextrun"/>
                <w:color w:val="000000"/>
                <w:shd w:val="clear" w:color="auto" w:fill="FFFFFF"/>
              </w:rPr>
              <w:t xml:space="preserve"> de l’acte de séance d’irradiation dans le cadre d’un traitement par radiothérapie.</w:t>
            </w:r>
          </w:p>
        </w:tc>
      </w:tr>
      <w:tr w:rsidR="00FE554F" w:rsidRPr="00CF575E" w14:paraId="7886DCBE" w14:textId="77777777" w:rsidTr="1E31B001">
        <w:tc>
          <w:tcPr>
            <w:tcW w:w="1845" w:type="dxa"/>
            <w:shd w:val="clear" w:color="auto" w:fill="auto"/>
            <w:tcMar>
              <w:top w:w="100" w:type="dxa"/>
              <w:left w:w="100" w:type="dxa"/>
              <w:bottom w:w="100" w:type="dxa"/>
              <w:right w:w="100" w:type="dxa"/>
            </w:tcMar>
          </w:tcPr>
          <w:p w14:paraId="5E150524" w14:textId="77777777" w:rsidR="00FE554F" w:rsidRPr="00CF575E" w:rsidRDefault="00FE554F" w:rsidP="0043554B">
            <w:r>
              <w:lastRenderedPageBreak/>
              <w:t>Terminologie</w:t>
            </w:r>
          </w:p>
        </w:tc>
        <w:tc>
          <w:tcPr>
            <w:tcW w:w="7155" w:type="dxa"/>
            <w:shd w:val="clear" w:color="auto" w:fill="auto"/>
            <w:tcMar>
              <w:top w:w="100" w:type="dxa"/>
              <w:left w:w="100" w:type="dxa"/>
              <w:bottom w:w="100" w:type="dxa"/>
              <w:right w:w="100" w:type="dxa"/>
            </w:tcMar>
          </w:tcPr>
          <w:p w14:paraId="67732D23" w14:textId="77777777" w:rsidR="00FE554F" w:rsidRPr="00CF575E" w:rsidRDefault="00FE554F" w:rsidP="0043554B">
            <w:pPr>
              <w:rPr>
                <w:rStyle w:val="normaltextrun"/>
                <w:color w:val="000000" w:themeColor="text1"/>
              </w:rPr>
            </w:pPr>
            <w:r>
              <w:rPr>
                <w:rStyle w:val="normaltextrun"/>
                <w:color w:val="000000" w:themeColor="text1"/>
              </w:rPr>
              <w:t>Classification</w:t>
            </w:r>
            <w:r w:rsidRPr="7CFAB0DA">
              <w:rPr>
                <w:rStyle w:val="normaltextrun"/>
                <w:color w:val="000000" w:themeColor="text1"/>
              </w:rPr>
              <w:t xml:space="preserve"> nationale des actes médico-techniques du pays. </w:t>
            </w:r>
          </w:p>
          <w:p w14:paraId="4897899B" w14:textId="77777777" w:rsidR="00FE554F" w:rsidRPr="00CF575E" w:rsidRDefault="00FE554F" w:rsidP="0043554B">
            <w:pPr>
              <w:rPr>
                <w:rStyle w:val="normaltextrun"/>
                <w:color w:val="000000" w:themeColor="text1"/>
              </w:rPr>
            </w:pPr>
            <w:r w:rsidRPr="00CF575E">
              <w:rPr>
                <w:rStyle w:val="normaltextrun"/>
                <w:color w:val="000000"/>
                <w:shd w:val="clear" w:color="auto" w:fill="FFFFFF"/>
              </w:rPr>
              <w:t>Pour la France: CCAM</w:t>
            </w:r>
            <w:r w:rsidRPr="00CF575E">
              <w:rPr>
                <w:rStyle w:val="normaltextrun"/>
                <w:color w:val="000000" w:themeColor="text1"/>
              </w:rPr>
              <w:t xml:space="preserve"> </w:t>
            </w:r>
          </w:p>
        </w:tc>
      </w:tr>
      <w:tr w:rsidR="00FE554F" w:rsidRPr="00CF575E" w14:paraId="2A3F165E" w14:textId="77777777" w:rsidTr="1E31B001">
        <w:tc>
          <w:tcPr>
            <w:tcW w:w="1845" w:type="dxa"/>
            <w:shd w:val="clear" w:color="auto" w:fill="auto"/>
            <w:tcMar>
              <w:top w:w="100" w:type="dxa"/>
              <w:left w:w="100" w:type="dxa"/>
              <w:bottom w:w="100" w:type="dxa"/>
              <w:right w:w="100" w:type="dxa"/>
            </w:tcMar>
          </w:tcPr>
          <w:p w14:paraId="68CF5244" w14:textId="77777777" w:rsidR="00FE554F" w:rsidRPr="00CF575E" w:rsidRDefault="00FE554F" w:rsidP="0043554B">
            <w:r w:rsidRPr="00CF575E">
              <w:t>Format attendu</w:t>
            </w:r>
          </w:p>
        </w:tc>
        <w:tc>
          <w:tcPr>
            <w:tcW w:w="7155" w:type="dxa"/>
            <w:shd w:val="clear" w:color="auto" w:fill="auto"/>
            <w:tcMar>
              <w:top w:w="100" w:type="dxa"/>
              <w:left w:w="100" w:type="dxa"/>
              <w:bottom w:w="100" w:type="dxa"/>
              <w:right w:w="100" w:type="dxa"/>
            </w:tcMar>
          </w:tcPr>
          <w:p w14:paraId="7493F49C" w14:textId="77777777" w:rsidR="00FE554F" w:rsidRPr="00CF575E" w:rsidRDefault="00FE554F" w:rsidP="0043554B">
            <w:r w:rsidRPr="00CF575E">
              <w:rPr>
                <w:rStyle w:val="normaltextrun"/>
                <w:color w:val="000000" w:themeColor="text1"/>
              </w:rPr>
              <w:t>Chaine de caractère</w:t>
            </w:r>
          </w:p>
          <w:p w14:paraId="6B1BF2D0" w14:textId="77777777" w:rsidR="00FE554F" w:rsidRPr="00CF575E" w:rsidRDefault="00FE554F" w:rsidP="0043554B">
            <w:r w:rsidRPr="7CFAB0DA">
              <w:rPr>
                <w:rStyle w:val="normaltextrun"/>
                <w:color w:val="000000" w:themeColor="text1"/>
              </w:rPr>
              <w:t xml:space="preserve">Pour la CCAM: code principal de l’acte sur 7 digits regroupés dans le paragraphes 17.04.02 </w:t>
            </w:r>
            <w:r w:rsidRPr="00A717CC">
              <w:rPr>
                <w:rStyle w:val="normaltextrun"/>
                <w:i/>
                <w:iCs/>
                <w:color w:val="000000" w:themeColor="text1"/>
              </w:rPr>
              <w:t>Irradiation externe</w:t>
            </w:r>
            <w:r w:rsidRPr="7CFAB0DA">
              <w:rPr>
                <w:rStyle w:val="normaltextrun"/>
                <w:color w:val="000000" w:themeColor="text1"/>
              </w:rPr>
              <w:t xml:space="preserve"> et le sous-chapitre 17.05 </w:t>
            </w:r>
            <w:r w:rsidRPr="00A717CC">
              <w:rPr>
                <w:rStyle w:val="normaltextrun"/>
                <w:i/>
                <w:iCs/>
                <w:color w:val="000000" w:themeColor="text1"/>
              </w:rPr>
              <w:t>Curiethérapie</w:t>
            </w:r>
            <w:r w:rsidRPr="7CFAB0DA">
              <w:rPr>
                <w:rStyle w:val="normaltextrun"/>
                <w:color w:val="000000" w:themeColor="text1"/>
              </w:rPr>
              <w:t>.</w:t>
            </w:r>
          </w:p>
        </w:tc>
      </w:tr>
      <w:tr w:rsidR="00FE554F" w:rsidRPr="00CF575E" w14:paraId="3269FADF" w14:textId="77777777" w:rsidTr="1E31B001">
        <w:tc>
          <w:tcPr>
            <w:tcW w:w="1845" w:type="dxa"/>
            <w:shd w:val="clear" w:color="auto" w:fill="auto"/>
            <w:tcMar>
              <w:top w:w="100" w:type="dxa"/>
              <w:left w:w="100" w:type="dxa"/>
              <w:bottom w:w="100" w:type="dxa"/>
              <w:right w:w="100" w:type="dxa"/>
            </w:tcMar>
          </w:tcPr>
          <w:p w14:paraId="5149D0EA" w14:textId="77777777" w:rsidR="00FE554F" w:rsidRPr="00CF575E" w:rsidRDefault="00FE554F" w:rsidP="0043554B">
            <w:r w:rsidRPr="00CF575E">
              <w:t>Règle</w:t>
            </w:r>
          </w:p>
        </w:tc>
        <w:tc>
          <w:tcPr>
            <w:tcW w:w="7155" w:type="dxa"/>
            <w:shd w:val="clear" w:color="auto" w:fill="auto"/>
            <w:tcMar>
              <w:top w:w="100" w:type="dxa"/>
              <w:left w:w="100" w:type="dxa"/>
              <w:bottom w:w="100" w:type="dxa"/>
              <w:right w:w="100" w:type="dxa"/>
            </w:tcMar>
          </w:tcPr>
          <w:p w14:paraId="17E086C3" w14:textId="77777777" w:rsidR="00FE554F" w:rsidRPr="00CF575E" w:rsidRDefault="00FE554F" w:rsidP="0043554B">
            <w:pPr>
              <w:pStyle w:val="paragraph"/>
              <w:rPr>
                <w:rStyle w:val="normaltextrun"/>
              </w:rPr>
            </w:pPr>
            <w:r w:rsidRPr="00CF575E">
              <w:rPr>
                <w:rStyle w:val="normaltextrun"/>
                <w:rFonts w:ascii="Arial" w:hAnsi="Arial" w:cs="Arial"/>
                <w:sz w:val="22"/>
                <w:szCs w:val="22"/>
              </w:rPr>
              <w:t xml:space="preserve">Coder uniquement l’acte d’irradiation. Sont exclus les actes de préparation ou centrage. </w:t>
            </w:r>
          </w:p>
          <w:p w14:paraId="1B9EB3F2" w14:textId="77777777" w:rsidR="00FE554F" w:rsidRPr="00CF575E" w:rsidRDefault="00FE554F" w:rsidP="0043554B">
            <w:pPr>
              <w:pStyle w:val="paragraph"/>
              <w:rPr>
                <w:rFonts w:ascii="Segoe UI" w:hAnsi="Segoe UI" w:cs="Segoe UI"/>
                <w:sz w:val="18"/>
                <w:szCs w:val="18"/>
              </w:rPr>
            </w:pPr>
            <w:r w:rsidRPr="00CF575E">
              <w:rPr>
                <w:rStyle w:val="normaltextrun"/>
                <w:rFonts w:ascii="Arial" w:hAnsi="Arial" w:cs="Arial"/>
                <w:sz w:val="22"/>
                <w:szCs w:val="22"/>
              </w:rPr>
              <w:t>Récupérer le code CCAM s’il est inscrit dans le dossier, sinon recoder à partir du type d’acte indiqué dans le dossier.</w:t>
            </w:r>
          </w:p>
        </w:tc>
      </w:tr>
      <w:tr w:rsidR="00FE554F" w:rsidRPr="00CF575E" w14:paraId="62669A05" w14:textId="77777777" w:rsidTr="1E31B001">
        <w:trPr>
          <w:trHeight w:val="258"/>
        </w:trPr>
        <w:tc>
          <w:tcPr>
            <w:tcW w:w="1845" w:type="dxa"/>
            <w:shd w:val="clear" w:color="auto" w:fill="auto"/>
            <w:tcMar>
              <w:top w:w="100" w:type="dxa"/>
              <w:left w:w="100" w:type="dxa"/>
              <w:bottom w:w="100" w:type="dxa"/>
              <w:right w:w="100" w:type="dxa"/>
            </w:tcMar>
          </w:tcPr>
          <w:p w14:paraId="26C9FA15" w14:textId="77777777" w:rsidR="00FE554F" w:rsidRPr="00CF575E" w:rsidRDefault="00FE554F" w:rsidP="0043554B">
            <w:r w:rsidRPr="00CF575E">
              <w:t>Cas particuliers</w:t>
            </w:r>
          </w:p>
        </w:tc>
        <w:tc>
          <w:tcPr>
            <w:tcW w:w="7155" w:type="dxa"/>
            <w:shd w:val="clear" w:color="auto" w:fill="auto"/>
            <w:tcMar>
              <w:top w:w="100" w:type="dxa"/>
              <w:left w:w="100" w:type="dxa"/>
              <w:bottom w:w="100" w:type="dxa"/>
              <w:right w:w="100" w:type="dxa"/>
            </w:tcMar>
          </w:tcPr>
          <w:p w14:paraId="2D8BAC88" w14:textId="77777777" w:rsidR="00FE554F" w:rsidRPr="00CF575E" w:rsidRDefault="00FE554F" w:rsidP="0043554B"/>
        </w:tc>
      </w:tr>
      <w:tr w:rsidR="00FE554F" w:rsidRPr="00CF575E" w14:paraId="2042283A" w14:textId="77777777" w:rsidTr="1E31B001">
        <w:trPr>
          <w:trHeight w:val="300"/>
        </w:trPr>
        <w:tc>
          <w:tcPr>
            <w:tcW w:w="1845" w:type="dxa"/>
            <w:shd w:val="clear" w:color="auto" w:fill="auto"/>
            <w:tcMar>
              <w:top w:w="100" w:type="dxa"/>
              <w:left w:w="100" w:type="dxa"/>
              <w:bottom w:w="100" w:type="dxa"/>
              <w:right w:w="100" w:type="dxa"/>
            </w:tcMar>
          </w:tcPr>
          <w:p w14:paraId="152FB000" w14:textId="77777777" w:rsidR="00FE554F" w:rsidRPr="00CF575E" w:rsidRDefault="00FE554F" w:rsidP="0043554B">
            <w:r w:rsidRPr="00CF575E">
              <w:t>Sources recommandées</w:t>
            </w:r>
          </w:p>
        </w:tc>
        <w:tc>
          <w:tcPr>
            <w:tcW w:w="7155" w:type="dxa"/>
            <w:shd w:val="clear" w:color="auto" w:fill="auto"/>
            <w:tcMar>
              <w:top w:w="100" w:type="dxa"/>
              <w:left w:w="100" w:type="dxa"/>
              <w:bottom w:w="100" w:type="dxa"/>
              <w:right w:w="100" w:type="dxa"/>
            </w:tcMar>
          </w:tcPr>
          <w:p w14:paraId="617F9EFA" w14:textId="32B861E2" w:rsidR="00FE554F" w:rsidRPr="00CF575E" w:rsidRDefault="00FE554F" w:rsidP="0043554B">
            <w:r>
              <w:t>Pour les radiothérapies administrées dans l’établissement, utiliser uniquement les codes CCAM du PMSI</w:t>
            </w:r>
            <w:r w:rsidR="00254279">
              <w:t xml:space="preserve"> </w:t>
            </w:r>
            <w:r>
              <w:t>: pour la radiothérapie les codes</w:t>
            </w:r>
            <w:r w:rsidRPr="7CFAB0DA">
              <w:rPr>
                <w:rStyle w:val="normaltextrun"/>
                <w:color w:val="000000" w:themeColor="text1"/>
              </w:rPr>
              <w:t xml:space="preserve"> sont regroupés dans le paragraphes 17.04.02 </w:t>
            </w:r>
            <w:r w:rsidRPr="7CFAB0DA">
              <w:rPr>
                <w:rStyle w:val="normaltextrun"/>
                <w:i/>
                <w:iCs/>
                <w:color w:val="000000" w:themeColor="text1"/>
              </w:rPr>
              <w:t>Irradiation externe</w:t>
            </w:r>
            <w:r w:rsidRPr="7CFAB0DA">
              <w:rPr>
                <w:rStyle w:val="normaltextrun"/>
                <w:color w:val="000000" w:themeColor="text1"/>
              </w:rPr>
              <w:t xml:space="preserve"> et le sous-chapitre 17.05 </w:t>
            </w:r>
            <w:r w:rsidRPr="7CFAB0DA">
              <w:rPr>
                <w:rStyle w:val="normaltextrun"/>
                <w:i/>
                <w:iCs/>
                <w:color w:val="000000" w:themeColor="text1"/>
              </w:rPr>
              <w:t>Curiethérapie</w:t>
            </w:r>
            <w:r w:rsidRPr="7CFAB0DA">
              <w:rPr>
                <w:rStyle w:val="normaltextrun"/>
                <w:color w:val="000000" w:themeColor="text1"/>
              </w:rPr>
              <w:t>.</w:t>
            </w:r>
          </w:p>
          <w:p w14:paraId="7802D8C0" w14:textId="77777777" w:rsidR="00FE554F" w:rsidRPr="00CF575E" w:rsidRDefault="00FE554F" w:rsidP="0043554B">
            <w:r w:rsidRPr="00CF575E">
              <w:t>Pour les radiothérapies administrées hors de l’établissement, récupérer les informations dans le CR de radiothérapie.</w:t>
            </w:r>
          </w:p>
        </w:tc>
      </w:tr>
      <w:tr w:rsidR="00FE554F" w:rsidRPr="00CF575E" w14:paraId="69CEA074" w14:textId="77777777" w:rsidTr="1E31B001">
        <w:tc>
          <w:tcPr>
            <w:tcW w:w="1845" w:type="dxa"/>
            <w:shd w:val="clear" w:color="auto" w:fill="auto"/>
            <w:tcMar>
              <w:top w:w="100" w:type="dxa"/>
              <w:left w:w="100" w:type="dxa"/>
              <w:bottom w:w="100" w:type="dxa"/>
              <w:right w:w="100" w:type="dxa"/>
            </w:tcMar>
          </w:tcPr>
          <w:p w14:paraId="250DF0E5" w14:textId="77777777" w:rsidR="00FE554F" w:rsidRPr="00CF575E" w:rsidRDefault="00FE554F" w:rsidP="0043554B">
            <w:r w:rsidRPr="00CF575E">
              <w:t>Exemples</w:t>
            </w:r>
          </w:p>
        </w:tc>
        <w:tc>
          <w:tcPr>
            <w:tcW w:w="7155" w:type="dxa"/>
            <w:shd w:val="clear" w:color="auto" w:fill="auto"/>
            <w:tcMar>
              <w:top w:w="100" w:type="dxa"/>
              <w:left w:w="100" w:type="dxa"/>
              <w:bottom w:w="100" w:type="dxa"/>
              <w:right w:w="100" w:type="dxa"/>
            </w:tcMar>
          </w:tcPr>
          <w:p w14:paraId="22DF4108" w14:textId="77777777" w:rsidR="00FE554F" w:rsidRPr="00CF575E" w:rsidRDefault="00FE554F" w:rsidP="0043554B"/>
        </w:tc>
      </w:tr>
    </w:tbl>
    <w:p w14:paraId="055EEB2E" w14:textId="1F948C45" w:rsidR="00630BC7" w:rsidRPr="00CF575E" w:rsidRDefault="5F1AA082" w:rsidP="009C1C87">
      <w:pPr>
        <w:pStyle w:val="Titre3"/>
      </w:pPr>
      <w:r w:rsidRPr="009C1C87">
        <w:t>Traitement</w:t>
      </w:r>
      <w:r w:rsidRPr="00CF575E">
        <w:t xml:space="preserve"> de radiothérapie réalisé dans l'établissement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720E1F83" w:rsidRPr="00CF575E" w14:paraId="5AEBEC56" w14:textId="77777777" w:rsidTr="6DCEC2E0">
        <w:trPr>
          <w:trHeight w:val="300"/>
        </w:trPr>
        <w:tc>
          <w:tcPr>
            <w:tcW w:w="1845" w:type="dxa"/>
            <w:shd w:val="clear" w:color="auto" w:fill="auto"/>
            <w:tcMar>
              <w:top w:w="100" w:type="dxa"/>
              <w:left w:w="100" w:type="dxa"/>
              <w:bottom w:w="100" w:type="dxa"/>
              <w:right w:w="100" w:type="dxa"/>
            </w:tcMar>
          </w:tcPr>
          <w:p w14:paraId="5BD91757" w14:textId="77777777" w:rsidR="720E1F83" w:rsidRPr="00CF575E" w:rsidRDefault="720E1F83" w:rsidP="00A717CC">
            <w:r w:rsidRPr="00CF575E">
              <w:t>Nom de l’item</w:t>
            </w:r>
          </w:p>
        </w:tc>
        <w:tc>
          <w:tcPr>
            <w:tcW w:w="7155" w:type="dxa"/>
            <w:shd w:val="clear" w:color="auto" w:fill="auto"/>
            <w:tcMar>
              <w:top w:w="100" w:type="dxa"/>
              <w:left w:w="100" w:type="dxa"/>
              <w:bottom w:w="100" w:type="dxa"/>
              <w:right w:w="100" w:type="dxa"/>
            </w:tcMar>
          </w:tcPr>
          <w:p w14:paraId="065B693C" w14:textId="03840F54" w:rsidR="720E1F83" w:rsidRPr="00CF575E" w:rsidRDefault="720E1F83">
            <w:r w:rsidRPr="00CF575E">
              <w:t>Traitement de radiothérapie réalisé dans l'établissement</w:t>
            </w:r>
          </w:p>
        </w:tc>
      </w:tr>
      <w:tr w:rsidR="720E1F83" w:rsidRPr="00CF575E" w14:paraId="420AE493" w14:textId="77777777" w:rsidTr="6DCEC2E0">
        <w:trPr>
          <w:trHeight w:val="300"/>
        </w:trPr>
        <w:tc>
          <w:tcPr>
            <w:tcW w:w="1845" w:type="dxa"/>
            <w:shd w:val="clear" w:color="auto" w:fill="auto"/>
            <w:tcMar>
              <w:top w:w="100" w:type="dxa"/>
              <w:left w:w="100" w:type="dxa"/>
              <w:bottom w:w="100" w:type="dxa"/>
              <w:right w:w="100" w:type="dxa"/>
            </w:tcMar>
          </w:tcPr>
          <w:p w14:paraId="13C61B06" w14:textId="77777777" w:rsidR="720E1F83" w:rsidRPr="00CF575E" w:rsidRDefault="720E1F83">
            <w:r w:rsidRPr="00CF575E">
              <w:t>Code de l’item</w:t>
            </w:r>
          </w:p>
        </w:tc>
        <w:tc>
          <w:tcPr>
            <w:tcW w:w="7155" w:type="dxa"/>
            <w:shd w:val="clear" w:color="auto" w:fill="auto"/>
            <w:tcMar>
              <w:top w:w="100" w:type="dxa"/>
              <w:left w:w="100" w:type="dxa"/>
              <w:bottom w:w="100" w:type="dxa"/>
              <w:right w:w="100" w:type="dxa"/>
            </w:tcMar>
          </w:tcPr>
          <w:p w14:paraId="02278007" w14:textId="6FC51E3C" w:rsidR="720E1F83" w:rsidRPr="00CF575E" w:rsidRDefault="0A317C9B">
            <w:proofErr w:type="spellStart"/>
            <w:r w:rsidRPr="00CF575E">
              <w:t>RadiotherapyInCenter</w:t>
            </w:r>
            <w:proofErr w:type="spellEnd"/>
          </w:p>
        </w:tc>
      </w:tr>
      <w:tr w:rsidR="720E1F83" w:rsidRPr="00CF575E" w14:paraId="55E51AD4" w14:textId="77777777" w:rsidTr="6DCEC2E0">
        <w:trPr>
          <w:trHeight w:val="300"/>
        </w:trPr>
        <w:tc>
          <w:tcPr>
            <w:tcW w:w="1845" w:type="dxa"/>
            <w:shd w:val="clear" w:color="auto" w:fill="auto"/>
            <w:tcMar>
              <w:top w:w="100" w:type="dxa"/>
              <w:left w:w="100" w:type="dxa"/>
              <w:bottom w:w="100" w:type="dxa"/>
              <w:right w:w="100" w:type="dxa"/>
            </w:tcMar>
          </w:tcPr>
          <w:p w14:paraId="3B862DB8" w14:textId="77777777" w:rsidR="720E1F83" w:rsidRPr="00CF575E" w:rsidRDefault="720E1F83">
            <w:r w:rsidRPr="00CF575E">
              <w:t>Définition</w:t>
            </w:r>
          </w:p>
        </w:tc>
        <w:tc>
          <w:tcPr>
            <w:tcW w:w="7155" w:type="dxa"/>
            <w:shd w:val="clear" w:color="auto" w:fill="auto"/>
            <w:tcMar>
              <w:top w:w="100" w:type="dxa"/>
              <w:left w:w="100" w:type="dxa"/>
              <w:bottom w:w="100" w:type="dxa"/>
              <w:right w:w="100" w:type="dxa"/>
            </w:tcMar>
          </w:tcPr>
          <w:p w14:paraId="13A87538" w14:textId="69C1C001" w:rsidR="720E1F83" w:rsidRPr="00CF575E" w:rsidRDefault="2E3E0E99">
            <w:r w:rsidRPr="71F7D003">
              <w:rPr>
                <w:rStyle w:val="normaltextrun"/>
                <w:color w:val="000000" w:themeColor="text1"/>
              </w:rPr>
              <w:t>Indicateur du lieu de réalisation de la radiothérapie</w:t>
            </w:r>
            <w:r w:rsidRPr="71F7D003">
              <w:rPr>
                <w:rStyle w:val="eop"/>
                <w:color w:val="000000" w:themeColor="text1"/>
              </w:rPr>
              <w:t> </w:t>
            </w:r>
            <w:r w:rsidR="56FBE98F" w:rsidRPr="71F7D003">
              <w:rPr>
                <w:rStyle w:val="eop"/>
                <w:color w:val="000000" w:themeColor="text1"/>
              </w:rPr>
              <w:t>(irradiation)</w:t>
            </w:r>
          </w:p>
        </w:tc>
      </w:tr>
      <w:tr w:rsidR="720E1F83" w:rsidRPr="00CF575E" w14:paraId="612DD334" w14:textId="77777777" w:rsidTr="6DCEC2E0">
        <w:trPr>
          <w:trHeight w:val="300"/>
        </w:trPr>
        <w:tc>
          <w:tcPr>
            <w:tcW w:w="1845" w:type="dxa"/>
            <w:shd w:val="clear" w:color="auto" w:fill="auto"/>
            <w:tcMar>
              <w:top w:w="100" w:type="dxa"/>
              <w:left w:w="100" w:type="dxa"/>
              <w:bottom w:w="100" w:type="dxa"/>
              <w:right w:w="100" w:type="dxa"/>
            </w:tcMar>
          </w:tcPr>
          <w:p w14:paraId="2F2804FE" w14:textId="77777777" w:rsidR="720E1F83" w:rsidRPr="00CF575E" w:rsidRDefault="720E1F83">
            <w:r w:rsidRPr="00CF575E">
              <w:t>Format attendu</w:t>
            </w:r>
          </w:p>
        </w:tc>
        <w:tc>
          <w:tcPr>
            <w:tcW w:w="7155" w:type="dxa"/>
            <w:shd w:val="clear" w:color="auto" w:fill="auto"/>
            <w:tcMar>
              <w:top w:w="100" w:type="dxa"/>
              <w:left w:w="100" w:type="dxa"/>
              <w:bottom w:w="100" w:type="dxa"/>
              <w:right w:w="100" w:type="dxa"/>
            </w:tcMar>
          </w:tcPr>
          <w:p w14:paraId="7F572E30" w14:textId="65CDA745" w:rsidR="720E1F83" w:rsidRPr="00CF575E" w:rsidRDefault="009C1C87">
            <w:r>
              <w:t>Booléen</w:t>
            </w:r>
          </w:p>
        </w:tc>
      </w:tr>
      <w:tr w:rsidR="720E1F83" w:rsidRPr="00CF575E" w14:paraId="6D05A14E" w14:textId="77777777" w:rsidTr="6DCEC2E0">
        <w:trPr>
          <w:trHeight w:val="300"/>
        </w:trPr>
        <w:tc>
          <w:tcPr>
            <w:tcW w:w="1845" w:type="dxa"/>
            <w:shd w:val="clear" w:color="auto" w:fill="auto"/>
            <w:tcMar>
              <w:top w:w="100" w:type="dxa"/>
              <w:left w:w="100" w:type="dxa"/>
              <w:bottom w:w="100" w:type="dxa"/>
              <w:right w:w="100" w:type="dxa"/>
            </w:tcMar>
          </w:tcPr>
          <w:p w14:paraId="1A6420DD" w14:textId="77777777" w:rsidR="720E1F83" w:rsidRPr="00CF575E" w:rsidRDefault="720E1F83">
            <w:r w:rsidRPr="00CF575E">
              <w:t>Règle</w:t>
            </w:r>
          </w:p>
        </w:tc>
        <w:tc>
          <w:tcPr>
            <w:tcW w:w="7155" w:type="dxa"/>
            <w:shd w:val="clear" w:color="auto" w:fill="auto"/>
            <w:tcMar>
              <w:top w:w="100" w:type="dxa"/>
              <w:left w:w="100" w:type="dxa"/>
              <w:bottom w:w="100" w:type="dxa"/>
              <w:right w:w="100" w:type="dxa"/>
            </w:tcMar>
          </w:tcPr>
          <w:p w14:paraId="1515207E" w14:textId="35F168A5" w:rsidR="720E1F83" w:rsidRPr="00CF575E" w:rsidRDefault="0F536201" w:rsidP="00A717CC">
            <w:pPr>
              <w:pStyle w:val="paragraph"/>
              <w:rPr>
                <w:rStyle w:val="eop"/>
              </w:rPr>
            </w:pPr>
            <w:r w:rsidRPr="00CF575E">
              <w:rPr>
                <w:rStyle w:val="normaltextrun"/>
                <w:rFonts w:ascii="Arial" w:hAnsi="Arial" w:cs="Arial"/>
                <w:sz w:val="22"/>
                <w:szCs w:val="22"/>
              </w:rPr>
              <w:t xml:space="preserve">Codée </w:t>
            </w:r>
            <w:r w:rsidR="009C1C87">
              <w:rPr>
                <w:rStyle w:val="normaltextrun"/>
                <w:rFonts w:ascii="Arial" w:hAnsi="Arial" w:cs="Arial"/>
                <w:sz w:val="22"/>
                <w:szCs w:val="22"/>
              </w:rPr>
              <w:t>Vrai</w:t>
            </w:r>
            <w:r w:rsidRPr="00CF575E">
              <w:rPr>
                <w:rStyle w:val="normaltextrun"/>
                <w:rFonts w:ascii="Arial" w:hAnsi="Arial" w:cs="Arial"/>
                <w:sz w:val="22"/>
                <w:szCs w:val="22"/>
              </w:rPr>
              <w:t xml:space="preserve"> lorsque l’acte a été réalisé dans l’établissement.</w:t>
            </w:r>
          </w:p>
        </w:tc>
      </w:tr>
      <w:tr w:rsidR="5923C61B" w:rsidRPr="00CF575E" w14:paraId="1C00A68C" w14:textId="77777777" w:rsidTr="6DCEC2E0">
        <w:trPr>
          <w:trHeight w:val="300"/>
        </w:trPr>
        <w:tc>
          <w:tcPr>
            <w:tcW w:w="1845" w:type="dxa"/>
            <w:shd w:val="clear" w:color="auto" w:fill="auto"/>
            <w:tcMar>
              <w:top w:w="100" w:type="dxa"/>
              <w:left w:w="100" w:type="dxa"/>
              <w:bottom w:w="100" w:type="dxa"/>
              <w:right w:w="100" w:type="dxa"/>
            </w:tcMar>
          </w:tcPr>
          <w:p w14:paraId="50911824" w14:textId="258B1011" w:rsidR="1C5C5AA7" w:rsidRPr="00CF575E" w:rsidRDefault="6D906650" w:rsidP="00A717CC">
            <w:r w:rsidRPr="00CF575E">
              <w:t>Sources recommandées</w:t>
            </w:r>
          </w:p>
        </w:tc>
        <w:tc>
          <w:tcPr>
            <w:tcW w:w="7155" w:type="dxa"/>
            <w:shd w:val="clear" w:color="auto" w:fill="auto"/>
            <w:tcMar>
              <w:top w:w="100" w:type="dxa"/>
              <w:left w:w="100" w:type="dxa"/>
              <w:bottom w:w="100" w:type="dxa"/>
              <w:right w:w="100" w:type="dxa"/>
            </w:tcMar>
          </w:tcPr>
          <w:p w14:paraId="670403CA" w14:textId="0BDEE98F" w:rsidR="1C5C5AA7" w:rsidRPr="00CF575E" w:rsidRDefault="6F5C5A31" w:rsidP="00A717CC">
            <w:pPr>
              <w:pStyle w:val="paragraph"/>
            </w:pPr>
            <w:r w:rsidRPr="00CF575E">
              <w:rPr>
                <w:rStyle w:val="normaltextrun"/>
                <w:rFonts w:ascii="Arial" w:hAnsi="Arial" w:cs="Arial"/>
                <w:sz w:val="22"/>
                <w:szCs w:val="22"/>
              </w:rPr>
              <w:t>Logiciel de radiothérapie</w:t>
            </w:r>
          </w:p>
        </w:tc>
      </w:tr>
      <w:tr w:rsidR="720E1F83" w:rsidRPr="00CF575E" w14:paraId="4BC4E9FD" w14:textId="77777777" w:rsidTr="6DCEC2E0">
        <w:trPr>
          <w:trHeight w:val="300"/>
        </w:trPr>
        <w:tc>
          <w:tcPr>
            <w:tcW w:w="1845" w:type="dxa"/>
            <w:shd w:val="clear" w:color="auto" w:fill="auto"/>
            <w:tcMar>
              <w:top w:w="100" w:type="dxa"/>
              <w:left w:w="100" w:type="dxa"/>
              <w:bottom w:w="100" w:type="dxa"/>
              <w:right w:w="100" w:type="dxa"/>
            </w:tcMar>
          </w:tcPr>
          <w:p w14:paraId="63213929" w14:textId="77777777" w:rsidR="720E1F83" w:rsidRPr="00CF575E" w:rsidRDefault="720E1F83" w:rsidP="00A717CC">
            <w:r w:rsidRPr="00CF575E">
              <w:t>Cas particuliers</w:t>
            </w:r>
          </w:p>
        </w:tc>
        <w:tc>
          <w:tcPr>
            <w:tcW w:w="7155" w:type="dxa"/>
            <w:shd w:val="clear" w:color="auto" w:fill="auto"/>
            <w:tcMar>
              <w:top w:w="100" w:type="dxa"/>
              <w:left w:w="100" w:type="dxa"/>
              <w:bottom w:w="100" w:type="dxa"/>
              <w:right w:w="100" w:type="dxa"/>
            </w:tcMar>
          </w:tcPr>
          <w:p w14:paraId="49EE435E" w14:textId="77777777" w:rsidR="720E1F83" w:rsidRPr="00CF575E" w:rsidRDefault="720E1F83"/>
        </w:tc>
      </w:tr>
      <w:tr w:rsidR="720E1F83" w:rsidRPr="00CF575E" w14:paraId="67E12459" w14:textId="77777777" w:rsidTr="6DCEC2E0">
        <w:trPr>
          <w:trHeight w:val="300"/>
        </w:trPr>
        <w:tc>
          <w:tcPr>
            <w:tcW w:w="1845" w:type="dxa"/>
            <w:shd w:val="clear" w:color="auto" w:fill="auto"/>
            <w:tcMar>
              <w:top w:w="100" w:type="dxa"/>
              <w:left w:w="100" w:type="dxa"/>
              <w:bottom w:w="100" w:type="dxa"/>
              <w:right w:w="100" w:type="dxa"/>
            </w:tcMar>
          </w:tcPr>
          <w:p w14:paraId="423368CE" w14:textId="77777777" w:rsidR="720E1F83" w:rsidRPr="00CF575E" w:rsidRDefault="720E1F83">
            <w:r w:rsidRPr="00CF575E">
              <w:t>Exemples</w:t>
            </w:r>
          </w:p>
        </w:tc>
        <w:tc>
          <w:tcPr>
            <w:tcW w:w="7155" w:type="dxa"/>
            <w:shd w:val="clear" w:color="auto" w:fill="auto"/>
            <w:tcMar>
              <w:top w:w="100" w:type="dxa"/>
              <w:left w:w="100" w:type="dxa"/>
              <w:bottom w:w="100" w:type="dxa"/>
              <w:right w:w="100" w:type="dxa"/>
            </w:tcMar>
          </w:tcPr>
          <w:p w14:paraId="354603EC" w14:textId="77777777" w:rsidR="720E1F83" w:rsidRPr="00CF575E" w:rsidRDefault="720E1F83"/>
        </w:tc>
      </w:tr>
    </w:tbl>
    <w:p w14:paraId="5DCAD386" w14:textId="44638E78" w:rsidR="00630BC7" w:rsidRPr="00CF575E" w:rsidRDefault="00630BC7"/>
    <w:p w14:paraId="4FEEFFDC" w14:textId="376A12BA" w:rsidR="00630BC7" w:rsidRPr="00CF575E" w:rsidRDefault="4E2645ED" w:rsidP="009C1C87">
      <w:pPr>
        <w:pStyle w:val="Titre3"/>
        <w:rPr>
          <w:rStyle w:val="normaltextrun"/>
        </w:rPr>
      </w:pPr>
      <w:r w:rsidRPr="00CF575E">
        <w:rPr>
          <w:rStyle w:val="normaltextrun"/>
        </w:rPr>
        <w:t>Organes irradiés</w:t>
      </w:r>
    </w:p>
    <w:p w14:paraId="7B0EBCF5" w14:textId="668FF158" w:rsidR="006A5171" w:rsidRDefault="00B65402" w:rsidP="00A717CC">
      <w:r>
        <w:t>E</w:t>
      </w:r>
      <w:r w:rsidR="006A5171">
        <w:t>nregistrer l'ensemble des organes irradiés par séance de radiothérapie.</w:t>
      </w:r>
    </w:p>
    <w:p w14:paraId="7F73F2A5" w14:textId="77777777" w:rsidR="006A5171" w:rsidRDefault="006A5171" w:rsidP="00A717CC">
      <w:r>
        <w:t> </w:t>
      </w:r>
    </w:p>
    <w:p w14:paraId="1E3096A9" w14:textId="77777777" w:rsidR="006A5171" w:rsidRDefault="006A5171" w:rsidP="00A717CC">
      <w:r>
        <w:t>Une séance de radiothérapie peut avoir un ou plusieurs organes irradiés.</w:t>
      </w:r>
    </w:p>
    <w:p w14:paraId="0169BEBB" w14:textId="6E186276" w:rsidR="009B2415" w:rsidRPr="00CF575E" w:rsidRDefault="3B5575F2" w:rsidP="00A717CC">
      <w:pPr>
        <w:pStyle w:val="Titre4"/>
        <w:rPr>
          <w:iCs/>
        </w:rPr>
      </w:pPr>
      <w:r w:rsidRPr="00CF575E">
        <w:lastRenderedPageBreak/>
        <w:t>Topographie des organes irradiés</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9B2415" w:rsidRPr="00CF575E" w14:paraId="5D17F4B1" w14:textId="77777777" w:rsidTr="1E31B001">
        <w:tc>
          <w:tcPr>
            <w:tcW w:w="1845" w:type="dxa"/>
            <w:shd w:val="clear" w:color="auto" w:fill="auto"/>
            <w:tcMar>
              <w:top w:w="100" w:type="dxa"/>
              <w:left w:w="100" w:type="dxa"/>
              <w:bottom w:w="100" w:type="dxa"/>
              <w:right w:w="100" w:type="dxa"/>
            </w:tcMar>
          </w:tcPr>
          <w:p w14:paraId="50C6CE8B" w14:textId="77777777" w:rsidR="009B2415" w:rsidRPr="00CF575E" w:rsidRDefault="009B2415" w:rsidP="00A717CC">
            <w:r w:rsidRPr="00CF575E">
              <w:t>Nom de l’item</w:t>
            </w:r>
          </w:p>
        </w:tc>
        <w:tc>
          <w:tcPr>
            <w:tcW w:w="7155" w:type="dxa"/>
            <w:shd w:val="clear" w:color="auto" w:fill="auto"/>
            <w:tcMar>
              <w:top w:w="100" w:type="dxa"/>
              <w:left w:w="100" w:type="dxa"/>
              <w:bottom w:w="100" w:type="dxa"/>
              <w:right w:w="100" w:type="dxa"/>
            </w:tcMar>
          </w:tcPr>
          <w:p w14:paraId="75EE96B1" w14:textId="2BA0AEEB" w:rsidR="009B2415" w:rsidRPr="00CF575E" w:rsidRDefault="002B7B18">
            <w:r w:rsidRPr="00CF575E">
              <w:t>Topographie des organes irradiés</w:t>
            </w:r>
          </w:p>
        </w:tc>
      </w:tr>
      <w:tr w:rsidR="009B2415" w:rsidRPr="00CF575E" w14:paraId="7596FF7C" w14:textId="77777777" w:rsidTr="1E31B001">
        <w:tc>
          <w:tcPr>
            <w:tcW w:w="1845" w:type="dxa"/>
            <w:shd w:val="clear" w:color="auto" w:fill="auto"/>
            <w:tcMar>
              <w:top w:w="100" w:type="dxa"/>
              <w:left w:w="100" w:type="dxa"/>
              <w:bottom w:w="100" w:type="dxa"/>
              <w:right w:w="100" w:type="dxa"/>
            </w:tcMar>
          </w:tcPr>
          <w:p w14:paraId="7B1315D2" w14:textId="77777777" w:rsidR="009B2415" w:rsidRPr="00CF575E" w:rsidRDefault="009B2415">
            <w:r w:rsidRPr="00CF575E">
              <w:t>Code de l’item</w:t>
            </w:r>
          </w:p>
        </w:tc>
        <w:tc>
          <w:tcPr>
            <w:tcW w:w="7155" w:type="dxa"/>
            <w:shd w:val="clear" w:color="auto" w:fill="auto"/>
            <w:tcMar>
              <w:top w:w="100" w:type="dxa"/>
              <w:left w:w="100" w:type="dxa"/>
              <w:bottom w:w="100" w:type="dxa"/>
              <w:right w:w="100" w:type="dxa"/>
            </w:tcMar>
          </w:tcPr>
          <w:p w14:paraId="26390C3B" w14:textId="3D36FFEE" w:rsidR="009B2415" w:rsidRPr="00CF575E" w:rsidRDefault="79FEF847">
            <w:proofErr w:type="spellStart"/>
            <w:r w:rsidRPr="00CF575E">
              <w:t>Radiotherapy</w:t>
            </w:r>
            <w:r w:rsidR="59E3E275" w:rsidRPr="00CF575E">
              <w:t>Topography</w:t>
            </w:r>
            <w:proofErr w:type="spellEnd"/>
          </w:p>
        </w:tc>
      </w:tr>
      <w:tr w:rsidR="009B2415" w:rsidRPr="00CF575E" w14:paraId="7E5D4865" w14:textId="77777777" w:rsidTr="1E31B001">
        <w:tc>
          <w:tcPr>
            <w:tcW w:w="1845" w:type="dxa"/>
            <w:shd w:val="clear" w:color="auto" w:fill="auto"/>
            <w:tcMar>
              <w:top w:w="100" w:type="dxa"/>
              <w:left w:w="100" w:type="dxa"/>
              <w:bottom w:w="100" w:type="dxa"/>
              <w:right w:w="100" w:type="dxa"/>
            </w:tcMar>
          </w:tcPr>
          <w:p w14:paraId="3CD41FE6" w14:textId="77777777" w:rsidR="009B2415" w:rsidRPr="00CF575E" w:rsidRDefault="009B2415">
            <w:r w:rsidRPr="00CF575E">
              <w:t>Définition</w:t>
            </w:r>
          </w:p>
        </w:tc>
        <w:tc>
          <w:tcPr>
            <w:tcW w:w="7155" w:type="dxa"/>
            <w:shd w:val="clear" w:color="auto" w:fill="auto"/>
            <w:tcMar>
              <w:top w:w="100" w:type="dxa"/>
              <w:left w:w="100" w:type="dxa"/>
              <w:bottom w:w="100" w:type="dxa"/>
              <w:right w:w="100" w:type="dxa"/>
            </w:tcMar>
          </w:tcPr>
          <w:p w14:paraId="30D88B1B" w14:textId="54FB4AF3" w:rsidR="009B2415" w:rsidRPr="00CF575E" w:rsidRDefault="1847FCC8">
            <w:r w:rsidRPr="00CF575E">
              <w:rPr>
                <w:rStyle w:val="normaltextrun"/>
                <w:color w:val="000000"/>
                <w:shd w:val="clear" w:color="auto" w:fill="FFFFFF"/>
              </w:rPr>
              <w:t>Ensemble des sites topographi</w:t>
            </w:r>
            <w:r w:rsidR="498CFFBB" w:rsidRPr="00CF575E">
              <w:rPr>
                <w:rStyle w:val="normaltextrun"/>
                <w:color w:val="000000"/>
                <w:shd w:val="clear" w:color="auto" w:fill="FFFFFF"/>
              </w:rPr>
              <w:t>qu</w:t>
            </w:r>
            <w:r w:rsidRPr="00CF575E">
              <w:rPr>
                <w:rStyle w:val="normaltextrun"/>
                <w:color w:val="000000"/>
                <w:shd w:val="clear" w:color="auto" w:fill="FFFFFF"/>
              </w:rPr>
              <w:t>es où les traitements de radiothérapie ont été délivrés.</w:t>
            </w:r>
          </w:p>
        </w:tc>
      </w:tr>
      <w:tr w:rsidR="009B2415" w:rsidRPr="00CF575E" w14:paraId="3C089999" w14:textId="77777777" w:rsidTr="1E31B001">
        <w:tc>
          <w:tcPr>
            <w:tcW w:w="1845" w:type="dxa"/>
            <w:shd w:val="clear" w:color="auto" w:fill="auto"/>
            <w:tcMar>
              <w:top w:w="100" w:type="dxa"/>
              <w:left w:w="100" w:type="dxa"/>
              <w:bottom w:w="100" w:type="dxa"/>
              <w:right w:w="100" w:type="dxa"/>
            </w:tcMar>
          </w:tcPr>
          <w:p w14:paraId="013B8401" w14:textId="7B169AFE" w:rsidR="009B2415" w:rsidRPr="00CF575E" w:rsidRDefault="4E93DECC">
            <w:r>
              <w:t>Terminologie</w:t>
            </w:r>
          </w:p>
        </w:tc>
        <w:tc>
          <w:tcPr>
            <w:tcW w:w="7155" w:type="dxa"/>
            <w:shd w:val="clear" w:color="auto" w:fill="auto"/>
            <w:tcMar>
              <w:top w:w="100" w:type="dxa"/>
              <w:left w:w="100" w:type="dxa"/>
              <w:bottom w:w="100" w:type="dxa"/>
              <w:right w:w="100" w:type="dxa"/>
            </w:tcMar>
          </w:tcPr>
          <w:p w14:paraId="6343D328" w14:textId="30382219" w:rsidR="009B2415" w:rsidRPr="00CF575E" w:rsidRDefault="5F8819B3">
            <w:pPr>
              <w:rPr>
                <w:rStyle w:val="normaltextrun"/>
                <w:color w:val="000000" w:themeColor="text1"/>
              </w:rPr>
            </w:pPr>
            <w:r w:rsidRPr="00CF575E">
              <w:rPr>
                <w:rStyle w:val="normaltextrun"/>
                <w:color w:val="000000" w:themeColor="text1"/>
              </w:rPr>
              <w:t>CIM-O-3 -</w:t>
            </w:r>
            <w:r w:rsidR="6DCC8B3C" w:rsidRPr="00CF575E">
              <w:rPr>
                <w:rStyle w:val="normaltextrun"/>
                <w:color w:val="000000"/>
                <w:shd w:val="clear" w:color="auto" w:fill="FFFFFF"/>
              </w:rPr>
              <w:t xml:space="preserve"> axe topographique</w:t>
            </w:r>
          </w:p>
        </w:tc>
      </w:tr>
      <w:tr w:rsidR="009B2415" w:rsidRPr="00CF575E" w14:paraId="7F91E0B1" w14:textId="77777777" w:rsidTr="1E31B001">
        <w:tc>
          <w:tcPr>
            <w:tcW w:w="1845" w:type="dxa"/>
            <w:shd w:val="clear" w:color="auto" w:fill="auto"/>
            <w:tcMar>
              <w:top w:w="100" w:type="dxa"/>
              <w:left w:w="100" w:type="dxa"/>
              <w:bottom w:w="100" w:type="dxa"/>
              <w:right w:w="100" w:type="dxa"/>
            </w:tcMar>
          </w:tcPr>
          <w:p w14:paraId="30F94F63" w14:textId="77777777" w:rsidR="009B2415" w:rsidRPr="00CF575E" w:rsidRDefault="009B2415">
            <w:r w:rsidRPr="00CF575E">
              <w:t>Format attendu</w:t>
            </w:r>
          </w:p>
        </w:tc>
        <w:tc>
          <w:tcPr>
            <w:tcW w:w="7155" w:type="dxa"/>
            <w:shd w:val="clear" w:color="auto" w:fill="auto"/>
            <w:tcMar>
              <w:top w:w="100" w:type="dxa"/>
              <w:left w:w="100" w:type="dxa"/>
              <w:bottom w:w="100" w:type="dxa"/>
              <w:right w:w="100" w:type="dxa"/>
            </w:tcMar>
          </w:tcPr>
          <w:p w14:paraId="67674368" w14:textId="77777777" w:rsidR="009B2415" w:rsidRPr="00CF575E" w:rsidRDefault="009B2415"/>
        </w:tc>
      </w:tr>
      <w:tr w:rsidR="009B2415" w:rsidRPr="00CF575E" w14:paraId="5C021B02" w14:textId="77777777" w:rsidTr="1E31B001">
        <w:tc>
          <w:tcPr>
            <w:tcW w:w="1845" w:type="dxa"/>
            <w:shd w:val="clear" w:color="auto" w:fill="auto"/>
            <w:tcMar>
              <w:top w:w="100" w:type="dxa"/>
              <w:left w:w="100" w:type="dxa"/>
              <w:bottom w:w="100" w:type="dxa"/>
              <w:right w:w="100" w:type="dxa"/>
            </w:tcMar>
          </w:tcPr>
          <w:p w14:paraId="1A65E66E" w14:textId="77777777" w:rsidR="009B2415" w:rsidRPr="00CF575E" w:rsidRDefault="7C5E5EAC">
            <w:r w:rsidRPr="00CF575E">
              <w:t>Règle</w:t>
            </w:r>
          </w:p>
        </w:tc>
        <w:tc>
          <w:tcPr>
            <w:tcW w:w="7155" w:type="dxa"/>
            <w:shd w:val="clear" w:color="auto" w:fill="auto"/>
            <w:tcMar>
              <w:top w:w="100" w:type="dxa"/>
              <w:left w:w="100" w:type="dxa"/>
              <w:bottom w:w="100" w:type="dxa"/>
              <w:right w:w="100" w:type="dxa"/>
            </w:tcMar>
          </w:tcPr>
          <w:p w14:paraId="5245D4D0" w14:textId="4FAD55FE" w:rsidR="009B2415" w:rsidRPr="00CF575E" w:rsidRDefault="2FF062AD">
            <w:pPr>
              <w:rPr>
                <w:rStyle w:val="eop"/>
              </w:rPr>
            </w:pPr>
            <w:r w:rsidRPr="00CF575E">
              <w:rPr>
                <w:rStyle w:val="eop"/>
              </w:rPr>
              <w:t>Récupérer la topographie pour tous les sites irradiés.</w:t>
            </w:r>
          </w:p>
        </w:tc>
      </w:tr>
      <w:tr w:rsidR="720E1F83" w:rsidRPr="00CF575E" w14:paraId="53E25F7F" w14:textId="77777777" w:rsidTr="1E31B001">
        <w:trPr>
          <w:trHeight w:val="300"/>
        </w:trPr>
        <w:tc>
          <w:tcPr>
            <w:tcW w:w="1845" w:type="dxa"/>
            <w:shd w:val="clear" w:color="auto" w:fill="auto"/>
            <w:tcMar>
              <w:top w:w="100" w:type="dxa"/>
              <w:left w:w="100" w:type="dxa"/>
              <w:bottom w:w="100" w:type="dxa"/>
              <w:right w:w="100" w:type="dxa"/>
            </w:tcMar>
          </w:tcPr>
          <w:p w14:paraId="43E13C04" w14:textId="2357FCDF" w:rsidR="6E1098AB" w:rsidRPr="00CF575E" w:rsidRDefault="0354A61A">
            <w:r w:rsidRPr="00CF575E">
              <w:t>Sources recommandées</w:t>
            </w:r>
          </w:p>
        </w:tc>
        <w:tc>
          <w:tcPr>
            <w:tcW w:w="7155" w:type="dxa"/>
            <w:shd w:val="clear" w:color="auto" w:fill="auto"/>
            <w:tcMar>
              <w:top w:w="100" w:type="dxa"/>
              <w:left w:w="100" w:type="dxa"/>
              <w:bottom w:w="100" w:type="dxa"/>
              <w:right w:w="100" w:type="dxa"/>
            </w:tcMar>
          </w:tcPr>
          <w:p w14:paraId="4E58BF88" w14:textId="0ACAF96E" w:rsidR="6E1098AB" w:rsidRPr="00CF575E" w:rsidRDefault="15DDDF06" w:rsidP="00A717CC">
            <w:pPr>
              <w:pStyle w:val="paragraph"/>
              <w:rPr>
                <w:rFonts w:ascii="Segoe UI" w:hAnsi="Segoe UI" w:cs="Segoe UI"/>
                <w:sz w:val="18"/>
                <w:szCs w:val="18"/>
              </w:rPr>
            </w:pPr>
            <w:r w:rsidRPr="1E31B001">
              <w:rPr>
                <w:rStyle w:val="normaltextrun"/>
                <w:rFonts w:ascii="Arial" w:hAnsi="Arial" w:cs="Arial"/>
                <w:sz w:val="22"/>
                <w:szCs w:val="22"/>
              </w:rPr>
              <w:t>L’information est à récupérer en priorité dans le logiciel de radiothérapie</w:t>
            </w:r>
            <w:r w:rsidR="356E70EF" w:rsidRPr="1E31B001">
              <w:rPr>
                <w:rStyle w:val="normaltextrun"/>
                <w:rFonts w:ascii="Arial" w:hAnsi="Arial" w:cs="Arial"/>
                <w:sz w:val="22"/>
                <w:szCs w:val="22"/>
              </w:rPr>
              <w:t>, puis</w:t>
            </w:r>
            <w:r w:rsidRPr="1E31B001">
              <w:rPr>
                <w:rStyle w:val="normaltextrun"/>
                <w:rFonts w:ascii="Arial" w:hAnsi="Arial" w:cs="Arial"/>
                <w:sz w:val="22"/>
                <w:szCs w:val="22"/>
              </w:rPr>
              <w:t xml:space="preserve"> dans le PMSI</w:t>
            </w:r>
            <w:r w:rsidR="2D52DFC9" w:rsidRPr="1E31B001">
              <w:rPr>
                <w:rStyle w:val="normaltextrun"/>
                <w:rFonts w:ascii="Arial" w:hAnsi="Arial" w:cs="Arial"/>
                <w:sz w:val="22"/>
                <w:szCs w:val="22"/>
              </w:rPr>
              <w:t xml:space="preserve"> (si données bien structurée dans l’établissement)</w:t>
            </w:r>
            <w:r w:rsidR="61171B66" w:rsidRPr="1E31B001">
              <w:rPr>
                <w:rStyle w:val="normaltextrun"/>
                <w:rFonts w:ascii="Arial" w:hAnsi="Arial" w:cs="Arial"/>
                <w:sz w:val="22"/>
                <w:szCs w:val="22"/>
              </w:rPr>
              <w:t>.</w:t>
            </w:r>
          </w:p>
          <w:p w14:paraId="4FDD40AF" w14:textId="78F8E19A" w:rsidR="6E1098AB" w:rsidRPr="00CF575E" w:rsidRDefault="0354A61A">
            <w:pPr>
              <w:pStyle w:val="paragraph"/>
              <w:rPr>
                <w:rStyle w:val="eop"/>
                <w:rFonts w:ascii="Arial" w:eastAsia="Arial" w:hAnsi="Arial" w:cs="Arial"/>
                <w:sz w:val="22"/>
                <w:szCs w:val="22"/>
              </w:rPr>
            </w:pPr>
            <w:r w:rsidRPr="00CF575E">
              <w:rPr>
                <w:rStyle w:val="normaltextrun"/>
                <w:rFonts w:ascii="Arial" w:hAnsi="Arial" w:cs="Arial"/>
                <w:sz w:val="22"/>
                <w:szCs w:val="22"/>
              </w:rPr>
              <w:t>En l’absence d’information structurée de qualité, l’information est récupérée dans les compte rendus médicaux ou dans le compte rendu de fin de radiothérapie</w:t>
            </w:r>
          </w:p>
        </w:tc>
      </w:tr>
      <w:tr w:rsidR="009B2415" w:rsidRPr="00CF575E" w14:paraId="54828243" w14:textId="77777777" w:rsidTr="1E31B001">
        <w:trPr>
          <w:trHeight w:val="258"/>
        </w:trPr>
        <w:tc>
          <w:tcPr>
            <w:tcW w:w="1845" w:type="dxa"/>
            <w:shd w:val="clear" w:color="auto" w:fill="auto"/>
            <w:tcMar>
              <w:top w:w="100" w:type="dxa"/>
              <w:left w:w="100" w:type="dxa"/>
              <w:bottom w:w="100" w:type="dxa"/>
              <w:right w:w="100" w:type="dxa"/>
            </w:tcMar>
          </w:tcPr>
          <w:p w14:paraId="57D307B2" w14:textId="77777777" w:rsidR="009B2415" w:rsidRPr="00CF575E" w:rsidRDefault="009B2415" w:rsidP="00A717CC">
            <w:r w:rsidRPr="00CF575E">
              <w:t>Cas particuliers</w:t>
            </w:r>
          </w:p>
        </w:tc>
        <w:tc>
          <w:tcPr>
            <w:tcW w:w="7155" w:type="dxa"/>
            <w:shd w:val="clear" w:color="auto" w:fill="auto"/>
            <w:tcMar>
              <w:top w:w="100" w:type="dxa"/>
              <w:left w:w="100" w:type="dxa"/>
              <w:bottom w:w="100" w:type="dxa"/>
              <w:right w:w="100" w:type="dxa"/>
            </w:tcMar>
          </w:tcPr>
          <w:p w14:paraId="55DB2E0D" w14:textId="4EAA1F01" w:rsidR="009B2415" w:rsidRPr="00CF575E" w:rsidRDefault="27AADFBD">
            <w:r>
              <w:t>Pour l’irradiation corporelle totale</w:t>
            </w:r>
            <w:r w:rsidR="0B3F914F">
              <w:t>,</w:t>
            </w:r>
            <w:r w:rsidR="00254279">
              <w:t xml:space="preserve"> </w:t>
            </w:r>
            <w:r w:rsidR="29A7AFE1">
              <w:t>par convention spécifique à OSIRIS</w:t>
            </w:r>
            <w:r w:rsidR="00254279">
              <w:t xml:space="preserve"> RWD</w:t>
            </w:r>
            <w:r w:rsidR="0B3F914F">
              <w:t xml:space="preserve"> </w:t>
            </w:r>
            <w:r w:rsidR="00254279">
              <w:t>enregistrer « </w:t>
            </w:r>
            <w:r w:rsidR="0B3F914F">
              <w:t>C76.8</w:t>
            </w:r>
            <w:r w:rsidR="00254279">
              <w:t> ».</w:t>
            </w:r>
          </w:p>
        </w:tc>
      </w:tr>
      <w:tr w:rsidR="009B2415" w:rsidRPr="00CF575E" w14:paraId="4239079A" w14:textId="77777777" w:rsidTr="1E31B001">
        <w:tc>
          <w:tcPr>
            <w:tcW w:w="1845" w:type="dxa"/>
            <w:shd w:val="clear" w:color="auto" w:fill="auto"/>
            <w:tcMar>
              <w:top w:w="100" w:type="dxa"/>
              <w:left w:w="100" w:type="dxa"/>
              <w:bottom w:w="100" w:type="dxa"/>
              <w:right w:w="100" w:type="dxa"/>
            </w:tcMar>
          </w:tcPr>
          <w:p w14:paraId="2DCC2081" w14:textId="77777777" w:rsidR="009B2415" w:rsidRPr="00CF575E" w:rsidRDefault="009B2415">
            <w:r w:rsidRPr="00CF575E">
              <w:t>Exemples</w:t>
            </w:r>
          </w:p>
        </w:tc>
        <w:tc>
          <w:tcPr>
            <w:tcW w:w="7155" w:type="dxa"/>
            <w:shd w:val="clear" w:color="auto" w:fill="auto"/>
            <w:tcMar>
              <w:top w:w="100" w:type="dxa"/>
              <w:left w:w="100" w:type="dxa"/>
              <w:bottom w:w="100" w:type="dxa"/>
              <w:right w:w="100" w:type="dxa"/>
            </w:tcMar>
          </w:tcPr>
          <w:p w14:paraId="0B07B861" w14:textId="77777777" w:rsidR="009B2415" w:rsidRPr="00CF575E" w:rsidRDefault="009B2415"/>
        </w:tc>
      </w:tr>
    </w:tbl>
    <w:p w14:paraId="45F9D93C" w14:textId="351BC6E9" w:rsidR="720E1F83" w:rsidRPr="00CF575E" w:rsidRDefault="48B7AB9C" w:rsidP="009C1C87">
      <w:pPr>
        <w:pStyle w:val="Titre3"/>
      </w:pPr>
      <w:r w:rsidRPr="00CF575E">
        <w:t xml:space="preserve"> </w:t>
      </w:r>
      <w:r w:rsidR="00494421" w:rsidRPr="00CF575E">
        <w:t xml:space="preserve">Lien </w:t>
      </w:r>
      <w:r w:rsidR="00494421" w:rsidRPr="009C1C87">
        <w:t>aux</w:t>
      </w:r>
      <w:r w:rsidR="00494421" w:rsidRPr="00CF575E">
        <w:t xml:space="preserve"> données de Radiothérapie</w:t>
      </w:r>
    </w:p>
    <w:p w14:paraId="04F09F83" w14:textId="77777777" w:rsidR="001B32AD" w:rsidRDefault="00494421" w:rsidP="00A717CC">
      <w:r w:rsidRPr="00CF575E">
        <w:t xml:space="preserve">La création d’une table Radiothérapie implique </w:t>
      </w:r>
      <w:r w:rsidR="00804A3D" w:rsidRPr="00CF575E">
        <w:t>de légèrement modifier la définition du lien du module radiothérapie aux traitements.</w:t>
      </w:r>
    </w:p>
    <w:p w14:paraId="34835827" w14:textId="77777777" w:rsidR="009C1C87" w:rsidRDefault="009C1C87" w:rsidP="00A717CC"/>
    <w:p w14:paraId="6B2B4BE4" w14:textId="0187FE30" w:rsidR="00494421" w:rsidRPr="00CF575E" w:rsidRDefault="00194583" w:rsidP="009C1C87">
      <w:r>
        <w:t xml:space="preserve">Un </w:t>
      </w:r>
      <w:r w:rsidR="009C1C87">
        <w:t xml:space="preserve">séance de la table </w:t>
      </w:r>
      <w:proofErr w:type="spellStart"/>
      <w:r w:rsidR="009C1C87" w:rsidRPr="009C1C87">
        <w:rPr>
          <w:i/>
          <w:iCs/>
        </w:rPr>
        <w:t>Radiotherapie</w:t>
      </w:r>
      <w:proofErr w:type="spellEnd"/>
      <w:r w:rsidR="009C1C87">
        <w:rPr>
          <w:i/>
          <w:iCs/>
        </w:rPr>
        <w:t xml:space="preserve"> </w:t>
      </w:r>
      <w:r w:rsidR="009C1C87">
        <w:t xml:space="preserve">peut donner </w:t>
      </w:r>
      <w:r>
        <w:t xml:space="preserve">être associée </w:t>
      </w:r>
      <w:r w:rsidR="009C1C87">
        <w:t xml:space="preserve">à un enregistrement dans la table </w:t>
      </w:r>
      <w:r w:rsidR="009C1C87">
        <w:rPr>
          <w:i/>
          <w:iCs/>
        </w:rPr>
        <w:t xml:space="preserve">Course </w:t>
      </w:r>
      <w:r w:rsidR="009C1C87">
        <w:t>du modèle OSIRIS RT.</w:t>
      </w:r>
    </w:p>
    <w:p w14:paraId="34C4B532" w14:textId="7207537E" w:rsidR="6DCEC2E0" w:rsidRDefault="6DCEC2E0"/>
    <w:p w14:paraId="3F754ECD" w14:textId="49AF432A" w:rsidR="00FD13F6" w:rsidRPr="00CF575E" w:rsidRDefault="07DEB93E" w:rsidP="00A717CC">
      <w:pPr>
        <w:pStyle w:val="Titre2"/>
        <w:rPr>
          <w:b w:val="0"/>
          <w:bCs/>
        </w:rPr>
      </w:pPr>
      <w:r>
        <w:t>Progression</w:t>
      </w:r>
      <w:r w:rsidR="7D01904F">
        <w:t xml:space="preserve"> </w:t>
      </w:r>
    </w:p>
    <w:p w14:paraId="0615010E" w14:textId="57F06410" w:rsidR="6DCEC2E0" w:rsidRDefault="6DCEC2E0"/>
    <w:p w14:paraId="5B787652" w14:textId="65053649" w:rsidR="217862A6" w:rsidRDefault="217862A6" w:rsidP="6DCEC2E0">
      <w:r>
        <w:t xml:space="preserve">La définition progression tumoral en vie réelle </w:t>
      </w:r>
      <w:r w:rsidRPr="6DCEC2E0">
        <w:t xml:space="preserve">doit être adaptée, car on ne dispose pas toujours </w:t>
      </w:r>
      <w:r w:rsidR="132A4EE1" w:rsidRPr="6DCEC2E0">
        <w:t xml:space="preserve">des éléments nécessaires pour </w:t>
      </w:r>
      <w:r w:rsidR="6942747B" w:rsidRPr="6DCEC2E0">
        <w:t>évaluer la progression selon les critères RECIST.</w:t>
      </w:r>
    </w:p>
    <w:p w14:paraId="7E3BA367" w14:textId="026549A7" w:rsidR="6DCEC2E0" w:rsidRDefault="6DCEC2E0" w:rsidP="6DCEC2E0"/>
    <w:p w14:paraId="7FD900EC" w14:textId="5A2B67B6" w:rsidR="217862A6" w:rsidRDefault="217862A6" w:rsidP="6DCEC2E0">
      <w:r w:rsidRPr="6DCEC2E0">
        <w:t>Nous définissions ici la progression comme étant toute preuve documentée d’aggravation de la maladie cancéreuse dans les dossiers médicaux, sur la base d’au moins un des éléments suivants :</w:t>
      </w:r>
    </w:p>
    <w:p w14:paraId="6A58816C" w14:textId="6BE59943" w:rsidR="217862A6" w:rsidRDefault="217862A6" w:rsidP="00C62999">
      <w:pPr>
        <w:pStyle w:val="Paragraphedeliste"/>
        <w:numPr>
          <w:ilvl w:val="0"/>
          <w:numId w:val="3"/>
        </w:numPr>
        <w:spacing w:before="240" w:after="240"/>
      </w:pPr>
      <w:r w:rsidRPr="6DCEC2E0">
        <w:rPr>
          <w:b/>
          <w:bCs/>
        </w:rPr>
        <w:t>Imagerie</w:t>
      </w:r>
      <w:r w:rsidRPr="6DCEC2E0">
        <w:t xml:space="preserve"> : compte rendu radiologique mentionnant une augmentation de taille des lésions ou l’apparition de nouvelles lésions, même si non mesurée par RECIST.</w:t>
      </w:r>
    </w:p>
    <w:p w14:paraId="6199F8A3" w14:textId="31D42248" w:rsidR="217862A6" w:rsidRDefault="217862A6" w:rsidP="00C62999">
      <w:pPr>
        <w:pStyle w:val="Paragraphedeliste"/>
        <w:numPr>
          <w:ilvl w:val="0"/>
          <w:numId w:val="3"/>
        </w:numPr>
        <w:spacing w:before="240" w:after="240"/>
      </w:pPr>
      <w:r w:rsidRPr="6DCEC2E0">
        <w:rPr>
          <w:b/>
          <w:bCs/>
        </w:rPr>
        <w:t>Clinique</w:t>
      </w:r>
      <w:r w:rsidRPr="6DCEC2E0">
        <w:t xml:space="preserve"> : aggravation des symptômes ou constat médical d’une progression (ex. croissance d’une masse palpable, détérioration de l’état général attribuée à la tumeur).</w:t>
      </w:r>
    </w:p>
    <w:p w14:paraId="7AEB3779" w14:textId="33540666" w:rsidR="217862A6" w:rsidRDefault="217862A6" w:rsidP="00C62999">
      <w:pPr>
        <w:pStyle w:val="Paragraphedeliste"/>
        <w:numPr>
          <w:ilvl w:val="0"/>
          <w:numId w:val="3"/>
        </w:numPr>
        <w:spacing w:before="240" w:after="240"/>
      </w:pPr>
      <w:r w:rsidRPr="6DCEC2E0">
        <w:rPr>
          <w:b/>
          <w:bCs/>
        </w:rPr>
        <w:lastRenderedPageBreak/>
        <w:t>Biologique</w:t>
      </w:r>
      <w:r w:rsidRPr="6DCEC2E0">
        <w:t xml:space="preserve"> : élévation significative et persistante de marqueurs tumoraux utilisés en pratique, lorsqu’ils sont considérés fiables pour ce cancer.</w:t>
      </w:r>
    </w:p>
    <w:p w14:paraId="3C569587" w14:textId="73EF0F2B" w:rsidR="6DCEC2E0" w:rsidRDefault="6DCEC2E0" w:rsidP="00A717CC">
      <w:pPr>
        <w:pStyle w:val="Paragraphedeliste"/>
        <w:spacing w:before="240" w:after="240"/>
      </w:pPr>
    </w:p>
    <w:p w14:paraId="330240DB" w14:textId="7B350169" w:rsidR="6DCEC2E0" w:rsidRDefault="6DCEC2E0" w:rsidP="6DCEC2E0"/>
    <w:p w14:paraId="12378EB5" w14:textId="2BDD1DAC" w:rsidR="00E718C1" w:rsidRDefault="696904A1" w:rsidP="00A717CC">
      <w:r>
        <w:t>L</w:t>
      </w:r>
      <w:r w:rsidR="48D2AD5D">
        <w:t>e détail de la</w:t>
      </w:r>
      <w:r>
        <w:t xml:space="preserve"> position du Groupe de Travail concernant l'évaluation de la réponse au traitement en vie réelle est disponible en annexe (</w:t>
      </w:r>
      <w:hyperlink w:anchor="_Absence_de_la_1" w:history="1">
        <w:r w:rsidRPr="6DCEC2E0">
          <w:rPr>
            <w:rStyle w:val="Lienhypertexte"/>
          </w:rPr>
          <w:t>lien</w:t>
        </w:r>
      </w:hyperlink>
      <w:r>
        <w:t>).</w:t>
      </w:r>
    </w:p>
    <w:p w14:paraId="786A8300" w14:textId="157C4929" w:rsidR="00E718C1" w:rsidRDefault="00E718C1" w:rsidP="00A717CC"/>
    <w:p w14:paraId="588B887F" w14:textId="655BF51A" w:rsidR="00633E5D" w:rsidRDefault="00633E5D" w:rsidP="00A717CC">
      <w:r>
        <w:t>Le</w:t>
      </w:r>
      <w:r w:rsidR="004611F7">
        <w:t>s</w:t>
      </w:r>
      <w:r>
        <w:t xml:space="preserve"> progression</w:t>
      </w:r>
      <w:r w:rsidR="004611F7">
        <w:t>s</w:t>
      </w:r>
      <w:r>
        <w:t xml:space="preserve"> peu</w:t>
      </w:r>
      <w:r w:rsidR="004611F7">
        <w:t>ven</w:t>
      </w:r>
      <w:r>
        <w:t>t également être dérivée</w:t>
      </w:r>
      <w:r w:rsidR="004611F7">
        <w:t>s</w:t>
      </w:r>
      <w:r>
        <w:t xml:space="preserve"> </w:t>
      </w:r>
      <w:r w:rsidR="004611F7">
        <w:t>à partir des informations contenues dans le modèle.</w:t>
      </w:r>
      <w:r w:rsidR="00E63B1D">
        <w:t xml:space="preserve"> Le Guide d’exploitation explicitera les recommandations </w:t>
      </w:r>
      <w:r w:rsidR="00580291">
        <w:t>de dérivation.</w:t>
      </w:r>
    </w:p>
    <w:p w14:paraId="4669DB20" w14:textId="77777777" w:rsidR="004611F7" w:rsidRDefault="004611F7" w:rsidP="00A717CC"/>
    <w:p w14:paraId="2930A19E" w14:textId="77777777" w:rsidR="00E718C1" w:rsidRDefault="00E718C1" w:rsidP="00A717CC">
      <w:r>
        <w:t>Un patient peut avoir 0 ou plusieurs progressions.</w:t>
      </w:r>
    </w:p>
    <w:p w14:paraId="49B505BC" w14:textId="77777777" w:rsidR="00E718C1" w:rsidRDefault="00E718C1" w:rsidP="00A717CC">
      <w:r>
        <w:t>Lorsque l'imputabilité à une tumeur primitive est certaine, elle peut être modélisée.</w:t>
      </w:r>
    </w:p>
    <w:p w14:paraId="3C77A336" w14:textId="77777777" w:rsidR="009E2A3A" w:rsidRPr="00CF575E" w:rsidRDefault="009E2A3A">
      <w:pPr>
        <w:rPr>
          <w:rStyle w:val="normaltextrun"/>
        </w:rPr>
      </w:pPr>
    </w:p>
    <w:p w14:paraId="7436AE47" w14:textId="3FEAC994" w:rsidR="00162262" w:rsidRPr="00CF575E" w:rsidRDefault="5FEB4B14" w:rsidP="009C1C87">
      <w:pPr>
        <w:pStyle w:val="Titre3"/>
      </w:pPr>
      <w:r w:rsidRPr="009C1C87">
        <w:t>Date</w:t>
      </w:r>
      <w:r w:rsidRPr="00CF575E">
        <w:t xml:space="preserve"> de progression</w:t>
      </w:r>
    </w:p>
    <w:tbl>
      <w:tblPr>
        <w:tblW w:w="864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6803"/>
      </w:tblGrid>
      <w:tr w:rsidR="00162262" w:rsidRPr="00CF575E" w14:paraId="4E04C4F2" w14:textId="77777777" w:rsidTr="6DCEC2E0">
        <w:trPr>
          <w:trHeight w:val="300"/>
        </w:trPr>
        <w:tc>
          <w:tcPr>
            <w:tcW w:w="1845" w:type="dxa"/>
            <w:shd w:val="clear" w:color="auto" w:fill="auto"/>
            <w:tcMar>
              <w:top w:w="100" w:type="dxa"/>
              <w:left w:w="100" w:type="dxa"/>
              <w:bottom w:w="100" w:type="dxa"/>
              <w:right w:w="100" w:type="dxa"/>
            </w:tcMar>
          </w:tcPr>
          <w:p w14:paraId="70C8C46A" w14:textId="77777777" w:rsidR="00162262" w:rsidRPr="00CF575E" w:rsidRDefault="3F51A3C4" w:rsidP="00A717CC">
            <w:r w:rsidRPr="00CF575E">
              <w:t>Nom de l’item</w:t>
            </w:r>
          </w:p>
        </w:tc>
        <w:tc>
          <w:tcPr>
            <w:tcW w:w="6803" w:type="dxa"/>
          </w:tcPr>
          <w:p w14:paraId="612402A1" w14:textId="208F9AE6" w:rsidR="00162262" w:rsidRPr="00CF575E" w:rsidRDefault="3C95452E">
            <w:r w:rsidRPr="00CF575E">
              <w:t>Date de progression</w:t>
            </w:r>
          </w:p>
        </w:tc>
      </w:tr>
      <w:tr w:rsidR="00162262" w:rsidRPr="00CF575E" w14:paraId="3E083988" w14:textId="77777777" w:rsidTr="6DCEC2E0">
        <w:trPr>
          <w:trHeight w:val="300"/>
        </w:trPr>
        <w:tc>
          <w:tcPr>
            <w:tcW w:w="1845" w:type="dxa"/>
            <w:shd w:val="clear" w:color="auto" w:fill="auto"/>
            <w:tcMar>
              <w:top w:w="100" w:type="dxa"/>
              <w:left w:w="100" w:type="dxa"/>
              <w:bottom w:w="100" w:type="dxa"/>
              <w:right w:w="100" w:type="dxa"/>
            </w:tcMar>
          </w:tcPr>
          <w:p w14:paraId="280450B5" w14:textId="77777777" w:rsidR="00162262" w:rsidRPr="00CF575E" w:rsidRDefault="3F51A3C4">
            <w:r w:rsidRPr="00CF575E">
              <w:t>Code de l’item</w:t>
            </w:r>
          </w:p>
        </w:tc>
        <w:tc>
          <w:tcPr>
            <w:tcW w:w="6803" w:type="dxa"/>
          </w:tcPr>
          <w:p w14:paraId="4898EC98" w14:textId="694B099F" w:rsidR="00162262" w:rsidRPr="00CF575E" w:rsidRDefault="33EE5EA9">
            <w:proofErr w:type="spellStart"/>
            <w:r w:rsidRPr="00CF575E">
              <w:rPr>
                <w:lang w:val="en-US"/>
              </w:rPr>
              <w:t>ProgressionDate</w:t>
            </w:r>
            <w:proofErr w:type="spellEnd"/>
            <w:r w:rsidRPr="00CF575E">
              <w:rPr>
                <w:lang w:val="en-US"/>
              </w:rPr>
              <w:t xml:space="preserve"> (Day, Month, Year)</w:t>
            </w:r>
          </w:p>
        </w:tc>
      </w:tr>
      <w:tr w:rsidR="00162262" w:rsidRPr="00CF575E" w14:paraId="2629FC51" w14:textId="77777777" w:rsidTr="6DCEC2E0">
        <w:trPr>
          <w:trHeight w:val="300"/>
        </w:trPr>
        <w:tc>
          <w:tcPr>
            <w:tcW w:w="1845" w:type="dxa"/>
            <w:shd w:val="clear" w:color="auto" w:fill="auto"/>
            <w:tcMar>
              <w:top w:w="100" w:type="dxa"/>
              <w:left w:w="100" w:type="dxa"/>
              <w:bottom w:w="100" w:type="dxa"/>
              <w:right w:w="100" w:type="dxa"/>
            </w:tcMar>
          </w:tcPr>
          <w:p w14:paraId="5C93ED19" w14:textId="77777777" w:rsidR="00162262" w:rsidRPr="00CF575E" w:rsidRDefault="3F51A3C4">
            <w:r w:rsidRPr="00CF575E">
              <w:t>Définition</w:t>
            </w:r>
          </w:p>
        </w:tc>
        <w:tc>
          <w:tcPr>
            <w:tcW w:w="6803" w:type="dxa"/>
          </w:tcPr>
          <w:p w14:paraId="31FBB7FE" w14:textId="68D456D9" w:rsidR="00162262" w:rsidRPr="00CF575E" w:rsidRDefault="4837FBBF">
            <w:r w:rsidRPr="00CF575E">
              <w:t>Date de progression</w:t>
            </w:r>
          </w:p>
        </w:tc>
      </w:tr>
      <w:tr w:rsidR="00162262" w:rsidRPr="00CF575E" w14:paraId="6560E388" w14:textId="77777777" w:rsidTr="6DCEC2E0">
        <w:trPr>
          <w:trHeight w:val="300"/>
        </w:trPr>
        <w:tc>
          <w:tcPr>
            <w:tcW w:w="1845" w:type="dxa"/>
            <w:shd w:val="clear" w:color="auto" w:fill="auto"/>
            <w:tcMar>
              <w:top w:w="100" w:type="dxa"/>
              <w:left w:w="100" w:type="dxa"/>
              <w:bottom w:w="100" w:type="dxa"/>
              <w:right w:w="100" w:type="dxa"/>
            </w:tcMar>
          </w:tcPr>
          <w:p w14:paraId="4F70995D" w14:textId="77777777" w:rsidR="00162262" w:rsidRPr="00CF575E" w:rsidRDefault="3F51A3C4">
            <w:r w:rsidRPr="00CF575E">
              <w:t>Format attendu</w:t>
            </w:r>
          </w:p>
        </w:tc>
        <w:tc>
          <w:tcPr>
            <w:tcW w:w="6803" w:type="dxa"/>
          </w:tcPr>
          <w:p w14:paraId="2DB864C5" w14:textId="387870C4" w:rsidR="00162262"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162262" w:rsidRPr="00CF575E" w14:paraId="057BD28A" w14:textId="77777777" w:rsidTr="6DCEC2E0">
        <w:trPr>
          <w:trHeight w:val="300"/>
        </w:trPr>
        <w:tc>
          <w:tcPr>
            <w:tcW w:w="1845" w:type="dxa"/>
            <w:shd w:val="clear" w:color="auto" w:fill="auto"/>
            <w:tcMar>
              <w:top w:w="100" w:type="dxa"/>
              <w:left w:w="100" w:type="dxa"/>
              <w:bottom w:w="100" w:type="dxa"/>
              <w:right w:w="100" w:type="dxa"/>
            </w:tcMar>
          </w:tcPr>
          <w:p w14:paraId="5105C55A" w14:textId="1BE4561C" w:rsidR="00162262" w:rsidRPr="00CF575E" w:rsidRDefault="02B60370">
            <w:r w:rsidRPr="00CF575E">
              <w:t>Règle</w:t>
            </w:r>
          </w:p>
        </w:tc>
        <w:tc>
          <w:tcPr>
            <w:tcW w:w="6803" w:type="dxa"/>
          </w:tcPr>
          <w:p w14:paraId="45E07DE3" w14:textId="31109AAA" w:rsidR="00F20E6C" w:rsidRPr="00CF575E" w:rsidRDefault="0DDB99C3">
            <w:pPr>
              <w:rPr>
                <w:rStyle w:val="normaltextrun"/>
                <w:color w:val="000000" w:themeColor="text1"/>
              </w:rPr>
            </w:pPr>
            <w:r w:rsidRPr="00CF575E">
              <w:rPr>
                <w:rStyle w:val="normaltextrun"/>
                <w:color w:val="000000"/>
                <w:shd w:val="clear" w:color="auto" w:fill="FFFFFF"/>
              </w:rPr>
              <w:t xml:space="preserve">Date du CR qui mentionne </w:t>
            </w:r>
            <w:r w:rsidRPr="00CF575E">
              <w:rPr>
                <w:rStyle w:val="normaltextrun"/>
                <w:color w:val="000000" w:themeColor="text1"/>
              </w:rPr>
              <w:t xml:space="preserve">la notion de </w:t>
            </w:r>
            <w:r w:rsidR="0096089B">
              <w:rPr>
                <w:rStyle w:val="normaltextrun"/>
                <w:color w:val="000000" w:themeColor="text1"/>
              </w:rPr>
              <w:t>« </w:t>
            </w:r>
            <w:r w:rsidRPr="00CF575E">
              <w:rPr>
                <w:rStyle w:val="normaltextrun"/>
                <w:color w:val="000000" w:themeColor="text1"/>
              </w:rPr>
              <w:t>progression</w:t>
            </w:r>
            <w:r w:rsidR="0096089B">
              <w:rPr>
                <w:rStyle w:val="normaltextrun"/>
                <w:color w:val="000000" w:themeColor="text1"/>
              </w:rPr>
              <w:t> »</w:t>
            </w:r>
            <w:r w:rsidRPr="00CF575E">
              <w:rPr>
                <w:rStyle w:val="normaltextrun"/>
                <w:color w:val="000000" w:themeColor="text1"/>
              </w:rPr>
              <w:t xml:space="preserve"> ou de « résistance au traitement »</w:t>
            </w:r>
            <w:r w:rsidR="7E4CFD88" w:rsidRPr="00CF575E" w:rsidDel="0A2F8B68">
              <w:rPr>
                <w:rStyle w:val="normaltextrun"/>
                <w:color w:val="000000" w:themeColor="text1"/>
              </w:rPr>
              <w:t>.</w:t>
            </w:r>
            <w:r w:rsidRPr="00CF575E" w:rsidDel="0A2F8B68">
              <w:rPr>
                <w:rStyle w:val="normaltextrun"/>
                <w:color w:val="000000" w:themeColor="text1"/>
              </w:rPr>
              <w:t xml:space="preserve"> </w:t>
            </w:r>
            <w:r w:rsidR="0D4CF37E" w:rsidRPr="00CF575E">
              <w:rPr>
                <w:rStyle w:val="normaltextrun"/>
                <w:color w:val="000000" w:themeColor="text1"/>
              </w:rPr>
              <w:t> </w:t>
            </w:r>
            <w:r w:rsidR="00F20E6C" w:rsidRPr="00CF575E">
              <w:br/>
            </w:r>
          </w:p>
          <w:p w14:paraId="6570EB94" w14:textId="1D958B7C" w:rsidR="00F20E6C" w:rsidRPr="00CF575E" w:rsidRDefault="067943F1">
            <w:r w:rsidRPr="00CF575E">
              <w:rPr>
                <w:rStyle w:val="normaltextrun"/>
                <w:color w:val="000000"/>
                <w:shd w:val="clear" w:color="auto" w:fill="FFFFFF"/>
              </w:rPr>
              <w:t>Autres</w:t>
            </w:r>
            <w:r w:rsidR="635F0EB4" w:rsidRPr="00CF575E">
              <w:rPr>
                <w:rStyle w:val="normaltextrun"/>
                <w:color w:val="000000" w:themeColor="text1"/>
              </w:rPr>
              <w:t xml:space="preserve"> termes</w:t>
            </w:r>
            <w:r w:rsidR="25F8FC40" w:rsidRPr="00CF575E">
              <w:rPr>
                <w:rStyle w:val="normaltextrun"/>
                <w:color w:val="000000"/>
                <w:shd w:val="clear" w:color="auto" w:fill="FFFFFF"/>
              </w:rPr>
              <w:t xml:space="preserve"> qui indiquent une progression</w:t>
            </w:r>
            <w:r w:rsidR="0055586A">
              <w:rPr>
                <w:rStyle w:val="normaltextrun"/>
                <w:color w:val="000000"/>
                <w:shd w:val="clear" w:color="auto" w:fill="FFFFFF"/>
              </w:rPr>
              <w:t xml:space="preserve"> </w:t>
            </w:r>
            <w:r w:rsidR="0D4CF37E" w:rsidRPr="00CF575E">
              <w:rPr>
                <w:rStyle w:val="normaltextrun"/>
                <w:color w:val="000000"/>
                <w:shd w:val="clear" w:color="auto" w:fill="FFFFFF"/>
              </w:rPr>
              <w:t>: dissémination (si le cancer se propage), extension tumorale, croissance tumorale, reprise évolutive (notamment après une période de rémission), progression métastatique, échappement tumoral, etc.</w:t>
            </w:r>
            <w:r w:rsidR="0D4CF37E" w:rsidRPr="00CF575E">
              <w:rPr>
                <w:rStyle w:val="eop"/>
                <w:color w:val="000000"/>
                <w:shd w:val="clear" w:color="auto" w:fill="FFFFFF"/>
              </w:rPr>
              <w:t> </w:t>
            </w:r>
          </w:p>
        </w:tc>
      </w:tr>
      <w:tr w:rsidR="00162262" w:rsidRPr="00CF575E" w14:paraId="3C895CD6" w14:textId="77777777" w:rsidTr="6DCEC2E0">
        <w:trPr>
          <w:trHeight w:val="300"/>
        </w:trPr>
        <w:tc>
          <w:tcPr>
            <w:tcW w:w="1845" w:type="dxa"/>
            <w:shd w:val="clear" w:color="auto" w:fill="auto"/>
            <w:tcMar>
              <w:top w:w="100" w:type="dxa"/>
              <w:left w:w="100" w:type="dxa"/>
              <w:bottom w:w="100" w:type="dxa"/>
              <w:right w:w="100" w:type="dxa"/>
            </w:tcMar>
          </w:tcPr>
          <w:p w14:paraId="7A48B439" w14:textId="77777777" w:rsidR="00162262" w:rsidRPr="00CF575E" w:rsidRDefault="3F51A3C4">
            <w:r w:rsidRPr="00CF575E">
              <w:t>Cas particuliers</w:t>
            </w:r>
          </w:p>
        </w:tc>
        <w:tc>
          <w:tcPr>
            <w:tcW w:w="6803" w:type="dxa"/>
          </w:tcPr>
          <w:p w14:paraId="5236E278" w14:textId="77777777" w:rsidR="00162262" w:rsidRPr="00CF575E" w:rsidRDefault="00162262"/>
        </w:tc>
      </w:tr>
      <w:tr w:rsidR="00162262" w:rsidRPr="00CF575E" w14:paraId="19521603" w14:textId="77777777" w:rsidTr="6DCEC2E0">
        <w:trPr>
          <w:trHeight w:val="300"/>
        </w:trPr>
        <w:tc>
          <w:tcPr>
            <w:tcW w:w="1845" w:type="dxa"/>
            <w:shd w:val="clear" w:color="auto" w:fill="auto"/>
            <w:tcMar>
              <w:top w:w="100" w:type="dxa"/>
              <w:left w:w="100" w:type="dxa"/>
              <w:bottom w:w="100" w:type="dxa"/>
              <w:right w:w="100" w:type="dxa"/>
            </w:tcMar>
          </w:tcPr>
          <w:p w14:paraId="7CBB5661" w14:textId="77777777" w:rsidR="00162262" w:rsidRPr="00CF575E" w:rsidRDefault="3F51A3C4">
            <w:r w:rsidRPr="00CF575E">
              <w:t>Exemples</w:t>
            </w:r>
          </w:p>
        </w:tc>
        <w:tc>
          <w:tcPr>
            <w:tcW w:w="6803" w:type="dxa"/>
          </w:tcPr>
          <w:p w14:paraId="39EDC2DF" w14:textId="77777777" w:rsidR="00162262" w:rsidRPr="00CF575E" w:rsidRDefault="00162262"/>
        </w:tc>
      </w:tr>
    </w:tbl>
    <w:p w14:paraId="42363C93" w14:textId="249EBBFB" w:rsidR="00162262" w:rsidRPr="00CF575E" w:rsidRDefault="00162262"/>
    <w:p w14:paraId="74B51179" w14:textId="7B340809" w:rsidR="6DCEC2E0" w:rsidRDefault="46F97523" w:rsidP="00A717CC">
      <w:pPr>
        <w:pStyle w:val="Titre3"/>
      </w:pPr>
      <w:r>
        <w:t xml:space="preserve">Type de document </w:t>
      </w:r>
      <w:r w:rsidR="009C1C87">
        <w:t>permettant de détecter la progression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6803"/>
      </w:tblGrid>
      <w:tr w:rsidR="6DCEC2E0" w14:paraId="7BD7AF4B" w14:textId="77777777" w:rsidTr="451A4FD6">
        <w:trPr>
          <w:trHeight w:val="300"/>
        </w:trPr>
        <w:tc>
          <w:tcPr>
            <w:tcW w:w="1845" w:type="dxa"/>
            <w:shd w:val="clear" w:color="auto" w:fill="auto"/>
            <w:tcMar>
              <w:top w:w="100" w:type="dxa"/>
              <w:left w:w="100" w:type="dxa"/>
              <w:bottom w:w="100" w:type="dxa"/>
              <w:right w:w="100" w:type="dxa"/>
            </w:tcMar>
          </w:tcPr>
          <w:p w14:paraId="0D375413" w14:textId="77777777" w:rsidR="6DCEC2E0" w:rsidRDefault="6DCEC2E0">
            <w:r>
              <w:t>Nom de l’item</w:t>
            </w:r>
          </w:p>
        </w:tc>
        <w:tc>
          <w:tcPr>
            <w:tcW w:w="6803" w:type="dxa"/>
          </w:tcPr>
          <w:p w14:paraId="1D76A0BC" w14:textId="69FE187B" w:rsidR="44ADD617" w:rsidRDefault="44ADD617">
            <w:r>
              <w:t xml:space="preserve">Type de document </w:t>
            </w:r>
            <w:r w:rsidR="009C1C87">
              <w:t>permettant de détecter la progression</w:t>
            </w:r>
          </w:p>
        </w:tc>
      </w:tr>
      <w:tr w:rsidR="6DCEC2E0" w14:paraId="6D039610" w14:textId="77777777" w:rsidTr="451A4FD6">
        <w:trPr>
          <w:trHeight w:val="300"/>
        </w:trPr>
        <w:tc>
          <w:tcPr>
            <w:tcW w:w="1845" w:type="dxa"/>
            <w:shd w:val="clear" w:color="auto" w:fill="auto"/>
            <w:tcMar>
              <w:top w:w="100" w:type="dxa"/>
              <w:left w:w="100" w:type="dxa"/>
              <w:bottom w:w="100" w:type="dxa"/>
              <w:right w:w="100" w:type="dxa"/>
            </w:tcMar>
          </w:tcPr>
          <w:p w14:paraId="0E8807F4" w14:textId="77777777" w:rsidR="6DCEC2E0" w:rsidRDefault="6DCEC2E0">
            <w:r>
              <w:t>Code de l’item</w:t>
            </w:r>
          </w:p>
        </w:tc>
        <w:tc>
          <w:tcPr>
            <w:tcW w:w="6803" w:type="dxa"/>
          </w:tcPr>
          <w:p w14:paraId="0FD9838F" w14:textId="560BD6AC" w:rsidR="6DCEC2E0" w:rsidRDefault="6DCEC2E0" w:rsidP="6DCEC2E0">
            <w:pPr>
              <w:rPr>
                <w:lang w:val="en-US"/>
              </w:rPr>
            </w:pPr>
            <w:proofErr w:type="spellStart"/>
            <w:r w:rsidRPr="6DCEC2E0">
              <w:rPr>
                <w:lang w:val="en-US"/>
              </w:rPr>
              <w:t>Progression</w:t>
            </w:r>
            <w:r w:rsidR="009C1C87">
              <w:rPr>
                <w:lang w:val="en-US"/>
              </w:rPr>
              <w:t>Source</w:t>
            </w:r>
            <w:proofErr w:type="spellEnd"/>
          </w:p>
        </w:tc>
      </w:tr>
      <w:tr w:rsidR="6DCEC2E0" w14:paraId="33478A38" w14:textId="77777777" w:rsidTr="451A4FD6">
        <w:trPr>
          <w:trHeight w:val="300"/>
        </w:trPr>
        <w:tc>
          <w:tcPr>
            <w:tcW w:w="1845" w:type="dxa"/>
            <w:shd w:val="clear" w:color="auto" w:fill="auto"/>
            <w:tcMar>
              <w:top w:w="100" w:type="dxa"/>
              <w:left w:w="100" w:type="dxa"/>
              <w:bottom w:w="100" w:type="dxa"/>
              <w:right w:w="100" w:type="dxa"/>
            </w:tcMar>
          </w:tcPr>
          <w:p w14:paraId="6F55F33C" w14:textId="77777777" w:rsidR="6DCEC2E0" w:rsidRDefault="6DCEC2E0">
            <w:r>
              <w:t>Définition</w:t>
            </w:r>
          </w:p>
        </w:tc>
        <w:tc>
          <w:tcPr>
            <w:tcW w:w="6803" w:type="dxa"/>
          </w:tcPr>
          <w:p w14:paraId="48053708" w14:textId="3359AAFD" w:rsidR="72D4005D" w:rsidRDefault="72D4005D">
            <w:r>
              <w:t>Type précis de compte-rendu dont est issu la progression.</w:t>
            </w:r>
            <w:r w:rsidR="18FD9649">
              <w:t xml:space="preserve"> Cette information permettra de quantifier la confiance que l’on peut avoir dans l’information.</w:t>
            </w:r>
          </w:p>
        </w:tc>
      </w:tr>
      <w:tr w:rsidR="109079BF" w14:paraId="278D77B2" w14:textId="77777777" w:rsidTr="451A4FD6">
        <w:trPr>
          <w:trHeight w:val="300"/>
        </w:trPr>
        <w:tc>
          <w:tcPr>
            <w:tcW w:w="1845" w:type="dxa"/>
            <w:shd w:val="clear" w:color="auto" w:fill="auto"/>
            <w:tcMar>
              <w:top w:w="100" w:type="dxa"/>
              <w:left w:w="100" w:type="dxa"/>
              <w:bottom w:w="100" w:type="dxa"/>
              <w:right w:w="100" w:type="dxa"/>
            </w:tcMar>
          </w:tcPr>
          <w:p w14:paraId="72D1E4C3" w14:textId="23DCB798" w:rsidR="4F36318E" w:rsidRDefault="73AC8D34" w:rsidP="109079BF">
            <w:r>
              <w:lastRenderedPageBreak/>
              <w:t>Terminologie</w:t>
            </w:r>
          </w:p>
        </w:tc>
        <w:tc>
          <w:tcPr>
            <w:tcW w:w="6803" w:type="dxa"/>
          </w:tcPr>
          <w:p w14:paraId="129AC376" w14:textId="289070EB" w:rsidR="4F36318E" w:rsidRDefault="73AC8D34" w:rsidP="109079BF">
            <w:r>
              <w:t>SNOMED CT</w:t>
            </w:r>
          </w:p>
        </w:tc>
      </w:tr>
      <w:tr w:rsidR="6DCEC2E0" w14:paraId="7CE7A3ED" w14:textId="77777777" w:rsidTr="451A4FD6">
        <w:trPr>
          <w:trHeight w:val="300"/>
        </w:trPr>
        <w:tc>
          <w:tcPr>
            <w:tcW w:w="1845" w:type="dxa"/>
            <w:shd w:val="clear" w:color="auto" w:fill="auto"/>
            <w:tcMar>
              <w:top w:w="100" w:type="dxa"/>
              <w:left w:w="100" w:type="dxa"/>
              <w:bottom w:w="100" w:type="dxa"/>
              <w:right w:w="100" w:type="dxa"/>
            </w:tcMar>
          </w:tcPr>
          <w:p w14:paraId="78FECB0B" w14:textId="521D7E4B" w:rsidR="6DCEC2E0" w:rsidRDefault="6DCEC2E0"/>
          <w:p w14:paraId="0A0B29FD" w14:textId="0382EF29" w:rsidR="6DCEC2E0" w:rsidRDefault="48DC2A83">
            <w:r>
              <w:t>Jeu de valeurs</w:t>
            </w:r>
          </w:p>
        </w:tc>
        <w:tc>
          <w:tcPr>
            <w:tcW w:w="6803" w:type="dxa"/>
          </w:tcPr>
          <w:p w14:paraId="028E63C1" w14:textId="5C17BE01" w:rsidR="6DCEC2E0" w:rsidRDefault="753D3BB8" w:rsidP="451A4FD6">
            <w:pPr>
              <w:rPr>
                <w:color w:val="000000" w:themeColor="text1"/>
              </w:rPr>
            </w:pPr>
            <w:r w:rsidRPr="451A4FD6">
              <w:rPr>
                <w:color w:val="000000" w:themeColor="text1"/>
              </w:rPr>
              <w:t xml:space="preserve"> 371530004 |</w:t>
            </w:r>
            <w:proofErr w:type="spellStart"/>
            <w:r w:rsidRPr="451A4FD6">
              <w:rPr>
                <w:color w:val="000000" w:themeColor="text1"/>
              </w:rPr>
              <w:t>Clinical</w:t>
            </w:r>
            <w:proofErr w:type="spellEnd"/>
            <w:r w:rsidRPr="451A4FD6">
              <w:rPr>
                <w:color w:val="000000" w:themeColor="text1"/>
              </w:rPr>
              <w:t xml:space="preserve"> consultation report </w:t>
            </w:r>
          </w:p>
          <w:p w14:paraId="06443C13" w14:textId="72C0951D" w:rsidR="6DCEC2E0" w:rsidRDefault="753D3BB8" w:rsidP="451A4FD6">
            <w:pPr>
              <w:rPr>
                <w:color w:val="000000" w:themeColor="text1"/>
              </w:rPr>
            </w:pPr>
            <w:r w:rsidRPr="451A4FD6">
              <w:rPr>
                <w:color w:val="000000" w:themeColor="text1"/>
              </w:rPr>
              <w:t>4241000179101 |</w:t>
            </w:r>
            <w:proofErr w:type="spellStart"/>
            <w:r w:rsidRPr="451A4FD6">
              <w:rPr>
                <w:color w:val="000000" w:themeColor="text1"/>
              </w:rPr>
              <w:t>Laboratory</w:t>
            </w:r>
            <w:proofErr w:type="spellEnd"/>
            <w:r w:rsidRPr="451A4FD6">
              <w:rPr>
                <w:color w:val="000000" w:themeColor="text1"/>
              </w:rPr>
              <w:t xml:space="preserve"> report </w:t>
            </w:r>
          </w:p>
          <w:p w14:paraId="0FAFA4FC" w14:textId="1A1E74B8" w:rsidR="6DCEC2E0" w:rsidRDefault="753D3BB8" w:rsidP="451A4FD6">
            <w:pPr>
              <w:rPr>
                <w:color w:val="000000" w:themeColor="text1"/>
              </w:rPr>
            </w:pPr>
            <w:r w:rsidRPr="451A4FD6">
              <w:rPr>
                <w:color w:val="000000" w:themeColor="text1"/>
              </w:rPr>
              <w:t>4201000179104 |Imaging report</w:t>
            </w:r>
          </w:p>
          <w:p w14:paraId="520BF8C1" w14:textId="17AB7415" w:rsidR="6DCEC2E0" w:rsidRPr="006F052F" w:rsidRDefault="753D3BB8" w:rsidP="009C1C87">
            <w:pPr>
              <w:rPr>
                <w:color w:val="000000" w:themeColor="text1"/>
              </w:rPr>
            </w:pPr>
            <w:r w:rsidRPr="451A4FD6">
              <w:rPr>
                <w:color w:val="000000" w:themeColor="text1"/>
              </w:rPr>
              <w:t>4271000179106 |</w:t>
            </w:r>
            <w:proofErr w:type="spellStart"/>
            <w:r w:rsidRPr="451A4FD6">
              <w:rPr>
                <w:color w:val="000000" w:themeColor="text1"/>
              </w:rPr>
              <w:t>Nuclear</w:t>
            </w:r>
            <w:proofErr w:type="spellEnd"/>
            <w:r w:rsidRPr="451A4FD6">
              <w:rPr>
                <w:color w:val="000000" w:themeColor="text1"/>
              </w:rPr>
              <w:t xml:space="preserve"> </w:t>
            </w:r>
            <w:proofErr w:type="spellStart"/>
            <w:r w:rsidRPr="451A4FD6">
              <w:rPr>
                <w:color w:val="000000" w:themeColor="text1"/>
              </w:rPr>
              <w:t>medicine</w:t>
            </w:r>
            <w:proofErr w:type="spellEnd"/>
            <w:r w:rsidRPr="451A4FD6">
              <w:rPr>
                <w:color w:val="000000" w:themeColor="text1"/>
              </w:rPr>
              <w:t xml:space="preserve"> report</w:t>
            </w:r>
          </w:p>
        </w:tc>
      </w:tr>
      <w:tr w:rsidR="6DCEC2E0" w14:paraId="468C27DB" w14:textId="77777777" w:rsidTr="451A4FD6">
        <w:trPr>
          <w:trHeight w:val="300"/>
        </w:trPr>
        <w:tc>
          <w:tcPr>
            <w:tcW w:w="1845" w:type="dxa"/>
            <w:shd w:val="clear" w:color="auto" w:fill="auto"/>
            <w:tcMar>
              <w:top w:w="100" w:type="dxa"/>
              <w:left w:w="100" w:type="dxa"/>
              <w:bottom w:w="100" w:type="dxa"/>
              <w:right w:w="100" w:type="dxa"/>
            </w:tcMar>
          </w:tcPr>
          <w:p w14:paraId="577D35C9" w14:textId="1BE4561C" w:rsidR="6DCEC2E0" w:rsidRDefault="6DCEC2E0">
            <w:r>
              <w:t>Règle</w:t>
            </w:r>
          </w:p>
        </w:tc>
        <w:tc>
          <w:tcPr>
            <w:tcW w:w="6803" w:type="dxa"/>
          </w:tcPr>
          <w:p w14:paraId="369D1DC1" w14:textId="134646FD" w:rsidR="6DCEC2E0" w:rsidRDefault="6DCEC2E0"/>
        </w:tc>
      </w:tr>
      <w:tr w:rsidR="6DCEC2E0" w14:paraId="3DA1A7DF" w14:textId="77777777" w:rsidTr="451A4FD6">
        <w:trPr>
          <w:trHeight w:val="300"/>
        </w:trPr>
        <w:tc>
          <w:tcPr>
            <w:tcW w:w="1845" w:type="dxa"/>
            <w:shd w:val="clear" w:color="auto" w:fill="auto"/>
            <w:tcMar>
              <w:top w:w="100" w:type="dxa"/>
              <w:left w:w="100" w:type="dxa"/>
              <w:bottom w:w="100" w:type="dxa"/>
              <w:right w:w="100" w:type="dxa"/>
            </w:tcMar>
          </w:tcPr>
          <w:p w14:paraId="0B039C91" w14:textId="77777777" w:rsidR="6DCEC2E0" w:rsidRDefault="6DCEC2E0">
            <w:r>
              <w:t>Cas particuliers</w:t>
            </w:r>
          </w:p>
        </w:tc>
        <w:tc>
          <w:tcPr>
            <w:tcW w:w="6803" w:type="dxa"/>
          </w:tcPr>
          <w:p w14:paraId="33BC1F4E" w14:textId="77777777" w:rsidR="6DCEC2E0" w:rsidRDefault="6DCEC2E0"/>
        </w:tc>
      </w:tr>
      <w:tr w:rsidR="6DCEC2E0" w14:paraId="37115424" w14:textId="77777777" w:rsidTr="451A4FD6">
        <w:trPr>
          <w:trHeight w:val="300"/>
        </w:trPr>
        <w:tc>
          <w:tcPr>
            <w:tcW w:w="1845" w:type="dxa"/>
            <w:shd w:val="clear" w:color="auto" w:fill="auto"/>
            <w:tcMar>
              <w:top w:w="100" w:type="dxa"/>
              <w:left w:w="100" w:type="dxa"/>
              <w:bottom w:w="100" w:type="dxa"/>
              <w:right w:w="100" w:type="dxa"/>
            </w:tcMar>
          </w:tcPr>
          <w:p w14:paraId="2286CA85" w14:textId="77777777" w:rsidR="6DCEC2E0" w:rsidRDefault="6DCEC2E0">
            <w:r>
              <w:t>Exemples</w:t>
            </w:r>
          </w:p>
        </w:tc>
        <w:tc>
          <w:tcPr>
            <w:tcW w:w="6803" w:type="dxa"/>
          </w:tcPr>
          <w:p w14:paraId="413F0332" w14:textId="77777777" w:rsidR="6DCEC2E0" w:rsidRDefault="6DCEC2E0"/>
        </w:tc>
      </w:tr>
    </w:tbl>
    <w:p w14:paraId="1B62A950" w14:textId="40718463" w:rsidR="6DCEC2E0" w:rsidRPr="00A717CC" w:rsidRDefault="6DCEC2E0" w:rsidP="6DCEC2E0"/>
    <w:p w14:paraId="13852ACC" w14:textId="2BDA14BE" w:rsidR="00630BC7" w:rsidRPr="00A717CC" w:rsidRDefault="156256CA" w:rsidP="00A717CC">
      <w:pPr>
        <w:pStyle w:val="Titre1"/>
      </w:pPr>
      <w:r>
        <w:t>Analys</w:t>
      </w:r>
      <w:r w:rsidR="5FCBF86C">
        <w:t xml:space="preserve">e </w:t>
      </w:r>
      <w:r>
        <w:t>ou examen</w:t>
      </w:r>
    </w:p>
    <w:p w14:paraId="11C5C5F9" w14:textId="5082E5ED" w:rsidR="009C1C87" w:rsidRDefault="00B65402" w:rsidP="009C1C87">
      <w:r>
        <w:t>E</w:t>
      </w:r>
      <w:r w:rsidR="7C498B8E">
        <w:t xml:space="preserve">nregistrer l'ensemble des analyses et examens </w:t>
      </w:r>
      <w:r w:rsidR="18B6900C">
        <w:t>complémentaires prescrits dans le cadre du bilan initial</w:t>
      </w:r>
      <w:r w:rsidR="54EB9BBB">
        <w:t xml:space="preserve">, </w:t>
      </w:r>
      <w:r w:rsidR="18B6900C">
        <w:t xml:space="preserve">du suivi </w:t>
      </w:r>
      <w:r w:rsidR="690BC7DC">
        <w:t xml:space="preserve">ou du traitement </w:t>
      </w:r>
      <w:r w:rsidR="18B6900C">
        <w:t xml:space="preserve">du cancer </w:t>
      </w:r>
      <w:r w:rsidR="7C498B8E">
        <w:t>pour lesquelles un CR est disponible qu'ils soi</w:t>
      </w:r>
      <w:r w:rsidR="2965BF2D">
        <w:t>en</w:t>
      </w:r>
      <w:r w:rsidR="7C498B8E">
        <w:t>t ré</w:t>
      </w:r>
      <w:r w:rsidR="2965BF2D">
        <w:t>a</w:t>
      </w:r>
      <w:r w:rsidR="7C498B8E">
        <w:t>lisés à l'</w:t>
      </w:r>
      <w:r w:rsidR="009C1C87">
        <w:t>intérieur</w:t>
      </w:r>
      <w:r w:rsidR="7C498B8E">
        <w:t xml:space="preserve"> ou à l'</w:t>
      </w:r>
      <w:r w:rsidR="009C1C87">
        <w:t>extérieur</w:t>
      </w:r>
      <w:r w:rsidR="7C498B8E">
        <w:t xml:space="preserve"> de l'établissement.</w:t>
      </w:r>
    </w:p>
    <w:p w14:paraId="5992117D" w14:textId="77777777" w:rsidR="009C1C87" w:rsidRDefault="009C1C87" w:rsidP="009C1C87"/>
    <w:p w14:paraId="689D5B1C" w14:textId="5A883D93" w:rsidR="00E53083" w:rsidRDefault="46E6ED2E" w:rsidP="009C1C87">
      <w:r>
        <w:t>Cette modélisation est issue du modèle OSIRIS initial (</w:t>
      </w:r>
      <w:hyperlink r:id="rId17">
        <w:r w:rsidRPr="1E31B001">
          <w:rPr>
            <w:rStyle w:val="Lienhypertexte"/>
          </w:rPr>
          <w:t>lien</w:t>
        </w:r>
      </w:hyperlink>
      <w:r>
        <w:t xml:space="preserve">). La table </w:t>
      </w:r>
      <w:proofErr w:type="spellStart"/>
      <w:r w:rsidRPr="00E9442A">
        <w:rPr>
          <w:i/>
          <w:iCs/>
        </w:rPr>
        <w:t>Analysis</w:t>
      </w:r>
      <w:proofErr w:type="spellEnd"/>
      <w:r>
        <w:t xml:space="preserve"> est un pivot vers les modules </w:t>
      </w:r>
      <w:r w:rsidR="146ED560">
        <w:t>spécifiques</w:t>
      </w:r>
      <w:r>
        <w:t xml:space="preserve"> (notamment Génomique, </w:t>
      </w:r>
      <w:proofErr w:type="spellStart"/>
      <w:r>
        <w:t>Radiomique</w:t>
      </w:r>
      <w:proofErr w:type="spellEnd"/>
      <w:r>
        <w:t>, Radiothérapie).</w:t>
      </w:r>
    </w:p>
    <w:p w14:paraId="77BD42B8" w14:textId="77777777" w:rsidR="00E53083" w:rsidRDefault="00E53083" w:rsidP="009C1C87">
      <w:r>
        <w:t> </w:t>
      </w:r>
    </w:p>
    <w:p w14:paraId="32B58F38" w14:textId="77777777" w:rsidR="00E53083" w:rsidRDefault="00E53083" w:rsidP="009C1C87">
      <w:r>
        <w:t>Un patient peut avoir 0 ou plusieurs analyses ou examens.</w:t>
      </w:r>
    </w:p>
    <w:p w14:paraId="7A443347" w14:textId="77777777" w:rsidR="00E53083" w:rsidRDefault="00E53083" w:rsidP="009C1C87">
      <w:r>
        <w:t>Lorsque l'imputabilité à une tumeur primitive ou un événement tumoral est certaine, elle peut être modélisée.</w:t>
      </w:r>
    </w:p>
    <w:p w14:paraId="25702620" w14:textId="77777777" w:rsidR="00E53083" w:rsidRDefault="00E53083" w:rsidP="009C1C87">
      <w:r>
        <w:t>Lorsque l'analyse concerne un prélèvement, leur relation peut être modélisée.</w:t>
      </w:r>
    </w:p>
    <w:p w14:paraId="1AC0B36B" w14:textId="77777777" w:rsidR="009A7E0C" w:rsidRDefault="009A7E0C" w:rsidP="009C1C87"/>
    <w:p w14:paraId="1A0A6EF1" w14:textId="7CFDD602" w:rsidR="00E53083" w:rsidRDefault="00E53083" w:rsidP="009C1C87">
      <w:r>
        <w:t xml:space="preserve">Un projet nécessitant de décrire les données </w:t>
      </w:r>
      <w:proofErr w:type="spellStart"/>
      <w:r>
        <w:t>omiques</w:t>
      </w:r>
      <w:proofErr w:type="spellEnd"/>
      <w:r>
        <w:t xml:space="preserve"> d'un patient en détail peut utiliser le module </w:t>
      </w:r>
      <w:proofErr w:type="spellStart"/>
      <w:r>
        <w:t>genomic</w:t>
      </w:r>
      <w:proofErr w:type="spellEnd"/>
      <w:r>
        <w:t xml:space="preserve"> ou </w:t>
      </w:r>
      <w:proofErr w:type="spellStart"/>
      <w:r>
        <w:t>radiomic</w:t>
      </w:r>
      <w:proofErr w:type="spellEnd"/>
      <w:r>
        <w:t xml:space="preserve"> d'OSIRIS (</w:t>
      </w:r>
      <w:hyperlink r:id="rId18" w:history="1">
        <w:r w:rsidRPr="004614A3">
          <w:rPr>
            <w:rStyle w:val="Lienhypertexte"/>
          </w:rPr>
          <w:t>lien</w:t>
        </w:r>
      </w:hyperlink>
      <w:r>
        <w:t>)</w:t>
      </w:r>
    </w:p>
    <w:p w14:paraId="0F6C6AE4" w14:textId="77777777" w:rsidR="009A7E0C" w:rsidRDefault="009A7E0C" w:rsidP="009C1C87"/>
    <w:p w14:paraId="1D4EC12F" w14:textId="6DAFE18A" w:rsidR="00E53083" w:rsidRDefault="7C498B8E" w:rsidP="009C1C87">
      <w:r>
        <w:t xml:space="preserve">L'unicité de la table </w:t>
      </w:r>
      <w:proofErr w:type="spellStart"/>
      <w:r w:rsidRPr="009A7E0C">
        <w:rPr>
          <w:i/>
          <w:iCs/>
        </w:rPr>
        <w:t>Analysis</w:t>
      </w:r>
      <w:proofErr w:type="spellEnd"/>
      <w:r>
        <w:t xml:space="preserve"> se fait sur les </w:t>
      </w:r>
      <w:r w:rsidR="7249466A">
        <w:t>attribut</w:t>
      </w:r>
      <w:r>
        <w:t>s Date de l’analyse ou de l’examen (</w:t>
      </w:r>
      <w:proofErr w:type="spellStart"/>
      <w:r w:rsidR="00BB7DDD">
        <w:fldChar w:fldCharType="begin"/>
      </w:r>
      <w:r w:rsidR="00BB7DDD">
        <w:instrText xml:space="preserve"> HYPERLINK \l "_Date_de_l’analyse" </w:instrText>
      </w:r>
      <w:r w:rsidR="00BB7DDD">
        <w:fldChar w:fldCharType="separate"/>
      </w:r>
      <w:r w:rsidRPr="6DCEC2E0">
        <w:rPr>
          <w:rStyle w:val="Lienhypertexte"/>
        </w:rPr>
        <w:t>AnalysisDate</w:t>
      </w:r>
      <w:proofErr w:type="spellEnd"/>
      <w:r w:rsidR="00BB7DDD">
        <w:rPr>
          <w:rStyle w:val="Lienhypertexte"/>
        </w:rPr>
        <w:fldChar w:fldCharType="end"/>
      </w:r>
      <w:r>
        <w:t xml:space="preserve">) et </w:t>
      </w:r>
      <w:r w:rsidR="2965BF2D">
        <w:t>son type (</w:t>
      </w:r>
      <w:proofErr w:type="spellStart"/>
      <w:r w:rsidR="00BB7DDD">
        <w:fldChar w:fldCharType="begin"/>
      </w:r>
      <w:r w:rsidR="00BB7DDD">
        <w:instrText xml:space="preserve"> HYPERLINK \l "_Type_de_" </w:instrText>
      </w:r>
      <w:r w:rsidR="00BB7DDD">
        <w:fldChar w:fldCharType="separate"/>
      </w:r>
      <w:r w:rsidR="2965BF2D" w:rsidRPr="6DCEC2E0">
        <w:rPr>
          <w:rStyle w:val="Lienhypertexte"/>
        </w:rPr>
        <w:t>AnalysisType</w:t>
      </w:r>
      <w:proofErr w:type="spellEnd"/>
      <w:r w:rsidR="00BB7DDD">
        <w:rPr>
          <w:rStyle w:val="Lienhypertexte"/>
        </w:rPr>
        <w:fldChar w:fldCharType="end"/>
      </w:r>
      <w:r w:rsidR="2965BF2D">
        <w:t>)</w:t>
      </w:r>
      <w:r>
        <w:t xml:space="preserve"> </w:t>
      </w:r>
    </w:p>
    <w:p w14:paraId="351288A1" w14:textId="437EA20D" w:rsidR="00984EAA" w:rsidRPr="00CF575E" w:rsidRDefault="6A34DDEF">
      <w:pPr>
        <w:pStyle w:val="Titre2"/>
      </w:pPr>
      <w:bookmarkStart w:id="22" w:name="_Date_de_l’analyse"/>
      <w:bookmarkEnd w:id="22"/>
      <w:r w:rsidRPr="00CF575E">
        <w:t>Date</w:t>
      </w:r>
      <w:r w:rsidR="7A855382" w:rsidRPr="00CF575E">
        <w:t xml:space="preserve"> de </w:t>
      </w:r>
      <w:r w:rsidR="001F5491" w:rsidRPr="00CF575E">
        <w:t>l’analyse ou de l’examen</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A5277E" w:rsidRPr="00CF575E" w14:paraId="6AD04065" w14:textId="77777777" w:rsidTr="46949399">
        <w:trPr>
          <w:trHeight w:val="300"/>
        </w:trPr>
        <w:tc>
          <w:tcPr>
            <w:tcW w:w="1845" w:type="dxa"/>
            <w:shd w:val="clear" w:color="auto" w:fill="auto"/>
            <w:tcMar>
              <w:top w:w="100" w:type="dxa"/>
              <w:left w:w="100" w:type="dxa"/>
              <w:bottom w:w="100" w:type="dxa"/>
              <w:right w:w="100" w:type="dxa"/>
            </w:tcMar>
          </w:tcPr>
          <w:p w14:paraId="5968F78A" w14:textId="77777777" w:rsidR="00A5277E" w:rsidRPr="00CF575E" w:rsidRDefault="00A5277E" w:rsidP="00A717CC">
            <w:r w:rsidRPr="00CF575E">
              <w:t>Nom de l’item</w:t>
            </w:r>
          </w:p>
        </w:tc>
        <w:tc>
          <w:tcPr>
            <w:tcW w:w="7155" w:type="dxa"/>
          </w:tcPr>
          <w:p w14:paraId="50EC3F28" w14:textId="1E3A9D54" w:rsidR="00A5277E" w:rsidRPr="00CF575E" w:rsidRDefault="00C4127D">
            <w:r w:rsidRPr="00CF575E">
              <w:t>Date de l’analyse ou de l’examen</w:t>
            </w:r>
          </w:p>
        </w:tc>
      </w:tr>
      <w:tr w:rsidR="00A5277E" w:rsidRPr="00CF575E" w14:paraId="7ADE67CE" w14:textId="77777777" w:rsidTr="46949399">
        <w:trPr>
          <w:trHeight w:val="300"/>
        </w:trPr>
        <w:tc>
          <w:tcPr>
            <w:tcW w:w="1845" w:type="dxa"/>
            <w:shd w:val="clear" w:color="auto" w:fill="auto"/>
            <w:tcMar>
              <w:top w:w="100" w:type="dxa"/>
              <w:left w:w="100" w:type="dxa"/>
              <w:bottom w:w="100" w:type="dxa"/>
              <w:right w:w="100" w:type="dxa"/>
            </w:tcMar>
          </w:tcPr>
          <w:p w14:paraId="524350FC" w14:textId="77777777" w:rsidR="00A5277E" w:rsidRPr="00CF575E" w:rsidRDefault="00A5277E">
            <w:r w:rsidRPr="00CF575E">
              <w:t>Code de l’item</w:t>
            </w:r>
          </w:p>
        </w:tc>
        <w:tc>
          <w:tcPr>
            <w:tcW w:w="7155" w:type="dxa"/>
          </w:tcPr>
          <w:p w14:paraId="05E36E52" w14:textId="6BDFEFBB" w:rsidR="00A5277E" w:rsidRPr="00CF575E" w:rsidRDefault="2F6FB8A1">
            <w:proofErr w:type="spellStart"/>
            <w:r w:rsidRPr="00CF575E">
              <w:t>AnalysisDate</w:t>
            </w:r>
            <w:proofErr w:type="spellEnd"/>
          </w:p>
        </w:tc>
      </w:tr>
      <w:tr w:rsidR="00A5277E" w:rsidRPr="00CF575E" w14:paraId="241BEC06" w14:textId="77777777" w:rsidTr="46949399">
        <w:trPr>
          <w:trHeight w:val="300"/>
        </w:trPr>
        <w:tc>
          <w:tcPr>
            <w:tcW w:w="1845" w:type="dxa"/>
            <w:shd w:val="clear" w:color="auto" w:fill="auto"/>
            <w:tcMar>
              <w:top w:w="100" w:type="dxa"/>
              <w:left w:w="100" w:type="dxa"/>
              <w:bottom w:w="100" w:type="dxa"/>
              <w:right w:w="100" w:type="dxa"/>
            </w:tcMar>
          </w:tcPr>
          <w:p w14:paraId="414131C3" w14:textId="77777777" w:rsidR="00A5277E" w:rsidRPr="00CF575E" w:rsidRDefault="00A5277E">
            <w:r w:rsidRPr="00CF575E">
              <w:t>Définition</w:t>
            </w:r>
          </w:p>
        </w:tc>
        <w:tc>
          <w:tcPr>
            <w:tcW w:w="7155" w:type="dxa"/>
          </w:tcPr>
          <w:p w14:paraId="61B6B6D2" w14:textId="2298117E" w:rsidR="00A5277E" w:rsidRPr="00CF575E" w:rsidRDefault="545E32EE">
            <w:r>
              <w:t xml:space="preserve">Date à laquelle l’analyse (ex : </w:t>
            </w:r>
            <w:r w:rsidR="6C986EF9">
              <w:t xml:space="preserve">analyse ACP d’une </w:t>
            </w:r>
            <w:r w:rsidR="00E34E37">
              <w:t>biopsie)</w:t>
            </w:r>
            <w:r>
              <w:t xml:space="preserve"> ou l’examen médical a été fait (ex : imagerie médicale)</w:t>
            </w:r>
          </w:p>
        </w:tc>
      </w:tr>
      <w:tr w:rsidR="00A5277E" w:rsidRPr="00CF575E" w14:paraId="7017D23E" w14:textId="77777777" w:rsidTr="46949399">
        <w:trPr>
          <w:trHeight w:val="300"/>
        </w:trPr>
        <w:tc>
          <w:tcPr>
            <w:tcW w:w="1845" w:type="dxa"/>
            <w:shd w:val="clear" w:color="auto" w:fill="auto"/>
            <w:tcMar>
              <w:top w:w="100" w:type="dxa"/>
              <w:left w:w="100" w:type="dxa"/>
              <w:bottom w:w="100" w:type="dxa"/>
              <w:right w:w="100" w:type="dxa"/>
            </w:tcMar>
          </w:tcPr>
          <w:p w14:paraId="535050E7" w14:textId="77777777" w:rsidR="00A5277E" w:rsidRPr="00CF575E" w:rsidRDefault="00A5277E">
            <w:r w:rsidRPr="00CF575E">
              <w:t>Format attendu</w:t>
            </w:r>
          </w:p>
        </w:tc>
        <w:tc>
          <w:tcPr>
            <w:tcW w:w="7155" w:type="dxa"/>
          </w:tcPr>
          <w:p w14:paraId="46ED578D" w14:textId="0B6C4717" w:rsidR="00A5277E"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A5277E" w:rsidRPr="00CF575E" w14:paraId="319B92C8" w14:textId="77777777" w:rsidTr="46949399">
        <w:trPr>
          <w:trHeight w:val="300"/>
        </w:trPr>
        <w:tc>
          <w:tcPr>
            <w:tcW w:w="1845" w:type="dxa"/>
            <w:shd w:val="clear" w:color="auto" w:fill="auto"/>
            <w:tcMar>
              <w:top w:w="100" w:type="dxa"/>
              <w:left w:w="100" w:type="dxa"/>
              <w:bottom w:w="100" w:type="dxa"/>
              <w:right w:w="100" w:type="dxa"/>
            </w:tcMar>
          </w:tcPr>
          <w:p w14:paraId="5CE98B22" w14:textId="77777777" w:rsidR="00A5277E" w:rsidRPr="00CF575E" w:rsidRDefault="00A5277E">
            <w:r w:rsidRPr="00CF575E">
              <w:t>Règle</w:t>
            </w:r>
          </w:p>
        </w:tc>
        <w:tc>
          <w:tcPr>
            <w:tcW w:w="7155" w:type="dxa"/>
          </w:tcPr>
          <w:p w14:paraId="5A4226AE" w14:textId="69BEC863" w:rsidR="00C4127D" w:rsidRPr="00CF575E" w:rsidRDefault="01A9BE32">
            <w:pPr>
              <w:rPr>
                <w:rFonts w:ascii="Segoe UI" w:hAnsi="Segoe UI" w:cs="Segoe UI"/>
                <w:sz w:val="18"/>
                <w:szCs w:val="18"/>
              </w:rPr>
            </w:pPr>
            <w:r w:rsidRPr="00CF575E">
              <w:t xml:space="preserve">La date de l’acte </w:t>
            </w:r>
            <w:r w:rsidR="2497A1ED" w:rsidRPr="00CF575E">
              <w:t xml:space="preserve">d’analyse ou examen </w:t>
            </w:r>
            <w:r w:rsidRPr="00CF575E">
              <w:t>est la date de la réalisation de l’acte. </w:t>
            </w:r>
          </w:p>
          <w:p w14:paraId="36D2D906" w14:textId="77777777" w:rsidR="00C4127D" w:rsidRPr="00CF575E" w:rsidRDefault="00C4127D">
            <w:pPr>
              <w:rPr>
                <w:rFonts w:ascii="Segoe UI" w:hAnsi="Segoe UI" w:cs="Segoe UI"/>
                <w:sz w:val="18"/>
                <w:szCs w:val="18"/>
              </w:rPr>
            </w:pPr>
            <w:r w:rsidRPr="00CF575E">
              <w:lastRenderedPageBreak/>
              <w:t> </w:t>
            </w:r>
          </w:p>
          <w:p w14:paraId="44CE981B" w14:textId="4380C583" w:rsidR="00A5277E" w:rsidRPr="00C4107E" w:rsidRDefault="6C81EA67" w:rsidP="00C4107E">
            <w:pPr>
              <w:rPr>
                <w:rFonts w:ascii="Segoe UI" w:hAnsi="Segoe UI" w:cs="Segoe UI"/>
                <w:sz w:val="18"/>
                <w:szCs w:val="18"/>
              </w:rPr>
            </w:pPr>
            <w:r>
              <w:t>S</w:t>
            </w:r>
            <w:r w:rsidR="3249185E">
              <w:t>i</w:t>
            </w:r>
            <w:r>
              <w:t xml:space="preserve"> la date ne peut être récupérée à partir du PACS, c’est la date du compte-rendu qui prévaut</w:t>
            </w:r>
          </w:p>
        </w:tc>
      </w:tr>
      <w:tr w:rsidR="00A5277E" w:rsidRPr="00CF575E" w14:paraId="0EBEA08C" w14:textId="77777777" w:rsidTr="46949399">
        <w:trPr>
          <w:trHeight w:val="258"/>
        </w:trPr>
        <w:tc>
          <w:tcPr>
            <w:tcW w:w="1845" w:type="dxa"/>
            <w:shd w:val="clear" w:color="auto" w:fill="auto"/>
            <w:tcMar>
              <w:top w:w="100" w:type="dxa"/>
              <w:left w:w="100" w:type="dxa"/>
              <w:bottom w:w="100" w:type="dxa"/>
              <w:right w:w="100" w:type="dxa"/>
            </w:tcMar>
          </w:tcPr>
          <w:p w14:paraId="385AC32C" w14:textId="77777777" w:rsidR="00A5277E" w:rsidRPr="00CF575E" w:rsidRDefault="00A5277E">
            <w:r w:rsidRPr="00CF575E">
              <w:lastRenderedPageBreak/>
              <w:t>Cas particuliers</w:t>
            </w:r>
          </w:p>
        </w:tc>
        <w:tc>
          <w:tcPr>
            <w:tcW w:w="7155" w:type="dxa"/>
          </w:tcPr>
          <w:p w14:paraId="4A28B556" w14:textId="2BE0CFDC" w:rsidR="00A5277E" w:rsidRPr="00CF575E" w:rsidRDefault="00A5277E">
            <w:pPr>
              <w:rPr>
                <w:rStyle w:val="normaltextrun"/>
                <w:color w:val="000000" w:themeColor="text1"/>
              </w:rPr>
            </w:pPr>
          </w:p>
        </w:tc>
      </w:tr>
      <w:tr w:rsidR="286C00E0" w:rsidRPr="00CF575E" w14:paraId="7C2AED8B" w14:textId="77777777" w:rsidTr="46949399">
        <w:trPr>
          <w:trHeight w:val="300"/>
        </w:trPr>
        <w:tc>
          <w:tcPr>
            <w:tcW w:w="1845" w:type="dxa"/>
            <w:shd w:val="clear" w:color="auto" w:fill="auto"/>
            <w:tcMar>
              <w:top w:w="100" w:type="dxa"/>
              <w:left w:w="100" w:type="dxa"/>
              <w:bottom w:w="100" w:type="dxa"/>
              <w:right w:w="100" w:type="dxa"/>
            </w:tcMar>
          </w:tcPr>
          <w:p w14:paraId="16F76690" w14:textId="313A4DBA" w:rsidR="1EF24F4B" w:rsidRPr="00CF575E" w:rsidRDefault="5F666121">
            <w:r w:rsidRPr="00CF575E">
              <w:t>Sources recommandées</w:t>
            </w:r>
          </w:p>
        </w:tc>
        <w:tc>
          <w:tcPr>
            <w:tcW w:w="7155" w:type="dxa"/>
          </w:tcPr>
          <w:p w14:paraId="0F0607A8" w14:textId="09ADD5D1" w:rsidR="6268F06F" w:rsidRPr="00CF575E" w:rsidRDefault="362535A4">
            <w:pPr>
              <w:rPr>
                <w:rStyle w:val="normaltextrun"/>
                <w:color w:val="000000" w:themeColor="text1"/>
              </w:rPr>
            </w:pPr>
            <w:r w:rsidRPr="46949399">
              <w:rPr>
                <w:rStyle w:val="normaltextrun"/>
                <w:color w:val="000000" w:themeColor="text1"/>
              </w:rPr>
              <w:t>Sources structurées</w:t>
            </w:r>
            <w:r w:rsidR="61BD7AE6" w:rsidRPr="46949399">
              <w:rPr>
                <w:rStyle w:val="normaltextrun"/>
                <w:color w:val="000000" w:themeColor="text1"/>
              </w:rPr>
              <w:t xml:space="preserve"> pour l’imagerie médicale</w:t>
            </w:r>
            <w:r w:rsidR="00D775DD" w:rsidRPr="46949399">
              <w:rPr>
                <w:rStyle w:val="normaltextrun"/>
                <w:color w:val="000000" w:themeColor="text1"/>
              </w:rPr>
              <w:t xml:space="preserve"> </w:t>
            </w:r>
            <w:r w:rsidRPr="46949399">
              <w:rPr>
                <w:rStyle w:val="normaltextrun"/>
                <w:color w:val="000000" w:themeColor="text1"/>
              </w:rPr>
              <w:t>:</w:t>
            </w:r>
          </w:p>
          <w:p w14:paraId="4C79E43A" w14:textId="468542A8" w:rsidR="1EF24F4B" w:rsidRPr="00CF575E" w:rsidRDefault="4DB9CD83" w:rsidP="00A717CC">
            <w:pPr>
              <w:pStyle w:val="Paragraphedeliste"/>
              <w:rPr>
                <w:rStyle w:val="normaltextrun"/>
                <w:color w:val="000000" w:themeColor="text1"/>
              </w:rPr>
            </w:pPr>
            <w:r w:rsidRPr="7CFAB0DA">
              <w:rPr>
                <w:rStyle w:val="normaltextrun"/>
                <w:color w:val="000000" w:themeColor="text1"/>
              </w:rPr>
              <w:t>PACS pour les examens internes</w:t>
            </w:r>
          </w:p>
          <w:p w14:paraId="461446E6" w14:textId="0F07686C" w:rsidR="00C6AFF4" w:rsidRPr="00CF575E" w:rsidRDefault="3A65C0CB">
            <w:pPr>
              <w:pStyle w:val="Paragraphedeliste"/>
              <w:rPr>
                <w:rStyle w:val="normaltextrun"/>
                <w:color w:val="000000" w:themeColor="text1"/>
              </w:rPr>
            </w:pPr>
            <w:r w:rsidRPr="1E31B001">
              <w:rPr>
                <w:rStyle w:val="normaltextrun"/>
                <w:color w:val="000000" w:themeColor="text1"/>
              </w:rPr>
              <w:t>logiciel de f</w:t>
            </w:r>
            <w:r w:rsidR="10B3EDAC" w:rsidRPr="1E31B001">
              <w:rPr>
                <w:rStyle w:val="normaltextrun"/>
                <w:color w:val="000000" w:themeColor="text1"/>
              </w:rPr>
              <w:t>acturation pour les</w:t>
            </w:r>
            <w:r w:rsidR="5F482B38" w:rsidRPr="1E31B001">
              <w:rPr>
                <w:rStyle w:val="normaltextrun"/>
                <w:color w:val="000000" w:themeColor="text1"/>
              </w:rPr>
              <w:t xml:space="preserve"> patients</w:t>
            </w:r>
            <w:r w:rsidR="1F0EA391" w:rsidRPr="1E31B001">
              <w:rPr>
                <w:rStyle w:val="normaltextrun"/>
                <w:color w:val="000000" w:themeColor="text1"/>
              </w:rPr>
              <w:t xml:space="preserve"> qui ont une imagerie hors hospitalisation</w:t>
            </w:r>
          </w:p>
          <w:p w14:paraId="479B8D93" w14:textId="5905A7CF" w:rsidR="7D277A80" w:rsidRDefault="7D277A80">
            <w:pPr>
              <w:rPr>
                <w:rStyle w:val="normaltextrun"/>
                <w:color w:val="000000" w:themeColor="text1"/>
              </w:rPr>
            </w:pPr>
            <w:r w:rsidRPr="1E31B001">
              <w:rPr>
                <w:rStyle w:val="normaltextrun"/>
                <w:color w:val="000000" w:themeColor="text1"/>
              </w:rPr>
              <w:t xml:space="preserve">Sources structurées pour la médecine nucléaire : </w:t>
            </w:r>
          </w:p>
          <w:p w14:paraId="3DC0774D" w14:textId="6701A817" w:rsidR="002555A1" w:rsidRDefault="002555A1" w:rsidP="00C4107E">
            <w:pPr>
              <w:ind w:left="708"/>
              <w:rPr>
                <w:rStyle w:val="normaltextrun"/>
                <w:color w:val="000000" w:themeColor="text1"/>
              </w:rPr>
            </w:pPr>
            <w:r>
              <w:rPr>
                <w:rStyle w:val="normaltextrun"/>
                <w:color w:val="000000" w:themeColor="text1"/>
              </w:rPr>
              <w:t>PACS</w:t>
            </w:r>
            <w:r w:rsidR="00C4107E">
              <w:rPr>
                <w:rStyle w:val="normaltextrun"/>
                <w:color w:val="000000" w:themeColor="text1"/>
              </w:rPr>
              <w:t xml:space="preserve"> ou autre progiciel</w:t>
            </w:r>
          </w:p>
          <w:p w14:paraId="3CFD4BCA" w14:textId="1C1ED8E6" w:rsidR="7D277A80" w:rsidRDefault="7D277A80" w:rsidP="00C4107E">
            <w:pPr>
              <w:ind w:left="708"/>
              <w:rPr>
                <w:rStyle w:val="normaltextrun"/>
                <w:color w:val="000000" w:themeColor="text1"/>
              </w:rPr>
            </w:pPr>
            <w:r w:rsidRPr="1E31B001">
              <w:rPr>
                <w:rStyle w:val="normaltextrun"/>
                <w:color w:val="000000" w:themeColor="text1"/>
              </w:rPr>
              <w:t>Logiciel de facturation</w:t>
            </w:r>
          </w:p>
          <w:p w14:paraId="00C5CD6B" w14:textId="77777777" w:rsidR="00DE57ED" w:rsidRDefault="00DE57ED" w:rsidP="1E31B001">
            <w:pPr>
              <w:rPr>
                <w:rStyle w:val="normaltextrun"/>
                <w:color w:val="000000" w:themeColor="text1"/>
              </w:rPr>
            </w:pPr>
          </w:p>
          <w:p w14:paraId="142DEC96" w14:textId="052C6CE2" w:rsidR="215C6C08" w:rsidRPr="00CF575E" w:rsidRDefault="1CDB2D06" w:rsidP="00A717CC">
            <w:pPr>
              <w:rPr>
                <w:rStyle w:val="normaltextrun"/>
                <w:color w:val="000000" w:themeColor="text1"/>
              </w:rPr>
            </w:pPr>
            <w:r w:rsidRPr="7CFAB0DA">
              <w:rPr>
                <w:rStyle w:val="normaltextrun"/>
                <w:color w:val="000000" w:themeColor="text1"/>
              </w:rPr>
              <w:t xml:space="preserve">Sinon, </w:t>
            </w:r>
            <w:proofErr w:type="spellStart"/>
            <w:r w:rsidRPr="7CFAB0DA">
              <w:rPr>
                <w:rStyle w:val="normaltextrun"/>
                <w:color w:val="000000" w:themeColor="text1"/>
              </w:rPr>
              <w:t>C</w:t>
            </w:r>
            <w:r w:rsidR="008D3AD1">
              <w:rPr>
                <w:rStyle w:val="normaltextrun"/>
                <w:color w:val="000000" w:themeColor="text1"/>
              </w:rPr>
              <w:t>ompte-rendus</w:t>
            </w:r>
            <w:proofErr w:type="spellEnd"/>
            <w:r w:rsidRPr="7CFAB0DA">
              <w:rPr>
                <w:rStyle w:val="normaltextrun"/>
                <w:color w:val="000000" w:themeColor="text1"/>
              </w:rPr>
              <w:t xml:space="preserve"> </w:t>
            </w:r>
            <w:r w:rsidR="3EC5B461" w:rsidRPr="7CFAB0DA">
              <w:rPr>
                <w:rStyle w:val="normaltextrun"/>
                <w:color w:val="000000" w:themeColor="text1"/>
              </w:rPr>
              <w:t>pour les examens réalisés hors de l’ES que le patient soit hospitalisé ou en externe.</w:t>
            </w:r>
          </w:p>
        </w:tc>
      </w:tr>
      <w:tr w:rsidR="00A5277E" w:rsidRPr="00CF575E" w14:paraId="49B50434" w14:textId="77777777" w:rsidTr="46949399">
        <w:trPr>
          <w:trHeight w:val="300"/>
        </w:trPr>
        <w:tc>
          <w:tcPr>
            <w:tcW w:w="1845" w:type="dxa"/>
            <w:shd w:val="clear" w:color="auto" w:fill="auto"/>
            <w:tcMar>
              <w:top w:w="100" w:type="dxa"/>
              <w:left w:w="100" w:type="dxa"/>
              <w:bottom w:w="100" w:type="dxa"/>
              <w:right w:w="100" w:type="dxa"/>
            </w:tcMar>
          </w:tcPr>
          <w:p w14:paraId="4221DD8C" w14:textId="77777777" w:rsidR="00A5277E" w:rsidRPr="00CF575E" w:rsidRDefault="00A5277E">
            <w:r w:rsidRPr="00CF575E">
              <w:t>Exemples</w:t>
            </w:r>
          </w:p>
        </w:tc>
        <w:tc>
          <w:tcPr>
            <w:tcW w:w="7155" w:type="dxa"/>
          </w:tcPr>
          <w:p w14:paraId="34DC6FDF" w14:textId="77777777" w:rsidR="00A5277E" w:rsidRPr="00CF575E" w:rsidRDefault="00A5277E"/>
        </w:tc>
      </w:tr>
    </w:tbl>
    <w:p w14:paraId="406F0C71" w14:textId="77777777" w:rsidR="002017E5" w:rsidRPr="00CF575E" w:rsidRDefault="002017E5">
      <w:r w:rsidRPr="00CF575E">
        <w:t xml:space="preserve"> </w:t>
      </w:r>
    </w:p>
    <w:p w14:paraId="7F3D24D0" w14:textId="2A051D7B" w:rsidR="002017E5" w:rsidRPr="00CF575E" w:rsidRDefault="4160546F" w:rsidP="00A717CC">
      <w:pPr>
        <w:pStyle w:val="Titre2"/>
      </w:pPr>
      <w:bookmarkStart w:id="23" w:name="_Type_de_"/>
      <w:bookmarkEnd w:id="23"/>
      <w:r w:rsidRPr="00CF575E">
        <w:t>Type de l’analyse ou de l’examen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2017E5" w:rsidRPr="00CF575E" w14:paraId="2BD3A3B9" w14:textId="77777777" w:rsidTr="50BCEDC6">
        <w:trPr>
          <w:trHeight w:val="300"/>
        </w:trPr>
        <w:tc>
          <w:tcPr>
            <w:tcW w:w="1845" w:type="dxa"/>
            <w:shd w:val="clear" w:color="auto" w:fill="auto"/>
            <w:tcMar>
              <w:top w:w="100" w:type="dxa"/>
              <w:left w:w="100" w:type="dxa"/>
              <w:bottom w:w="100" w:type="dxa"/>
              <w:right w:w="100" w:type="dxa"/>
            </w:tcMar>
          </w:tcPr>
          <w:p w14:paraId="67BA30A1" w14:textId="77777777" w:rsidR="002017E5" w:rsidRPr="00CF575E" w:rsidRDefault="002017E5" w:rsidP="00A717CC">
            <w:r w:rsidRPr="00CF575E">
              <w:t>Nom de l’item</w:t>
            </w:r>
          </w:p>
        </w:tc>
        <w:tc>
          <w:tcPr>
            <w:tcW w:w="7155" w:type="dxa"/>
            <w:shd w:val="clear" w:color="auto" w:fill="auto"/>
            <w:tcMar>
              <w:top w:w="100" w:type="dxa"/>
              <w:left w:w="100" w:type="dxa"/>
              <w:bottom w:w="100" w:type="dxa"/>
              <w:right w:w="100" w:type="dxa"/>
            </w:tcMar>
          </w:tcPr>
          <w:p w14:paraId="6CE86E12" w14:textId="6E6CACB3" w:rsidR="002017E5" w:rsidRPr="00CF575E" w:rsidRDefault="14FA0E20">
            <w:r w:rsidRPr="00CF575E">
              <w:t xml:space="preserve">Type </w:t>
            </w:r>
            <w:r w:rsidR="2BE6873D" w:rsidRPr="00CF575E">
              <w:t xml:space="preserve">de l’analyse ou </w:t>
            </w:r>
            <w:r w:rsidRPr="00CF575E">
              <w:t>de l’examen</w:t>
            </w:r>
          </w:p>
        </w:tc>
      </w:tr>
      <w:tr w:rsidR="002017E5" w:rsidRPr="00CF575E" w14:paraId="2CC4F9E1" w14:textId="77777777" w:rsidTr="50BCEDC6">
        <w:trPr>
          <w:trHeight w:val="300"/>
        </w:trPr>
        <w:tc>
          <w:tcPr>
            <w:tcW w:w="1845" w:type="dxa"/>
            <w:shd w:val="clear" w:color="auto" w:fill="auto"/>
            <w:tcMar>
              <w:top w:w="100" w:type="dxa"/>
              <w:left w:w="100" w:type="dxa"/>
              <w:bottom w:w="100" w:type="dxa"/>
              <w:right w:w="100" w:type="dxa"/>
            </w:tcMar>
          </w:tcPr>
          <w:p w14:paraId="713CBB5C" w14:textId="77777777" w:rsidR="002017E5" w:rsidRPr="00CF575E" w:rsidRDefault="002017E5">
            <w:r w:rsidRPr="00CF575E">
              <w:t>Code de l’item</w:t>
            </w:r>
          </w:p>
        </w:tc>
        <w:tc>
          <w:tcPr>
            <w:tcW w:w="7155" w:type="dxa"/>
            <w:shd w:val="clear" w:color="auto" w:fill="auto"/>
            <w:tcMar>
              <w:top w:w="100" w:type="dxa"/>
              <w:left w:w="100" w:type="dxa"/>
              <w:bottom w:w="100" w:type="dxa"/>
              <w:right w:w="100" w:type="dxa"/>
            </w:tcMar>
          </w:tcPr>
          <w:p w14:paraId="41EC9961" w14:textId="765FB863" w:rsidR="002017E5" w:rsidRPr="00CF575E" w:rsidRDefault="3FB1FD2E">
            <w:proofErr w:type="spellStart"/>
            <w:r w:rsidRPr="65BF6839">
              <w:t>AnalysisType</w:t>
            </w:r>
            <w:proofErr w:type="spellEnd"/>
          </w:p>
        </w:tc>
      </w:tr>
      <w:tr w:rsidR="002017E5" w:rsidRPr="00CF575E" w14:paraId="4F7938DB" w14:textId="77777777" w:rsidTr="50BCEDC6">
        <w:trPr>
          <w:trHeight w:val="300"/>
        </w:trPr>
        <w:tc>
          <w:tcPr>
            <w:tcW w:w="1845" w:type="dxa"/>
            <w:shd w:val="clear" w:color="auto" w:fill="auto"/>
            <w:tcMar>
              <w:top w:w="100" w:type="dxa"/>
              <w:left w:w="100" w:type="dxa"/>
              <w:bottom w:w="100" w:type="dxa"/>
              <w:right w:w="100" w:type="dxa"/>
            </w:tcMar>
          </w:tcPr>
          <w:p w14:paraId="1BB2E5D6" w14:textId="77777777" w:rsidR="002017E5" w:rsidRPr="00CF575E" w:rsidRDefault="002017E5">
            <w:r w:rsidRPr="00CF575E">
              <w:t>Définition</w:t>
            </w:r>
          </w:p>
        </w:tc>
        <w:tc>
          <w:tcPr>
            <w:tcW w:w="7155" w:type="dxa"/>
            <w:shd w:val="clear" w:color="auto" w:fill="auto"/>
            <w:tcMar>
              <w:top w:w="100" w:type="dxa"/>
              <w:left w:w="100" w:type="dxa"/>
              <w:bottom w:w="100" w:type="dxa"/>
              <w:right w:w="100" w:type="dxa"/>
            </w:tcMar>
          </w:tcPr>
          <w:p w14:paraId="392805F4" w14:textId="49A8AA45" w:rsidR="002017E5" w:rsidRPr="00CF575E" w:rsidRDefault="0DB4966D">
            <w:r w:rsidRPr="00CF575E">
              <w:t>Grand t</w:t>
            </w:r>
            <w:r w:rsidR="00FF289C" w:rsidRPr="00CF575E">
              <w:t>y</w:t>
            </w:r>
            <w:r w:rsidRPr="00CF575E">
              <w:t>pe d’analyse ou t</w:t>
            </w:r>
            <w:r w:rsidR="220A01CF" w:rsidRPr="00CF575E">
              <w:t>ype d’équipement utilisé pour l’examen</w:t>
            </w:r>
          </w:p>
        </w:tc>
      </w:tr>
      <w:tr w:rsidR="002017E5" w:rsidRPr="00CF575E" w14:paraId="7AF06C04" w14:textId="77777777" w:rsidTr="50BCEDC6">
        <w:trPr>
          <w:trHeight w:val="300"/>
        </w:trPr>
        <w:tc>
          <w:tcPr>
            <w:tcW w:w="1845" w:type="dxa"/>
            <w:shd w:val="clear" w:color="auto" w:fill="auto"/>
            <w:tcMar>
              <w:top w:w="100" w:type="dxa"/>
              <w:left w:w="100" w:type="dxa"/>
              <w:bottom w:w="100" w:type="dxa"/>
              <w:right w:w="100" w:type="dxa"/>
            </w:tcMar>
          </w:tcPr>
          <w:p w14:paraId="1624A905" w14:textId="1D181F48" w:rsidR="002017E5" w:rsidRPr="00CF575E" w:rsidRDefault="4E93DECC">
            <w:r>
              <w:t>Terminologie</w:t>
            </w:r>
          </w:p>
        </w:tc>
        <w:tc>
          <w:tcPr>
            <w:tcW w:w="7155" w:type="dxa"/>
            <w:shd w:val="clear" w:color="auto" w:fill="auto"/>
            <w:tcMar>
              <w:top w:w="100" w:type="dxa"/>
              <w:left w:w="100" w:type="dxa"/>
              <w:bottom w:w="100" w:type="dxa"/>
              <w:right w:w="100" w:type="dxa"/>
            </w:tcMar>
          </w:tcPr>
          <w:p w14:paraId="1774E7E1" w14:textId="1AE7DADD" w:rsidR="002017E5" w:rsidRPr="00CF575E" w:rsidRDefault="790F941D">
            <w:r>
              <w:t>OSIRIS RWD</w:t>
            </w:r>
          </w:p>
        </w:tc>
      </w:tr>
      <w:tr w:rsidR="002017E5" w:rsidRPr="00CF575E" w14:paraId="6350EDA0" w14:textId="77777777" w:rsidTr="50BCEDC6">
        <w:trPr>
          <w:trHeight w:val="300"/>
        </w:trPr>
        <w:tc>
          <w:tcPr>
            <w:tcW w:w="1845" w:type="dxa"/>
            <w:shd w:val="clear" w:color="auto" w:fill="auto"/>
            <w:tcMar>
              <w:top w:w="100" w:type="dxa"/>
              <w:left w:w="100" w:type="dxa"/>
              <w:bottom w:w="100" w:type="dxa"/>
              <w:right w:w="100" w:type="dxa"/>
            </w:tcMar>
          </w:tcPr>
          <w:p w14:paraId="746CC804" w14:textId="313A7910" w:rsidR="002017E5" w:rsidRPr="00CF575E" w:rsidRDefault="66B52E8A">
            <w:r>
              <w:t>Jeu de valeurs</w:t>
            </w:r>
          </w:p>
        </w:tc>
        <w:tc>
          <w:tcPr>
            <w:tcW w:w="7155" w:type="dxa"/>
            <w:shd w:val="clear" w:color="auto" w:fill="auto"/>
            <w:tcMar>
              <w:top w:w="100" w:type="dxa"/>
              <w:left w:w="100" w:type="dxa"/>
              <w:bottom w:w="100" w:type="dxa"/>
              <w:right w:w="100" w:type="dxa"/>
            </w:tcMar>
          </w:tcPr>
          <w:p w14:paraId="005210F2" w14:textId="71984C47" w:rsidR="286C00E0" w:rsidRPr="00CF575E" w:rsidRDefault="6C680F04">
            <w:r>
              <w:t>OSIRISRWD:C37-1| Digital slides</w:t>
            </w:r>
          </w:p>
          <w:p w14:paraId="35819EE4" w14:textId="01E12E43" w:rsidR="286C00E0" w:rsidRPr="00CF575E" w:rsidRDefault="6C680F04" w:rsidP="50BCEDC6">
            <w:r>
              <w:t xml:space="preserve">OSIRISRWD:C37-2| Imaging </w:t>
            </w:r>
          </w:p>
          <w:p w14:paraId="39594ADC" w14:textId="27911037" w:rsidR="286C00E0" w:rsidRPr="00CF575E" w:rsidRDefault="6C680F04" w:rsidP="006F052F">
            <w:r>
              <w:t>OSIRISRWD:C37-3| Nucleic acid sequencing (DNA/RNA)</w:t>
            </w:r>
          </w:p>
        </w:tc>
      </w:tr>
      <w:tr w:rsidR="002017E5" w:rsidRPr="00CF575E" w14:paraId="046EB824" w14:textId="77777777" w:rsidTr="50BCEDC6">
        <w:trPr>
          <w:trHeight w:val="300"/>
        </w:trPr>
        <w:tc>
          <w:tcPr>
            <w:tcW w:w="1845" w:type="dxa"/>
            <w:shd w:val="clear" w:color="auto" w:fill="auto"/>
            <w:tcMar>
              <w:top w:w="100" w:type="dxa"/>
              <w:left w:w="100" w:type="dxa"/>
              <w:bottom w:w="100" w:type="dxa"/>
              <w:right w:w="100" w:type="dxa"/>
            </w:tcMar>
          </w:tcPr>
          <w:p w14:paraId="32B8ECBE" w14:textId="77777777" w:rsidR="002017E5" w:rsidRPr="00CF575E" w:rsidRDefault="002017E5">
            <w:r w:rsidRPr="00CF575E">
              <w:t>Règle</w:t>
            </w:r>
          </w:p>
        </w:tc>
        <w:tc>
          <w:tcPr>
            <w:tcW w:w="7155" w:type="dxa"/>
            <w:shd w:val="clear" w:color="auto" w:fill="auto"/>
            <w:tcMar>
              <w:top w:w="100" w:type="dxa"/>
              <w:left w:w="100" w:type="dxa"/>
              <w:bottom w:w="100" w:type="dxa"/>
              <w:right w:w="100" w:type="dxa"/>
            </w:tcMar>
          </w:tcPr>
          <w:p w14:paraId="7B5EF1C9" w14:textId="611D9F4E" w:rsidR="002017E5" w:rsidRPr="00CF575E" w:rsidRDefault="389A38D8">
            <w:r w:rsidRPr="00CF575E">
              <w:t>Indiquer le type d’analyse</w:t>
            </w:r>
            <w:r w:rsidR="2CB7F2DD" w:rsidRPr="00CF575E">
              <w:t xml:space="preserve"> qui a été réalisée en se basant sur le CR présent dans le dossier</w:t>
            </w:r>
          </w:p>
        </w:tc>
      </w:tr>
      <w:tr w:rsidR="002017E5" w:rsidRPr="00CF575E" w14:paraId="6AD0C4BB" w14:textId="77777777" w:rsidTr="50BCEDC6">
        <w:trPr>
          <w:trHeight w:val="300"/>
        </w:trPr>
        <w:tc>
          <w:tcPr>
            <w:tcW w:w="1845" w:type="dxa"/>
            <w:shd w:val="clear" w:color="auto" w:fill="auto"/>
            <w:tcMar>
              <w:top w:w="100" w:type="dxa"/>
              <w:left w:w="100" w:type="dxa"/>
              <w:bottom w:w="100" w:type="dxa"/>
              <w:right w:w="100" w:type="dxa"/>
            </w:tcMar>
          </w:tcPr>
          <w:p w14:paraId="269AE3F8" w14:textId="77777777" w:rsidR="002017E5" w:rsidRPr="00CF575E" w:rsidRDefault="002017E5">
            <w:r w:rsidRPr="00CF575E">
              <w:t>Cas particuliers</w:t>
            </w:r>
          </w:p>
        </w:tc>
        <w:tc>
          <w:tcPr>
            <w:tcW w:w="7155" w:type="dxa"/>
            <w:shd w:val="clear" w:color="auto" w:fill="auto"/>
            <w:tcMar>
              <w:top w:w="100" w:type="dxa"/>
              <w:left w:w="100" w:type="dxa"/>
              <w:bottom w:w="100" w:type="dxa"/>
              <w:right w:w="100" w:type="dxa"/>
            </w:tcMar>
          </w:tcPr>
          <w:p w14:paraId="1F285EFD" w14:textId="77777777" w:rsidR="002017E5" w:rsidRPr="00CF575E" w:rsidRDefault="002017E5"/>
        </w:tc>
      </w:tr>
      <w:tr w:rsidR="002017E5" w:rsidRPr="00CF575E" w14:paraId="6EDD082E" w14:textId="77777777" w:rsidTr="50BCEDC6">
        <w:trPr>
          <w:trHeight w:val="300"/>
        </w:trPr>
        <w:tc>
          <w:tcPr>
            <w:tcW w:w="1845" w:type="dxa"/>
            <w:shd w:val="clear" w:color="auto" w:fill="auto"/>
            <w:tcMar>
              <w:top w:w="100" w:type="dxa"/>
              <w:left w:w="100" w:type="dxa"/>
              <w:bottom w:w="100" w:type="dxa"/>
              <w:right w:w="100" w:type="dxa"/>
            </w:tcMar>
          </w:tcPr>
          <w:p w14:paraId="66183C4F" w14:textId="77777777" w:rsidR="002017E5" w:rsidRPr="00CF575E" w:rsidRDefault="002017E5">
            <w:r w:rsidRPr="00CF575E">
              <w:t>Exemples</w:t>
            </w:r>
          </w:p>
        </w:tc>
        <w:tc>
          <w:tcPr>
            <w:tcW w:w="7155" w:type="dxa"/>
            <w:shd w:val="clear" w:color="auto" w:fill="auto"/>
            <w:tcMar>
              <w:top w:w="100" w:type="dxa"/>
              <w:left w:w="100" w:type="dxa"/>
              <w:bottom w:w="100" w:type="dxa"/>
              <w:right w:w="100" w:type="dxa"/>
            </w:tcMar>
          </w:tcPr>
          <w:p w14:paraId="4ACE7EA3" w14:textId="77777777" w:rsidR="002017E5" w:rsidRPr="00CF575E" w:rsidRDefault="002017E5"/>
        </w:tc>
      </w:tr>
    </w:tbl>
    <w:p w14:paraId="308FCC2A" w14:textId="77777777" w:rsidR="002017E5" w:rsidRPr="00CF575E" w:rsidRDefault="78D65D4A">
      <w:r w:rsidRPr="00CF575E">
        <w:t xml:space="preserve"> </w:t>
      </w:r>
    </w:p>
    <w:p w14:paraId="1798400D" w14:textId="4F9350AF" w:rsidR="002017E5" w:rsidRPr="00CF575E" w:rsidRDefault="4160546F" w:rsidP="00A717CC">
      <w:pPr>
        <w:pStyle w:val="Titre2"/>
      </w:pPr>
      <w:r w:rsidRPr="00CF575E">
        <w:t>Code de l’analyse ou de l’examen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2017E5" w:rsidRPr="00CF575E" w14:paraId="6470A63F" w14:textId="77777777" w:rsidTr="6DCEC2E0">
        <w:trPr>
          <w:trHeight w:val="300"/>
        </w:trPr>
        <w:tc>
          <w:tcPr>
            <w:tcW w:w="1845" w:type="dxa"/>
            <w:shd w:val="clear" w:color="auto" w:fill="auto"/>
            <w:tcMar>
              <w:top w:w="100" w:type="dxa"/>
              <w:left w:w="100" w:type="dxa"/>
              <w:bottom w:w="100" w:type="dxa"/>
              <w:right w:w="100" w:type="dxa"/>
            </w:tcMar>
          </w:tcPr>
          <w:p w14:paraId="46DDEF90" w14:textId="77777777" w:rsidR="002017E5" w:rsidRPr="00CF575E" w:rsidRDefault="002017E5" w:rsidP="00A717CC">
            <w:r w:rsidRPr="00CF575E">
              <w:t>Nom de l’item</w:t>
            </w:r>
          </w:p>
        </w:tc>
        <w:tc>
          <w:tcPr>
            <w:tcW w:w="7155" w:type="dxa"/>
            <w:shd w:val="clear" w:color="auto" w:fill="auto"/>
            <w:tcMar>
              <w:top w:w="100" w:type="dxa"/>
              <w:left w:w="100" w:type="dxa"/>
              <w:bottom w:w="100" w:type="dxa"/>
              <w:right w:w="100" w:type="dxa"/>
            </w:tcMar>
          </w:tcPr>
          <w:p w14:paraId="4B3C5408" w14:textId="0D6795D9" w:rsidR="002017E5" w:rsidRPr="00CF575E" w:rsidRDefault="00C4127D">
            <w:r w:rsidRPr="00CF575E">
              <w:t>Code de l’analyse ou de l’examen</w:t>
            </w:r>
          </w:p>
        </w:tc>
      </w:tr>
      <w:tr w:rsidR="002017E5" w:rsidRPr="00CF575E" w14:paraId="31703187" w14:textId="77777777" w:rsidTr="6DCEC2E0">
        <w:trPr>
          <w:trHeight w:val="300"/>
        </w:trPr>
        <w:tc>
          <w:tcPr>
            <w:tcW w:w="1845" w:type="dxa"/>
            <w:shd w:val="clear" w:color="auto" w:fill="auto"/>
            <w:tcMar>
              <w:top w:w="100" w:type="dxa"/>
              <w:left w:w="100" w:type="dxa"/>
              <w:bottom w:w="100" w:type="dxa"/>
              <w:right w:w="100" w:type="dxa"/>
            </w:tcMar>
          </w:tcPr>
          <w:p w14:paraId="50A6BBF1" w14:textId="77777777" w:rsidR="002017E5" w:rsidRPr="00CF575E" w:rsidRDefault="002017E5">
            <w:r w:rsidRPr="00CF575E">
              <w:t>Code de l’item</w:t>
            </w:r>
          </w:p>
        </w:tc>
        <w:tc>
          <w:tcPr>
            <w:tcW w:w="7155" w:type="dxa"/>
            <w:shd w:val="clear" w:color="auto" w:fill="auto"/>
            <w:tcMar>
              <w:top w:w="100" w:type="dxa"/>
              <w:left w:w="100" w:type="dxa"/>
              <w:bottom w:w="100" w:type="dxa"/>
              <w:right w:w="100" w:type="dxa"/>
            </w:tcMar>
          </w:tcPr>
          <w:p w14:paraId="2784EC76" w14:textId="68F2E06F" w:rsidR="002017E5" w:rsidRPr="00CF575E" w:rsidRDefault="48895E8D">
            <w:proofErr w:type="spellStart"/>
            <w:r w:rsidRPr="65BF6839">
              <w:t>AnalaysisCode</w:t>
            </w:r>
            <w:proofErr w:type="spellEnd"/>
          </w:p>
        </w:tc>
      </w:tr>
      <w:tr w:rsidR="002017E5" w:rsidRPr="00CF575E" w14:paraId="53EAC73A" w14:textId="77777777" w:rsidTr="6DCEC2E0">
        <w:trPr>
          <w:trHeight w:val="300"/>
        </w:trPr>
        <w:tc>
          <w:tcPr>
            <w:tcW w:w="1845" w:type="dxa"/>
            <w:shd w:val="clear" w:color="auto" w:fill="auto"/>
            <w:tcMar>
              <w:top w:w="100" w:type="dxa"/>
              <w:left w:w="100" w:type="dxa"/>
              <w:bottom w:w="100" w:type="dxa"/>
              <w:right w:w="100" w:type="dxa"/>
            </w:tcMar>
          </w:tcPr>
          <w:p w14:paraId="3828C689" w14:textId="77777777" w:rsidR="002017E5" w:rsidRPr="00CF575E" w:rsidRDefault="002017E5">
            <w:r w:rsidRPr="00CF575E">
              <w:lastRenderedPageBreak/>
              <w:t>Définition</w:t>
            </w:r>
          </w:p>
        </w:tc>
        <w:tc>
          <w:tcPr>
            <w:tcW w:w="7155" w:type="dxa"/>
            <w:shd w:val="clear" w:color="auto" w:fill="auto"/>
            <w:tcMar>
              <w:top w:w="100" w:type="dxa"/>
              <w:left w:w="100" w:type="dxa"/>
              <w:bottom w:w="100" w:type="dxa"/>
              <w:right w:w="100" w:type="dxa"/>
            </w:tcMar>
          </w:tcPr>
          <w:p w14:paraId="0F553BFB" w14:textId="5850FE93" w:rsidR="002017E5" w:rsidRPr="00CF575E" w:rsidRDefault="7AB74AC2">
            <w:r w:rsidRPr="00CF575E">
              <w:t>Code unique de l’analyse</w:t>
            </w:r>
          </w:p>
        </w:tc>
      </w:tr>
      <w:tr w:rsidR="002017E5" w:rsidRPr="00CF575E" w14:paraId="6E0E7FC1" w14:textId="77777777" w:rsidTr="6DCEC2E0">
        <w:trPr>
          <w:trHeight w:val="300"/>
        </w:trPr>
        <w:tc>
          <w:tcPr>
            <w:tcW w:w="1845" w:type="dxa"/>
            <w:shd w:val="clear" w:color="auto" w:fill="auto"/>
            <w:tcMar>
              <w:top w:w="100" w:type="dxa"/>
              <w:left w:w="100" w:type="dxa"/>
              <w:bottom w:w="100" w:type="dxa"/>
              <w:right w:w="100" w:type="dxa"/>
            </w:tcMar>
          </w:tcPr>
          <w:p w14:paraId="55327EAE" w14:textId="7CE85DED" w:rsidR="002017E5" w:rsidRPr="00CF575E" w:rsidRDefault="4E93DECC">
            <w:r>
              <w:t>Terminologie</w:t>
            </w:r>
          </w:p>
        </w:tc>
        <w:tc>
          <w:tcPr>
            <w:tcW w:w="7155" w:type="dxa"/>
            <w:shd w:val="clear" w:color="auto" w:fill="auto"/>
            <w:tcMar>
              <w:top w:w="100" w:type="dxa"/>
              <w:left w:w="100" w:type="dxa"/>
              <w:bottom w:w="100" w:type="dxa"/>
              <w:right w:w="100" w:type="dxa"/>
            </w:tcMar>
          </w:tcPr>
          <w:p w14:paraId="0D32B9CC" w14:textId="77777777" w:rsidR="002017E5" w:rsidRPr="00CF575E" w:rsidRDefault="002017E5"/>
        </w:tc>
      </w:tr>
      <w:tr w:rsidR="002017E5" w:rsidRPr="00CF575E" w14:paraId="41714E64" w14:textId="77777777" w:rsidTr="6DCEC2E0">
        <w:trPr>
          <w:trHeight w:val="300"/>
        </w:trPr>
        <w:tc>
          <w:tcPr>
            <w:tcW w:w="1845" w:type="dxa"/>
            <w:shd w:val="clear" w:color="auto" w:fill="auto"/>
            <w:tcMar>
              <w:top w:w="100" w:type="dxa"/>
              <w:left w:w="100" w:type="dxa"/>
              <w:bottom w:w="100" w:type="dxa"/>
              <w:right w:w="100" w:type="dxa"/>
            </w:tcMar>
          </w:tcPr>
          <w:p w14:paraId="3D47F53E" w14:textId="77777777" w:rsidR="002017E5" w:rsidRPr="00CF575E" w:rsidRDefault="002017E5">
            <w:r w:rsidRPr="00CF575E">
              <w:t>Format attendu</w:t>
            </w:r>
          </w:p>
        </w:tc>
        <w:tc>
          <w:tcPr>
            <w:tcW w:w="7155" w:type="dxa"/>
            <w:shd w:val="clear" w:color="auto" w:fill="auto"/>
            <w:tcMar>
              <w:top w:w="100" w:type="dxa"/>
              <w:left w:w="100" w:type="dxa"/>
              <w:bottom w:w="100" w:type="dxa"/>
              <w:right w:w="100" w:type="dxa"/>
            </w:tcMar>
          </w:tcPr>
          <w:p w14:paraId="0C98152E" w14:textId="34472474" w:rsidR="002017E5" w:rsidRPr="00CF575E" w:rsidRDefault="25DA5C7F">
            <w:r w:rsidRPr="00CF575E">
              <w:t>Chaine de caractères</w:t>
            </w:r>
          </w:p>
        </w:tc>
      </w:tr>
      <w:tr w:rsidR="002017E5" w:rsidRPr="00CF575E" w14:paraId="19FD82EC" w14:textId="77777777" w:rsidTr="6DCEC2E0">
        <w:trPr>
          <w:trHeight w:val="300"/>
        </w:trPr>
        <w:tc>
          <w:tcPr>
            <w:tcW w:w="1845" w:type="dxa"/>
            <w:shd w:val="clear" w:color="auto" w:fill="auto"/>
            <w:tcMar>
              <w:top w:w="100" w:type="dxa"/>
              <w:left w:w="100" w:type="dxa"/>
              <w:bottom w:w="100" w:type="dxa"/>
              <w:right w:w="100" w:type="dxa"/>
            </w:tcMar>
          </w:tcPr>
          <w:p w14:paraId="32D93383" w14:textId="77777777" w:rsidR="002017E5" w:rsidRPr="00CF575E" w:rsidRDefault="002017E5">
            <w:r w:rsidRPr="00CF575E">
              <w:t>Règle</w:t>
            </w:r>
          </w:p>
        </w:tc>
        <w:tc>
          <w:tcPr>
            <w:tcW w:w="7155" w:type="dxa"/>
            <w:shd w:val="clear" w:color="auto" w:fill="auto"/>
            <w:tcMar>
              <w:top w:w="100" w:type="dxa"/>
              <w:left w:w="100" w:type="dxa"/>
              <w:bottom w:w="100" w:type="dxa"/>
              <w:right w:w="100" w:type="dxa"/>
            </w:tcMar>
          </w:tcPr>
          <w:p w14:paraId="5199F29E" w14:textId="753DB184" w:rsidR="002017E5" w:rsidRPr="00CF575E" w:rsidRDefault="70B71210">
            <w:r>
              <w:t>Recueil à limiter aux</w:t>
            </w:r>
            <w:r w:rsidR="52692AF0">
              <w:t xml:space="preserve"> analyses </w:t>
            </w:r>
            <w:r w:rsidR="5868341D">
              <w:t xml:space="preserve">et examens uniquement </w:t>
            </w:r>
            <w:r w:rsidR="52692AF0">
              <w:t>faits dans le centre</w:t>
            </w:r>
            <w:r w:rsidR="353209C8">
              <w:t>.</w:t>
            </w:r>
          </w:p>
        </w:tc>
      </w:tr>
      <w:tr w:rsidR="002017E5" w:rsidRPr="00CF575E" w14:paraId="143909A6" w14:textId="77777777" w:rsidTr="6DCEC2E0">
        <w:trPr>
          <w:trHeight w:val="300"/>
        </w:trPr>
        <w:tc>
          <w:tcPr>
            <w:tcW w:w="1845" w:type="dxa"/>
            <w:shd w:val="clear" w:color="auto" w:fill="auto"/>
            <w:tcMar>
              <w:top w:w="100" w:type="dxa"/>
              <w:left w:w="100" w:type="dxa"/>
              <w:bottom w:w="100" w:type="dxa"/>
              <w:right w:w="100" w:type="dxa"/>
            </w:tcMar>
          </w:tcPr>
          <w:p w14:paraId="2D946450" w14:textId="77777777" w:rsidR="002017E5" w:rsidRPr="00CF575E" w:rsidRDefault="002017E5">
            <w:r w:rsidRPr="00CF575E">
              <w:t>Cas particuliers</w:t>
            </w:r>
          </w:p>
        </w:tc>
        <w:tc>
          <w:tcPr>
            <w:tcW w:w="7155" w:type="dxa"/>
            <w:shd w:val="clear" w:color="auto" w:fill="auto"/>
            <w:tcMar>
              <w:top w:w="100" w:type="dxa"/>
              <w:left w:w="100" w:type="dxa"/>
              <w:bottom w:w="100" w:type="dxa"/>
              <w:right w:w="100" w:type="dxa"/>
            </w:tcMar>
          </w:tcPr>
          <w:p w14:paraId="30D91CF7" w14:textId="77777777" w:rsidR="002017E5" w:rsidRPr="00CF575E" w:rsidRDefault="002017E5"/>
        </w:tc>
      </w:tr>
      <w:tr w:rsidR="002017E5" w:rsidRPr="00CF575E" w14:paraId="0966CBCF" w14:textId="77777777" w:rsidTr="6DCEC2E0">
        <w:trPr>
          <w:trHeight w:val="300"/>
        </w:trPr>
        <w:tc>
          <w:tcPr>
            <w:tcW w:w="1845" w:type="dxa"/>
            <w:shd w:val="clear" w:color="auto" w:fill="auto"/>
            <w:tcMar>
              <w:top w:w="100" w:type="dxa"/>
              <w:left w:w="100" w:type="dxa"/>
              <w:bottom w:w="100" w:type="dxa"/>
              <w:right w:w="100" w:type="dxa"/>
            </w:tcMar>
          </w:tcPr>
          <w:p w14:paraId="6B33D794" w14:textId="77777777" w:rsidR="002017E5" w:rsidRPr="00CF575E" w:rsidRDefault="002017E5">
            <w:r w:rsidRPr="00CF575E">
              <w:t>Exemples</w:t>
            </w:r>
          </w:p>
        </w:tc>
        <w:tc>
          <w:tcPr>
            <w:tcW w:w="7155" w:type="dxa"/>
            <w:shd w:val="clear" w:color="auto" w:fill="auto"/>
            <w:tcMar>
              <w:top w:w="100" w:type="dxa"/>
              <w:left w:w="100" w:type="dxa"/>
              <w:bottom w:w="100" w:type="dxa"/>
              <w:right w:w="100" w:type="dxa"/>
            </w:tcMar>
          </w:tcPr>
          <w:p w14:paraId="3EE24466" w14:textId="77777777" w:rsidR="002017E5" w:rsidRPr="00CF575E" w:rsidRDefault="002017E5"/>
        </w:tc>
      </w:tr>
    </w:tbl>
    <w:p w14:paraId="440F1BDF" w14:textId="5ACFFF33" w:rsidR="002017E5" w:rsidRPr="00CF575E" w:rsidRDefault="40364AF3" w:rsidP="00A717CC">
      <w:pPr>
        <w:pStyle w:val="Titre2"/>
      </w:pPr>
      <w:r>
        <w:t xml:space="preserve">Analyse </w:t>
      </w:r>
      <w:r w:rsidR="57A9D046">
        <w:t xml:space="preserve">ou examen </w:t>
      </w:r>
      <w:r>
        <w:t xml:space="preserve">réalisé dans l’établissement  </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925"/>
        <w:gridCol w:w="7127"/>
      </w:tblGrid>
      <w:tr w:rsidR="286C00E0" w:rsidRPr="00CF575E" w14:paraId="441B0331" w14:textId="77777777" w:rsidTr="009E4B7E">
        <w:trPr>
          <w:trHeight w:val="300"/>
        </w:trPr>
        <w:tc>
          <w:tcPr>
            <w:tcW w:w="1925" w:type="dxa"/>
            <w:shd w:val="clear" w:color="auto" w:fill="auto"/>
            <w:tcMar>
              <w:top w:w="100" w:type="dxa"/>
              <w:left w:w="100" w:type="dxa"/>
              <w:bottom w:w="100" w:type="dxa"/>
              <w:right w:w="100" w:type="dxa"/>
            </w:tcMar>
          </w:tcPr>
          <w:p w14:paraId="717E34C1" w14:textId="77777777" w:rsidR="286C00E0" w:rsidRPr="00CF575E" w:rsidRDefault="07451149" w:rsidP="00A717CC">
            <w:r w:rsidRPr="00CF575E">
              <w:t>Nom de l’item</w:t>
            </w:r>
          </w:p>
        </w:tc>
        <w:tc>
          <w:tcPr>
            <w:tcW w:w="7127" w:type="dxa"/>
            <w:shd w:val="clear" w:color="auto" w:fill="auto"/>
            <w:tcMar>
              <w:top w:w="100" w:type="dxa"/>
              <w:left w:w="100" w:type="dxa"/>
              <w:bottom w:w="100" w:type="dxa"/>
              <w:right w:w="100" w:type="dxa"/>
            </w:tcMar>
          </w:tcPr>
          <w:p w14:paraId="7295B823" w14:textId="1D1A3F0F" w:rsidR="286C00E0" w:rsidRPr="00CF575E" w:rsidRDefault="40785708">
            <w:r>
              <w:t xml:space="preserve">Analyse </w:t>
            </w:r>
            <w:r w:rsidR="2F5B5F34">
              <w:t>ou examen</w:t>
            </w:r>
            <w:r w:rsidR="0AF319D1">
              <w:t xml:space="preserve"> réalisé dans l’établissement</w:t>
            </w:r>
          </w:p>
        </w:tc>
      </w:tr>
      <w:tr w:rsidR="286C00E0" w:rsidRPr="00CF575E" w14:paraId="2FDF4561" w14:textId="77777777" w:rsidTr="009E4B7E">
        <w:trPr>
          <w:trHeight w:val="300"/>
        </w:trPr>
        <w:tc>
          <w:tcPr>
            <w:tcW w:w="1925" w:type="dxa"/>
            <w:shd w:val="clear" w:color="auto" w:fill="auto"/>
            <w:tcMar>
              <w:top w:w="100" w:type="dxa"/>
              <w:left w:w="100" w:type="dxa"/>
              <w:bottom w:w="100" w:type="dxa"/>
              <w:right w:w="100" w:type="dxa"/>
            </w:tcMar>
          </w:tcPr>
          <w:p w14:paraId="5EBF9A6A" w14:textId="77777777" w:rsidR="286C00E0" w:rsidRPr="00CF575E" w:rsidRDefault="07451149">
            <w:r w:rsidRPr="00CF575E">
              <w:t>Code de l’item</w:t>
            </w:r>
          </w:p>
        </w:tc>
        <w:tc>
          <w:tcPr>
            <w:tcW w:w="7127" w:type="dxa"/>
            <w:shd w:val="clear" w:color="auto" w:fill="auto"/>
            <w:tcMar>
              <w:top w:w="100" w:type="dxa"/>
              <w:left w:w="100" w:type="dxa"/>
              <w:bottom w:w="100" w:type="dxa"/>
              <w:right w:w="100" w:type="dxa"/>
            </w:tcMar>
          </w:tcPr>
          <w:p w14:paraId="2A295083" w14:textId="59AB0385" w:rsidR="7EABBAB3" w:rsidRPr="00CF575E" w:rsidRDefault="621AA1F3">
            <w:proofErr w:type="spellStart"/>
            <w:r w:rsidRPr="00CF575E">
              <w:t>Analysis</w:t>
            </w:r>
            <w:r w:rsidR="07451149" w:rsidRPr="00CF575E">
              <w:t>InCenter</w:t>
            </w:r>
            <w:proofErr w:type="spellEnd"/>
          </w:p>
        </w:tc>
      </w:tr>
      <w:tr w:rsidR="286C00E0" w:rsidRPr="00CF575E" w14:paraId="7190F61D" w14:textId="77777777" w:rsidTr="009E4B7E">
        <w:trPr>
          <w:trHeight w:val="300"/>
        </w:trPr>
        <w:tc>
          <w:tcPr>
            <w:tcW w:w="1925" w:type="dxa"/>
            <w:shd w:val="clear" w:color="auto" w:fill="auto"/>
            <w:tcMar>
              <w:top w:w="100" w:type="dxa"/>
              <w:left w:w="100" w:type="dxa"/>
              <w:bottom w:w="100" w:type="dxa"/>
              <w:right w:w="100" w:type="dxa"/>
            </w:tcMar>
          </w:tcPr>
          <w:p w14:paraId="45C5CDB6" w14:textId="77777777" w:rsidR="286C00E0" w:rsidRPr="00CF575E" w:rsidRDefault="07451149">
            <w:r w:rsidRPr="00CF575E">
              <w:t>Définition</w:t>
            </w:r>
          </w:p>
        </w:tc>
        <w:tc>
          <w:tcPr>
            <w:tcW w:w="7127" w:type="dxa"/>
            <w:shd w:val="clear" w:color="auto" w:fill="auto"/>
            <w:tcMar>
              <w:top w:w="100" w:type="dxa"/>
              <w:left w:w="100" w:type="dxa"/>
              <w:bottom w:w="100" w:type="dxa"/>
              <w:right w:w="100" w:type="dxa"/>
            </w:tcMar>
          </w:tcPr>
          <w:p w14:paraId="0300BE22" w14:textId="5A5D10AF" w:rsidR="286C00E0" w:rsidRPr="00CF575E" w:rsidRDefault="47AA5B95">
            <w:r>
              <w:t>Indicateur du lieu de réalisation de l’imagerie médicale</w:t>
            </w:r>
            <w:r w:rsidR="008C3BC2">
              <w:t xml:space="preserve">, de l’image de </w:t>
            </w:r>
            <w:r w:rsidR="00E40218">
              <w:t>médecine nucléaire</w:t>
            </w:r>
            <w:r w:rsidR="2BA8C5B5">
              <w:t xml:space="preserve"> ou l’analyse</w:t>
            </w:r>
          </w:p>
        </w:tc>
      </w:tr>
      <w:tr w:rsidR="286C00E0" w:rsidRPr="00CF575E" w14:paraId="370A121A" w14:textId="77777777" w:rsidTr="009E4B7E">
        <w:trPr>
          <w:trHeight w:val="300"/>
        </w:trPr>
        <w:tc>
          <w:tcPr>
            <w:tcW w:w="1925" w:type="dxa"/>
            <w:shd w:val="clear" w:color="auto" w:fill="auto"/>
            <w:tcMar>
              <w:top w:w="100" w:type="dxa"/>
              <w:left w:w="100" w:type="dxa"/>
              <w:bottom w:w="100" w:type="dxa"/>
              <w:right w:w="100" w:type="dxa"/>
            </w:tcMar>
          </w:tcPr>
          <w:p w14:paraId="0CA1FA09" w14:textId="52250E24" w:rsidR="286C00E0" w:rsidRPr="00CF575E" w:rsidRDefault="4E93DECC">
            <w:r>
              <w:t>Terminologie</w:t>
            </w:r>
          </w:p>
        </w:tc>
        <w:tc>
          <w:tcPr>
            <w:tcW w:w="7127" w:type="dxa"/>
            <w:shd w:val="clear" w:color="auto" w:fill="auto"/>
            <w:tcMar>
              <w:top w:w="100" w:type="dxa"/>
              <w:left w:w="100" w:type="dxa"/>
              <w:bottom w:w="100" w:type="dxa"/>
              <w:right w:w="100" w:type="dxa"/>
            </w:tcMar>
          </w:tcPr>
          <w:p w14:paraId="2DEAC827" w14:textId="77777777" w:rsidR="286C00E0" w:rsidRPr="00CF575E" w:rsidRDefault="286C00E0"/>
        </w:tc>
      </w:tr>
      <w:tr w:rsidR="286C00E0" w:rsidRPr="00CF575E" w14:paraId="76B1315D" w14:textId="77777777" w:rsidTr="009E4B7E">
        <w:trPr>
          <w:trHeight w:val="300"/>
        </w:trPr>
        <w:tc>
          <w:tcPr>
            <w:tcW w:w="1925" w:type="dxa"/>
            <w:shd w:val="clear" w:color="auto" w:fill="auto"/>
            <w:tcMar>
              <w:top w:w="100" w:type="dxa"/>
              <w:left w:w="100" w:type="dxa"/>
              <w:bottom w:w="100" w:type="dxa"/>
              <w:right w:w="100" w:type="dxa"/>
            </w:tcMar>
          </w:tcPr>
          <w:p w14:paraId="085BD1F5" w14:textId="77777777" w:rsidR="286C00E0" w:rsidRPr="00CF575E" w:rsidRDefault="07451149">
            <w:r w:rsidRPr="00CF575E">
              <w:t>Format attendu</w:t>
            </w:r>
          </w:p>
        </w:tc>
        <w:tc>
          <w:tcPr>
            <w:tcW w:w="7127" w:type="dxa"/>
            <w:shd w:val="clear" w:color="auto" w:fill="auto"/>
            <w:tcMar>
              <w:top w:w="100" w:type="dxa"/>
              <w:left w:w="100" w:type="dxa"/>
              <w:bottom w:w="100" w:type="dxa"/>
              <w:right w:w="100" w:type="dxa"/>
            </w:tcMar>
          </w:tcPr>
          <w:p w14:paraId="0DCEFDEA" w14:textId="3FAA4303" w:rsidR="286C00E0" w:rsidRPr="00CF575E" w:rsidRDefault="009C1C87">
            <w:r>
              <w:t>Booléen</w:t>
            </w:r>
          </w:p>
        </w:tc>
      </w:tr>
      <w:tr w:rsidR="286C00E0" w:rsidRPr="00CF575E" w14:paraId="327B4795" w14:textId="77777777" w:rsidTr="009E4B7E">
        <w:trPr>
          <w:trHeight w:val="300"/>
        </w:trPr>
        <w:tc>
          <w:tcPr>
            <w:tcW w:w="1925" w:type="dxa"/>
            <w:shd w:val="clear" w:color="auto" w:fill="auto"/>
            <w:tcMar>
              <w:top w:w="100" w:type="dxa"/>
              <w:left w:w="100" w:type="dxa"/>
              <w:bottom w:w="100" w:type="dxa"/>
              <w:right w:w="100" w:type="dxa"/>
            </w:tcMar>
          </w:tcPr>
          <w:p w14:paraId="6D17F1A2" w14:textId="77777777" w:rsidR="286C00E0" w:rsidRPr="00CF575E" w:rsidRDefault="07451149">
            <w:r w:rsidRPr="00CF575E">
              <w:t>Règle</w:t>
            </w:r>
          </w:p>
        </w:tc>
        <w:tc>
          <w:tcPr>
            <w:tcW w:w="7127" w:type="dxa"/>
            <w:shd w:val="clear" w:color="auto" w:fill="auto"/>
            <w:tcMar>
              <w:top w:w="100" w:type="dxa"/>
              <w:left w:w="100" w:type="dxa"/>
              <w:bottom w:w="100" w:type="dxa"/>
              <w:right w:w="100" w:type="dxa"/>
            </w:tcMar>
          </w:tcPr>
          <w:p w14:paraId="47567F95" w14:textId="59D40FA4" w:rsidR="286C00E0" w:rsidRPr="00CF575E" w:rsidRDefault="286C00E0"/>
        </w:tc>
      </w:tr>
      <w:tr w:rsidR="286C00E0" w:rsidRPr="00CF575E" w14:paraId="76719128" w14:textId="77777777" w:rsidTr="009E4B7E">
        <w:trPr>
          <w:trHeight w:val="300"/>
        </w:trPr>
        <w:tc>
          <w:tcPr>
            <w:tcW w:w="1925" w:type="dxa"/>
            <w:shd w:val="clear" w:color="auto" w:fill="auto"/>
            <w:tcMar>
              <w:top w:w="100" w:type="dxa"/>
              <w:left w:w="100" w:type="dxa"/>
              <w:bottom w:w="100" w:type="dxa"/>
              <w:right w:w="100" w:type="dxa"/>
            </w:tcMar>
          </w:tcPr>
          <w:p w14:paraId="2405FC60" w14:textId="6DFF9752" w:rsidR="286C00E0" w:rsidRPr="00CF575E" w:rsidRDefault="07451149">
            <w:r w:rsidRPr="00CF575E">
              <w:t>Recommandation</w:t>
            </w:r>
          </w:p>
        </w:tc>
        <w:tc>
          <w:tcPr>
            <w:tcW w:w="7127" w:type="dxa"/>
            <w:shd w:val="clear" w:color="auto" w:fill="auto"/>
            <w:tcMar>
              <w:top w:w="100" w:type="dxa"/>
              <w:left w:w="100" w:type="dxa"/>
              <w:bottom w:w="100" w:type="dxa"/>
              <w:right w:w="100" w:type="dxa"/>
            </w:tcMar>
          </w:tcPr>
          <w:p w14:paraId="7CB32AEC" w14:textId="48F8928F" w:rsidR="286C00E0" w:rsidRPr="00CF575E" w:rsidRDefault="753EBA30">
            <w:r w:rsidRPr="65BF6839">
              <w:t>Pour l’imagerie</w:t>
            </w:r>
            <w:r w:rsidR="00E40218">
              <w:t xml:space="preserve"> et la médecine nucléaire</w:t>
            </w:r>
            <w:r w:rsidRPr="65BF6839">
              <w:t xml:space="preserve"> : l</w:t>
            </w:r>
            <w:r w:rsidR="4C724C99" w:rsidRPr="65BF6839">
              <w:t>’information est issue des fichiers DICOM où figure le nom de l’établissement</w:t>
            </w:r>
          </w:p>
        </w:tc>
      </w:tr>
      <w:tr w:rsidR="286C00E0" w:rsidRPr="00CF575E" w14:paraId="688575BA" w14:textId="77777777" w:rsidTr="009E4B7E">
        <w:trPr>
          <w:trHeight w:val="300"/>
        </w:trPr>
        <w:tc>
          <w:tcPr>
            <w:tcW w:w="1925" w:type="dxa"/>
            <w:shd w:val="clear" w:color="auto" w:fill="auto"/>
            <w:tcMar>
              <w:top w:w="100" w:type="dxa"/>
              <w:left w:w="100" w:type="dxa"/>
              <w:bottom w:w="100" w:type="dxa"/>
              <w:right w:w="100" w:type="dxa"/>
            </w:tcMar>
          </w:tcPr>
          <w:p w14:paraId="072D9505" w14:textId="77777777" w:rsidR="286C00E0" w:rsidRPr="00CF575E" w:rsidRDefault="07451149">
            <w:r w:rsidRPr="00CF575E">
              <w:t>Cas particuliers</w:t>
            </w:r>
          </w:p>
        </w:tc>
        <w:tc>
          <w:tcPr>
            <w:tcW w:w="7127" w:type="dxa"/>
            <w:shd w:val="clear" w:color="auto" w:fill="auto"/>
            <w:tcMar>
              <w:top w:w="100" w:type="dxa"/>
              <w:left w:w="100" w:type="dxa"/>
              <w:bottom w:w="100" w:type="dxa"/>
              <w:right w:w="100" w:type="dxa"/>
            </w:tcMar>
          </w:tcPr>
          <w:p w14:paraId="08582F9C" w14:textId="77777777" w:rsidR="286C00E0" w:rsidRPr="00CF575E" w:rsidRDefault="286C00E0"/>
        </w:tc>
      </w:tr>
      <w:tr w:rsidR="286C00E0" w:rsidRPr="00CF575E" w14:paraId="15F6F342" w14:textId="77777777" w:rsidTr="009E4B7E">
        <w:trPr>
          <w:trHeight w:val="300"/>
        </w:trPr>
        <w:tc>
          <w:tcPr>
            <w:tcW w:w="1925" w:type="dxa"/>
            <w:shd w:val="clear" w:color="auto" w:fill="auto"/>
            <w:tcMar>
              <w:top w:w="100" w:type="dxa"/>
              <w:left w:w="100" w:type="dxa"/>
              <w:bottom w:w="100" w:type="dxa"/>
              <w:right w:w="100" w:type="dxa"/>
            </w:tcMar>
          </w:tcPr>
          <w:p w14:paraId="24BBCEDD" w14:textId="77777777" w:rsidR="286C00E0" w:rsidRPr="00CF575E" w:rsidRDefault="07451149">
            <w:r w:rsidRPr="00CF575E">
              <w:t>Exemples</w:t>
            </w:r>
          </w:p>
        </w:tc>
        <w:tc>
          <w:tcPr>
            <w:tcW w:w="7127" w:type="dxa"/>
            <w:shd w:val="clear" w:color="auto" w:fill="auto"/>
            <w:tcMar>
              <w:top w:w="100" w:type="dxa"/>
              <w:left w:w="100" w:type="dxa"/>
              <w:bottom w:w="100" w:type="dxa"/>
              <w:right w:w="100" w:type="dxa"/>
            </w:tcMar>
          </w:tcPr>
          <w:p w14:paraId="1A76D1F6" w14:textId="77777777" w:rsidR="286C00E0" w:rsidRPr="00CF575E" w:rsidRDefault="286C00E0"/>
        </w:tc>
      </w:tr>
    </w:tbl>
    <w:p w14:paraId="47A57401" w14:textId="50238F21" w:rsidR="002017E5" w:rsidRPr="00CF575E" w:rsidRDefault="002017E5"/>
    <w:p w14:paraId="4297D4B2" w14:textId="0AA36159" w:rsidR="5F60DCE4" w:rsidRPr="00CF575E" w:rsidRDefault="3624BBBC" w:rsidP="0082354F">
      <w:pPr>
        <w:pStyle w:val="Titre1"/>
        <w:rPr>
          <w:b w:val="0"/>
          <w:bCs/>
        </w:rPr>
      </w:pPr>
      <w:r>
        <w:t>Imagerie</w:t>
      </w:r>
      <w:r w:rsidR="27B775A1">
        <w:t xml:space="preserve"> médicale</w:t>
      </w:r>
      <w:r>
        <w:t xml:space="preserve"> et médecine nucléaire </w:t>
      </w:r>
    </w:p>
    <w:p w14:paraId="03107288" w14:textId="5B41B782" w:rsidR="5F60DCE4" w:rsidRPr="00CF575E" w:rsidRDefault="69C3F801">
      <w:r>
        <w:t xml:space="preserve">Un examen peut correspondre à </w:t>
      </w:r>
      <w:r w:rsidR="006A0548">
        <w:t>1</w:t>
      </w:r>
      <w:r>
        <w:t xml:space="preserve"> ou </w:t>
      </w:r>
      <w:r w:rsidR="006A0548">
        <w:t>N</w:t>
      </w:r>
      <w:r>
        <w:t xml:space="preserve"> </w:t>
      </w:r>
      <w:r w:rsidR="006A0548">
        <w:t xml:space="preserve">séries DICOM (table </w:t>
      </w:r>
      <w:proofErr w:type="spellStart"/>
      <w:r w:rsidR="006A0548">
        <w:t>ImagingSeries</w:t>
      </w:r>
      <w:proofErr w:type="spellEnd"/>
      <w:r w:rsidR="006A0548">
        <w:t>)</w:t>
      </w:r>
    </w:p>
    <w:p w14:paraId="666AB920" w14:textId="3E2AFF90" w:rsidR="4578472A" w:rsidRPr="00CF575E" w:rsidRDefault="17512717" w:rsidP="1E31B001">
      <w:pPr>
        <w:pStyle w:val="Titre2"/>
      </w:pPr>
      <w:r>
        <w:t>Modalité à l’origine de l’examen d’imagerie</w:t>
      </w:r>
      <w:r w:rsidR="72E878CB">
        <w:t xml:space="preserve"> </w:t>
      </w:r>
      <w:r w:rsidR="2751B7B7">
        <w:t>et</w:t>
      </w:r>
      <w:r w:rsidR="72E878CB">
        <w:t xml:space="preserve"> médecine nucléaire</w:t>
      </w:r>
    </w:p>
    <w:p w14:paraId="26AD0DF2" w14:textId="09146DA1" w:rsidR="093C7D0D" w:rsidRPr="00CF575E" w:rsidRDefault="093C7D0D" w:rsidP="0082354F"/>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93C7D0D" w:rsidRPr="00CF575E" w14:paraId="21448E49" w14:textId="77777777" w:rsidTr="451A4FD6">
        <w:trPr>
          <w:trHeight w:val="300"/>
        </w:trPr>
        <w:tc>
          <w:tcPr>
            <w:tcW w:w="1845" w:type="dxa"/>
            <w:shd w:val="clear" w:color="auto" w:fill="auto"/>
            <w:tcMar>
              <w:top w:w="100" w:type="dxa"/>
              <w:left w:w="100" w:type="dxa"/>
              <w:bottom w:w="100" w:type="dxa"/>
              <w:right w:w="100" w:type="dxa"/>
            </w:tcMar>
          </w:tcPr>
          <w:p w14:paraId="6C233C9B" w14:textId="77777777" w:rsidR="093C7D0D" w:rsidRPr="00CF575E" w:rsidRDefault="093C7D0D">
            <w:r w:rsidRPr="00CF575E">
              <w:t>Nom de l’item</w:t>
            </w:r>
          </w:p>
        </w:tc>
        <w:tc>
          <w:tcPr>
            <w:tcW w:w="7155" w:type="dxa"/>
            <w:shd w:val="clear" w:color="auto" w:fill="auto"/>
            <w:tcMar>
              <w:top w:w="100" w:type="dxa"/>
              <w:left w:w="100" w:type="dxa"/>
              <w:bottom w:w="100" w:type="dxa"/>
              <w:right w:w="100" w:type="dxa"/>
            </w:tcMar>
          </w:tcPr>
          <w:p w14:paraId="7C5AE09A" w14:textId="63E264E7" w:rsidR="093C7D0D" w:rsidRPr="00CF575E" w:rsidRDefault="2E57655F">
            <w:r>
              <w:t>Modalité à l’origine de l’examen d’imagerie</w:t>
            </w:r>
            <w:r w:rsidR="3A90343D">
              <w:t xml:space="preserve"> </w:t>
            </w:r>
            <w:r w:rsidR="28997844">
              <w:t>et</w:t>
            </w:r>
            <w:r w:rsidR="3A90343D">
              <w:t xml:space="preserve"> médecine nucléaire</w:t>
            </w:r>
          </w:p>
        </w:tc>
      </w:tr>
      <w:tr w:rsidR="093C7D0D" w:rsidRPr="00CF575E" w14:paraId="330F0EFD" w14:textId="77777777" w:rsidTr="451A4FD6">
        <w:trPr>
          <w:trHeight w:val="300"/>
        </w:trPr>
        <w:tc>
          <w:tcPr>
            <w:tcW w:w="1845" w:type="dxa"/>
            <w:shd w:val="clear" w:color="auto" w:fill="auto"/>
            <w:tcMar>
              <w:top w:w="100" w:type="dxa"/>
              <w:left w:w="100" w:type="dxa"/>
              <w:bottom w:w="100" w:type="dxa"/>
              <w:right w:w="100" w:type="dxa"/>
            </w:tcMar>
          </w:tcPr>
          <w:p w14:paraId="44B431C1" w14:textId="77777777" w:rsidR="093C7D0D" w:rsidRPr="00CF575E" w:rsidRDefault="093C7D0D">
            <w:r w:rsidRPr="00CF575E">
              <w:lastRenderedPageBreak/>
              <w:t>Code de l’item</w:t>
            </w:r>
          </w:p>
        </w:tc>
        <w:tc>
          <w:tcPr>
            <w:tcW w:w="7155" w:type="dxa"/>
            <w:shd w:val="clear" w:color="auto" w:fill="auto"/>
            <w:tcMar>
              <w:top w:w="100" w:type="dxa"/>
              <w:left w:w="100" w:type="dxa"/>
              <w:bottom w:w="100" w:type="dxa"/>
              <w:right w:w="100" w:type="dxa"/>
            </w:tcMar>
          </w:tcPr>
          <w:p w14:paraId="40211878" w14:textId="52D9AB3E" w:rsidR="093C7D0D" w:rsidRPr="00CF575E" w:rsidRDefault="4D556A25">
            <w:proofErr w:type="spellStart"/>
            <w:r w:rsidRPr="00CF575E">
              <w:t>Imaging</w:t>
            </w:r>
            <w:r w:rsidR="006A0548">
              <w:t>Series</w:t>
            </w:r>
            <w:r w:rsidRPr="00CF575E">
              <w:t>Modality</w:t>
            </w:r>
            <w:proofErr w:type="spellEnd"/>
          </w:p>
        </w:tc>
      </w:tr>
      <w:tr w:rsidR="093C7D0D" w:rsidRPr="00CF575E" w14:paraId="3D3CA784" w14:textId="77777777" w:rsidTr="451A4FD6">
        <w:trPr>
          <w:trHeight w:val="300"/>
        </w:trPr>
        <w:tc>
          <w:tcPr>
            <w:tcW w:w="1845" w:type="dxa"/>
            <w:shd w:val="clear" w:color="auto" w:fill="auto"/>
            <w:tcMar>
              <w:top w:w="100" w:type="dxa"/>
              <w:left w:w="100" w:type="dxa"/>
              <w:bottom w:w="100" w:type="dxa"/>
              <w:right w:w="100" w:type="dxa"/>
            </w:tcMar>
          </w:tcPr>
          <w:p w14:paraId="7F7580A4" w14:textId="77777777" w:rsidR="093C7D0D" w:rsidRPr="00CF575E" w:rsidRDefault="093C7D0D">
            <w:r w:rsidRPr="00CF575E">
              <w:t>Définition</w:t>
            </w:r>
          </w:p>
        </w:tc>
        <w:tc>
          <w:tcPr>
            <w:tcW w:w="7155" w:type="dxa"/>
            <w:shd w:val="clear" w:color="auto" w:fill="auto"/>
            <w:tcMar>
              <w:top w:w="100" w:type="dxa"/>
              <w:left w:w="100" w:type="dxa"/>
              <w:bottom w:w="100" w:type="dxa"/>
              <w:right w:w="100" w:type="dxa"/>
            </w:tcMar>
          </w:tcPr>
          <w:p w14:paraId="7207FF4A" w14:textId="5270AFDC" w:rsidR="093C7D0D" w:rsidRPr="00CF575E" w:rsidRDefault="0F73D673">
            <w:r w:rsidRPr="00CF575E">
              <w:t>Type d'équipement utilisé permettant l'acquisition des images</w:t>
            </w:r>
          </w:p>
        </w:tc>
      </w:tr>
      <w:tr w:rsidR="093C7D0D" w:rsidRPr="00CF575E" w14:paraId="64C43925" w14:textId="77777777" w:rsidTr="451A4FD6">
        <w:trPr>
          <w:trHeight w:val="300"/>
        </w:trPr>
        <w:tc>
          <w:tcPr>
            <w:tcW w:w="1845" w:type="dxa"/>
            <w:shd w:val="clear" w:color="auto" w:fill="auto"/>
            <w:tcMar>
              <w:top w:w="100" w:type="dxa"/>
              <w:left w:w="100" w:type="dxa"/>
              <w:bottom w:w="100" w:type="dxa"/>
              <w:right w:w="100" w:type="dxa"/>
            </w:tcMar>
          </w:tcPr>
          <w:p w14:paraId="7899DDC4" w14:textId="29BF0C4C" w:rsidR="093C7D0D" w:rsidRPr="00CF575E" w:rsidRDefault="4E93DECC">
            <w:r>
              <w:t>Terminologie</w:t>
            </w:r>
          </w:p>
        </w:tc>
        <w:tc>
          <w:tcPr>
            <w:tcW w:w="7155" w:type="dxa"/>
            <w:shd w:val="clear" w:color="auto" w:fill="auto"/>
            <w:tcMar>
              <w:top w:w="100" w:type="dxa"/>
              <w:left w:w="100" w:type="dxa"/>
              <w:bottom w:w="100" w:type="dxa"/>
              <w:right w:w="100" w:type="dxa"/>
            </w:tcMar>
          </w:tcPr>
          <w:p w14:paraId="2E85DABF" w14:textId="28658712" w:rsidR="76731969" w:rsidRPr="00CF575E" w:rsidRDefault="009C1C87">
            <w:r>
              <w:t>Champs</w:t>
            </w:r>
            <w:r w:rsidR="4C64C7AD">
              <w:t xml:space="preserve"> DICOM</w:t>
            </w:r>
            <w:r>
              <w:t xml:space="preserve"> </w:t>
            </w:r>
            <w:proofErr w:type="spellStart"/>
            <w:r w:rsidR="5FC4833D">
              <w:t>modality</w:t>
            </w:r>
            <w:proofErr w:type="spellEnd"/>
            <w:r w:rsidR="5FC4833D">
              <w:t xml:space="preserve"> relative à l’imagerie et à la médecine nucléaire</w:t>
            </w:r>
          </w:p>
        </w:tc>
      </w:tr>
      <w:tr w:rsidR="093C7D0D" w:rsidRPr="00CF575E" w14:paraId="0FA48903" w14:textId="77777777" w:rsidTr="451A4FD6">
        <w:trPr>
          <w:trHeight w:val="300"/>
        </w:trPr>
        <w:tc>
          <w:tcPr>
            <w:tcW w:w="1845" w:type="dxa"/>
            <w:shd w:val="clear" w:color="auto" w:fill="auto"/>
            <w:tcMar>
              <w:top w:w="100" w:type="dxa"/>
              <w:left w:w="100" w:type="dxa"/>
              <w:bottom w:w="100" w:type="dxa"/>
              <w:right w:w="100" w:type="dxa"/>
            </w:tcMar>
          </w:tcPr>
          <w:p w14:paraId="569D45C2" w14:textId="77777777" w:rsidR="093C7D0D" w:rsidRPr="00CF575E" w:rsidRDefault="093C7D0D">
            <w:r w:rsidRPr="00CF575E">
              <w:t>Format attendu</w:t>
            </w:r>
          </w:p>
        </w:tc>
        <w:tc>
          <w:tcPr>
            <w:tcW w:w="7155" w:type="dxa"/>
            <w:shd w:val="clear" w:color="auto" w:fill="auto"/>
            <w:tcMar>
              <w:top w:w="100" w:type="dxa"/>
              <w:left w:w="100" w:type="dxa"/>
              <w:bottom w:w="100" w:type="dxa"/>
              <w:right w:w="100" w:type="dxa"/>
            </w:tcMar>
          </w:tcPr>
          <w:p w14:paraId="2142010D" w14:textId="72705F98" w:rsidR="093C7D0D" w:rsidRPr="00CF575E" w:rsidRDefault="4A5A1239" w:rsidP="009C1C87">
            <w:pPr>
              <w:jc w:val="left"/>
            </w:pPr>
            <w:r w:rsidRPr="00CF575E">
              <w:t>Par ex:</w:t>
            </w:r>
            <w:r w:rsidR="093C7D0D" w:rsidRPr="00CF575E">
              <w:br/>
            </w:r>
            <w:r w:rsidR="642166F7" w:rsidRPr="00CF575E">
              <w:t xml:space="preserve">CT - </w:t>
            </w:r>
            <w:proofErr w:type="spellStart"/>
            <w:r w:rsidR="642166F7" w:rsidRPr="00CF575E">
              <w:t>Computed</w:t>
            </w:r>
            <w:proofErr w:type="spellEnd"/>
            <w:r w:rsidR="642166F7" w:rsidRPr="00CF575E">
              <w:t xml:space="preserve"> </w:t>
            </w:r>
            <w:proofErr w:type="spellStart"/>
            <w:r w:rsidR="642166F7" w:rsidRPr="00CF575E">
              <w:t>Tomography</w:t>
            </w:r>
            <w:proofErr w:type="spellEnd"/>
          </w:p>
          <w:p w14:paraId="237F106A" w14:textId="7D40E6A1" w:rsidR="093C7D0D" w:rsidRPr="00CF575E" w:rsidRDefault="72A32E72">
            <w:r w:rsidRPr="00CF575E">
              <w:t xml:space="preserve">CR - </w:t>
            </w:r>
            <w:proofErr w:type="spellStart"/>
            <w:r w:rsidRPr="00CF575E">
              <w:t>Computed</w:t>
            </w:r>
            <w:proofErr w:type="spellEnd"/>
            <w:r w:rsidRPr="00CF575E">
              <w:t xml:space="preserve"> </w:t>
            </w:r>
            <w:proofErr w:type="spellStart"/>
            <w:r w:rsidRPr="00CF575E">
              <w:t>Radiography</w:t>
            </w:r>
            <w:proofErr w:type="spellEnd"/>
          </w:p>
          <w:p w14:paraId="781E0A46" w14:textId="348A3BA3" w:rsidR="093C7D0D" w:rsidRPr="00CF575E" w:rsidRDefault="72A32E72">
            <w:r w:rsidRPr="00CF575E">
              <w:t xml:space="preserve">DX - Digital </w:t>
            </w:r>
            <w:proofErr w:type="spellStart"/>
            <w:r w:rsidRPr="00CF575E">
              <w:t>Radiography</w:t>
            </w:r>
            <w:proofErr w:type="spellEnd"/>
          </w:p>
          <w:p w14:paraId="6790D73E" w14:textId="3C0B94AF" w:rsidR="093C7D0D" w:rsidRPr="00CF575E" w:rsidRDefault="642166F7">
            <w:r w:rsidRPr="00CF575E">
              <w:t xml:space="preserve">MG - </w:t>
            </w:r>
            <w:proofErr w:type="spellStart"/>
            <w:r w:rsidRPr="00CF575E">
              <w:t>Mammography</w:t>
            </w:r>
            <w:proofErr w:type="spellEnd"/>
          </w:p>
          <w:p w14:paraId="29323719" w14:textId="2203A72A" w:rsidR="093C7D0D" w:rsidRPr="00CF575E" w:rsidRDefault="72A32E72">
            <w:r w:rsidRPr="00CF575E">
              <w:t xml:space="preserve">NM - </w:t>
            </w:r>
            <w:proofErr w:type="spellStart"/>
            <w:r w:rsidRPr="00CF575E">
              <w:t>Nuclear</w:t>
            </w:r>
            <w:proofErr w:type="spellEnd"/>
            <w:r w:rsidRPr="00CF575E">
              <w:t xml:space="preserve"> </w:t>
            </w:r>
            <w:proofErr w:type="spellStart"/>
            <w:r w:rsidRPr="00CF575E">
              <w:t>Medicine</w:t>
            </w:r>
            <w:proofErr w:type="spellEnd"/>
          </w:p>
          <w:p w14:paraId="03069A5E" w14:textId="57FEC949" w:rsidR="093C7D0D" w:rsidRPr="00CF575E" w:rsidRDefault="72A32E72">
            <w:r w:rsidRPr="00CF575E">
              <w:t xml:space="preserve">MR - Magnetic </w:t>
            </w:r>
            <w:proofErr w:type="spellStart"/>
            <w:r w:rsidRPr="00CF575E">
              <w:t>Resonance</w:t>
            </w:r>
            <w:proofErr w:type="spellEnd"/>
          </w:p>
          <w:p w14:paraId="674A037B" w14:textId="22D87E19" w:rsidR="093C7D0D" w:rsidRPr="00CF575E" w:rsidRDefault="72A32E72">
            <w:r w:rsidRPr="00CF575E">
              <w:t xml:space="preserve">PT - Positron </w:t>
            </w:r>
            <w:proofErr w:type="spellStart"/>
            <w:r w:rsidRPr="00CF575E">
              <w:t>emission</w:t>
            </w:r>
            <w:proofErr w:type="spellEnd"/>
            <w:r w:rsidRPr="00CF575E">
              <w:t xml:space="preserve"> </w:t>
            </w:r>
            <w:proofErr w:type="spellStart"/>
            <w:r w:rsidRPr="00CF575E">
              <w:t>tomography</w:t>
            </w:r>
            <w:proofErr w:type="spellEnd"/>
            <w:r w:rsidRPr="00CF575E">
              <w:t xml:space="preserve"> (PET)</w:t>
            </w:r>
          </w:p>
          <w:p w14:paraId="01DD04B9" w14:textId="0758A20F" w:rsidR="093C7D0D" w:rsidRPr="00CF575E" w:rsidRDefault="35ECB683">
            <w:r>
              <w:t xml:space="preserve">PX - </w:t>
            </w:r>
            <w:proofErr w:type="spellStart"/>
            <w:r>
              <w:t>Panoramic</w:t>
            </w:r>
            <w:proofErr w:type="spellEnd"/>
            <w:r>
              <w:t xml:space="preserve"> X-Ray</w:t>
            </w:r>
          </w:p>
          <w:p w14:paraId="1890F9CD" w14:textId="77857E13" w:rsidR="093C7D0D" w:rsidRPr="00CF575E" w:rsidRDefault="642166F7">
            <w:r w:rsidRPr="00CF575E">
              <w:t xml:space="preserve">US - </w:t>
            </w:r>
            <w:proofErr w:type="spellStart"/>
            <w:r w:rsidRPr="00CF575E">
              <w:t>Ultrasound</w:t>
            </w:r>
            <w:proofErr w:type="spellEnd"/>
          </w:p>
          <w:p w14:paraId="2ADBE56C" w14:textId="083E8A57" w:rsidR="093C7D0D" w:rsidRPr="00CF575E" w:rsidRDefault="642166F7">
            <w:r w:rsidRPr="00CF575E">
              <w:t xml:space="preserve">XA - X-Ray </w:t>
            </w:r>
            <w:proofErr w:type="spellStart"/>
            <w:r w:rsidRPr="00CF575E">
              <w:t>Angiography</w:t>
            </w:r>
            <w:proofErr w:type="spellEnd"/>
          </w:p>
        </w:tc>
      </w:tr>
      <w:tr w:rsidR="093C7D0D" w:rsidRPr="00CF575E" w14:paraId="0CE0F829" w14:textId="77777777" w:rsidTr="451A4FD6">
        <w:trPr>
          <w:trHeight w:val="300"/>
        </w:trPr>
        <w:tc>
          <w:tcPr>
            <w:tcW w:w="1845" w:type="dxa"/>
            <w:shd w:val="clear" w:color="auto" w:fill="auto"/>
            <w:tcMar>
              <w:top w:w="100" w:type="dxa"/>
              <w:left w:w="100" w:type="dxa"/>
              <w:bottom w:w="100" w:type="dxa"/>
              <w:right w:w="100" w:type="dxa"/>
            </w:tcMar>
          </w:tcPr>
          <w:p w14:paraId="5F2BEF97" w14:textId="77777777" w:rsidR="093C7D0D" w:rsidRPr="00CF575E" w:rsidRDefault="093C7D0D">
            <w:r w:rsidRPr="00CF575E">
              <w:t>Règle</w:t>
            </w:r>
          </w:p>
        </w:tc>
        <w:tc>
          <w:tcPr>
            <w:tcW w:w="7155" w:type="dxa"/>
            <w:shd w:val="clear" w:color="auto" w:fill="auto"/>
            <w:tcMar>
              <w:top w:w="100" w:type="dxa"/>
              <w:left w:w="100" w:type="dxa"/>
              <w:bottom w:w="100" w:type="dxa"/>
              <w:right w:w="100" w:type="dxa"/>
            </w:tcMar>
          </w:tcPr>
          <w:p w14:paraId="5325ECBC" w14:textId="4033E8F5" w:rsidR="093C7D0D" w:rsidRPr="00CF575E" w:rsidRDefault="093C7D0D"/>
        </w:tc>
      </w:tr>
      <w:tr w:rsidR="093C7D0D" w:rsidRPr="00CF575E" w14:paraId="1270F067" w14:textId="77777777" w:rsidTr="451A4FD6">
        <w:trPr>
          <w:trHeight w:val="300"/>
        </w:trPr>
        <w:tc>
          <w:tcPr>
            <w:tcW w:w="1845" w:type="dxa"/>
            <w:shd w:val="clear" w:color="auto" w:fill="auto"/>
            <w:tcMar>
              <w:top w:w="100" w:type="dxa"/>
              <w:left w:w="100" w:type="dxa"/>
              <w:bottom w:w="100" w:type="dxa"/>
              <w:right w:w="100" w:type="dxa"/>
            </w:tcMar>
          </w:tcPr>
          <w:p w14:paraId="5EAF122A" w14:textId="77777777" w:rsidR="093C7D0D" w:rsidRPr="00CF575E" w:rsidRDefault="093C7D0D">
            <w:r w:rsidRPr="00CF575E">
              <w:t>Cas particuliers</w:t>
            </w:r>
          </w:p>
        </w:tc>
        <w:tc>
          <w:tcPr>
            <w:tcW w:w="7155" w:type="dxa"/>
            <w:shd w:val="clear" w:color="auto" w:fill="auto"/>
            <w:tcMar>
              <w:top w:w="100" w:type="dxa"/>
              <w:left w:w="100" w:type="dxa"/>
              <w:bottom w:w="100" w:type="dxa"/>
              <w:right w:w="100" w:type="dxa"/>
            </w:tcMar>
          </w:tcPr>
          <w:p w14:paraId="5039CF96" w14:textId="218F5DD8" w:rsidR="093C7D0D" w:rsidRPr="00CF575E" w:rsidRDefault="1EF1898E" w:rsidP="451A4FD6">
            <w:pPr>
              <w:rPr>
                <w:i/>
                <w:iCs/>
              </w:rPr>
            </w:pPr>
            <w:r w:rsidRPr="451A4FD6">
              <w:rPr>
                <w:i/>
                <w:iCs/>
              </w:rPr>
              <w:t xml:space="preserve">Pour les TEP-IRM enregistrer </w:t>
            </w:r>
            <w:proofErr w:type="spellStart"/>
            <w:r w:rsidRPr="451A4FD6">
              <w:rPr>
                <w:i/>
                <w:iCs/>
              </w:rPr>
              <w:t>Nuclear</w:t>
            </w:r>
            <w:proofErr w:type="spellEnd"/>
            <w:r w:rsidRPr="451A4FD6">
              <w:rPr>
                <w:i/>
                <w:iCs/>
              </w:rPr>
              <w:t xml:space="preserve"> </w:t>
            </w:r>
            <w:proofErr w:type="spellStart"/>
            <w:r w:rsidRPr="451A4FD6">
              <w:rPr>
                <w:i/>
                <w:iCs/>
              </w:rPr>
              <w:t>Medicine</w:t>
            </w:r>
            <w:proofErr w:type="spellEnd"/>
          </w:p>
        </w:tc>
      </w:tr>
      <w:tr w:rsidR="093C7D0D" w:rsidRPr="00CF575E" w14:paraId="41A5050C" w14:textId="77777777" w:rsidTr="451A4FD6">
        <w:trPr>
          <w:trHeight w:val="300"/>
        </w:trPr>
        <w:tc>
          <w:tcPr>
            <w:tcW w:w="1845" w:type="dxa"/>
            <w:shd w:val="clear" w:color="auto" w:fill="auto"/>
            <w:tcMar>
              <w:top w:w="100" w:type="dxa"/>
              <w:left w:w="100" w:type="dxa"/>
              <w:bottom w:w="100" w:type="dxa"/>
              <w:right w:w="100" w:type="dxa"/>
            </w:tcMar>
          </w:tcPr>
          <w:p w14:paraId="35424DA8" w14:textId="77777777" w:rsidR="093C7D0D" w:rsidRPr="00CF575E" w:rsidRDefault="093C7D0D">
            <w:r w:rsidRPr="00CF575E">
              <w:t>Exemples</w:t>
            </w:r>
          </w:p>
        </w:tc>
        <w:tc>
          <w:tcPr>
            <w:tcW w:w="7155" w:type="dxa"/>
            <w:shd w:val="clear" w:color="auto" w:fill="auto"/>
            <w:tcMar>
              <w:top w:w="100" w:type="dxa"/>
              <w:left w:w="100" w:type="dxa"/>
              <w:bottom w:w="100" w:type="dxa"/>
              <w:right w:w="100" w:type="dxa"/>
            </w:tcMar>
          </w:tcPr>
          <w:p w14:paraId="50C77323" w14:textId="41981BE6" w:rsidR="093C7D0D" w:rsidRPr="00CF575E" w:rsidRDefault="093C7D0D"/>
        </w:tc>
      </w:tr>
    </w:tbl>
    <w:p w14:paraId="3344563E" w14:textId="6C3B1952" w:rsidR="093C7D0D" w:rsidRPr="00CF575E" w:rsidRDefault="093C7D0D"/>
    <w:p w14:paraId="36566F2B" w14:textId="424A74DC" w:rsidR="679C8710" w:rsidRPr="00CF575E" w:rsidRDefault="790D6775" w:rsidP="009C1C87">
      <w:pPr>
        <w:pStyle w:val="Titre2"/>
        <w:rPr>
          <w:iCs/>
        </w:rPr>
      </w:pPr>
      <w:r w:rsidRPr="00CF575E">
        <w:t>Topographie des organes examinés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93C7D0D" w:rsidRPr="00CF575E" w14:paraId="76FC6589" w14:textId="77777777" w:rsidTr="260D23CF">
        <w:trPr>
          <w:trHeight w:val="300"/>
        </w:trPr>
        <w:tc>
          <w:tcPr>
            <w:tcW w:w="1845" w:type="dxa"/>
            <w:shd w:val="clear" w:color="auto" w:fill="auto"/>
            <w:tcMar>
              <w:top w:w="100" w:type="dxa"/>
              <w:left w:w="100" w:type="dxa"/>
              <w:bottom w:w="100" w:type="dxa"/>
              <w:right w:w="100" w:type="dxa"/>
            </w:tcMar>
          </w:tcPr>
          <w:p w14:paraId="363C3AE4" w14:textId="77777777" w:rsidR="093C7D0D" w:rsidRPr="00CF575E" w:rsidRDefault="093C7D0D" w:rsidP="0082354F">
            <w:r w:rsidRPr="00CF575E">
              <w:t>Nom de l’item</w:t>
            </w:r>
          </w:p>
        </w:tc>
        <w:tc>
          <w:tcPr>
            <w:tcW w:w="7155" w:type="dxa"/>
            <w:shd w:val="clear" w:color="auto" w:fill="auto"/>
            <w:tcMar>
              <w:top w:w="100" w:type="dxa"/>
              <w:left w:w="100" w:type="dxa"/>
              <w:bottom w:w="100" w:type="dxa"/>
              <w:right w:w="100" w:type="dxa"/>
            </w:tcMar>
          </w:tcPr>
          <w:p w14:paraId="789E80DF" w14:textId="6E4EDC0A" w:rsidR="37BFD4C6" w:rsidRPr="00CF575E" w:rsidRDefault="37BFD4C6">
            <w:r w:rsidRPr="00CF575E">
              <w:t>Topographie des organes examinés</w:t>
            </w:r>
          </w:p>
        </w:tc>
      </w:tr>
      <w:tr w:rsidR="093C7D0D" w:rsidRPr="00CF575E" w14:paraId="1AC45CDC" w14:textId="77777777" w:rsidTr="260D23CF">
        <w:trPr>
          <w:trHeight w:val="300"/>
        </w:trPr>
        <w:tc>
          <w:tcPr>
            <w:tcW w:w="1845" w:type="dxa"/>
            <w:shd w:val="clear" w:color="auto" w:fill="auto"/>
            <w:tcMar>
              <w:top w:w="100" w:type="dxa"/>
              <w:left w:w="100" w:type="dxa"/>
              <w:bottom w:w="100" w:type="dxa"/>
              <w:right w:w="100" w:type="dxa"/>
            </w:tcMar>
          </w:tcPr>
          <w:p w14:paraId="4A9CA4E4" w14:textId="77777777" w:rsidR="093C7D0D" w:rsidRPr="00CF575E" w:rsidRDefault="093C7D0D">
            <w:r w:rsidRPr="00CF575E">
              <w:t>Code de l’item</w:t>
            </w:r>
          </w:p>
        </w:tc>
        <w:tc>
          <w:tcPr>
            <w:tcW w:w="7155" w:type="dxa"/>
            <w:shd w:val="clear" w:color="auto" w:fill="auto"/>
            <w:tcMar>
              <w:top w:w="100" w:type="dxa"/>
              <w:left w:w="100" w:type="dxa"/>
              <w:bottom w:w="100" w:type="dxa"/>
              <w:right w:w="100" w:type="dxa"/>
            </w:tcMar>
          </w:tcPr>
          <w:p w14:paraId="03441A3B" w14:textId="3BFA918B" w:rsidR="093C7D0D" w:rsidRPr="00CF575E" w:rsidRDefault="4C619705">
            <w:proofErr w:type="spellStart"/>
            <w:r w:rsidRPr="00CF575E">
              <w:t>Imaging</w:t>
            </w:r>
            <w:r w:rsidR="006A0548">
              <w:t>Series</w:t>
            </w:r>
            <w:r w:rsidRPr="00CF575E">
              <w:t>BodyStructure</w:t>
            </w:r>
            <w:proofErr w:type="spellEnd"/>
          </w:p>
        </w:tc>
      </w:tr>
      <w:tr w:rsidR="093C7D0D" w:rsidRPr="00CF575E" w14:paraId="5A409CEE" w14:textId="77777777" w:rsidTr="260D23CF">
        <w:trPr>
          <w:trHeight w:val="300"/>
        </w:trPr>
        <w:tc>
          <w:tcPr>
            <w:tcW w:w="1845" w:type="dxa"/>
            <w:shd w:val="clear" w:color="auto" w:fill="auto"/>
            <w:tcMar>
              <w:top w:w="100" w:type="dxa"/>
              <w:left w:w="100" w:type="dxa"/>
              <w:bottom w:w="100" w:type="dxa"/>
              <w:right w:w="100" w:type="dxa"/>
            </w:tcMar>
          </w:tcPr>
          <w:p w14:paraId="1AB48506" w14:textId="77777777" w:rsidR="093C7D0D" w:rsidRPr="00CF575E" w:rsidRDefault="093C7D0D">
            <w:r w:rsidRPr="00CF575E">
              <w:t>Définition</w:t>
            </w:r>
          </w:p>
        </w:tc>
        <w:tc>
          <w:tcPr>
            <w:tcW w:w="7155" w:type="dxa"/>
            <w:shd w:val="clear" w:color="auto" w:fill="auto"/>
            <w:tcMar>
              <w:top w:w="100" w:type="dxa"/>
              <w:left w:w="100" w:type="dxa"/>
              <w:bottom w:w="100" w:type="dxa"/>
              <w:right w:w="100" w:type="dxa"/>
            </w:tcMar>
          </w:tcPr>
          <w:p w14:paraId="5AB75E93" w14:textId="294DD221" w:rsidR="4341E5A2" w:rsidRPr="00CF575E" w:rsidRDefault="3A2808A2">
            <w:r w:rsidRPr="00CF575E">
              <w:t xml:space="preserve">Liste des </w:t>
            </w:r>
            <w:r w:rsidR="38A7F6CA" w:rsidRPr="00CF575E">
              <w:t>s</w:t>
            </w:r>
            <w:r w:rsidR="41FB7436" w:rsidRPr="00CF575E">
              <w:t>ite</w:t>
            </w:r>
            <w:r w:rsidR="00F73FA7">
              <w:t>s</w:t>
            </w:r>
            <w:r w:rsidR="41FB7436" w:rsidRPr="00CF575E">
              <w:t xml:space="preserve"> topographi</w:t>
            </w:r>
            <w:r w:rsidR="10309BCA" w:rsidRPr="00CF575E">
              <w:t>qu</w:t>
            </w:r>
            <w:r w:rsidR="41FB7436" w:rsidRPr="00CF575E">
              <w:t>e examiné</w:t>
            </w:r>
          </w:p>
        </w:tc>
      </w:tr>
      <w:tr w:rsidR="093C7D0D" w:rsidRPr="00CF575E" w14:paraId="1ED1C686" w14:textId="77777777" w:rsidTr="260D23CF">
        <w:trPr>
          <w:trHeight w:val="300"/>
        </w:trPr>
        <w:tc>
          <w:tcPr>
            <w:tcW w:w="1845" w:type="dxa"/>
            <w:shd w:val="clear" w:color="auto" w:fill="auto"/>
            <w:tcMar>
              <w:top w:w="100" w:type="dxa"/>
              <w:left w:w="100" w:type="dxa"/>
              <w:bottom w:w="100" w:type="dxa"/>
              <w:right w:w="100" w:type="dxa"/>
            </w:tcMar>
          </w:tcPr>
          <w:p w14:paraId="5EDA3B6D" w14:textId="4FDCE4B8" w:rsidR="093C7D0D" w:rsidRPr="00CF575E" w:rsidRDefault="4E93DECC">
            <w:r>
              <w:t>Terminologie</w:t>
            </w:r>
          </w:p>
        </w:tc>
        <w:tc>
          <w:tcPr>
            <w:tcW w:w="7155" w:type="dxa"/>
            <w:shd w:val="clear" w:color="auto" w:fill="auto"/>
            <w:tcMar>
              <w:top w:w="100" w:type="dxa"/>
              <w:left w:w="100" w:type="dxa"/>
              <w:bottom w:w="100" w:type="dxa"/>
              <w:right w:w="100" w:type="dxa"/>
            </w:tcMar>
          </w:tcPr>
          <w:p w14:paraId="14265EF9" w14:textId="0A26CD20" w:rsidR="34DA0991" w:rsidRPr="00CF575E" w:rsidRDefault="042D8C26" w:rsidP="6DCEC2E0">
            <w:pPr>
              <w:rPr>
                <w:lang w:val="en-US"/>
              </w:rPr>
            </w:pPr>
            <w:r w:rsidRPr="6DCEC2E0">
              <w:rPr>
                <w:lang w:val="en-US"/>
              </w:rPr>
              <w:t>DICOM (</w:t>
            </w:r>
            <w:proofErr w:type="spellStart"/>
            <w:r w:rsidRPr="6DCEC2E0">
              <w:rPr>
                <w:lang w:val="en-US"/>
              </w:rPr>
              <w:t>BodyPartExamined</w:t>
            </w:r>
            <w:proofErr w:type="spellEnd"/>
            <w:r w:rsidRPr="6DCEC2E0">
              <w:rPr>
                <w:lang w:val="en-US"/>
              </w:rPr>
              <w:t>)</w:t>
            </w:r>
            <w:r w:rsidR="615A1E31" w:rsidRPr="6DCEC2E0">
              <w:rPr>
                <w:lang w:val="en-US"/>
              </w:rPr>
              <w:t xml:space="preserve"> </w:t>
            </w:r>
            <w:r w:rsidR="006026C3">
              <w:rPr>
                <w:rStyle w:val="Appelnotedebasdep"/>
              </w:rPr>
              <w:footnoteReference w:id="24"/>
            </w:r>
          </w:p>
        </w:tc>
      </w:tr>
      <w:tr w:rsidR="093C7D0D" w:rsidRPr="00CF575E" w14:paraId="70B2133E" w14:textId="77777777" w:rsidTr="260D23CF">
        <w:trPr>
          <w:trHeight w:val="300"/>
        </w:trPr>
        <w:tc>
          <w:tcPr>
            <w:tcW w:w="1845" w:type="dxa"/>
            <w:shd w:val="clear" w:color="auto" w:fill="auto"/>
            <w:tcMar>
              <w:top w:w="100" w:type="dxa"/>
              <w:left w:w="100" w:type="dxa"/>
              <w:bottom w:w="100" w:type="dxa"/>
              <w:right w:w="100" w:type="dxa"/>
            </w:tcMar>
          </w:tcPr>
          <w:p w14:paraId="6E70C650" w14:textId="475F0F41" w:rsidR="093C7D0D" w:rsidRPr="00CF575E" w:rsidRDefault="37D2BA98">
            <w:r w:rsidRPr="00CF575E">
              <w:t>Format attendu</w:t>
            </w:r>
          </w:p>
        </w:tc>
        <w:tc>
          <w:tcPr>
            <w:tcW w:w="7155" w:type="dxa"/>
            <w:shd w:val="clear" w:color="auto" w:fill="auto"/>
            <w:tcMar>
              <w:top w:w="100" w:type="dxa"/>
              <w:left w:w="100" w:type="dxa"/>
              <w:bottom w:w="100" w:type="dxa"/>
              <w:right w:w="100" w:type="dxa"/>
            </w:tcMar>
          </w:tcPr>
          <w:p w14:paraId="5E9EA88C" w14:textId="689601DB" w:rsidR="0C2D553D" w:rsidRPr="00CF575E" w:rsidRDefault="4689E8FE">
            <w:r>
              <w:t>Chaine de caractère</w:t>
            </w:r>
          </w:p>
        </w:tc>
      </w:tr>
      <w:tr w:rsidR="093C7D0D" w:rsidRPr="00CF575E" w14:paraId="1C0B61B8" w14:textId="77777777" w:rsidTr="260D23CF">
        <w:trPr>
          <w:trHeight w:val="300"/>
        </w:trPr>
        <w:tc>
          <w:tcPr>
            <w:tcW w:w="1845" w:type="dxa"/>
            <w:shd w:val="clear" w:color="auto" w:fill="auto"/>
            <w:tcMar>
              <w:top w:w="100" w:type="dxa"/>
              <w:left w:w="100" w:type="dxa"/>
              <w:bottom w:w="100" w:type="dxa"/>
              <w:right w:w="100" w:type="dxa"/>
            </w:tcMar>
          </w:tcPr>
          <w:p w14:paraId="58D74DED" w14:textId="77777777" w:rsidR="093C7D0D" w:rsidRPr="00CF575E" w:rsidRDefault="093C7D0D">
            <w:r w:rsidRPr="00CF575E">
              <w:t>Règle</w:t>
            </w:r>
          </w:p>
        </w:tc>
        <w:tc>
          <w:tcPr>
            <w:tcW w:w="7155" w:type="dxa"/>
            <w:shd w:val="clear" w:color="auto" w:fill="auto"/>
            <w:tcMar>
              <w:top w:w="100" w:type="dxa"/>
              <w:left w:w="100" w:type="dxa"/>
              <w:bottom w:w="100" w:type="dxa"/>
              <w:right w:w="100" w:type="dxa"/>
            </w:tcMar>
          </w:tcPr>
          <w:p w14:paraId="27A30674" w14:textId="7A2A42E8" w:rsidR="21688518" w:rsidRPr="00CF575E" w:rsidRDefault="6E56B1D6" w:rsidP="00E60BEF">
            <w:r w:rsidRPr="00CF575E">
              <w:t>Données tenant compte de l’ensemble des organes étudiées</w:t>
            </w:r>
            <w:r w:rsidR="1352B40B" w:rsidRPr="00CF575E">
              <w:t xml:space="preserve"> et selon le type d’imagerie.</w:t>
            </w:r>
          </w:p>
        </w:tc>
      </w:tr>
      <w:tr w:rsidR="286C00E0" w:rsidRPr="00CF575E" w14:paraId="38A1C5CB" w14:textId="77777777" w:rsidTr="260D23CF">
        <w:trPr>
          <w:trHeight w:val="300"/>
        </w:trPr>
        <w:tc>
          <w:tcPr>
            <w:tcW w:w="1845" w:type="dxa"/>
            <w:shd w:val="clear" w:color="auto" w:fill="auto"/>
            <w:tcMar>
              <w:top w:w="100" w:type="dxa"/>
              <w:left w:w="100" w:type="dxa"/>
              <w:bottom w:w="100" w:type="dxa"/>
              <w:right w:w="100" w:type="dxa"/>
            </w:tcMar>
          </w:tcPr>
          <w:p w14:paraId="19D62147" w14:textId="728D3E31" w:rsidR="1C1D301B" w:rsidRPr="00CF575E" w:rsidRDefault="57E79BE2">
            <w:r w:rsidRPr="00CF575E">
              <w:t>Sources recommandées</w:t>
            </w:r>
          </w:p>
        </w:tc>
        <w:tc>
          <w:tcPr>
            <w:tcW w:w="7155" w:type="dxa"/>
            <w:shd w:val="clear" w:color="auto" w:fill="auto"/>
            <w:tcMar>
              <w:top w:w="100" w:type="dxa"/>
              <w:left w:w="100" w:type="dxa"/>
              <w:bottom w:w="100" w:type="dxa"/>
              <w:right w:w="100" w:type="dxa"/>
            </w:tcMar>
          </w:tcPr>
          <w:p w14:paraId="4CB6E0FA" w14:textId="0D97FD93" w:rsidR="1C1D301B" w:rsidRPr="00CF575E" w:rsidRDefault="7C0FBE8A">
            <w:r>
              <w:t xml:space="preserve">Codage à partir de la données DICOM </w:t>
            </w:r>
          </w:p>
          <w:p w14:paraId="3F037A16" w14:textId="7614D6F8" w:rsidR="1C1D301B" w:rsidRPr="00CF575E" w:rsidRDefault="57E79BE2">
            <w:r w:rsidRPr="00CF575E">
              <w:t>ou</w:t>
            </w:r>
          </w:p>
          <w:p w14:paraId="66C541D1" w14:textId="36097FEF" w:rsidR="1C1D301B" w:rsidRPr="00CF575E" w:rsidRDefault="57E79BE2">
            <w:r w:rsidRPr="00CF575E">
              <w:t>À partir du compte-rendu d’imagerie.</w:t>
            </w:r>
          </w:p>
        </w:tc>
      </w:tr>
      <w:tr w:rsidR="093C7D0D" w:rsidRPr="00CF575E" w14:paraId="1312DD34" w14:textId="77777777" w:rsidTr="260D23CF">
        <w:trPr>
          <w:trHeight w:val="300"/>
        </w:trPr>
        <w:tc>
          <w:tcPr>
            <w:tcW w:w="1845" w:type="dxa"/>
            <w:shd w:val="clear" w:color="auto" w:fill="auto"/>
            <w:tcMar>
              <w:top w:w="100" w:type="dxa"/>
              <w:left w:w="100" w:type="dxa"/>
              <w:bottom w:w="100" w:type="dxa"/>
              <w:right w:w="100" w:type="dxa"/>
            </w:tcMar>
          </w:tcPr>
          <w:p w14:paraId="00099A4C" w14:textId="77777777" w:rsidR="093C7D0D" w:rsidRPr="00CF575E" w:rsidRDefault="093C7D0D">
            <w:r w:rsidRPr="00CF575E">
              <w:t>Cas particuliers</w:t>
            </w:r>
          </w:p>
        </w:tc>
        <w:tc>
          <w:tcPr>
            <w:tcW w:w="7155" w:type="dxa"/>
            <w:shd w:val="clear" w:color="auto" w:fill="auto"/>
            <w:tcMar>
              <w:top w:w="100" w:type="dxa"/>
              <w:left w:w="100" w:type="dxa"/>
              <w:bottom w:w="100" w:type="dxa"/>
              <w:right w:w="100" w:type="dxa"/>
            </w:tcMar>
          </w:tcPr>
          <w:p w14:paraId="516FE332" w14:textId="77777777" w:rsidR="093C7D0D" w:rsidRPr="00CF575E" w:rsidRDefault="093C7D0D"/>
        </w:tc>
      </w:tr>
      <w:tr w:rsidR="093C7D0D" w:rsidRPr="00CF575E" w14:paraId="1AF68D2E" w14:textId="77777777" w:rsidTr="260D23CF">
        <w:trPr>
          <w:trHeight w:val="300"/>
        </w:trPr>
        <w:tc>
          <w:tcPr>
            <w:tcW w:w="1845" w:type="dxa"/>
            <w:shd w:val="clear" w:color="auto" w:fill="auto"/>
            <w:tcMar>
              <w:top w:w="100" w:type="dxa"/>
              <w:left w:w="100" w:type="dxa"/>
              <w:bottom w:w="100" w:type="dxa"/>
              <w:right w:w="100" w:type="dxa"/>
            </w:tcMar>
          </w:tcPr>
          <w:p w14:paraId="75571F44" w14:textId="77777777" w:rsidR="093C7D0D" w:rsidRPr="00CF575E" w:rsidRDefault="093C7D0D">
            <w:r w:rsidRPr="00CF575E">
              <w:lastRenderedPageBreak/>
              <w:t>Exemples</w:t>
            </w:r>
          </w:p>
        </w:tc>
        <w:tc>
          <w:tcPr>
            <w:tcW w:w="7155" w:type="dxa"/>
            <w:shd w:val="clear" w:color="auto" w:fill="auto"/>
            <w:tcMar>
              <w:top w:w="100" w:type="dxa"/>
              <w:left w:w="100" w:type="dxa"/>
              <w:bottom w:w="100" w:type="dxa"/>
              <w:right w:w="100" w:type="dxa"/>
            </w:tcMar>
          </w:tcPr>
          <w:p w14:paraId="56AB6C04" w14:textId="77777777" w:rsidR="093C7D0D" w:rsidRPr="00CF575E" w:rsidRDefault="093C7D0D"/>
        </w:tc>
      </w:tr>
    </w:tbl>
    <w:p w14:paraId="095A0E44" w14:textId="0F22DBDD" w:rsidR="52B1BD62" w:rsidRPr="00CF575E" w:rsidRDefault="52B1BD62"/>
    <w:p w14:paraId="478D8513" w14:textId="20418F34" w:rsidR="52B1BD62" w:rsidRPr="00CF575E" w:rsidRDefault="52B1BD62"/>
    <w:p w14:paraId="445C2B26" w14:textId="4C760345" w:rsidR="52B1BD62" w:rsidRPr="00CF575E" w:rsidRDefault="00295A1D" w:rsidP="0082354F">
      <w:pPr>
        <w:pStyle w:val="Titre2"/>
      </w:pPr>
      <w:r w:rsidRPr="00CF575E">
        <w:t xml:space="preserve">Autres </w:t>
      </w:r>
      <w:r w:rsidR="00494421" w:rsidRPr="00CF575E">
        <w:t xml:space="preserve">données </w:t>
      </w:r>
      <w:r w:rsidR="00562470" w:rsidRPr="00CF575E">
        <w:t>spécifiques</w:t>
      </w:r>
    </w:p>
    <w:p w14:paraId="2BFAD69D" w14:textId="6E36505D" w:rsidR="00562470" w:rsidRPr="00CF575E" w:rsidRDefault="00562470" w:rsidP="0082354F">
      <w:r>
        <w:t>Les modules génomique</w:t>
      </w:r>
      <w:r w:rsidR="009C1C87">
        <w:t xml:space="preserve">, </w:t>
      </w:r>
      <w:proofErr w:type="spellStart"/>
      <w:r w:rsidR="009C1C87">
        <w:t>radiomiques</w:t>
      </w:r>
      <w:proofErr w:type="spellEnd"/>
      <w:r>
        <w:t xml:space="preserve"> et radiothérapie du modèle OSIRIS</w:t>
      </w:r>
      <w:r w:rsidR="0880D519">
        <w:t xml:space="preserve"> </w:t>
      </w:r>
      <w:r>
        <w:t xml:space="preserve">seront </w:t>
      </w:r>
      <w:r w:rsidR="00494421">
        <w:t xml:space="preserve">liés à la table </w:t>
      </w:r>
      <w:proofErr w:type="spellStart"/>
      <w:r w:rsidR="00494421" w:rsidRPr="00BA7700">
        <w:rPr>
          <w:i/>
          <w:iCs/>
        </w:rPr>
        <w:t>Analys</w:t>
      </w:r>
      <w:r w:rsidR="00485FC7" w:rsidRPr="00BA7700">
        <w:rPr>
          <w:i/>
          <w:iCs/>
        </w:rPr>
        <w:t>is</w:t>
      </w:r>
      <w:proofErr w:type="spellEnd"/>
      <w:r w:rsidR="00494421">
        <w:t xml:space="preserve"> comme spécifié dans le modèle OSIRIS initial.</w:t>
      </w:r>
    </w:p>
    <w:p w14:paraId="1A511D39" w14:textId="694D803C" w:rsidR="00881017" w:rsidRPr="00CF575E" w:rsidRDefault="493ED2CA" w:rsidP="0082354F">
      <w:pPr>
        <w:pStyle w:val="Titre1"/>
      </w:pPr>
      <w:r>
        <w:t>P</w:t>
      </w:r>
      <w:r w:rsidR="5CEF6A74">
        <w:t>rélèv</w:t>
      </w:r>
      <w:r>
        <w:t>ement</w:t>
      </w:r>
      <w:r w:rsidR="00E53083">
        <w:t>s</w:t>
      </w:r>
      <w:r>
        <w:t xml:space="preserve"> biologique</w:t>
      </w:r>
      <w:r w:rsidR="009C1C87">
        <w:t>s</w:t>
      </w:r>
    </w:p>
    <w:p w14:paraId="65D3BC9A" w14:textId="629EC43E" w:rsidR="007623EB" w:rsidRDefault="007623EB" w:rsidP="009C1C87">
      <w:r>
        <w:t>Un patient peut avoir 0 ou plusieurs prélèvements</w:t>
      </w:r>
      <w:r w:rsidR="78C386FE">
        <w:t xml:space="preserve"> biologiques</w:t>
      </w:r>
      <w:r>
        <w:t>.</w:t>
      </w:r>
    </w:p>
    <w:p w14:paraId="06F75B5B" w14:textId="77777777" w:rsidR="007623EB" w:rsidRDefault="007623EB" w:rsidP="009C1C87">
      <w:r>
        <w:t>Lorsque l'imputabilité à une tumeur primitive ou à un événement tumoral (notamment métastase) est certaine, elle peut être modélisée.</w:t>
      </w:r>
    </w:p>
    <w:p w14:paraId="5A786BC1" w14:textId="77777777" w:rsidR="007623EB" w:rsidRDefault="007623EB" w:rsidP="009C1C87">
      <w:r>
        <w:t> </w:t>
      </w:r>
    </w:p>
    <w:p w14:paraId="58CA9FB5" w14:textId="5D104113" w:rsidR="007623EB" w:rsidRDefault="007623EB" w:rsidP="009C1C87">
      <w:r>
        <w:t xml:space="preserve">Un projet nécessitant de décrire les résultats d'analyse génomique en détail sur un prélèvement peut utiliser le module </w:t>
      </w:r>
      <w:proofErr w:type="spellStart"/>
      <w:r>
        <w:t>génomc</w:t>
      </w:r>
      <w:proofErr w:type="spellEnd"/>
      <w:r>
        <w:t xml:space="preserve"> d'OSIRIS</w:t>
      </w:r>
      <w:r w:rsidR="0065280B">
        <w:t xml:space="preserve"> </w:t>
      </w:r>
      <w:r>
        <w:t>(</w:t>
      </w:r>
      <w:hyperlink r:id="rId19" w:history="1">
        <w:r w:rsidRPr="00181BB7">
          <w:rPr>
            <w:rStyle w:val="Lienhypertexte"/>
          </w:rPr>
          <w:t>lien</w:t>
        </w:r>
      </w:hyperlink>
      <w:r>
        <w:t>).</w:t>
      </w:r>
    </w:p>
    <w:p w14:paraId="705DBF5D" w14:textId="77777777" w:rsidR="007623EB" w:rsidRDefault="007623EB" w:rsidP="009C1C87">
      <w:r>
        <w:t> </w:t>
      </w:r>
    </w:p>
    <w:p w14:paraId="5783401B" w14:textId="3F882A31" w:rsidR="007623EB" w:rsidRDefault="0FE03918" w:rsidP="009C1C87">
      <w:r>
        <w:t xml:space="preserve">L'unicité de la table </w:t>
      </w:r>
      <w:proofErr w:type="spellStart"/>
      <w:r w:rsidRPr="002D19B9">
        <w:rPr>
          <w:i/>
          <w:iCs/>
        </w:rPr>
        <w:t>BiologicalSpecimen</w:t>
      </w:r>
      <w:proofErr w:type="spellEnd"/>
      <w:r>
        <w:t xml:space="preserve"> </w:t>
      </w:r>
      <w:r w:rsidRPr="009C1C87">
        <w:t xml:space="preserve">se fait sur </w:t>
      </w:r>
      <w:r w:rsidR="3FCC774F" w:rsidRPr="009C1C87">
        <w:t>l'attribut</w:t>
      </w:r>
      <w:r w:rsidRPr="009C1C87">
        <w:t xml:space="preserve"> </w:t>
      </w:r>
      <w:r w:rsidR="009C1C87">
        <w:t>« Identifiant du prélèvement biologique ».</w:t>
      </w:r>
    </w:p>
    <w:p w14:paraId="4D9DCBCE" w14:textId="77777777" w:rsidR="0082235B" w:rsidRDefault="0082235B" w:rsidP="009C1C87"/>
    <w:p w14:paraId="70A1BA1B" w14:textId="77777777" w:rsidR="0082235B" w:rsidRPr="00CF575E" w:rsidRDefault="0082235B" w:rsidP="0082235B">
      <w:r w:rsidRPr="00CF575E">
        <w:t xml:space="preserve">Un prélèvement est réalisé à une date précise avec une topographie connue. Le prélèvement peut être du tissu tumoral, du tissu sain, du sang, de l’urine. Les prélèvements de tissu sont obtenus lors d’un acte chirurgical ou d’une biopsie. </w:t>
      </w:r>
    </w:p>
    <w:p w14:paraId="076D80B8" w14:textId="77777777" w:rsidR="0082235B" w:rsidRPr="00CF575E" w:rsidRDefault="0082235B" w:rsidP="0082235B"/>
    <w:p w14:paraId="0EEFBD55" w14:textId="77777777" w:rsidR="0082235B" w:rsidRPr="00CF575E" w:rsidRDefault="0082235B" w:rsidP="0082235B">
      <w:r w:rsidRPr="00CF575E">
        <w:t>Un échantillon biologique est un élément dérivé d’un prélèvement et il est possible d’extraire de nombreux échantillons à partir d’un seul prélèvement. Les échantillons sont extraits à des dates variables, pas toujours connues, dans différents laboratoires. L’échantillon peut être du tissu fixé, du tissu congelé, du plasma, de l’ADN, de l’ARN, etc.</w:t>
      </w:r>
    </w:p>
    <w:p w14:paraId="1E3F18FB" w14:textId="77777777" w:rsidR="0082235B" w:rsidRPr="00CF575E" w:rsidRDefault="0082235B" w:rsidP="0082235B"/>
    <w:p w14:paraId="75AE2A60" w14:textId="77777777" w:rsidR="0082235B" w:rsidRDefault="0082235B" w:rsidP="0082235B">
      <w:r w:rsidRPr="00CF575E">
        <w:t xml:space="preserve">Il existe donc deux niveaux : les prélèvements et les échantillons biologiques. </w:t>
      </w:r>
    </w:p>
    <w:p w14:paraId="57A6F4A6" w14:textId="77777777" w:rsidR="0082235B" w:rsidRPr="00CF575E" w:rsidRDefault="0082235B" w:rsidP="0082235B"/>
    <w:p w14:paraId="359C92DF" w14:textId="169F6CD7" w:rsidR="0082235B" w:rsidRDefault="00E92D1A" w:rsidP="0082235B">
      <w:r>
        <w:t>Nous proposons ici</w:t>
      </w:r>
      <w:r w:rsidR="0082235B" w:rsidRPr="00CF575E">
        <w:t xml:space="preserve"> de ne décrire que le niveau prélèvement.</w:t>
      </w:r>
      <w:r w:rsidR="00F524BB">
        <w:t xml:space="preserve"> </w:t>
      </w:r>
      <w:r w:rsidR="0082235B" w:rsidRPr="00CF575E">
        <w:t xml:space="preserve">Le niveau échantillon est décrit dans le </w:t>
      </w:r>
      <w:r w:rsidR="00F524BB">
        <w:t>module</w:t>
      </w:r>
      <w:r w:rsidR="0082235B" w:rsidRPr="00CF575E">
        <w:t xml:space="preserve"> </w:t>
      </w:r>
      <w:r w:rsidR="006F052F">
        <w:t>gén</w:t>
      </w:r>
      <w:r w:rsidR="00F524BB">
        <w:t>o</w:t>
      </w:r>
      <w:r w:rsidR="0082235B" w:rsidRPr="00CF575E">
        <w:t>mique</w:t>
      </w:r>
      <w:r w:rsidR="00F524BB">
        <w:t xml:space="preserve"> du modèle OSIRIS</w:t>
      </w:r>
      <w:r w:rsidR="0082235B" w:rsidRPr="00CF575E">
        <w:t xml:space="preserve">. </w:t>
      </w:r>
    </w:p>
    <w:p w14:paraId="7007BC11" w14:textId="77777777" w:rsidR="00384563" w:rsidRDefault="00384563" w:rsidP="0082235B"/>
    <w:p w14:paraId="62B780AF" w14:textId="2B208C63" w:rsidR="00384563" w:rsidRPr="00CF575E" w:rsidRDefault="00384563" w:rsidP="00384563">
      <w:r>
        <w:t>OSIRIS-RWD</w:t>
      </w:r>
      <w:r w:rsidRPr="00CF575E">
        <w:t xml:space="preserve"> ne souhaitant pas se </w:t>
      </w:r>
      <w:proofErr w:type="spellStart"/>
      <w:r w:rsidRPr="00CF575E">
        <w:t>subsituter</w:t>
      </w:r>
      <w:proofErr w:type="spellEnd"/>
      <w:r w:rsidRPr="00CF575E">
        <w:t xml:space="preserve"> à un CRB, les considérations de disponibilité des prélèvements ont été retirées du modèle. Si un projet souhaite en particulier connaître la </w:t>
      </w:r>
      <w:r w:rsidR="00C87CD4" w:rsidRPr="00CF575E">
        <w:t>disponibilité</w:t>
      </w:r>
      <w:r w:rsidRPr="00CF575E">
        <w:t xml:space="preserve"> d’un prélèvement décrit dans le modèle, </w:t>
      </w:r>
      <w:r w:rsidR="00C87CD4">
        <w:t>le CRB devra être interrogé séparément</w:t>
      </w:r>
      <w:r w:rsidRPr="00CF575E">
        <w:t>.</w:t>
      </w:r>
    </w:p>
    <w:p w14:paraId="761DFDBF" w14:textId="4721BCE9" w:rsidR="00881017" w:rsidRPr="00CF575E" w:rsidRDefault="7B4192B5" w:rsidP="0082354F">
      <w:pPr>
        <w:pStyle w:val="Titre2"/>
      </w:pPr>
      <w:r w:rsidRPr="00CF575E">
        <w:t>Identifiant du prélèvement biologique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165A70D3" w14:textId="77777777" w:rsidTr="6DCEC2E0">
        <w:tc>
          <w:tcPr>
            <w:tcW w:w="1845" w:type="dxa"/>
            <w:shd w:val="clear" w:color="auto" w:fill="auto"/>
            <w:tcMar>
              <w:top w:w="100" w:type="dxa"/>
              <w:left w:w="100" w:type="dxa"/>
              <w:bottom w:w="100" w:type="dxa"/>
              <w:right w:w="100" w:type="dxa"/>
            </w:tcMar>
          </w:tcPr>
          <w:p w14:paraId="779C91E1"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4C954A91" w14:textId="490B6C33" w:rsidR="00881017" w:rsidRPr="00CF575E" w:rsidRDefault="4FA7DA7F">
            <w:r w:rsidRPr="00CF575E">
              <w:t>Identifiant du prélèvement biologique</w:t>
            </w:r>
          </w:p>
        </w:tc>
      </w:tr>
      <w:tr w:rsidR="00881017" w:rsidRPr="00CF575E" w14:paraId="56ACDCC4" w14:textId="77777777" w:rsidTr="6DCEC2E0">
        <w:tc>
          <w:tcPr>
            <w:tcW w:w="1845" w:type="dxa"/>
            <w:shd w:val="clear" w:color="auto" w:fill="auto"/>
            <w:tcMar>
              <w:top w:w="100" w:type="dxa"/>
              <w:left w:w="100" w:type="dxa"/>
              <w:bottom w:w="100" w:type="dxa"/>
              <w:right w:w="100" w:type="dxa"/>
            </w:tcMar>
          </w:tcPr>
          <w:p w14:paraId="26A70175"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6FEF9ED2" w14:textId="343114B8" w:rsidR="00881017" w:rsidRPr="00CF575E" w:rsidRDefault="5723AE32">
            <w:proofErr w:type="spellStart"/>
            <w:r w:rsidRPr="00CF575E">
              <w:t>BiologicalSpecimenID</w:t>
            </w:r>
            <w:proofErr w:type="spellEnd"/>
          </w:p>
        </w:tc>
      </w:tr>
      <w:tr w:rsidR="00881017" w:rsidRPr="00CF575E" w14:paraId="135ECF67" w14:textId="77777777" w:rsidTr="6DCEC2E0">
        <w:tc>
          <w:tcPr>
            <w:tcW w:w="1845" w:type="dxa"/>
            <w:shd w:val="clear" w:color="auto" w:fill="auto"/>
            <w:tcMar>
              <w:top w:w="100" w:type="dxa"/>
              <w:left w:w="100" w:type="dxa"/>
              <w:bottom w:w="100" w:type="dxa"/>
              <w:right w:w="100" w:type="dxa"/>
            </w:tcMar>
          </w:tcPr>
          <w:p w14:paraId="409E3C6C"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1180C052" w14:textId="0C67678F" w:rsidR="00881017" w:rsidRPr="00CF575E" w:rsidRDefault="59B19C14">
            <w:r>
              <w:t xml:space="preserve">Identifiant du prélèvement dans l’établissement  </w:t>
            </w:r>
          </w:p>
        </w:tc>
      </w:tr>
      <w:tr w:rsidR="00881017" w:rsidRPr="00CF575E" w14:paraId="67CC6943" w14:textId="77777777" w:rsidTr="6DCEC2E0">
        <w:tc>
          <w:tcPr>
            <w:tcW w:w="1845" w:type="dxa"/>
            <w:shd w:val="clear" w:color="auto" w:fill="auto"/>
            <w:tcMar>
              <w:top w:w="100" w:type="dxa"/>
              <w:left w:w="100" w:type="dxa"/>
              <w:bottom w:w="100" w:type="dxa"/>
              <w:right w:w="100" w:type="dxa"/>
            </w:tcMar>
          </w:tcPr>
          <w:p w14:paraId="7D5EC682" w14:textId="75FC8F92" w:rsidR="00881017" w:rsidRPr="00CF575E" w:rsidRDefault="4E93DECC">
            <w:r>
              <w:lastRenderedPageBreak/>
              <w:t>Terminologie</w:t>
            </w:r>
          </w:p>
        </w:tc>
        <w:tc>
          <w:tcPr>
            <w:tcW w:w="7155" w:type="dxa"/>
            <w:shd w:val="clear" w:color="auto" w:fill="auto"/>
            <w:tcMar>
              <w:top w:w="100" w:type="dxa"/>
              <w:left w:w="100" w:type="dxa"/>
              <w:bottom w:w="100" w:type="dxa"/>
              <w:right w:w="100" w:type="dxa"/>
            </w:tcMar>
          </w:tcPr>
          <w:p w14:paraId="37F25C51" w14:textId="77777777" w:rsidR="00881017" w:rsidRPr="00CF575E" w:rsidRDefault="00881017"/>
        </w:tc>
      </w:tr>
      <w:tr w:rsidR="00881017" w:rsidRPr="00CF575E" w14:paraId="027469EF" w14:textId="77777777" w:rsidTr="6DCEC2E0">
        <w:tc>
          <w:tcPr>
            <w:tcW w:w="1845" w:type="dxa"/>
            <w:shd w:val="clear" w:color="auto" w:fill="auto"/>
            <w:tcMar>
              <w:top w:w="100" w:type="dxa"/>
              <w:left w:w="100" w:type="dxa"/>
              <w:bottom w:w="100" w:type="dxa"/>
              <w:right w:w="100" w:type="dxa"/>
            </w:tcMar>
          </w:tcPr>
          <w:p w14:paraId="27EF2760" w14:textId="77777777" w:rsidR="00881017" w:rsidRPr="00CF575E" w:rsidRDefault="00881017">
            <w:r w:rsidRPr="00CF575E">
              <w:t>Format attendu</w:t>
            </w:r>
          </w:p>
        </w:tc>
        <w:tc>
          <w:tcPr>
            <w:tcW w:w="7155" w:type="dxa"/>
            <w:shd w:val="clear" w:color="auto" w:fill="auto"/>
            <w:tcMar>
              <w:top w:w="100" w:type="dxa"/>
              <w:left w:w="100" w:type="dxa"/>
              <w:bottom w:w="100" w:type="dxa"/>
              <w:right w:w="100" w:type="dxa"/>
            </w:tcMar>
          </w:tcPr>
          <w:p w14:paraId="1CC66744" w14:textId="37D27A43" w:rsidR="00881017" w:rsidRPr="00CF575E" w:rsidRDefault="562B4619">
            <w:r>
              <w:t>Chaine de caractère</w:t>
            </w:r>
          </w:p>
        </w:tc>
      </w:tr>
      <w:tr w:rsidR="00881017" w:rsidRPr="00CF575E" w14:paraId="44A4A6E4" w14:textId="77777777" w:rsidTr="6DCEC2E0">
        <w:tc>
          <w:tcPr>
            <w:tcW w:w="1845" w:type="dxa"/>
            <w:shd w:val="clear" w:color="auto" w:fill="auto"/>
            <w:tcMar>
              <w:top w:w="100" w:type="dxa"/>
              <w:left w:w="100" w:type="dxa"/>
              <w:bottom w:w="100" w:type="dxa"/>
              <w:right w:w="100" w:type="dxa"/>
            </w:tcMar>
          </w:tcPr>
          <w:p w14:paraId="47109B37" w14:textId="77777777" w:rsidR="00881017" w:rsidRPr="00CF575E" w:rsidRDefault="00881017">
            <w:r w:rsidRPr="00CF575E">
              <w:t>Règle</w:t>
            </w:r>
          </w:p>
        </w:tc>
        <w:tc>
          <w:tcPr>
            <w:tcW w:w="7155" w:type="dxa"/>
            <w:shd w:val="clear" w:color="auto" w:fill="auto"/>
            <w:tcMar>
              <w:top w:w="100" w:type="dxa"/>
              <w:left w:w="100" w:type="dxa"/>
              <w:bottom w:w="100" w:type="dxa"/>
              <w:right w:w="100" w:type="dxa"/>
            </w:tcMar>
          </w:tcPr>
          <w:p w14:paraId="157DE331" w14:textId="751CBDD6" w:rsidR="00881017" w:rsidRPr="00CF575E" w:rsidRDefault="6C943A0C">
            <w:r>
              <w:t xml:space="preserve">Seuls les prélèvements </w:t>
            </w:r>
            <w:r w:rsidR="6F58A7BC">
              <w:t xml:space="preserve">qui </w:t>
            </w:r>
            <w:r w:rsidR="3AD332BE">
              <w:t>sont</w:t>
            </w:r>
            <w:r w:rsidR="6F58A7BC">
              <w:t xml:space="preserve"> </w:t>
            </w:r>
            <w:r w:rsidR="066C4226">
              <w:t>tracé</w:t>
            </w:r>
            <w:r w:rsidR="33968D5C">
              <w:t xml:space="preserve">s </w:t>
            </w:r>
            <w:r>
              <w:t xml:space="preserve">dans l’établissement sont </w:t>
            </w:r>
            <w:r w:rsidR="00F73FA7">
              <w:t>structurés,</w:t>
            </w:r>
            <w:r>
              <w:t xml:space="preserve"> ce qui inclut les biopsies, les prélèvements réalisés lors d’un acte chirurgical, une prise de sang, un prélèvement de liquide (urine, liquide pleural, ascite, liquide céphalo-rachidien)</w:t>
            </w:r>
            <w:r w:rsidR="47F7A7E2">
              <w:t xml:space="preserve"> ou de matières fécales</w:t>
            </w:r>
            <w:r>
              <w:t>.</w:t>
            </w:r>
          </w:p>
          <w:p w14:paraId="631F58F5" w14:textId="29AB0824" w:rsidR="00881017" w:rsidRPr="00CF575E" w:rsidRDefault="00881017"/>
        </w:tc>
      </w:tr>
      <w:tr w:rsidR="00881017" w:rsidRPr="00CF575E" w14:paraId="4CDE4947" w14:textId="77777777" w:rsidTr="6DCEC2E0">
        <w:trPr>
          <w:trHeight w:val="258"/>
        </w:trPr>
        <w:tc>
          <w:tcPr>
            <w:tcW w:w="1845" w:type="dxa"/>
            <w:shd w:val="clear" w:color="auto" w:fill="auto"/>
            <w:tcMar>
              <w:top w:w="100" w:type="dxa"/>
              <w:left w:w="100" w:type="dxa"/>
              <w:bottom w:w="100" w:type="dxa"/>
              <w:right w:w="100" w:type="dxa"/>
            </w:tcMar>
          </w:tcPr>
          <w:p w14:paraId="7BA34447"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417F54A0" w14:textId="0B6CD0DF" w:rsidR="00881017" w:rsidRPr="00CF575E" w:rsidRDefault="41F38030">
            <w:r w:rsidRPr="00CF575E">
              <w:t xml:space="preserve">Les prélèvements qui viendraient d’un établissement extérieur peuvent être enregistrés et répertoriés avec un numéro interne à l’établissement lorsqu’une relecture histologique ou lorsqu’une analyse génomique sur échantillon sont réalisées.  </w:t>
            </w:r>
          </w:p>
        </w:tc>
      </w:tr>
      <w:tr w:rsidR="00881017" w:rsidRPr="00CF575E" w14:paraId="196583AF" w14:textId="77777777" w:rsidTr="6DCEC2E0">
        <w:tc>
          <w:tcPr>
            <w:tcW w:w="1845" w:type="dxa"/>
            <w:shd w:val="clear" w:color="auto" w:fill="auto"/>
            <w:tcMar>
              <w:top w:w="100" w:type="dxa"/>
              <w:left w:w="100" w:type="dxa"/>
              <w:bottom w:w="100" w:type="dxa"/>
              <w:right w:w="100" w:type="dxa"/>
            </w:tcMar>
          </w:tcPr>
          <w:p w14:paraId="06AE09C1"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5DB8E63C" w14:textId="77777777" w:rsidR="00881017" w:rsidRPr="00CF575E" w:rsidRDefault="00881017"/>
        </w:tc>
      </w:tr>
    </w:tbl>
    <w:p w14:paraId="61FA49A5" w14:textId="2B81ADAE" w:rsidR="52B1BD62" w:rsidRPr="00CF575E" w:rsidRDefault="00881017">
      <w:r w:rsidRPr="00CF575E">
        <w:t xml:space="preserve"> </w:t>
      </w:r>
    </w:p>
    <w:p w14:paraId="5DC08E21" w14:textId="4E62337B" w:rsidR="00881017" w:rsidRPr="00CF575E" w:rsidRDefault="7967649E" w:rsidP="0082354F">
      <w:pPr>
        <w:pStyle w:val="Titre2"/>
      </w:pPr>
      <w:r w:rsidRPr="00CF575E">
        <w:t>Date du prélèvement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F7AA68A" w:rsidRPr="00CF575E" w14:paraId="2E581652" w14:textId="77777777" w:rsidTr="7CFAB0DA">
        <w:trPr>
          <w:trHeight w:val="300"/>
        </w:trPr>
        <w:tc>
          <w:tcPr>
            <w:tcW w:w="1845" w:type="dxa"/>
            <w:shd w:val="clear" w:color="auto" w:fill="auto"/>
            <w:tcMar>
              <w:top w:w="100" w:type="dxa"/>
              <w:left w:w="100" w:type="dxa"/>
              <w:bottom w:w="100" w:type="dxa"/>
              <w:right w:w="100" w:type="dxa"/>
            </w:tcMar>
          </w:tcPr>
          <w:p w14:paraId="6A01CB00" w14:textId="77777777" w:rsidR="0F7AA68A" w:rsidRPr="00CF575E" w:rsidRDefault="0F7AA68A" w:rsidP="0082354F">
            <w:r w:rsidRPr="00CF575E">
              <w:t>Nom de l’item</w:t>
            </w:r>
          </w:p>
        </w:tc>
        <w:tc>
          <w:tcPr>
            <w:tcW w:w="7155" w:type="dxa"/>
            <w:shd w:val="clear" w:color="auto" w:fill="auto"/>
            <w:tcMar>
              <w:top w:w="100" w:type="dxa"/>
              <w:left w:w="100" w:type="dxa"/>
              <w:bottom w:w="100" w:type="dxa"/>
              <w:right w:w="100" w:type="dxa"/>
            </w:tcMar>
          </w:tcPr>
          <w:p w14:paraId="5B404793" w14:textId="376DEBA9" w:rsidR="0F7AA68A" w:rsidRPr="00CF575E" w:rsidRDefault="072EDA5E">
            <w:r w:rsidRPr="00CF575E">
              <w:t xml:space="preserve">Date du prélèvement  </w:t>
            </w:r>
          </w:p>
        </w:tc>
      </w:tr>
      <w:tr w:rsidR="0F7AA68A" w:rsidRPr="00CF575E" w14:paraId="1C69FAEB" w14:textId="77777777" w:rsidTr="7CFAB0DA">
        <w:trPr>
          <w:trHeight w:val="300"/>
        </w:trPr>
        <w:tc>
          <w:tcPr>
            <w:tcW w:w="1845" w:type="dxa"/>
            <w:shd w:val="clear" w:color="auto" w:fill="auto"/>
            <w:tcMar>
              <w:top w:w="100" w:type="dxa"/>
              <w:left w:w="100" w:type="dxa"/>
              <w:bottom w:w="100" w:type="dxa"/>
              <w:right w:w="100" w:type="dxa"/>
            </w:tcMar>
          </w:tcPr>
          <w:p w14:paraId="4211BE2B" w14:textId="77777777" w:rsidR="0F7AA68A" w:rsidRPr="00CF575E" w:rsidRDefault="0F7AA68A">
            <w:r w:rsidRPr="00CF575E">
              <w:t>Code de l’item</w:t>
            </w:r>
          </w:p>
        </w:tc>
        <w:tc>
          <w:tcPr>
            <w:tcW w:w="7155" w:type="dxa"/>
            <w:shd w:val="clear" w:color="auto" w:fill="auto"/>
            <w:tcMar>
              <w:top w:w="100" w:type="dxa"/>
              <w:left w:w="100" w:type="dxa"/>
              <w:bottom w:w="100" w:type="dxa"/>
              <w:right w:w="100" w:type="dxa"/>
            </w:tcMar>
          </w:tcPr>
          <w:p w14:paraId="4FE37104" w14:textId="3F7C4375" w:rsidR="0F7AA68A" w:rsidRPr="00CF575E" w:rsidRDefault="743376BA">
            <w:proofErr w:type="spellStart"/>
            <w:r w:rsidRPr="00CF575E">
              <w:t>SpecimenCollectDate</w:t>
            </w:r>
            <w:proofErr w:type="spellEnd"/>
          </w:p>
        </w:tc>
      </w:tr>
      <w:tr w:rsidR="0F7AA68A" w:rsidRPr="00CF575E" w14:paraId="77F1DAD7" w14:textId="77777777" w:rsidTr="7CFAB0DA">
        <w:trPr>
          <w:trHeight w:val="300"/>
        </w:trPr>
        <w:tc>
          <w:tcPr>
            <w:tcW w:w="1845" w:type="dxa"/>
            <w:shd w:val="clear" w:color="auto" w:fill="auto"/>
            <w:tcMar>
              <w:top w:w="100" w:type="dxa"/>
              <w:left w:w="100" w:type="dxa"/>
              <w:bottom w:w="100" w:type="dxa"/>
              <w:right w:w="100" w:type="dxa"/>
            </w:tcMar>
          </w:tcPr>
          <w:p w14:paraId="6FD76531" w14:textId="77777777" w:rsidR="0F7AA68A" w:rsidRPr="00CF575E" w:rsidRDefault="0F7AA68A">
            <w:r w:rsidRPr="00CF575E">
              <w:t>Définition</w:t>
            </w:r>
          </w:p>
        </w:tc>
        <w:tc>
          <w:tcPr>
            <w:tcW w:w="7155" w:type="dxa"/>
            <w:shd w:val="clear" w:color="auto" w:fill="auto"/>
            <w:tcMar>
              <w:top w:w="100" w:type="dxa"/>
              <w:left w:w="100" w:type="dxa"/>
              <w:bottom w:w="100" w:type="dxa"/>
              <w:right w:w="100" w:type="dxa"/>
            </w:tcMar>
          </w:tcPr>
          <w:p w14:paraId="7CF17CB9" w14:textId="3AFB2EE7" w:rsidR="0F7AA68A" w:rsidRPr="00CF575E" w:rsidRDefault="27FCD3F1">
            <w:r>
              <w:t>Date de prélèvement (de la biopsie ou de l’acte chirurgical, de la prise de sang</w:t>
            </w:r>
            <w:r w:rsidR="11662084">
              <w:t>, du prélèvement de liquide ou de matières fécales</w:t>
            </w:r>
            <w:r>
              <w:t>)</w:t>
            </w:r>
          </w:p>
        </w:tc>
      </w:tr>
      <w:tr w:rsidR="0F7AA68A" w:rsidRPr="00CF575E" w14:paraId="062DD117" w14:textId="77777777" w:rsidTr="7CFAB0DA">
        <w:trPr>
          <w:trHeight w:val="300"/>
        </w:trPr>
        <w:tc>
          <w:tcPr>
            <w:tcW w:w="1845" w:type="dxa"/>
            <w:shd w:val="clear" w:color="auto" w:fill="auto"/>
            <w:tcMar>
              <w:top w:w="100" w:type="dxa"/>
              <w:left w:w="100" w:type="dxa"/>
              <w:bottom w:w="100" w:type="dxa"/>
              <w:right w:w="100" w:type="dxa"/>
            </w:tcMar>
          </w:tcPr>
          <w:p w14:paraId="2BE8806F" w14:textId="77777777" w:rsidR="0F7AA68A" w:rsidRPr="00CF575E" w:rsidRDefault="0F7AA68A">
            <w:r w:rsidRPr="00CF575E">
              <w:t>Format attendu</w:t>
            </w:r>
          </w:p>
        </w:tc>
        <w:tc>
          <w:tcPr>
            <w:tcW w:w="7155" w:type="dxa"/>
            <w:shd w:val="clear" w:color="auto" w:fill="auto"/>
            <w:tcMar>
              <w:top w:w="100" w:type="dxa"/>
              <w:left w:w="100" w:type="dxa"/>
              <w:bottom w:w="100" w:type="dxa"/>
              <w:right w:w="100" w:type="dxa"/>
            </w:tcMar>
          </w:tcPr>
          <w:p w14:paraId="50BFF33D" w14:textId="38445E0D" w:rsidR="0F7AA68A"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F7AA68A" w:rsidRPr="00CF575E" w14:paraId="53F6A1B5" w14:textId="77777777" w:rsidTr="7CFAB0DA">
        <w:trPr>
          <w:trHeight w:val="300"/>
        </w:trPr>
        <w:tc>
          <w:tcPr>
            <w:tcW w:w="1845" w:type="dxa"/>
            <w:shd w:val="clear" w:color="auto" w:fill="auto"/>
            <w:tcMar>
              <w:top w:w="100" w:type="dxa"/>
              <w:left w:w="100" w:type="dxa"/>
              <w:bottom w:w="100" w:type="dxa"/>
              <w:right w:w="100" w:type="dxa"/>
            </w:tcMar>
          </w:tcPr>
          <w:p w14:paraId="3FD105FD" w14:textId="77777777" w:rsidR="0F7AA68A" w:rsidRPr="00CF575E" w:rsidRDefault="0F7AA68A">
            <w:r w:rsidRPr="00CF575E">
              <w:t>Règle</w:t>
            </w:r>
          </w:p>
        </w:tc>
        <w:tc>
          <w:tcPr>
            <w:tcW w:w="7155" w:type="dxa"/>
            <w:shd w:val="clear" w:color="auto" w:fill="auto"/>
            <w:tcMar>
              <w:top w:w="100" w:type="dxa"/>
              <w:left w:w="100" w:type="dxa"/>
              <w:bottom w:w="100" w:type="dxa"/>
              <w:right w:w="100" w:type="dxa"/>
            </w:tcMar>
          </w:tcPr>
          <w:p w14:paraId="1B157473" w14:textId="77777777" w:rsidR="0F7AA68A" w:rsidRPr="00CF575E" w:rsidRDefault="0F7AA68A"/>
        </w:tc>
      </w:tr>
      <w:tr w:rsidR="0F7AA68A" w:rsidRPr="00CF575E" w14:paraId="00D7F3D8" w14:textId="77777777" w:rsidTr="7CFAB0DA">
        <w:trPr>
          <w:trHeight w:val="300"/>
        </w:trPr>
        <w:tc>
          <w:tcPr>
            <w:tcW w:w="1845" w:type="dxa"/>
            <w:shd w:val="clear" w:color="auto" w:fill="auto"/>
            <w:tcMar>
              <w:top w:w="100" w:type="dxa"/>
              <w:left w:w="100" w:type="dxa"/>
              <w:bottom w:w="100" w:type="dxa"/>
              <w:right w:w="100" w:type="dxa"/>
            </w:tcMar>
          </w:tcPr>
          <w:p w14:paraId="54331D04" w14:textId="77777777" w:rsidR="0F7AA68A" w:rsidRPr="00CF575E" w:rsidRDefault="0F7AA68A">
            <w:r w:rsidRPr="00CF575E">
              <w:t>Cas particuliers</w:t>
            </w:r>
          </w:p>
        </w:tc>
        <w:tc>
          <w:tcPr>
            <w:tcW w:w="7155" w:type="dxa"/>
            <w:shd w:val="clear" w:color="auto" w:fill="auto"/>
            <w:tcMar>
              <w:top w:w="100" w:type="dxa"/>
              <w:left w:w="100" w:type="dxa"/>
              <w:bottom w:w="100" w:type="dxa"/>
              <w:right w:w="100" w:type="dxa"/>
            </w:tcMar>
          </w:tcPr>
          <w:p w14:paraId="569BCDBD" w14:textId="77777777" w:rsidR="0F7AA68A" w:rsidRPr="00CF575E" w:rsidRDefault="0F7AA68A"/>
        </w:tc>
      </w:tr>
      <w:tr w:rsidR="0F7AA68A" w:rsidRPr="00CF575E" w14:paraId="4995E287" w14:textId="77777777" w:rsidTr="7CFAB0DA">
        <w:trPr>
          <w:trHeight w:val="300"/>
        </w:trPr>
        <w:tc>
          <w:tcPr>
            <w:tcW w:w="1845" w:type="dxa"/>
            <w:shd w:val="clear" w:color="auto" w:fill="auto"/>
            <w:tcMar>
              <w:top w:w="100" w:type="dxa"/>
              <w:left w:w="100" w:type="dxa"/>
              <w:bottom w:w="100" w:type="dxa"/>
              <w:right w:w="100" w:type="dxa"/>
            </w:tcMar>
          </w:tcPr>
          <w:p w14:paraId="42AB6AEC" w14:textId="77777777" w:rsidR="0F7AA68A" w:rsidRPr="00CF575E" w:rsidRDefault="0F7AA68A">
            <w:r w:rsidRPr="00CF575E">
              <w:t>Exemples</w:t>
            </w:r>
          </w:p>
        </w:tc>
        <w:tc>
          <w:tcPr>
            <w:tcW w:w="7155" w:type="dxa"/>
            <w:shd w:val="clear" w:color="auto" w:fill="auto"/>
            <w:tcMar>
              <w:top w:w="100" w:type="dxa"/>
              <w:left w:w="100" w:type="dxa"/>
              <w:bottom w:w="100" w:type="dxa"/>
              <w:right w:w="100" w:type="dxa"/>
            </w:tcMar>
          </w:tcPr>
          <w:p w14:paraId="7B4F0AFA" w14:textId="77777777" w:rsidR="0F7AA68A" w:rsidRPr="00CF575E" w:rsidRDefault="0F7AA68A"/>
        </w:tc>
      </w:tr>
    </w:tbl>
    <w:p w14:paraId="6B2305A1" w14:textId="333B9D18" w:rsidR="00881017" w:rsidRPr="00CF575E" w:rsidRDefault="00881017"/>
    <w:p w14:paraId="05A1FA19" w14:textId="2198B37E" w:rsidR="00881017" w:rsidRPr="00CF575E" w:rsidRDefault="00881017"/>
    <w:p w14:paraId="658C13EA" w14:textId="563F76EC" w:rsidR="00881017" w:rsidRPr="00CF575E" w:rsidRDefault="10BAE7FE" w:rsidP="0082354F">
      <w:pPr>
        <w:pStyle w:val="Titre2"/>
      </w:pPr>
      <w:r w:rsidRPr="00CF575E">
        <w:t>Type du prélèvement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F7AA68A" w:rsidRPr="00CF575E" w14:paraId="0C7F9914" w14:textId="77777777" w:rsidTr="6DCEC2E0">
        <w:trPr>
          <w:trHeight w:val="300"/>
        </w:trPr>
        <w:tc>
          <w:tcPr>
            <w:tcW w:w="1845" w:type="dxa"/>
            <w:shd w:val="clear" w:color="auto" w:fill="auto"/>
            <w:tcMar>
              <w:top w:w="100" w:type="dxa"/>
              <w:left w:w="100" w:type="dxa"/>
              <w:bottom w:w="100" w:type="dxa"/>
              <w:right w:w="100" w:type="dxa"/>
            </w:tcMar>
          </w:tcPr>
          <w:p w14:paraId="6519F0A3" w14:textId="77777777" w:rsidR="0F7AA68A" w:rsidRPr="00CF575E" w:rsidRDefault="0F7AA68A" w:rsidP="0082354F">
            <w:r w:rsidRPr="00CF575E">
              <w:t>Nom de l’item</w:t>
            </w:r>
          </w:p>
        </w:tc>
        <w:tc>
          <w:tcPr>
            <w:tcW w:w="7155" w:type="dxa"/>
            <w:shd w:val="clear" w:color="auto" w:fill="auto"/>
            <w:tcMar>
              <w:top w:w="100" w:type="dxa"/>
              <w:left w:w="100" w:type="dxa"/>
              <w:bottom w:w="100" w:type="dxa"/>
              <w:right w:w="100" w:type="dxa"/>
            </w:tcMar>
          </w:tcPr>
          <w:p w14:paraId="74224A99" w14:textId="4E1A2663" w:rsidR="0F7AA68A" w:rsidRPr="00CF575E" w:rsidRDefault="0430B2A2">
            <w:r w:rsidRPr="00CF575E">
              <w:t xml:space="preserve">Type du prélèvement  </w:t>
            </w:r>
          </w:p>
        </w:tc>
      </w:tr>
      <w:tr w:rsidR="0F7AA68A" w:rsidRPr="00CF575E" w14:paraId="732434A7" w14:textId="77777777" w:rsidTr="6DCEC2E0">
        <w:trPr>
          <w:trHeight w:val="300"/>
        </w:trPr>
        <w:tc>
          <w:tcPr>
            <w:tcW w:w="1845" w:type="dxa"/>
            <w:shd w:val="clear" w:color="auto" w:fill="auto"/>
            <w:tcMar>
              <w:top w:w="100" w:type="dxa"/>
              <w:left w:w="100" w:type="dxa"/>
              <w:bottom w:w="100" w:type="dxa"/>
              <w:right w:w="100" w:type="dxa"/>
            </w:tcMar>
          </w:tcPr>
          <w:p w14:paraId="0C7156BD" w14:textId="77777777" w:rsidR="0F7AA68A" w:rsidRPr="00CF575E" w:rsidRDefault="0F7AA68A">
            <w:r w:rsidRPr="00CF575E">
              <w:t>Code de l’item</w:t>
            </w:r>
          </w:p>
        </w:tc>
        <w:tc>
          <w:tcPr>
            <w:tcW w:w="7155" w:type="dxa"/>
            <w:shd w:val="clear" w:color="auto" w:fill="auto"/>
            <w:tcMar>
              <w:top w:w="100" w:type="dxa"/>
              <w:left w:w="100" w:type="dxa"/>
              <w:bottom w:w="100" w:type="dxa"/>
              <w:right w:w="100" w:type="dxa"/>
            </w:tcMar>
          </w:tcPr>
          <w:p w14:paraId="31374FE9" w14:textId="71E7CBAC" w:rsidR="703FEF0E" w:rsidRPr="00CF575E" w:rsidRDefault="40C6A35C">
            <w:proofErr w:type="spellStart"/>
            <w:r w:rsidRPr="00CF575E">
              <w:t>SpecimenType</w:t>
            </w:r>
            <w:proofErr w:type="spellEnd"/>
          </w:p>
        </w:tc>
      </w:tr>
      <w:tr w:rsidR="0F7AA68A" w:rsidRPr="00CF575E" w14:paraId="794EAAC8" w14:textId="77777777" w:rsidTr="6DCEC2E0">
        <w:trPr>
          <w:trHeight w:val="300"/>
        </w:trPr>
        <w:tc>
          <w:tcPr>
            <w:tcW w:w="1845" w:type="dxa"/>
            <w:shd w:val="clear" w:color="auto" w:fill="auto"/>
            <w:tcMar>
              <w:top w:w="100" w:type="dxa"/>
              <w:left w:w="100" w:type="dxa"/>
              <w:bottom w:w="100" w:type="dxa"/>
              <w:right w:w="100" w:type="dxa"/>
            </w:tcMar>
          </w:tcPr>
          <w:p w14:paraId="56D121D2" w14:textId="77777777" w:rsidR="0F7AA68A" w:rsidRPr="00CF575E" w:rsidRDefault="0F7AA68A">
            <w:r w:rsidRPr="00CF575E">
              <w:t>Définition</w:t>
            </w:r>
          </w:p>
        </w:tc>
        <w:tc>
          <w:tcPr>
            <w:tcW w:w="7155" w:type="dxa"/>
            <w:shd w:val="clear" w:color="auto" w:fill="auto"/>
            <w:tcMar>
              <w:top w:w="100" w:type="dxa"/>
              <w:left w:w="100" w:type="dxa"/>
              <w:bottom w:w="100" w:type="dxa"/>
              <w:right w:w="100" w:type="dxa"/>
            </w:tcMar>
          </w:tcPr>
          <w:p w14:paraId="2FF55C42" w14:textId="120B990B" w:rsidR="0F7AA68A" w:rsidRPr="00CF575E" w:rsidRDefault="7ACD9B1A">
            <w:r w:rsidRPr="00CF575E">
              <w:t>Information indiquant le type de prélèvement</w:t>
            </w:r>
          </w:p>
        </w:tc>
      </w:tr>
      <w:tr w:rsidR="0F7AA68A" w:rsidRPr="00CF575E" w14:paraId="2C75AB9C" w14:textId="77777777" w:rsidTr="6DCEC2E0">
        <w:trPr>
          <w:trHeight w:val="300"/>
        </w:trPr>
        <w:tc>
          <w:tcPr>
            <w:tcW w:w="1845" w:type="dxa"/>
            <w:shd w:val="clear" w:color="auto" w:fill="auto"/>
            <w:tcMar>
              <w:top w:w="100" w:type="dxa"/>
              <w:left w:w="100" w:type="dxa"/>
              <w:bottom w:w="100" w:type="dxa"/>
              <w:right w:w="100" w:type="dxa"/>
            </w:tcMar>
          </w:tcPr>
          <w:p w14:paraId="5E9F81DD" w14:textId="7D6D65DF" w:rsidR="0F7AA68A" w:rsidRPr="00CF575E" w:rsidRDefault="4E93DECC">
            <w:r>
              <w:t>Terminologie</w:t>
            </w:r>
          </w:p>
        </w:tc>
        <w:tc>
          <w:tcPr>
            <w:tcW w:w="7155" w:type="dxa"/>
            <w:shd w:val="clear" w:color="auto" w:fill="auto"/>
            <w:tcMar>
              <w:top w:w="100" w:type="dxa"/>
              <w:left w:w="100" w:type="dxa"/>
              <w:bottom w:w="100" w:type="dxa"/>
              <w:right w:w="100" w:type="dxa"/>
            </w:tcMar>
          </w:tcPr>
          <w:p w14:paraId="112719B0" w14:textId="3F67F416" w:rsidR="0F7AA68A" w:rsidRPr="00CF575E" w:rsidRDefault="14888F8B">
            <w:pPr>
              <w:rPr>
                <w:lang w:val="en-US"/>
              </w:rPr>
            </w:pPr>
            <w:r w:rsidRPr="7CFAB0DA">
              <w:rPr>
                <w:lang w:val="en-US"/>
              </w:rPr>
              <w:t>SNOMED-CT</w:t>
            </w:r>
          </w:p>
        </w:tc>
      </w:tr>
      <w:tr w:rsidR="0F7AA68A" w:rsidRPr="00CF575E" w14:paraId="7AE06B25" w14:textId="77777777" w:rsidTr="6DCEC2E0">
        <w:trPr>
          <w:trHeight w:val="300"/>
        </w:trPr>
        <w:tc>
          <w:tcPr>
            <w:tcW w:w="1845" w:type="dxa"/>
            <w:shd w:val="clear" w:color="auto" w:fill="auto"/>
            <w:tcMar>
              <w:top w:w="100" w:type="dxa"/>
              <w:left w:w="100" w:type="dxa"/>
              <w:bottom w:w="100" w:type="dxa"/>
              <w:right w:w="100" w:type="dxa"/>
            </w:tcMar>
          </w:tcPr>
          <w:p w14:paraId="6666B248" w14:textId="2B0FEB26" w:rsidR="0F7AA68A" w:rsidRPr="00CF575E" w:rsidRDefault="5B49D6C3">
            <w:r>
              <w:t>Jeu de valeurs</w:t>
            </w:r>
          </w:p>
        </w:tc>
        <w:tc>
          <w:tcPr>
            <w:tcW w:w="7155" w:type="dxa"/>
            <w:shd w:val="clear" w:color="auto" w:fill="auto"/>
            <w:tcMar>
              <w:top w:w="100" w:type="dxa"/>
              <w:left w:w="100" w:type="dxa"/>
              <w:bottom w:w="100" w:type="dxa"/>
              <w:right w:w="100" w:type="dxa"/>
            </w:tcMar>
          </w:tcPr>
          <w:p w14:paraId="1C728C4A" w14:textId="5070F0F2" w:rsidR="0F7AA68A" w:rsidRPr="00CF575E" w:rsidRDefault="19A3E279" w:rsidP="009C1C87">
            <w:pPr>
              <w:pStyle w:val="Paragraphedeliste"/>
              <w:ind w:left="0"/>
            </w:pPr>
            <w:r w:rsidRPr="00CF575E">
              <w:t xml:space="preserve">Pièce opératoire </w:t>
            </w:r>
          </w:p>
          <w:p w14:paraId="388559CF" w14:textId="24A7ADB9" w:rsidR="0F7AA68A" w:rsidRPr="00CF575E" w:rsidRDefault="19A3E279" w:rsidP="009C1C87">
            <w:pPr>
              <w:pStyle w:val="Paragraphedeliste"/>
              <w:ind w:left="0"/>
            </w:pPr>
            <w:r w:rsidRPr="00CF575E">
              <w:lastRenderedPageBreak/>
              <w:t xml:space="preserve">Biopsie </w:t>
            </w:r>
          </w:p>
          <w:p w14:paraId="584F0748" w14:textId="3234FD58" w:rsidR="0F7AA68A" w:rsidRPr="00CF575E" w:rsidRDefault="19A3E279" w:rsidP="009C1C87">
            <w:pPr>
              <w:pStyle w:val="Paragraphedeliste"/>
              <w:ind w:left="0"/>
            </w:pPr>
            <w:r w:rsidRPr="00CF575E">
              <w:t xml:space="preserve">Prélèvement cellulaire </w:t>
            </w:r>
          </w:p>
          <w:p w14:paraId="3A76F4F6" w14:textId="755E13F4" w:rsidR="0F7AA68A" w:rsidRPr="00CF575E" w:rsidRDefault="221D2CCF" w:rsidP="009C1C87">
            <w:pPr>
              <w:pStyle w:val="Paragraphedeliste"/>
              <w:ind w:left="0"/>
            </w:pPr>
            <w:r>
              <w:t xml:space="preserve">Liquide (comprenant le sang, la plèvre, le liquide d’ascite, le LCR) </w:t>
            </w:r>
          </w:p>
          <w:p w14:paraId="3C04C851" w14:textId="7F209E78" w:rsidR="0F7AA68A" w:rsidRPr="00CF575E" w:rsidRDefault="34408306" w:rsidP="009C1C87">
            <w:pPr>
              <w:pStyle w:val="Paragraphedeliste"/>
              <w:ind w:left="0"/>
            </w:pPr>
            <w:r>
              <w:t>Matières fécales</w:t>
            </w:r>
          </w:p>
        </w:tc>
      </w:tr>
      <w:tr w:rsidR="0F7AA68A" w:rsidRPr="00CF575E" w14:paraId="45DE53FA" w14:textId="77777777" w:rsidTr="6DCEC2E0">
        <w:trPr>
          <w:trHeight w:val="300"/>
        </w:trPr>
        <w:tc>
          <w:tcPr>
            <w:tcW w:w="1845" w:type="dxa"/>
            <w:shd w:val="clear" w:color="auto" w:fill="auto"/>
            <w:tcMar>
              <w:top w:w="100" w:type="dxa"/>
              <w:left w:w="100" w:type="dxa"/>
              <w:bottom w:w="100" w:type="dxa"/>
              <w:right w:w="100" w:type="dxa"/>
            </w:tcMar>
          </w:tcPr>
          <w:p w14:paraId="7770E3A3" w14:textId="77777777" w:rsidR="0F7AA68A" w:rsidRPr="00CF575E" w:rsidRDefault="0F7AA68A" w:rsidP="0082354F">
            <w:r w:rsidRPr="00CF575E">
              <w:lastRenderedPageBreak/>
              <w:t>Règle</w:t>
            </w:r>
          </w:p>
        </w:tc>
        <w:tc>
          <w:tcPr>
            <w:tcW w:w="7155" w:type="dxa"/>
            <w:shd w:val="clear" w:color="auto" w:fill="auto"/>
            <w:tcMar>
              <w:top w:w="100" w:type="dxa"/>
              <w:left w:w="100" w:type="dxa"/>
              <w:bottom w:w="100" w:type="dxa"/>
              <w:right w:w="100" w:type="dxa"/>
            </w:tcMar>
          </w:tcPr>
          <w:p w14:paraId="4FEEC401" w14:textId="77777777" w:rsidR="0F7AA68A" w:rsidRPr="00CF575E" w:rsidRDefault="0F7AA68A"/>
        </w:tc>
      </w:tr>
      <w:tr w:rsidR="0F7AA68A" w:rsidRPr="00CF575E" w14:paraId="59DCBE35" w14:textId="77777777" w:rsidTr="6DCEC2E0">
        <w:trPr>
          <w:trHeight w:val="300"/>
        </w:trPr>
        <w:tc>
          <w:tcPr>
            <w:tcW w:w="1845" w:type="dxa"/>
            <w:shd w:val="clear" w:color="auto" w:fill="auto"/>
            <w:tcMar>
              <w:top w:w="100" w:type="dxa"/>
              <w:left w:w="100" w:type="dxa"/>
              <w:bottom w:w="100" w:type="dxa"/>
              <w:right w:w="100" w:type="dxa"/>
            </w:tcMar>
          </w:tcPr>
          <w:p w14:paraId="4A6EF7B0" w14:textId="77777777" w:rsidR="0F7AA68A" w:rsidRPr="00CF575E" w:rsidRDefault="0F7AA68A">
            <w:r w:rsidRPr="00CF575E">
              <w:t>Cas particuliers</w:t>
            </w:r>
          </w:p>
        </w:tc>
        <w:tc>
          <w:tcPr>
            <w:tcW w:w="7155" w:type="dxa"/>
            <w:shd w:val="clear" w:color="auto" w:fill="auto"/>
            <w:tcMar>
              <w:top w:w="100" w:type="dxa"/>
              <w:left w:w="100" w:type="dxa"/>
              <w:bottom w:w="100" w:type="dxa"/>
              <w:right w:w="100" w:type="dxa"/>
            </w:tcMar>
          </w:tcPr>
          <w:p w14:paraId="414EDE68" w14:textId="77777777" w:rsidR="0F7AA68A" w:rsidRPr="00CF575E" w:rsidRDefault="0F7AA68A"/>
        </w:tc>
      </w:tr>
      <w:tr w:rsidR="0F7AA68A" w:rsidRPr="00CF575E" w14:paraId="27975D61" w14:textId="77777777" w:rsidTr="6DCEC2E0">
        <w:trPr>
          <w:trHeight w:val="300"/>
        </w:trPr>
        <w:tc>
          <w:tcPr>
            <w:tcW w:w="1845" w:type="dxa"/>
            <w:shd w:val="clear" w:color="auto" w:fill="auto"/>
            <w:tcMar>
              <w:top w:w="100" w:type="dxa"/>
              <w:left w:w="100" w:type="dxa"/>
              <w:bottom w:w="100" w:type="dxa"/>
              <w:right w:w="100" w:type="dxa"/>
            </w:tcMar>
          </w:tcPr>
          <w:p w14:paraId="0498F5F7" w14:textId="77777777" w:rsidR="0F7AA68A" w:rsidRPr="00CF575E" w:rsidRDefault="0F7AA68A">
            <w:r w:rsidRPr="00CF575E">
              <w:t>Exemples</w:t>
            </w:r>
          </w:p>
        </w:tc>
        <w:tc>
          <w:tcPr>
            <w:tcW w:w="7155" w:type="dxa"/>
            <w:shd w:val="clear" w:color="auto" w:fill="auto"/>
            <w:tcMar>
              <w:top w:w="100" w:type="dxa"/>
              <w:left w:w="100" w:type="dxa"/>
              <w:bottom w:w="100" w:type="dxa"/>
              <w:right w:w="100" w:type="dxa"/>
            </w:tcMar>
          </w:tcPr>
          <w:p w14:paraId="7EA85B50" w14:textId="77777777" w:rsidR="0F7AA68A" w:rsidRPr="00CF575E" w:rsidRDefault="0F7AA68A"/>
        </w:tc>
      </w:tr>
    </w:tbl>
    <w:p w14:paraId="7F9B2727" w14:textId="1B99D20A" w:rsidR="00881017" w:rsidRPr="00CF575E" w:rsidRDefault="00881017"/>
    <w:p w14:paraId="4C7DC6F5" w14:textId="4331CBF2" w:rsidR="00881017" w:rsidRPr="00CF575E" w:rsidRDefault="5C9DFE48" w:rsidP="0082354F">
      <w:pPr>
        <w:pStyle w:val="Titre2"/>
      </w:pPr>
      <w:r w:rsidRPr="00CF575E">
        <w:t>Nature du prélèvement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93C7D0D" w:rsidRPr="00CF575E" w14:paraId="6DA6184F" w14:textId="77777777" w:rsidTr="6DCEC2E0">
        <w:trPr>
          <w:trHeight w:val="300"/>
        </w:trPr>
        <w:tc>
          <w:tcPr>
            <w:tcW w:w="1845" w:type="dxa"/>
            <w:shd w:val="clear" w:color="auto" w:fill="auto"/>
            <w:tcMar>
              <w:top w:w="100" w:type="dxa"/>
              <w:left w:w="100" w:type="dxa"/>
              <w:bottom w:w="100" w:type="dxa"/>
              <w:right w:w="100" w:type="dxa"/>
            </w:tcMar>
          </w:tcPr>
          <w:p w14:paraId="55518E2D" w14:textId="77777777" w:rsidR="093C7D0D" w:rsidRPr="00CF575E" w:rsidRDefault="093C7D0D" w:rsidP="0082354F">
            <w:r w:rsidRPr="00CF575E">
              <w:t>Nom de l’item</w:t>
            </w:r>
          </w:p>
        </w:tc>
        <w:tc>
          <w:tcPr>
            <w:tcW w:w="7155" w:type="dxa"/>
            <w:shd w:val="clear" w:color="auto" w:fill="auto"/>
            <w:tcMar>
              <w:top w:w="100" w:type="dxa"/>
              <w:left w:w="100" w:type="dxa"/>
              <w:bottom w:w="100" w:type="dxa"/>
              <w:right w:w="100" w:type="dxa"/>
            </w:tcMar>
          </w:tcPr>
          <w:p w14:paraId="266F74E0" w14:textId="1161E3E6" w:rsidR="690F6BC7" w:rsidRPr="00CF575E" w:rsidRDefault="690F6BC7">
            <w:r w:rsidRPr="00CF575E">
              <w:t xml:space="preserve">Nature du prélèvement  </w:t>
            </w:r>
          </w:p>
        </w:tc>
      </w:tr>
      <w:tr w:rsidR="093C7D0D" w:rsidRPr="00CF575E" w14:paraId="328B467D" w14:textId="77777777" w:rsidTr="6DCEC2E0">
        <w:trPr>
          <w:trHeight w:val="300"/>
        </w:trPr>
        <w:tc>
          <w:tcPr>
            <w:tcW w:w="1845" w:type="dxa"/>
            <w:shd w:val="clear" w:color="auto" w:fill="auto"/>
            <w:tcMar>
              <w:top w:w="100" w:type="dxa"/>
              <w:left w:w="100" w:type="dxa"/>
              <w:bottom w:w="100" w:type="dxa"/>
              <w:right w:w="100" w:type="dxa"/>
            </w:tcMar>
          </w:tcPr>
          <w:p w14:paraId="13709077" w14:textId="77777777" w:rsidR="093C7D0D" w:rsidRPr="00CF575E" w:rsidRDefault="093C7D0D">
            <w:r w:rsidRPr="00CF575E">
              <w:t>Code de l’item</w:t>
            </w:r>
          </w:p>
        </w:tc>
        <w:tc>
          <w:tcPr>
            <w:tcW w:w="7155" w:type="dxa"/>
            <w:shd w:val="clear" w:color="auto" w:fill="auto"/>
            <w:tcMar>
              <w:top w:w="100" w:type="dxa"/>
              <w:left w:w="100" w:type="dxa"/>
              <w:bottom w:w="100" w:type="dxa"/>
              <w:right w:w="100" w:type="dxa"/>
            </w:tcMar>
          </w:tcPr>
          <w:p w14:paraId="4E97EB04" w14:textId="68ACFE25" w:rsidR="093C7D0D" w:rsidRPr="00CF575E" w:rsidRDefault="7349CC93">
            <w:proofErr w:type="spellStart"/>
            <w:r w:rsidRPr="00CF575E">
              <w:t>SpecimenNature</w:t>
            </w:r>
            <w:proofErr w:type="spellEnd"/>
          </w:p>
        </w:tc>
      </w:tr>
      <w:tr w:rsidR="093C7D0D" w:rsidRPr="00CF575E" w14:paraId="215C3864" w14:textId="77777777" w:rsidTr="6DCEC2E0">
        <w:trPr>
          <w:trHeight w:val="300"/>
        </w:trPr>
        <w:tc>
          <w:tcPr>
            <w:tcW w:w="1845" w:type="dxa"/>
            <w:shd w:val="clear" w:color="auto" w:fill="auto"/>
            <w:tcMar>
              <w:top w:w="100" w:type="dxa"/>
              <w:left w:w="100" w:type="dxa"/>
              <w:bottom w:w="100" w:type="dxa"/>
              <w:right w:w="100" w:type="dxa"/>
            </w:tcMar>
          </w:tcPr>
          <w:p w14:paraId="23DA8936" w14:textId="77777777" w:rsidR="093C7D0D" w:rsidRPr="00CF575E" w:rsidRDefault="093C7D0D">
            <w:r w:rsidRPr="00CF575E">
              <w:t>Définition</w:t>
            </w:r>
          </w:p>
        </w:tc>
        <w:tc>
          <w:tcPr>
            <w:tcW w:w="7155" w:type="dxa"/>
            <w:shd w:val="clear" w:color="auto" w:fill="auto"/>
            <w:tcMar>
              <w:top w:w="100" w:type="dxa"/>
              <w:left w:w="100" w:type="dxa"/>
              <w:bottom w:w="100" w:type="dxa"/>
              <w:right w:w="100" w:type="dxa"/>
            </w:tcMar>
          </w:tcPr>
          <w:p w14:paraId="267D5C14" w14:textId="699C4D07" w:rsidR="63A30553" w:rsidRPr="00CF575E" w:rsidRDefault="63A30553">
            <w:r w:rsidRPr="00CF575E">
              <w:t>Information indiquant la nature du prélèvement</w:t>
            </w:r>
          </w:p>
        </w:tc>
      </w:tr>
      <w:tr w:rsidR="093C7D0D" w:rsidRPr="00CF575E" w14:paraId="6E385DA6" w14:textId="77777777" w:rsidTr="6DCEC2E0">
        <w:trPr>
          <w:trHeight w:val="300"/>
        </w:trPr>
        <w:tc>
          <w:tcPr>
            <w:tcW w:w="1845" w:type="dxa"/>
            <w:shd w:val="clear" w:color="auto" w:fill="auto"/>
            <w:tcMar>
              <w:top w:w="100" w:type="dxa"/>
              <w:left w:w="100" w:type="dxa"/>
              <w:bottom w:w="100" w:type="dxa"/>
              <w:right w:w="100" w:type="dxa"/>
            </w:tcMar>
          </w:tcPr>
          <w:p w14:paraId="2BDBAF76" w14:textId="79B08B7C" w:rsidR="093C7D0D" w:rsidRPr="00CF575E" w:rsidRDefault="4E93DECC">
            <w:r>
              <w:t>Terminologie</w:t>
            </w:r>
          </w:p>
        </w:tc>
        <w:tc>
          <w:tcPr>
            <w:tcW w:w="7155" w:type="dxa"/>
            <w:shd w:val="clear" w:color="auto" w:fill="auto"/>
            <w:tcMar>
              <w:top w:w="100" w:type="dxa"/>
              <w:left w:w="100" w:type="dxa"/>
              <w:bottom w:w="100" w:type="dxa"/>
              <w:right w:w="100" w:type="dxa"/>
            </w:tcMar>
          </w:tcPr>
          <w:p w14:paraId="6EE704DA" w14:textId="04E40365" w:rsidR="32DE0127" w:rsidRPr="00CF575E" w:rsidRDefault="00F73FA7">
            <w:r>
              <w:t>SNOMED-CT</w:t>
            </w:r>
          </w:p>
        </w:tc>
      </w:tr>
      <w:tr w:rsidR="093C7D0D" w:rsidRPr="00CF575E" w14:paraId="39427BC6" w14:textId="77777777" w:rsidTr="6DCEC2E0">
        <w:trPr>
          <w:trHeight w:val="300"/>
        </w:trPr>
        <w:tc>
          <w:tcPr>
            <w:tcW w:w="1845" w:type="dxa"/>
            <w:shd w:val="clear" w:color="auto" w:fill="auto"/>
            <w:tcMar>
              <w:top w:w="100" w:type="dxa"/>
              <w:left w:w="100" w:type="dxa"/>
              <w:bottom w:w="100" w:type="dxa"/>
              <w:right w:w="100" w:type="dxa"/>
            </w:tcMar>
          </w:tcPr>
          <w:p w14:paraId="626F1024" w14:textId="3D23986C" w:rsidR="093C7D0D" w:rsidRPr="00CF575E" w:rsidRDefault="009477D5">
            <w:r>
              <w:t>Jeu de valeurs</w:t>
            </w:r>
          </w:p>
        </w:tc>
        <w:tc>
          <w:tcPr>
            <w:tcW w:w="7155" w:type="dxa"/>
            <w:shd w:val="clear" w:color="auto" w:fill="auto"/>
            <w:tcMar>
              <w:top w:w="100" w:type="dxa"/>
              <w:left w:w="100" w:type="dxa"/>
              <w:bottom w:w="100" w:type="dxa"/>
              <w:right w:w="100" w:type="dxa"/>
            </w:tcMar>
          </w:tcPr>
          <w:p w14:paraId="2B875E02" w14:textId="29EFF78E" w:rsidR="32587EEA" w:rsidRPr="00CF575E" w:rsidRDefault="77F2C314">
            <w:r>
              <w:t>Tissu tumoral</w:t>
            </w:r>
          </w:p>
          <w:p w14:paraId="5E59A425" w14:textId="21507077" w:rsidR="32587EEA" w:rsidRPr="00CF575E" w:rsidRDefault="383195CE">
            <w:r>
              <w:t>Tissu sain</w:t>
            </w:r>
          </w:p>
        </w:tc>
      </w:tr>
      <w:tr w:rsidR="093C7D0D" w:rsidRPr="00CF575E" w14:paraId="56D9A462" w14:textId="77777777" w:rsidTr="6DCEC2E0">
        <w:trPr>
          <w:trHeight w:val="300"/>
        </w:trPr>
        <w:tc>
          <w:tcPr>
            <w:tcW w:w="1845" w:type="dxa"/>
            <w:shd w:val="clear" w:color="auto" w:fill="auto"/>
            <w:tcMar>
              <w:top w:w="100" w:type="dxa"/>
              <w:left w:w="100" w:type="dxa"/>
              <w:bottom w:w="100" w:type="dxa"/>
              <w:right w:w="100" w:type="dxa"/>
            </w:tcMar>
          </w:tcPr>
          <w:p w14:paraId="138C0284" w14:textId="77777777" w:rsidR="093C7D0D" w:rsidRPr="00CF575E" w:rsidRDefault="093C7D0D">
            <w:r w:rsidRPr="00CF575E">
              <w:t>Règle</w:t>
            </w:r>
          </w:p>
        </w:tc>
        <w:tc>
          <w:tcPr>
            <w:tcW w:w="7155" w:type="dxa"/>
            <w:shd w:val="clear" w:color="auto" w:fill="auto"/>
            <w:tcMar>
              <w:top w:w="100" w:type="dxa"/>
              <w:left w:w="100" w:type="dxa"/>
              <w:bottom w:w="100" w:type="dxa"/>
              <w:right w:w="100" w:type="dxa"/>
            </w:tcMar>
          </w:tcPr>
          <w:p w14:paraId="3C1359AF" w14:textId="7F706126" w:rsidR="093C7D0D" w:rsidRPr="00CF575E" w:rsidRDefault="00E93DD9" w:rsidP="007E23A9">
            <w:r>
              <w:t>N’est applicable qu’aux prélèvements de type :</w:t>
            </w:r>
            <w:r w:rsidR="0095609B">
              <w:t xml:space="preserve"> ‘Pièce opératoire’ ou ‘Biopsie’</w:t>
            </w:r>
          </w:p>
        </w:tc>
      </w:tr>
      <w:tr w:rsidR="093C7D0D" w:rsidRPr="00CF575E" w14:paraId="0642941A" w14:textId="77777777" w:rsidTr="6DCEC2E0">
        <w:trPr>
          <w:trHeight w:val="300"/>
        </w:trPr>
        <w:tc>
          <w:tcPr>
            <w:tcW w:w="1845" w:type="dxa"/>
            <w:shd w:val="clear" w:color="auto" w:fill="auto"/>
            <w:tcMar>
              <w:top w:w="100" w:type="dxa"/>
              <w:left w:w="100" w:type="dxa"/>
              <w:bottom w:w="100" w:type="dxa"/>
              <w:right w:w="100" w:type="dxa"/>
            </w:tcMar>
          </w:tcPr>
          <w:p w14:paraId="4EF4BBA1" w14:textId="77777777" w:rsidR="093C7D0D" w:rsidRPr="00CF575E" w:rsidRDefault="093C7D0D">
            <w:r w:rsidRPr="00CF575E">
              <w:t>Cas particuliers</w:t>
            </w:r>
          </w:p>
        </w:tc>
        <w:tc>
          <w:tcPr>
            <w:tcW w:w="7155" w:type="dxa"/>
            <w:shd w:val="clear" w:color="auto" w:fill="auto"/>
            <w:tcMar>
              <w:top w:w="100" w:type="dxa"/>
              <w:left w:w="100" w:type="dxa"/>
              <w:bottom w:w="100" w:type="dxa"/>
              <w:right w:w="100" w:type="dxa"/>
            </w:tcMar>
          </w:tcPr>
          <w:p w14:paraId="0683B3E1" w14:textId="77777777" w:rsidR="093C7D0D" w:rsidRPr="00CF575E" w:rsidRDefault="093C7D0D"/>
        </w:tc>
      </w:tr>
      <w:tr w:rsidR="093C7D0D" w:rsidRPr="00CF575E" w14:paraId="5423F023" w14:textId="77777777" w:rsidTr="6DCEC2E0">
        <w:trPr>
          <w:trHeight w:val="300"/>
        </w:trPr>
        <w:tc>
          <w:tcPr>
            <w:tcW w:w="1845" w:type="dxa"/>
            <w:shd w:val="clear" w:color="auto" w:fill="auto"/>
            <w:tcMar>
              <w:top w:w="100" w:type="dxa"/>
              <w:left w:w="100" w:type="dxa"/>
              <w:bottom w:w="100" w:type="dxa"/>
              <w:right w:w="100" w:type="dxa"/>
            </w:tcMar>
          </w:tcPr>
          <w:p w14:paraId="50FCACA8" w14:textId="77777777" w:rsidR="093C7D0D" w:rsidRPr="00CF575E" w:rsidRDefault="093C7D0D">
            <w:r w:rsidRPr="00CF575E">
              <w:t>Exemples</w:t>
            </w:r>
          </w:p>
        </w:tc>
        <w:tc>
          <w:tcPr>
            <w:tcW w:w="7155" w:type="dxa"/>
            <w:shd w:val="clear" w:color="auto" w:fill="auto"/>
            <w:tcMar>
              <w:top w:w="100" w:type="dxa"/>
              <w:left w:w="100" w:type="dxa"/>
              <w:bottom w:w="100" w:type="dxa"/>
              <w:right w:w="100" w:type="dxa"/>
            </w:tcMar>
          </w:tcPr>
          <w:p w14:paraId="57068B05" w14:textId="77777777" w:rsidR="093C7D0D" w:rsidRPr="00CF575E" w:rsidRDefault="093C7D0D"/>
        </w:tc>
      </w:tr>
    </w:tbl>
    <w:p w14:paraId="4C139A92" w14:textId="1B99D20A" w:rsidR="00881017" w:rsidRPr="00CF575E" w:rsidRDefault="00881017"/>
    <w:p w14:paraId="151A86B6" w14:textId="1A20866C" w:rsidR="00881017" w:rsidRPr="00CF575E" w:rsidRDefault="0BD37030" w:rsidP="0082354F">
      <w:pPr>
        <w:pStyle w:val="Titre2"/>
      </w:pPr>
      <w:r w:rsidRPr="00CF575E">
        <w:t>Topographie du prélèvement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93C7D0D" w:rsidRPr="00CF575E" w14:paraId="190E3AE4" w14:textId="77777777" w:rsidTr="6DCEC2E0">
        <w:trPr>
          <w:trHeight w:val="300"/>
        </w:trPr>
        <w:tc>
          <w:tcPr>
            <w:tcW w:w="1845" w:type="dxa"/>
            <w:shd w:val="clear" w:color="auto" w:fill="auto"/>
            <w:tcMar>
              <w:top w:w="100" w:type="dxa"/>
              <w:left w:w="100" w:type="dxa"/>
              <w:bottom w:w="100" w:type="dxa"/>
              <w:right w:w="100" w:type="dxa"/>
            </w:tcMar>
          </w:tcPr>
          <w:p w14:paraId="39F4C010" w14:textId="77777777" w:rsidR="093C7D0D" w:rsidRPr="00CF575E" w:rsidRDefault="093C7D0D" w:rsidP="0082354F">
            <w:r w:rsidRPr="00CF575E">
              <w:t>Nom de l’item</w:t>
            </w:r>
          </w:p>
        </w:tc>
        <w:tc>
          <w:tcPr>
            <w:tcW w:w="7155" w:type="dxa"/>
            <w:shd w:val="clear" w:color="auto" w:fill="auto"/>
            <w:tcMar>
              <w:top w:w="100" w:type="dxa"/>
              <w:left w:w="100" w:type="dxa"/>
              <w:bottom w:w="100" w:type="dxa"/>
              <w:right w:w="100" w:type="dxa"/>
            </w:tcMar>
          </w:tcPr>
          <w:p w14:paraId="5559E979" w14:textId="7F2EBA4F" w:rsidR="093C7D0D" w:rsidRPr="00CF575E" w:rsidRDefault="022E750A">
            <w:r w:rsidRPr="00CF575E">
              <w:t>Topographie du prélèvement</w:t>
            </w:r>
          </w:p>
        </w:tc>
      </w:tr>
      <w:tr w:rsidR="093C7D0D" w:rsidRPr="00CF575E" w14:paraId="2DE82C2E" w14:textId="77777777" w:rsidTr="6DCEC2E0">
        <w:trPr>
          <w:trHeight w:val="300"/>
        </w:trPr>
        <w:tc>
          <w:tcPr>
            <w:tcW w:w="1845" w:type="dxa"/>
            <w:shd w:val="clear" w:color="auto" w:fill="auto"/>
            <w:tcMar>
              <w:top w:w="100" w:type="dxa"/>
              <w:left w:w="100" w:type="dxa"/>
              <w:bottom w:w="100" w:type="dxa"/>
              <w:right w:w="100" w:type="dxa"/>
            </w:tcMar>
          </w:tcPr>
          <w:p w14:paraId="7F09556D" w14:textId="77777777" w:rsidR="093C7D0D" w:rsidRPr="00CF575E" w:rsidRDefault="093C7D0D">
            <w:r w:rsidRPr="00CF575E">
              <w:t>Code de l’item</w:t>
            </w:r>
          </w:p>
        </w:tc>
        <w:tc>
          <w:tcPr>
            <w:tcW w:w="7155" w:type="dxa"/>
            <w:shd w:val="clear" w:color="auto" w:fill="auto"/>
            <w:tcMar>
              <w:top w:w="100" w:type="dxa"/>
              <w:left w:w="100" w:type="dxa"/>
              <w:bottom w:w="100" w:type="dxa"/>
              <w:right w:w="100" w:type="dxa"/>
            </w:tcMar>
          </w:tcPr>
          <w:p w14:paraId="34E6F2D9" w14:textId="15E22DC9" w:rsidR="093C7D0D" w:rsidRPr="00CF575E" w:rsidRDefault="31F5F7D9">
            <w:proofErr w:type="spellStart"/>
            <w:r w:rsidRPr="00CF575E">
              <w:t>SpecimenTopographyCode</w:t>
            </w:r>
            <w:proofErr w:type="spellEnd"/>
          </w:p>
        </w:tc>
      </w:tr>
      <w:tr w:rsidR="093C7D0D" w:rsidRPr="00CF575E" w14:paraId="77AFCF84" w14:textId="77777777" w:rsidTr="6DCEC2E0">
        <w:trPr>
          <w:trHeight w:val="300"/>
        </w:trPr>
        <w:tc>
          <w:tcPr>
            <w:tcW w:w="1845" w:type="dxa"/>
            <w:shd w:val="clear" w:color="auto" w:fill="auto"/>
            <w:tcMar>
              <w:top w:w="100" w:type="dxa"/>
              <w:left w:w="100" w:type="dxa"/>
              <w:bottom w:w="100" w:type="dxa"/>
              <w:right w:w="100" w:type="dxa"/>
            </w:tcMar>
          </w:tcPr>
          <w:p w14:paraId="1C2BA07F" w14:textId="77777777" w:rsidR="093C7D0D" w:rsidRPr="00CF575E" w:rsidRDefault="093C7D0D">
            <w:r w:rsidRPr="00CF575E">
              <w:t>Définition</w:t>
            </w:r>
          </w:p>
        </w:tc>
        <w:tc>
          <w:tcPr>
            <w:tcW w:w="7155" w:type="dxa"/>
            <w:shd w:val="clear" w:color="auto" w:fill="auto"/>
            <w:tcMar>
              <w:top w:w="100" w:type="dxa"/>
              <w:left w:w="100" w:type="dxa"/>
              <w:bottom w:w="100" w:type="dxa"/>
              <w:right w:w="100" w:type="dxa"/>
            </w:tcMar>
          </w:tcPr>
          <w:p w14:paraId="17200E5B" w14:textId="07FF9101" w:rsidR="093C7D0D" w:rsidRPr="00CF575E" w:rsidRDefault="707189C4">
            <w:r w:rsidRPr="00CF575E">
              <w:t>Localisation anatomique du prélèvement selon la Classification Internationale des Maladies pour l'Oncologie</w:t>
            </w:r>
          </w:p>
        </w:tc>
      </w:tr>
      <w:tr w:rsidR="093C7D0D" w:rsidRPr="00CF575E" w14:paraId="7D1543CE" w14:textId="77777777" w:rsidTr="6DCEC2E0">
        <w:trPr>
          <w:trHeight w:val="300"/>
        </w:trPr>
        <w:tc>
          <w:tcPr>
            <w:tcW w:w="1845" w:type="dxa"/>
            <w:shd w:val="clear" w:color="auto" w:fill="auto"/>
            <w:tcMar>
              <w:top w:w="100" w:type="dxa"/>
              <w:left w:w="100" w:type="dxa"/>
              <w:bottom w:w="100" w:type="dxa"/>
              <w:right w:w="100" w:type="dxa"/>
            </w:tcMar>
          </w:tcPr>
          <w:p w14:paraId="0A3F4FD6" w14:textId="3A62EA2C" w:rsidR="093C7D0D" w:rsidRPr="00CF575E" w:rsidRDefault="4E93DECC">
            <w:r>
              <w:t>Terminologie</w:t>
            </w:r>
          </w:p>
        </w:tc>
        <w:tc>
          <w:tcPr>
            <w:tcW w:w="7155" w:type="dxa"/>
            <w:shd w:val="clear" w:color="auto" w:fill="auto"/>
            <w:tcMar>
              <w:top w:w="100" w:type="dxa"/>
              <w:left w:w="100" w:type="dxa"/>
              <w:bottom w:w="100" w:type="dxa"/>
              <w:right w:w="100" w:type="dxa"/>
            </w:tcMar>
          </w:tcPr>
          <w:p w14:paraId="7C616C5E" w14:textId="01270121" w:rsidR="093C7D0D" w:rsidRPr="00CF575E" w:rsidRDefault="7F9EA9E0">
            <w:r w:rsidRPr="00CF575E">
              <w:t>CIMO-3</w:t>
            </w:r>
            <w:r w:rsidR="00F73FA7">
              <w:t xml:space="preserve"> axe topographique</w:t>
            </w:r>
          </w:p>
        </w:tc>
      </w:tr>
      <w:tr w:rsidR="093C7D0D" w:rsidRPr="00CF575E" w14:paraId="110CDC67" w14:textId="77777777" w:rsidTr="6DCEC2E0">
        <w:trPr>
          <w:trHeight w:val="300"/>
        </w:trPr>
        <w:tc>
          <w:tcPr>
            <w:tcW w:w="1845" w:type="dxa"/>
            <w:shd w:val="clear" w:color="auto" w:fill="auto"/>
            <w:tcMar>
              <w:top w:w="100" w:type="dxa"/>
              <w:left w:w="100" w:type="dxa"/>
              <w:bottom w:w="100" w:type="dxa"/>
              <w:right w:w="100" w:type="dxa"/>
            </w:tcMar>
          </w:tcPr>
          <w:p w14:paraId="5A49B894" w14:textId="77777777" w:rsidR="093C7D0D" w:rsidRPr="00CF575E" w:rsidRDefault="093C7D0D">
            <w:r w:rsidRPr="00CF575E">
              <w:t>Format attendu</w:t>
            </w:r>
          </w:p>
        </w:tc>
        <w:tc>
          <w:tcPr>
            <w:tcW w:w="7155" w:type="dxa"/>
            <w:shd w:val="clear" w:color="auto" w:fill="auto"/>
            <w:tcMar>
              <w:top w:w="100" w:type="dxa"/>
              <w:left w:w="100" w:type="dxa"/>
              <w:bottom w:w="100" w:type="dxa"/>
              <w:right w:w="100" w:type="dxa"/>
            </w:tcMar>
          </w:tcPr>
          <w:p w14:paraId="2910B7D7" w14:textId="1AF6B1B4" w:rsidR="093C7D0D" w:rsidRPr="00CF575E" w:rsidRDefault="42D62F1D">
            <w:r w:rsidRPr="00CF575E">
              <w:t>Code 3-digit</w:t>
            </w:r>
            <w:r w:rsidR="66A453A0" w:rsidRPr="00CF575E">
              <w:t xml:space="preserve"> ou 5-digit</w:t>
            </w:r>
            <w:r w:rsidR="70794560" w:rsidRPr="00CF575E">
              <w:t xml:space="preserve"> commençant par un C</w:t>
            </w:r>
          </w:p>
        </w:tc>
      </w:tr>
      <w:tr w:rsidR="093C7D0D" w:rsidRPr="00CF575E" w14:paraId="41798006" w14:textId="77777777" w:rsidTr="6DCEC2E0">
        <w:trPr>
          <w:trHeight w:val="300"/>
        </w:trPr>
        <w:tc>
          <w:tcPr>
            <w:tcW w:w="1845" w:type="dxa"/>
            <w:shd w:val="clear" w:color="auto" w:fill="auto"/>
            <w:tcMar>
              <w:top w:w="100" w:type="dxa"/>
              <w:left w:w="100" w:type="dxa"/>
              <w:bottom w:w="100" w:type="dxa"/>
              <w:right w:w="100" w:type="dxa"/>
            </w:tcMar>
          </w:tcPr>
          <w:p w14:paraId="7225C849" w14:textId="77777777" w:rsidR="093C7D0D" w:rsidRPr="00CF575E" w:rsidRDefault="093C7D0D">
            <w:r w:rsidRPr="00CF575E">
              <w:t>Règle</w:t>
            </w:r>
          </w:p>
        </w:tc>
        <w:tc>
          <w:tcPr>
            <w:tcW w:w="7155" w:type="dxa"/>
            <w:shd w:val="clear" w:color="auto" w:fill="auto"/>
            <w:tcMar>
              <w:top w:w="100" w:type="dxa"/>
              <w:left w:w="100" w:type="dxa"/>
              <w:bottom w:w="100" w:type="dxa"/>
              <w:right w:w="100" w:type="dxa"/>
            </w:tcMar>
          </w:tcPr>
          <w:p w14:paraId="6D1F123E" w14:textId="0FF2CD6D" w:rsidR="093C7D0D" w:rsidRPr="00CF575E" w:rsidRDefault="007E23A9">
            <w:r>
              <w:t>N’est applicable qu’aux prélèvements de type : ‘Pièce opératoire’ ou ‘Biopsie’</w:t>
            </w:r>
          </w:p>
        </w:tc>
      </w:tr>
      <w:tr w:rsidR="093C7D0D" w:rsidRPr="00CF575E" w14:paraId="15E1FC61" w14:textId="77777777" w:rsidTr="6DCEC2E0">
        <w:trPr>
          <w:trHeight w:val="300"/>
        </w:trPr>
        <w:tc>
          <w:tcPr>
            <w:tcW w:w="1845" w:type="dxa"/>
            <w:shd w:val="clear" w:color="auto" w:fill="auto"/>
            <w:tcMar>
              <w:top w:w="100" w:type="dxa"/>
              <w:left w:w="100" w:type="dxa"/>
              <w:bottom w:w="100" w:type="dxa"/>
              <w:right w:w="100" w:type="dxa"/>
            </w:tcMar>
          </w:tcPr>
          <w:p w14:paraId="71620FE0" w14:textId="77777777" w:rsidR="093C7D0D" w:rsidRPr="00CF575E" w:rsidRDefault="093C7D0D">
            <w:r w:rsidRPr="00CF575E">
              <w:lastRenderedPageBreak/>
              <w:t>Cas particuliers</w:t>
            </w:r>
          </w:p>
        </w:tc>
        <w:tc>
          <w:tcPr>
            <w:tcW w:w="7155" w:type="dxa"/>
            <w:shd w:val="clear" w:color="auto" w:fill="auto"/>
            <w:tcMar>
              <w:top w:w="100" w:type="dxa"/>
              <w:left w:w="100" w:type="dxa"/>
              <w:bottom w:w="100" w:type="dxa"/>
              <w:right w:w="100" w:type="dxa"/>
            </w:tcMar>
          </w:tcPr>
          <w:p w14:paraId="23C4BEFF" w14:textId="77777777" w:rsidR="093C7D0D" w:rsidRPr="00CF575E" w:rsidRDefault="093C7D0D"/>
        </w:tc>
      </w:tr>
      <w:tr w:rsidR="093C7D0D" w:rsidRPr="00CF575E" w14:paraId="6071C3DA" w14:textId="77777777" w:rsidTr="6DCEC2E0">
        <w:trPr>
          <w:trHeight w:val="300"/>
        </w:trPr>
        <w:tc>
          <w:tcPr>
            <w:tcW w:w="1845" w:type="dxa"/>
            <w:shd w:val="clear" w:color="auto" w:fill="auto"/>
            <w:tcMar>
              <w:top w:w="100" w:type="dxa"/>
              <w:left w:w="100" w:type="dxa"/>
              <w:bottom w:w="100" w:type="dxa"/>
              <w:right w:w="100" w:type="dxa"/>
            </w:tcMar>
          </w:tcPr>
          <w:p w14:paraId="5F745128" w14:textId="77777777" w:rsidR="093C7D0D" w:rsidRPr="00CF575E" w:rsidRDefault="093C7D0D">
            <w:r w:rsidRPr="00CF575E">
              <w:t>Exemples</w:t>
            </w:r>
          </w:p>
        </w:tc>
        <w:tc>
          <w:tcPr>
            <w:tcW w:w="7155" w:type="dxa"/>
            <w:shd w:val="clear" w:color="auto" w:fill="auto"/>
            <w:tcMar>
              <w:top w:w="100" w:type="dxa"/>
              <w:left w:w="100" w:type="dxa"/>
              <w:bottom w:w="100" w:type="dxa"/>
              <w:right w:w="100" w:type="dxa"/>
            </w:tcMar>
          </w:tcPr>
          <w:p w14:paraId="2A240241" w14:textId="173DF510" w:rsidR="093C7D0D" w:rsidRPr="00CF575E" w:rsidRDefault="23B67DA6">
            <w:r w:rsidRPr="00CF575E">
              <w:t>C22</w:t>
            </w:r>
          </w:p>
        </w:tc>
      </w:tr>
    </w:tbl>
    <w:p w14:paraId="0F57D188" w14:textId="1B99D20A" w:rsidR="00881017" w:rsidRPr="00CF575E" w:rsidRDefault="00881017"/>
    <w:p w14:paraId="2520A688" w14:textId="775117FF" w:rsidR="00881017" w:rsidRPr="00CF575E" w:rsidRDefault="00881017"/>
    <w:p w14:paraId="4CA5B5C0" w14:textId="4DB75BEA" w:rsidR="00881017" w:rsidRPr="00CF575E" w:rsidRDefault="78F091A8" w:rsidP="0082354F">
      <w:pPr>
        <w:pStyle w:val="Titre1"/>
        <w:rPr>
          <w:bCs/>
        </w:rPr>
      </w:pPr>
      <w:r w:rsidRPr="00CF575E">
        <w:t>Biomarqueur et marqueur</w:t>
      </w:r>
      <w:r w:rsidR="49FB5600" w:rsidRPr="00CF575E">
        <w:t xml:space="preserve"> tumora</w:t>
      </w:r>
      <w:r w:rsidRPr="00CF575E">
        <w:t>l</w:t>
      </w:r>
    </w:p>
    <w:p w14:paraId="76770E0A" w14:textId="4C6B0DB5" w:rsidR="00C8694A" w:rsidRDefault="00B65402" w:rsidP="009C1C87">
      <w:r>
        <w:t>E</w:t>
      </w:r>
      <w:r w:rsidR="00C8694A">
        <w:t>nregistrer l'ensemble des biomarqueurs tissulaires, moléculaires et des marqueurs tumoraux.</w:t>
      </w:r>
    </w:p>
    <w:p w14:paraId="50627F95" w14:textId="77777777" w:rsidR="00C8694A" w:rsidRDefault="00C8694A" w:rsidP="009C1C87">
      <w:r>
        <w:t> </w:t>
      </w:r>
    </w:p>
    <w:p w14:paraId="6DC54AF9" w14:textId="77777777" w:rsidR="00C8694A" w:rsidRDefault="00C8694A" w:rsidP="009C1C87">
      <w:r>
        <w:t>Un patient peut avoir 0 ou plusieurs biomarqueurs ou marqueurs tumoraux.</w:t>
      </w:r>
    </w:p>
    <w:p w14:paraId="44DA161D" w14:textId="77777777" w:rsidR="00C8694A" w:rsidRDefault="00C8694A" w:rsidP="009C1C87">
      <w:r>
        <w:t>Lorsque l'imputabilité à une tumeur primitive ou à un événement tumoral est certaine, elle peut être modélisée.</w:t>
      </w:r>
    </w:p>
    <w:p w14:paraId="7D8F207C" w14:textId="0991A173" w:rsidR="00C8694A" w:rsidRDefault="009C1C87" w:rsidP="009C1C87">
      <w:r>
        <w:t>Lorsque le résultat de biomarqueur peut être associé à un prélèvement, ce dernier est modélisé.</w:t>
      </w:r>
    </w:p>
    <w:p w14:paraId="4B693364" w14:textId="77777777" w:rsidR="009C1C87" w:rsidRDefault="009C1C87" w:rsidP="009C1C87"/>
    <w:p w14:paraId="54203863" w14:textId="7C5A02E2" w:rsidR="00A5277E" w:rsidRPr="00CF575E" w:rsidRDefault="00C8694A">
      <w:r>
        <w:t xml:space="preserve">L'unicité de la table </w:t>
      </w:r>
      <w:proofErr w:type="spellStart"/>
      <w:r w:rsidRPr="00B60A5D">
        <w:rPr>
          <w:i/>
          <w:iCs/>
        </w:rPr>
        <w:t>Biomarker</w:t>
      </w:r>
      <w:proofErr w:type="spellEnd"/>
      <w:r>
        <w:t xml:space="preserve"> se fait sur les variables Nom du biomarqueur (</w:t>
      </w:r>
      <w:proofErr w:type="spellStart"/>
      <w:r w:rsidR="00BB7DDD">
        <w:fldChar w:fldCharType="begin"/>
      </w:r>
      <w:r w:rsidR="00BB7DDD">
        <w:instrText xml:space="preserve"> HYPERLINK \l "_Nom_du_biomarqueur" </w:instrText>
      </w:r>
      <w:r w:rsidR="00BB7DDD">
        <w:fldChar w:fldCharType="separate"/>
      </w:r>
      <w:r w:rsidRPr="009C1C87">
        <w:rPr>
          <w:rStyle w:val="Lienhypertexte"/>
        </w:rPr>
        <w:t>BiomarkerName</w:t>
      </w:r>
      <w:proofErr w:type="spellEnd"/>
      <w:r w:rsidR="00BB7DDD">
        <w:rPr>
          <w:rStyle w:val="Lienhypertexte"/>
        </w:rPr>
        <w:fldChar w:fldCharType="end"/>
      </w:r>
      <w:r>
        <w:t>) et Date de résultat du biomarqueur (</w:t>
      </w:r>
      <w:proofErr w:type="spellStart"/>
      <w:r w:rsidR="00BB7DDD">
        <w:fldChar w:fldCharType="begin"/>
      </w:r>
      <w:r w:rsidR="00BB7DDD">
        <w:instrText xml:space="preserve"> HYPERLINK \l "_Date_du_résultat" </w:instrText>
      </w:r>
      <w:r w:rsidR="00BB7DDD">
        <w:fldChar w:fldCharType="separate"/>
      </w:r>
      <w:r w:rsidRPr="009C1C87">
        <w:rPr>
          <w:rStyle w:val="Lienhypertexte"/>
        </w:rPr>
        <w:t>BiomarkerDate</w:t>
      </w:r>
      <w:proofErr w:type="spellEnd"/>
      <w:r w:rsidR="00BB7DDD">
        <w:rPr>
          <w:rStyle w:val="Lienhypertexte"/>
        </w:rPr>
        <w:fldChar w:fldCharType="end"/>
      </w:r>
      <w:r>
        <w:t>).</w:t>
      </w:r>
    </w:p>
    <w:p w14:paraId="0C3A702D" w14:textId="2B91DE8D" w:rsidR="00881017" w:rsidRPr="00CF575E" w:rsidRDefault="0A8CECE4" w:rsidP="0082354F">
      <w:pPr>
        <w:pStyle w:val="Titre2"/>
      </w:pPr>
      <w:bookmarkStart w:id="24" w:name="_Nom_du_biomarqueur"/>
      <w:bookmarkEnd w:id="24"/>
      <w:r w:rsidRPr="00CF575E">
        <w:t>Nom du biomarqueur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0D3D40BA" w14:textId="77777777" w:rsidTr="6DCEC2E0">
        <w:tc>
          <w:tcPr>
            <w:tcW w:w="1845" w:type="dxa"/>
            <w:shd w:val="clear" w:color="auto" w:fill="auto"/>
            <w:tcMar>
              <w:top w:w="100" w:type="dxa"/>
              <w:left w:w="100" w:type="dxa"/>
              <w:bottom w:w="100" w:type="dxa"/>
              <w:right w:w="100" w:type="dxa"/>
            </w:tcMar>
          </w:tcPr>
          <w:p w14:paraId="38EE37A1"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25D8E7B1" w14:textId="773A4205" w:rsidR="00881017" w:rsidRPr="00CF575E" w:rsidRDefault="6085C69D">
            <w:r w:rsidRPr="00CF575E">
              <w:t>Nom du biomarqueur</w:t>
            </w:r>
          </w:p>
        </w:tc>
      </w:tr>
      <w:tr w:rsidR="00881017" w:rsidRPr="00CF575E" w14:paraId="4F50471F" w14:textId="77777777" w:rsidTr="6DCEC2E0">
        <w:tc>
          <w:tcPr>
            <w:tcW w:w="1845" w:type="dxa"/>
            <w:shd w:val="clear" w:color="auto" w:fill="auto"/>
            <w:tcMar>
              <w:top w:w="100" w:type="dxa"/>
              <w:left w:w="100" w:type="dxa"/>
              <w:bottom w:w="100" w:type="dxa"/>
              <w:right w:w="100" w:type="dxa"/>
            </w:tcMar>
          </w:tcPr>
          <w:p w14:paraId="01E8E7BB"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5F0EA156" w14:textId="43D573AE" w:rsidR="00881017" w:rsidRPr="00CF575E" w:rsidRDefault="06C35E57">
            <w:proofErr w:type="spellStart"/>
            <w:r w:rsidRPr="00CF575E">
              <w:t>BiomarkerName</w:t>
            </w:r>
            <w:proofErr w:type="spellEnd"/>
          </w:p>
        </w:tc>
      </w:tr>
      <w:tr w:rsidR="00881017" w:rsidRPr="00CF575E" w14:paraId="67BD45B9" w14:textId="77777777" w:rsidTr="6DCEC2E0">
        <w:tc>
          <w:tcPr>
            <w:tcW w:w="1845" w:type="dxa"/>
            <w:shd w:val="clear" w:color="auto" w:fill="auto"/>
            <w:tcMar>
              <w:top w:w="100" w:type="dxa"/>
              <w:left w:w="100" w:type="dxa"/>
              <w:bottom w:w="100" w:type="dxa"/>
              <w:right w:w="100" w:type="dxa"/>
            </w:tcMar>
          </w:tcPr>
          <w:p w14:paraId="55C549CD"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0CAD19A3" w14:textId="351C2E3D" w:rsidR="00881017" w:rsidRPr="00CF575E" w:rsidRDefault="030B02A7">
            <w:r w:rsidRPr="00CF575E">
              <w:t xml:space="preserve">Nom du biomarqueur </w:t>
            </w:r>
          </w:p>
        </w:tc>
      </w:tr>
      <w:tr w:rsidR="00881017" w:rsidRPr="00CF575E" w14:paraId="5D3D9774" w14:textId="77777777" w:rsidTr="6DCEC2E0">
        <w:tc>
          <w:tcPr>
            <w:tcW w:w="1845" w:type="dxa"/>
            <w:shd w:val="clear" w:color="auto" w:fill="auto"/>
            <w:tcMar>
              <w:top w:w="100" w:type="dxa"/>
              <w:left w:w="100" w:type="dxa"/>
              <w:bottom w:w="100" w:type="dxa"/>
              <w:right w:w="100" w:type="dxa"/>
            </w:tcMar>
          </w:tcPr>
          <w:p w14:paraId="237B642B" w14:textId="0DBADDF3" w:rsidR="00881017" w:rsidRPr="00CF575E" w:rsidRDefault="4E93DECC">
            <w:r>
              <w:t>Terminologie</w:t>
            </w:r>
          </w:p>
        </w:tc>
        <w:tc>
          <w:tcPr>
            <w:tcW w:w="7155" w:type="dxa"/>
            <w:shd w:val="clear" w:color="auto" w:fill="auto"/>
            <w:tcMar>
              <w:top w:w="100" w:type="dxa"/>
              <w:left w:w="100" w:type="dxa"/>
              <w:bottom w:w="100" w:type="dxa"/>
              <w:right w:w="100" w:type="dxa"/>
            </w:tcMar>
          </w:tcPr>
          <w:p w14:paraId="4FBE93EC" w14:textId="64CF20ED" w:rsidR="00881017" w:rsidRPr="00CF575E" w:rsidRDefault="00764089">
            <w:r w:rsidRPr="00675D85">
              <w:t xml:space="preserve">HGNC </w:t>
            </w:r>
            <w:r w:rsidR="00FE2430">
              <w:t>pour les gènes</w:t>
            </w:r>
            <w:r w:rsidR="006F052F">
              <w:t>,</w:t>
            </w:r>
            <w:r w:rsidR="00FE2430">
              <w:t xml:space="preserve"> </w:t>
            </w:r>
            <w:proofErr w:type="spellStart"/>
            <w:r w:rsidR="00FE2430">
              <w:t>Uniprot</w:t>
            </w:r>
            <w:proofErr w:type="spellEnd"/>
            <w:r w:rsidR="00FE2430">
              <w:t xml:space="preserve"> pour les protéines,</w:t>
            </w:r>
            <w:r w:rsidR="006F052F">
              <w:t xml:space="preserve"> LOINC </w:t>
            </w:r>
            <w:r w:rsidR="00FE2430">
              <w:t>pour les tests précis (biomarqueur + technique de mesure)</w:t>
            </w:r>
          </w:p>
        </w:tc>
      </w:tr>
      <w:tr w:rsidR="00881017" w:rsidRPr="00CF575E" w14:paraId="2A1B6936" w14:textId="77777777" w:rsidTr="6DCEC2E0">
        <w:tc>
          <w:tcPr>
            <w:tcW w:w="1845" w:type="dxa"/>
            <w:shd w:val="clear" w:color="auto" w:fill="auto"/>
            <w:tcMar>
              <w:top w:w="100" w:type="dxa"/>
              <w:left w:w="100" w:type="dxa"/>
              <w:bottom w:w="100" w:type="dxa"/>
              <w:right w:w="100" w:type="dxa"/>
            </w:tcMar>
          </w:tcPr>
          <w:p w14:paraId="1EE82B5D" w14:textId="35EA2D70" w:rsidR="00881017" w:rsidRPr="00CF575E" w:rsidRDefault="66234D5B">
            <w:r>
              <w:t>Format attendu</w:t>
            </w:r>
          </w:p>
        </w:tc>
        <w:tc>
          <w:tcPr>
            <w:tcW w:w="7155" w:type="dxa"/>
            <w:shd w:val="clear" w:color="auto" w:fill="auto"/>
            <w:tcMar>
              <w:top w:w="100" w:type="dxa"/>
              <w:left w:w="100" w:type="dxa"/>
              <w:bottom w:w="100" w:type="dxa"/>
              <w:right w:w="100" w:type="dxa"/>
            </w:tcMar>
          </w:tcPr>
          <w:p w14:paraId="4BD449AE" w14:textId="77777777" w:rsidR="00881017" w:rsidRPr="00CF575E" w:rsidRDefault="00881017"/>
        </w:tc>
      </w:tr>
      <w:tr w:rsidR="00881017" w:rsidRPr="00CF575E" w14:paraId="315AA601" w14:textId="77777777" w:rsidTr="6DCEC2E0">
        <w:tc>
          <w:tcPr>
            <w:tcW w:w="1845" w:type="dxa"/>
            <w:shd w:val="clear" w:color="auto" w:fill="auto"/>
            <w:tcMar>
              <w:top w:w="100" w:type="dxa"/>
              <w:left w:w="100" w:type="dxa"/>
              <w:bottom w:w="100" w:type="dxa"/>
              <w:right w:w="100" w:type="dxa"/>
            </w:tcMar>
          </w:tcPr>
          <w:p w14:paraId="789FFDA7" w14:textId="77777777" w:rsidR="00881017" w:rsidRPr="00CF575E" w:rsidRDefault="00881017">
            <w:r w:rsidRPr="00CF575E">
              <w:t>Règle</w:t>
            </w:r>
          </w:p>
        </w:tc>
        <w:tc>
          <w:tcPr>
            <w:tcW w:w="7155" w:type="dxa"/>
            <w:shd w:val="clear" w:color="auto" w:fill="auto"/>
            <w:tcMar>
              <w:top w:w="100" w:type="dxa"/>
              <w:left w:w="100" w:type="dxa"/>
              <w:bottom w:w="100" w:type="dxa"/>
              <w:right w:w="100" w:type="dxa"/>
            </w:tcMar>
          </w:tcPr>
          <w:p w14:paraId="3ADCF33B" w14:textId="3C128B01" w:rsidR="00881017" w:rsidRDefault="00B74646">
            <w:r>
              <w:t xml:space="preserve">Utiliser des codes HGNC pour les noms de gènes, </w:t>
            </w:r>
            <w:proofErr w:type="spellStart"/>
            <w:r>
              <w:t>Uniprot</w:t>
            </w:r>
            <w:proofErr w:type="spellEnd"/>
            <w:r>
              <w:t xml:space="preserve"> pour les noms de protéines, </w:t>
            </w:r>
            <w:r w:rsidR="001A53B8">
              <w:t>LOINC pour les tests précis (biomarqueur + technique de mesure).</w:t>
            </w:r>
          </w:p>
          <w:p w14:paraId="4D9F0CEC" w14:textId="77777777" w:rsidR="00FE2430" w:rsidRDefault="00FE2430"/>
          <w:p w14:paraId="2CD2E2FC" w14:textId="19366C75" w:rsidR="00FE2430" w:rsidRPr="00CF575E" w:rsidRDefault="00FE2430">
            <w:r>
              <w:t xml:space="preserve">Les variants sont notés dans la variables « Précisions du biomarqueur ». </w:t>
            </w:r>
          </w:p>
        </w:tc>
      </w:tr>
      <w:tr w:rsidR="00881017" w:rsidRPr="00CF575E" w14:paraId="79A87990" w14:textId="77777777" w:rsidTr="6DCEC2E0">
        <w:trPr>
          <w:trHeight w:val="258"/>
        </w:trPr>
        <w:tc>
          <w:tcPr>
            <w:tcW w:w="1845" w:type="dxa"/>
            <w:shd w:val="clear" w:color="auto" w:fill="auto"/>
            <w:tcMar>
              <w:top w:w="100" w:type="dxa"/>
              <w:left w:w="100" w:type="dxa"/>
              <w:bottom w:w="100" w:type="dxa"/>
              <w:right w:w="100" w:type="dxa"/>
            </w:tcMar>
          </w:tcPr>
          <w:p w14:paraId="7D9F40A3"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4294652E" w14:textId="59ED97FF" w:rsidR="00881017" w:rsidRDefault="008216CD">
            <w:r>
              <w:t xml:space="preserve">Les fusions géniques doivent être notées selon les </w:t>
            </w:r>
            <w:proofErr w:type="spellStart"/>
            <w:r>
              <w:t>dernbières</w:t>
            </w:r>
            <w:proofErr w:type="spellEnd"/>
            <w:r>
              <w:t xml:space="preserve"> recommandations HGNC</w:t>
            </w:r>
            <w:r>
              <w:rPr>
                <w:rStyle w:val="Appelnotedebasdep"/>
              </w:rPr>
              <w:footnoteReference w:id="25"/>
            </w:r>
            <w:r>
              <w:t>.</w:t>
            </w:r>
          </w:p>
          <w:p w14:paraId="0EE9CDA8" w14:textId="77777777" w:rsidR="008216CD" w:rsidRDefault="008216CD"/>
          <w:p w14:paraId="617FA9F8" w14:textId="3A836A24" w:rsidR="008216CD" w:rsidRPr="00CF575E" w:rsidRDefault="008216CD"/>
        </w:tc>
      </w:tr>
      <w:tr w:rsidR="00881017" w:rsidRPr="00CF575E" w14:paraId="559C8D48" w14:textId="77777777" w:rsidTr="6DCEC2E0">
        <w:tc>
          <w:tcPr>
            <w:tcW w:w="1845" w:type="dxa"/>
            <w:shd w:val="clear" w:color="auto" w:fill="auto"/>
            <w:tcMar>
              <w:top w:w="100" w:type="dxa"/>
              <w:left w:w="100" w:type="dxa"/>
              <w:bottom w:w="100" w:type="dxa"/>
              <w:right w:w="100" w:type="dxa"/>
            </w:tcMar>
          </w:tcPr>
          <w:p w14:paraId="4F4C8DC9"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46E83741" w14:textId="2B4A53A9" w:rsidR="00881017" w:rsidRPr="00CF575E" w:rsidRDefault="00C60073">
            <w:r>
              <w:t xml:space="preserve">Exemple de fusion de gène : </w:t>
            </w:r>
            <w:r w:rsidR="008216CD" w:rsidRPr="008216CD">
              <w:t>BCR(hgnc:1014)::ABL1(hgnc:76)</w:t>
            </w:r>
          </w:p>
        </w:tc>
      </w:tr>
    </w:tbl>
    <w:p w14:paraId="7574A37E" w14:textId="4FD43CFE" w:rsidR="00881017" w:rsidRPr="00CF575E" w:rsidRDefault="6BBB306E" w:rsidP="0082354F">
      <w:pPr>
        <w:pStyle w:val="Titre2"/>
      </w:pPr>
      <w:r w:rsidRPr="00CF575E">
        <w:lastRenderedPageBreak/>
        <w:t>Type du biomarqueur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162791B9" w14:textId="77777777" w:rsidTr="50BCEDC6">
        <w:tc>
          <w:tcPr>
            <w:tcW w:w="1845" w:type="dxa"/>
            <w:shd w:val="clear" w:color="auto" w:fill="auto"/>
            <w:tcMar>
              <w:top w:w="100" w:type="dxa"/>
              <w:left w:w="100" w:type="dxa"/>
              <w:bottom w:w="100" w:type="dxa"/>
              <w:right w:w="100" w:type="dxa"/>
            </w:tcMar>
          </w:tcPr>
          <w:p w14:paraId="16B119E1"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233A7F04" w14:textId="59D88210" w:rsidR="00881017" w:rsidRPr="00CF575E" w:rsidRDefault="040725CD">
            <w:r w:rsidRPr="00CF575E">
              <w:t>Type du biomarqueur</w:t>
            </w:r>
          </w:p>
        </w:tc>
      </w:tr>
      <w:tr w:rsidR="00881017" w:rsidRPr="00CF575E" w14:paraId="4CFFA6B2" w14:textId="77777777" w:rsidTr="50BCEDC6">
        <w:tc>
          <w:tcPr>
            <w:tcW w:w="1845" w:type="dxa"/>
            <w:shd w:val="clear" w:color="auto" w:fill="auto"/>
            <w:tcMar>
              <w:top w:w="100" w:type="dxa"/>
              <w:left w:w="100" w:type="dxa"/>
              <w:bottom w:w="100" w:type="dxa"/>
              <w:right w:w="100" w:type="dxa"/>
            </w:tcMar>
          </w:tcPr>
          <w:p w14:paraId="070E34D0"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470CB16E" w14:textId="20493B81" w:rsidR="00881017" w:rsidRPr="00CF575E" w:rsidRDefault="358A0657">
            <w:proofErr w:type="spellStart"/>
            <w:r w:rsidRPr="00CF575E">
              <w:t>BiomarkerType</w:t>
            </w:r>
            <w:proofErr w:type="spellEnd"/>
          </w:p>
        </w:tc>
      </w:tr>
      <w:tr w:rsidR="00881017" w:rsidRPr="00CF575E" w14:paraId="04D2DC27" w14:textId="77777777" w:rsidTr="50BCEDC6">
        <w:tc>
          <w:tcPr>
            <w:tcW w:w="1845" w:type="dxa"/>
            <w:shd w:val="clear" w:color="auto" w:fill="auto"/>
            <w:tcMar>
              <w:top w:w="100" w:type="dxa"/>
              <w:left w:w="100" w:type="dxa"/>
              <w:bottom w:w="100" w:type="dxa"/>
              <w:right w:w="100" w:type="dxa"/>
            </w:tcMar>
          </w:tcPr>
          <w:p w14:paraId="06AADD6C"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63FD3B25" w14:textId="19780BF7" w:rsidR="00881017" w:rsidRPr="00CF575E" w:rsidRDefault="66C81279">
            <w:r w:rsidRPr="00CF575E">
              <w:t>Classement des biomarqueurs selon leur type et leur nature</w:t>
            </w:r>
          </w:p>
        </w:tc>
      </w:tr>
      <w:tr w:rsidR="00881017" w:rsidRPr="00CF575E" w14:paraId="15CF137F" w14:textId="77777777" w:rsidTr="50BCEDC6">
        <w:tc>
          <w:tcPr>
            <w:tcW w:w="1845" w:type="dxa"/>
            <w:shd w:val="clear" w:color="auto" w:fill="auto"/>
            <w:tcMar>
              <w:top w:w="100" w:type="dxa"/>
              <w:left w:w="100" w:type="dxa"/>
              <w:bottom w:w="100" w:type="dxa"/>
              <w:right w:w="100" w:type="dxa"/>
            </w:tcMar>
          </w:tcPr>
          <w:p w14:paraId="08D4EB3A" w14:textId="665AE9D8" w:rsidR="00881017" w:rsidRPr="00CF575E" w:rsidRDefault="4E93DECC">
            <w:r>
              <w:t>Terminologie</w:t>
            </w:r>
          </w:p>
        </w:tc>
        <w:tc>
          <w:tcPr>
            <w:tcW w:w="7155" w:type="dxa"/>
            <w:shd w:val="clear" w:color="auto" w:fill="auto"/>
            <w:tcMar>
              <w:top w:w="100" w:type="dxa"/>
              <w:left w:w="100" w:type="dxa"/>
              <w:bottom w:w="100" w:type="dxa"/>
              <w:right w:w="100" w:type="dxa"/>
            </w:tcMar>
          </w:tcPr>
          <w:p w14:paraId="6B50CCD6" w14:textId="2EDBADA2" w:rsidR="00881017" w:rsidRPr="00CF575E" w:rsidRDefault="73148DF6" w:rsidP="009C1C87">
            <w:r>
              <w:t>NCIT</w:t>
            </w:r>
          </w:p>
        </w:tc>
      </w:tr>
      <w:tr w:rsidR="00881017" w:rsidRPr="00CF575E" w14:paraId="25E66D89" w14:textId="77777777" w:rsidTr="50BCEDC6">
        <w:tc>
          <w:tcPr>
            <w:tcW w:w="1845" w:type="dxa"/>
            <w:shd w:val="clear" w:color="auto" w:fill="auto"/>
            <w:tcMar>
              <w:top w:w="100" w:type="dxa"/>
              <w:left w:w="100" w:type="dxa"/>
              <w:bottom w:w="100" w:type="dxa"/>
              <w:right w:w="100" w:type="dxa"/>
            </w:tcMar>
          </w:tcPr>
          <w:p w14:paraId="442BBC63" w14:textId="77777777" w:rsidR="00881017" w:rsidRPr="00CF575E" w:rsidRDefault="00881017" w:rsidP="0082354F">
            <w:r w:rsidRPr="00CF575E">
              <w:t>Format attendu</w:t>
            </w:r>
          </w:p>
        </w:tc>
        <w:tc>
          <w:tcPr>
            <w:tcW w:w="7155" w:type="dxa"/>
            <w:shd w:val="clear" w:color="auto" w:fill="auto"/>
            <w:tcMar>
              <w:top w:w="100" w:type="dxa"/>
              <w:left w:w="100" w:type="dxa"/>
              <w:bottom w:w="100" w:type="dxa"/>
              <w:right w:w="100" w:type="dxa"/>
            </w:tcMar>
          </w:tcPr>
          <w:p w14:paraId="5C57505C" w14:textId="7446F416" w:rsidR="00881017" w:rsidRPr="00CF575E" w:rsidRDefault="04BF3E7F" w:rsidP="451A4FD6">
            <w:pPr>
              <w:pStyle w:val="Paragraphedeliste"/>
              <w:ind w:left="0"/>
            </w:pPr>
            <w:r>
              <w:t>C17220|Tumor Marker</w:t>
            </w:r>
          </w:p>
          <w:p w14:paraId="69105260" w14:textId="2B05A0BC" w:rsidR="00881017" w:rsidRPr="00CF575E" w:rsidRDefault="04BF3E7F" w:rsidP="451A4FD6">
            <w:pPr>
              <w:pStyle w:val="Paragraphedeliste"/>
              <w:ind w:left="0"/>
            </w:pPr>
            <w:r>
              <w:t>C37931|Constitutional</w:t>
            </w:r>
          </w:p>
          <w:p w14:paraId="5CE70638" w14:textId="1FFCB4B1" w:rsidR="00881017" w:rsidRPr="00CF575E" w:rsidRDefault="00881017" w:rsidP="451A4FD6">
            <w:pPr>
              <w:pStyle w:val="Paragraphedeliste"/>
              <w:ind w:left="0"/>
            </w:pPr>
          </w:p>
        </w:tc>
      </w:tr>
      <w:tr w:rsidR="00881017" w:rsidRPr="00CF575E" w14:paraId="324CB42B" w14:textId="77777777" w:rsidTr="50BCEDC6">
        <w:tc>
          <w:tcPr>
            <w:tcW w:w="1845" w:type="dxa"/>
            <w:shd w:val="clear" w:color="auto" w:fill="auto"/>
            <w:tcMar>
              <w:top w:w="100" w:type="dxa"/>
              <w:left w:w="100" w:type="dxa"/>
              <w:bottom w:w="100" w:type="dxa"/>
              <w:right w:w="100" w:type="dxa"/>
            </w:tcMar>
          </w:tcPr>
          <w:p w14:paraId="1404D66C" w14:textId="77777777" w:rsidR="00881017" w:rsidRPr="00CF575E" w:rsidRDefault="00881017" w:rsidP="0082354F">
            <w:r w:rsidRPr="00CF575E">
              <w:t>Règle</w:t>
            </w:r>
          </w:p>
        </w:tc>
        <w:tc>
          <w:tcPr>
            <w:tcW w:w="7155" w:type="dxa"/>
            <w:shd w:val="clear" w:color="auto" w:fill="auto"/>
            <w:tcMar>
              <w:top w:w="100" w:type="dxa"/>
              <w:left w:w="100" w:type="dxa"/>
              <w:bottom w:w="100" w:type="dxa"/>
              <w:right w:w="100" w:type="dxa"/>
            </w:tcMar>
          </w:tcPr>
          <w:p w14:paraId="18A2A2D0" w14:textId="77777777" w:rsidR="00881017" w:rsidRPr="00CF575E" w:rsidRDefault="00881017"/>
        </w:tc>
      </w:tr>
      <w:tr w:rsidR="00881017" w:rsidRPr="00CF575E" w14:paraId="671A4B9D" w14:textId="77777777" w:rsidTr="50BCEDC6">
        <w:trPr>
          <w:trHeight w:val="258"/>
        </w:trPr>
        <w:tc>
          <w:tcPr>
            <w:tcW w:w="1845" w:type="dxa"/>
            <w:shd w:val="clear" w:color="auto" w:fill="auto"/>
            <w:tcMar>
              <w:top w:w="100" w:type="dxa"/>
              <w:left w:w="100" w:type="dxa"/>
              <w:bottom w:w="100" w:type="dxa"/>
              <w:right w:w="100" w:type="dxa"/>
            </w:tcMar>
          </w:tcPr>
          <w:p w14:paraId="43A8AEB6"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394354D5" w14:textId="05BC9647" w:rsidR="00881017" w:rsidRPr="00CF575E" w:rsidRDefault="5A91CF4B">
            <w:r>
              <w:t xml:space="preserve">BRCA peut </w:t>
            </w:r>
            <w:r w:rsidR="009C1C87">
              <w:t xml:space="preserve">être </w:t>
            </w:r>
            <w:r>
              <w:t xml:space="preserve">tumoral et constitutionnel. </w:t>
            </w:r>
            <w:r w:rsidR="009C1C87">
              <w:t>Le compte rendu de résultat permet de faire la distinction (ex : « somatique » signifie tumoral)</w:t>
            </w:r>
          </w:p>
        </w:tc>
      </w:tr>
      <w:tr w:rsidR="00881017" w:rsidRPr="00CF575E" w14:paraId="45967042" w14:textId="77777777" w:rsidTr="50BCEDC6">
        <w:tc>
          <w:tcPr>
            <w:tcW w:w="1845" w:type="dxa"/>
            <w:shd w:val="clear" w:color="auto" w:fill="auto"/>
            <w:tcMar>
              <w:top w:w="100" w:type="dxa"/>
              <w:left w:w="100" w:type="dxa"/>
              <w:bottom w:w="100" w:type="dxa"/>
              <w:right w:w="100" w:type="dxa"/>
            </w:tcMar>
          </w:tcPr>
          <w:p w14:paraId="76D3B6E0"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331B9E58" w14:textId="77777777" w:rsidR="00881017" w:rsidRPr="00CF575E" w:rsidRDefault="00881017"/>
        </w:tc>
      </w:tr>
    </w:tbl>
    <w:p w14:paraId="375D6919" w14:textId="77777777" w:rsidR="00881017" w:rsidRPr="00CF575E" w:rsidRDefault="00881017">
      <w:r w:rsidRPr="00CF575E">
        <w:t xml:space="preserve"> </w:t>
      </w:r>
    </w:p>
    <w:p w14:paraId="1595A4C0" w14:textId="7585CBDE" w:rsidR="00881017" w:rsidRPr="00CF575E" w:rsidRDefault="184942E0" w:rsidP="0082354F">
      <w:pPr>
        <w:pStyle w:val="Titre2"/>
      </w:pPr>
      <w:r w:rsidRPr="00CF575E">
        <w:t>Technique utilisée pour l’analyse du biomarqueur tissulaire ou moléculaire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03D50D16" w14:textId="77777777" w:rsidTr="5D195AAA">
        <w:tc>
          <w:tcPr>
            <w:tcW w:w="1845" w:type="dxa"/>
            <w:shd w:val="clear" w:color="auto" w:fill="auto"/>
            <w:tcMar>
              <w:top w:w="100" w:type="dxa"/>
              <w:left w:w="100" w:type="dxa"/>
              <w:bottom w:w="100" w:type="dxa"/>
              <w:right w:w="100" w:type="dxa"/>
            </w:tcMar>
          </w:tcPr>
          <w:p w14:paraId="28DE03DD"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6846EBE8" w14:textId="7F2BE0B2" w:rsidR="00881017" w:rsidRPr="00CF575E" w:rsidRDefault="48C09E95">
            <w:r w:rsidRPr="00CF575E">
              <w:t>Technique utilisée pour l’analyse du biomarqueur tissulaire ou moléculaire</w:t>
            </w:r>
          </w:p>
        </w:tc>
      </w:tr>
      <w:tr w:rsidR="00881017" w:rsidRPr="00CF575E" w14:paraId="22222066" w14:textId="77777777" w:rsidTr="5D195AAA">
        <w:tc>
          <w:tcPr>
            <w:tcW w:w="1845" w:type="dxa"/>
            <w:shd w:val="clear" w:color="auto" w:fill="auto"/>
            <w:tcMar>
              <w:top w:w="100" w:type="dxa"/>
              <w:left w:w="100" w:type="dxa"/>
              <w:bottom w:w="100" w:type="dxa"/>
              <w:right w:w="100" w:type="dxa"/>
            </w:tcMar>
          </w:tcPr>
          <w:p w14:paraId="1F63A464"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4CA647ED" w14:textId="5942B61F" w:rsidR="00881017" w:rsidRPr="00CF575E" w:rsidRDefault="7118743E">
            <w:proofErr w:type="spellStart"/>
            <w:r w:rsidRPr="00CF575E">
              <w:t>BiomarkerAnalysis</w:t>
            </w:r>
            <w:proofErr w:type="spellEnd"/>
          </w:p>
        </w:tc>
      </w:tr>
      <w:tr w:rsidR="00881017" w:rsidRPr="00CF575E" w14:paraId="36A7D12C" w14:textId="77777777" w:rsidTr="5D195AAA">
        <w:tc>
          <w:tcPr>
            <w:tcW w:w="1845" w:type="dxa"/>
            <w:shd w:val="clear" w:color="auto" w:fill="auto"/>
            <w:tcMar>
              <w:top w:w="100" w:type="dxa"/>
              <w:left w:w="100" w:type="dxa"/>
              <w:bottom w:w="100" w:type="dxa"/>
              <w:right w:w="100" w:type="dxa"/>
            </w:tcMar>
          </w:tcPr>
          <w:p w14:paraId="12419F9B"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7A94B9C6" w14:textId="0A43B9B6" w:rsidR="00881017" w:rsidRPr="00CF575E" w:rsidRDefault="50CA7890">
            <w:r w:rsidRPr="00CF575E">
              <w:t>Type d’analyse utilisée pour la détection du biomarqueur moléculaire ou tissulaire</w:t>
            </w:r>
          </w:p>
        </w:tc>
      </w:tr>
      <w:tr w:rsidR="00881017" w:rsidRPr="00CF575E" w14:paraId="2056497B" w14:textId="77777777" w:rsidTr="5D195AAA">
        <w:tc>
          <w:tcPr>
            <w:tcW w:w="1845" w:type="dxa"/>
            <w:shd w:val="clear" w:color="auto" w:fill="auto"/>
            <w:tcMar>
              <w:top w:w="100" w:type="dxa"/>
              <w:left w:w="100" w:type="dxa"/>
              <w:bottom w:w="100" w:type="dxa"/>
              <w:right w:w="100" w:type="dxa"/>
            </w:tcMar>
          </w:tcPr>
          <w:p w14:paraId="32FD3844" w14:textId="0566B86A" w:rsidR="00881017" w:rsidRPr="00CF575E" w:rsidRDefault="4E93DECC">
            <w:r>
              <w:t>Terminologie</w:t>
            </w:r>
          </w:p>
        </w:tc>
        <w:tc>
          <w:tcPr>
            <w:tcW w:w="7155" w:type="dxa"/>
            <w:shd w:val="clear" w:color="auto" w:fill="auto"/>
            <w:tcMar>
              <w:top w:w="100" w:type="dxa"/>
              <w:left w:w="100" w:type="dxa"/>
              <w:bottom w:w="100" w:type="dxa"/>
              <w:right w:w="100" w:type="dxa"/>
            </w:tcMar>
          </w:tcPr>
          <w:p w14:paraId="37645D26" w14:textId="141CB19E" w:rsidR="00881017" w:rsidRPr="00CF575E" w:rsidRDefault="54F8F71C">
            <w:r>
              <w:t>SNOMED-CT</w:t>
            </w:r>
          </w:p>
        </w:tc>
      </w:tr>
      <w:tr w:rsidR="00881017" w:rsidRPr="00CF575E" w14:paraId="7E921C9B" w14:textId="77777777" w:rsidTr="5D195AAA">
        <w:tc>
          <w:tcPr>
            <w:tcW w:w="1845" w:type="dxa"/>
            <w:shd w:val="clear" w:color="auto" w:fill="auto"/>
            <w:tcMar>
              <w:top w:w="100" w:type="dxa"/>
              <w:left w:w="100" w:type="dxa"/>
              <w:bottom w:w="100" w:type="dxa"/>
              <w:right w:w="100" w:type="dxa"/>
            </w:tcMar>
          </w:tcPr>
          <w:p w14:paraId="4FF41F9C" w14:textId="50BD77CC" w:rsidR="00881017" w:rsidRPr="00CF575E" w:rsidRDefault="00881017"/>
          <w:p w14:paraId="294DC2E2" w14:textId="7E3568CB" w:rsidR="00881017" w:rsidRPr="00CF575E" w:rsidRDefault="4BEC14DF">
            <w:r>
              <w:t>Jeu de valeurs attendu</w:t>
            </w:r>
          </w:p>
        </w:tc>
        <w:tc>
          <w:tcPr>
            <w:tcW w:w="7155" w:type="dxa"/>
            <w:shd w:val="clear" w:color="auto" w:fill="auto"/>
            <w:tcMar>
              <w:top w:w="100" w:type="dxa"/>
              <w:left w:w="100" w:type="dxa"/>
              <w:bottom w:w="100" w:type="dxa"/>
              <w:right w:w="100" w:type="dxa"/>
            </w:tcMar>
          </w:tcPr>
          <w:p w14:paraId="62BDCA6A" w14:textId="5738D732" w:rsidR="00881017" w:rsidRPr="00CF575E" w:rsidRDefault="59C6BD51">
            <w:r>
              <w:t>IHC</w:t>
            </w:r>
          </w:p>
          <w:p w14:paraId="10C22F91" w14:textId="6915E934" w:rsidR="00881017" w:rsidRPr="00CF575E" w:rsidRDefault="31461A0A">
            <w:r w:rsidRPr="00CF575E">
              <w:t>FISH</w:t>
            </w:r>
          </w:p>
          <w:p w14:paraId="7B9643A5" w14:textId="7FE9E90C" w:rsidR="00881017" w:rsidRPr="00CF575E" w:rsidRDefault="35BBD9B4">
            <w:r w:rsidRPr="00CF575E">
              <w:t>CISH</w:t>
            </w:r>
          </w:p>
          <w:p w14:paraId="533785C4" w14:textId="72A873DB" w:rsidR="00881017" w:rsidRPr="00CF575E" w:rsidRDefault="60A79A92">
            <w:proofErr w:type="spellStart"/>
            <w:r w:rsidRPr="00CF575E">
              <w:t>Sequencing</w:t>
            </w:r>
            <w:proofErr w:type="spellEnd"/>
          </w:p>
          <w:p w14:paraId="273A31B8" w14:textId="516BB24A" w:rsidR="00881017" w:rsidRPr="00CF575E" w:rsidRDefault="60A79A92">
            <w:proofErr w:type="spellStart"/>
            <w:r w:rsidRPr="00CF575E">
              <w:t>Biology</w:t>
            </w:r>
            <w:proofErr w:type="spellEnd"/>
          </w:p>
        </w:tc>
      </w:tr>
      <w:tr w:rsidR="00881017" w:rsidRPr="00CF575E" w14:paraId="4BB24516" w14:textId="77777777" w:rsidTr="5D195AAA">
        <w:tc>
          <w:tcPr>
            <w:tcW w:w="1845" w:type="dxa"/>
            <w:shd w:val="clear" w:color="auto" w:fill="auto"/>
            <w:tcMar>
              <w:top w:w="100" w:type="dxa"/>
              <w:left w:w="100" w:type="dxa"/>
              <w:bottom w:w="100" w:type="dxa"/>
              <w:right w:w="100" w:type="dxa"/>
            </w:tcMar>
          </w:tcPr>
          <w:p w14:paraId="4660726D" w14:textId="77777777" w:rsidR="00881017" w:rsidRPr="00CF575E" w:rsidRDefault="00881017">
            <w:r w:rsidRPr="00CF575E">
              <w:t>Règle</w:t>
            </w:r>
          </w:p>
        </w:tc>
        <w:tc>
          <w:tcPr>
            <w:tcW w:w="7155" w:type="dxa"/>
            <w:shd w:val="clear" w:color="auto" w:fill="auto"/>
            <w:tcMar>
              <w:top w:w="100" w:type="dxa"/>
              <w:left w:w="100" w:type="dxa"/>
              <w:bottom w:w="100" w:type="dxa"/>
              <w:right w:w="100" w:type="dxa"/>
            </w:tcMar>
          </w:tcPr>
          <w:p w14:paraId="7D128CD8" w14:textId="77777777" w:rsidR="00881017" w:rsidRPr="00CF575E" w:rsidRDefault="00881017"/>
        </w:tc>
      </w:tr>
      <w:tr w:rsidR="00881017" w:rsidRPr="00CF575E" w14:paraId="213F20ED" w14:textId="77777777" w:rsidTr="5D195AAA">
        <w:trPr>
          <w:trHeight w:val="258"/>
        </w:trPr>
        <w:tc>
          <w:tcPr>
            <w:tcW w:w="1845" w:type="dxa"/>
            <w:shd w:val="clear" w:color="auto" w:fill="auto"/>
            <w:tcMar>
              <w:top w:w="100" w:type="dxa"/>
              <w:left w:w="100" w:type="dxa"/>
              <w:bottom w:w="100" w:type="dxa"/>
              <w:right w:w="100" w:type="dxa"/>
            </w:tcMar>
          </w:tcPr>
          <w:p w14:paraId="11113855"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5CAAD876" w14:textId="77777777" w:rsidR="00881017" w:rsidRPr="00CF575E" w:rsidRDefault="00881017"/>
        </w:tc>
      </w:tr>
      <w:tr w:rsidR="00881017" w:rsidRPr="00CF575E" w14:paraId="50535E53" w14:textId="77777777" w:rsidTr="5D195AAA">
        <w:tc>
          <w:tcPr>
            <w:tcW w:w="1845" w:type="dxa"/>
            <w:shd w:val="clear" w:color="auto" w:fill="auto"/>
            <w:tcMar>
              <w:top w:w="100" w:type="dxa"/>
              <w:left w:w="100" w:type="dxa"/>
              <w:bottom w:w="100" w:type="dxa"/>
              <w:right w:w="100" w:type="dxa"/>
            </w:tcMar>
          </w:tcPr>
          <w:p w14:paraId="0DDEF9D2"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3E2298F9" w14:textId="77777777" w:rsidR="00881017" w:rsidRPr="00CF575E" w:rsidRDefault="00881017"/>
        </w:tc>
      </w:tr>
    </w:tbl>
    <w:p w14:paraId="29567623" w14:textId="77777777" w:rsidR="00881017" w:rsidRPr="00CF575E" w:rsidRDefault="00881017">
      <w:r w:rsidRPr="00CF575E">
        <w:t xml:space="preserve"> </w:t>
      </w:r>
    </w:p>
    <w:p w14:paraId="69AC6A0A" w14:textId="1E7319AD" w:rsidR="00881017" w:rsidRPr="00CF575E" w:rsidRDefault="5B70350E" w:rsidP="0082354F">
      <w:pPr>
        <w:pStyle w:val="Titre2"/>
      </w:pPr>
      <w:r w:rsidRPr="00CF575E">
        <w:lastRenderedPageBreak/>
        <w:t>Statut du biomarqueur</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74752348" w14:textId="77777777" w:rsidTr="39F18FFB">
        <w:trPr>
          <w:trHeight w:val="300"/>
        </w:trPr>
        <w:tc>
          <w:tcPr>
            <w:tcW w:w="1845" w:type="dxa"/>
            <w:shd w:val="clear" w:color="auto" w:fill="auto"/>
            <w:tcMar>
              <w:top w:w="100" w:type="dxa"/>
              <w:left w:w="100" w:type="dxa"/>
              <w:bottom w:w="100" w:type="dxa"/>
              <w:right w:w="100" w:type="dxa"/>
            </w:tcMar>
          </w:tcPr>
          <w:p w14:paraId="01C1D898" w14:textId="77777777" w:rsidR="43C96048" w:rsidRPr="00CF575E" w:rsidRDefault="43C96048" w:rsidP="0082354F">
            <w:r w:rsidRPr="00CF575E">
              <w:t>Nom de l’item</w:t>
            </w:r>
          </w:p>
        </w:tc>
        <w:tc>
          <w:tcPr>
            <w:tcW w:w="7155" w:type="dxa"/>
            <w:shd w:val="clear" w:color="auto" w:fill="auto"/>
            <w:tcMar>
              <w:top w:w="100" w:type="dxa"/>
              <w:left w:w="100" w:type="dxa"/>
              <w:bottom w:w="100" w:type="dxa"/>
              <w:right w:w="100" w:type="dxa"/>
            </w:tcMar>
          </w:tcPr>
          <w:p w14:paraId="188FEAE1" w14:textId="3EBA6B68" w:rsidR="5E96D794" w:rsidRPr="00CF575E" w:rsidRDefault="5E96D794">
            <w:r w:rsidRPr="00CF575E">
              <w:t>Statut du biomarqueur</w:t>
            </w:r>
          </w:p>
        </w:tc>
      </w:tr>
      <w:tr w:rsidR="43C96048" w:rsidRPr="00CF575E" w14:paraId="0D619026" w14:textId="77777777" w:rsidTr="39F18FFB">
        <w:trPr>
          <w:trHeight w:val="300"/>
        </w:trPr>
        <w:tc>
          <w:tcPr>
            <w:tcW w:w="1845" w:type="dxa"/>
            <w:shd w:val="clear" w:color="auto" w:fill="auto"/>
            <w:tcMar>
              <w:top w:w="100" w:type="dxa"/>
              <w:left w:w="100" w:type="dxa"/>
              <w:bottom w:w="100" w:type="dxa"/>
              <w:right w:w="100" w:type="dxa"/>
            </w:tcMar>
          </w:tcPr>
          <w:p w14:paraId="68A4474E"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513F4809" w14:textId="558AF0CC" w:rsidR="1E691F0A" w:rsidRPr="00CF575E" w:rsidRDefault="1E691F0A">
            <w:proofErr w:type="spellStart"/>
            <w:r w:rsidRPr="00CF575E">
              <w:t>BiomarkerValueTxt</w:t>
            </w:r>
            <w:proofErr w:type="spellEnd"/>
          </w:p>
        </w:tc>
      </w:tr>
      <w:tr w:rsidR="43C96048" w:rsidRPr="00CF575E" w14:paraId="675BD7EF" w14:textId="77777777" w:rsidTr="39F18FFB">
        <w:trPr>
          <w:trHeight w:val="300"/>
        </w:trPr>
        <w:tc>
          <w:tcPr>
            <w:tcW w:w="1845" w:type="dxa"/>
            <w:shd w:val="clear" w:color="auto" w:fill="auto"/>
            <w:tcMar>
              <w:top w:w="100" w:type="dxa"/>
              <w:left w:w="100" w:type="dxa"/>
              <w:bottom w:w="100" w:type="dxa"/>
              <w:right w:w="100" w:type="dxa"/>
            </w:tcMar>
          </w:tcPr>
          <w:p w14:paraId="4957D621"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24648B74" w14:textId="410C1DC5" w:rsidR="05ACC915" w:rsidRPr="00CF575E" w:rsidRDefault="004C4BB6">
            <w:r>
              <w:t>Statut</w:t>
            </w:r>
            <w:r w:rsidR="05ACC915" w:rsidRPr="00CF575E">
              <w:t xml:space="preserve"> du biomarqueur</w:t>
            </w:r>
          </w:p>
        </w:tc>
      </w:tr>
      <w:tr w:rsidR="43C96048" w:rsidRPr="00CF575E" w14:paraId="59C22F50" w14:textId="77777777" w:rsidTr="39F18FFB">
        <w:trPr>
          <w:trHeight w:val="300"/>
        </w:trPr>
        <w:tc>
          <w:tcPr>
            <w:tcW w:w="1845" w:type="dxa"/>
            <w:shd w:val="clear" w:color="auto" w:fill="auto"/>
            <w:tcMar>
              <w:top w:w="100" w:type="dxa"/>
              <w:left w:w="100" w:type="dxa"/>
              <w:bottom w:w="100" w:type="dxa"/>
              <w:right w:w="100" w:type="dxa"/>
            </w:tcMar>
          </w:tcPr>
          <w:p w14:paraId="60AC4CC3" w14:textId="7DCF2368" w:rsidR="43C96048" w:rsidRPr="00CF575E" w:rsidRDefault="4E93DECC">
            <w:r>
              <w:t>Terminologie</w:t>
            </w:r>
          </w:p>
        </w:tc>
        <w:tc>
          <w:tcPr>
            <w:tcW w:w="7155" w:type="dxa"/>
            <w:shd w:val="clear" w:color="auto" w:fill="auto"/>
            <w:tcMar>
              <w:top w:w="100" w:type="dxa"/>
              <w:left w:w="100" w:type="dxa"/>
              <w:bottom w:w="100" w:type="dxa"/>
              <w:right w:w="100" w:type="dxa"/>
            </w:tcMar>
          </w:tcPr>
          <w:p w14:paraId="22E08CE6" w14:textId="7B98645F" w:rsidR="43C96048" w:rsidRPr="00CF575E" w:rsidRDefault="43C96048"/>
        </w:tc>
      </w:tr>
      <w:tr w:rsidR="43C96048" w:rsidRPr="00CF575E" w14:paraId="21B8195C" w14:textId="77777777" w:rsidTr="39F18FFB">
        <w:trPr>
          <w:trHeight w:val="300"/>
        </w:trPr>
        <w:tc>
          <w:tcPr>
            <w:tcW w:w="1845" w:type="dxa"/>
            <w:shd w:val="clear" w:color="auto" w:fill="auto"/>
            <w:tcMar>
              <w:top w:w="100" w:type="dxa"/>
              <w:left w:w="100" w:type="dxa"/>
              <w:bottom w:w="100" w:type="dxa"/>
              <w:right w:w="100" w:type="dxa"/>
            </w:tcMar>
          </w:tcPr>
          <w:p w14:paraId="02188088" w14:textId="0E8E4C16" w:rsidR="43C96048" w:rsidRPr="00CF575E" w:rsidRDefault="1A802DDC">
            <w:r>
              <w:t>Jeu de valeurs attendu</w:t>
            </w:r>
          </w:p>
        </w:tc>
        <w:tc>
          <w:tcPr>
            <w:tcW w:w="7155" w:type="dxa"/>
            <w:shd w:val="clear" w:color="auto" w:fill="auto"/>
            <w:tcMar>
              <w:top w:w="100" w:type="dxa"/>
              <w:left w:w="100" w:type="dxa"/>
              <w:bottom w:w="100" w:type="dxa"/>
              <w:right w:w="100" w:type="dxa"/>
            </w:tcMar>
          </w:tcPr>
          <w:p w14:paraId="21E87533" w14:textId="410D45AE" w:rsidR="1E332E44" w:rsidRPr="00CF575E" w:rsidRDefault="17C1439A" w:rsidP="009C1C87">
            <w:pPr>
              <w:pStyle w:val="Paragraphedeliste"/>
              <w:ind w:left="0"/>
            </w:pPr>
            <w:r w:rsidRPr="00CF575E">
              <w:t>Résultat positif (par exemple pour une mutation de gène)</w:t>
            </w:r>
          </w:p>
          <w:p w14:paraId="23675354" w14:textId="3A3791CF" w:rsidR="1E332E44" w:rsidRPr="00CF575E" w:rsidRDefault="1E332E44" w:rsidP="009C1C87">
            <w:pPr>
              <w:pStyle w:val="Paragraphedeliste"/>
              <w:ind w:left="0"/>
            </w:pPr>
            <w:r w:rsidRPr="00CF575E">
              <w:t>Résultat négatif (pas de mutation du gène)</w:t>
            </w:r>
          </w:p>
          <w:p w14:paraId="5E0913DE" w14:textId="7BA506C4" w:rsidR="1E332E44" w:rsidRPr="00CF575E" w:rsidRDefault="2E838052" w:rsidP="009C1C87">
            <w:pPr>
              <w:pStyle w:val="Paragraphedeliste"/>
              <w:ind w:left="0"/>
            </w:pPr>
            <w:r w:rsidRPr="00CF575E">
              <w:t xml:space="preserve">Résultat non contributif </w:t>
            </w:r>
          </w:p>
        </w:tc>
      </w:tr>
      <w:tr w:rsidR="43C96048" w:rsidRPr="00CF575E" w14:paraId="481EB962" w14:textId="77777777" w:rsidTr="39F18FFB">
        <w:trPr>
          <w:trHeight w:val="300"/>
        </w:trPr>
        <w:tc>
          <w:tcPr>
            <w:tcW w:w="1845" w:type="dxa"/>
            <w:shd w:val="clear" w:color="auto" w:fill="auto"/>
            <w:tcMar>
              <w:top w:w="100" w:type="dxa"/>
              <w:left w:w="100" w:type="dxa"/>
              <w:bottom w:w="100" w:type="dxa"/>
              <w:right w:w="100" w:type="dxa"/>
            </w:tcMar>
          </w:tcPr>
          <w:p w14:paraId="7E022EAD" w14:textId="77777777" w:rsidR="43C96048" w:rsidRPr="00CF575E" w:rsidRDefault="43C96048" w:rsidP="0082354F">
            <w:r w:rsidRPr="00CF575E">
              <w:t>Règle</w:t>
            </w:r>
          </w:p>
        </w:tc>
        <w:tc>
          <w:tcPr>
            <w:tcW w:w="7155" w:type="dxa"/>
            <w:shd w:val="clear" w:color="auto" w:fill="auto"/>
            <w:tcMar>
              <w:top w:w="100" w:type="dxa"/>
              <w:left w:w="100" w:type="dxa"/>
              <w:bottom w:w="100" w:type="dxa"/>
              <w:right w:w="100" w:type="dxa"/>
            </w:tcMar>
          </w:tcPr>
          <w:p w14:paraId="0EDCEB5A" w14:textId="2DA7D4A3" w:rsidR="3D18FE0B" w:rsidRPr="00CF575E" w:rsidRDefault="009C1C87" w:rsidP="009C1C87">
            <w:r>
              <w:t>N’enregistrer que</w:t>
            </w:r>
            <w:r w:rsidR="242E661E" w:rsidRPr="00CF575E">
              <w:t xml:space="preserve"> les données </w:t>
            </w:r>
            <w:r>
              <w:t>disponibles dans les comptes-rendus.</w:t>
            </w:r>
          </w:p>
        </w:tc>
      </w:tr>
      <w:tr w:rsidR="43C96048" w:rsidRPr="00CF575E" w14:paraId="3F939A2B" w14:textId="77777777" w:rsidTr="39F18FFB">
        <w:trPr>
          <w:trHeight w:val="300"/>
        </w:trPr>
        <w:tc>
          <w:tcPr>
            <w:tcW w:w="1845" w:type="dxa"/>
            <w:shd w:val="clear" w:color="auto" w:fill="auto"/>
            <w:tcMar>
              <w:top w:w="100" w:type="dxa"/>
              <w:left w:w="100" w:type="dxa"/>
              <w:bottom w:w="100" w:type="dxa"/>
              <w:right w:w="100" w:type="dxa"/>
            </w:tcMar>
          </w:tcPr>
          <w:p w14:paraId="7AA617BE"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03C959DC" w14:textId="57DB6A34" w:rsidR="43C96048" w:rsidRPr="00CF575E" w:rsidRDefault="43C96048" w:rsidP="39F18FFB">
            <w:pPr>
              <w:rPr>
                <w:i/>
                <w:iCs/>
              </w:rPr>
            </w:pPr>
          </w:p>
        </w:tc>
      </w:tr>
      <w:tr w:rsidR="43C96048" w:rsidRPr="00CF575E" w14:paraId="40EBAF57" w14:textId="77777777" w:rsidTr="39F18FFB">
        <w:trPr>
          <w:trHeight w:val="300"/>
        </w:trPr>
        <w:tc>
          <w:tcPr>
            <w:tcW w:w="1845" w:type="dxa"/>
            <w:shd w:val="clear" w:color="auto" w:fill="auto"/>
            <w:tcMar>
              <w:top w:w="100" w:type="dxa"/>
              <w:left w:w="100" w:type="dxa"/>
              <w:bottom w:w="100" w:type="dxa"/>
              <w:right w:w="100" w:type="dxa"/>
            </w:tcMar>
          </w:tcPr>
          <w:p w14:paraId="211A4487"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2833F8C5" w14:textId="77777777" w:rsidR="43C96048" w:rsidRPr="00CF575E" w:rsidRDefault="43C96048"/>
        </w:tc>
      </w:tr>
    </w:tbl>
    <w:p w14:paraId="3EA504B1" w14:textId="51912FB1" w:rsidR="00881017" w:rsidRPr="00CF575E" w:rsidRDefault="00881017"/>
    <w:p w14:paraId="019C217A" w14:textId="4707CE92" w:rsidR="00881017" w:rsidRPr="00CF575E" w:rsidRDefault="1C13E332" w:rsidP="0082354F">
      <w:pPr>
        <w:pStyle w:val="Titre2"/>
      </w:pPr>
      <w:r w:rsidRPr="00CF575E">
        <w:t>Précisions du biomarqueur</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5767F316" w14:textId="77777777" w:rsidTr="6DCEC2E0">
        <w:trPr>
          <w:trHeight w:val="300"/>
        </w:trPr>
        <w:tc>
          <w:tcPr>
            <w:tcW w:w="1845" w:type="dxa"/>
            <w:shd w:val="clear" w:color="auto" w:fill="auto"/>
            <w:tcMar>
              <w:top w:w="100" w:type="dxa"/>
              <w:left w:w="100" w:type="dxa"/>
              <w:bottom w:w="100" w:type="dxa"/>
              <w:right w:w="100" w:type="dxa"/>
            </w:tcMar>
          </w:tcPr>
          <w:p w14:paraId="1FB933B3" w14:textId="77777777" w:rsidR="43C96048" w:rsidRPr="00CF575E" w:rsidRDefault="43C96048" w:rsidP="0082354F">
            <w:r w:rsidRPr="00CF575E">
              <w:t>Nom de l’item</w:t>
            </w:r>
          </w:p>
        </w:tc>
        <w:tc>
          <w:tcPr>
            <w:tcW w:w="7155" w:type="dxa"/>
            <w:shd w:val="clear" w:color="auto" w:fill="auto"/>
            <w:tcMar>
              <w:top w:w="100" w:type="dxa"/>
              <w:left w:w="100" w:type="dxa"/>
              <w:bottom w:w="100" w:type="dxa"/>
              <w:right w:w="100" w:type="dxa"/>
            </w:tcMar>
          </w:tcPr>
          <w:p w14:paraId="42A7F5AB" w14:textId="4E717801" w:rsidR="2278F33E" w:rsidRPr="00CF575E" w:rsidRDefault="2278F33E">
            <w:r w:rsidRPr="00CF575E">
              <w:t>Précisions du biomarqueur</w:t>
            </w:r>
          </w:p>
        </w:tc>
      </w:tr>
      <w:tr w:rsidR="43C96048" w:rsidRPr="00CF575E" w14:paraId="271CD215" w14:textId="77777777" w:rsidTr="6DCEC2E0">
        <w:trPr>
          <w:trHeight w:val="300"/>
        </w:trPr>
        <w:tc>
          <w:tcPr>
            <w:tcW w:w="1845" w:type="dxa"/>
            <w:shd w:val="clear" w:color="auto" w:fill="auto"/>
            <w:tcMar>
              <w:top w:w="100" w:type="dxa"/>
              <w:left w:w="100" w:type="dxa"/>
              <w:bottom w:w="100" w:type="dxa"/>
              <w:right w:w="100" w:type="dxa"/>
            </w:tcMar>
          </w:tcPr>
          <w:p w14:paraId="12E59F29"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21094D01" w14:textId="747984AB" w:rsidR="4B7A82FD" w:rsidRPr="00CF575E" w:rsidRDefault="4B7A82FD">
            <w:proofErr w:type="spellStart"/>
            <w:r w:rsidRPr="00CF575E">
              <w:t>BiomarkerPrecision</w:t>
            </w:r>
            <w:proofErr w:type="spellEnd"/>
          </w:p>
        </w:tc>
      </w:tr>
      <w:tr w:rsidR="43C96048" w:rsidRPr="00CF575E" w14:paraId="56CB6DDD" w14:textId="77777777" w:rsidTr="6DCEC2E0">
        <w:trPr>
          <w:trHeight w:val="300"/>
        </w:trPr>
        <w:tc>
          <w:tcPr>
            <w:tcW w:w="1845" w:type="dxa"/>
            <w:shd w:val="clear" w:color="auto" w:fill="auto"/>
            <w:tcMar>
              <w:top w:w="100" w:type="dxa"/>
              <w:left w:w="100" w:type="dxa"/>
              <w:bottom w:w="100" w:type="dxa"/>
              <w:right w:w="100" w:type="dxa"/>
            </w:tcMar>
          </w:tcPr>
          <w:p w14:paraId="05A76A99"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2A9BE4D7" w14:textId="0D0933D2" w:rsidR="07AEDB9E" w:rsidRPr="00CF575E" w:rsidRDefault="6B6FCB6D">
            <w:r w:rsidRPr="00CF575E">
              <w:t>P</w:t>
            </w:r>
            <w:r w:rsidR="72D4EC1B" w:rsidRPr="00CF575E">
              <w:t>récision sur les résultats du biomarqueur</w:t>
            </w:r>
          </w:p>
        </w:tc>
      </w:tr>
      <w:tr w:rsidR="43C96048" w:rsidRPr="00CF575E" w14:paraId="2775B0FF" w14:textId="77777777" w:rsidTr="6DCEC2E0">
        <w:trPr>
          <w:trHeight w:val="300"/>
        </w:trPr>
        <w:tc>
          <w:tcPr>
            <w:tcW w:w="1845" w:type="dxa"/>
            <w:shd w:val="clear" w:color="auto" w:fill="auto"/>
            <w:tcMar>
              <w:top w:w="100" w:type="dxa"/>
              <w:left w:w="100" w:type="dxa"/>
              <w:bottom w:w="100" w:type="dxa"/>
              <w:right w:w="100" w:type="dxa"/>
            </w:tcMar>
          </w:tcPr>
          <w:p w14:paraId="2F6FD2CC" w14:textId="0409B2D9" w:rsidR="43C96048" w:rsidRPr="00CF575E" w:rsidRDefault="4E93DECC">
            <w:r>
              <w:t>Terminologie</w:t>
            </w:r>
          </w:p>
        </w:tc>
        <w:tc>
          <w:tcPr>
            <w:tcW w:w="7155" w:type="dxa"/>
            <w:shd w:val="clear" w:color="auto" w:fill="auto"/>
            <w:tcMar>
              <w:top w:w="100" w:type="dxa"/>
              <w:left w:w="100" w:type="dxa"/>
              <w:bottom w:w="100" w:type="dxa"/>
              <w:right w:w="100" w:type="dxa"/>
            </w:tcMar>
          </w:tcPr>
          <w:p w14:paraId="4505E2B5" w14:textId="77777777" w:rsidR="00420B3E" w:rsidRDefault="4C649978">
            <w:r>
              <w:t xml:space="preserve">Texte libre. </w:t>
            </w:r>
          </w:p>
          <w:p w14:paraId="0DCA0EE5" w14:textId="1BAA2BE7" w:rsidR="00420B3E" w:rsidRDefault="4C649978">
            <w:r>
              <w:t>Si variant utiliser le format HGVS.</w:t>
            </w:r>
          </w:p>
          <w:p w14:paraId="2D0FCF45" w14:textId="0DD70AE8" w:rsidR="1A368D3C" w:rsidRPr="00CF575E" w:rsidRDefault="4C649978">
            <w:r>
              <w:t xml:space="preserve">Si autre </w:t>
            </w:r>
            <w:r w:rsidR="4E93DECC">
              <w:t>Terminologie</w:t>
            </w:r>
            <w:r>
              <w:t xml:space="preserve">, préciser dans </w:t>
            </w:r>
            <w:proofErr w:type="spellStart"/>
            <w:r>
              <w:t>Metadata</w:t>
            </w:r>
            <w:proofErr w:type="spellEnd"/>
            <w:r>
              <w:t>/</w:t>
            </w:r>
            <w:proofErr w:type="spellStart"/>
            <w:r>
              <w:t>Vocabulary</w:t>
            </w:r>
            <w:proofErr w:type="spellEnd"/>
          </w:p>
        </w:tc>
      </w:tr>
      <w:tr w:rsidR="43C96048" w:rsidRPr="00CF575E" w14:paraId="3BCE8581" w14:textId="77777777" w:rsidTr="6DCEC2E0">
        <w:trPr>
          <w:trHeight w:val="300"/>
        </w:trPr>
        <w:tc>
          <w:tcPr>
            <w:tcW w:w="1845" w:type="dxa"/>
            <w:shd w:val="clear" w:color="auto" w:fill="auto"/>
            <w:tcMar>
              <w:top w:w="100" w:type="dxa"/>
              <w:left w:w="100" w:type="dxa"/>
              <w:bottom w:w="100" w:type="dxa"/>
              <w:right w:w="100" w:type="dxa"/>
            </w:tcMar>
          </w:tcPr>
          <w:p w14:paraId="4F1CA71D"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1AE16022" w14:textId="77777777" w:rsidR="43C96048" w:rsidRPr="00CF575E" w:rsidRDefault="43C96048"/>
        </w:tc>
      </w:tr>
      <w:tr w:rsidR="43C96048" w:rsidRPr="00CF575E" w14:paraId="383438F9" w14:textId="77777777" w:rsidTr="6DCEC2E0">
        <w:trPr>
          <w:trHeight w:val="300"/>
        </w:trPr>
        <w:tc>
          <w:tcPr>
            <w:tcW w:w="1845" w:type="dxa"/>
            <w:shd w:val="clear" w:color="auto" w:fill="auto"/>
            <w:tcMar>
              <w:top w:w="100" w:type="dxa"/>
              <w:left w:w="100" w:type="dxa"/>
              <w:bottom w:w="100" w:type="dxa"/>
              <w:right w:w="100" w:type="dxa"/>
            </w:tcMar>
          </w:tcPr>
          <w:p w14:paraId="2ECAD35F"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2AECC057" w14:textId="180221C0" w:rsidR="65AFA1F5" w:rsidRPr="00CF575E" w:rsidRDefault="65B1D141" w:rsidP="009C1C87">
            <w:r w:rsidRPr="00CF575E">
              <w:t>Indiquer les informations supplémentaires non numériques sur le statut du biomarqueur. Le plus précisément p</w:t>
            </w:r>
            <w:r w:rsidR="5B4D01EE" w:rsidRPr="00CF575E">
              <w:t>ossible.</w:t>
            </w:r>
          </w:p>
        </w:tc>
      </w:tr>
      <w:tr w:rsidR="43C96048" w:rsidRPr="00CF575E" w14:paraId="5F5D0BB4" w14:textId="77777777" w:rsidTr="6DCEC2E0">
        <w:trPr>
          <w:trHeight w:val="300"/>
        </w:trPr>
        <w:tc>
          <w:tcPr>
            <w:tcW w:w="1845" w:type="dxa"/>
            <w:shd w:val="clear" w:color="auto" w:fill="auto"/>
            <w:tcMar>
              <w:top w:w="100" w:type="dxa"/>
              <w:left w:w="100" w:type="dxa"/>
              <w:bottom w:w="100" w:type="dxa"/>
              <w:right w:w="100" w:type="dxa"/>
            </w:tcMar>
          </w:tcPr>
          <w:p w14:paraId="3A24DD24"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23D8632E" w14:textId="0F18E398" w:rsidR="43C96048" w:rsidRPr="00CF575E" w:rsidRDefault="009C1C87">
            <w:r>
              <w:t>L</w:t>
            </w:r>
            <w:r w:rsidR="26D7EC7E" w:rsidRPr="00CF575E">
              <w:t xml:space="preserve">es variants ou les exons </w:t>
            </w:r>
            <w:r>
              <w:t xml:space="preserve">sont cliniquement pertinents dans certains cas </w:t>
            </w:r>
            <w:r w:rsidR="26D7EC7E" w:rsidRPr="00CF575E">
              <w:t xml:space="preserve">notamment </w:t>
            </w:r>
            <w:r>
              <w:t xml:space="preserve">lorsque le biomarqueur est un </w:t>
            </w:r>
            <w:r w:rsidR="26D7EC7E" w:rsidRPr="00CF575E">
              <w:t>gène muté.</w:t>
            </w:r>
          </w:p>
          <w:p w14:paraId="4EAB227E" w14:textId="09339172" w:rsidR="43C96048" w:rsidRPr="00CF575E" w:rsidRDefault="43C96048"/>
          <w:p w14:paraId="6B01BA63" w14:textId="32A5EA40" w:rsidR="43C96048" w:rsidRPr="00CF575E" w:rsidRDefault="009C1C87">
            <w:r>
              <w:t>Par exemple : L</w:t>
            </w:r>
            <w:r w:rsidR="26D7EC7E" w:rsidRPr="00CF575E">
              <w:t>es variants cliniquement pertinents dans la pratique, tels que BRAF V600E ou KRAS G12C.</w:t>
            </w:r>
          </w:p>
        </w:tc>
      </w:tr>
      <w:tr w:rsidR="43C96048" w:rsidRPr="00CF575E" w14:paraId="1300357E" w14:textId="77777777" w:rsidTr="6DCEC2E0">
        <w:trPr>
          <w:trHeight w:val="300"/>
        </w:trPr>
        <w:tc>
          <w:tcPr>
            <w:tcW w:w="1845" w:type="dxa"/>
            <w:shd w:val="clear" w:color="auto" w:fill="auto"/>
            <w:tcMar>
              <w:top w:w="100" w:type="dxa"/>
              <w:left w:w="100" w:type="dxa"/>
              <w:bottom w:w="100" w:type="dxa"/>
              <w:right w:w="100" w:type="dxa"/>
            </w:tcMar>
          </w:tcPr>
          <w:p w14:paraId="2780494C"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2B484628" w14:textId="77777777" w:rsidR="43C96048" w:rsidRPr="00CF575E" w:rsidRDefault="43C96048"/>
        </w:tc>
      </w:tr>
    </w:tbl>
    <w:p w14:paraId="1F57BF84" w14:textId="6D1A6B33" w:rsidR="00881017" w:rsidRPr="00CF575E" w:rsidRDefault="00881017"/>
    <w:p w14:paraId="06EE4954" w14:textId="16C11B77" w:rsidR="00881017" w:rsidRPr="00CF575E" w:rsidRDefault="66C8B17B" w:rsidP="0082354F">
      <w:pPr>
        <w:pStyle w:val="Titre2"/>
      </w:pPr>
      <w:r w:rsidRPr="00CF575E">
        <w:lastRenderedPageBreak/>
        <w:t xml:space="preserve">Résultat numérique de l’analyse du </w:t>
      </w:r>
      <w:r w:rsidR="0C000464" w:rsidRPr="00CF575E">
        <w:t>bio</w:t>
      </w:r>
      <w:r w:rsidRPr="00CF575E">
        <w:t>marqueur</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153E2AA1" w14:textId="77777777" w:rsidTr="39F18FFB">
        <w:trPr>
          <w:trHeight w:val="300"/>
        </w:trPr>
        <w:tc>
          <w:tcPr>
            <w:tcW w:w="1845" w:type="dxa"/>
            <w:shd w:val="clear" w:color="auto" w:fill="auto"/>
            <w:tcMar>
              <w:top w:w="100" w:type="dxa"/>
              <w:left w:w="100" w:type="dxa"/>
              <w:bottom w:w="100" w:type="dxa"/>
              <w:right w:w="100" w:type="dxa"/>
            </w:tcMar>
          </w:tcPr>
          <w:p w14:paraId="2CAD6DA2" w14:textId="77777777" w:rsidR="43C96048" w:rsidRPr="00CF575E" w:rsidRDefault="43C96048" w:rsidP="0082354F">
            <w:r w:rsidRPr="00CF575E">
              <w:t>Nom de l’item</w:t>
            </w:r>
          </w:p>
        </w:tc>
        <w:tc>
          <w:tcPr>
            <w:tcW w:w="7155" w:type="dxa"/>
            <w:shd w:val="clear" w:color="auto" w:fill="auto"/>
            <w:tcMar>
              <w:top w:w="100" w:type="dxa"/>
              <w:left w:w="100" w:type="dxa"/>
              <w:bottom w:w="100" w:type="dxa"/>
              <w:right w:w="100" w:type="dxa"/>
            </w:tcMar>
          </w:tcPr>
          <w:p w14:paraId="405ACAD6" w14:textId="558043FA" w:rsidR="6FF200E8" w:rsidRPr="00CF575E" w:rsidRDefault="097F7FD9">
            <w:r>
              <w:t xml:space="preserve">Résultat numérique de l’analyse du biomarqueur  </w:t>
            </w:r>
          </w:p>
        </w:tc>
      </w:tr>
      <w:tr w:rsidR="43C96048" w:rsidRPr="00CF575E" w14:paraId="7A3D9881" w14:textId="77777777" w:rsidTr="39F18FFB">
        <w:trPr>
          <w:trHeight w:val="300"/>
        </w:trPr>
        <w:tc>
          <w:tcPr>
            <w:tcW w:w="1845" w:type="dxa"/>
            <w:shd w:val="clear" w:color="auto" w:fill="auto"/>
            <w:tcMar>
              <w:top w:w="100" w:type="dxa"/>
              <w:left w:w="100" w:type="dxa"/>
              <w:bottom w:w="100" w:type="dxa"/>
              <w:right w:w="100" w:type="dxa"/>
            </w:tcMar>
          </w:tcPr>
          <w:p w14:paraId="3F51B90C"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68C615B6" w14:textId="4DB519A1" w:rsidR="46A9DB08" w:rsidRPr="00CF575E" w:rsidRDefault="6F92994C">
            <w:proofErr w:type="spellStart"/>
            <w:r w:rsidRPr="00CF575E">
              <w:t>BiomarkerValueNum</w:t>
            </w:r>
            <w:proofErr w:type="spellEnd"/>
          </w:p>
        </w:tc>
      </w:tr>
      <w:tr w:rsidR="43C96048" w:rsidRPr="00CF575E" w14:paraId="2A2E9F75" w14:textId="77777777" w:rsidTr="39F18FFB">
        <w:trPr>
          <w:trHeight w:val="300"/>
        </w:trPr>
        <w:tc>
          <w:tcPr>
            <w:tcW w:w="1845" w:type="dxa"/>
            <w:shd w:val="clear" w:color="auto" w:fill="auto"/>
            <w:tcMar>
              <w:top w:w="100" w:type="dxa"/>
              <w:left w:w="100" w:type="dxa"/>
              <w:bottom w:w="100" w:type="dxa"/>
              <w:right w:w="100" w:type="dxa"/>
            </w:tcMar>
          </w:tcPr>
          <w:p w14:paraId="17BAD946"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66FC97DD" w14:textId="12483DAE" w:rsidR="220C078B" w:rsidRPr="00CF575E" w:rsidRDefault="3FE4E483">
            <w:r>
              <w:t xml:space="preserve">Valeur d’expression </w:t>
            </w:r>
            <w:r w:rsidR="5B1B31A2">
              <w:t xml:space="preserve">numérique </w:t>
            </w:r>
            <w:r>
              <w:t xml:space="preserve">du </w:t>
            </w:r>
            <w:r w:rsidR="289955C0">
              <w:t>bio</w:t>
            </w:r>
            <w:r>
              <w:t xml:space="preserve">marqueur  </w:t>
            </w:r>
          </w:p>
        </w:tc>
      </w:tr>
      <w:tr w:rsidR="43C96048" w:rsidRPr="00CF575E" w14:paraId="3CBF40DF" w14:textId="77777777" w:rsidTr="39F18FFB">
        <w:trPr>
          <w:trHeight w:val="300"/>
        </w:trPr>
        <w:tc>
          <w:tcPr>
            <w:tcW w:w="1845" w:type="dxa"/>
            <w:shd w:val="clear" w:color="auto" w:fill="auto"/>
            <w:tcMar>
              <w:top w:w="100" w:type="dxa"/>
              <w:left w:w="100" w:type="dxa"/>
              <w:bottom w:w="100" w:type="dxa"/>
              <w:right w:w="100" w:type="dxa"/>
            </w:tcMar>
          </w:tcPr>
          <w:p w14:paraId="44E19861" w14:textId="48C015CC" w:rsidR="43C96048" w:rsidRPr="00CF575E" w:rsidRDefault="4E93DECC">
            <w:r>
              <w:t>Terminologie</w:t>
            </w:r>
          </w:p>
        </w:tc>
        <w:tc>
          <w:tcPr>
            <w:tcW w:w="7155" w:type="dxa"/>
            <w:shd w:val="clear" w:color="auto" w:fill="auto"/>
            <w:tcMar>
              <w:top w:w="100" w:type="dxa"/>
              <w:left w:w="100" w:type="dxa"/>
              <w:bottom w:w="100" w:type="dxa"/>
              <w:right w:w="100" w:type="dxa"/>
            </w:tcMar>
          </w:tcPr>
          <w:p w14:paraId="45F48CCE" w14:textId="77777777" w:rsidR="43C96048" w:rsidRPr="00CF575E" w:rsidRDefault="43C96048"/>
        </w:tc>
      </w:tr>
      <w:tr w:rsidR="43C96048" w:rsidRPr="00CF575E" w14:paraId="602ACC83" w14:textId="77777777" w:rsidTr="39F18FFB">
        <w:trPr>
          <w:trHeight w:val="300"/>
        </w:trPr>
        <w:tc>
          <w:tcPr>
            <w:tcW w:w="1845" w:type="dxa"/>
            <w:shd w:val="clear" w:color="auto" w:fill="auto"/>
            <w:tcMar>
              <w:top w:w="100" w:type="dxa"/>
              <w:left w:w="100" w:type="dxa"/>
              <w:bottom w:w="100" w:type="dxa"/>
              <w:right w:w="100" w:type="dxa"/>
            </w:tcMar>
          </w:tcPr>
          <w:p w14:paraId="1C5C1D99"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7E05C5FB" w14:textId="1E310C31" w:rsidR="43C96048" w:rsidRPr="00CF575E" w:rsidRDefault="7B97D04D">
            <w:r w:rsidRPr="00CF575E">
              <w:t xml:space="preserve">Valeur numérique du </w:t>
            </w:r>
            <w:r w:rsidR="7E218643" w:rsidRPr="00CF575E">
              <w:t>bio</w:t>
            </w:r>
            <w:r w:rsidRPr="00CF575E">
              <w:t>marqueur</w:t>
            </w:r>
          </w:p>
        </w:tc>
      </w:tr>
      <w:tr w:rsidR="43C96048" w:rsidRPr="00CF575E" w14:paraId="58DC92AB" w14:textId="77777777" w:rsidTr="39F18FFB">
        <w:trPr>
          <w:trHeight w:val="300"/>
        </w:trPr>
        <w:tc>
          <w:tcPr>
            <w:tcW w:w="1845" w:type="dxa"/>
            <w:shd w:val="clear" w:color="auto" w:fill="auto"/>
            <w:tcMar>
              <w:top w:w="100" w:type="dxa"/>
              <w:left w:w="100" w:type="dxa"/>
              <w:bottom w:w="100" w:type="dxa"/>
              <w:right w:w="100" w:type="dxa"/>
            </w:tcMar>
          </w:tcPr>
          <w:p w14:paraId="35AED046"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22295314" w14:textId="77777777" w:rsidR="43C96048" w:rsidRPr="00CF575E" w:rsidRDefault="43C96048"/>
        </w:tc>
      </w:tr>
      <w:tr w:rsidR="43C96048" w:rsidRPr="00CF575E" w14:paraId="18A5DCBF" w14:textId="77777777" w:rsidTr="39F18FFB">
        <w:trPr>
          <w:trHeight w:val="300"/>
        </w:trPr>
        <w:tc>
          <w:tcPr>
            <w:tcW w:w="1845" w:type="dxa"/>
            <w:shd w:val="clear" w:color="auto" w:fill="auto"/>
            <w:tcMar>
              <w:top w:w="100" w:type="dxa"/>
              <w:left w:w="100" w:type="dxa"/>
              <w:bottom w:w="100" w:type="dxa"/>
              <w:right w:w="100" w:type="dxa"/>
            </w:tcMar>
          </w:tcPr>
          <w:p w14:paraId="2B5E1EDE"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2B862EA8" w14:textId="7686913D" w:rsidR="43C96048" w:rsidRPr="00CF575E" w:rsidRDefault="12A451CB" w:rsidP="39F18FFB">
            <w:pPr>
              <w:rPr>
                <w:i/>
                <w:iCs/>
              </w:rPr>
            </w:pPr>
            <w:r w:rsidRPr="39F18FFB">
              <w:rPr>
                <w:i/>
                <w:iCs/>
              </w:rPr>
              <w:t>Pour la saisie manuelle à visée de contrôle qualité et si le biomarqueur est recherché à plusieurs reprises enregistrer la première valeur puis la valeur avant chaque changement de traitement.</w:t>
            </w:r>
          </w:p>
        </w:tc>
      </w:tr>
      <w:tr w:rsidR="43C96048" w:rsidRPr="00CF575E" w14:paraId="3395C737" w14:textId="77777777" w:rsidTr="39F18FFB">
        <w:trPr>
          <w:trHeight w:val="300"/>
        </w:trPr>
        <w:tc>
          <w:tcPr>
            <w:tcW w:w="1845" w:type="dxa"/>
            <w:shd w:val="clear" w:color="auto" w:fill="auto"/>
            <w:tcMar>
              <w:top w:w="100" w:type="dxa"/>
              <w:left w:w="100" w:type="dxa"/>
              <w:bottom w:w="100" w:type="dxa"/>
              <w:right w:w="100" w:type="dxa"/>
            </w:tcMar>
          </w:tcPr>
          <w:p w14:paraId="5499F828"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03FB64E8" w14:textId="77777777" w:rsidR="43C96048" w:rsidRPr="00CF575E" w:rsidRDefault="43C96048"/>
        </w:tc>
      </w:tr>
    </w:tbl>
    <w:p w14:paraId="7FCF1C48" w14:textId="0D3FFB1C" w:rsidR="00881017" w:rsidRPr="00CF575E" w:rsidRDefault="00881017"/>
    <w:p w14:paraId="0497269C" w14:textId="2482D35E" w:rsidR="00881017" w:rsidRPr="00CF575E" w:rsidRDefault="41457FC5" w:rsidP="0082354F">
      <w:pPr>
        <w:pStyle w:val="Titre2"/>
      </w:pPr>
      <w:r>
        <w:t>Unité</w:t>
      </w:r>
      <w:r w:rsidR="21EBB9A6">
        <w:t xml:space="preserve"> du résultat numérique du biomarqueur</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61718BF4" w14:textId="77777777" w:rsidTr="5D195AAA">
        <w:trPr>
          <w:trHeight w:val="300"/>
        </w:trPr>
        <w:tc>
          <w:tcPr>
            <w:tcW w:w="1845" w:type="dxa"/>
            <w:shd w:val="clear" w:color="auto" w:fill="auto"/>
            <w:tcMar>
              <w:top w:w="100" w:type="dxa"/>
              <w:left w:w="100" w:type="dxa"/>
              <w:bottom w:w="100" w:type="dxa"/>
              <w:right w:w="100" w:type="dxa"/>
            </w:tcMar>
          </w:tcPr>
          <w:p w14:paraId="0A771E4A" w14:textId="77777777" w:rsidR="43C96048" w:rsidRPr="00CF575E" w:rsidRDefault="43C96048" w:rsidP="0082354F">
            <w:r w:rsidRPr="00CF575E">
              <w:t>Nom de l’item</w:t>
            </w:r>
          </w:p>
        </w:tc>
        <w:tc>
          <w:tcPr>
            <w:tcW w:w="7155" w:type="dxa"/>
            <w:shd w:val="clear" w:color="auto" w:fill="auto"/>
            <w:tcMar>
              <w:top w:w="100" w:type="dxa"/>
              <w:left w:w="100" w:type="dxa"/>
              <w:bottom w:w="100" w:type="dxa"/>
              <w:right w:w="100" w:type="dxa"/>
            </w:tcMar>
          </w:tcPr>
          <w:p w14:paraId="54A0A2CC" w14:textId="0C110635" w:rsidR="5F732888" w:rsidRPr="00CF575E" w:rsidRDefault="2475760A">
            <w:r>
              <w:t xml:space="preserve"> Unité du résultat numérique du biomarqueur  </w:t>
            </w:r>
          </w:p>
        </w:tc>
      </w:tr>
      <w:tr w:rsidR="43C96048" w:rsidRPr="00CF575E" w14:paraId="499AC5CC" w14:textId="77777777" w:rsidTr="5D195AAA">
        <w:trPr>
          <w:trHeight w:val="300"/>
        </w:trPr>
        <w:tc>
          <w:tcPr>
            <w:tcW w:w="1845" w:type="dxa"/>
            <w:shd w:val="clear" w:color="auto" w:fill="auto"/>
            <w:tcMar>
              <w:top w:w="100" w:type="dxa"/>
              <w:left w:w="100" w:type="dxa"/>
              <w:bottom w:w="100" w:type="dxa"/>
              <w:right w:w="100" w:type="dxa"/>
            </w:tcMar>
          </w:tcPr>
          <w:p w14:paraId="75F22B6E"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34DC91C9" w14:textId="62A2F777" w:rsidR="5CFD0943" w:rsidRPr="00CF575E" w:rsidRDefault="5CFD0943">
            <w:proofErr w:type="spellStart"/>
            <w:r w:rsidRPr="00CF575E">
              <w:t>BiomarkerUnit</w:t>
            </w:r>
            <w:proofErr w:type="spellEnd"/>
          </w:p>
        </w:tc>
      </w:tr>
      <w:tr w:rsidR="43C96048" w:rsidRPr="00CF575E" w14:paraId="080C82CC" w14:textId="77777777" w:rsidTr="5D195AAA">
        <w:trPr>
          <w:trHeight w:val="300"/>
        </w:trPr>
        <w:tc>
          <w:tcPr>
            <w:tcW w:w="1845" w:type="dxa"/>
            <w:shd w:val="clear" w:color="auto" w:fill="auto"/>
            <w:tcMar>
              <w:top w:w="100" w:type="dxa"/>
              <w:left w:w="100" w:type="dxa"/>
              <w:bottom w:w="100" w:type="dxa"/>
              <w:right w:w="100" w:type="dxa"/>
            </w:tcMar>
          </w:tcPr>
          <w:p w14:paraId="2DFDFB37"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073567C6" w14:textId="0427E398" w:rsidR="7AA576D4" w:rsidRPr="00CF575E" w:rsidRDefault="6797693D">
            <w:r>
              <w:t xml:space="preserve">Unité utilisée pour les résultats </w:t>
            </w:r>
            <w:r w:rsidR="0B959CEA">
              <w:t xml:space="preserve">numériques </w:t>
            </w:r>
            <w:r>
              <w:t>d</w:t>
            </w:r>
            <w:r w:rsidR="19D4783B">
              <w:t>es</w:t>
            </w:r>
            <w:r>
              <w:t xml:space="preserve"> biomarqueur</w:t>
            </w:r>
            <w:r w:rsidR="23FBD62D">
              <w:t>s</w:t>
            </w:r>
          </w:p>
        </w:tc>
      </w:tr>
      <w:tr w:rsidR="43C96048" w:rsidRPr="00CF575E" w14:paraId="4CA29E2E" w14:textId="77777777" w:rsidTr="5D195AAA">
        <w:trPr>
          <w:trHeight w:val="300"/>
        </w:trPr>
        <w:tc>
          <w:tcPr>
            <w:tcW w:w="1845" w:type="dxa"/>
            <w:shd w:val="clear" w:color="auto" w:fill="auto"/>
            <w:tcMar>
              <w:top w:w="100" w:type="dxa"/>
              <w:left w:w="100" w:type="dxa"/>
              <w:bottom w:w="100" w:type="dxa"/>
              <w:right w:w="100" w:type="dxa"/>
            </w:tcMar>
          </w:tcPr>
          <w:p w14:paraId="2C49928F" w14:textId="31F3A515" w:rsidR="43C96048" w:rsidRPr="00CF575E" w:rsidRDefault="4E93DECC">
            <w:r>
              <w:t>Terminologie</w:t>
            </w:r>
          </w:p>
        </w:tc>
        <w:tc>
          <w:tcPr>
            <w:tcW w:w="7155" w:type="dxa"/>
            <w:shd w:val="clear" w:color="auto" w:fill="auto"/>
            <w:tcMar>
              <w:top w:w="100" w:type="dxa"/>
              <w:left w:w="100" w:type="dxa"/>
              <w:bottom w:w="100" w:type="dxa"/>
              <w:right w:w="100" w:type="dxa"/>
            </w:tcMar>
          </w:tcPr>
          <w:p w14:paraId="797C1094" w14:textId="22C76504" w:rsidR="43C96048" w:rsidRPr="00CF575E" w:rsidRDefault="6091E05F">
            <w:r w:rsidRPr="00CF575E">
              <w:t>UCUM</w:t>
            </w:r>
          </w:p>
        </w:tc>
      </w:tr>
      <w:tr w:rsidR="43C96048" w:rsidRPr="00CF575E" w14:paraId="7AA168CD" w14:textId="77777777" w:rsidTr="5D195AAA">
        <w:trPr>
          <w:trHeight w:val="300"/>
        </w:trPr>
        <w:tc>
          <w:tcPr>
            <w:tcW w:w="1845" w:type="dxa"/>
            <w:shd w:val="clear" w:color="auto" w:fill="auto"/>
            <w:tcMar>
              <w:top w:w="100" w:type="dxa"/>
              <w:left w:w="100" w:type="dxa"/>
              <w:bottom w:w="100" w:type="dxa"/>
              <w:right w:w="100" w:type="dxa"/>
            </w:tcMar>
          </w:tcPr>
          <w:p w14:paraId="55C76381"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532147D2" w14:textId="77777777" w:rsidR="43C96048" w:rsidRPr="00CF575E" w:rsidRDefault="43C96048"/>
        </w:tc>
      </w:tr>
      <w:tr w:rsidR="43C96048" w:rsidRPr="00CF575E" w14:paraId="08AE65BA" w14:textId="77777777" w:rsidTr="5D195AAA">
        <w:trPr>
          <w:trHeight w:val="300"/>
        </w:trPr>
        <w:tc>
          <w:tcPr>
            <w:tcW w:w="1845" w:type="dxa"/>
            <w:shd w:val="clear" w:color="auto" w:fill="auto"/>
            <w:tcMar>
              <w:top w:w="100" w:type="dxa"/>
              <w:left w:w="100" w:type="dxa"/>
              <w:bottom w:w="100" w:type="dxa"/>
              <w:right w:w="100" w:type="dxa"/>
            </w:tcMar>
          </w:tcPr>
          <w:p w14:paraId="4587F655"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0824F7F8" w14:textId="77777777" w:rsidR="43C96048" w:rsidRPr="00CF575E" w:rsidRDefault="43C96048"/>
        </w:tc>
      </w:tr>
      <w:tr w:rsidR="43C96048" w:rsidRPr="00CF575E" w14:paraId="6E2504C6" w14:textId="77777777" w:rsidTr="5D195AAA">
        <w:trPr>
          <w:trHeight w:val="300"/>
        </w:trPr>
        <w:tc>
          <w:tcPr>
            <w:tcW w:w="1845" w:type="dxa"/>
            <w:shd w:val="clear" w:color="auto" w:fill="auto"/>
            <w:tcMar>
              <w:top w:w="100" w:type="dxa"/>
              <w:left w:w="100" w:type="dxa"/>
              <w:bottom w:w="100" w:type="dxa"/>
              <w:right w:w="100" w:type="dxa"/>
            </w:tcMar>
          </w:tcPr>
          <w:p w14:paraId="77117159"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77F229E8" w14:textId="77777777" w:rsidR="43C96048" w:rsidRPr="00CF575E" w:rsidRDefault="43C96048"/>
        </w:tc>
      </w:tr>
      <w:tr w:rsidR="43C96048" w:rsidRPr="00CF575E" w14:paraId="17D0FF59" w14:textId="77777777" w:rsidTr="5D195AAA">
        <w:trPr>
          <w:trHeight w:val="300"/>
        </w:trPr>
        <w:tc>
          <w:tcPr>
            <w:tcW w:w="1845" w:type="dxa"/>
            <w:shd w:val="clear" w:color="auto" w:fill="auto"/>
            <w:tcMar>
              <w:top w:w="100" w:type="dxa"/>
              <w:left w:w="100" w:type="dxa"/>
              <w:bottom w:w="100" w:type="dxa"/>
              <w:right w:w="100" w:type="dxa"/>
            </w:tcMar>
          </w:tcPr>
          <w:p w14:paraId="5D375AA8"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5B917038" w14:textId="26911F75" w:rsidR="43C96048" w:rsidRPr="00CF575E" w:rsidRDefault="43C96048"/>
        </w:tc>
      </w:tr>
    </w:tbl>
    <w:p w14:paraId="5FBE43A1" w14:textId="3C5049CC" w:rsidR="00881017" w:rsidRPr="00CF575E" w:rsidRDefault="00881017"/>
    <w:p w14:paraId="4AFF87FD" w14:textId="55EDF001" w:rsidR="00881017" w:rsidRPr="00CF575E" w:rsidRDefault="75E646B0" w:rsidP="0082354F">
      <w:pPr>
        <w:pStyle w:val="Titre2"/>
      </w:pPr>
      <w:bookmarkStart w:id="25" w:name="_Date_du_résultat"/>
      <w:bookmarkEnd w:id="25"/>
      <w:r>
        <w:t>Date du résultat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403CB4F2" w14:textId="77777777" w:rsidTr="6DCEC2E0">
        <w:trPr>
          <w:trHeight w:val="300"/>
        </w:trPr>
        <w:tc>
          <w:tcPr>
            <w:tcW w:w="1845" w:type="dxa"/>
            <w:shd w:val="clear" w:color="auto" w:fill="auto"/>
            <w:tcMar>
              <w:top w:w="100" w:type="dxa"/>
              <w:left w:w="100" w:type="dxa"/>
              <w:bottom w:w="100" w:type="dxa"/>
              <w:right w:w="100" w:type="dxa"/>
            </w:tcMar>
          </w:tcPr>
          <w:p w14:paraId="4302BAA1" w14:textId="2E69C2A3" w:rsidR="43C96048" w:rsidRPr="00CF575E" w:rsidRDefault="43C96048" w:rsidP="009C1C87">
            <w:r w:rsidRPr="00CF575E">
              <w:t>Nom de l’item</w:t>
            </w:r>
          </w:p>
        </w:tc>
        <w:tc>
          <w:tcPr>
            <w:tcW w:w="7155" w:type="dxa"/>
            <w:shd w:val="clear" w:color="auto" w:fill="auto"/>
            <w:tcMar>
              <w:top w:w="100" w:type="dxa"/>
              <w:left w:w="100" w:type="dxa"/>
              <w:bottom w:w="100" w:type="dxa"/>
              <w:right w:w="100" w:type="dxa"/>
            </w:tcMar>
          </w:tcPr>
          <w:p w14:paraId="510A38A6" w14:textId="6F3F484F" w:rsidR="6104EA40" w:rsidRPr="00CF575E" w:rsidRDefault="5615E739">
            <w:r w:rsidRPr="00CF575E">
              <w:t xml:space="preserve">Date du </w:t>
            </w:r>
            <w:r w:rsidR="0961159A" w:rsidRPr="00CF575E">
              <w:t>résultat</w:t>
            </w:r>
          </w:p>
        </w:tc>
      </w:tr>
      <w:tr w:rsidR="43C96048" w:rsidRPr="00CF575E" w14:paraId="54A22029" w14:textId="77777777" w:rsidTr="6DCEC2E0">
        <w:trPr>
          <w:trHeight w:val="300"/>
        </w:trPr>
        <w:tc>
          <w:tcPr>
            <w:tcW w:w="1845" w:type="dxa"/>
            <w:shd w:val="clear" w:color="auto" w:fill="auto"/>
            <w:tcMar>
              <w:top w:w="100" w:type="dxa"/>
              <w:left w:w="100" w:type="dxa"/>
              <w:bottom w:w="100" w:type="dxa"/>
              <w:right w:w="100" w:type="dxa"/>
            </w:tcMar>
          </w:tcPr>
          <w:p w14:paraId="4F29D48E"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600313F8" w14:textId="26E4AF8A" w:rsidR="43C96048" w:rsidRPr="00CF575E" w:rsidRDefault="7E4499A3">
            <w:proofErr w:type="spellStart"/>
            <w:r w:rsidRPr="00CF575E">
              <w:t>BiomarkerResultDate</w:t>
            </w:r>
            <w:proofErr w:type="spellEnd"/>
          </w:p>
        </w:tc>
      </w:tr>
      <w:tr w:rsidR="43C96048" w:rsidRPr="00CF575E" w14:paraId="5C02CFA9" w14:textId="77777777" w:rsidTr="6DCEC2E0">
        <w:trPr>
          <w:trHeight w:val="300"/>
        </w:trPr>
        <w:tc>
          <w:tcPr>
            <w:tcW w:w="1845" w:type="dxa"/>
            <w:shd w:val="clear" w:color="auto" w:fill="auto"/>
            <w:tcMar>
              <w:top w:w="100" w:type="dxa"/>
              <w:left w:w="100" w:type="dxa"/>
              <w:bottom w:w="100" w:type="dxa"/>
              <w:right w:w="100" w:type="dxa"/>
            </w:tcMar>
          </w:tcPr>
          <w:p w14:paraId="55640465"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41053093" w14:textId="444ECF76" w:rsidR="366D2E1F" w:rsidRPr="00CF575E" w:rsidRDefault="366D2E1F">
            <w:r w:rsidRPr="00CF575E">
              <w:t xml:space="preserve">Date du résultat </w:t>
            </w:r>
            <w:r w:rsidR="006534FA">
              <w:t>de l’analyse</w:t>
            </w:r>
          </w:p>
        </w:tc>
      </w:tr>
      <w:tr w:rsidR="43C96048" w:rsidRPr="00CF575E" w14:paraId="48DFC699" w14:textId="77777777" w:rsidTr="6DCEC2E0">
        <w:trPr>
          <w:trHeight w:val="300"/>
        </w:trPr>
        <w:tc>
          <w:tcPr>
            <w:tcW w:w="1845" w:type="dxa"/>
            <w:shd w:val="clear" w:color="auto" w:fill="auto"/>
            <w:tcMar>
              <w:top w:w="100" w:type="dxa"/>
              <w:left w:w="100" w:type="dxa"/>
              <w:bottom w:w="100" w:type="dxa"/>
              <w:right w:w="100" w:type="dxa"/>
            </w:tcMar>
          </w:tcPr>
          <w:p w14:paraId="2AE073BF" w14:textId="07F12DC8" w:rsidR="43C96048" w:rsidRPr="00CF575E" w:rsidRDefault="4E93DECC">
            <w:r>
              <w:t>Terminologie</w:t>
            </w:r>
          </w:p>
        </w:tc>
        <w:tc>
          <w:tcPr>
            <w:tcW w:w="7155" w:type="dxa"/>
            <w:shd w:val="clear" w:color="auto" w:fill="auto"/>
            <w:tcMar>
              <w:top w:w="100" w:type="dxa"/>
              <w:left w:w="100" w:type="dxa"/>
              <w:bottom w:w="100" w:type="dxa"/>
              <w:right w:w="100" w:type="dxa"/>
            </w:tcMar>
          </w:tcPr>
          <w:p w14:paraId="770382A9" w14:textId="77777777" w:rsidR="43C96048" w:rsidRPr="00CF575E" w:rsidRDefault="43C96048"/>
        </w:tc>
      </w:tr>
      <w:tr w:rsidR="43C96048" w:rsidRPr="00CF575E" w14:paraId="3944F76D" w14:textId="77777777" w:rsidTr="6DCEC2E0">
        <w:trPr>
          <w:trHeight w:val="300"/>
        </w:trPr>
        <w:tc>
          <w:tcPr>
            <w:tcW w:w="1845" w:type="dxa"/>
            <w:shd w:val="clear" w:color="auto" w:fill="auto"/>
            <w:tcMar>
              <w:top w:w="100" w:type="dxa"/>
              <w:left w:w="100" w:type="dxa"/>
              <w:bottom w:w="100" w:type="dxa"/>
              <w:right w:w="100" w:type="dxa"/>
            </w:tcMar>
          </w:tcPr>
          <w:p w14:paraId="301B8460" w14:textId="77777777" w:rsidR="43C96048" w:rsidRPr="00CF575E" w:rsidRDefault="43C96048">
            <w:r w:rsidRPr="00CF575E">
              <w:lastRenderedPageBreak/>
              <w:t>Format attendu</w:t>
            </w:r>
          </w:p>
        </w:tc>
        <w:tc>
          <w:tcPr>
            <w:tcW w:w="7155" w:type="dxa"/>
            <w:shd w:val="clear" w:color="auto" w:fill="auto"/>
            <w:tcMar>
              <w:top w:w="100" w:type="dxa"/>
              <w:left w:w="100" w:type="dxa"/>
              <w:bottom w:w="100" w:type="dxa"/>
              <w:right w:w="100" w:type="dxa"/>
            </w:tcMar>
          </w:tcPr>
          <w:p w14:paraId="3630F4E9" w14:textId="1097663E" w:rsidR="43C96048" w:rsidRPr="00CF575E" w:rsidRDefault="43C96048" w:rsidP="009C1C87"/>
        </w:tc>
      </w:tr>
      <w:tr w:rsidR="43C96048" w:rsidRPr="00CF575E" w14:paraId="5203B986" w14:textId="77777777" w:rsidTr="6DCEC2E0">
        <w:trPr>
          <w:trHeight w:val="300"/>
        </w:trPr>
        <w:tc>
          <w:tcPr>
            <w:tcW w:w="1845" w:type="dxa"/>
            <w:shd w:val="clear" w:color="auto" w:fill="auto"/>
            <w:tcMar>
              <w:top w:w="100" w:type="dxa"/>
              <w:left w:w="100" w:type="dxa"/>
              <w:bottom w:w="100" w:type="dxa"/>
              <w:right w:w="100" w:type="dxa"/>
            </w:tcMar>
          </w:tcPr>
          <w:p w14:paraId="1E5529BD"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6F630C91" w14:textId="00F15B86" w:rsidR="4F61E47F" w:rsidRDefault="009C1C87">
            <w:r>
              <w:t>Enregistrer</w:t>
            </w:r>
            <w:r w:rsidR="6EB505D5" w:rsidRPr="00CF575E">
              <w:t xml:space="preserve"> la date du résultat ou à défaut date du compte-rendu</w:t>
            </w:r>
            <w:r w:rsidR="3DDB1F0D" w:rsidRPr="00CF575E">
              <w:t xml:space="preserve"> de l’analyse.</w:t>
            </w:r>
          </w:p>
          <w:p w14:paraId="411FD74A" w14:textId="77777777" w:rsidR="006534FA" w:rsidRPr="00CF575E" w:rsidRDefault="006534FA"/>
          <w:p w14:paraId="6D8CCFEE" w14:textId="6DB86577" w:rsidR="43C96048" w:rsidRPr="00CF575E" w:rsidRDefault="6BAE3E10">
            <w:pPr>
              <w:rPr>
                <w:color w:val="000000" w:themeColor="text1"/>
              </w:rPr>
            </w:pPr>
            <w:r w:rsidRPr="00CF575E">
              <w:t xml:space="preserve">Les dates des résultats des marqueurs tumoraux sont essentielles car elles permettent un suivi de l’évolution dans le temps. </w:t>
            </w:r>
          </w:p>
          <w:p w14:paraId="73602B7E" w14:textId="445AED69" w:rsidR="43C96048" w:rsidRPr="00CF575E" w:rsidRDefault="43C96048"/>
          <w:p w14:paraId="52A03511" w14:textId="71539A41" w:rsidR="4F61E47F" w:rsidRPr="00CF575E" w:rsidRDefault="4F61E47F" w:rsidP="009C1C87">
            <w:r w:rsidRPr="00CF575E">
              <w:t>Lorsque l’analyse est effectuée en dehors de l’établissement, la date du compte rendu est toujours privilégiée</w:t>
            </w:r>
          </w:p>
        </w:tc>
      </w:tr>
      <w:tr w:rsidR="43C96048" w:rsidRPr="00CF575E" w14:paraId="5669740B" w14:textId="77777777" w:rsidTr="6DCEC2E0">
        <w:trPr>
          <w:trHeight w:val="300"/>
        </w:trPr>
        <w:tc>
          <w:tcPr>
            <w:tcW w:w="1845" w:type="dxa"/>
            <w:shd w:val="clear" w:color="auto" w:fill="auto"/>
            <w:tcMar>
              <w:top w:w="100" w:type="dxa"/>
              <w:left w:w="100" w:type="dxa"/>
              <w:bottom w:w="100" w:type="dxa"/>
              <w:right w:w="100" w:type="dxa"/>
            </w:tcMar>
          </w:tcPr>
          <w:p w14:paraId="3AFF687F"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67E99356" w14:textId="77777777" w:rsidR="43C96048" w:rsidRPr="00CF575E" w:rsidRDefault="43C96048"/>
        </w:tc>
      </w:tr>
      <w:tr w:rsidR="43C96048" w:rsidRPr="00CF575E" w14:paraId="737B2477" w14:textId="77777777" w:rsidTr="6DCEC2E0">
        <w:trPr>
          <w:trHeight w:val="300"/>
        </w:trPr>
        <w:tc>
          <w:tcPr>
            <w:tcW w:w="1845" w:type="dxa"/>
            <w:shd w:val="clear" w:color="auto" w:fill="auto"/>
            <w:tcMar>
              <w:top w:w="100" w:type="dxa"/>
              <w:left w:w="100" w:type="dxa"/>
              <w:bottom w:w="100" w:type="dxa"/>
              <w:right w:w="100" w:type="dxa"/>
            </w:tcMar>
          </w:tcPr>
          <w:p w14:paraId="07FFF10C"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1C50B26B" w14:textId="77777777" w:rsidR="43C96048" w:rsidRPr="00CF575E" w:rsidRDefault="43C96048"/>
        </w:tc>
      </w:tr>
    </w:tbl>
    <w:p w14:paraId="113F2978" w14:textId="508C0228" w:rsidR="00881017" w:rsidRPr="00CF575E" w:rsidRDefault="00881017"/>
    <w:p w14:paraId="2DA92A92" w14:textId="7E1F1B57" w:rsidR="00881017" w:rsidRPr="00CF575E" w:rsidRDefault="00D25589" w:rsidP="0082354F">
      <w:pPr>
        <w:pStyle w:val="Titre2"/>
        <w:rPr>
          <w:color w:val="000000" w:themeColor="text1"/>
        </w:rPr>
      </w:pPr>
      <w:r>
        <w:t>Nature du prélèvement pour le dosage du biomarqueur</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4180B0FB" w14:textId="77777777" w:rsidTr="6DCEC2E0">
        <w:trPr>
          <w:trHeight w:val="300"/>
        </w:trPr>
        <w:tc>
          <w:tcPr>
            <w:tcW w:w="1845" w:type="dxa"/>
            <w:shd w:val="clear" w:color="auto" w:fill="auto"/>
            <w:tcMar>
              <w:top w:w="100" w:type="dxa"/>
              <w:left w:w="100" w:type="dxa"/>
              <w:bottom w:w="100" w:type="dxa"/>
              <w:right w:w="100" w:type="dxa"/>
            </w:tcMar>
          </w:tcPr>
          <w:p w14:paraId="3BBD9751" w14:textId="77777777" w:rsidR="43C96048" w:rsidRPr="00CF575E" w:rsidRDefault="43C96048" w:rsidP="009C1C87">
            <w:r w:rsidRPr="00CF575E">
              <w:t>Nom de l’item</w:t>
            </w:r>
          </w:p>
        </w:tc>
        <w:tc>
          <w:tcPr>
            <w:tcW w:w="7155" w:type="dxa"/>
            <w:shd w:val="clear" w:color="auto" w:fill="auto"/>
            <w:tcMar>
              <w:top w:w="100" w:type="dxa"/>
              <w:left w:w="100" w:type="dxa"/>
              <w:bottom w:w="100" w:type="dxa"/>
              <w:right w:w="100" w:type="dxa"/>
            </w:tcMar>
          </w:tcPr>
          <w:p w14:paraId="15398681" w14:textId="7F088BDA" w:rsidR="7D6C8200" w:rsidRPr="00CF575E" w:rsidRDefault="4160F5FD">
            <w:r w:rsidRPr="00CF575E">
              <w:t>Nature d</w:t>
            </w:r>
            <w:r w:rsidR="1E03CB79" w:rsidRPr="00CF575E">
              <w:t xml:space="preserve">u prélèvement </w:t>
            </w:r>
            <w:r w:rsidRPr="00CF575E">
              <w:t>pour le dosage du biomarqueur</w:t>
            </w:r>
          </w:p>
        </w:tc>
      </w:tr>
      <w:tr w:rsidR="43C96048" w:rsidRPr="00CF575E" w14:paraId="204ED9CF" w14:textId="77777777" w:rsidTr="6DCEC2E0">
        <w:trPr>
          <w:trHeight w:val="300"/>
        </w:trPr>
        <w:tc>
          <w:tcPr>
            <w:tcW w:w="1845" w:type="dxa"/>
            <w:shd w:val="clear" w:color="auto" w:fill="auto"/>
            <w:tcMar>
              <w:top w:w="100" w:type="dxa"/>
              <w:left w:w="100" w:type="dxa"/>
              <w:bottom w:w="100" w:type="dxa"/>
              <w:right w:w="100" w:type="dxa"/>
            </w:tcMar>
          </w:tcPr>
          <w:p w14:paraId="1D151334"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215D1608" w14:textId="2123E317" w:rsidR="43C96048" w:rsidRPr="00CF575E" w:rsidRDefault="1495203D">
            <w:proofErr w:type="spellStart"/>
            <w:r w:rsidRPr="00CF575E">
              <w:t>SampleNature</w:t>
            </w:r>
            <w:proofErr w:type="spellEnd"/>
          </w:p>
        </w:tc>
      </w:tr>
      <w:tr w:rsidR="43C96048" w:rsidRPr="00CF575E" w14:paraId="10B73BFB" w14:textId="77777777" w:rsidTr="6DCEC2E0">
        <w:trPr>
          <w:trHeight w:val="300"/>
        </w:trPr>
        <w:tc>
          <w:tcPr>
            <w:tcW w:w="1845" w:type="dxa"/>
            <w:shd w:val="clear" w:color="auto" w:fill="auto"/>
            <w:tcMar>
              <w:top w:w="100" w:type="dxa"/>
              <w:left w:w="100" w:type="dxa"/>
              <w:bottom w:w="100" w:type="dxa"/>
              <w:right w:w="100" w:type="dxa"/>
            </w:tcMar>
          </w:tcPr>
          <w:p w14:paraId="4F14A95C"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3532CF72" w14:textId="1E1118C4" w:rsidR="3B13FF28" w:rsidRPr="00CF575E" w:rsidRDefault="4FF755E4">
            <w:r w:rsidRPr="00CF575E">
              <w:t>Nature d</w:t>
            </w:r>
            <w:r w:rsidR="05035032" w:rsidRPr="00CF575E">
              <w:t xml:space="preserve">u prélèvement </w:t>
            </w:r>
            <w:r w:rsidR="5C17FABF" w:rsidRPr="00CF575E">
              <w:t>utilisé pour l’analyse</w:t>
            </w:r>
          </w:p>
        </w:tc>
      </w:tr>
      <w:tr w:rsidR="43C96048" w:rsidRPr="00CF575E" w14:paraId="38F85E8E" w14:textId="77777777" w:rsidTr="6DCEC2E0">
        <w:trPr>
          <w:trHeight w:val="300"/>
        </w:trPr>
        <w:tc>
          <w:tcPr>
            <w:tcW w:w="1845" w:type="dxa"/>
            <w:shd w:val="clear" w:color="auto" w:fill="auto"/>
            <w:tcMar>
              <w:top w:w="100" w:type="dxa"/>
              <w:left w:w="100" w:type="dxa"/>
              <w:bottom w:w="100" w:type="dxa"/>
              <w:right w:w="100" w:type="dxa"/>
            </w:tcMar>
          </w:tcPr>
          <w:p w14:paraId="2A65F3A9" w14:textId="3AA64599" w:rsidR="43C96048" w:rsidRPr="00CF575E" w:rsidRDefault="4E93DECC">
            <w:r>
              <w:t>Terminologie</w:t>
            </w:r>
          </w:p>
        </w:tc>
        <w:tc>
          <w:tcPr>
            <w:tcW w:w="7155" w:type="dxa"/>
            <w:shd w:val="clear" w:color="auto" w:fill="auto"/>
            <w:tcMar>
              <w:top w:w="100" w:type="dxa"/>
              <w:left w:w="100" w:type="dxa"/>
              <w:bottom w:w="100" w:type="dxa"/>
              <w:right w:w="100" w:type="dxa"/>
            </w:tcMar>
          </w:tcPr>
          <w:p w14:paraId="24DB3A5C" w14:textId="3BC1AE1B" w:rsidR="43C96048" w:rsidRPr="00CF575E" w:rsidRDefault="53ACEBC6">
            <w:r>
              <w:t>SNOMED-CT</w:t>
            </w:r>
          </w:p>
        </w:tc>
      </w:tr>
      <w:tr w:rsidR="43C96048" w:rsidRPr="00CF575E" w14:paraId="343D8273" w14:textId="77777777" w:rsidTr="6DCEC2E0">
        <w:trPr>
          <w:trHeight w:val="300"/>
        </w:trPr>
        <w:tc>
          <w:tcPr>
            <w:tcW w:w="1845" w:type="dxa"/>
            <w:shd w:val="clear" w:color="auto" w:fill="auto"/>
            <w:tcMar>
              <w:top w:w="100" w:type="dxa"/>
              <w:left w:w="100" w:type="dxa"/>
              <w:bottom w:w="100" w:type="dxa"/>
              <w:right w:w="100" w:type="dxa"/>
            </w:tcMar>
          </w:tcPr>
          <w:p w14:paraId="4701C781"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68079D36" w14:textId="1EED85AF" w:rsidR="6BA98271" w:rsidRPr="00CF575E" w:rsidRDefault="601F1F0D">
            <w:r w:rsidRPr="00CF575E">
              <w:t>Tissu, S</w:t>
            </w:r>
            <w:r w:rsidR="76ED1E0C" w:rsidRPr="00CF575E">
              <w:t>ang</w:t>
            </w:r>
            <w:r w:rsidR="7B59BA46" w:rsidRPr="00CF575E">
              <w:t xml:space="preserve">, LCR, </w:t>
            </w:r>
            <w:r w:rsidR="575496AD" w:rsidRPr="00CF575E">
              <w:t>L</w:t>
            </w:r>
            <w:r w:rsidR="7B59BA46" w:rsidRPr="00CF575E">
              <w:t xml:space="preserve">iquide pleural, </w:t>
            </w:r>
            <w:r w:rsidR="36D531C9" w:rsidRPr="00CF575E">
              <w:t>S</w:t>
            </w:r>
            <w:r w:rsidR="7B59BA46" w:rsidRPr="00CF575E">
              <w:t>alive</w:t>
            </w:r>
          </w:p>
        </w:tc>
      </w:tr>
      <w:tr w:rsidR="43C96048" w:rsidRPr="00CF575E" w14:paraId="695F51D6" w14:textId="77777777" w:rsidTr="6DCEC2E0">
        <w:trPr>
          <w:trHeight w:val="300"/>
        </w:trPr>
        <w:tc>
          <w:tcPr>
            <w:tcW w:w="1845" w:type="dxa"/>
            <w:shd w:val="clear" w:color="auto" w:fill="auto"/>
            <w:tcMar>
              <w:top w:w="100" w:type="dxa"/>
              <w:left w:w="100" w:type="dxa"/>
              <w:bottom w:w="100" w:type="dxa"/>
              <w:right w:w="100" w:type="dxa"/>
            </w:tcMar>
          </w:tcPr>
          <w:p w14:paraId="44945308"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75C473A9" w14:textId="77777777" w:rsidR="43C96048" w:rsidRPr="00CF575E" w:rsidRDefault="43C96048"/>
        </w:tc>
      </w:tr>
      <w:tr w:rsidR="43C96048" w:rsidRPr="00CF575E" w14:paraId="0C38C7A9" w14:textId="77777777" w:rsidTr="6DCEC2E0">
        <w:trPr>
          <w:trHeight w:val="300"/>
        </w:trPr>
        <w:tc>
          <w:tcPr>
            <w:tcW w:w="1845" w:type="dxa"/>
            <w:shd w:val="clear" w:color="auto" w:fill="auto"/>
            <w:tcMar>
              <w:top w:w="100" w:type="dxa"/>
              <w:left w:w="100" w:type="dxa"/>
              <w:bottom w:w="100" w:type="dxa"/>
              <w:right w:w="100" w:type="dxa"/>
            </w:tcMar>
          </w:tcPr>
          <w:p w14:paraId="5481CBA5" w14:textId="77777777" w:rsidR="43C96048" w:rsidRPr="00CF575E" w:rsidRDefault="43C96048">
            <w:r w:rsidRPr="00CF575E">
              <w:t>Cas particuliers</w:t>
            </w:r>
          </w:p>
        </w:tc>
        <w:tc>
          <w:tcPr>
            <w:tcW w:w="7155" w:type="dxa"/>
            <w:shd w:val="clear" w:color="auto" w:fill="auto"/>
            <w:tcMar>
              <w:top w:w="100" w:type="dxa"/>
              <w:left w:w="100" w:type="dxa"/>
              <w:bottom w:w="100" w:type="dxa"/>
              <w:right w:w="100" w:type="dxa"/>
            </w:tcMar>
          </w:tcPr>
          <w:p w14:paraId="582E784F" w14:textId="77777777" w:rsidR="43C96048" w:rsidRPr="00CF575E" w:rsidRDefault="43C96048"/>
        </w:tc>
      </w:tr>
      <w:tr w:rsidR="43C96048" w:rsidRPr="00CF575E" w14:paraId="58E484C1" w14:textId="77777777" w:rsidTr="6DCEC2E0">
        <w:trPr>
          <w:trHeight w:val="300"/>
        </w:trPr>
        <w:tc>
          <w:tcPr>
            <w:tcW w:w="1845" w:type="dxa"/>
            <w:shd w:val="clear" w:color="auto" w:fill="auto"/>
            <w:tcMar>
              <w:top w:w="100" w:type="dxa"/>
              <w:left w:w="100" w:type="dxa"/>
              <w:bottom w:w="100" w:type="dxa"/>
              <w:right w:w="100" w:type="dxa"/>
            </w:tcMar>
          </w:tcPr>
          <w:p w14:paraId="00FE29A5"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35818799" w14:textId="77777777" w:rsidR="43C96048" w:rsidRPr="00CF575E" w:rsidRDefault="43C96048"/>
        </w:tc>
      </w:tr>
    </w:tbl>
    <w:p w14:paraId="1ADBDB17" w14:textId="1CC58B93" w:rsidR="00881017" w:rsidRDefault="00881017"/>
    <w:p w14:paraId="41D3A1E7" w14:textId="4D9C1D47" w:rsidR="00F73FA7" w:rsidRPr="00F73FA7" w:rsidRDefault="3B317BE6" w:rsidP="009C1C87">
      <w:pPr>
        <w:pStyle w:val="Titre2"/>
        <w:rPr>
          <w:color w:val="000000" w:themeColor="text1"/>
        </w:rPr>
      </w:pPr>
      <w:r>
        <w:t>Analyse</w:t>
      </w:r>
      <w:r w:rsidR="6C6B38E5">
        <w:t xml:space="preserve"> </w:t>
      </w:r>
      <w:r>
        <w:t>d</w:t>
      </w:r>
      <w:r w:rsidR="4429F6CB">
        <w:t>u</w:t>
      </w:r>
      <w:r>
        <w:t xml:space="preserve"> biomarqueur réalisée dans l’établissement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F73FA7" w:rsidRPr="00CF575E" w14:paraId="217E5F81" w14:textId="77777777" w:rsidTr="1E31B001">
        <w:trPr>
          <w:trHeight w:val="300"/>
        </w:trPr>
        <w:tc>
          <w:tcPr>
            <w:tcW w:w="1845" w:type="dxa"/>
            <w:shd w:val="clear" w:color="auto" w:fill="auto"/>
            <w:tcMar>
              <w:top w:w="100" w:type="dxa"/>
              <w:left w:w="100" w:type="dxa"/>
              <w:bottom w:w="100" w:type="dxa"/>
              <w:right w:w="100" w:type="dxa"/>
            </w:tcMar>
          </w:tcPr>
          <w:p w14:paraId="6EF6F07C" w14:textId="77777777" w:rsidR="00F73FA7" w:rsidRPr="00CF575E" w:rsidRDefault="00F73FA7" w:rsidP="009C1C87">
            <w:r w:rsidRPr="00CF575E">
              <w:t>Nom de l’item</w:t>
            </w:r>
          </w:p>
        </w:tc>
        <w:tc>
          <w:tcPr>
            <w:tcW w:w="7155" w:type="dxa"/>
            <w:shd w:val="clear" w:color="auto" w:fill="auto"/>
            <w:tcMar>
              <w:top w:w="100" w:type="dxa"/>
              <w:left w:w="100" w:type="dxa"/>
              <w:bottom w:w="100" w:type="dxa"/>
              <w:right w:w="100" w:type="dxa"/>
            </w:tcMar>
          </w:tcPr>
          <w:p w14:paraId="1274AF86" w14:textId="4033CC9E" w:rsidR="00F73FA7" w:rsidRPr="00CF575E" w:rsidRDefault="3B317BE6">
            <w:r>
              <w:t>Analyse du biomarqueur réalisée dans l’</w:t>
            </w:r>
            <w:proofErr w:type="spellStart"/>
            <w:r>
              <w:t>établissment</w:t>
            </w:r>
            <w:proofErr w:type="spellEnd"/>
          </w:p>
        </w:tc>
      </w:tr>
      <w:tr w:rsidR="00F73FA7" w:rsidRPr="00CF575E" w14:paraId="761E6F24" w14:textId="77777777" w:rsidTr="1E31B001">
        <w:trPr>
          <w:trHeight w:val="300"/>
        </w:trPr>
        <w:tc>
          <w:tcPr>
            <w:tcW w:w="1845" w:type="dxa"/>
            <w:shd w:val="clear" w:color="auto" w:fill="auto"/>
            <w:tcMar>
              <w:top w:w="100" w:type="dxa"/>
              <w:left w:w="100" w:type="dxa"/>
              <w:bottom w:w="100" w:type="dxa"/>
              <w:right w:w="100" w:type="dxa"/>
            </w:tcMar>
          </w:tcPr>
          <w:p w14:paraId="082297B5" w14:textId="77777777" w:rsidR="00F73FA7" w:rsidRPr="00CF575E" w:rsidRDefault="00F73FA7">
            <w:r w:rsidRPr="00CF575E">
              <w:t>Code de l’item</w:t>
            </w:r>
          </w:p>
        </w:tc>
        <w:tc>
          <w:tcPr>
            <w:tcW w:w="7155" w:type="dxa"/>
            <w:shd w:val="clear" w:color="auto" w:fill="auto"/>
            <w:tcMar>
              <w:top w:w="100" w:type="dxa"/>
              <w:left w:w="100" w:type="dxa"/>
              <w:bottom w:w="100" w:type="dxa"/>
              <w:right w:w="100" w:type="dxa"/>
            </w:tcMar>
          </w:tcPr>
          <w:p w14:paraId="3222A4F1" w14:textId="212D3DA6" w:rsidR="00F73FA7" w:rsidRPr="00CF575E" w:rsidRDefault="00F73FA7">
            <w:proofErr w:type="spellStart"/>
            <w:r>
              <w:t>BiomarkerInCenter</w:t>
            </w:r>
            <w:proofErr w:type="spellEnd"/>
          </w:p>
        </w:tc>
      </w:tr>
      <w:tr w:rsidR="00F73FA7" w:rsidRPr="00CF575E" w14:paraId="39B8D7FB" w14:textId="77777777" w:rsidTr="1E31B001">
        <w:trPr>
          <w:trHeight w:val="300"/>
        </w:trPr>
        <w:tc>
          <w:tcPr>
            <w:tcW w:w="1845" w:type="dxa"/>
            <w:shd w:val="clear" w:color="auto" w:fill="auto"/>
            <w:tcMar>
              <w:top w:w="100" w:type="dxa"/>
              <w:left w:w="100" w:type="dxa"/>
              <w:bottom w:w="100" w:type="dxa"/>
              <w:right w:w="100" w:type="dxa"/>
            </w:tcMar>
          </w:tcPr>
          <w:p w14:paraId="089A9DC2" w14:textId="77777777" w:rsidR="00F73FA7" w:rsidRPr="00CF575E" w:rsidRDefault="00F73FA7">
            <w:r w:rsidRPr="00CF575E">
              <w:t>Définition</w:t>
            </w:r>
          </w:p>
        </w:tc>
        <w:tc>
          <w:tcPr>
            <w:tcW w:w="7155" w:type="dxa"/>
            <w:shd w:val="clear" w:color="auto" w:fill="auto"/>
            <w:tcMar>
              <w:top w:w="100" w:type="dxa"/>
              <w:left w:w="100" w:type="dxa"/>
              <w:bottom w:w="100" w:type="dxa"/>
              <w:right w:w="100" w:type="dxa"/>
            </w:tcMar>
          </w:tcPr>
          <w:p w14:paraId="2EA2E1B0" w14:textId="1BF10A9E" w:rsidR="00F73FA7" w:rsidRPr="00CF575E" w:rsidRDefault="00F73FA7">
            <w:r>
              <w:t>Indique si l’analyse donnant le résultat a été réalisée ou relue dans l’établissement.</w:t>
            </w:r>
          </w:p>
        </w:tc>
      </w:tr>
      <w:tr w:rsidR="00F73FA7" w:rsidRPr="00CF575E" w14:paraId="04E84EC9" w14:textId="77777777" w:rsidTr="1E31B001">
        <w:trPr>
          <w:trHeight w:val="300"/>
        </w:trPr>
        <w:tc>
          <w:tcPr>
            <w:tcW w:w="1845" w:type="dxa"/>
            <w:shd w:val="clear" w:color="auto" w:fill="auto"/>
            <w:tcMar>
              <w:top w:w="100" w:type="dxa"/>
              <w:left w:w="100" w:type="dxa"/>
              <w:bottom w:w="100" w:type="dxa"/>
              <w:right w:w="100" w:type="dxa"/>
            </w:tcMar>
          </w:tcPr>
          <w:p w14:paraId="6BC62A82" w14:textId="1E3D9408" w:rsidR="00F73FA7" w:rsidRPr="00CF575E" w:rsidRDefault="4E93DECC">
            <w:r>
              <w:t>Terminologie</w:t>
            </w:r>
          </w:p>
        </w:tc>
        <w:tc>
          <w:tcPr>
            <w:tcW w:w="7155" w:type="dxa"/>
            <w:shd w:val="clear" w:color="auto" w:fill="auto"/>
            <w:tcMar>
              <w:top w:w="100" w:type="dxa"/>
              <w:left w:w="100" w:type="dxa"/>
              <w:bottom w:w="100" w:type="dxa"/>
              <w:right w:w="100" w:type="dxa"/>
            </w:tcMar>
          </w:tcPr>
          <w:p w14:paraId="2C599CFD" w14:textId="5B5A6B3A" w:rsidR="00F73FA7" w:rsidRPr="00CF575E" w:rsidRDefault="00F73FA7"/>
        </w:tc>
      </w:tr>
      <w:tr w:rsidR="00F73FA7" w:rsidRPr="00CF575E" w14:paraId="761B9121" w14:textId="77777777" w:rsidTr="1E31B001">
        <w:trPr>
          <w:trHeight w:val="300"/>
        </w:trPr>
        <w:tc>
          <w:tcPr>
            <w:tcW w:w="1845" w:type="dxa"/>
            <w:shd w:val="clear" w:color="auto" w:fill="auto"/>
            <w:tcMar>
              <w:top w:w="100" w:type="dxa"/>
              <w:left w:w="100" w:type="dxa"/>
              <w:bottom w:w="100" w:type="dxa"/>
              <w:right w:w="100" w:type="dxa"/>
            </w:tcMar>
          </w:tcPr>
          <w:p w14:paraId="5F232353" w14:textId="77777777" w:rsidR="00F73FA7" w:rsidRPr="00CF575E" w:rsidRDefault="00F73FA7">
            <w:r w:rsidRPr="00CF575E">
              <w:lastRenderedPageBreak/>
              <w:t>Format attendu</w:t>
            </w:r>
          </w:p>
        </w:tc>
        <w:tc>
          <w:tcPr>
            <w:tcW w:w="7155" w:type="dxa"/>
            <w:shd w:val="clear" w:color="auto" w:fill="auto"/>
            <w:tcMar>
              <w:top w:w="100" w:type="dxa"/>
              <w:left w:w="100" w:type="dxa"/>
              <w:bottom w:w="100" w:type="dxa"/>
              <w:right w:w="100" w:type="dxa"/>
            </w:tcMar>
          </w:tcPr>
          <w:p w14:paraId="620F0ABB" w14:textId="16F09152" w:rsidR="00F73FA7" w:rsidRPr="00CF575E" w:rsidRDefault="009C1C87">
            <w:pPr>
              <w:rPr>
                <w:color w:val="000000" w:themeColor="text1"/>
              </w:rPr>
            </w:pPr>
            <w:r>
              <w:t>Booléen</w:t>
            </w:r>
          </w:p>
        </w:tc>
      </w:tr>
      <w:tr w:rsidR="00F73FA7" w:rsidRPr="00CF575E" w14:paraId="046A8DE9" w14:textId="77777777" w:rsidTr="1E31B001">
        <w:trPr>
          <w:trHeight w:val="300"/>
        </w:trPr>
        <w:tc>
          <w:tcPr>
            <w:tcW w:w="1845" w:type="dxa"/>
            <w:shd w:val="clear" w:color="auto" w:fill="auto"/>
            <w:tcMar>
              <w:top w:w="100" w:type="dxa"/>
              <w:left w:w="100" w:type="dxa"/>
              <w:bottom w:w="100" w:type="dxa"/>
              <w:right w:w="100" w:type="dxa"/>
            </w:tcMar>
          </w:tcPr>
          <w:p w14:paraId="1A9BA018" w14:textId="77777777" w:rsidR="00F73FA7" w:rsidRPr="00CF575E" w:rsidRDefault="00F73FA7">
            <w:r w:rsidRPr="00CF575E">
              <w:t>Règle</w:t>
            </w:r>
          </w:p>
        </w:tc>
        <w:tc>
          <w:tcPr>
            <w:tcW w:w="7155" w:type="dxa"/>
            <w:shd w:val="clear" w:color="auto" w:fill="auto"/>
            <w:tcMar>
              <w:top w:w="100" w:type="dxa"/>
              <w:left w:w="100" w:type="dxa"/>
              <w:bottom w:w="100" w:type="dxa"/>
              <w:right w:w="100" w:type="dxa"/>
            </w:tcMar>
          </w:tcPr>
          <w:p w14:paraId="5F596AFE" w14:textId="4A96A333" w:rsidR="00F73FA7" w:rsidRPr="00CF575E" w:rsidRDefault="0018362F">
            <w:r w:rsidRPr="00CF575E">
              <w:rPr>
                <w:rStyle w:val="normaltextrun"/>
              </w:rPr>
              <w:t>Cod</w:t>
            </w:r>
            <w:r>
              <w:rPr>
                <w:rStyle w:val="normaltextrun"/>
              </w:rPr>
              <w:t>er</w:t>
            </w:r>
            <w:r w:rsidRPr="00CF575E">
              <w:rPr>
                <w:rStyle w:val="normaltextrun"/>
              </w:rPr>
              <w:t xml:space="preserve"> </w:t>
            </w:r>
            <w:r w:rsidR="006534FA">
              <w:rPr>
                <w:rStyle w:val="normaltextrun"/>
              </w:rPr>
              <w:t>« </w:t>
            </w:r>
            <w:proofErr w:type="spellStart"/>
            <w:r w:rsidRPr="00CF575E">
              <w:rPr>
                <w:rStyle w:val="normaltextrun"/>
              </w:rPr>
              <w:t>True</w:t>
            </w:r>
            <w:proofErr w:type="spellEnd"/>
            <w:r w:rsidR="006534FA">
              <w:rPr>
                <w:rStyle w:val="normaltextrun"/>
              </w:rPr>
              <w:t> »</w:t>
            </w:r>
            <w:r w:rsidRPr="00CF575E">
              <w:rPr>
                <w:rStyle w:val="normaltextrun"/>
              </w:rPr>
              <w:t xml:space="preserve"> lorsque </w:t>
            </w:r>
            <w:r>
              <w:rPr>
                <w:rStyle w:val="normaltextrun"/>
              </w:rPr>
              <w:t xml:space="preserve">l’analyse </w:t>
            </w:r>
            <w:r w:rsidRPr="00CF575E">
              <w:rPr>
                <w:rStyle w:val="normaltextrun"/>
              </w:rPr>
              <w:t>a été réalisé</w:t>
            </w:r>
            <w:r w:rsidR="005B7D44">
              <w:rPr>
                <w:rStyle w:val="normaltextrun"/>
              </w:rPr>
              <w:t>e</w:t>
            </w:r>
            <w:r w:rsidRPr="00CF575E">
              <w:rPr>
                <w:rStyle w:val="normaltextrun"/>
              </w:rPr>
              <w:t xml:space="preserve"> dans l’établissement.</w:t>
            </w:r>
          </w:p>
        </w:tc>
      </w:tr>
      <w:tr w:rsidR="00F73FA7" w:rsidRPr="00CF575E" w14:paraId="58104B9D" w14:textId="77777777" w:rsidTr="1E31B001">
        <w:trPr>
          <w:trHeight w:val="300"/>
        </w:trPr>
        <w:tc>
          <w:tcPr>
            <w:tcW w:w="1845" w:type="dxa"/>
            <w:shd w:val="clear" w:color="auto" w:fill="auto"/>
            <w:tcMar>
              <w:top w:w="100" w:type="dxa"/>
              <w:left w:w="100" w:type="dxa"/>
              <w:bottom w:w="100" w:type="dxa"/>
              <w:right w:w="100" w:type="dxa"/>
            </w:tcMar>
          </w:tcPr>
          <w:p w14:paraId="06D2CBE3" w14:textId="77777777" w:rsidR="00F73FA7" w:rsidRPr="00CF575E" w:rsidRDefault="00F73FA7">
            <w:r w:rsidRPr="00CF575E">
              <w:t>Cas particuliers</w:t>
            </w:r>
          </w:p>
        </w:tc>
        <w:tc>
          <w:tcPr>
            <w:tcW w:w="7155" w:type="dxa"/>
            <w:shd w:val="clear" w:color="auto" w:fill="auto"/>
            <w:tcMar>
              <w:top w:w="100" w:type="dxa"/>
              <w:left w:w="100" w:type="dxa"/>
              <w:bottom w:w="100" w:type="dxa"/>
              <w:right w:w="100" w:type="dxa"/>
            </w:tcMar>
          </w:tcPr>
          <w:p w14:paraId="5FE46555" w14:textId="77777777" w:rsidR="00F73FA7" w:rsidRPr="00CF575E" w:rsidRDefault="00F73FA7"/>
        </w:tc>
      </w:tr>
      <w:tr w:rsidR="00F73FA7" w:rsidRPr="00CF575E" w14:paraId="2EAEACBD" w14:textId="77777777" w:rsidTr="1E31B001">
        <w:trPr>
          <w:trHeight w:val="300"/>
        </w:trPr>
        <w:tc>
          <w:tcPr>
            <w:tcW w:w="1845" w:type="dxa"/>
            <w:shd w:val="clear" w:color="auto" w:fill="auto"/>
            <w:tcMar>
              <w:top w:w="100" w:type="dxa"/>
              <w:left w:w="100" w:type="dxa"/>
              <w:bottom w:w="100" w:type="dxa"/>
              <w:right w:w="100" w:type="dxa"/>
            </w:tcMar>
          </w:tcPr>
          <w:p w14:paraId="0431A8CB" w14:textId="77777777" w:rsidR="00F73FA7" w:rsidRPr="00CF575E" w:rsidRDefault="00F73FA7">
            <w:r w:rsidRPr="00CF575E">
              <w:t>Exemples</w:t>
            </w:r>
          </w:p>
        </w:tc>
        <w:tc>
          <w:tcPr>
            <w:tcW w:w="7155" w:type="dxa"/>
            <w:shd w:val="clear" w:color="auto" w:fill="auto"/>
            <w:tcMar>
              <w:top w:w="100" w:type="dxa"/>
              <w:left w:w="100" w:type="dxa"/>
              <w:bottom w:w="100" w:type="dxa"/>
              <w:right w:w="100" w:type="dxa"/>
            </w:tcMar>
          </w:tcPr>
          <w:p w14:paraId="002536A9" w14:textId="77777777" w:rsidR="00F73FA7" w:rsidRPr="00CF575E" w:rsidRDefault="00F73FA7"/>
        </w:tc>
      </w:tr>
    </w:tbl>
    <w:p w14:paraId="618837DA" w14:textId="77777777" w:rsidR="00F73FA7" w:rsidRPr="00CF575E" w:rsidRDefault="00F73FA7"/>
    <w:p w14:paraId="74FEEA56" w14:textId="4E4C3F2B" w:rsidR="00881017" w:rsidRPr="00CF575E" w:rsidRDefault="00881017"/>
    <w:p w14:paraId="445B3522" w14:textId="77777777" w:rsidR="001A2097" w:rsidRPr="00CF575E" w:rsidRDefault="001A2097" w:rsidP="0082354F">
      <w:pPr>
        <w:pStyle w:val="Titre1"/>
        <w:rPr>
          <w:bCs/>
        </w:rPr>
      </w:pPr>
      <w:r w:rsidRPr="00CF575E">
        <w:t>Mesure</w:t>
      </w:r>
    </w:p>
    <w:p w14:paraId="6F3C2D7C" w14:textId="5EAC7AA1" w:rsidR="00C8694A" w:rsidRDefault="32A5ED9F" w:rsidP="009C1C87">
      <w:r>
        <w:t xml:space="preserve">Une mesure </w:t>
      </w:r>
      <w:proofErr w:type="spellStart"/>
      <w:r>
        <w:t>est</w:t>
      </w:r>
      <w:r w:rsidR="2F0B857B">
        <w:t>une</w:t>
      </w:r>
      <w:proofErr w:type="spellEnd"/>
      <w:r w:rsidR="2F0B857B">
        <w:t xml:space="preserve"> information collectée par</w:t>
      </w:r>
      <w:r>
        <w:t xml:space="preserve"> un test ou une évaluation (de laboratoire, physique, ou clinique) avec un résultat exprimé sous forme numérique et avec une unité du système international.</w:t>
      </w:r>
    </w:p>
    <w:p w14:paraId="72A9DA9D" w14:textId="77777777" w:rsidR="00C8694A" w:rsidRDefault="00C8694A" w:rsidP="009C1C87">
      <w:r>
        <w:t> </w:t>
      </w:r>
    </w:p>
    <w:p w14:paraId="7934C0E1" w14:textId="77777777" w:rsidR="00C8694A" w:rsidRDefault="00C8694A" w:rsidP="009C1C87">
      <w:r>
        <w:t>Un patient peut avoir 0 ou plusieurs mesures.</w:t>
      </w:r>
    </w:p>
    <w:p w14:paraId="77D85DB6" w14:textId="77777777" w:rsidR="00C8694A" w:rsidRDefault="00C8694A" w:rsidP="009C1C87">
      <w:r>
        <w:t>Lorsque la mesure concerne une tumeur primitive ou un événement tumoral avec certitude, cela peut être modélisé.</w:t>
      </w:r>
    </w:p>
    <w:p w14:paraId="42901790" w14:textId="77777777" w:rsidR="00C8694A" w:rsidRDefault="00C8694A" w:rsidP="009C1C87">
      <w:r>
        <w:t> </w:t>
      </w:r>
    </w:p>
    <w:p w14:paraId="2CE4C050" w14:textId="6D07B9FB" w:rsidR="00C8694A" w:rsidRDefault="00C8694A" w:rsidP="009C1C87">
      <w:r>
        <w:t xml:space="preserve">L'unicité de la table </w:t>
      </w:r>
      <w:proofErr w:type="spellStart"/>
      <w:r>
        <w:t>Measure</w:t>
      </w:r>
      <w:proofErr w:type="spellEnd"/>
      <w:r>
        <w:t xml:space="preserve"> se fait sur les variables Type de la mesure (</w:t>
      </w:r>
      <w:proofErr w:type="spellStart"/>
      <w:r>
        <w:t>MeasureType</w:t>
      </w:r>
      <w:proofErr w:type="spellEnd"/>
      <w:r>
        <w:t>) et Date de la mesure (</w:t>
      </w:r>
      <w:proofErr w:type="spellStart"/>
      <w:r>
        <w:t>MeasureDate</w:t>
      </w:r>
      <w:proofErr w:type="spellEnd"/>
      <w:r>
        <w:t>)</w:t>
      </w:r>
      <w:r w:rsidR="002A4815">
        <w:t>.</w:t>
      </w:r>
    </w:p>
    <w:p w14:paraId="56B9BFFA" w14:textId="77777777" w:rsidR="00661986" w:rsidRDefault="00661986" w:rsidP="009C1C87"/>
    <w:p w14:paraId="29BFDFCE" w14:textId="2426B223" w:rsidR="002A4815" w:rsidRDefault="002A4815" w:rsidP="002A4815">
      <w:r>
        <w:t xml:space="preserve">Chaque ligne de la table </w:t>
      </w:r>
      <w:proofErr w:type="spellStart"/>
      <w:r>
        <w:t>Measure</w:t>
      </w:r>
      <w:proofErr w:type="spellEnd"/>
      <w:r>
        <w:t xml:space="preserve"> est :</w:t>
      </w:r>
    </w:p>
    <w:p w14:paraId="40F99FCD" w14:textId="782FA293" w:rsidR="002A4815" w:rsidRDefault="002A4815" w:rsidP="00C62999">
      <w:pPr>
        <w:pStyle w:val="Paragraphedeliste"/>
        <w:numPr>
          <w:ilvl w:val="0"/>
          <w:numId w:val="19"/>
        </w:numPr>
      </w:pPr>
      <w:r>
        <w:t xml:space="preserve">toujours rattachée à </w:t>
      </w:r>
      <w:r w:rsidR="00256EAC">
        <w:t xml:space="preserve">une </w:t>
      </w:r>
      <w:r>
        <w:t>table (</w:t>
      </w:r>
      <w:proofErr w:type="spellStart"/>
      <w:r>
        <w:t>ParentConcept</w:t>
      </w:r>
      <w:proofErr w:type="spellEnd"/>
      <w:r>
        <w:t>)</w:t>
      </w:r>
    </w:p>
    <w:p w14:paraId="43745DA1" w14:textId="77777777" w:rsidR="002A4815" w:rsidRDefault="002A4815" w:rsidP="00C62999">
      <w:pPr>
        <w:pStyle w:val="Paragraphedeliste"/>
        <w:numPr>
          <w:ilvl w:val="0"/>
          <w:numId w:val="19"/>
        </w:numPr>
      </w:pPr>
      <w:r>
        <w:t>toujours rattachée à une ligne d’une autre table (</w:t>
      </w:r>
      <w:proofErr w:type="spellStart"/>
      <w:r>
        <w:t>ParentID</w:t>
      </w:r>
      <w:proofErr w:type="spellEnd"/>
      <w:r>
        <w:t>)</w:t>
      </w:r>
    </w:p>
    <w:p w14:paraId="507B6ADF" w14:textId="77777777" w:rsidR="002A4815" w:rsidRDefault="002A4815" w:rsidP="009C1C87"/>
    <w:p w14:paraId="08D20763" w14:textId="77777777" w:rsidR="001A2097" w:rsidRPr="00CF575E" w:rsidRDefault="001A2097">
      <w:pPr>
        <w:pStyle w:val="Paragraphedeliste"/>
        <w:rPr>
          <w:rStyle w:val="normaltextrun"/>
        </w:rPr>
      </w:pPr>
    </w:p>
    <w:p w14:paraId="7C720873" w14:textId="77777777" w:rsidR="001A2097" w:rsidRPr="00CF575E" w:rsidRDefault="001A2097" w:rsidP="0082354F">
      <w:pPr>
        <w:pStyle w:val="Titre2"/>
      </w:pPr>
      <w:r w:rsidRPr="00CF575E">
        <w:t xml:space="preserve">Type de mesure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A2097" w:rsidRPr="00CF575E" w14:paraId="79D6891A" w14:textId="77777777" w:rsidTr="1E31B001">
        <w:tc>
          <w:tcPr>
            <w:tcW w:w="1845" w:type="dxa"/>
            <w:shd w:val="clear" w:color="auto" w:fill="auto"/>
            <w:tcMar>
              <w:top w:w="100" w:type="dxa"/>
              <w:left w:w="100" w:type="dxa"/>
              <w:bottom w:w="100" w:type="dxa"/>
              <w:right w:w="100" w:type="dxa"/>
            </w:tcMar>
          </w:tcPr>
          <w:p w14:paraId="3DBB196A" w14:textId="77777777" w:rsidR="001A2097" w:rsidRPr="00CF575E" w:rsidRDefault="001A2097" w:rsidP="0082354F">
            <w:r w:rsidRPr="00CF575E">
              <w:t>Nom de l’item</w:t>
            </w:r>
          </w:p>
        </w:tc>
        <w:tc>
          <w:tcPr>
            <w:tcW w:w="7155" w:type="dxa"/>
            <w:shd w:val="clear" w:color="auto" w:fill="auto"/>
            <w:tcMar>
              <w:top w:w="100" w:type="dxa"/>
              <w:left w:w="100" w:type="dxa"/>
              <w:bottom w:w="100" w:type="dxa"/>
              <w:right w:w="100" w:type="dxa"/>
            </w:tcMar>
          </w:tcPr>
          <w:p w14:paraId="4DCAD83D" w14:textId="77777777" w:rsidR="001A2097" w:rsidRPr="00CF575E" w:rsidRDefault="001A2097">
            <w:r w:rsidRPr="00CF575E">
              <w:t>Type de mesure</w:t>
            </w:r>
          </w:p>
        </w:tc>
      </w:tr>
      <w:tr w:rsidR="001A2097" w:rsidRPr="00CF575E" w14:paraId="4E944D2D" w14:textId="77777777" w:rsidTr="1E31B001">
        <w:tc>
          <w:tcPr>
            <w:tcW w:w="1845" w:type="dxa"/>
            <w:shd w:val="clear" w:color="auto" w:fill="auto"/>
            <w:tcMar>
              <w:top w:w="100" w:type="dxa"/>
              <w:left w:w="100" w:type="dxa"/>
              <w:bottom w:w="100" w:type="dxa"/>
              <w:right w:w="100" w:type="dxa"/>
            </w:tcMar>
          </w:tcPr>
          <w:p w14:paraId="3656AEB2" w14:textId="77777777" w:rsidR="001A2097" w:rsidRPr="00CF575E" w:rsidRDefault="001A2097">
            <w:r w:rsidRPr="00CF575E">
              <w:t>Code de l’item</w:t>
            </w:r>
          </w:p>
        </w:tc>
        <w:tc>
          <w:tcPr>
            <w:tcW w:w="7155" w:type="dxa"/>
            <w:shd w:val="clear" w:color="auto" w:fill="auto"/>
            <w:tcMar>
              <w:top w:w="100" w:type="dxa"/>
              <w:left w:w="100" w:type="dxa"/>
              <w:bottom w:w="100" w:type="dxa"/>
              <w:right w:w="100" w:type="dxa"/>
            </w:tcMar>
          </w:tcPr>
          <w:p w14:paraId="3678AD12" w14:textId="77777777" w:rsidR="001A2097" w:rsidRPr="00CF575E" w:rsidRDefault="001A2097">
            <w:proofErr w:type="spellStart"/>
            <w:r w:rsidRPr="00CF575E">
              <w:t>MeasureType</w:t>
            </w:r>
            <w:proofErr w:type="spellEnd"/>
          </w:p>
        </w:tc>
      </w:tr>
      <w:tr w:rsidR="001A2097" w:rsidRPr="00CF575E" w14:paraId="3FF0CD00" w14:textId="77777777" w:rsidTr="1E31B001">
        <w:tc>
          <w:tcPr>
            <w:tcW w:w="1845" w:type="dxa"/>
            <w:shd w:val="clear" w:color="auto" w:fill="auto"/>
            <w:tcMar>
              <w:top w:w="100" w:type="dxa"/>
              <w:left w:w="100" w:type="dxa"/>
              <w:bottom w:w="100" w:type="dxa"/>
              <w:right w:w="100" w:type="dxa"/>
            </w:tcMar>
          </w:tcPr>
          <w:p w14:paraId="2A6195AF" w14:textId="77777777" w:rsidR="001A2097" w:rsidRPr="00CF575E" w:rsidRDefault="001A2097">
            <w:r w:rsidRPr="00CF575E">
              <w:t>Définition</w:t>
            </w:r>
          </w:p>
        </w:tc>
        <w:tc>
          <w:tcPr>
            <w:tcW w:w="7155" w:type="dxa"/>
            <w:shd w:val="clear" w:color="auto" w:fill="auto"/>
            <w:tcMar>
              <w:top w:w="100" w:type="dxa"/>
              <w:left w:w="100" w:type="dxa"/>
              <w:bottom w:w="100" w:type="dxa"/>
              <w:right w:w="100" w:type="dxa"/>
            </w:tcMar>
          </w:tcPr>
          <w:p w14:paraId="7CB82859" w14:textId="728A4536" w:rsidR="001A2097" w:rsidRPr="00CF575E" w:rsidRDefault="66264490">
            <w:pPr>
              <w:rPr>
                <w:color w:val="000000" w:themeColor="text1"/>
                <w:u w:val="single"/>
              </w:rPr>
            </w:pPr>
            <w:r>
              <w:t>Information quantitative pouvant être reliée à chaque concept du MDS</w:t>
            </w:r>
          </w:p>
        </w:tc>
      </w:tr>
      <w:tr w:rsidR="001A2097" w:rsidRPr="00CF575E" w14:paraId="2FC3B264" w14:textId="77777777" w:rsidTr="1E31B001">
        <w:tc>
          <w:tcPr>
            <w:tcW w:w="1845" w:type="dxa"/>
            <w:shd w:val="clear" w:color="auto" w:fill="auto"/>
            <w:tcMar>
              <w:top w:w="100" w:type="dxa"/>
              <w:left w:w="100" w:type="dxa"/>
              <w:bottom w:w="100" w:type="dxa"/>
              <w:right w:w="100" w:type="dxa"/>
            </w:tcMar>
          </w:tcPr>
          <w:p w14:paraId="1F6A8F68" w14:textId="5E8940B8" w:rsidR="001A2097" w:rsidRPr="00CF575E" w:rsidRDefault="4E93DECC">
            <w:r>
              <w:t>Terminologie</w:t>
            </w:r>
          </w:p>
        </w:tc>
        <w:tc>
          <w:tcPr>
            <w:tcW w:w="7155" w:type="dxa"/>
            <w:shd w:val="clear" w:color="auto" w:fill="auto"/>
            <w:tcMar>
              <w:top w:w="100" w:type="dxa"/>
              <w:left w:w="100" w:type="dxa"/>
              <w:bottom w:w="100" w:type="dxa"/>
              <w:right w:w="100" w:type="dxa"/>
            </w:tcMar>
          </w:tcPr>
          <w:p w14:paraId="2D71FE17" w14:textId="77777777" w:rsidR="00DD3BDD" w:rsidRDefault="0E8077CB" w:rsidP="1E31B001">
            <w:r>
              <w:t>Dans la mesure du possible, standardiser en utilisant une Terminologie internationale</w:t>
            </w:r>
            <w:r w:rsidR="007C2610">
              <w:t xml:space="preserve"> libre de droits</w:t>
            </w:r>
            <w:r>
              <w:t>.</w:t>
            </w:r>
          </w:p>
          <w:p w14:paraId="5FE43FEF" w14:textId="77777777" w:rsidR="00597761" w:rsidRDefault="00597761" w:rsidP="1E31B001"/>
          <w:p w14:paraId="560C4519" w14:textId="7C28D50C" w:rsidR="001A2097" w:rsidRPr="00CF575E" w:rsidRDefault="0E8077CB" w:rsidP="1E31B001">
            <w:r>
              <w:t xml:space="preserve">Privilégier </w:t>
            </w:r>
            <w:r w:rsidR="00597761">
              <w:t xml:space="preserve">LOINC pour la biologie médicale, </w:t>
            </w:r>
            <w:r>
              <w:t xml:space="preserve">SNOMED-CT ou </w:t>
            </w:r>
            <w:proofErr w:type="spellStart"/>
            <w:r>
              <w:t>NCiT</w:t>
            </w:r>
            <w:proofErr w:type="spellEnd"/>
            <w:r>
              <w:t>, LOINC.</w:t>
            </w:r>
          </w:p>
        </w:tc>
      </w:tr>
      <w:tr w:rsidR="001A2097" w:rsidRPr="00CF575E" w14:paraId="33F35420" w14:textId="77777777" w:rsidTr="1E31B001">
        <w:tc>
          <w:tcPr>
            <w:tcW w:w="1845" w:type="dxa"/>
            <w:shd w:val="clear" w:color="auto" w:fill="auto"/>
            <w:tcMar>
              <w:top w:w="100" w:type="dxa"/>
              <w:left w:w="100" w:type="dxa"/>
              <w:bottom w:w="100" w:type="dxa"/>
              <w:right w:w="100" w:type="dxa"/>
            </w:tcMar>
          </w:tcPr>
          <w:p w14:paraId="019F65CC" w14:textId="77777777" w:rsidR="001A2097" w:rsidRPr="00CF575E" w:rsidRDefault="001A2097">
            <w:r w:rsidRPr="00CF575E">
              <w:t>Format attendu</w:t>
            </w:r>
          </w:p>
        </w:tc>
        <w:tc>
          <w:tcPr>
            <w:tcW w:w="7155" w:type="dxa"/>
            <w:shd w:val="clear" w:color="auto" w:fill="auto"/>
            <w:tcMar>
              <w:top w:w="100" w:type="dxa"/>
              <w:left w:w="100" w:type="dxa"/>
              <w:bottom w:w="100" w:type="dxa"/>
              <w:right w:w="100" w:type="dxa"/>
            </w:tcMar>
          </w:tcPr>
          <w:p w14:paraId="5B10F0D0" w14:textId="5C2D3034" w:rsidR="001A2097" w:rsidRPr="00CF575E" w:rsidRDefault="23FAFDB5" w:rsidP="009C1C87">
            <w:pPr>
              <w:jc w:val="left"/>
            </w:pPr>
            <w:r>
              <w:t>LOINC pour la biologie médicale</w:t>
            </w:r>
            <w:r w:rsidR="001A2097">
              <w:br/>
            </w:r>
            <w:r w:rsidR="66264490">
              <w:t>Doit être standardisé dans le cadre d’études multicentriques.</w:t>
            </w:r>
          </w:p>
        </w:tc>
      </w:tr>
      <w:tr w:rsidR="001A2097" w:rsidRPr="00CF575E" w14:paraId="10D3AB53" w14:textId="77777777" w:rsidTr="1E31B001">
        <w:tc>
          <w:tcPr>
            <w:tcW w:w="1845" w:type="dxa"/>
            <w:shd w:val="clear" w:color="auto" w:fill="auto"/>
            <w:tcMar>
              <w:top w:w="100" w:type="dxa"/>
              <w:left w:w="100" w:type="dxa"/>
              <w:bottom w:w="100" w:type="dxa"/>
              <w:right w:w="100" w:type="dxa"/>
            </w:tcMar>
          </w:tcPr>
          <w:p w14:paraId="18EF1888" w14:textId="77777777" w:rsidR="001A2097" w:rsidRPr="00CF575E" w:rsidRDefault="001A2097">
            <w:r w:rsidRPr="00CF575E">
              <w:lastRenderedPageBreak/>
              <w:t>Règle</w:t>
            </w:r>
          </w:p>
        </w:tc>
        <w:tc>
          <w:tcPr>
            <w:tcW w:w="7155" w:type="dxa"/>
            <w:shd w:val="clear" w:color="auto" w:fill="auto"/>
            <w:tcMar>
              <w:top w:w="100" w:type="dxa"/>
              <w:left w:w="100" w:type="dxa"/>
              <w:bottom w:w="100" w:type="dxa"/>
              <w:right w:w="100" w:type="dxa"/>
            </w:tcMar>
          </w:tcPr>
          <w:p w14:paraId="63D87B04" w14:textId="2D4E8451" w:rsidR="001A2097" w:rsidRPr="00CF575E" w:rsidRDefault="001A2097">
            <w:r>
              <w:t xml:space="preserve">Chaque établissement définit en fonction des projets les mesures à récupérer. </w:t>
            </w:r>
            <w:r w:rsidRPr="65BF6839">
              <w:t>Les mesures de poids, de taille</w:t>
            </w:r>
            <w:r w:rsidR="00B257B1">
              <w:t xml:space="preserve"> du patient</w:t>
            </w:r>
            <w:r w:rsidRPr="65BF6839">
              <w:t xml:space="preserve"> doivent être relevées </w:t>
            </w:r>
            <w:r w:rsidR="00994C1E">
              <w:t>si elles sont présentes dans le dossier.</w:t>
            </w:r>
          </w:p>
          <w:p w14:paraId="02F4351A" w14:textId="77777777" w:rsidR="001A2097" w:rsidRPr="00CF575E" w:rsidRDefault="001A2097"/>
          <w:p w14:paraId="6DA5E874" w14:textId="77777777" w:rsidR="001A2097" w:rsidRPr="00CF575E" w:rsidRDefault="001A2097">
            <w:pPr>
              <w:rPr>
                <w:color w:val="000000" w:themeColor="text1"/>
              </w:rPr>
            </w:pPr>
            <w:r>
              <w:t>On ne doit pas retrouver dans cette table des informations qui auraient pu rentrer par ailleurs dans le modèle.</w:t>
            </w:r>
          </w:p>
        </w:tc>
      </w:tr>
      <w:tr w:rsidR="001A2097" w:rsidRPr="00CF575E" w14:paraId="6583C847" w14:textId="77777777" w:rsidTr="1E31B001">
        <w:trPr>
          <w:trHeight w:val="258"/>
        </w:trPr>
        <w:tc>
          <w:tcPr>
            <w:tcW w:w="1845" w:type="dxa"/>
            <w:shd w:val="clear" w:color="auto" w:fill="auto"/>
            <w:tcMar>
              <w:top w:w="100" w:type="dxa"/>
              <w:left w:w="100" w:type="dxa"/>
              <w:bottom w:w="100" w:type="dxa"/>
              <w:right w:w="100" w:type="dxa"/>
            </w:tcMar>
          </w:tcPr>
          <w:p w14:paraId="2360390A" w14:textId="77777777" w:rsidR="001A2097" w:rsidRPr="00CF575E" w:rsidRDefault="001A2097">
            <w:r w:rsidRPr="00CF575E">
              <w:t>Cas particuliers</w:t>
            </w:r>
          </w:p>
        </w:tc>
        <w:tc>
          <w:tcPr>
            <w:tcW w:w="7155" w:type="dxa"/>
            <w:shd w:val="clear" w:color="auto" w:fill="auto"/>
            <w:tcMar>
              <w:top w:w="100" w:type="dxa"/>
              <w:left w:w="100" w:type="dxa"/>
              <w:bottom w:w="100" w:type="dxa"/>
              <w:right w:w="100" w:type="dxa"/>
            </w:tcMar>
          </w:tcPr>
          <w:p w14:paraId="3D78FCB7" w14:textId="4EEBEDFE" w:rsidR="001A2097" w:rsidRPr="00DE0F36" w:rsidRDefault="001A2097">
            <w:pPr>
              <w:rPr>
                <w:i/>
                <w:iCs/>
              </w:rPr>
            </w:pPr>
          </w:p>
        </w:tc>
      </w:tr>
      <w:tr w:rsidR="001A2097" w:rsidRPr="00CF575E" w14:paraId="45B46C08" w14:textId="77777777" w:rsidTr="1E31B001">
        <w:tc>
          <w:tcPr>
            <w:tcW w:w="1845" w:type="dxa"/>
            <w:shd w:val="clear" w:color="auto" w:fill="auto"/>
            <w:tcMar>
              <w:top w:w="100" w:type="dxa"/>
              <w:left w:w="100" w:type="dxa"/>
              <w:bottom w:w="100" w:type="dxa"/>
              <w:right w:w="100" w:type="dxa"/>
            </w:tcMar>
          </w:tcPr>
          <w:p w14:paraId="0BA736CB" w14:textId="77777777" w:rsidR="001A2097" w:rsidRPr="00CF575E" w:rsidRDefault="001A2097">
            <w:r w:rsidRPr="00CF575E">
              <w:t>Exemples</w:t>
            </w:r>
          </w:p>
        </w:tc>
        <w:tc>
          <w:tcPr>
            <w:tcW w:w="7155" w:type="dxa"/>
            <w:shd w:val="clear" w:color="auto" w:fill="auto"/>
            <w:tcMar>
              <w:top w:w="100" w:type="dxa"/>
              <w:left w:w="100" w:type="dxa"/>
              <w:bottom w:w="100" w:type="dxa"/>
              <w:right w:w="100" w:type="dxa"/>
            </w:tcMar>
          </w:tcPr>
          <w:p w14:paraId="63D8AEB7" w14:textId="25738118" w:rsidR="001A2097" w:rsidRPr="00CF575E" w:rsidRDefault="66264490">
            <w:r>
              <w:t>Par exemple, si une étude s’intéresse à l’insuffisance rénale comme événement indésirable, on peut créer une ligne dans la table mesure “Protéinurie des 24h” et le relier au patient.</w:t>
            </w:r>
          </w:p>
          <w:p w14:paraId="42129B6A" w14:textId="3E181EF8" w:rsidR="001A2097" w:rsidRPr="00CF575E" w:rsidRDefault="001A2097"/>
          <w:p w14:paraId="28EDCBE9" w14:textId="1D1D4782" w:rsidR="001A2097" w:rsidRPr="00CF575E" w:rsidRDefault="42AD42F5">
            <w:r>
              <w:t>Poids (kg) ou taille (cm) du patient.</w:t>
            </w:r>
          </w:p>
        </w:tc>
      </w:tr>
    </w:tbl>
    <w:p w14:paraId="35A14633" w14:textId="77777777" w:rsidR="001A2097" w:rsidRPr="00CF575E" w:rsidRDefault="001A2097">
      <w:r>
        <w:t xml:space="preserve"> </w:t>
      </w:r>
    </w:p>
    <w:p w14:paraId="070EDD76" w14:textId="77777777" w:rsidR="001A2097" w:rsidRDefault="001A2097"/>
    <w:p w14:paraId="6C035C83" w14:textId="77777777" w:rsidR="005E6B9C" w:rsidRPr="00CF575E" w:rsidRDefault="005E6B9C" w:rsidP="00C62999">
      <w:pPr>
        <w:pStyle w:val="Titre2"/>
        <w:numPr>
          <w:ilvl w:val="1"/>
          <w:numId w:val="27"/>
        </w:numPr>
      </w:pPr>
      <w:r w:rsidRPr="00CF575E">
        <w:t>Date de la mesure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5E6B9C" w:rsidRPr="00CF575E" w14:paraId="4E4384F5" w14:textId="77777777" w:rsidTr="00BA1116">
        <w:tc>
          <w:tcPr>
            <w:tcW w:w="1845" w:type="dxa"/>
            <w:shd w:val="clear" w:color="auto" w:fill="auto"/>
            <w:tcMar>
              <w:top w:w="100" w:type="dxa"/>
              <w:left w:w="100" w:type="dxa"/>
              <w:bottom w:w="100" w:type="dxa"/>
              <w:right w:w="100" w:type="dxa"/>
            </w:tcMar>
          </w:tcPr>
          <w:p w14:paraId="580100FA" w14:textId="77777777" w:rsidR="005E6B9C" w:rsidRPr="00CF575E" w:rsidRDefault="005E6B9C" w:rsidP="00BA1116">
            <w:r w:rsidRPr="00CF575E">
              <w:t>Nom de l’item</w:t>
            </w:r>
          </w:p>
        </w:tc>
        <w:tc>
          <w:tcPr>
            <w:tcW w:w="7155" w:type="dxa"/>
            <w:shd w:val="clear" w:color="auto" w:fill="auto"/>
            <w:tcMar>
              <w:top w:w="100" w:type="dxa"/>
              <w:left w:w="100" w:type="dxa"/>
              <w:bottom w:w="100" w:type="dxa"/>
              <w:right w:w="100" w:type="dxa"/>
            </w:tcMar>
          </w:tcPr>
          <w:p w14:paraId="398F6C89" w14:textId="77777777" w:rsidR="005E6B9C" w:rsidRPr="00CF575E" w:rsidRDefault="005E6B9C" w:rsidP="00BA1116">
            <w:r w:rsidRPr="00CF575E">
              <w:t>Date de la mesure</w:t>
            </w:r>
          </w:p>
        </w:tc>
      </w:tr>
      <w:tr w:rsidR="005E6B9C" w:rsidRPr="00CF575E" w14:paraId="2B221CF0" w14:textId="77777777" w:rsidTr="00BA1116">
        <w:tc>
          <w:tcPr>
            <w:tcW w:w="1845" w:type="dxa"/>
            <w:shd w:val="clear" w:color="auto" w:fill="auto"/>
            <w:tcMar>
              <w:top w:w="100" w:type="dxa"/>
              <w:left w:w="100" w:type="dxa"/>
              <w:bottom w:w="100" w:type="dxa"/>
              <w:right w:w="100" w:type="dxa"/>
            </w:tcMar>
          </w:tcPr>
          <w:p w14:paraId="0F5085E5" w14:textId="77777777" w:rsidR="005E6B9C" w:rsidRPr="00CF575E" w:rsidRDefault="005E6B9C" w:rsidP="00BA1116">
            <w:r w:rsidRPr="00CF575E">
              <w:t>Code de l’item</w:t>
            </w:r>
          </w:p>
        </w:tc>
        <w:tc>
          <w:tcPr>
            <w:tcW w:w="7155" w:type="dxa"/>
            <w:shd w:val="clear" w:color="auto" w:fill="auto"/>
            <w:tcMar>
              <w:top w:w="100" w:type="dxa"/>
              <w:left w:w="100" w:type="dxa"/>
              <w:bottom w:w="100" w:type="dxa"/>
              <w:right w:w="100" w:type="dxa"/>
            </w:tcMar>
          </w:tcPr>
          <w:p w14:paraId="1F2D6255" w14:textId="77777777" w:rsidR="005E6B9C" w:rsidRPr="00CF575E" w:rsidRDefault="005E6B9C" w:rsidP="00BA1116">
            <w:proofErr w:type="spellStart"/>
            <w:r w:rsidRPr="00CF575E">
              <w:t>MeasureDate</w:t>
            </w:r>
            <w:proofErr w:type="spellEnd"/>
          </w:p>
        </w:tc>
      </w:tr>
      <w:tr w:rsidR="005E6B9C" w:rsidRPr="00CF575E" w14:paraId="44DD39AA" w14:textId="77777777" w:rsidTr="00BA1116">
        <w:tc>
          <w:tcPr>
            <w:tcW w:w="1845" w:type="dxa"/>
            <w:shd w:val="clear" w:color="auto" w:fill="auto"/>
            <w:tcMar>
              <w:top w:w="100" w:type="dxa"/>
              <w:left w:w="100" w:type="dxa"/>
              <w:bottom w:w="100" w:type="dxa"/>
              <w:right w:w="100" w:type="dxa"/>
            </w:tcMar>
          </w:tcPr>
          <w:p w14:paraId="56BCF6A8" w14:textId="77777777" w:rsidR="005E6B9C" w:rsidRPr="00CF575E" w:rsidRDefault="005E6B9C" w:rsidP="00BA1116">
            <w:r w:rsidRPr="00CF575E">
              <w:t>Définition</w:t>
            </w:r>
          </w:p>
        </w:tc>
        <w:tc>
          <w:tcPr>
            <w:tcW w:w="7155" w:type="dxa"/>
            <w:shd w:val="clear" w:color="auto" w:fill="auto"/>
            <w:tcMar>
              <w:top w:w="100" w:type="dxa"/>
              <w:left w:w="100" w:type="dxa"/>
              <w:bottom w:w="100" w:type="dxa"/>
              <w:right w:w="100" w:type="dxa"/>
            </w:tcMar>
          </w:tcPr>
          <w:p w14:paraId="2A4F7236" w14:textId="77777777" w:rsidR="005E6B9C" w:rsidRPr="00CF575E" w:rsidRDefault="005E6B9C" w:rsidP="00BA1116">
            <w:r w:rsidRPr="00CF575E">
              <w:t xml:space="preserve">Date à laquelle la mesure a été recueillie </w:t>
            </w:r>
          </w:p>
        </w:tc>
      </w:tr>
      <w:tr w:rsidR="005E6B9C" w:rsidRPr="00CF575E" w14:paraId="3093216B" w14:textId="77777777" w:rsidTr="00BA1116">
        <w:tc>
          <w:tcPr>
            <w:tcW w:w="1845" w:type="dxa"/>
            <w:shd w:val="clear" w:color="auto" w:fill="auto"/>
            <w:tcMar>
              <w:top w:w="100" w:type="dxa"/>
              <w:left w:w="100" w:type="dxa"/>
              <w:bottom w:w="100" w:type="dxa"/>
              <w:right w:w="100" w:type="dxa"/>
            </w:tcMar>
          </w:tcPr>
          <w:p w14:paraId="5CA2608A" w14:textId="77777777" w:rsidR="005E6B9C" w:rsidRPr="00CF575E" w:rsidRDefault="005E6B9C" w:rsidP="00BA1116">
            <w:r>
              <w:t>Terminologie</w:t>
            </w:r>
          </w:p>
        </w:tc>
        <w:tc>
          <w:tcPr>
            <w:tcW w:w="7155" w:type="dxa"/>
            <w:shd w:val="clear" w:color="auto" w:fill="auto"/>
            <w:tcMar>
              <w:top w:w="100" w:type="dxa"/>
              <w:left w:w="100" w:type="dxa"/>
              <w:bottom w:w="100" w:type="dxa"/>
              <w:right w:w="100" w:type="dxa"/>
            </w:tcMar>
          </w:tcPr>
          <w:p w14:paraId="5C5E814C" w14:textId="77777777" w:rsidR="005E6B9C" w:rsidRPr="00CF575E" w:rsidRDefault="005E6B9C" w:rsidP="00BA1116"/>
        </w:tc>
      </w:tr>
      <w:tr w:rsidR="005E6B9C" w:rsidRPr="00CF575E" w14:paraId="1938BAB5" w14:textId="77777777" w:rsidTr="00BA1116">
        <w:tc>
          <w:tcPr>
            <w:tcW w:w="1845" w:type="dxa"/>
            <w:shd w:val="clear" w:color="auto" w:fill="auto"/>
            <w:tcMar>
              <w:top w:w="100" w:type="dxa"/>
              <w:left w:w="100" w:type="dxa"/>
              <w:bottom w:w="100" w:type="dxa"/>
              <w:right w:w="100" w:type="dxa"/>
            </w:tcMar>
          </w:tcPr>
          <w:p w14:paraId="1775D36D" w14:textId="77777777" w:rsidR="005E6B9C" w:rsidRPr="00CF575E" w:rsidRDefault="005E6B9C" w:rsidP="00BA1116">
            <w:r w:rsidRPr="00CF575E">
              <w:t>Format attendu</w:t>
            </w:r>
          </w:p>
        </w:tc>
        <w:tc>
          <w:tcPr>
            <w:tcW w:w="7155" w:type="dxa"/>
            <w:shd w:val="clear" w:color="auto" w:fill="auto"/>
            <w:tcMar>
              <w:top w:w="100" w:type="dxa"/>
              <w:left w:w="100" w:type="dxa"/>
              <w:bottom w:w="100" w:type="dxa"/>
              <w:right w:w="100" w:type="dxa"/>
            </w:tcMar>
          </w:tcPr>
          <w:p w14:paraId="1E3CB000" w14:textId="77777777" w:rsidR="005E6B9C" w:rsidRPr="00CF575E" w:rsidRDefault="005E6B9C" w:rsidP="00BA1116">
            <w:r>
              <w:t xml:space="preserve">Day : DD ; </w:t>
            </w:r>
            <w:proofErr w:type="spellStart"/>
            <w:r>
              <w:t>Month</w:t>
            </w:r>
            <w:proofErr w:type="spellEnd"/>
            <w:r>
              <w:t xml:space="preserve"> : MM ; </w:t>
            </w:r>
            <w:proofErr w:type="spellStart"/>
            <w:r>
              <w:t>Year</w:t>
            </w:r>
            <w:proofErr w:type="spellEnd"/>
            <w:r>
              <w:t xml:space="preserve"> : YYYY</w:t>
            </w:r>
            <w:r w:rsidRPr="00CF575E">
              <w:rPr>
                <w:color w:val="000000" w:themeColor="text1"/>
              </w:rPr>
              <w:t xml:space="preserve"> </w:t>
            </w:r>
          </w:p>
        </w:tc>
      </w:tr>
      <w:tr w:rsidR="005E6B9C" w:rsidRPr="00CF575E" w14:paraId="07F6DBD8" w14:textId="77777777" w:rsidTr="00BA1116">
        <w:tc>
          <w:tcPr>
            <w:tcW w:w="1845" w:type="dxa"/>
            <w:shd w:val="clear" w:color="auto" w:fill="auto"/>
            <w:tcMar>
              <w:top w:w="100" w:type="dxa"/>
              <w:left w:w="100" w:type="dxa"/>
              <w:bottom w:w="100" w:type="dxa"/>
              <w:right w:w="100" w:type="dxa"/>
            </w:tcMar>
          </w:tcPr>
          <w:p w14:paraId="305F68E7" w14:textId="77777777" w:rsidR="005E6B9C" w:rsidRPr="00CF575E" w:rsidRDefault="005E6B9C" w:rsidP="00BA1116">
            <w:r w:rsidRPr="00CF575E">
              <w:t>Règle</w:t>
            </w:r>
          </w:p>
        </w:tc>
        <w:tc>
          <w:tcPr>
            <w:tcW w:w="7155" w:type="dxa"/>
            <w:shd w:val="clear" w:color="auto" w:fill="auto"/>
            <w:tcMar>
              <w:top w:w="100" w:type="dxa"/>
              <w:left w:w="100" w:type="dxa"/>
              <w:bottom w:w="100" w:type="dxa"/>
              <w:right w:w="100" w:type="dxa"/>
            </w:tcMar>
          </w:tcPr>
          <w:p w14:paraId="574833C4" w14:textId="77777777" w:rsidR="005E6B9C" w:rsidRPr="00CF575E" w:rsidRDefault="005E6B9C" w:rsidP="00BA1116">
            <w:r w:rsidRPr="00CF575E">
              <w:t xml:space="preserve">Remplir dans </w:t>
            </w:r>
            <w:proofErr w:type="spellStart"/>
            <w:r w:rsidRPr="00CF575E">
              <w:t>metadata</w:t>
            </w:r>
            <w:proofErr w:type="spellEnd"/>
            <w:r w:rsidRPr="00CF575E">
              <w:t xml:space="preserve"> la date de première mention</w:t>
            </w:r>
          </w:p>
        </w:tc>
      </w:tr>
      <w:tr w:rsidR="005E6B9C" w:rsidRPr="00CF575E" w14:paraId="58B0CF0A" w14:textId="77777777" w:rsidTr="00BA1116">
        <w:trPr>
          <w:trHeight w:val="258"/>
        </w:trPr>
        <w:tc>
          <w:tcPr>
            <w:tcW w:w="1845" w:type="dxa"/>
            <w:shd w:val="clear" w:color="auto" w:fill="auto"/>
            <w:tcMar>
              <w:top w:w="100" w:type="dxa"/>
              <w:left w:w="100" w:type="dxa"/>
              <w:bottom w:w="100" w:type="dxa"/>
              <w:right w:w="100" w:type="dxa"/>
            </w:tcMar>
          </w:tcPr>
          <w:p w14:paraId="245CA7B1" w14:textId="77777777" w:rsidR="005E6B9C" w:rsidRPr="00CF575E" w:rsidRDefault="005E6B9C" w:rsidP="00BA1116">
            <w:r w:rsidRPr="00CF575E">
              <w:t>Cas particuliers</w:t>
            </w:r>
          </w:p>
        </w:tc>
        <w:tc>
          <w:tcPr>
            <w:tcW w:w="7155" w:type="dxa"/>
            <w:shd w:val="clear" w:color="auto" w:fill="auto"/>
            <w:tcMar>
              <w:top w:w="100" w:type="dxa"/>
              <w:left w:w="100" w:type="dxa"/>
              <w:bottom w:w="100" w:type="dxa"/>
              <w:right w:w="100" w:type="dxa"/>
            </w:tcMar>
          </w:tcPr>
          <w:p w14:paraId="1199E9F3" w14:textId="77777777" w:rsidR="005E6B9C" w:rsidRPr="00CF575E" w:rsidRDefault="005E6B9C" w:rsidP="00BA1116"/>
        </w:tc>
      </w:tr>
      <w:tr w:rsidR="005E6B9C" w:rsidRPr="00CF575E" w14:paraId="57BE329F" w14:textId="77777777" w:rsidTr="00BA1116">
        <w:tc>
          <w:tcPr>
            <w:tcW w:w="1845" w:type="dxa"/>
            <w:shd w:val="clear" w:color="auto" w:fill="auto"/>
            <w:tcMar>
              <w:top w:w="100" w:type="dxa"/>
              <w:left w:w="100" w:type="dxa"/>
              <w:bottom w:w="100" w:type="dxa"/>
              <w:right w:w="100" w:type="dxa"/>
            </w:tcMar>
          </w:tcPr>
          <w:p w14:paraId="1203A294" w14:textId="77777777" w:rsidR="005E6B9C" w:rsidRPr="00CF575E" w:rsidRDefault="005E6B9C" w:rsidP="00BA1116">
            <w:r w:rsidRPr="00CF575E">
              <w:t>Exemples</w:t>
            </w:r>
          </w:p>
        </w:tc>
        <w:tc>
          <w:tcPr>
            <w:tcW w:w="7155" w:type="dxa"/>
            <w:shd w:val="clear" w:color="auto" w:fill="auto"/>
            <w:tcMar>
              <w:top w:w="100" w:type="dxa"/>
              <w:left w:w="100" w:type="dxa"/>
              <w:bottom w:w="100" w:type="dxa"/>
              <w:right w:w="100" w:type="dxa"/>
            </w:tcMar>
          </w:tcPr>
          <w:p w14:paraId="3080C97B" w14:textId="77777777" w:rsidR="005E6B9C" w:rsidRPr="00CF575E" w:rsidRDefault="005E6B9C" w:rsidP="00BA1116"/>
        </w:tc>
      </w:tr>
    </w:tbl>
    <w:p w14:paraId="36A8EDC8" w14:textId="77777777" w:rsidR="005E6B9C" w:rsidRPr="00CF575E" w:rsidRDefault="005E6B9C" w:rsidP="005E6B9C">
      <w:r>
        <w:t xml:space="preserve"> </w:t>
      </w:r>
    </w:p>
    <w:p w14:paraId="60529D8E" w14:textId="77777777" w:rsidR="001A2097" w:rsidRDefault="001A2097" w:rsidP="0082354F">
      <w:pPr>
        <w:pStyle w:val="Titre2"/>
      </w:pPr>
      <w:r>
        <w:t>Valeur de la mesure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1A2097" w14:paraId="4855AF02" w14:textId="77777777" w:rsidTr="6DCEC2E0">
        <w:trPr>
          <w:trHeight w:val="300"/>
        </w:trPr>
        <w:tc>
          <w:tcPr>
            <w:tcW w:w="1845" w:type="dxa"/>
            <w:shd w:val="clear" w:color="auto" w:fill="auto"/>
            <w:tcMar>
              <w:top w:w="100" w:type="dxa"/>
              <w:left w:w="100" w:type="dxa"/>
              <w:bottom w:w="100" w:type="dxa"/>
              <w:right w:w="100" w:type="dxa"/>
            </w:tcMar>
          </w:tcPr>
          <w:p w14:paraId="5C73386F" w14:textId="77777777" w:rsidR="001A2097" w:rsidRDefault="001A2097" w:rsidP="0082354F">
            <w:r w:rsidRPr="65BF6839">
              <w:t>Nom de l’item</w:t>
            </w:r>
          </w:p>
        </w:tc>
        <w:tc>
          <w:tcPr>
            <w:tcW w:w="7155" w:type="dxa"/>
            <w:shd w:val="clear" w:color="auto" w:fill="auto"/>
            <w:tcMar>
              <w:top w:w="100" w:type="dxa"/>
              <w:left w:w="100" w:type="dxa"/>
              <w:bottom w:w="100" w:type="dxa"/>
              <w:right w:w="100" w:type="dxa"/>
            </w:tcMar>
          </w:tcPr>
          <w:p w14:paraId="4B48F116" w14:textId="77777777" w:rsidR="001A2097" w:rsidRDefault="001A2097">
            <w:r>
              <w:t>Valeur de la mesure</w:t>
            </w:r>
          </w:p>
        </w:tc>
      </w:tr>
      <w:tr w:rsidR="001A2097" w14:paraId="6CEB276B" w14:textId="77777777" w:rsidTr="6DCEC2E0">
        <w:trPr>
          <w:trHeight w:val="300"/>
        </w:trPr>
        <w:tc>
          <w:tcPr>
            <w:tcW w:w="1845" w:type="dxa"/>
            <w:shd w:val="clear" w:color="auto" w:fill="auto"/>
            <w:tcMar>
              <w:top w:w="100" w:type="dxa"/>
              <w:left w:w="100" w:type="dxa"/>
              <w:bottom w:w="100" w:type="dxa"/>
              <w:right w:w="100" w:type="dxa"/>
            </w:tcMar>
          </w:tcPr>
          <w:p w14:paraId="1A27CDA6" w14:textId="77777777" w:rsidR="001A2097" w:rsidRDefault="001A2097">
            <w:r w:rsidRPr="65BF6839">
              <w:t>Code de l’item</w:t>
            </w:r>
          </w:p>
        </w:tc>
        <w:tc>
          <w:tcPr>
            <w:tcW w:w="7155" w:type="dxa"/>
            <w:shd w:val="clear" w:color="auto" w:fill="auto"/>
            <w:tcMar>
              <w:top w:w="100" w:type="dxa"/>
              <w:left w:w="100" w:type="dxa"/>
              <w:bottom w:w="100" w:type="dxa"/>
              <w:right w:w="100" w:type="dxa"/>
            </w:tcMar>
          </w:tcPr>
          <w:p w14:paraId="04091EB1" w14:textId="77777777" w:rsidR="001A2097" w:rsidRDefault="001A2097">
            <w:proofErr w:type="spellStart"/>
            <w:r w:rsidRPr="65BF6839">
              <w:t>MeasureValue</w:t>
            </w:r>
            <w:proofErr w:type="spellEnd"/>
          </w:p>
        </w:tc>
      </w:tr>
      <w:tr w:rsidR="001A2097" w14:paraId="7D05472A" w14:textId="77777777" w:rsidTr="6DCEC2E0">
        <w:trPr>
          <w:trHeight w:val="300"/>
        </w:trPr>
        <w:tc>
          <w:tcPr>
            <w:tcW w:w="1845" w:type="dxa"/>
            <w:shd w:val="clear" w:color="auto" w:fill="auto"/>
            <w:tcMar>
              <w:top w:w="100" w:type="dxa"/>
              <w:left w:w="100" w:type="dxa"/>
              <w:bottom w:w="100" w:type="dxa"/>
              <w:right w:w="100" w:type="dxa"/>
            </w:tcMar>
          </w:tcPr>
          <w:p w14:paraId="145419C7" w14:textId="77777777" w:rsidR="001A2097" w:rsidRDefault="001A2097">
            <w:r w:rsidRPr="65BF6839">
              <w:t>Définition</w:t>
            </w:r>
          </w:p>
        </w:tc>
        <w:tc>
          <w:tcPr>
            <w:tcW w:w="7155" w:type="dxa"/>
            <w:shd w:val="clear" w:color="auto" w:fill="auto"/>
            <w:tcMar>
              <w:top w:w="100" w:type="dxa"/>
              <w:left w:w="100" w:type="dxa"/>
              <w:bottom w:w="100" w:type="dxa"/>
              <w:right w:w="100" w:type="dxa"/>
            </w:tcMar>
          </w:tcPr>
          <w:p w14:paraId="796D9BF7" w14:textId="5284B513" w:rsidR="001A2097" w:rsidRDefault="66264490">
            <w:r>
              <w:t xml:space="preserve">Valeur de </w:t>
            </w:r>
            <w:r w:rsidR="3FCC774F">
              <w:t>l'attribut</w:t>
            </w:r>
            <w:r>
              <w:t xml:space="preserve"> correspondant au type de mesure à une date donnée</w:t>
            </w:r>
          </w:p>
        </w:tc>
      </w:tr>
      <w:tr w:rsidR="001A2097" w14:paraId="5A98D684" w14:textId="77777777" w:rsidTr="6DCEC2E0">
        <w:trPr>
          <w:trHeight w:val="300"/>
        </w:trPr>
        <w:tc>
          <w:tcPr>
            <w:tcW w:w="1845" w:type="dxa"/>
            <w:shd w:val="clear" w:color="auto" w:fill="auto"/>
            <w:tcMar>
              <w:top w:w="100" w:type="dxa"/>
              <w:left w:w="100" w:type="dxa"/>
              <w:bottom w:w="100" w:type="dxa"/>
              <w:right w:w="100" w:type="dxa"/>
            </w:tcMar>
          </w:tcPr>
          <w:p w14:paraId="77A6222E" w14:textId="77777777" w:rsidR="001A2097" w:rsidRDefault="001A2097">
            <w:r w:rsidRPr="65BF6839">
              <w:t>Format attendu</w:t>
            </w:r>
          </w:p>
        </w:tc>
        <w:tc>
          <w:tcPr>
            <w:tcW w:w="7155" w:type="dxa"/>
            <w:shd w:val="clear" w:color="auto" w:fill="auto"/>
            <w:tcMar>
              <w:top w:w="100" w:type="dxa"/>
              <w:left w:w="100" w:type="dxa"/>
              <w:bottom w:w="100" w:type="dxa"/>
              <w:right w:w="100" w:type="dxa"/>
            </w:tcMar>
          </w:tcPr>
          <w:p w14:paraId="3B7A36E6" w14:textId="77777777" w:rsidR="001A2097" w:rsidRDefault="001A2097">
            <w:r w:rsidRPr="65BF6839">
              <w:t>Nombre réel</w:t>
            </w:r>
          </w:p>
        </w:tc>
      </w:tr>
      <w:tr w:rsidR="001A2097" w14:paraId="5B77CD41" w14:textId="77777777" w:rsidTr="6DCEC2E0">
        <w:trPr>
          <w:trHeight w:val="300"/>
        </w:trPr>
        <w:tc>
          <w:tcPr>
            <w:tcW w:w="1845" w:type="dxa"/>
            <w:shd w:val="clear" w:color="auto" w:fill="auto"/>
            <w:tcMar>
              <w:top w:w="100" w:type="dxa"/>
              <w:left w:w="100" w:type="dxa"/>
              <w:bottom w:w="100" w:type="dxa"/>
              <w:right w:w="100" w:type="dxa"/>
            </w:tcMar>
          </w:tcPr>
          <w:p w14:paraId="346A724D" w14:textId="77777777" w:rsidR="001A2097" w:rsidRDefault="001A2097">
            <w:r w:rsidRPr="65BF6839">
              <w:t>Règle</w:t>
            </w:r>
          </w:p>
        </w:tc>
        <w:tc>
          <w:tcPr>
            <w:tcW w:w="7155" w:type="dxa"/>
            <w:shd w:val="clear" w:color="auto" w:fill="auto"/>
            <w:tcMar>
              <w:top w:w="100" w:type="dxa"/>
              <w:left w:w="100" w:type="dxa"/>
              <w:bottom w:w="100" w:type="dxa"/>
              <w:right w:w="100" w:type="dxa"/>
            </w:tcMar>
          </w:tcPr>
          <w:p w14:paraId="6DEEDB3D" w14:textId="77777777" w:rsidR="001A2097" w:rsidRDefault="001A2097">
            <w:r w:rsidRPr="65BF6839">
              <w:t>Le poids sera indiqué en kilogrammes et la taille en centimètres.</w:t>
            </w:r>
          </w:p>
          <w:p w14:paraId="4B1A2994" w14:textId="77777777" w:rsidR="00FF3FE0" w:rsidRDefault="00FF3FE0"/>
          <w:p w14:paraId="72AFC079" w14:textId="03245BFC" w:rsidR="003E0E4C" w:rsidRDefault="003E0E4C">
            <w:r>
              <w:lastRenderedPageBreak/>
              <w:t>Enregistrer l’ensemble des</w:t>
            </w:r>
            <w:r w:rsidR="00994C1E">
              <w:t xml:space="preserve"> valeurs</w:t>
            </w:r>
            <w:r>
              <w:t xml:space="preserve"> poids présents dans le dossier</w:t>
            </w:r>
            <w:r w:rsidR="00FF3FE0">
              <w:t xml:space="preserve"> patient ainsi que la première taille pour les adultes et l’ensemble des tailles pour les patients de moins de 25 ans.</w:t>
            </w:r>
          </w:p>
        </w:tc>
      </w:tr>
      <w:tr w:rsidR="001A2097" w14:paraId="03D445D5" w14:textId="77777777" w:rsidTr="6DCEC2E0">
        <w:trPr>
          <w:trHeight w:val="300"/>
        </w:trPr>
        <w:tc>
          <w:tcPr>
            <w:tcW w:w="1845" w:type="dxa"/>
            <w:shd w:val="clear" w:color="auto" w:fill="auto"/>
            <w:tcMar>
              <w:top w:w="100" w:type="dxa"/>
              <w:left w:w="100" w:type="dxa"/>
              <w:bottom w:w="100" w:type="dxa"/>
              <w:right w:w="100" w:type="dxa"/>
            </w:tcMar>
          </w:tcPr>
          <w:p w14:paraId="1E0A14A7" w14:textId="77777777" w:rsidR="001A2097" w:rsidRDefault="001A2097">
            <w:r w:rsidRPr="65BF6839">
              <w:lastRenderedPageBreak/>
              <w:t>Cas particuliers</w:t>
            </w:r>
          </w:p>
        </w:tc>
        <w:tc>
          <w:tcPr>
            <w:tcW w:w="7155" w:type="dxa"/>
            <w:shd w:val="clear" w:color="auto" w:fill="auto"/>
            <w:tcMar>
              <w:top w:w="100" w:type="dxa"/>
              <w:left w:w="100" w:type="dxa"/>
              <w:bottom w:w="100" w:type="dxa"/>
              <w:right w:w="100" w:type="dxa"/>
            </w:tcMar>
          </w:tcPr>
          <w:p w14:paraId="03C6FC93" w14:textId="5918D5B0" w:rsidR="001A2097" w:rsidRPr="00FF3FE0" w:rsidRDefault="00BD15BF">
            <w:pPr>
              <w:rPr>
                <w:i/>
                <w:iCs/>
              </w:rPr>
            </w:pPr>
            <w:r>
              <w:rPr>
                <w:i/>
                <w:iCs/>
              </w:rPr>
              <w:t>Pour la saisie manuelle à visée de contrôle qualité, enregistrer la première valeur présente dans le dossier</w:t>
            </w:r>
            <w:r w:rsidR="00476C2A">
              <w:rPr>
                <w:i/>
                <w:iCs/>
              </w:rPr>
              <w:t xml:space="preserve"> pour chaque mesure retenue dans le projet.</w:t>
            </w:r>
          </w:p>
        </w:tc>
      </w:tr>
      <w:tr w:rsidR="001A2097" w14:paraId="09F90329" w14:textId="77777777" w:rsidTr="6DCEC2E0">
        <w:trPr>
          <w:trHeight w:val="300"/>
        </w:trPr>
        <w:tc>
          <w:tcPr>
            <w:tcW w:w="1845" w:type="dxa"/>
            <w:shd w:val="clear" w:color="auto" w:fill="auto"/>
            <w:tcMar>
              <w:top w:w="100" w:type="dxa"/>
              <w:left w:w="100" w:type="dxa"/>
              <w:bottom w:w="100" w:type="dxa"/>
              <w:right w:w="100" w:type="dxa"/>
            </w:tcMar>
          </w:tcPr>
          <w:p w14:paraId="0187B93A" w14:textId="77777777" w:rsidR="001A2097" w:rsidRDefault="001A2097">
            <w:r w:rsidRPr="65BF6839">
              <w:t>Exemples</w:t>
            </w:r>
          </w:p>
        </w:tc>
        <w:tc>
          <w:tcPr>
            <w:tcW w:w="7155" w:type="dxa"/>
            <w:shd w:val="clear" w:color="auto" w:fill="auto"/>
            <w:tcMar>
              <w:top w:w="100" w:type="dxa"/>
              <w:left w:w="100" w:type="dxa"/>
              <w:bottom w:w="100" w:type="dxa"/>
              <w:right w:w="100" w:type="dxa"/>
            </w:tcMar>
          </w:tcPr>
          <w:p w14:paraId="4ED98610" w14:textId="77777777" w:rsidR="001A2097" w:rsidRDefault="001A2097"/>
        </w:tc>
      </w:tr>
    </w:tbl>
    <w:p w14:paraId="30FAF7B0" w14:textId="77777777" w:rsidR="001A2097" w:rsidRDefault="001A2097"/>
    <w:p w14:paraId="26FCF2D5" w14:textId="77777777" w:rsidR="001A2097" w:rsidRPr="00CF575E" w:rsidRDefault="001A2097" w:rsidP="0082354F">
      <w:pPr>
        <w:pStyle w:val="Titre2"/>
      </w:pPr>
      <w:r w:rsidRPr="00CF575E">
        <w:t>Unité de la mesure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1A2097" w:rsidRPr="00CF575E" w14:paraId="769E5636" w14:textId="77777777" w:rsidTr="6DCEC2E0">
        <w:tc>
          <w:tcPr>
            <w:tcW w:w="1845" w:type="dxa"/>
            <w:shd w:val="clear" w:color="auto" w:fill="auto"/>
            <w:tcMar>
              <w:top w:w="100" w:type="dxa"/>
              <w:left w:w="100" w:type="dxa"/>
              <w:bottom w:w="100" w:type="dxa"/>
              <w:right w:w="100" w:type="dxa"/>
            </w:tcMar>
          </w:tcPr>
          <w:p w14:paraId="50FC8B54" w14:textId="77777777" w:rsidR="001A2097" w:rsidRPr="00CF575E" w:rsidRDefault="001A2097" w:rsidP="0082354F">
            <w:r w:rsidRPr="00CF575E">
              <w:t>Nom de l’item</w:t>
            </w:r>
          </w:p>
        </w:tc>
        <w:tc>
          <w:tcPr>
            <w:tcW w:w="7155" w:type="dxa"/>
            <w:shd w:val="clear" w:color="auto" w:fill="auto"/>
            <w:tcMar>
              <w:top w:w="100" w:type="dxa"/>
              <w:left w:w="100" w:type="dxa"/>
              <w:bottom w:w="100" w:type="dxa"/>
              <w:right w:w="100" w:type="dxa"/>
            </w:tcMar>
          </w:tcPr>
          <w:p w14:paraId="0379E6F7" w14:textId="77777777" w:rsidR="001A2097" w:rsidRPr="00CF575E" w:rsidRDefault="001A2097">
            <w:r w:rsidRPr="00CF575E">
              <w:t>Unité de la mesure</w:t>
            </w:r>
          </w:p>
        </w:tc>
      </w:tr>
      <w:tr w:rsidR="001A2097" w:rsidRPr="00CF575E" w14:paraId="40B2FB89" w14:textId="77777777" w:rsidTr="6DCEC2E0">
        <w:tc>
          <w:tcPr>
            <w:tcW w:w="1845" w:type="dxa"/>
            <w:shd w:val="clear" w:color="auto" w:fill="auto"/>
            <w:tcMar>
              <w:top w:w="100" w:type="dxa"/>
              <w:left w:w="100" w:type="dxa"/>
              <w:bottom w:w="100" w:type="dxa"/>
              <w:right w:w="100" w:type="dxa"/>
            </w:tcMar>
          </w:tcPr>
          <w:p w14:paraId="335E5692" w14:textId="77777777" w:rsidR="001A2097" w:rsidRPr="00CF575E" w:rsidRDefault="001A2097">
            <w:r w:rsidRPr="00CF575E">
              <w:t>Code de l’item</w:t>
            </w:r>
          </w:p>
        </w:tc>
        <w:tc>
          <w:tcPr>
            <w:tcW w:w="7155" w:type="dxa"/>
            <w:shd w:val="clear" w:color="auto" w:fill="auto"/>
            <w:tcMar>
              <w:top w:w="100" w:type="dxa"/>
              <w:left w:w="100" w:type="dxa"/>
              <w:bottom w:w="100" w:type="dxa"/>
              <w:right w:w="100" w:type="dxa"/>
            </w:tcMar>
          </w:tcPr>
          <w:p w14:paraId="452BE9BE" w14:textId="77777777" w:rsidR="001A2097" w:rsidRPr="00CF575E" w:rsidRDefault="001A2097">
            <w:proofErr w:type="spellStart"/>
            <w:r w:rsidRPr="00CF575E">
              <w:t>MeasureUnit</w:t>
            </w:r>
            <w:proofErr w:type="spellEnd"/>
          </w:p>
        </w:tc>
      </w:tr>
      <w:tr w:rsidR="001A2097" w:rsidRPr="00CF575E" w14:paraId="341314DA" w14:textId="77777777" w:rsidTr="6DCEC2E0">
        <w:tc>
          <w:tcPr>
            <w:tcW w:w="1845" w:type="dxa"/>
            <w:shd w:val="clear" w:color="auto" w:fill="auto"/>
            <w:tcMar>
              <w:top w:w="100" w:type="dxa"/>
              <w:left w:w="100" w:type="dxa"/>
              <w:bottom w:w="100" w:type="dxa"/>
              <w:right w:w="100" w:type="dxa"/>
            </w:tcMar>
          </w:tcPr>
          <w:p w14:paraId="2D68849F" w14:textId="77777777" w:rsidR="001A2097" w:rsidRPr="00CF575E" w:rsidRDefault="001A2097">
            <w:r w:rsidRPr="00CF575E">
              <w:t>Définition</w:t>
            </w:r>
          </w:p>
        </w:tc>
        <w:tc>
          <w:tcPr>
            <w:tcW w:w="7155" w:type="dxa"/>
            <w:shd w:val="clear" w:color="auto" w:fill="auto"/>
            <w:tcMar>
              <w:top w:w="100" w:type="dxa"/>
              <w:left w:w="100" w:type="dxa"/>
              <w:bottom w:w="100" w:type="dxa"/>
              <w:right w:w="100" w:type="dxa"/>
            </w:tcMar>
          </w:tcPr>
          <w:p w14:paraId="1DB4970A" w14:textId="77777777" w:rsidR="001A2097" w:rsidRPr="00CF575E" w:rsidRDefault="001A2097"/>
        </w:tc>
      </w:tr>
      <w:tr w:rsidR="001A2097" w:rsidRPr="00CF575E" w14:paraId="26FDB6E2" w14:textId="77777777" w:rsidTr="6DCEC2E0">
        <w:tc>
          <w:tcPr>
            <w:tcW w:w="1845" w:type="dxa"/>
            <w:shd w:val="clear" w:color="auto" w:fill="auto"/>
            <w:tcMar>
              <w:top w:w="100" w:type="dxa"/>
              <w:left w:w="100" w:type="dxa"/>
              <w:bottom w:w="100" w:type="dxa"/>
              <w:right w:w="100" w:type="dxa"/>
            </w:tcMar>
          </w:tcPr>
          <w:p w14:paraId="149BCEC5" w14:textId="482378C3" w:rsidR="001A2097" w:rsidRPr="00CF575E" w:rsidRDefault="4E93DECC">
            <w:r>
              <w:t>Terminologie</w:t>
            </w:r>
          </w:p>
        </w:tc>
        <w:tc>
          <w:tcPr>
            <w:tcW w:w="7155" w:type="dxa"/>
            <w:shd w:val="clear" w:color="auto" w:fill="auto"/>
            <w:tcMar>
              <w:top w:w="100" w:type="dxa"/>
              <w:left w:w="100" w:type="dxa"/>
              <w:bottom w:w="100" w:type="dxa"/>
              <w:right w:w="100" w:type="dxa"/>
            </w:tcMar>
          </w:tcPr>
          <w:p w14:paraId="38581A82" w14:textId="77777777" w:rsidR="001A2097" w:rsidRPr="00CF575E" w:rsidRDefault="001A2097">
            <w:r w:rsidRPr="00CF575E">
              <w:t>UCUM</w:t>
            </w:r>
          </w:p>
        </w:tc>
      </w:tr>
      <w:tr w:rsidR="001A2097" w:rsidRPr="00CF575E" w14:paraId="7B88D2BE" w14:textId="77777777" w:rsidTr="6DCEC2E0">
        <w:tc>
          <w:tcPr>
            <w:tcW w:w="1845" w:type="dxa"/>
            <w:shd w:val="clear" w:color="auto" w:fill="auto"/>
            <w:tcMar>
              <w:top w:w="100" w:type="dxa"/>
              <w:left w:w="100" w:type="dxa"/>
              <w:bottom w:w="100" w:type="dxa"/>
              <w:right w:w="100" w:type="dxa"/>
            </w:tcMar>
          </w:tcPr>
          <w:p w14:paraId="6E5DC4C8" w14:textId="77777777" w:rsidR="001A2097" w:rsidRPr="00CF575E" w:rsidRDefault="001A2097">
            <w:r w:rsidRPr="00CF575E">
              <w:t>Format attendu</w:t>
            </w:r>
          </w:p>
        </w:tc>
        <w:tc>
          <w:tcPr>
            <w:tcW w:w="7155" w:type="dxa"/>
            <w:shd w:val="clear" w:color="auto" w:fill="auto"/>
            <w:tcMar>
              <w:top w:w="100" w:type="dxa"/>
              <w:left w:w="100" w:type="dxa"/>
              <w:bottom w:w="100" w:type="dxa"/>
              <w:right w:w="100" w:type="dxa"/>
            </w:tcMar>
          </w:tcPr>
          <w:p w14:paraId="1E530DD7" w14:textId="77777777" w:rsidR="001A2097" w:rsidRPr="00CF575E" w:rsidRDefault="001A2097">
            <w:r w:rsidRPr="00CF575E">
              <w:t>Donnée alphanumérique.</w:t>
            </w:r>
          </w:p>
          <w:p w14:paraId="7346BB35" w14:textId="77777777" w:rsidR="001A2097" w:rsidRPr="00CF575E" w:rsidRDefault="001A2097">
            <w:pPr>
              <w:rPr>
                <w:color w:val="000000" w:themeColor="text1"/>
              </w:rPr>
            </w:pPr>
            <w:r w:rsidRPr="00CF575E">
              <w:t>Doit être harmonisée dans le cadre d’études multicentriques.</w:t>
            </w:r>
          </w:p>
        </w:tc>
      </w:tr>
      <w:tr w:rsidR="001A2097" w:rsidRPr="00CF575E" w14:paraId="501990A6" w14:textId="77777777" w:rsidTr="6DCEC2E0">
        <w:tc>
          <w:tcPr>
            <w:tcW w:w="1845" w:type="dxa"/>
            <w:shd w:val="clear" w:color="auto" w:fill="auto"/>
            <w:tcMar>
              <w:top w:w="100" w:type="dxa"/>
              <w:left w:w="100" w:type="dxa"/>
              <w:bottom w:w="100" w:type="dxa"/>
              <w:right w:w="100" w:type="dxa"/>
            </w:tcMar>
          </w:tcPr>
          <w:p w14:paraId="4B09B1D8" w14:textId="77777777" w:rsidR="001A2097" w:rsidRPr="00CF575E" w:rsidRDefault="001A2097">
            <w:r w:rsidRPr="00CF575E">
              <w:t>Règle</w:t>
            </w:r>
          </w:p>
        </w:tc>
        <w:tc>
          <w:tcPr>
            <w:tcW w:w="7155" w:type="dxa"/>
            <w:shd w:val="clear" w:color="auto" w:fill="auto"/>
            <w:tcMar>
              <w:top w:w="100" w:type="dxa"/>
              <w:left w:w="100" w:type="dxa"/>
              <w:bottom w:w="100" w:type="dxa"/>
              <w:right w:w="100" w:type="dxa"/>
            </w:tcMar>
          </w:tcPr>
          <w:p w14:paraId="4DF877D2" w14:textId="77777777" w:rsidR="001A2097" w:rsidRPr="00CF575E" w:rsidRDefault="001A2097">
            <w:r w:rsidRPr="00CF575E">
              <w:t>Indiquer l’unité avec laquelle la mesure a été faite.</w:t>
            </w:r>
            <w:r w:rsidRPr="00CF575E">
              <w:br/>
              <w:t>Le poids sera indiqué en kilogrammes et la taille en centimètres.</w:t>
            </w:r>
          </w:p>
        </w:tc>
      </w:tr>
      <w:tr w:rsidR="001A2097" w:rsidRPr="00CF575E" w14:paraId="56247EC6" w14:textId="77777777" w:rsidTr="6DCEC2E0">
        <w:trPr>
          <w:trHeight w:val="258"/>
        </w:trPr>
        <w:tc>
          <w:tcPr>
            <w:tcW w:w="1845" w:type="dxa"/>
            <w:shd w:val="clear" w:color="auto" w:fill="auto"/>
            <w:tcMar>
              <w:top w:w="100" w:type="dxa"/>
              <w:left w:w="100" w:type="dxa"/>
              <w:bottom w:w="100" w:type="dxa"/>
              <w:right w:w="100" w:type="dxa"/>
            </w:tcMar>
          </w:tcPr>
          <w:p w14:paraId="7FCF1694" w14:textId="77777777" w:rsidR="001A2097" w:rsidRPr="00CF575E" w:rsidRDefault="001A2097">
            <w:r w:rsidRPr="00CF575E">
              <w:t>Cas particuliers</w:t>
            </w:r>
          </w:p>
        </w:tc>
        <w:tc>
          <w:tcPr>
            <w:tcW w:w="7155" w:type="dxa"/>
            <w:shd w:val="clear" w:color="auto" w:fill="auto"/>
            <w:tcMar>
              <w:top w:w="100" w:type="dxa"/>
              <w:left w:w="100" w:type="dxa"/>
              <w:bottom w:w="100" w:type="dxa"/>
              <w:right w:w="100" w:type="dxa"/>
            </w:tcMar>
          </w:tcPr>
          <w:p w14:paraId="46A229A5" w14:textId="77777777" w:rsidR="001A2097" w:rsidRPr="00CF575E" w:rsidRDefault="001A2097"/>
        </w:tc>
      </w:tr>
      <w:tr w:rsidR="001A2097" w:rsidRPr="00CF575E" w14:paraId="77F0E7BA" w14:textId="77777777" w:rsidTr="6DCEC2E0">
        <w:tc>
          <w:tcPr>
            <w:tcW w:w="1845" w:type="dxa"/>
            <w:shd w:val="clear" w:color="auto" w:fill="auto"/>
            <w:tcMar>
              <w:top w:w="100" w:type="dxa"/>
              <w:left w:w="100" w:type="dxa"/>
              <w:bottom w:w="100" w:type="dxa"/>
              <w:right w:w="100" w:type="dxa"/>
            </w:tcMar>
          </w:tcPr>
          <w:p w14:paraId="512057FB" w14:textId="77777777" w:rsidR="001A2097" w:rsidRPr="00CF575E" w:rsidRDefault="001A2097">
            <w:r w:rsidRPr="00CF575E">
              <w:t>Exemples</w:t>
            </w:r>
          </w:p>
        </w:tc>
        <w:tc>
          <w:tcPr>
            <w:tcW w:w="7155" w:type="dxa"/>
            <w:shd w:val="clear" w:color="auto" w:fill="auto"/>
            <w:tcMar>
              <w:top w:w="100" w:type="dxa"/>
              <w:left w:w="100" w:type="dxa"/>
              <w:bottom w:w="100" w:type="dxa"/>
              <w:right w:w="100" w:type="dxa"/>
            </w:tcMar>
          </w:tcPr>
          <w:p w14:paraId="60DC2128" w14:textId="61AA4B40" w:rsidR="001A2097" w:rsidRPr="00CF575E" w:rsidRDefault="001A2097">
            <w:r w:rsidRPr="00CF575E">
              <w:t xml:space="preserve">Milligramme par décilitre (mg/dl) : </w:t>
            </w:r>
            <w:r w:rsidR="006B34FF" w:rsidRPr="44F4B700">
              <w:t>mg/</w:t>
            </w:r>
            <w:proofErr w:type="spellStart"/>
            <w:r w:rsidR="006B34FF" w:rsidRPr="44F4B700">
              <w:t>dL</w:t>
            </w:r>
            <w:proofErr w:type="spellEnd"/>
          </w:p>
        </w:tc>
      </w:tr>
    </w:tbl>
    <w:p w14:paraId="6FF6AF7F" w14:textId="77777777" w:rsidR="001A2097" w:rsidRPr="00CF575E" w:rsidRDefault="001A2097">
      <w:r w:rsidRPr="00CF575E">
        <w:t xml:space="preserve"> </w:t>
      </w:r>
    </w:p>
    <w:p w14:paraId="7414B141" w14:textId="77777777" w:rsidR="001A2097" w:rsidRPr="00CF575E" w:rsidRDefault="001A2097" w:rsidP="0082354F">
      <w:pPr>
        <w:pStyle w:val="Titre2"/>
      </w:pPr>
      <w:r w:rsidRPr="00CF575E">
        <w:t>Concept de rattachement de la mesure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474FA6" w:rsidRPr="00CF575E" w14:paraId="2E3EB6CC" w14:textId="77777777" w:rsidTr="007A17A4">
        <w:trPr>
          <w:trHeight w:val="300"/>
        </w:trPr>
        <w:tc>
          <w:tcPr>
            <w:tcW w:w="1845" w:type="dxa"/>
            <w:shd w:val="clear" w:color="auto" w:fill="auto"/>
            <w:tcMar>
              <w:top w:w="100" w:type="dxa"/>
              <w:left w:w="100" w:type="dxa"/>
              <w:bottom w:w="100" w:type="dxa"/>
              <w:right w:w="100" w:type="dxa"/>
            </w:tcMar>
          </w:tcPr>
          <w:p w14:paraId="71A1C1BB" w14:textId="77777777" w:rsidR="00474FA6" w:rsidRPr="00CF575E" w:rsidRDefault="00474FA6" w:rsidP="007A17A4">
            <w:r w:rsidRPr="00CF575E">
              <w:t>Nom de l’item</w:t>
            </w:r>
          </w:p>
        </w:tc>
        <w:tc>
          <w:tcPr>
            <w:tcW w:w="7155" w:type="dxa"/>
            <w:shd w:val="clear" w:color="auto" w:fill="auto"/>
            <w:tcMar>
              <w:top w:w="100" w:type="dxa"/>
              <w:left w:w="100" w:type="dxa"/>
              <w:bottom w:w="100" w:type="dxa"/>
              <w:right w:w="100" w:type="dxa"/>
            </w:tcMar>
          </w:tcPr>
          <w:p w14:paraId="659207B6" w14:textId="77777777" w:rsidR="00474FA6" w:rsidRPr="00CF575E" w:rsidRDefault="00474FA6" w:rsidP="007A17A4">
            <w:r w:rsidRPr="00CF575E">
              <w:t>Concept de rattachement de la mesure</w:t>
            </w:r>
          </w:p>
        </w:tc>
      </w:tr>
      <w:tr w:rsidR="00474FA6" w:rsidRPr="00CF575E" w14:paraId="1FFE7A6D" w14:textId="77777777" w:rsidTr="007A17A4">
        <w:trPr>
          <w:trHeight w:val="300"/>
        </w:trPr>
        <w:tc>
          <w:tcPr>
            <w:tcW w:w="1845" w:type="dxa"/>
            <w:shd w:val="clear" w:color="auto" w:fill="auto"/>
            <w:tcMar>
              <w:top w:w="100" w:type="dxa"/>
              <w:left w:w="100" w:type="dxa"/>
              <w:bottom w:w="100" w:type="dxa"/>
              <w:right w:w="100" w:type="dxa"/>
            </w:tcMar>
          </w:tcPr>
          <w:p w14:paraId="36F7763E" w14:textId="77777777" w:rsidR="00474FA6" w:rsidRPr="00CF575E" w:rsidRDefault="00474FA6" w:rsidP="007A17A4">
            <w:r w:rsidRPr="00CF575E">
              <w:t>Code de l’item</w:t>
            </w:r>
          </w:p>
        </w:tc>
        <w:tc>
          <w:tcPr>
            <w:tcW w:w="7155" w:type="dxa"/>
            <w:shd w:val="clear" w:color="auto" w:fill="auto"/>
            <w:tcMar>
              <w:top w:w="100" w:type="dxa"/>
              <w:left w:w="100" w:type="dxa"/>
              <w:bottom w:w="100" w:type="dxa"/>
              <w:right w:w="100" w:type="dxa"/>
            </w:tcMar>
          </w:tcPr>
          <w:p w14:paraId="4E8002F6" w14:textId="77777777" w:rsidR="00474FA6" w:rsidRPr="00CF575E" w:rsidRDefault="00474FA6" w:rsidP="007A17A4">
            <w:proofErr w:type="spellStart"/>
            <w:r w:rsidRPr="00CF575E">
              <w:t>MeasureParent</w:t>
            </w:r>
            <w:r>
              <w:t>Concept</w:t>
            </w:r>
            <w:proofErr w:type="spellEnd"/>
          </w:p>
        </w:tc>
      </w:tr>
      <w:tr w:rsidR="00474FA6" w:rsidRPr="00CF575E" w14:paraId="1EF06294" w14:textId="77777777" w:rsidTr="007A17A4">
        <w:trPr>
          <w:trHeight w:val="300"/>
        </w:trPr>
        <w:tc>
          <w:tcPr>
            <w:tcW w:w="1845" w:type="dxa"/>
            <w:shd w:val="clear" w:color="auto" w:fill="auto"/>
            <w:tcMar>
              <w:top w:w="100" w:type="dxa"/>
              <w:left w:w="100" w:type="dxa"/>
              <w:bottom w:w="100" w:type="dxa"/>
              <w:right w:w="100" w:type="dxa"/>
            </w:tcMar>
          </w:tcPr>
          <w:p w14:paraId="00AB6006" w14:textId="77777777" w:rsidR="00474FA6" w:rsidRPr="00CF575E" w:rsidRDefault="00474FA6" w:rsidP="007A17A4">
            <w:r w:rsidRPr="00CF575E">
              <w:t>Définition</w:t>
            </w:r>
          </w:p>
        </w:tc>
        <w:tc>
          <w:tcPr>
            <w:tcW w:w="7155" w:type="dxa"/>
            <w:shd w:val="clear" w:color="auto" w:fill="auto"/>
            <w:tcMar>
              <w:top w:w="100" w:type="dxa"/>
              <w:left w:w="100" w:type="dxa"/>
              <w:bottom w:w="100" w:type="dxa"/>
              <w:right w:w="100" w:type="dxa"/>
            </w:tcMar>
          </w:tcPr>
          <w:p w14:paraId="498F710A" w14:textId="77777777" w:rsidR="00474FA6" w:rsidRPr="00CF575E" w:rsidRDefault="00474FA6" w:rsidP="007A17A4">
            <w:r w:rsidRPr="00CF575E">
              <w:t>Concept auquel la mesure est rattachée</w:t>
            </w:r>
          </w:p>
        </w:tc>
      </w:tr>
      <w:tr w:rsidR="00474FA6" w:rsidRPr="00CF575E" w14:paraId="72534EB6" w14:textId="77777777" w:rsidTr="007A17A4">
        <w:trPr>
          <w:trHeight w:val="300"/>
        </w:trPr>
        <w:tc>
          <w:tcPr>
            <w:tcW w:w="1845" w:type="dxa"/>
            <w:shd w:val="clear" w:color="auto" w:fill="auto"/>
            <w:tcMar>
              <w:top w:w="100" w:type="dxa"/>
              <w:left w:w="100" w:type="dxa"/>
              <w:bottom w:w="100" w:type="dxa"/>
              <w:right w:w="100" w:type="dxa"/>
            </w:tcMar>
          </w:tcPr>
          <w:p w14:paraId="1F62D652" w14:textId="77777777" w:rsidR="00474FA6" w:rsidRPr="00CF575E" w:rsidRDefault="00474FA6" w:rsidP="007A17A4">
            <w:r>
              <w:t xml:space="preserve">Jeu de valeurs </w:t>
            </w:r>
            <w:proofErr w:type="spellStart"/>
            <w:r>
              <w:t>autoriséers</w:t>
            </w:r>
            <w:proofErr w:type="spellEnd"/>
          </w:p>
        </w:tc>
        <w:tc>
          <w:tcPr>
            <w:tcW w:w="7155" w:type="dxa"/>
            <w:shd w:val="clear" w:color="auto" w:fill="auto"/>
            <w:tcMar>
              <w:top w:w="100" w:type="dxa"/>
              <w:left w:w="100" w:type="dxa"/>
              <w:bottom w:w="100" w:type="dxa"/>
              <w:right w:w="100" w:type="dxa"/>
            </w:tcMar>
          </w:tcPr>
          <w:p w14:paraId="2DC4CF59" w14:textId="77777777" w:rsidR="00474FA6" w:rsidRPr="00CF575E" w:rsidRDefault="00474FA6" w:rsidP="007A17A4">
            <w:r w:rsidRPr="00CF575E">
              <w:t>Nom d’une des tables du modèle</w:t>
            </w:r>
          </w:p>
        </w:tc>
      </w:tr>
      <w:tr w:rsidR="00474FA6" w:rsidRPr="00CF575E" w14:paraId="002DE3FB" w14:textId="77777777" w:rsidTr="007A17A4">
        <w:trPr>
          <w:trHeight w:val="300"/>
        </w:trPr>
        <w:tc>
          <w:tcPr>
            <w:tcW w:w="1845" w:type="dxa"/>
            <w:shd w:val="clear" w:color="auto" w:fill="auto"/>
            <w:tcMar>
              <w:top w:w="100" w:type="dxa"/>
              <w:left w:w="100" w:type="dxa"/>
              <w:bottom w:w="100" w:type="dxa"/>
              <w:right w:w="100" w:type="dxa"/>
            </w:tcMar>
          </w:tcPr>
          <w:p w14:paraId="00FFA3F7" w14:textId="77777777" w:rsidR="00474FA6" w:rsidRPr="00CF575E" w:rsidRDefault="00474FA6" w:rsidP="007A17A4">
            <w:r w:rsidRPr="00CF575E">
              <w:t>Format attendu</w:t>
            </w:r>
          </w:p>
        </w:tc>
        <w:tc>
          <w:tcPr>
            <w:tcW w:w="7155" w:type="dxa"/>
            <w:shd w:val="clear" w:color="auto" w:fill="auto"/>
            <w:tcMar>
              <w:top w:w="100" w:type="dxa"/>
              <w:left w:w="100" w:type="dxa"/>
              <w:bottom w:w="100" w:type="dxa"/>
              <w:right w:w="100" w:type="dxa"/>
            </w:tcMar>
          </w:tcPr>
          <w:p w14:paraId="6A41FA58" w14:textId="77777777" w:rsidR="00474FA6" w:rsidRPr="00CF575E" w:rsidRDefault="00474FA6" w:rsidP="007A17A4">
            <w:r>
              <w:t>Chaîne de caractères</w:t>
            </w:r>
          </w:p>
        </w:tc>
      </w:tr>
      <w:tr w:rsidR="00474FA6" w:rsidRPr="00CF575E" w14:paraId="17AF80CD" w14:textId="77777777" w:rsidTr="007A17A4">
        <w:trPr>
          <w:trHeight w:val="300"/>
        </w:trPr>
        <w:tc>
          <w:tcPr>
            <w:tcW w:w="1845" w:type="dxa"/>
            <w:shd w:val="clear" w:color="auto" w:fill="auto"/>
            <w:tcMar>
              <w:top w:w="100" w:type="dxa"/>
              <w:left w:w="100" w:type="dxa"/>
              <w:bottom w:w="100" w:type="dxa"/>
              <w:right w:w="100" w:type="dxa"/>
            </w:tcMar>
          </w:tcPr>
          <w:p w14:paraId="7B8FC33C" w14:textId="77777777" w:rsidR="00474FA6" w:rsidRPr="00CF575E" w:rsidRDefault="00474FA6" w:rsidP="007A17A4">
            <w:r w:rsidRPr="00CF575E">
              <w:t>Règle</w:t>
            </w:r>
          </w:p>
        </w:tc>
        <w:tc>
          <w:tcPr>
            <w:tcW w:w="7155" w:type="dxa"/>
            <w:shd w:val="clear" w:color="auto" w:fill="auto"/>
            <w:tcMar>
              <w:top w:w="100" w:type="dxa"/>
              <w:left w:w="100" w:type="dxa"/>
              <w:bottom w:w="100" w:type="dxa"/>
              <w:right w:w="100" w:type="dxa"/>
            </w:tcMar>
          </w:tcPr>
          <w:p w14:paraId="5541D7B2" w14:textId="77777777" w:rsidR="00474FA6" w:rsidRPr="00CF575E" w:rsidRDefault="00474FA6" w:rsidP="007A17A4">
            <w:r w:rsidRPr="00CF575E">
              <w:t>Par défaut, le type de mesure et sa valeur sont rattachés au patient, par exemple le poids et la taille</w:t>
            </w:r>
          </w:p>
          <w:p w14:paraId="59FCBC7A" w14:textId="77777777" w:rsidR="00474FA6" w:rsidRPr="00CF575E" w:rsidRDefault="00474FA6" w:rsidP="007A17A4"/>
          <w:p w14:paraId="4FD774FA" w14:textId="4582314F" w:rsidR="00474FA6" w:rsidRPr="00CF575E" w:rsidRDefault="00474FA6" w:rsidP="007A17A4">
            <w:r w:rsidRPr="00CF575E">
              <w:lastRenderedPageBreak/>
              <w:t>Pour certaines données, il est possible de préciser à quel concept la mesure est reliée, par exemple à une tumeur, à une évolution tumorale ou à un traitement.</w:t>
            </w:r>
          </w:p>
        </w:tc>
      </w:tr>
      <w:tr w:rsidR="00474FA6" w:rsidRPr="00CF575E" w14:paraId="09544BC1" w14:textId="77777777" w:rsidTr="007A17A4">
        <w:trPr>
          <w:trHeight w:val="300"/>
        </w:trPr>
        <w:tc>
          <w:tcPr>
            <w:tcW w:w="1845" w:type="dxa"/>
            <w:shd w:val="clear" w:color="auto" w:fill="auto"/>
            <w:tcMar>
              <w:top w:w="100" w:type="dxa"/>
              <w:left w:w="100" w:type="dxa"/>
              <w:bottom w:w="100" w:type="dxa"/>
              <w:right w:w="100" w:type="dxa"/>
            </w:tcMar>
          </w:tcPr>
          <w:p w14:paraId="42ECF41E" w14:textId="77777777" w:rsidR="00474FA6" w:rsidRPr="00CF575E" w:rsidRDefault="00474FA6" w:rsidP="007A17A4">
            <w:r w:rsidRPr="00CF575E">
              <w:lastRenderedPageBreak/>
              <w:t>Cas particuliers</w:t>
            </w:r>
          </w:p>
        </w:tc>
        <w:tc>
          <w:tcPr>
            <w:tcW w:w="7155" w:type="dxa"/>
            <w:shd w:val="clear" w:color="auto" w:fill="auto"/>
            <w:tcMar>
              <w:top w:w="100" w:type="dxa"/>
              <w:left w:w="100" w:type="dxa"/>
              <w:bottom w:w="100" w:type="dxa"/>
              <w:right w:w="100" w:type="dxa"/>
            </w:tcMar>
          </w:tcPr>
          <w:p w14:paraId="175DECDB" w14:textId="77777777" w:rsidR="00474FA6" w:rsidRPr="00CF575E" w:rsidRDefault="00474FA6" w:rsidP="007A17A4"/>
        </w:tc>
      </w:tr>
      <w:tr w:rsidR="00474FA6" w:rsidRPr="00CF575E" w14:paraId="35AD55C6" w14:textId="77777777" w:rsidTr="007A17A4">
        <w:trPr>
          <w:trHeight w:val="300"/>
        </w:trPr>
        <w:tc>
          <w:tcPr>
            <w:tcW w:w="1845" w:type="dxa"/>
            <w:shd w:val="clear" w:color="auto" w:fill="auto"/>
            <w:tcMar>
              <w:top w:w="100" w:type="dxa"/>
              <w:left w:w="100" w:type="dxa"/>
              <w:bottom w:w="100" w:type="dxa"/>
              <w:right w:w="100" w:type="dxa"/>
            </w:tcMar>
          </w:tcPr>
          <w:p w14:paraId="01EAD574" w14:textId="77777777" w:rsidR="00474FA6" w:rsidRPr="00CF575E" w:rsidRDefault="00474FA6" w:rsidP="007A17A4">
            <w:r w:rsidRPr="00CF575E">
              <w:t>Exemples</w:t>
            </w:r>
          </w:p>
        </w:tc>
        <w:tc>
          <w:tcPr>
            <w:tcW w:w="7155" w:type="dxa"/>
            <w:shd w:val="clear" w:color="auto" w:fill="auto"/>
            <w:tcMar>
              <w:top w:w="100" w:type="dxa"/>
              <w:left w:w="100" w:type="dxa"/>
              <w:bottom w:w="100" w:type="dxa"/>
              <w:right w:w="100" w:type="dxa"/>
            </w:tcMar>
          </w:tcPr>
          <w:p w14:paraId="290B684F" w14:textId="77777777" w:rsidR="00474FA6" w:rsidRPr="00CF575E" w:rsidRDefault="00474FA6" w:rsidP="007A17A4"/>
        </w:tc>
      </w:tr>
    </w:tbl>
    <w:p w14:paraId="4869DF64" w14:textId="47C8860D" w:rsidR="00780451" w:rsidRPr="00780451" w:rsidRDefault="00780451" w:rsidP="00780451">
      <w:pPr>
        <w:pStyle w:val="Titre2"/>
        <w:rPr>
          <w:bCs/>
        </w:rPr>
      </w:pPr>
      <w:bookmarkStart w:id="26" w:name="_Observation"/>
      <w:bookmarkEnd w:id="26"/>
      <w:r>
        <w:t>Enregistrement</w:t>
      </w:r>
      <w:r w:rsidRPr="00CF575E">
        <w:t xml:space="preserve"> de rattachement </w:t>
      </w:r>
      <w:r>
        <w:t>de la mesure</w:t>
      </w:r>
    </w:p>
    <w:p w14:paraId="20ABE682" w14:textId="77777777" w:rsidR="00780451" w:rsidRDefault="00780451" w:rsidP="00780451"/>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780451" w:rsidRPr="00CF575E" w14:paraId="08B2D59C" w14:textId="77777777" w:rsidTr="00527CE8">
        <w:trPr>
          <w:trHeight w:val="300"/>
        </w:trPr>
        <w:tc>
          <w:tcPr>
            <w:tcW w:w="1845" w:type="dxa"/>
            <w:shd w:val="clear" w:color="auto" w:fill="auto"/>
            <w:tcMar>
              <w:top w:w="100" w:type="dxa"/>
              <w:left w:w="100" w:type="dxa"/>
              <w:bottom w:w="100" w:type="dxa"/>
              <w:right w:w="100" w:type="dxa"/>
            </w:tcMar>
          </w:tcPr>
          <w:p w14:paraId="7DB6C145" w14:textId="77777777" w:rsidR="00780451" w:rsidRPr="00CF575E" w:rsidRDefault="00780451" w:rsidP="00527CE8">
            <w:r w:rsidRPr="00CF575E">
              <w:t>Nom de l’item</w:t>
            </w:r>
          </w:p>
        </w:tc>
        <w:tc>
          <w:tcPr>
            <w:tcW w:w="7155" w:type="dxa"/>
            <w:shd w:val="clear" w:color="auto" w:fill="auto"/>
            <w:tcMar>
              <w:top w:w="100" w:type="dxa"/>
              <w:left w:w="100" w:type="dxa"/>
              <w:bottom w:w="100" w:type="dxa"/>
              <w:right w:w="100" w:type="dxa"/>
            </w:tcMar>
          </w:tcPr>
          <w:p w14:paraId="67216F2C" w14:textId="4CCCB068" w:rsidR="00780451" w:rsidRPr="00CF575E" w:rsidRDefault="00780451" w:rsidP="00527CE8">
            <w:r>
              <w:t>Enregistrement</w:t>
            </w:r>
            <w:r w:rsidRPr="00CF575E">
              <w:t xml:space="preserve"> de rattachement</w:t>
            </w:r>
            <w:r>
              <w:t xml:space="preserve"> de la mesure</w:t>
            </w:r>
          </w:p>
        </w:tc>
      </w:tr>
      <w:tr w:rsidR="00780451" w:rsidRPr="00CF575E" w14:paraId="2C1F1924" w14:textId="77777777" w:rsidTr="00527CE8">
        <w:trPr>
          <w:trHeight w:val="300"/>
        </w:trPr>
        <w:tc>
          <w:tcPr>
            <w:tcW w:w="1845" w:type="dxa"/>
            <w:shd w:val="clear" w:color="auto" w:fill="auto"/>
            <w:tcMar>
              <w:top w:w="100" w:type="dxa"/>
              <w:left w:w="100" w:type="dxa"/>
              <w:bottom w:w="100" w:type="dxa"/>
              <w:right w:w="100" w:type="dxa"/>
            </w:tcMar>
          </w:tcPr>
          <w:p w14:paraId="4FB9875B" w14:textId="77777777" w:rsidR="00780451" w:rsidRPr="00CF575E" w:rsidRDefault="00780451" w:rsidP="00527CE8">
            <w:r w:rsidRPr="00CF575E">
              <w:t>Code de l’item</w:t>
            </w:r>
          </w:p>
        </w:tc>
        <w:tc>
          <w:tcPr>
            <w:tcW w:w="7155" w:type="dxa"/>
            <w:shd w:val="clear" w:color="auto" w:fill="auto"/>
            <w:tcMar>
              <w:top w:w="100" w:type="dxa"/>
              <w:left w:w="100" w:type="dxa"/>
              <w:bottom w:w="100" w:type="dxa"/>
              <w:right w:w="100" w:type="dxa"/>
            </w:tcMar>
          </w:tcPr>
          <w:p w14:paraId="1B8A850E" w14:textId="60A90C11" w:rsidR="00780451" w:rsidRPr="00CF575E" w:rsidRDefault="00780451" w:rsidP="00527CE8">
            <w:proofErr w:type="spellStart"/>
            <w:r>
              <w:t>Measure</w:t>
            </w:r>
            <w:r w:rsidRPr="00CF575E">
              <w:t>ParentID</w:t>
            </w:r>
            <w:proofErr w:type="spellEnd"/>
          </w:p>
        </w:tc>
      </w:tr>
      <w:tr w:rsidR="00780451" w:rsidRPr="00CF575E" w14:paraId="5CFAD373" w14:textId="77777777" w:rsidTr="00527CE8">
        <w:trPr>
          <w:trHeight w:val="300"/>
        </w:trPr>
        <w:tc>
          <w:tcPr>
            <w:tcW w:w="1845" w:type="dxa"/>
            <w:shd w:val="clear" w:color="auto" w:fill="auto"/>
            <w:tcMar>
              <w:top w:w="100" w:type="dxa"/>
              <w:left w:w="100" w:type="dxa"/>
              <w:bottom w:w="100" w:type="dxa"/>
              <w:right w:w="100" w:type="dxa"/>
            </w:tcMar>
          </w:tcPr>
          <w:p w14:paraId="4014569D" w14:textId="77777777" w:rsidR="00780451" w:rsidRPr="00CF575E" w:rsidRDefault="00780451" w:rsidP="00527CE8">
            <w:r w:rsidRPr="00CF575E">
              <w:t>Définition</w:t>
            </w:r>
          </w:p>
        </w:tc>
        <w:tc>
          <w:tcPr>
            <w:tcW w:w="7155" w:type="dxa"/>
            <w:shd w:val="clear" w:color="auto" w:fill="auto"/>
            <w:tcMar>
              <w:top w:w="100" w:type="dxa"/>
              <w:left w:w="100" w:type="dxa"/>
              <w:bottom w:w="100" w:type="dxa"/>
              <w:right w:w="100" w:type="dxa"/>
            </w:tcMar>
          </w:tcPr>
          <w:p w14:paraId="674BAB63" w14:textId="64B5AED1" w:rsidR="00780451" w:rsidRPr="00CF575E" w:rsidRDefault="00780451" w:rsidP="00527CE8">
            <w:r>
              <w:t>Enregistrement (ligne)</w:t>
            </w:r>
            <w:r w:rsidRPr="00CF575E">
              <w:t xml:space="preserve"> auquel</w:t>
            </w:r>
            <w:r>
              <w:t xml:space="preserve"> la mesure est</w:t>
            </w:r>
            <w:r w:rsidRPr="00CF575E">
              <w:t xml:space="preserve"> rattachée</w:t>
            </w:r>
          </w:p>
        </w:tc>
      </w:tr>
      <w:tr w:rsidR="00780451" w:rsidRPr="00CF575E" w14:paraId="00E9A233" w14:textId="77777777" w:rsidTr="00527CE8">
        <w:trPr>
          <w:trHeight w:val="300"/>
        </w:trPr>
        <w:tc>
          <w:tcPr>
            <w:tcW w:w="1845" w:type="dxa"/>
            <w:shd w:val="clear" w:color="auto" w:fill="auto"/>
            <w:tcMar>
              <w:top w:w="100" w:type="dxa"/>
              <w:left w:w="100" w:type="dxa"/>
              <w:bottom w:w="100" w:type="dxa"/>
              <w:right w:w="100" w:type="dxa"/>
            </w:tcMar>
          </w:tcPr>
          <w:p w14:paraId="1D8EBE7E" w14:textId="77777777" w:rsidR="00780451" w:rsidRPr="00CF575E" w:rsidRDefault="00780451" w:rsidP="00527CE8">
            <w:r>
              <w:t>Terminologie</w:t>
            </w:r>
          </w:p>
        </w:tc>
        <w:tc>
          <w:tcPr>
            <w:tcW w:w="7155" w:type="dxa"/>
            <w:shd w:val="clear" w:color="auto" w:fill="auto"/>
            <w:tcMar>
              <w:top w:w="100" w:type="dxa"/>
              <w:left w:w="100" w:type="dxa"/>
              <w:bottom w:w="100" w:type="dxa"/>
              <w:right w:w="100" w:type="dxa"/>
            </w:tcMar>
          </w:tcPr>
          <w:p w14:paraId="082EA7D7" w14:textId="77777777" w:rsidR="00780451" w:rsidRPr="00CF575E" w:rsidRDefault="00780451" w:rsidP="00527CE8"/>
        </w:tc>
      </w:tr>
      <w:tr w:rsidR="00780451" w:rsidRPr="00CF575E" w14:paraId="70652F70" w14:textId="77777777" w:rsidTr="00527CE8">
        <w:trPr>
          <w:trHeight w:val="300"/>
        </w:trPr>
        <w:tc>
          <w:tcPr>
            <w:tcW w:w="1845" w:type="dxa"/>
            <w:shd w:val="clear" w:color="auto" w:fill="auto"/>
            <w:tcMar>
              <w:top w:w="100" w:type="dxa"/>
              <w:left w:w="100" w:type="dxa"/>
              <w:bottom w:w="100" w:type="dxa"/>
              <w:right w:w="100" w:type="dxa"/>
            </w:tcMar>
          </w:tcPr>
          <w:p w14:paraId="1E002FC2" w14:textId="77777777" w:rsidR="00780451" w:rsidRPr="00CF575E" w:rsidRDefault="00780451" w:rsidP="00527CE8">
            <w:r w:rsidRPr="00CF575E">
              <w:t>Format attendu</w:t>
            </w:r>
          </w:p>
        </w:tc>
        <w:tc>
          <w:tcPr>
            <w:tcW w:w="7155" w:type="dxa"/>
            <w:shd w:val="clear" w:color="auto" w:fill="auto"/>
            <w:tcMar>
              <w:top w:w="100" w:type="dxa"/>
              <w:left w:w="100" w:type="dxa"/>
              <w:bottom w:w="100" w:type="dxa"/>
              <w:right w:w="100" w:type="dxa"/>
            </w:tcMar>
          </w:tcPr>
          <w:p w14:paraId="0834E5EB" w14:textId="77777777" w:rsidR="00780451" w:rsidRPr="00CF575E" w:rsidRDefault="00780451" w:rsidP="00527CE8">
            <w:r>
              <w:t>Numérique</w:t>
            </w:r>
          </w:p>
        </w:tc>
      </w:tr>
      <w:tr w:rsidR="00780451" w:rsidRPr="00CF575E" w14:paraId="4438ABDF" w14:textId="77777777" w:rsidTr="00527CE8">
        <w:trPr>
          <w:trHeight w:val="300"/>
        </w:trPr>
        <w:tc>
          <w:tcPr>
            <w:tcW w:w="1845" w:type="dxa"/>
            <w:shd w:val="clear" w:color="auto" w:fill="auto"/>
            <w:tcMar>
              <w:top w:w="100" w:type="dxa"/>
              <w:left w:w="100" w:type="dxa"/>
              <w:bottom w:w="100" w:type="dxa"/>
              <w:right w:w="100" w:type="dxa"/>
            </w:tcMar>
          </w:tcPr>
          <w:p w14:paraId="74D9D3AF" w14:textId="77777777" w:rsidR="00780451" w:rsidRPr="00CF575E" w:rsidRDefault="00780451" w:rsidP="00527CE8">
            <w:r w:rsidRPr="00CF575E">
              <w:t>Règle</w:t>
            </w:r>
          </w:p>
        </w:tc>
        <w:tc>
          <w:tcPr>
            <w:tcW w:w="7155" w:type="dxa"/>
            <w:shd w:val="clear" w:color="auto" w:fill="auto"/>
            <w:tcMar>
              <w:top w:w="100" w:type="dxa"/>
              <w:left w:w="100" w:type="dxa"/>
              <w:bottom w:w="100" w:type="dxa"/>
              <w:right w:w="100" w:type="dxa"/>
            </w:tcMar>
          </w:tcPr>
          <w:p w14:paraId="639AC9B2" w14:textId="77777777" w:rsidR="00780451" w:rsidRPr="00CF575E" w:rsidRDefault="00780451" w:rsidP="00527CE8">
            <w:r>
              <w:t>Cet item ne peut accueillir que l’identifiant d’une ligne d’une des tables du modèle.</w:t>
            </w:r>
          </w:p>
        </w:tc>
      </w:tr>
      <w:tr w:rsidR="00780451" w:rsidRPr="00CF575E" w14:paraId="705F14B6" w14:textId="77777777" w:rsidTr="00527CE8">
        <w:trPr>
          <w:trHeight w:val="300"/>
        </w:trPr>
        <w:tc>
          <w:tcPr>
            <w:tcW w:w="1845" w:type="dxa"/>
            <w:shd w:val="clear" w:color="auto" w:fill="auto"/>
            <w:tcMar>
              <w:top w:w="100" w:type="dxa"/>
              <w:left w:w="100" w:type="dxa"/>
              <w:bottom w:w="100" w:type="dxa"/>
              <w:right w:w="100" w:type="dxa"/>
            </w:tcMar>
          </w:tcPr>
          <w:p w14:paraId="4D266DAA" w14:textId="77777777" w:rsidR="00780451" w:rsidRPr="00CF575E" w:rsidRDefault="00780451" w:rsidP="00527CE8">
            <w:r w:rsidRPr="00CF575E">
              <w:t>Cas particuliers</w:t>
            </w:r>
          </w:p>
        </w:tc>
        <w:tc>
          <w:tcPr>
            <w:tcW w:w="7155" w:type="dxa"/>
            <w:shd w:val="clear" w:color="auto" w:fill="auto"/>
            <w:tcMar>
              <w:top w:w="100" w:type="dxa"/>
              <w:left w:w="100" w:type="dxa"/>
              <w:bottom w:w="100" w:type="dxa"/>
              <w:right w:w="100" w:type="dxa"/>
            </w:tcMar>
          </w:tcPr>
          <w:p w14:paraId="564A02ED" w14:textId="77777777" w:rsidR="00780451" w:rsidRPr="00CF575E" w:rsidRDefault="00780451" w:rsidP="00527CE8"/>
        </w:tc>
      </w:tr>
      <w:tr w:rsidR="00780451" w:rsidRPr="00CF575E" w14:paraId="3FBD9A71" w14:textId="77777777" w:rsidTr="00527CE8">
        <w:trPr>
          <w:trHeight w:val="300"/>
        </w:trPr>
        <w:tc>
          <w:tcPr>
            <w:tcW w:w="1845" w:type="dxa"/>
            <w:shd w:val="clear" w:color="auto" w:fill="auto"/>
            <w:tcMar>
              <w:top w:w="100" w:type="dxa"/>
              <w:left w:w="100" w:type="dxa"/>
              <w:bottom w:w="100" w:type="dxa"/>
              <w:right w:w="100" w:type="dxa"/>
            </w:tcMar>
          </w:tcPr>
          <w:p w14:paraId="0AAA896D" w14:textId="77777777" w:rsidR="00780451" w:rsidRPr="00CF575E" w:rsidRDefault="00780451" w:rsidP="00527CE8">
            <w:r w:rsidRPr="00CF575E">
              <w:t>Exemples</w:t>
            </w:r>
          </w:p>
        </w:tc>
        <w:tc>
          <w:tcPr>
            <w:tcW w:w="7155" w:type="dxa"/>
            <w:shd w:val="clear" w:color="auto" w:fill="auto"/>
            <w:tcMar>
              <w:top w:w="100" w:type="dxa"/>
              <w:left w:w="100" w:type="dxa"/>
              <w:bottom w:w="100" w:type="dxa"/>
              <w:right w:w="100" w:type="dxa"/>
            </w:tcMar>
          </w:tcPr>
          <w:p w14:paraId="4B66BF16" w14:textId="77777777" w:rsidR="00780451" w:rsidRPr="00CF575E" w:rsidRDefault="00780451" w:rsidP="00527CE8"/>
        </w:tc>
      </w:tr>
    </w:tbl>
    <w:p w14:paraId="67DAA6A8" w14:textId="77777777" w:rsidR="00780451" w:rsidRDefault="00780451" w:rsidP="00780451">
      <w:r>
        <w:br w:type="page"/>
      </w:r>
    </w:p>
    <w:p w14:paraId="3BC324DC" w14:textId="77777777" w:rsidR="00780451" w:rsidRPr="00780451" w:rsidRDefault="00780451" w:rsidP="00780451">
      <w:pPr>
        <w:pStyle w:val="Titre1"/>
        <w:numPr>
          <w:ilvl w:val="0"/>
          <w:numId w:val="0"/>
        </w:numPr>
        <w:rPr>
          <w:bCs/>
        </w:rPr>
      </w:pPr>
    </w:p>
    <w:p w14:paraId="12EE0FE5" w14:textId="078CB331" w:rsidR="00A5277E" w:rsidRPr="00CF575E" w:rsidRDefault="63B6AE8C" w:rsidP="0082354F">
      <w:pPr>
        <w:pStyle w:val="Titre1"/>
        <w:rPr>
          <w:bCs/>
        </w:rPr>
      </w:pPr>
      <w:r w:rsidRPr="00CF575E">
        <w:t>Observation</w:t>
      </w:r>
      <w:r w:rsidR="27B99A34" w:rsidRPr="00CF575E">
        <w:rPr>
          <w:lang w:val="fr"/>
        </w:rPr>
        <w:t xml:space="preserve"> </w:t>
      </w:r>
      <w:r w:rsidR="27B99A34" w:rsidRPr="00CF575E">
        <w:t xml:space="preserve"> </w:t>
      </w:r>
    </w:p>
    <w:p w14:paraId="18E9C44B" w14:textId="0445BB62" w:rsidR="00C8694A" w:rsidRDefault="32A5ED9F" w:rsidP="009C1C87">
      <w:r>
        <w:t xml:space="preserve">La table Observation est un espace flexible pour capturer des informations médicales qui ne sont pas dans le MDS et dans les autres tables du modèle. </w:t>
      </w:r>
    </w:p>
    <w:p w14:paraId="7F7238F3" w14:textId="58611145" w:rsidR="00C8694A" w:rsidRDefault="00C8694A" w:rsidP="009C1C87"/>
    <w:p w14:paraId="08E580EB" w14:textId="421D172D" w:rsidR="00C8694A" w:rsidRDefault="00C8694A" w:rsidP="009C1C87"/>
    <w:p w14:paraId="7EEA1335" w14:textId="1B033FE8" w:rsidR="00C8694A" w:rsidRDefault="69E3E9A6" w:rsidP="009C1C87">
      <w:r>
        <w:t xml:space="preserve">Attention, toute information quantitative associée à une unité du système international </w:t>
      </w:r>
      <w:r w:rsidR="57CC44B9">
        <w:t xml:space="preserve">et absente de la liste des items du MDS </w:t>
      </w:r>
      <w:r>
        <w:t>est une mesure et pas une observation.</w:t>
      </w:r>
    </w:p>
    <w:p w14:paraId="5B1C2937" w14:textId="46232893" w:rsidR="00C8694A" w:rsidRDefault="32A5ED9F" w:rsidP="009C1C87">
      <w:r>
        <w:t> </w:t>
      </w:r>
    </w:p>
    <w:p w14:paraId="6266171E" w14:textId="77777777" w:rsidR="00C8694A" w:rsidRDefault="00C8694A" w:rsidP="009C1C87">
      <w:r>
        <w:t>Un patient peut avoir 0 ou plusieurs observations.</w:t>
      </w:r>
    </w:p>
    <w:p w14:paraId="0191C892" w14:textId="77777777" w:rsidR="00C8694A" w:rsidRDefault="00C8694A" w:rsidP="009C1C87">
      <w:r>
        <w:t>Lorsque l'observation concerne une information contenue dans le modèle, cela peut être modélisé.</w:t>
      </w:r>
    </w:p>
    <w:p w14:paraId="50C84761" w14:textId="77777777" w:rsidR="00C8694A" w:rsidRDefault="00C8694A" w:rsidP="009C1C87">
      <w:r>
        <w:t> </w:t>
      </w:r>
    </w:p>
    <w:p w14:paraId="2E6732E0" w14:textId="441A0B79" w:rsidR="00C8694A" w:rsidRDefault="00C8694A" w:rsidP="009C1C87">
      <w:r>
        <w:t xml:space="preserve">L'unicité de la table </w:t>
      </w:r>
      <w:r w:rsidR="002A4815" w:rsidRPr="00AD302A">
        <w:rPr>
          <w:i/>
          <w:iCs/>
        </w:rPr>
        <w:t>O</w:t>
      </w:r>
      <w:r w:rsidRPr="00AD302A">
        <w:rPr>
          <w:i/>
          <w:iCs/>
        </w:rPr>
        <w:t>bservation</w:t>
      </w:r>
      <w:r>
        <w:t xml:space="preserve"> se fait sur les variables Type d'observation (</w:t>
      </w:r>
      <w:proofErr w:type="spellStart"/>
      <w:r>
        <w:t>ObservationType</w:t>
      </w:r>
      <w:proofErr w:type="spellEnd"/>
      <w:r>
        <w:t>), Date d'observation (</w:t>
      </w:r>
      <w:proofErr w:type="spellStart"/>
      <w:r>
        <w:t>ObservationDate</w:t>
      </w:r>
      <w:proofErr w:type="spellEnd"/>
      <w:r>
        <w:t>), Valeur de l'observation (</w:t>
      </w:r>
      <w:proofErr w:type="spellStart"/>
      <w:r>
        <w:t>ObservationValueText</w:t>
      </w:r>
      <w:proofErr w:type="spellEnd"/>
      <w:r>
        <w:t xml:space="preserve">, </w:t>
      </w:r>
      <w:proofErr w:type="spellStart"/>
      <w:r>
        <w:t>ObservationValueNum</w:t>
      </w:r>
      <w:proofErr w:type="spellEnd"/>
      <w:r>
        <w:t>)</w:t>
      </w:r>
      <w:r w:rsidR="002A4815">
        <w:t>.</w:t>
      </w:r>
    </w:p>
    <w:p w14:paraId="363ED312" w14:textId="77777777" w:rsidR="002A4815" w:rsidRDefault="002A4815" w:rsidP="009C1C87"/>
    <w:p w14:paraId="30050CF3" w14:textId="216932E7" w:rsidR="002A4815" w:rsidRDefault="002A4815" w:rsidP="002A4815">
      <w:r>
        <w:t>Chaque ligne de la table Observation est :</w:t>
      </w:r>
    </w:p>
    <w:p w14:paraId="4CCE93D4" w14:textId="7BA05DFF" w:rsidR="002A4815" w:rsidRDefault="002A4815" w:rsidP="00C62999">
      <w:pPr>
        <w:pStyle w:val="Paragraphedeliste"/>
        <w:numPr>
          <w:ilvl w:val="0"/>
          <w:numId w:val="19"/>
        </w:numPr>
      </w:pPr>
      <w:r>
        <w:t xml:space="preserve">toujours rattachée à </w:t>
      </w:r>
      <w:r w:rsidR="0052277F">
        <w:t xml:space="preserve">une </w:t>
      </w:r>
      <w:r>
        <w:t>table (</w:t>
      </w:r>
      <w:proofErr w:type="spellStart"/>
      <w:r>
        <w:t>ParentConcept</w:t>
      </w:r>
      <w:proofErr w:type="spellEnd"/>
      <w:r>
        <w:t>)</w:t>
      </w:r>
    </w:p>
    <w:p w14:paraId="2C0A05C8" w14:textId="77777777" w:rsidR="002A4815" w:rsidRDefault="002A4815" w:rsidP="00C62999">
      <w:pPr>
        <w:pStyle w:val="Paragraphedeliste"/>
        <w:numPr>
          <w:ilvl w:val="0"/>
          <w:numId w:val="19"/>
        </w:numPr>
      </w:pPr>
      <w:r>
        <w:t>toujours rattachée à une ligne d’une autre table (</w:t>
      </w:r>
      <w:proofErr w:type="spellStart"/>
      <w:r>
        <w:t>ParentID</w:t>
      </w:r>
      <w:proofErr w:type="spellEnd"/>
      <w:r>
        <w:t>)</w:t>
      </w:r>
    </w:p>
    <w:p w14:paraId="40994A5F" w14:textId="58B1053E" w:rsidR="00881017" w:rsidRPr="00CF575E" w:rsidRDefault="392706C7">
      <w:pPr>
        <w:pStyle w:val="Titre2"/>
      </w:pPr>
      <w:r w:rsidRPr="00CF575E">
        <w:t>Type d’observation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61FCCB77" w14:textId="77777777" w:rsidTr="1E31B001">
        <w:tc>
          <w:tcPr>
            <w:tcW w:w="1845" w:type="dxa"/>
            <w:shd w:val="clear" w:color="auto" w:fill="auto"/>
            <w:tcMar>
              <w:top w:w="100" w:type="dxa"/>
              <w:left w:w="100" w:type="dxa"/>
              <w:bottom w:w="100" w:type="dxa"/>
              <w:right w:w="100" w:type="dxa"/>
            </w:tcMar>
          </w:tcPr>
          <w:p w14:paraId="53C7035D"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14D8F35C" w14:textId="65CE0D59" w:rsidR="00881017" w:rsidRPr="00CF575E" w:rsidRDefault="08EA8613">
            <w:r w:rsidRPr="00CF575E">
              <w:t>Type d’observation</w:t>
            </w:r>
          </w:p>
        </w:tc>
      </w:tr>
      <w:tr w:rsidR="00881017" w:rsidRPr="00CF575E" w14:paraId="44D66392" w14:textId="77777777" w:rsidTr="1E31B001">
        <w:tc>
          <w:tcPr>
            <w:tcW w:w="1845" w:type="dxa"/>
            <w:shd w:val="clear" w:color="auto" w:fill="auto"/>
            <w:tcMar>
              <w:top w:w="100" w:type="dxa"/>
              <w:left w:w="100" w:type="dxa"/>
              <w:bottom w:w="100" w:type="dxa"/>
              <w:right w:w="100" w:type="dxa"/>
            </w:tcMar>
          </w:tcPr>
          <w:p w14:paraId="3A16732A"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0A4CF16C" w14:textId="54F40466" w:rsidR="00881017" w:rsidRPr="00CF575E" w:rsidRDefault="619D0681">
            <w:proofErr w:type="spellStart"/>
            <w:r w:rsidRPr="00CF575E">
              <w:t>ObservationType</w:t>
            </w:r>
            <w:proofErr w:type="spellEnd"/>
          </w:p>
        </w:tc>
      </w:tr>
      <w:tr w:rsidR="00881017" w:rsidRPr="00CF575E" w14:paraId="3A5AD962" w14:textId="77777777" w:rsidTr="1E31B001">
        <w:tc>
          <w:tcPr>
            <w:tcW w:w="1845" w:type="dxa"/>
            <w:shd w:val="clear" w:color="auto" w:fill="auto"/>
            <w:tcMar>
              <w:top w:w="100" w:type="dxa"/>
              <w:left w:w="100" w:type="dxa"/>
              <w:bottom w:w="100" w:type="dxa"/>
              <w:right w:w="100" w:type="dxa"/>
            </w:tcMar>
          </w:tcPr>
          <w:p w14:paraId="6FB6BFBD"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50E69E7C" w14:textId="42DEDD72" w:rsidR="00881017" w:rsidRPr="00CF575E" w:rsidRDefault="16FF3B6C">
            <w:r w:rsidRPr="00CF575E">
              <w:rPr>
                <w:color w:val="000000" w:themeColor="text1"/>
              </w:rPr>
              <w:t>Information qualitative</w:t>
            </w:r>
            <w:r w:rsidR="32D82B72" w:rsidRPr="00CF575E">
              <w:rPr>
                <w:color w:val="000000" w:themeColor="text1"/>
              </w:rPr>
              <w:t xml:space="preserve"> ou quantitative</w:t>
            </w:r>
            <w:r w:rsidRPr="00CF575E">
              <w:rPr>
                <w:color w:val="000000" w:themeColor="text1"/>
              </w:rPr>
              <w:t xml:space="preserve"> </w:t>
            </w:r>
            <w:r w:rsidR="3F7ADF11" w:rsidRPr="00CF575E">
              <w:t xml:space="preserve">pouvant être reliée à chaque concept du MDS. </w:t>
            </w:r>
            <w:r w:rsidR="13178D43" w:rsidRPr="00CF575E">
              <w:t>Elle permet de préciser un concept existant ou créer de nouveaux concepts</w:t>
            </w:r>
          </w:p>
        </w:tc>
      </w:tr>
      <w:tr w:rsidR="00881017" w:rsidRPr="00CF575E" w14:paraId="02764BAF" w14:textId="77777777" w:rsidTr="1E31B001">
        <w:tc>
          <w:tcPr>
            <w:tcW w:w="1845" w:type="dxa"/>
            <w:shd w:val="clear" w:color="auto" w:fill="auto"/>
            <w:tcMar>
              <w:top w:w="100" w:type="dxa"/>
              <w:left w:w="100" w:type="dxa"/>
              <w:bottom w:w="100" w:type="dxa"/>
              <w:right w:w="100" w:type="dxa"/>
            </w:tcMar>
          </w:tcPr>
          <w:p w14:paraId="33B5EB2A" w14:textId="519AFE0C" w:rsidR="00881017" w:rsidRPr="00CF575E" w:rsidRDefault="4E93DECC">
            <w:r>
              <w:t>Terminologie</w:t>
            </w:r>
          </w:p>
        </w:tc>
        <w:tc>
          <w:tcPr>
            <w:tcW w:w="7155" w:type="dxa"/>
            <w:shd w:val="clear" w:color="auto" w:fill="auto"/>
            <w:tcMar>
              <w:top w:w="100" w:type="dxa"/>
              <w:left w:w="100" w:type="dxa"/>
              <w:bottom w:w="100" w:type="dxa"/>
              <w:right w:w="100" w:type="dxa"/>
            </w:tcMar>
          </w:tcPr>
          <w:p w14:paraId="520B87C4" w14:textId="77777777" w:rsidR="00AD302A" w:rsidRDefault="0E79FF5B">
            <w:r>
              <w:t xml:space="preserve">Dans la mesure du possible, standardiser en utilisant une </w:t>
            </w:r>
            <w:r w:rsidR="4E93DECC">
              <w:t>Terminologie</w:t>
            </w:r>
            <w:r>
              <w:t xml:space="preserve"> internationale</w:t>
            </w:r>
            <w:r w:rsidR="0031711E">
              <w:t xml:space="preserve"> et libre de droits</w:t>
            </w:r>
            <w:r w:rsidR="20D25083">
              <w:t xml:space="preserve">. </w:t>
            </w:r>
          </w:p>
          <w:p w14:paraId="650B6D8B" w14:textId="2684DC7E" w:rsidR="00881017" w:rsidRPr="00CF575E" w:rsidRDefault="20D25083">
            <w:r>
              <w:t xml:space="preserve">Privilégier </w:t>
            </w:r>
            <w:r w:rsidR="0E79FF5B">
              <w:t xml:space="preserve">SNOMED-CT ou </w:t>
            </w:r>
            <w:proofErr w:type="spellStart"/>
            <w:r w:rsidR="0E79FF5B">
              <w:t>NCiT</w:t>
            </w:r>
            <w:proofErr w:type="spellEnd"/>
            <w:r w:rsidR="6755F6B2">
              <w:t>, LOINC</w:t>
            </w:r>
            <w:r w:rsidR="0E79FF5B">
              <w:t>.</w:t>
            </w:r>
          </w:p>
        </w:tc>
      </w:tr>
      <w:tr w:rsidR="00881017" w:rsidRPr="00CF575E" w14:paraId="5D64130B" w14:textId="77777777" w:rsidTr="1E31B001">
        <w:tc>
          <w:tcPr>
            <w:tcW w:w="1845" w:type="dxa"/>
            <w:shd w:val="clear" w:color="auto" w:fill="auto"/>
            <w:tcMar>
              <w:top w:w="100" w:type="dxa"/>
              <w:left w:w="100" w:type="dxa"/>
              <w:bottom w:w="100" w:type="dxa"/>
              <w:right w:w="100" w:type="dxa"/>
            </w:tcMar>
          </w:tcPr>
          <w:p w14:paraId="0F42386B" w14:textId="77777777" w:rsidR="00881017" w:rsidRPr="00CF575E" w:rsidRDefault="00881017">
            <w:r w:rsidRPr="00CF575E">
              <w:t>Format attendu</w:t>
            </w:r>
          </w:p>
        </w:tc>
        <w:tc>
          <w:tcPr>
            <w:tcW w:w="7155" w:type="dxa"/>
            <w:shd w:val="clear" w:color="auto" w:fill="auto"/>
            <w:tcMar>
              <w:top w:w="100" w:type="dxa"/>
              <w:left w:w="100" w:type="dxa"/>
              <w:bottom w:w="100" w:type="dxa"/>
              <w:right w:w="100" w:type="dxa"/>
            </w:tcMar>
          </w:tcPr>
          <w:p w14:paraId="7A7B0B0E" w14:textId="10747904" w:rsidR="001462A1" w:rsidRPr="00CF575E" w:rsidRDefault="6362BB8F">
            <w:pPr>
              <w:rPr>
                <w:color w:val="D13438"/>
                <w:u w:val="single"/>
              </w:rPr>
            </w:pPr>
            <w:r>
              <w:t>Donnée alphanumérique</w:t>
            </w:r>
          </w:p>
        </w:tc>
      </w:tr>
      <w:tr w:rsidR="00881017" w:rsidRPr="00CF575E" w14:paraId="608200BE" w14:textId="77777777" w:rsidTr="1E31B001">
        <w:tc>
          <w:tcPr>
            <w:tcW w:w="1845" w:type="dxa"/>
            <w:shd w:val="clear" w:color="auto" w:fill="auto"/>
            <w:tcMar>
              <w:top w:w="100" w:type="dxa"/>
              <w:left w:w="100" w:type="dxa"/>
              <w:bottom w:w="100" w:type="dxa"/>
              <w:right w:w="100" w:type="dxa"/>
            </w:tcMar>
          </w:tcPr>
          <w:p w14:paraId="633B69AE" w14:textId="77777777" w:rsidR="00881017" w:rsidRPr="00CF575E" w:rsidRDefault="00881017">
            <w:r w:rsidRPr="00CF575E">
              <w:t>Règle</w:t>
            </w:r>
          </w:p>
        </w:tc>
        <w:tc>
          <w:tcPr>
            <w:tcW w:w="7155" w:type="dxa"/>
            <w:shd w:val="clear" w:color="auto" w:fill="auto"/>
            <w:tcMar>
              <w:top w:w="100" w:type="dxa"/>
              <w:left w:w="100" w:type="dxa"/>
              <w:bottom w:w="100" w:type="dxa"/>
              <w:right w:w="100" w:type="dxa"/>
            </w:tcMar>
          </w:tcPr>
          <w:p w14:paraId="34A561DF" w14:textId="1E791478" w:rsidR="00881017" w:rsidRPr="00CF575E" w:rsidRDefault="096C24E0">
            <w:r w:rsidRPr="00CF575E">
              <w:t>C</w:t>
            </w:r>
            <w:r w:rsidR="15099913" w:rsidRPr="00CF575E">
              <w:t>haque établissement définit en fonction des projets l</w:t>
            </w:r>
            <w:r w:rsidR="40586F8F" w:rsidRPr="00CF575E">
              <w:t xml:space="preserve">es </w:t>
            </w:r>
            <w:r w:rsidR="15099913" w:rsidRPr="00CF575E">
              <w:t>observation</w:t>
            </w:r>
            <w:r w:rsidR="64151A64" w:rsidRPr="00CF575E">
              <w:t>s</w:t>
            </w:r>
            <w:r w:rsidR="15099913" w:rsidRPr="00CF575E">
              <w:t xml:space="preserve"> à récupérer. </w:t>
            </w:r>
          </w:p>
          <w:p w14:paraId="6A8F4A33" w14:textId="0CBEB4CE" w:rsidR="1E5E8834" w:rsidRPr="00CF575E" w:rsidRDefault="24648CBB" w:rsidP="0082354F">
            <w:pPr>
              <w:pStyle w:val="paragraph"/>
              <w:rPr>
                <w:rStyle w:val="normaltextrun"/>
              </w:rPr>
            </w:pPr>
            <w:r w:rsidRPr="00CF575E">
              <w:rPr>
                <w:rStyle w:val="normaltextrun"/>
                <w:rFonts w:ascii="Arial" w:hAnsi="Arial" w:cs="Arial"/>
                <w:sz w:val="22"/>
                <w:szCs w:val="22"/>
              </w:rPr>
              <w:t>Une observation peut être qualitative ou catégorielle ou quantitative sans unité du système international.</w:t>
            </w:r>
          </w:p>
          <w:p w14:paraId="199FF85B" w14:textId="6E3FD206" w:rsidR="00881017" w:rsidRPr="00CF575E" w:rsidRDefault="072AE2DC" w:rsidP="0082354F">
            <w:r w:rsidRPr="00CF575E">
              <w:t>Cette table permet par exemple de préciser certains items. Elle p</w:t>
            </w:r>
            <w:r w:rsidR="6BE0EC34" w:rsidRPr="00CF575E">
              <w:t>ermet</w:t>
            </w:r>
            <w:r w:rsidRPr="00CF575E">
              <w:t xml:space="preserve"> de séparer le tabagisme actif du tabagisme passif.</w:t>
            </w:r>
          </w:p>
          <w:p w14:paraId="03B85838" w14:textId="755773E2" w:rsidR="00881017" w:rsidRPr="00CF575E" w:rsidRDefault="00881017"/>
          <w:p w14:paraId="03DD8E36" w14:textId="15FC0738" w:rsidR="00881017" w:rsidRDefault="07451149">
            <w:r w:rsidRPr="00CF575E">
              <w:t>On ne doit pas retrouver dans cette table des informations qui auraient pu rentrer par ailleurs dans le modèle.</w:t>
            </w:r>
          </w:p>
          <w:p w14:paraId="456AA7C6" w14:textId="77777777" w:rsidR="001462A1" w:rsidRPr="00CF575E" w:rsidRDefault="001462A1"/>
          <w:p w14:paraId="79522C7F" w14:textId="43533950" w:rsidR="00881017" w:rsidRPr="00CF575E" w:rsidRDefault="7D5241A7" w:rsidP="005E6B9C">
            <w:r>
              <w:t xml:space="preserve">Il est important d’indiquer </w:t>
            </w:r>
            <w:r w:rsidR="001462A1">
              <w:t xml:space="preserve">la terminologie utilisée dans la table </w:t>
            </w:r>
            <w:proofErr w:type="spellStart"/>
            <w:r w:rsidR="001462A1" w:rsidRPr="005E6B9C">
              <w:rPr>
                <w:i/>
                <w:iCs/>
              </w:rPr>
              <w:t>Metadata</w:t>
            </w:r>
            <w:proofErr w:type="spellEnd"/>
            <w:r w:rsidR="001462A1">
              <w:t xml:space="preserve"> (variable </w:t>
            </w:r>
            <w:proofErr w:type="spellStart"/>
            <w:r w:rsidR="001462A1">
              <w:t>Vocabulary</w:t>
            </w:r>
            <w:proofErr w:type="spellEnd"/>
            <w:r w:rsidR="005E6B9C">
              <w:t>).</w:t>
            </w:r>
          </w:p>
        </w:tc>
      </w:tr>
      <w:tr w:rsidR="00881017" w:rsidRPr="00CF575E" w14:paraId="43C7A99B" w14:textId="77777777" w:rsidTr="1E31B001">
        <w:trPr>
          <w:trHeight w:val="258"/>
        </w:trPr>
        <w:tc>
          <w:tcPr>
            <w:tcW w:w="1845" w:type="dxa"/>
            <w:shd w:val="clear" w:color="auto" w:fill="auto"/>
            <w:tcMar>
              <w:top w:w="100" w:type="dxa"/>
              <w:left w:w="100" w:type="dxa"/>
              <w:bottom w:w="100" w:type="dxa"/>
              <w:right w:w="100" w:type="dxa"/>
            </w:tcMar>
          </w:tcPr>
          <w:p w14:paraId="7663558F" w14:textId="77777777" w:rsidR="00881017" w:rsidRPr="00CF575E" w:rsidRDefault="00881017">
            <w:r w:rsidRPr="00CF575E">
              <w:lastRenderedPageBreak/>
              <w:t>Cas particuliers</w:t>
            </w:r>
          </w:p>
        </w:tc>
        <w:tc>
          <w:tcPr>
            <w:tcW w:w="7155" w:type="dxa"/>
            <w:shd w:val="clear" w:color="auto" w:fill="auto"/>
            <w:tcMar>
              <w:top w:w="100" w:type="dxa"/>
              <w:left w:w="100" w:type="dxa"/>
              <w:bottom w:w="100" w:type="dxa"/>
              <w:right w:w="100" w:type="dxa"/>
            </w:tcMar>
          </w:tcPr>
          <w:p w14:paraId="5BD6354D" w14:textId="695CCE98" w:rsidR="00881017" w:rsidRPr="00CF575E" w:rsidRDefault="001462A1">
            <w:r w:rsidRPr="00CF575E">
              <w:rPr>
                <w:rStyle w:val="normaltextrun"/>
                <w:color w:val="000000" w:themeColor="text1"/>
              </w:rPr>
              <w:t xml:space="preserve">Pour le Performance </w:t>
            </w:r>
            <w:proofErr w:type="spellStart"/>
            <w:r w:rsidRPr="00CF575E">
              <w:rPr>
                <w:rStyle w:val="normaltextrun"/>
                <w:color w:val="000000" w:themeColor="text1"/>
              </w:rPr>
              <w:t>status</w:t>
            </w:r>
            <w:proofErr w:type="spellEnd"/>
            <w:r w:rsidRPr="00CF575E">
              <w:rPr>
                <w:rStyle w:val="normaltextrun"/>
                <w:color w:val="000000" w:themeColor="text1"/>
              </w:rPr>
              <w:t xml:space="preserve"> (PS), il faut préciser le code SNOMED correspondant au type de classification (ex: ECOG: , </w:t>
            </w:r>
            <w:proofErr w:type="spellStart"/>
            <w:r w:rsidRPr="00CF575E">
              <w:rPr>
                <w:rStyle w:val="normaltextrun"/>
                <w:color w:val="000000" w:themeColor="text1"/>
              </w:rPr>
              <w:t>Karnofsky</w:t>
            </w:r>
            <w:proofErr w:type="spellEnd"/>
            <w:r w:rsidRPr="00CF575E">
              <w:rPr>
                <w:rStyle w:val="normaltextrun"/>
                <w:color w:val="000000" w:themeColor="text1"/>
              </w:rPr>
              <w:t>, OMS</w:t>
            </w:r>
            <w:r w:rsidRPr="00CF575E">
              <w:t>)</w:t>
            </w:r>
          </w:p>
        </w:tc>
      </w:tr>
      <w:tr w:rsidR="00881017" w:rsidRPr="00CF575E" w14:paraId="0C5A00A5" w14:textId="77777777" w:rsidTr="1E31B001">
        <w:tc>
          <w:tcPr>
            <w:tcW w:w="1845" w:type="dxa"/>
            <w:shd w:val="clear" w:color="auto" w:fill="auto"/>
            <w:tcMar>
              <w:top w:w="100" w:type="dxa"/>
              <w:left w:w="100" w:type="dxa"/>
              <w:bottom w:w="100" w:type="dxa"/>
              <w:right w:w="100" w:type="dxa"/>
            </w:tcMar>
          </w:tcPr>
          <w:p w14:paraId="5DC288F5"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0B0CFD31" w14:textId="77777777" w:rsidR="00881017" w:rsidRPr="00CF575E" w:rsidRDefault="00881017"/>
        </w:tc>
      </w:tr>
    </w:tbl>
    <w:p w14:paraId="3CA149D9" w14:textId="77777777" w:rsidR="00881017" w:rsidRPr="00CF575E" w:rsidRDefault="00881017">
      <w:r w:rsidRPr="00CF575E">
        <w:t xml:space="preserve"> </w:t>
      </w:r>
    </w:p>
    <w:p w14:paraId="129AD669" w14:textId="0B79E9C6" w:rsidR="00881017" w:rsidRPr="00CF575E" w:rsidRDefault="0A4F20C4" w:rsidP="0082354F">
      <w:pPr>
        <w:pStyle w:val="Titre2"/>
      </w:pPr>
      <w:r w:rsidRPr="00CF575E">
        <w:t>Date de l’observation</w:t>
      </w:r>
    </w:p>
    <w:tbl>
      <w:tblPr>
        <w:tblW w:w="90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000" w:firstRow="0" w:lastRow="0" w:firstColumn="0" w:lastColumn="0" w:noHBand="0" w:noVBand="0"/>
      </w:tblPr>
      <w:tblGrid>
        <w:gridCol w:w="1845"/>
        <w:gridCol w:w="7155"/>
      </w:tblGrid>
      <w:tr w:rsidR="00881017" w:rsidRPr="00CF575E" w14:paraId="24129A12" w14:textId="77777777" w:rsidTr="7CFAB0DA">
        <w:tc>
          <w:tcPr>
            <w:tcW w:w="1845" w:type="dxa"/>
            <w:shd w:val="clear" w:color="auto" w:fill="auto"/>
            <w:tcMar>
              <w:top w:w="100" w:type="dxa"/>
              <w:left w:w="100" w:type="dxa"/>
              <w:bottom w:w="100" w:type="dxa"/>
              <w:right w:w="100" w:type="dxa"/>
            </w:tcMar>
          </w:tcPr>
          <w:p w14:paraId="5920460C" w14:textId="77777777" w:rsidR="00881017" w:rsidRPr="00CF575E" w:rsidRDefault="00881017" w:rsidP="0082354F">
            <w:r w:rsidRPr="00CF575E">
              <w:t>Nom de l’item</w:t>
            </w:r>
          </w:p>
        </w:tc>
        <w:tc>
          <w:tcPr>
            <w:tcW w:w="7155" w:type="dxa"/>
            <w:shd w:val="clear" w:color="auto" w:fill="auto"/>
            <w:tcMar>
              <w:top w:w="100" w:type="dxa"/>
              <w:left w:w="100" w:type="dxa"/>
              <w:bottom w:w="100" w:type="dxa"/>
              <w:right w:w="100" w:type="dxa"/>
            </w:tcMar>
          </w:tcPr>
          <w:p w14:paraId="462C1446" w14:textId="69D8FE57" w:rsidR="00881017" w:rsidRPr="00CF575E" w:rsidRDefault="6BD7CC2F">
            <w:r w:rsidRPr="00CF575E">
              <w:t>Date de l’observation</w:t>
            </w:r>
          </w:p>
        </w:tc>
      </w:tr>
      <w:tr w:rsidR="00881017" w:rsidRPr="00CF575E" w14:paraId="14F228C8" w14:textId="77777777" w:rsidTr="7CFAB0DA">
        <w:tc>
          <w:tcPr>
            <w:tcW w:w="1845" w:type="dxa"/>
            <w:shd w:val="clear" w:color="auto" w:fill="auto"/>
            <w:tcMar>
              <w:top w:w="100" w:type="dxa"/>
              <w:left w:w="100" w:type="dxa"/>
              <w:bottom w:w="100" w:type="dxa"/>
              <w:right w:w="100" w:type="dxa"/>
            </w:tcMar>
          </w:tcPr>
          <w:p w14:paraId="78AD79CE" w14:textId="77777777" w:rsidR="00881017" w:rsidRPr="00CF575E" w:rsidRDefault="00881017">
            <w:r w:rsidRPr="00CF575E">
              <w:t>Code de l’item</w:t>
            </w:r>
          </w:p>
        </w:tc>
        <w:tc>
          <w:tcPr>
            <w:tcW w:w="7155" w:type="dxa"/>
            <w:shd w:val="clear" w:color="auto" w:fill="auto"/>
            <w:tcMar>
              <w:top w:w="100" w:type="dxa"/>
              <w:left w:w="100" w:type="dxa"/>
              <w:bottom w:w="100" w:type="dxa"/>
              <w:right w:w="100" w:type="dxa"/>
            </w:tcMar>
          </w:tcPr>
          <w:p w14:paraId="3226C8CD" w14:textId="0ED12627" w:rsidR="00881017" w:rsidRPr="00CF575E" w:rsidRDefault="2712FA56">
            <w:proofErr w:type="spellStart"/>
            <w:r w:rsidRPr="00CF575E">
              <w:t>ObservationDate</w:t>
            </w:r>
            <w:proofErr w:type="spellEnd"/>
          </w:p>
        </w:tc>
      </w:tr>
      <w:tr w:rsidR="00881017" w:rsidRPr="00CF575E" w14:paraId="48A58FB7" w14:textId="77777777" w:rsidTr="7CFAB0DA">
        <w:tc>
          <w:tcPr>
            <w:tcW w:w="1845" w:type="dxa"/>
            <w:shd w:val="clear" w:color="auto" w:fill="auto"/>
            <w:tcMar>
              <w:top w:w="100" w:type="dxa"/>
              <w:left w:w="100" w:type="dxa"/>
              <w:bottom w:w="100" w:type="dxa"/>
              <w:right w:w="100" w:type="dxa"/>
            </w:tcMar>
          </w:tcPr>
          <w:p w14:paraId="29133F00" w14:textId="77777777" w:rsidR="00881017" w:rsidRPr="00CF575E" w:rsidRDefault="00881017">
            <w:r w:rsidRPr="00CF575E">
              <w:t>Définition</w:t>
            </w:r>
          </w:p>
        </w:tc>
        <w:tc>
          <w:tcPr>
            <w:tcW w:w="7155" w:type="dxa"/>
            <w:shd w:val="clear" w:color="auto" w:fill="auto"/>
            <w:tcMar>
              <w:top w:w="100" w:type="dxa"/>
              <w:left w:w="100" w:type="dxa"/>
              <w:bottom w:w="100" w:type="dxa"/>
              <w:right w:w="100" w:type="dxa"/>
            </w:tcMar>
          </w:tcPr>
          <w:p w14:paraId="62649B45" w14:textId="6CB1723A" w:rsidR="00881017" w:rsidRPr="00CF575E" w:rsidRDefault="576024F2">
            <w:r w:rsidRPr="00CF575E">
              <w:t>Date de recueil de l’observation</w:t>
            </w:r>
          </w:p>
        </w:tc>
      </w:tr>
      <w:tr w:rsidR="00881017" w:rsidRPr="00CF575E" w14:paraId="0E011CBC" w14:textId="77777777" w:rsidTr="7CFAB0DA">
        <w:tc>
          <w:tcPr>
            <w:tcW w:w="1845" w:type="dxa"/>
            <w:shd w:val="clear" w:color="auto" w:fill="auto"/>
            <w:tcMar>
              <w:top w:w="100" w:type="dxa"/>
              <w:left w:w="100" w:type="dxa"/>
              <w:bottom w:w="100" w:type="dxa"/>
              <w:right w:w="100" w:type="dxa"/>
            </w:tcMar>
          </w:tcPr>
          <w:p w14:paraId="5BE7CA36" w14:textId="77777777" w:rsidR="00881017" w:rsidRPr="00CF575E" w:rsidRDefault="00881017">
            <w:r w:rsidRPr="00CF575E">
              <w:t>Format attendu</w:t>
            </w:r>
          </w:p>
        </w:tc>
        <w:tc>
          <w:tcPr>
            <w:tcW w:w="7155" w:type="dxa"/>
            <w:shd w:val="clear" w:color="auto" w:fill="auto"/>
            <w:tcMar>
              <w:top w:w="100" w:type="dxa"/>
              <w:left w:w="100" w:type="dxa"/>
              <w:bottom w:w="100" w:type="dxa"/>
              <w:right w:w="100" w:type="dxa"/>
            </w:tcMar>
          </w:tcPr>
          <w:p w14:paraId="66455CAC" w14:textId="5B76A758" w:rsidR="00881017" w:rsidRPr="00CF575E" w:rsidRDefault="009C1C87">
            <w:r>
              <w:t xml:space="preserve">Day : DD ; </w:t>
            </w:r>
            <w:proofErr w:type="spellStart"/>
            <w:r>
              <w:t>Month</w:t>
            </w:r>
            <w:proofErr w:type="spellEnd"/>
            <w:r>
              <w:t xml:space="preserve"> : MM ; </w:t>
            </w:r>
            <w:proofErr w:type="spellStart"/>
            <w:r>
              <w:t>Year</w:t>
            </w:r>
            <w:proofErr w:type="spellEnd"/>
            <w:r>
              <w:t xml:space="preserve"> : YYYY</w:t>
            </w:r>
          </w:p>
        </w:tc>
      </w:tr>
      <w:tr w:rsidR="00881017" w:rsidRPr="00CF575E" w14:paraId="4C84EDA0" w14:textId="77777777" w:rsidTr="7CFAB0DA">
        <w:tc>
          <w:tcPr>
            <w:tcW w:w="1845" w:type="dxa"/>
            <w:shd w:val="clear" w:color="auto" w:fill="auto"/>
            <w:tcMar>
              <w:top w:w="100" w:type="dxa"/>
              <w:left w:w="100" w:type="dxa"/>
              <w:bottom w:w="100" w:type="dxa"/>
              <w:right w:w="100" w:type="dxa"/>
            </w:tcMar>
          </w:tcPr>
          <w:p w14:paraId="5BB82180" w14:textId="77777777" w:rsidR="00881017" w:rsidRPr="00CF575E" w:rsidRDefault="00881017">
            <w:r w:rsidRPr="00CF575E">
              <w:t>Règle</w:t>
            </w:r>
          </w:p>
        </w:tc>
        <w:tc>
          <w:tcPr>
            <w:tcW w:w="7155" w:type="dxa"/>
            <w:shd w:val="clear" w:color="auto" w:fill="auto"/>
            <w:tcMar>
              <w:top w:w="100" w:type="dxa"/>
              <w:left w:w="100" w:type="dxa"/>
              <w:bottom w:w="100" w:type="dxa"/>
              <w:right w:w="100" w:type="dxa"/>
            </w:tcMar>
          </w:tcPr>
          <w:p w14:paraId="41EA1719" w14:textId="77777777" w:rsidR="00881017" w:rsidRPr="00CF575E" w:rsidRDefault="00881017"/>
        </w:tc>
      </w:tr>
      <w:tr w:rsidR="00881017" w:rsidRPr="00CF575E" w14:paraId="39D00E2E" w14:textId="77777777" w:rsidTr="7CFAB0DA">
        <w:trPr>
          <w:trHeight w:val="258"/>
        </w:trPr>
        <w:tc>
          <w:tcPr>
            <w:tcW w:w="1845" w:type="dxa"/>
            <w:shd w:val="clear" w:color="auto" w:fill="auto"/>
            <w:tcMar>
              <w:top w:w="100" w:type="dxa"/>
              <w:left w:w="100" w:type="dxa"/>
              <w:bottom w:w="100" w:type="dxa"/>
              <w:right w:w="100" w:type="dxa"/>
            </w:tcMar>
          </w:tcPr>
          <w:p w14:paraId="229D0146" w14:textId="77777777" w:rsidR="00881017" w:rsidRPr="00CF575E" w:rsidRDefault="00881017">
            <w:r w:rsidRPr="00CF575E">
              <w:t>Cas particuliers</w:t>
            </w:r>
          </w:p>
        </w:tc>
        <w:tc>
          <w:tcPr>
            <w:tcW w:w="7155" w:type="dxa"/>
            <w:shd w:val="clear" w:color="auto" w:fill="auto"/>
            <w:tcMar>
              <w:top w:w="100" w:type="dxa"/>
              <w:left w:w="100" w:type="dxa"/>
              <w:bottom w:w="100" w:type="dxa"/>
              <w:right w:w="100" w:type="dxa"/>
            </w:tcMar>
          </w:tcPr>
          <w:p w14:paraId="7C468E5A" w14:textId="77777777" w:rsidR="00881017" w:rsidRPr="00CF575E" w:rsidRDefault="00881017"/>
        </w:tc>
      </w:tr>
      <w:tr w:rsidR="00881017" w:rsidRPr="00CF575E" w14:paraId="11CB8D79" w14:textId="77777777" w:rsidTr="7CFAB0DA">
        <w:tc>
          <w:tcPr>
            <w:tcW w:w="1845" w:type="dxa"/>
            <w:shd w:val="clear" w:color="auto" w:fill="auto"/>
            <w:tcMar>
              <w:top w:w="100" w:type="dxa"/>
              <w:left w:w="100" w:type="dxa"/>
              <w:bottom w:w="100" w:type="dxa"/>
              <w:right w:w="100" w:type="dxa"/>
            </w:tcMar>
          </w:tcPr>
          <w:p w14:paraId="7DBCBB5F" w14:textId="77777777" w:rsidR="00881017" w:rsidRPr="00CF575E" w:rsidRDefault="00881017">
            <w:r w:rsidRPr="00CF575E">
              <w:t>Exemples</w:t>
            </w:r>
          </w:p>
        </w:tc>
        <w:tc>
          <w:tcPr>
            <w:tcW w:w="7155" w:type="dxa"/>
            <w:shd w:val="clear" w:color="auto" w:fill="auto"/>
            <w:tcMar>
              <w:top w:w="100" w:type="dxa"/>
              <w:left w:w="100" w:type="dxa"/>
              <w:bottom w:w="100" w:type="dxa"/>
              <w:right w:w="100" w:type="dxa"/>
            </w:tcMar>
          </w:tcPr>
          <w:p w14:paraId="4C6D2259" w14:textId="77777777" w:rsidR="00881017" w:rsidRPr="00CF575E" w:rsidRDefault="00881017"/>
        </w:tc>
      </w:tr>
    </w:tbl>
    <w:p w14:paraId="48FF05F7" w14:textId="77777777" w:rsidR="00881017" w:rsidRPr="00CF575E" w:rsidRDefault="00881017">
      <w:r w:rsidRPr="00CF575E">
        <w:t xml:space="preserve"> </w:t>
      </w:r>
    </w:p>
    <w:p w14:paraId="09495145" w14:textId="3C216CA0" w:rsidR="33012D9A" w:rsidRPr="00CF575E" w:rsidRDefault="33012D9A" w:rsidP="0082354F">
      <w:pPr>
        <w:pStyle w:val="Titre2"/>
      </w:pPr>
      <w:r w:rsidRPr="00CF575E">
        <w:t>Valeur de l’observation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43C96048" w:rsidRPr="00CF575E" w14:paraId="6ECE9ADF" w14:textId="77777777" w:rsidTr="6DCEC2E0">
        <w:trPr>
          <w:trHeight w:val="300"/>
        </w:trPr>
        <w:tc>
          <w:tcPr>
            <w:tcW w:w="1845" w:type="dxa"/>
            <w:shd w:val="clear" w:color="auto" w:fill="auto"/>
            <w:tcMar>
              <w:top w:w="100" w:type="dxa"/>
              <w:left w:w="100" w:type="dxa"/>
              <w:bottom w:w="100" w:type="dxa"/>
              <w:right w:w="100" w:type="dxa"/>
            </w:tcMar>
          </w:tcPr>
          <w:p w14:paraId="6FABEB7F" w14:textId="77777777" w:rsidR="43C96048" w:rsidRPr="00CF575E" w:rsidRDefault="43C96048" w:rsidP="0082354F">
            <w:r w:rsidRPr="00CF575E">
              <w:t>Nom de l’item</w:t>
            </w:r>
          </w:p>
        </w:tc>
        <w:tc>
          <w:tcPr>
            <w:tcW w:w="7155" w:type="dxa"/>
            <w:shd w:val="clear" w:color="auto" w:fill="auto"/>
            <w:tcMar>
              <w:top w:w="100" w:type="dxa"/>
              <w:left w:w="100" w:type="dxa"/>
              <w:bottom w:w="100" w:type="dxa"/>
              <w:right w:w="100" w:type="dxa"/>
            </w:tcMar>
          </w:tcPr>
          <w:p w14:paraId="51374A15" w14:textId="20AB13B3" w:rsidR="16336A1D" w:rsidRPr="00CF575E" w:rsidRDefault="16336A1D">
            <w:r w:rsidRPr="00CF575E">
              <w:t xml:space="preserve">Valeur de l’observation  </w:t>
            </w:r>
          </w:p>
        </w:tc>
      </w:tr>
      <w:tr w:rsidR="43C96048" w:rsidRPr="00CF575E" w14:paraId="27C2C386" w14:textId="77777777" w:rsidTr="6DCEC2E0">
        <w:trPr>
          <w:trHeight w:val="300"/>
        </w:trPr>
        <w:tc>
          <w:tcPr>
            <w:tcW w:w="1845" w:type="dxa"/>
            <w:shd w:val="clear" w:color="auto" w:fill="auto"/>
            <w:tcMar>
              <w:top w:w="100" w:type="dxa"/>
              <w:left w:w="100" w:type="dxa"/>
              <w:bottom w:w="100" w:type="dxa"/>
              <w:right w:w="100" w:type="dxa"/>
            </w:tcMar>
          </w:tcPr>
          <w:p w14:paraId="5C9FACBE" w14:textId="77777777" w:rsidR="43C96048" w:rsidRPr="00CF575E" w:rsidRDefault="43C96048">
            <w:r w:rsidRPr="00CF575E">
              <w:t>Code de l’item</w:t>
            </w:r>
          </w:p>
        </w:tc>
        <w:tc>
          <w:tcPr>
            <w:tcW w:w="7155" w:type="dxa"/>
            <w:shd w:val="clear" w:color="auto" w:fill="auto"/>
            <w:tcMar>
              <w:top w:w="100" w:type="dxa"/>
              <w:left w:w="100" w:type="dxa"/>
              <w:bottom w:w="100" w:type="dxa"/>
              <w:right w:w="100" w:type="dxa"/>
            </w:tcMar>
          </w:tcPr>
          <w:p w14:paraId="6F49737B" w14:textId="0988E8AB" w:rsidR="43C96048" w:rsidRPr="00CF575E" w:rsidRDefault="51D19F2B">
            <w:proofErr w:type="spellStart"/>
            <w:r w:rsidRPr="00CF575E">
              <w:t>ObservationValueTxt</w:t>
            </w:r>
            <w:proofErr w:type="spellEnd"/>
            <w:r w:rsidRPr="00CF575E">
              <w:t>/</w:t>
            </w:r>
            <w:proofErr w:type="spellStart"/>
            <w:r w:rsidRPr="00CF575E">
              <w:t>ObservationValueNum</w:t>
            </w:r>
            <w:proofErr w:type="spellEnd"/>
          </w:p>
        </w:tc>
      </w:tr>
      <w:tr w:rsidR="43C96048" w:rsidRPr="00CF575E" w14:paraId="000D77F1" w14:textId="77777777" w:rsidTr="6DCEC2E0">
        <w:trPr>
          <w:trHeight w:val="300"/>
        </w:trPr>
        <w:tc>
          <w:tcPr>
            <w:tcW w:w="1845" w:type="dxa"/>
            <w:shd w:val="clear" w:color="auto" w:fill="auto"/>
            <w:tcMar>
              <w:top w:w="100" w:type="dxa"/>
              <w:left w:w="100" w:type="dxa"/>
              <w:bottom w:w="100" w:type="dxa"/>
              <w:right w:w="100" w:type="dxa"/>
            </w:tcMar>
          </w:tcPr>
          <w:p w14:paraId="1B4F1686" w14:textId="77777777" w:rsidR="43C96048" w:rsidRPr="00CF575E" w:rsidRDefault="43C96048">
            <w:r w:rsidRPr="00CF575E">
              <w:t>Définition</w:t>
            </w:r>
          </w:p>
        </w:tc>
        <w:tc>
          <w:tcPr>
            <w:tcW w:w="7155" w:type="dxa"/>
            <w:shd w:val="clear" w:color="auto" w:fill="auto"/>
            <w:tcMar>
              <w:top w:w="100" w:type="dxa"/>
              <w:left w:w="100" w:type="dxa"/>
              <w:bottom w:w="100" w:type="dxa"/>
              <w:right w:w="100" w:type="dxa"/>
            </w:tcMar>
          </w:tcPr>
          <w:p w14:paraId="546CBCBC" w14:textId="1C834F42" w:rsidR="184AE85F" w:rsidRPr="00CF575E" w:rsidRDefault="60245C42">
            <w:r w:rsidRPr="00CF575E">
              <w:t xml:space="preserve">Valeur de l’observation à une date </w:t>
            </w:r>
            <w:r w:rsidR="3FD189A7" w:rsidRPr="00CF575E">
              <w:t>précise</w:t>
            </w:r>
          </w:p>
        </w:tc>
      </w:tr>
      <w:tr w:rsidR="43C96048" w:rsidRPr="00CF575E" w14:paraId="053C6AEE" w14:textId="77777777" w:rsidTr="6DCEC2E0">
        <w:trPr>
          <w:trHeight w:val="300"/>
        </w:trPr>
        <w:tc>
          <w:tcPr>
            <w:tcW w:w="1845" w:type="dxa"/>
            <w:shd w:val="clear" w:color="auto" w:fill="auto"/>
            <w:tcMar>
              <w:top w:w="100" w:type="dxa"/>
              <w:left w:w="100" w:type="dxa"/>
              <w:bottom w:w="100" w:type="dxa"/>
              <w:right w:w="100" w:type="dxa"/>
            </w:tcMar>
          </w:tcPr>
          <w:p w14:paraId="64913845" w14:textId="3F92660D" w:rsidR="43C96048" w:rsidRPr="00CF575E" w:rsidRDefault="4E93DECC">
            <w:r>
              <w:t>Terminologie</w:t>
            </w:r>
          </w:p>
        </w:tc>
        <w:tc>
          <w:tcPr>
            <w:tcW w:w="7155" w:type="dxa"/>
            <w:shd w:val="clear" w:color="auto" w:fill="auto"/>
            <w:tcMar>
              <w:top w:w="100" w:type="dxa"/>
              <w:left w:w="100" w:type="dxa"/>
              <w:bottom w:w="100" w:type="dxa"/>
              <w:right w:w="100" w:type="dxa"/>
            </w:tcMar>
          </w:tcPr>
          <w:p w14:paraId="1782ED50" w14:textId="1398E452" w:rsidR="43C96048" w:rsidRPr="00CF575E" w:rsidRDefault="005E6B9C">
            <w:r>
              <w:t>Privilégier les Terminologies internationales.</w:t>
            </w:r>
          </w:p>
        </w:tc>
      </w:tr>
      <w:tr w:rsidR="43C96048" w:rsidRPr="00CF575E" w14:paraId="0BEA0BE3" w14:textId="77777777" w:rsidTr="6DCEC2E0">
        <w:trPr>
          <w:trHeight w:val="300"/>
        </w:trPr>
        <w:tc>
          <w:tcPr>
            <w:tcW w:w="1845" w:type="dxa"/>
            <w:shd w:val="clear" w:color="auto" w:fill="auto"/>
            <w:tcMar>
              <w:top w:w="100" w:type="dxa"/>
              <w:left w:w="100" w:type="dxa"/>
              <w:bottom w:w="100" w:type="dxa"/>
              <w:right w:w="100" w:type="dxa"/>
            </w:tcMar>
          </w:tcPr>
          <w:p w14:paraId="3136A9B6" w14:textId="77777777" w:rsidR="43C96048" w:rsidRPr="00CF575E" w:rsidRDefault="43C96048">
            <w:r w:rsidRPr="00CF575E">
              <w:t>Format attendu</w:t>
            </w:r>
          </w:p>
        </w:tc>
        <w:tc>
          <w:tcPr>
            <w:tcW w:w="7155" w:type="dxa"/>
            <w:shd w:val="clear" w:color="auto" w:fill="auto"/>
            <w:tcMar>
              <w:top w:w="100" w:type="dxa"/>
              <w:left w:w="100" w:type="dxa"/>
              <w:bottom w:w="100" w:type="dxa"/>
              <w:right w:w="100" w:type="dxa"/>
            </w:tcMar>
          </w:tcPr>
          <w:p w14:paraId="1EECB5E2" w14:textId="32081E8B" w:rsidR="5916A074" w:rsidRPr="00CF575E" w:rsidRDefault="005E6B9C">
            <w:r>
              <w:t>C</w:t>
            </w:r>
            <w:r w:rsidR="5458D24B">
              <w:t>hamp texte</w:t>
            </w:r>
          </w:p>
        </w:tc>
      </w:tr>
      <w:tr w:rsidR="43C96048" w:rsidRPr="00CF575E" w14:paraId="70105FE1" w14:textId="77777777" w:rsidTr="6DCEC2E0">
        <w:trPr>
          <w:trHeight w:val="300"/>
        </w:trPr>
        <w:tc>
          <w:tcPr>
            <w:tcW w:w="1845" w:type="dxa"/>
            <w:shd w:val="clear" w:color="auto" w:fill="auto"/>
            <w:tcMar>
              <w:top w:w="100" w:type="dxa"/>
              <w:left w:w="100" w:type="dxa"/>
              <w:bottom w:w="100" w:type="dxa"/>
              <w:right w:w="100" w:type="dxa"/>
            </w:tcMar>
          </w:tcPr>
          <w:p w14:paraId="1C920103" w14:textId="77777777" w:rsidR="43C96048" w:rsidRPr="00CF575E" w:rsidRDefault="43C96048">
            <w:r w:rsidRPr="00CF575E">
              <w:t>Règle</w:t>
            </w:r>
          </w:p>
        </w:tc>
        <w:tc>
          <w:tcPr>
            <w:tcW w:w="7155" w:type="dxa"/>
            <w:shd w:val="clear" w:color="auto" w:fill="auto"/>
            <w:tcMar>
              <w:top w:w="100" w:type="dxa"/>
              <w:left w:w="100" w:type="dxa"/>
              <w:bottom w:w="100" w:type="dxa"/>
              <w:right w:w="100" w:type="dxa"/>
            </w:tcMar>
          </w:tcPr>
          <w:p w14:paraId="41B76B91" w14:textId="77777777" w:rsidR="00721ECA" w:rsidRDefault="17DD3A83">
            <w:r>
              <w:t xml:space="preserve">Pour le </w:t>
            </w:r>
            <w:r w:rsidR="0E8182DD">
              <w:t>performance statuts (</w:t>
            </w:r>
            <w:r>
              <w:t>PS</w:t>
            </w:r>
            <w:r w:rsidR="0D2E110F">
              <w:t>)</w:t>
            </w:r>
            <w:r w:rsidR="00721ECA">
              <w:t> :</w:t>
            </w:r>
          </w:p>
          <w:p w14:paraId="583582F0" w14:textId="6FDE023D" w:rsidR="005E6B9C" w:rsidRDefault="00721ECA" w:rsidP="00721ECA">
            <w:pPr>
              <w:ind w:left="708"/>
            </w:pPr>
            <w:r>
              <w:t>U</w:t>
            </w:r>
            <w:r w:rsidR="04C43566">
              <w:t xml:space="preserve">tiliser la </w:t>
            </w:r>
            <w:r w:rsidR="04C43566" w:rsidRPr="65BF6839">
              <w:t>classification OMS/ECOG</w:t>
            </w:r>
          </w:p>
          <w:p w14:paraId="00FC4EB1" w14:textId="71667D72" w:rsidR="43C96048" w:rsidRPr="00CF575E" w:rsidRDefault="00721ECA" w:rsidP="00B90A31">
            <w:pPr>
              <w:ind w:left="708"/>
              <w:rPr>
                <w:rStyle w:val="normaltextrun"/>
                <w:color w:val="D13438"/>
                <w:u w:val="single"/>
              </w:rPr>
            </w:pPr>
            <w:r>
              <w:t>Si une valeur ambig</w:t>
            </w:r>
            <w:r w:rsidR="00B90A31">
              <w:t>üe est mentionnée, enregistrer la plus péjorative (</w:t>
            </w:r>
            <w:proofErr w:type="spellStart"/>
            <w:r w:rsidR="00B90A31">
              <w:t>ie</w:t>
            </w:r>
            <w:proofErr w:type="spellEnd"/>
            <w:r w:rsidR="00B90A31">
              <w:t>. la plus grande valeur)</w:t>
            </w:r>
          </w:p>
        </w:tc>
      </w:tr>
      <w:tr w:rsidR="43C96048" w:rsidRPr="00CF575E" w14:paraId="125F5A39" w14:textId="77777777" w:rsidTr="6DCEC2E0">
        <w:trPr>
          <w:trHeight w:val="300"/>
        </w:trPr>
        <w:tc>
          <w:tcPr>
            <w:tcW w:w="1845" w:type="dxa"/>
            <w:shd w:val="clear" w:color="auto" w:fill="auto"/>
            <w:tcMar>
              <w:top w:w="100" w:type="dxa"/>
              <w:left w:w="100" w:type="dxa"/>
              <w:bottom w:w="100" w:type="dxa"/>
              <w:right w:w="100" w:type="dxa"/>
            </w:tcMar>
          </w:tcPr>
          <w:p w14:paraId="22AD0D80" w14:textId="77777777" w:rsidR="43C96048" w:rsidRPr="00CF575E" w:rsidRDefault="43C96048">
            <w:r w:rsidRPr="00CF575E">
              <w:lastRenderedPageBreak/>
              <w:t>Cas particuliers</w:t>
            </w:r>
          </w:p>
        </w:tc>
        <w:tc>
          <w:tcPr>
            <w:tcW w:w="7155" w:type="dxa"/>
            <w:shd w:val="clear" w:color="auto" w:fill="auto"/>
            <w:tcMar>
              <w:top w:w="100" w:type="dxa"/>
              <w:left w:w="100" w:type="dxa"/>
              <w:bottom w:w="100" w:type="dxa"/>
              <w:right w:w="100" w:type="dxa"/>
            </w:tcMar>
          </w:tcPr>
          <w:p w14:paraId="7273E8BA" w14:textId="357BE6A6" w:rsidR="43C96048" w:rsidRPr="00CF575E" w:rsidRDefault="005E6B9C">
            <w:pPr>
              <w:rPr>
                <w:rStyle w:val="normaltextrun"/>
                <w:color w:val="D13438"/>
                <w:u w:val="single"/>
              </w:rPr>
            </w:pPr>
            <w:r>
              <w:rPr>
                <w:i/>
                <w:iCs/>
              </w:rPr>
              <w:t>Pour la saisie manuelle à visée de contrôle qualité, enregistrer la première valeur présente dans le dossier</w:t>
            </w:r>
          </w:p>
        </w:tc>
      </w:tr>
      <w:tr w:rsidR="43C96048" w:rsidRPr="00CF575E" w14:paraId="7EC7AF4E" w14:textId="77777777" w:rsidTr="6DCEC2E0">
        <w:trPr>
          <w:trHeight w:val="300"/>
        </w:trPr>
        <w:tc>
          <w:tcPr>
            <w:tcW w:w="1845" w:type="dxa"/>
            <w:shd w:val="clear" w:color="auto" w:fill="auto"/>
            <w:tcMar>
              <w:top w:w="100" w:type="dxa"/>
              <w:left w:w="100" w:type="dxa"/>
              <w:bottom w:w="100" w:type="dxa"/>
              <w:right w:w="100" w:type="dxa"/>
            </w:tcMar>
          </w:tcPr>
          <w:p w14:paraId="45E28D9F" w14:textId="77777777" w:rsidR="43C96048" w:rsidRPr="00CF575E" w:rsidRDefault="43C96048">
            <w:r w:rsidRPr="00CF575E">
              <w:t>Exemples</w:t>
            </w:r>
          </w:p>
        </w:tc>
        <w:tc>
          <w:tcPr>
            <w:tcW w:w="7155" w:type="dxa"/>
            <w:shd w:val="clear" w:color="auto" w:fill="auto"/>
            <w:tcMar>
              <w:top w:w="100" w:type="dxa"/>
              <w:left w:w="100" w:type="dxa"/>
              <w:bottom w:w="100" w:type="dxa"/>
              <w:right w:w="100" w:type="dxa"/>
            </w:tcMar>
          </w:tcPr>
          <w:p w14:paraId="702B1D56" w14:textId="77777777" w:rsidR="43C96048" w:rsidRPr="00CF575E" w:rsidRDefault="43C96048"/>
        </w:tc>
      </w:tr>
    </w:tbl>
    <w:p w14:paraId="106C6B24" w14:textId="103A2B4D" w:rsidR="43C96048" w:rsidRPr="00CF575E" w:rsidRDefault="43C96048"/>
    <w:p w14:paraId="63795C7B" w14:textId="77777777" w:rsidR="00EE015A" w:rsidRPr="00CF575E" w:rsidRDefault="00EE015A" w:rsidP="00B90A31">
      <w:pPr>
        <w:pStyle w:val="Titre2"/>
      </w:pPr>
      <w:r w:rsidRPr="00CF575E">
        <w:t>Concept de rattachement de l’observation</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EE015A" w:rsidRPr="00CF575E" w14:paraId="78D9119C" w14:textId="77777777" w:rsidTr="007A17A4">
        <w:trPr>
          <w:trHeight w:val="300"/>
        </w:trPr>
        <w:tc>
          <w:tcPr>
            <w:tcW w:w="1845" w:type="dxa"/>
            <w:shd w:val="clear" w:color="auto" w:fill="auto"/>
            <w:tcMar>
              <w:top w:w="100" w:type="dxa"/>
              <w:left w:w="100" w:type="dxa"/>
              <w:bottom w:w="100" w:type="dxa"/>
              <w:right w:w="100" w:type="dxa"/>
            </w:tcMar>
          </w:tcPr>
          <w:p w14:paraId="41DDCAC7" w14:textId="77777777" w:rsidR="00EE015A" w:rsidRPr="00CF575E" w:rsidRDefault="00EE015A" w:rsidP="007A17A4">
            <w:r w:rsidRPr="00CF575E">
              <w:t>Nom de l’item</w:t>
            </w:r>
          </w:p>
        </w:tc>
        <w:tc>
          <w:tcPr>
            <w:tcW w:w="7155" w:type="dxa"/>
            <w:shd w:val="clear" w:color="auto" w:fill="auto"/>
            <w:tcMar>
              <w:top w:w="100" w:type="dxa"/>
              <w:left w:w="100" w:type="dxa"/>
              <w:bottom w:w="100" w:type="dxa"/>
              <w:right w:w="100" w:type="dxa"/>
            </w:tcMar>
          </w:tcPr>
          <w:p w14:paraId="74B903F0" w14:textId="77777777" w:rsidR="00EE015A" w:rsidRPr="00CF575E" w:rsidRDefault="00EE015A" w:rsidP="007A17A4">
            <w:r w:rsidRPr="00CF575E">
              <w:t>Concept de rattachement de l’observation</w:t>
            </w:r>
          </w:p>
        </w:tc>
      </w:tr>
      <w:tr w:rsidR="00EE015A" w:rsidRPr="00CF575E" w14:paraId="3C75CFED" w14:textId="77777777" w:rsidTr="007A17A4">
        <w:trPr>
          <w:trHeight w:val="300"/>
        </w:trPr>
        <w:tc>
          <w:tcPr>
            <w:tcW w:w="1845" w:type="dxa"/>
            <w:shd w:val="clear" w:color="auto" w:fill="auto"/>
            <w:tcMar>
              <w:top w:w="100" w:type="dxa"/>
              <w:left w:w="100" w:type="dxa"/>
              <w:bottom w:w="100" w:type="dxa"/>
              <w:right w:w="100" w:type="dxa"/>
            </w:tcMar>
          </w:tcPr>
          <w:p w14:paraId="3A857E97" w14:textId="77777777" w:rsidR="00EE015A" w:rsidRPr="00CF575E" w:rsidRDefault="00EE015A" w:rsidP="007A17A4">
            <w:r w:rsidRPr="00CF575E">
              <w:t>Code de l’item</w:t>
            </w:r>
          </w:p>
        </w:tc>
        <w:tc>
          <w:tcPr>
            <w:tcW w:w="7155" w:type="dxa"/>
            <w:shd w:val="clear" w:color="auto" w:fill="auto"/>
            <w:tcMar>
              <w:top w:w="100" w:type="dxa"/>
              <w:left w:w="100" w:type="dxa"/>
              <w:bottom w:w="100" w:type="dxa"/>
              <w:right w:w="100" w:type="dxa"/>
            </w:tcMar>
          </w:tcPr>
          <w:p w14:paraId="2E563681" w14:textId="77777777" w:rsidR="00EE015A" w:rsidRPr="00CF575E" w:rsidRDefault="00EE015A" w:rsidP="007A17A4">
            <w:proofErr w:type="spellStart"/>
            <w:r w:rsidRPr="00CF575E">
              <w:t>ObservationParent</w:t>
            </w:r>
            <w:r>
              <w:t>Concept</w:t>
            </w:r>
            <w:proofErr w:type="spellEnd"/>
          </w:p>
        </w:tc>
      </w:tr>
      <w:tr w:rsidR="00EE015A" w:rsidRPr="00CF575E" w14:paraId="429453D6" w14:textId="77777777" w:rsidTr="007A17A4">
        <w:trPr>
          <w:trHeight w:val="300"/>
        </w:trPr>
        <w:tc>
          <w:tcPr>
            <w:tcW w:w="1845" w:type="dxa"/>
            <w:shd w:val="clear" w:color="auto" w:fill="auto"/>
            <w:tcMar>
              <w:top w:w="100" w:type="dxa"/>
              <w:left w:w="100" w:type="dxa"/>
              <w:bottom w:w="100" w:type="dxa"/>
              <w:right w:w="100" w:type="dxa"/>
            </w:tcMar>
          </w:tcPr>
          <w:p w14:paraId="0EB68181" w14:textId="77777777" w:rsidR="00EE015A" w:rsidRPr="00CF575E" w:rsidRDefault="00EE015A" w:rsidP="007A17A4">
            <w:r w:rsidRPr="00CF575E">
              <w:t>Définition</w:t>
            </w:r>
          </w:p>
        </w:tc>
        <w:tc>
          <w:tcPr>
            <w:tcW w:w="7155" w:type="dxa"/>
            <w:shd w:val="clear" w:color="auto" w:fill="auto"/>
            <w:tcMar>
              <w:top w:w="100" w:type="dxa"/>
              <w:left w:w="100" w:type="dxa"/>
              <w:bottom w:w="100" w:type="dxa"/>
              <w:right w:w="100" w:type="dxa"/>
            </w:tcMar>
          </w:tcPr>
          <w:p w14:paraId="0A92F381" w14:textId="77777777" w:rsidR="00EE015A" w:rsidRPr="00CF575E" w:rsidRDefault="00EE015A" w:rsidP="007A17A4">
            <w:r w:rsidRPr="00CF575E">
              <w:t xml:space="preserve"> Concept auquel l’observation est rattachée</w:t>
            </w:r>
          </w:p>
        </w:tc>
      </w:tr>
      <w:tr w:rsidR="00EE015A" w:rsidRPr="00CF575E" w14:paraId="11D58129" w14:textId="77777777" w:rsidTr="007A17A4">
        <w:trPr>
          <w:trHeight w:val="300"/>
        </w:trPr>
        <w:tc>
          <w:tcPr>
            <w:tcW w:w="1845" w:type="dxa"/>
            <w:shd w:val="clear" w:color="auto" w:fill="auto"/>
            <w:tcMar>
              <w:top w:w="100" w:type="dxa"/>
              <w:left w:w="100" w:type="dxa"/>
              <w:bottom w:w="100" w:type="dxa"/>
              <w:right w:w="100" w:type="dxa"/>
            </w:tcMar>
          </w:tcPr>
          <w:p w14:paraId="73678FDD" w14:textId="77777777" w:rsidR="00EE015A" w:rsidRPr="00CF575E" w:rsidRDefault="00EE015A" w:rsidP="007A17A4">
            <w:r>
              <w:t>Jeu de valeurs autorisées</w:t>
            </w:r>
          </w:p>
        </w:tc>
        <w:tc>
          <w:tcPr>
            <w:tcW w:w="7155" w:type="dxa"/>
            <w:shd w:val="clear" w:color="auto" w:fill="auto"/>
            <w:tcMar>
              <w:top w:w="100" w:type="dxa"/>
              <w:left w:w="100" w:type="dxa"/>
              <w:bottom w:w="100" w:type="dxa"/>
              <w:right w:w="100" w:type="dxa"/>
            </w:tcMar>
          </w:tcPr>
          <w:p w14:paraId="6706FAEF" w14:textId="77777777" w:rsidR="00EE015A" w:rsidRPr="00CF575E" w:rsidRDefault="00EE015A" w:rsidP="007A17A4">
            <w:r>
              <w:t>Nom d’une des tables du modèle</w:t>
            </w:r>
          </w:p>
        </w:tc>
      </w:tr>
      <w:tr w:rsidR="00EE015A" w:rsidRPr="00CF575E" w14:paraId="76BE4715" w14:textId="77777777" w:rsidTr="007A17A4">
        <w:trPr>
          <w:trHeight w:val="300"/>
        </w:trPr>
        <w:tc>
          <w:tcPr>
            <w:tcW w:w="1845" w:type="dxa"/>
            <w:shd w:val="clear" w:color="auto" w:fill="auto"/>
            <w:tcMar>
              <w:top w:w="100" w:type="dxa"/>
              <w:left w:w="100" w:type="dxa"/>
              <w:bottom w:w="100" w:type="dxa"/>
              <w:right w:w="100" w:type="dxa"/>
            </w:tcMar>
          </w:tcPr>
          <w:p w14:paraId="46C8CFAC" w14:textId="77777777" w:rsidR="00EE015A" w:rsidRPr="00CF575E" w:rsidRDefault="00EE015A" w:rsidP="007A17A4">
            <w:r>
              <w:t>Jeu de valeurs attendu</w:t>
            </w:r>
          </w:p>
        </w:tc>
        <w:tc>
          <w:tcPr>
            <w:tcW w:w="7155" w:type="dxa"/>
            <w:shd w:val="clear" w:color="auto" w:fill="auto"/>
            <w:tcMar>
              <w:top w:w="100" w:type="dxa"/>
              <w:left w:w="100" w:type="dxa"/>
              <w:bottom w:w="100" w:type="dxa"/>
              <w:right w:w="100" w:type="dxa"/>
            </w:tcMar>
          </w:tcPr>
          <w:p w14:paraId="20D3C1CB" w14:textId="77777777" w:rsidR="00EE015A" w:rsidRPr="00CF575E" w:rsidRDefault="00EE015A" w:rsidP="007A17A4">
            <w:r>
              <w:t>Chaîne de caractères</w:t>
            </w:r>
          </w:p>
        </w:tc>
      </w:tr>
      <w:tr w:rsidR="00EE015A" w:rsidRPr="00CF575E" w14:paraId="5AF03173" w14:textId="77777777" w:rsidTr="007A17A4">
        <w:trPr>
          <w:trHeight w:val="300"/>
        </w:trPr>
        <w:tc>
          <w:tcPr>
            <w:tcW w:w="1845" w:type="dxa"/>
            <w:shd w:val="clear" w:color="auto" w:fill="auto"/>
            <w:tcMar>
              <w:top w:w="100" w:type="dxa"/>
              <w:left w:w="100" w:type="dxa"/>
              <w:bottom w:w="100" w:type="dxa"/>
              <w:right w:w="100" w:type="dxa"/>
            </w:tcMar>
          </w:tcPr>
          <w:p w14:paraId="7CB9F5A0" w14:textId="77777777" w:rsidR="00EE015A" w:rsidRPr="00CF575E" w:rsidRDefault="00EE015A" w:rsidP="007A17A4">
            <w:r w:rsidRPr="00CF575E">
              <w:t>Règle</w:t>
            </w:r>
          </w:p>
        </w:tc>
        <w:tc>
          <w:tcPr>
            <w:tcW w:w="7155" w:type="dxa"/>
            <w:shd w:val="clear" w:color="auto" w:fill="auto"/>
            <w:tcMar>
              <w:top w:w="100" w:type="dxa"/>
              <w:left w:w="100" w:type="dxa"/>
              <w:bottom w:w="100" w:type="dxa"/>
              <w:right w:w="100" w:type="dxa"/>
            </w:tcMar>
          </w:tcPr>
          <w:p w14:paraId="0510E4DA" w14:textId="77777777" w:rsidR="00EE015A" w:rsidRPr="00CF575E" w:rsidRDefault="00EE015A" w:rsidP="007A17A4">
            <w:r w:rsidRPr="00CF575E">
              <w:t xml:space="preserve">Par défaut, le type d’observation et sa valeur sont rattachés au Patient, par exemple le performance </w:t>
            </w:r>
            <w:proofErr w:type="spellStart"/>
            <w:r w:rsidRPr="00CF575E">
              <w:t>status</w:t>
            </w:r>
            <w:proofErr w:type="spellEnd"/>
            <w:r w:rsidRPr="00CF575E">
              <w:t>.</w:t>
            </w:r>
          </w:p>
          <w:p w14:paraId="74283E0F" w14:textId="77777777" w:rsidR="00EE015A" w:rsidRPr="00CF575E" w:rsidRDefault="00EE015A" w:rsidP="007A17A4"/>
          <w:p w14:paraId="46E1AE80" w14:textId="77777777" w:rsidR="00EE015A" w:rsidRPr="00CF575E" w:rsidRDefault="00EE015A" w:rsidP="007A17A4">
            <w:r w:rsidRPr="00CF575E">
              <w:t>Pour certaines données, il est possible de préciser à quel concept l’observation est reliée, par exemple à une tumeur, à une évolution tumorale ou à un traitement.</w:t>
            </w:r>
          </w:p>
        </w:tc>
      </w:tr>
      <w:tr w:rsidR="00EE015A" w:rsidRPr="00CF575E" w14:paraId="0C01886D" w14:textId="77777777" w:rsidTr="007A17A4">
        <w:trPr>
          <w:trHeight w:val="300"/>
        </w:trPr>
        <w:tc>
          <w:tcPr>
            <w:tcW w:w="1845" w:type="dxa"/>
            <w:shd w:val="clear" w:color="auto" w:fill="auto"/>
            <w:tcMar>
              <w:top w:w="100" w:type="dxa"/>
              <w:left w:w="100" w:type="dxa"/>
              <w:bottom w:w="100" w:type="dxa"/>
              <w:right w:w="100" w:type="dxa"/>
            </w:tcMar>
          </w:tcPr>
          <w:p w14:paraId="4BA5F785" w14:textId="77777777" w:rsidR="00EE015A" w:rsidRPr="00CF575E" w:rsidRDefault="00EE015A" w:rsidP="007A17A4">
            <w:r w:rsidRPr="00CF575E">
              <w:t>Cas particuliers</w:t>
            </w:r>
          </w:p>
        </w:tc>
        <w:tc>
          <w:tcPr>
            <w:tcW w:w="7155" w:type="dxa"/>
            <w:shd w:val="clear" w:color="auto" w:fill="auto"/>
            <w:tcMar>
              <w:top w:w="100" w:type="dxa"/>
              <w:left w:w="100" w:type="dxa"/>
              <w:bottom w:w="100" w:type="dxa"/>
              <w:right w:w="100" w:type="dxa"/>
            </w:tcMar>
          </w:tcPr>
          <w:p w14:paraId="391594FD" w14:textId="77777777" w:rsidR="00EE015A" w:rsidRPr="00CF575E" w:rsidRDefault="00EE015A" w:rsidP="007A17A4"/>
        </w:tc>
      </w:tr>
      <w:tr w:rsidR="00EE015A" w:rsidRPr="00CF575E" w14:paraId="4531B42D" w14:textId="77777777" w:rsidTr="007A17A4">
        <w:trPr>
          <w:trHeight w:val="300"/>
        </w:trPr>
        <w:tc>
          <w:tcPr>
            <w:tcW w:w="1845" w:type="dxa"/>
            <w:shd w:val="clear" w:color="auto" w:fill="auto"/>
            <w:tcMar>
              <w:top w:w="100" w:type="dxa"/>
              <w:left w:w="100" w:type="dxa"/>
              <w:bottom w:w="100" w:type="dxa"/>
              <w:right w:w="100" w:type="dxa"/>
            </w:tcMar>
          </w:tcPr>
          <w:p w14:paraId="31DB8142" w14:textId="77777777" w:rsidR="00EE015A" w:rsidRPr="00CF575E" w:rsidRDefault="00EE015A" w:rsidP="007A17A4">
            <w:r w:rsidRPr="00CF575E">
              <w:t>Exemples</w:t>
            </w:r>
          </w:p>
        </w:tc>
        <w:tc>
          <w:tcPr>
            <w:tcW w:w="7155" w:type="dxa"/>
            <w:shd w:val="clear" w:color="auto" w:fill="auto"/>
            <w:tcMar>
              <w:top w:w="100" w:type="dxa"/>
              <w:left w:w="100" w:type="dxa"/>
              <w:bottom w:w="100" w:type="dxa"/>
              <w:right w:w="100" w:type="dxa"/>
            </w:tcMar>
          </w:tcPr>
          <w:p w14:paraId="4CFA9BA4" w14:textId="77777777" w:rsidR="00EE015A" w:rsidRPr="00CF575E" w:rsidRDefault="00EE015A" w:rsidP="007A17A4"/>
        </w:tc>
      </w:tr>
    </w:tbl>
    <w:p w14:paraId="1ED9F4C5" w14:textId="77777777" w:rsidR="00EE015A" w:rsidRDefault="00EE015A" w:rsidP="00EE015A"/>
    <w:p w14:paraId="2B86A466" w14:textId="366D0AEA" w:rsidR="00780451" w:rsidRPr="00DC459B" w:rsidRDefault="00780451" w:rsidP="00780451">
      <w:pPr>
        <w:pStyle w:val="Titre2"/>
        <w:rPr>
          <w:bCs/>
        </w:rPr>
      </w:pPr>
      <w:r>
        <w:t>Enregistrement</w:t>
      </w:r>
      <w:r w:rsidRPr="00CF575E">
        <w:t xml:space="preserve"> de rattachement </w:t>
      </w:r>
      <w:r>
        <w:t>de l’observation</w:t>
      </w:r>
    </w:p>
    <w:p w14:paraId="675DA7AE" w14:textId="77777777" w:rsidR="00780451" w:rsidRDefault="00780451" w:rsidP="00780451"/>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845"/>
        <w:gridCol w:w="7155"/>
      </w:tblGrid>
      <w:tr w:rsidR="00780451" w:rsidRPr="00CF575E" w14:paraId="6F201CE9" w14:textId="77777777" w:rsidTr="00527CE8">
        <w:trPr>
          <w:trHeight w:val="300"/>
        </w:trPr>
        <w:tc>
          <w:tcPr>
            <w:tcW w:w="1845" w:type="dxa"/>
            <w:shd w:val="clear" w:color="auto" w:fill="auto"/>
            <w:tcMar>
              <w:top w:w="100" w:type="dxa"/>
              <w:left w:w="100" w:type="dxa"/>
              <w:bottom w:w="100" w:type="dxa"/>
              <w:right w:w="100" w:type="dxa"/>
            </w:tcMar>
          </w:tcPr>
          <w:p w14:paraId="0EF6BB1F" w14:textId="77777777" w:rsidR="00780451" w:rsidRPr="00CF575E" w:rsidRDefault="00780451" w:rsidP="00527CE8">
            <w:r w:rsidRPr="00CF575E">
              <w:t>Nom de l’item</w:t>
            </w:r>
          </w:p>
        </w:tc>
        <w:tc>
          <w:tcPr>
            <w:tcW w:w="7155" w:type="dxa"/>
            <w:shd w:val="clear" w:color="auto" w:fill="auto"/>
            <w:tcMar>
              <w:top w:w="100" w:type="dxa"/>
              <w:left w:w="100" w:type="dxa"/>
              <w:bottom w:w="100" w:type="dxa"/>
              <w:right w:w="100" w:type="dxa"/>
            </w:tcMar>
          </w:tcPr>
          <w:p w14:paraId="2A753FDF" w14:textId="0D9B5A61" w:rsidR="00780451" w:rsidRPr="00CF575E" w:rsidRDefault="00780451" w:rsidP="00527CE8">
            <w:r>
              <w:t>Enregistrement</w:t>
            </w:r>
            <w:r w:rsidRPr="00CF575E">
              <w:t xml:space="preserve"> de rattachement</w:t>
            </w:r>
            <w:r>
              <w:t xml:space="preserve"> de l’observation</w:t>
            </w:r>
          </w:p>
        </w:tc>
      </w:tr>
      <w:tr w:rsidR="00780451" w:rsidRPr="00CF575E" w14:paraId="50189541" w14:textId="77777777" w:rsidTr="00527CE8">
        <w:trPr>
          <w:trHeight w:val="300"/>
        </w:trPr>
        <w:tc>
          <w:tcPr>
            <w:tcW w:w="1845" w:type="dxa"/>
            <w:shd w:val="clear" w:color="auto" w:fill="auto"/>
            <w:tcMar>
              <w:top w:w="100" w:type="dxa"/>
              <w:left w:w="100" w:type="dxa"/>
              <w:bottom w:w="100" w:type="dxa"/>
              <w:right w:w="100" w:type="dxa"/>
            </w:tcMar>
          </w:tcPr>
          <w:p w14:paraId="3E01FAC0" w14:textId="77777777" w:rsidR="00780451" w:rsidRPr="00CF575E" w:rsidRDefault="00780451" w:rsidP="00527CE8">
            <w:r w:rsidRPr="00CF575E">
              <w:t>Code de l’item</w:t>
            </w:r>
          </w:p>
        </w:tc>
        <w:tc>
          <w:tcPr>
            <w:tcW w:w="7155" w:type="dxa"/>
            <w:shd w:val="clear" w:color="auto" w:fill="auto"/>
            <w:tcMar>
              <w:top w:w="100" w:type="dxa"/>
              <w:left w:w="100" w:type="dxa"/>
              <w:bottom w:w="100" w:type="dxa"/>
              <w:right w:w="100" w:type="dxa"/>
            </w:tcMar>
          </w:tcPr>
          <w:p w14:paraId="6CFD6500" w14:textId="3EE78716" w:rsidR="00780451" w:rsidRPr="00CF575E" w:rsidRDefault="00780451" w:rsidP="00527CE8">
            <w:proofErr w:type="spellStart"/>
            <w:r>
              <w:t>Observation</w:t>
            </w:r>
            <w:r w:rsidRPr="00CF575E">
              <w:t>ParentID</w:t>
            </w:r>
            <w:proofErr w:type="spellEnd"/>
          </w:p>
        </w:tc>
      </w:tr>
      <w:tr w:rsidR="00780451" w:rsidRPr="00CF575E" w14:paraId="3D5149C4" w14:textId="77777777" w:rsidTr="00527CE8">
        <w:trPr>
          <w:trHeight w:val="300"/>
        </w:trPr>
        <w:tc>
          <w:tcPr>
            <w:tcW w:w="1845" w:type="dxa"/>
            <w:shd w:val="clear" w:color="auto" w:fill="auto"/>
            <w:tcMar>
              <w:top w:w="100" w:type="dxa"/>
              <w:left w:w="100" w:type="dxa"/>
              <w:bottom w:w="100" w:type="dxa"/>
              <w:right w:w="100" w:type="dxa"/>
            </w:tcMar>
          </w:tcPr>
          <w:p w14:paraId="5A22B9F3" w14:textId="77777777" w:rsidR="00780451" w:rsidRPr="00CF575E" w:rsidRDefault="00780451" w:rsidP="00527CE8">
            <w:r w:rsidRPr="00CF575E">
              <w:t>Définition</w:t>
            </w:r>
          </w:p>
        </w:tc>
        <w:tc>
          <w:tcPr>
            <w:tcW w:w="7155" w:type="dxa"/>
            <w:shd w:val="clear" w:color="auto" w:fill="auto"/>
            <w:tcMar>
              <w:top w:w="100" w:type="dxa"/>
              <w:left w:w="100" w:type="dxa"/>
              <w:bottom w:w="100" w:type="dxa"/>
              <w:right w:w="100" w:type="dxa"/>
            </w:tcMar>
          </w:tcPr>
          <w:p w14:paraId="0144893B" w14:textId="4F94AE90" w:rsidR="00780451" w:rsidRPr="00CF575E" w:rsidRDefault="00780451" w:rsidP="00527CE8">
            <w:r>
              <w:t>Enregistrement (ligne)</w:t>
            </w:r>
            <w:r w:rsidRPr="00CF575E">
              <w:t xml:space="preserve"> auquel </w:t>
            </w:r>
            <w:r>
              <w:t>l’observation est</w:t>
            </w:r>
            <w:r w:rsidRPr="00CF575E">
              <w:t xml:space="preserve"> rattachée</w:t>
            </w:r>
          </w:p>
        </w:tc>
      </w:tr>
      <w:tr w:rsidR="00780451" w:rsidRPr="00CF575E" w14:paraId="4B82EEBD" w14:textId="77777777" w:rsidTr="00527CE8">
        <w:trPr>
          <w:trHeight w:val="300"/>
        </w:trPr>
        <w:tc>
          <w:tcPr>
            <w:tcW w:w="1845" w:type="dxa"/>
            <w:shd w:val="clear" w:color="auto" w:fill="auto"/>
            <w:tcMar>
              <w:top w:w="100" w:type="dxa"/>
              <w:left w:w="100" w:type="dxa"/>
              <w:bottom w:w="100" w:type="dxa"/>
              <w:right w:w="100" w:type="dxa"/>
            </w:tcMar>
          </w:tcPr>
          <w:p w14:paraId="7287B9EB" w14:textId="77777777" w:rsidR="00780451" w:rsidRPr="00CF575E" w:rsidRDefault="00780451" w:rsidP="00527CE8">
            <w:r>
              <w:t>Terminologie</w:t>
            </w:r>
          </w:p>
        </w:tc>
        <w:tc>
          <w:tcPr>
            <w:tcW w:w="7155" w:type="dxa"/>
            <w:shd w:val="clear" w:color="auto" w:fill="auto"/>
            <w:tcMar>
              <w:top w:w="100" w:type="dxa"/>
              <w:left w:w="100" w:type="dxa"/>
              <w:bottom w:w="100" w:type="dxa"/>
              <w:right w:w="100" w:type="dxa"/>
            </w:tcMar>
          </w:tcPr>
          <w:p w14:paraId="5BF4703E" w14:textId="77777777" w:rsidR="00780451" w:rsidRPr="00CF575E" w:rsidRDefault="00780451" w:rsidP="00527CE8"/>
        </w:tc>
      </w:tr>
      <w:tr w:rsidR="00780451" w:rsidRPr="00CF575E" w14:paraId="733950DD" w14:textId="77777777" w:rsidTr="00527CE8">
        <w:trPr>
          <w:trHeight w:val="300"/>
        </w:trPr>
        <w:tc>
          <w:tcPr>
            <w:tcW w:w="1845" w:type="dxa"/>
            <w:shd w:val="clear" w:color="auto" w:fill="auto"/>
            <w:tcMar>
              <w:top w:w="100" w:type="dxa"/>
              <w:left w:w="100" w:type="dxa"/>
              <w:bottom w:w="100" w:type="dxa"/>
              <w:right w:w="100" w:type="dxa"/>
            </w:tcMar>
          </w:tcPr>
          <w:p w14:paraId="790D97EE" w14:textId="77777777" w:rsidR="00780451" w:rsidRPr="00CF575E" w:rsidRDefault="00780451" w:rsidP="00527CE8">
            <w:r w:rsidRPr="00CF575E">
              <w:t>Format attendu</w:t>
            </w:r>
          </w:p>
        </w:tc>
        <w:tc>
          <w:tcPr>
            <w:tcW w:w="7155" w:type="dxa"/>
            <w:shd w:val="clear" w:color="auto" w:fill="auto"/>
            <w:tcMar>
              <w:top w:w="100" w:type="dxa"/>
              <w:left w:w="100" w:type="dxa"/>
              <w:bottom w:w="100" w:type="dxa"/>
              <w:right w:w="100" w:type="dxa"/>
            </w:tcMar>
          </w:tcPr>
          <w:p w14:paraId="198A8C69" w14:textId="77777777" w:rsidR="00780451" w:rsidRPr="00CF575E" w:rsidRDefault="00780451" w:rsidP="00527CE8">
            <w:r>
              <w:t>Numérique</w:t>
            </w:r>
          </w:p>
        </w:tc>
      </w:tr>
      <w:tr w:rsidR="00780451" w:rsidRPr="00CF575E" w14:paraId="084ADBFA" w14:textId="77777777" w:rsidTr="00527CE8">
        <w:trPr>
          <w:trHeight w:val="300"/>
        </w:trPr>
        <w:tc>
          <w:tcPr>
            <w:tcW w:w="1845" w:type="dxa"/>
            <w:shd w:val="clear" w:color="auto" w:fill="auto"/>
            <w:tcMar>
              <w:top w:w="100" w:type="dxa"/>
              <w:left w:w="100" w:type="dxa"/>
              <w:bottom w:w="100" w:type="dxa"/>
              <w:right w:w="100" w:type="dxa"/>
            </w:tcMar>
          </w:tcPr>
          <w:p w14:paraId="78E01B61" w14:textId="77777777" w:rsidR="00780451" w:rsidRPr="00CF575E" w:rsidRDefault="00780451" w:rsidP="00527CE8">
            <w:r w:rsidRPr="00CF575E">
              <w:t>Règle</w:t>
            </w:r>
          </w:p>
        </w:tc>
        <w:tc>
          <w:tcPr>
            <w:tcW w:w="7155" w:type="dxa"/>
            <w:shd w:val="clear" w:color="auto" w:fill="auto"/>
            <w:tcMar>
              <w:top w:w="100" w:type="dxa"/>
              <w:left w:w="100" w:type="dxa"/>
              <w:bottom w:w="100" w:type="dxa"/>
              <w:right w:w="100" w:type="dxa"/>
            </w:tcMar>
          </w:tcPr>
          <w:p w14:paraId="4887440F" w14:textId="77777777" w:rsidR="00780451" w:rsidRPr="00CF575E" w:rsidRDefault="00780451" w:rsidP="00527CE8">
            <w:r>
              <w:t>Cet item ne peut accueillir que l’identifiant d’une ligne d’une des tables du modèle.</w:t>
            </w:r>
          </w:p>
        </w:tc>
      </w:tr>
      <w:tr w:rsidR="00780451" w:rsidRPr="00CF575E" w14:paraId="227075CA" w14:textId="77777777" w:rsidTr="00527CE8">
        <w:trPr>
          <w:trHeight w:val="300"/>
        </w:trPr>
        <w:tc>
          <w:tcPr>
            <w:tcW w:w="1845" w:type="dxa"/>
            <w:shd w:val="clear" w:color="auto" w:fill="auto"/>
            <w:tcMar>
              <w:top w:w="100" w:type="dxa"/>
              <w:left w:w="100" w:type="dxa"/>
              <w:bottom w:w="100" w:type="dxa"/>
              <w:right w:w="100" w:type="dxa"/>
            </w:tcMar>
          </w:tcPr>
          <w:p w14:paraId="3AE5C835" w14:textId="77777777" w:rsidR="00780451" w:rsidRPr="00CF575E" w:rsidRDefault="00780451" w:rsidP="00527CE8">
            <w:r w:rsidRPr="00CF575E">
              <w:lastRenderedPageBreak/>
              <w:t>Cas particuliers</w:t>
            </w:r>
          </w:p>
        </w:tc>
        <w:tc>
          <w:tcPr>
            <w:tcW w:w="7155" w:type="dxa"/>
            <w:shd w:val="clear" w:color="auto" w:fill="auto"/>
            <w:tcMar>
              <w:top w:w="100" w:type="dxa"/>
              <w:left w:w="100" w:type="dxa"/>
              <w:bottom w:w="100" w:type="dxa"/>
              <w:right w:w="100" w:type="dxa"/>
            </w:tcMar>
          </w:tcPr>
          <w:p w14:paraId="1C3E708C" w14:textId="77777777" w:rsidR="00780451" w:rsidRPr="00CF575E" w:rsidRDefault="00780451" w:rsidP="00527CE8"/>
        </w:tc>
      </w:tr>
      <w:tr w:rsidR="00780451" w:rsidRPr="00CF575E" w14:paraId="1D4252C0" w14:textId="77777777" w:rsidTr="00527CE8">
        <w:trPr>
          <w:trHeight w:val="300"/>
        </w:trPr>
        <w:tc>
          <w:tcPr>
            <w:tcW w:w="1845" w:type="dxa"/>
            <w:shd w:val="clear" w:color="auto" w:fill="auto"/>
            <w:tcMar>
              <w:top w:w="100" w:type="dxa"/>
              <w:left w:w="100" w:type="dxa"/>
              <w:bottom w:w="100" w:type="dxa"/>
              <w:right w:w="100" w:type="dxa"/>
            </w:tcMar>
          </w:tcPr>
          <w:p w14:paraId="4F63926F" w14:textId="77777777" w:rsidR="00780451" w:rsidRPr="00CF575E" w:rsidRDefault="00780451" w:rsidP="00527CE8">
            <w:r w:rsidRPr="00CF575E">
              <w:t>Exemples</w:t>
            </w:r>
          </w:p>
        </w:tc>
        <w:tc>
          <w:tcPr>
            <w:tcW w:w="7155" w:type="dxa"/>
            <w:shd w:val="clear" w:color="auto" w:fill="auto"/>
            <w:tcMar>
              <w:top w:w="100" w:type="dxa"/>
              <w:left w:w="100" w:type="dxa"/>
              <w:bottom w:w="100" w:type="dxa"/>
              <w:right w:w="100" w:type="dxa"/>
            </w:tcMar>
          </w:tcPr>
          <w:p w14:paraId="39F5942D" w14:textId="77777777" w:rsidR="00780451" w:rsidRPr="00CF575E" w:rsidRDefault="00780451" w:rsidP="00527CE8"/>
        </w:tc>
      </w:tr>
    </w:tbl>
    <w:p w14:paraId="491FBADD" w14:textId="7270B2BC" w:rsidR="005A4D3C" w:rsidRDefault="00EE015A">
      <w:r>
        <w:br w:type="page"/>
      </w:r>
    </w:p>
    <w:p w14:paraId="35717E62" w14:textId="6E8F2E72" w:rsidR="00115B6A" w:rsidRPr="00CF575E" w:rsidRDefault="000069BC">
      <w:pPr>
        <w:pStyle w:val="Titre1"/>
      </w:pPr>
      <w:bookmarkStart w:id="27" w:name="_Annexes"/>
      <w:bookmarkEnd w:id="27"/>
      <w:r w:rsidRPr="00CF575E">
        <w:lastRenderedPageBreak/>
        <w:t>Annexes</w:t>
      </w:r>
    </w:p>
    <w:p w14:paraId="78EC12BD" w14:textId="61BF7ED2" w:rsidR="00115B6A" w:rsidRPr="00CF575E" w:rsidRDefault="1EFCD9D0" w:rsidP="0082354F">
      <w:pPr>
        <w:pStyle w:val="Titre2"/>
      </w:pPr>
      <w:bookmarkStart w:id="28" w:name="_Statut_vital_dans"/>
      <w:bookmarkEnd w:id="28"/>
      <w:r w:rsidRPr="00CF575E">
        <w:t>Statut vital dans l’INSEE</w:t>
      </w:r>
    </w:p>
    <w:p w14:paraId="6605B8F7" w14:textId="2D4D06F4" w:rsidR="008D0D64" w:rsidRDefault="00B65402" w:rsidP="0082354F">
      <w:r>
        <w:t>I</w:t>
      </w:r>
      <w:r w:rsidR="008D0D64">
        <w:t xml:space="preserve">nterroger le </w:t>
      </w:r>
      <w:hyperlink r:id="rId20" w:history="1">
        <w:r w:rsidR="008D0D64" w:rsidRPr="008D0D64">
          <w:rPr>
            <w:rStyle w:val="Lienhypertexte"/>
          </w:rPr>
          <w:t>fichier des personnes décédées de l’INSEE</w:t>
        </w:r>
      </w:hyperlink>
      <w:r w:rsidR="008D0D64">
        <w:t xml:space="preserve"> </w:t>
      </w:r>
      <w:r w:rsidR="00184150">
        <w:t xml:space="preserve">(disponible en .csv sur </w:t>
      </w:r>
      <w:hyperlink r:id="rId21" w:history="1">
        <w:r w:rsidR="00184150" w:rsidRPr="00184150">
          <w:rPr>
            <w:rStyle w:val="Lienhypertexte"/>
          </w:rPr>
          <w:t>ce site</w:t>
        </w:r>
      </w:hyperlink>
      <w:r w:rsidR="00184150">
        <w:t xml:space="preserve">) </w:t>
      </w:r>
      <w:r w:rsidR="008D0D64">
        <w:t>pour vérifier le statut décédé du patient s’il n’est pas déclaré décédé dans le SIH.</w:t>
      </w:r>
    </w:p>
    <w:p w14:paraId="059B723F" w14:textId="48BCB92F" w:rsidR="007576BD" w:rsidRDefault="00A522AA">
      <w:r>
        <w:t>Diverses méthodes permettre de déterminer le statut vital d’un patient à partir du</w:t>
      </w:r>
      <w:r w:rsidR="00D93515">
        <w:t xml:space="preserve"> fichier INSEE</w:t>
      </w:r>
      <w:r w:rsidR="003C233B">
        <w:t xml:space="preserve">, </w:t>
      </w:r>
      <w:hyperlink r:id="rId22" w:history="1">
        <w:proofErr w:type="spellStart"/>
        <w:r w:rsidR="00622B23" w:rsidRPr="00B84D5E">
          <w:rPr>
            <w:rStyle w:val="Lienhypertexte"/>
          </w:rPr>
          <w:t>Fournel</w:t>
        </w:r>
        <w:proofErr w:type="spellEnd"/>
        <w:r w:rsidR="00622B23" w:rsidRPr="00B84D5E">
          <w:rPr>
            <w:rStyle w:val="Lienhypertexte"/>
          </w:rPr>
          <w:t xml:space="preserve"> </w:t>
        </w:r>
        <w:r w:rsidR="00D82992" w:rsidRPr="00B84D5E">
          <w:rPr>
            <w:rStyle w:val="Lienhypertexte"/>
          </w:rPr>
          <w:t>et al. (2007)</w:t>
        </w:r>
      </w:hyperlink>
      <w:r w:rsidR="00D82992">
        <w:t xml:space="preserve"> évalue d</w:t>
      </w:r>
      <w:r w:rsidR="00B84D5E">
        <w:t>ifférentes approches.</w:t>
      </w:r>
      <w:r w:rsidR="00315D44">
        <w:t xml:space="preserve"> Chaque projet </w:t>
      </w:r>
      <w:r w:rsidR="003B6CC2">
        <w:t>déterminera</w:t>
      </w:r>
      <w:r w:rsidR="00FF4749">
        <w:t xml:space="preserve"> la méthode retenue</w:t>
      </w:r>
      <w:r w:rsidR="003B6CC2">
        <w:t>.</w:t>
      </w:r>
    </w:p>
    <w:p w14:paraId="79A44D16" w14:textId="29176961" w:rsidR="00692E64" w:rsidRPr="00CF575E" w:rsidRDefault="00692E64">
      <w:pPr>
        <w:pStyle w:val="Titre2"/>
        <w:rPr>
          <w:sz w:val="22"/>
          <w:szCs w:val="22"/>
        </w:rPr>
      </w:pPr>
      <w:r>
        <w:t xml:space="preserve">Conservation de </w:t>
      </w:r>
      <w:r w:rsidR="00516F71">
        <w:t xml:space="preserve">la </w:t>
      </w:r>
      <w:r>
        <w:t>taille</w:t>
      </w:r>
      <w:r w:rsidR="00797596">
        <w:t xml:space="preserve"> </w:t>
      </w:r>
      <w:r>
        <w:t>de la tumeur</w:t>
      </w:r>
      <w:r w:rsidR="00516F71">
        <w:t xml:space="preserve"> et du T (TNM)</w:t>
      </w:r>
    </w:p>
    <w:p w14:paraId="323C8E4A" w14:textId="7D57B572" w:rsidR="00692E64" w:rsidRPr="002B0B81" w:rsidRDefault="00692E64">
      <w:r w:rsidRPr="002B0B81">
        <w:t xml:space="preserve">La classification TNM classifie la taille de la tumeur (le T du TNM) mais ne tient pas </w:t>
      </w:r>
      <w:r w:rsidR="00242921" w:rsidRPr="002B0B81">
        <w:t xml:space="preserve">uniquement </w:t>
      </w:r>
      <w:r w:rsidRPr="002B0B81">
        <w:t xml:space="preserve">compte de la taille. Par exemple, un cancer du poumon est classé T2 si la tumeur mesure plus de 3 cm et moins de 5 cm mais elle sera classée T2 quelle que soit la taille si d’autres critères sont présents :  </w:t>
      </w:r>
    </w:p>
    <w:p w14:paraId="24555D98" w14:textId="42F6BD35" w:rsidR="00931078" w:rsidRDefault="00692E64" w:rsidP="006E3973">
      <w:pPr>
        <w:pStyle w:val="Paragraphedeliste"/>
      </w:pPr>
      <w:r w:rsidRPr="002B0B81">
        <w:t>Un envahissement d’une bronche souche sans envahissement de la carène</w:t>
      </w:r>
    </w:p>
    <w:p w14:paraId="618743C1" w14:textId="2BEA9FAA" w:rsidR="00931078" w:rsidRDefault="00931078" w:rsidP="006E3973">
      <w:pPr>
        <w:pStyle w:val="Paragraphedeliste"/>
      </w:pPr>
      <w:r>
        <w:t>U</w:t>
      </w:r>
      <w:r w:rsidR="00692E64" w:rsidRPr="002B0B81">
        <w:t>n envahissement de la plèvre viscérale,</w:t>
      </w:r>
    </w:p>
    <w:p w14:paraId="0907554B" w14:textId="730FCA87" w:rsidR="00692E64" w:rsidRPr="002B0B81" w:rsidRDefault="00931078">
      <w:pPr>
        <w:ind w:firstLine="708"/>
      </w:pPr>
      <w:r>
        <w:t>U</w:t>
      </w:r>
      <w:r w:rsidR="00692E64" w:rsidRPr="002B0B81">
        <w:t>ne atélectasie ou pneumonie obstructive</w:t>
      </w:r>
    </w:p>
    <w:p w14:paraId="4C315287" w14:textId="77777777" w:rsidR="0079523C" w:rsidRDefault="0079523C" w:rsidP="0082354F"/>
    <w:p w14:paraId="7F3E7B86" w14:textId="59DE36AD" w:rsidR="00692E64" w:rsidRPr="00CF575E" w:rsidRDefault="009122FC">
      <w:r>
        <w:t>Nous recommandons</w:t>
      </w:r>
      <w:r w:rsidR="00242921" w:rsidRPr="002B0B81">
        <w:t xml:space="preserve"> d’enregistrer le T de la class</w:t>
      </w:r>
      <w:r w:rsidR="002B0B81" w:rsidRPr="002B0B81">
        <w:t>ification TNM et la taille « réelle » de la tumeur.</w:t>
      </w:r>
    </w:p>
    <w:p w14:paraId="2C6852CC" w14:textId="79EDD41D" w:rsidR="00692E64" w:rsidRPr="00CF575E" w:rsidRDefault="00692E64" w:rsidP="7CFAB0DA">
      <w:pPr>
        <w:pStyle w:val="Titre2"/>
        <w:rPr>
          <w:lang w:val="fr"/>
        </w:rPr>
      </w:pPr>
      <w:bookmarkStart w:id="29" w:name="_Absence_de_la_1"/>
      <w:bookmarkEnd w:id="29"/>
      <w:r>
        <w:t>Absence de la réponse</w:t>
      </w:r>
      <w:r w:rsidRPr="7CFAB0DA">
        <w:rPr>
          <w:lang w:val="fr"/>
        </w:rPr>
        <w:t xml:space="preserve"> au traitement</w:t>
      </w:r>
    </w:p>
    <w:p w14:paraId="393D2EC2" w14:textId="77777777" w:rsidR="00692E64" w:rsidRPr="00CF575E" w:rsidRDefault="00692E64" w:rsidP="0082354F">
      <w:r w:rsidRPr="00CF575E">
        <w:t>La réponse à un traitement est rarement structurée dans les dossiers médicaux et il est difficile de la collecter automatiquement pour plusieurs raisons :</w:t>
      </w:r>
    </w:p>
    <w:p w14:paraId="7B37895C" w14:textId="77777777" w:rsidR="00692E64" w:rsidRPr="00CF575E" w:rsidRDefault="00692E64"/>
    <w:p w14:paraId="1C9D9A2A" w14:textId="47D3E790" w:rsidR="00692E64" w:rsidRPr="00CF575E" w:rsidRDefault="00692E64" w:rsidP="00C62999">
      <w:pPr>
        <w:pStyle w:val="Paragraphedeliste"/>
        <w:numPr>
          <w:ilvl w:val="0"/>
          <w:numId w:val="19"/>
        </w:numPr>
      </w:pPr>
      <w:r w:rsidRPr="00CF575E">
        <w:t xml:space="preserve">Le type de réponse n’est pas toujours spécifié : réponse complète, clinique, radiologique, histologique, métabolique, réponse partielle, stabilisation, meilleure réponse, etc. </w:t>
      </w:r>
    </w:p>
    <w:p w14:paraId="65300DF4" w14:textId="07758992" w:rsidR="00692E64" w:rsidRPr="00CF575E" w:rsidRDefault="00692E64" w:rsidP="00C62999">
      <w:pPr>
        <w:pStyle w:val="Paragraphedeliste"/>
        <w:numPr>
          <w:ilvl w:val="0"/>
          <w:numId w:val="19"/>
        </w:numPr>
      </w:pPr>
      <w:r w:rsidRPr="00CF575E">
        <w:t xml:space="preserve">Les critères RECIST, à la base des études cliniques, sont rarement retrouvés dans les dossiers médicaux en situation de « vie réelle ». </w:t>
      </w:r>
    </w:p>
    <w:p w14:paraId="7F943B87" w14:textId="2A4BB6DD" w:rsidR="00692E64" w:rsidRPr="00CF575E" w:rsidRDefault="00692E64" w:rsidP="00C62999">
      <w:pPr>
        <w:pStyle w:val="Paragraphedeliste"/>
        <w:numPr>
          <w:ilvl w:val="0"/>
          <w:numId w:val="19"/>
        </w:numPr>
      </w:pPr>
      <w:r w:rsidRPr="00CF575E">
        <w:t xml:space="preserve">A la différence des essais cliniques, les évaluations sont réalisées à des moments variables, difficiles à définir avec des règles communes. </w:t>
      </w:r>
    </w:p>
    <w:p w14:paraId="74BCADD7" w14:textId="11C03391" w:rsidR="00692E64" w:rsidRPr="00CF575E" w:rsidRDefault="00692E64" w:rsidP="00C62999">
      <w:pPr>
        <w:pStyle w:val="Paragraphedeliste"/>
        <w:numPr>
          <w:ilvl w:val="0"/>
          <w:numId w:val="19"/>
        </w:numPr>
      </w:pPr>
      <w:r w:rsidRPr="00CF575E">
        <w:t>Les mesures de la taille de la tumeur et de la taille des métastases ne permettent pas de structurer une progression. Par exemple, la survenue d’une nouvelle lésion signifie une progression même si la taille de la tumeur a diminué.</w:t>
      </w:r>
    </w:p>
    <w:p w14:paraId="0565FE6E" w14:textId="77777777" w:rsidR="00692E64" w:rsidRPr="00CF575E" w:rsidRDefault="00692E64">
      <w:pPr>
        <w:pStyle w:val="Paragraphedeliste"/>
      </w:pPr>
    </w:p>
    <w:p w14:paraId="34DE760A" w14:textId="23B822F2" w:rsidR="00692E64" w:rsidRDefault="00692E64" w:rsidP="0082354F">
      <w:r w:rsidRPr="00CF575E">
        <w:t xml:space="preserve">Après un traitement néo-adjuvent, la réponse histologique est presque systématiquement évaluée après une chirurgie. </w:t>
      </w:r>
      <w:r w:rsidR="009122FC">
        <w:t>Nous proposons</w:t>
      </w:r>
      <w:r w:rsidRPr="00CF575E">
        <w:t xml:space="preserve"> donc de structurer la réponse histologique complète avec la chirurgie.</w:t>
      </w:r>
    </w:p>
    <w:p w14:paraId="1A9FB966" w14:textId="7C982D08" w:rsidR="00484CE1" w:rsidRDefault="00484CE1"/>
    <w:p w14:paraId="4976417F" w14:textId="77777777" w:rsidR="00692E64" w:rsidRPr="00CF575E" w:rsidRDefault="00692E64" w:rsidP="0082354F">
      <w:pPr>
        <w:pStyle w:val="Titre2"/>
      </w:pPr>
      <w:bookmarkStart w:id="30" w:name="_Règles_de_dérivation_1"/>
      <w:bookmarkEnd w:id="30"/>
      <w:r>
        <w:lastRenderedPageBreak/>
        <w:t>Source PMSI et imagerie médicale</w:t>
      </w:r>
    </w:p>
    <w:p w14:paraId="245096A1" w14:textId="77777777" w:rsidR="00395D28" w:rsidRPr="00CF575E" w:rsidRDefault="00395D28" w:rsidP="0082354F">
      <w:r w:rsidRPr="00CF575E">
        <w:t>Bien que les métadonnées des imageries respectent le standard DICOM. Ce dernier impose une structure mais est très adaptable quant à son contenu.</w:t>
      </w:r>
    </w:p>
    <w:p w14:paraId="42AF7255" w14:textId="77777777" w:rsidR="00395D28" w:rsidRPr="00CF575E" w:rsidRDefault="00395D28"/>
    <w:p w14:paraId="653E201E" w14:textId="6A216A57" w:rsidR="00395D28" w:rsidRDefault="009122FC">
      <w:r>
        <w:t>Nous proposons</w:t>
      </w:r>
      <w:r w:rsidR="00395D28" w:rsidRPr="00CF575E">
        <w:t xml:space="preserve"> donc de définir quelques variables nécessaires pour décrire les examens d’imagerie réalisés.</w:t>
      </w:r>
    </w:p>
    <w:p w14:paraId="3F185A64" w14:textId="77777777" w:rsidR="00395D28" w:rsidRDefault="00395D28"/>
    <w:p w14:paraId="58BB7A67" w14:textId="1B62F9DD" w:rsidR="00692E64" w:rsidRPr="00CF575E" w:rsidRDefault="00692E64">
      <w:r w:rsidRPr="00CF575E">
        <w:t xml:space="preserve">Quand les examens d’imagerie médicale sont réalisés pendant une hospitalisation, le code CCAM de l’examen est retrouvé dans le résumé standardisé de sortie mais de façon très inconstante ; cette donnée n’est pas nécessaire à visée de facturation car l’acte n’est pas classant. </w:t>
      </w:r>
    </w:p>
    <w:p w14:paraId="2B53B662" w14:textId="77777777" w:rsidR="00692E64" w:rsidRPr="00CF575E" w:rsidRDefault="00692E64"/>
    <w:p w14:paraId="458895D5" w14:textId="6BAE39F7" w:rsidR="00692E64" w:rsidRPr="00CF575E" w:rsidRDefault="00692E64">
      <w:r w:rsidRPr="00CF575E">
        <w:t xml:space="preserve">Quand l’examen d’imagerie est réalisé en dehors d’un séjour, le code CCAM s’applique mais l’information n’est conservée que dans le logiciel de facturation, source rarement utilisée par les établissements pour alimenter </w:t>
      </w:r>
      <w:r w:rsidR="0081428C">
        <w:t>des bases de données</w:t>
      </w:r>
      <w:r w:rsidRPr="00CF575E">
        <w:t>.</w:t>
      </w:r>
    </w:p>
    <w:p w14:paraId="23E8EA1E" w14:textId="77777777" w:rsidR="00692E64" w:rsidRPr="00CF575E" w:rsidRDefault="00692E64"/>
    <w:p w14:paraId="3BBE2928" w14:textId="624805FA" w:rsidR="00692E64" w:rsidRPr="00CF575E" w:rsidRDefault="009122FC">
      <w:r>
        <w:t>Nous r</w:t>
      </w:r>
      <w:r w:rsidR="008F61E4">
        <w:t>ecommandons de ne</w:t>
      </w:r>
      <w:r w:rsidR="0081428C">
        <w:t xml:space="preserve"> pas </w:t>
      </w:r>
      <w:r w:rsidR="00692E64">
        <w:t>d’utiliser le PMSI ou la CCAM pour structurer les informations concernant l’imagerie médicale.</w:t>
      </w:r>
    </w:p>
    <w:p w14:paraId="42F29BB6" w14:textId="77777777" w:rsidR="00692E64" w:rsidRPr="00CF575E" w:rsidRDefault="00692E64" w:rsidP="0082354F">
      <w:pPr>
        <w:pStyle w:val="Titre2"/>
      </w:pPr>
      <w:r>
        <w:t>Table observation</w:t>
      </w:r>
    </w:p>
    <w:p w14:paraId="704C7DA4" w14:textId="77777777" w:rsidR="00692E64" w:rsidRPr="00CF575E" w:rsidRDefault="00692E64" w:rsidP="0082354F">
      <w:r w:rsidRPr="00CF575E">
        <w:t>La table « observation » contient des informations cliniques attachée</w:t>
      </w:r>
    </w:p>
    <w:p w14:paraId="417CE554" w14:textId="77777777" w:rsidR="00692E64" w:rsidRPr="00CF575E" w:rsidRDefault="00692E64">
      <w:r w:rsidRPr="00CF575E">
        <w:t>s au patient, obtenues dans le cadre d'un interrogatoire, d'un examen ou d'une procédure.</w:t>
      </w:r>
    </w:p>
    <w:p w14:paraId="6F769EF4" w14:textId="77777777" w:rsidR="00692E64" w:rsidRPr="00CF575E" w:rsidRDefault="00692E64">
      <w:r w:rsidRPr="00CF575E">
        <w:t xml:space="preserve"> </w:t>
      </w:r>
    </w:p>
    <w:p w14:paraId="34BCF5DF" w14:textId="77777777" w:rsidR="00692E64" w:rsidRPr="00CF575E" w:rsidRDefault="00692E64">
      <w:r w:rsidRPr="00CF575E">
        <w:t>La table « observation » est un espace flexible pour capturer des informations médicales qui ne sont pas dans le MDS et dans les autres tables du modèle.</w:t>
      </w:r>
    </w:p>
    <w:p w14:paraId="50312FF9" w14:textId="77777777" w:rsidR="00692E64" w:rsidRPr="00CF575E" w:rsidRDefault="00692E64"/>
    <w:p w14:paraId="0A0A33A2" w14:textId="77777777" w:rsidR="00692E64" w:rsidRPr="00CF575E" w:rsidRDefault="00692E64">
      <w:r w:rsidRPr="00CF575E">
        <w:t>La table « observation » est utilisée pour capturer des observations qualitatives structurées.</w:t>
      </w:r>
    </w:p>
    <w:p w14:paraId="446B8EF7" w14:textId="77777777" w:rsidR="00692E64" w:rsidRPr="00CF575E" w:rsidRDefault="00692E64" w:rsidP="0082354F">
      <w:pPr>
        <w:pStyle w:val="Titre2"/>
        <w:rPr>
          <w:color w:val="4F81BD"/>
          <w:sz w:val="26"/>
          <w:szCs w:val="26"/>
        </w:rPr>
      </w:pPr>
      <w:r w:rsidRPr="00CF575E">
        <w:t>Table Mesure</w:t>
      </w:r>
    </w:p>
    <w:p w14:paraId="6D586DA6" w14:textId="77777777" w:rsidR="00692E64" w:rsidRPr="00CF575E" w:rsidRDefault="00692E64" w:rsidP="0082354F">
      <w:r w:rsidRPr="00CF575E">
        <w:t>La table « Mesure » est utilisée pour des valeurs quantitatives et exprimé dans une unité du système international (ex : durée du tabagisme, taux de glucose, dosage de la créatininémie).</w:t>
      </w:r>
    </w:p>
    <w:p w14:paraId="747363ED" w14:textId="77777777" w:rsidR="00692E64" w:rsidRPr="00CF575E" w:rsidRDefault="00692E64"/>
    <w:p w14:paraId="09CD6739" w14:textId="77777777" w:rsidR="00692E64" w:rsidRPr="00CF575E" w:rsidRDefault="00692E64">
      <w:r w:rsidRPr="00CF575E">
        <w:t xml:space="preserve">La table « Mesure » contient des valeurs numériques obtenues par un interrogatoire, un examen ou des tests biologiques. </w:t>
      </w:r>
    </w:p>
    <w:p w14:paraId="27FDAD61" w14:textId="77777777" w:rsidR="00692E64" w:rsidRPr="00CF575E" w:rsidRDefault="00692E64"/>
    <w:p w14:paraId="49F13A81" w14:textId="77777777" w:rsidR="00692E64" w:rsidRPr="00CF575E" w:rsidRDefault="00692E64">
      <w:r w:rsidRPr="00CF575E">
        <w:t>La table « Mesure » contient à la fois les attributs et les résultats de mesures telles que les tests de laboratoire, les signes vitaux, des résultats quantitatifs, etc.</w:t>
      </w:r>
    </w:p>
    <w:p w14:paraId="3FFA79F1" w14:textId="4BFC967D" w:rsidR="000069BC" w:rsidRPr="00CF575E" w:rsidRDefault="000069BC" w:rsidP="002E6A0D">
      <w:pPr>
        <w:pStyle w:val="Titre1"/>
      </w:pPr>
      <w:bookmarkStart w:id="31" w:name="_Changement_de_traitement"/>
      <w:bookmarkEnd w:id="31"/>
      <w:r>
        <w:br w:type="page"/>
      </w:r>
      <w:bookmarkStart w:id="32" w:name="_Choix_du_groupe"/>
      <w:bookmarkStart w:id="33" w:name="_Fusion_d’antécédent_médical,"/>
      <w:bookmarkStart w:id="34" w:name="_Absence_de_la"/>
      <w:bookmarkEnd w:id="32"/>
      <w:bookmarkEnd w:id="33"/>
      <w:bookmarkEnd w:id="34"/>
      <w:r>
        <w:lastRenderedPageBreak/>
        <w:t>Lexique</w:t>
      </w:r>
    </w:p>
    <w:p w14:paraId="395B27FD" w14:textId="3F5F4190" w:rsidR="000069BC" w:rsidRPr="00CF575E" w:rsidRDefault="75281EA2">
      <w:bookmarkStart w:id="35" w:name="_Code_FINESS_:"/>
      <w:bookmarkEnd w:id="35"/>
      <w:r w:rsidRPr="7CFAB0DA">
        <w:rPr>
          <w:b/>
          <w:bCs/>
          <w:u w:val="single"/>
        </w:rPr>
        <w:t>ADICAP</w:t>
      </w:r>
      <w:r w:rsidR="00C837EA" w:rsidRPr="00C837EA">
        <w:t> :</w:t>
      </w:r>
      <w:r w:rsidR="00C837EA">
        <w:t xml:space="preserve"> Association pour le Développement de l’informatique en cytologie et anatomie pathologique</w:t>
      </w:r>
    </w:p>
    <w:p w14:paraId="19BA44DC" w14:textId="52F9C5F5" w:rsidR="000069BC" w:rsidRPr="00CF575E" w:rsidRDefault="144AFA37">
      <w:r w:rsidRPr="7CFAB0DA">
        <w:rPr>
          <w:b/>
          <w:bCs/>
          <w:u w:val="single"/>
        </w:rPr>
        <w:t>CCAM</w:t>
      </w:r>
      <w:r w:rsidR="00B4126E" w:rsidRPr="00B4126E">
        <w:t> :</w:t>
      </w:r>
      <w:r w:rsidR="00B4126E">
        <w:t xml:space="preserve"> Classification commune des actes médicaux</w:t>
      </w:r>
    </w:p>
    <w:p w14:paraId="2C01075C" w14:textId="25E6D390" w:rsidR="000069BC" w:rsidRPr="00CF575E" w:rsidRDefault="65071E5D">
      <w:r w:rsidRPr="7CFAB0DA">
        <w:rPr>
          <w:b/>
          <w:bCs/>
          <w:u w:val="single"/>
        </w:rPr>
        <w:t>N°</w:t>
      </w:r>
      <w:r w:rsidR="000069BC" w:rsidRPr="7CFAB0DA">
        <w:rPr>
          <w:b/>
          <w:bCs/>
          <w:u w:val="single"/>
        </w:rPr>
        <w:t xml:space="preserve"> FINESS</w:t>
      </w:r>
      <w:r w:rsidR="000069BC">
        <w:t xml:space="preserve"> : </w:t>
      </w:r>
      <w:r w:rsidR="1BFC726C">
        <w:t>Numéro</w:t>
      </w:r>
      <w:r w:rsidR="000069BC">
        <w:t xml:space="preserve"> de l’établissement dans le Fichier National des Etablissements Sanitaires et Sociaux) est le répertoire national de référence des personnes morales intervenant dans les domaines sanitaire</w:t>
      </w:r>
      <w:r w:rsidR="00906896">
        <w:t>s</w:t>
      </w:r>
      <w:r w:rsidR="000069BC">
        <w:t>, médico-social et social</w:t>
      </w:r>
    </w:p>
    <w:p w14:paraId="3E841636" w14:textId="77777777" w:rsidR="000069BC" w:rsidRPr="00CF575E" w:rsidRDefault="000069BC">
      <w:r w:rsidRPr="00CF575E">
        <w:t>Chaque structure détient 2 numéros FINESS distincts : </w:t>
      </w:r>
    </w:p>
    <w:p w14:paraId="6C54DB86" w14:textId="6594D22A" w:rsidR="000069BC" w:rsidRPr="00CF575E" w:rsidRDefault="000069BC" w:rsidP="00C62999">
      <w:pPr>
        <w:pStyle w:val="Paragraphedeliste"/>
        <w:numPr>
          <w:ilvl w:val="0"/>
          <w:numId w:val="8"/>
        </w:numPr>
      </w:pPr>
      <w:r w:rsidRPr="00CF575E">
        <w:t xml:space="preserve">Le </w:t>
      </w:r>
      <w:r w:rsidR="00B4126E">
        <w:t>numéro</w:t>
      </w:r>
      <w:r w:rsidRPr="00CF575E">
        <w:t xml:space="preserve"> FINESS EJ (entité juridique) pour la personne morale titulaire des autorisations d’activité.</w:t>
      </w:r>
    </w:p>
    <w:p w14:paraId="756EE9D1" w14:textId="12FF77B7" w:rsidR="000069BC" w:rsidRPr="00CF575E" w:rsidRDefault="000069BC" w:rsidP="00C62999">
      <w:pPr>
        <w:pStyle w:val="Paragraphedeliste"/>
        <w:numPr>
          <w:ilvl w:val="0"/>
          <w:numId w:val="8"/>
        </w:numPr>
      </w:pPr>
      <w:r w:rsidRPr="00CF575E">
        <w:t xml:space="preserve">Le </w:t>
      </w:r>
      <w:r w:rsidR="00B4126E">
        <w:t>numéro</w:t>
      </w:r>
      <w:r w:rsidRPr="00CF575E">
        <w:t xml:space="preserve"> FINESS EG (entité géographique) pour les établissements où sont organisés les activités de soins.</w:t>
      </w:r>
    </w:p>
    <w:p w14:paraId="3B0CFAF3" w14:textId="77777777" w:rsidR="000069BC" w:rsidRPr="00CF575E" w:rsidRDefault="000069BC">
      <w:r w:rsidRPr="00CF575E">
        <w:rPr>
          <w:b/>
          <w:bCs/>
          <w:u w:val="single"/>
        </w:rPr>
        <w:t>CIM-10</w:t>
      </w:r>
      <w:r w:rsidRPr="00CF575E">
        <w:rPr>
          <w:b/>
          <w:bCs/>
        </w:rPr>
        <w:t> </w:t>
      </w:r>
      <w:r w:rsidRPr="00CF575E">
        <w:t>: classification internationale des maladies – 10ème révision</w:t>
      </w:r>
    </w:p>
    <w:p w14:paraId="7C041836" w14:textId="77777777" w:rsidR="000069BC" w:rsidRPr="00CF575E" w:rsidRDefault="000069BC">
      <w:r w:rsidRPr="00CF575E">
        <w:rPr>
          <w:b/>
          <w:bCs/>
          <w:u w:val="single"/>
        </w:rPr>
        <w:t>CIMO-3</w:t>
      </w:r>
      <w:r w:rsidRPr="00CF575E">
        <w:t> : Classification internationales des maladies pour l’oncologie – 3ème édition</w:t>
      </w:r>
    </w:p>
    <w:p w14:paraId="22F1E53B" w14:textId="6F334D6E" w:rsidR="004C59FC" w:rsidRPr="004C59FC" w:rsidRDefault="004C59FC">
      <w:r>
        <w:rPr>
          <w:b/>
          <w:bCs/>
          <w:u w:val="single"/>
        </w:rPr>
        <w:t xml:space="preserve">CIRC : </w:t>
      </w:r>
      <w:r>
        <w:t>Centre International de Recherche sur le Cancer (</w:t>
      </w:r>
      <w:r w:rsidRPr="004C59FC">
        <w:rPr>
          <w:i/>
          <w:iCs/>
        </w:rPr>
        <w:t xml:space="preserve">IARC pour International Agency for </w:t>
      </w:r>
      <w:proofErr w:type="spellStart"/>
      <w:r w:rsidRPr="004C59FC">
        <w:rPr>
          <w:i/>
          <w:iCs/>
        </w:rPr>
        <w:t>Research</w:t>
      </w:r>
      <w:proofErr w:type="spellEnd"/>
      <w:r w:rsidRPr="004C59FC">
        <w:rPr>
          <w:i/>
          <w:iCs/>
        </w:rPr>
        <w:t xml:space="preserve"> on Cancer en anglais</w:t>
      </w:r>
      <w:r>
        <w:t>)</w:t>
      </w:r>
    </w:p>
    <w:p w14:paraId="4421CAF3" w14:textId="071DF2A2" w:rsidR="000069BC" w:rsidRPr="00CF575E" w:rsidRDefault="000069BC">
      <w:r w:rsidRPr="00CF575E">
        <w:rPr>
          <w:b/>
          <w:bCs/>
          <w:u w:val="single"/>
        </w:rPr>
        <w:t>CNIL</w:t>
      </w:r>
      <w:r w:rsidRPr="00CF575E">
        <w:t> : Commission Nationale de l’informatique et des libertés</w:t>
      </w:r>
    </w:p>
    <w:p w14:paraId="5F73A584" w14:textId="77777777" w:rsidR="000069BC" w:rsidRPr="00CF575E" w:rsidRDefault="000069BC">
      <w:r w:rsidRPr="00CF575E">
        <w:rPr>
          <w:b/>
          <w:bCs/>
          <w:u w:val="single"/>
        </w:rPr>
        <w:t>DICOM</w:t>
      </w:r>
      <w:r w:rsidRPr="00CF575E">
        <w:t xml:space="preserve"> : Digital </w:t>
      </w:r>
      <w:proofErr w:type="spellStart"/>
      <w:r w:rsidRPr="00CF575E">
        <w:t>imaging</w:t>
      </w:r>
      <w:proofErr w:type="spellEnd"/>
      <w:r w:rsidRPr="00CF575E">
        <w:t xml:space="preserve"> and communications in </w:t>
      </w:r>
      <w:proofErr w:type="spellStart"/>
      <w:r w:rsidRPr="00CF575E">
        <w:t>medicine</w:t>
      </w:r>
      <w:proofErr w:type="spellEnd"/>
    </w:p>
    <w:p w14:paraId="08A2E246" w14:textId="5FA6A6A9" w:rsidR="000069BC" w:rsidRPr="00060684" w:rsidRDefault="73EC5A3C">
      <w:r w:rsidRPr="7CFAB0DA">
        <w:rPr>
          <w:b/>
          <w:bCs/>
          <w:u w:val="single"/>
        </w:rPr>
        <w:t>ECOG</w:t>
      </w:r>
      <w:r w:rsidR="00060684">
        <w:t xml:space="preserve"> : </w:t>
      </w:r>
      <w:proofErr w:type="spellStart"/>
      <w:r w:rsidR="00060684">
        <w:t>Eastern</w:t>
      </w:r>
      <w:proofErr w:type="spellEnd"/>
      <w:r w:rsidR="00060684">
        <w:t xml:space="preserve"> </w:t>
      </w:r>
      <w:proofErr w:type="spellStart"/>
      <w:r w:rsidR="00060684">
        <w:t>Cooperative</w:t>
      </w:r>
      <w:proofErr w:type="spellEnd"/>
      <w:r w:rsidR="00060684">
        <w:t xml:space="preserve"> </w:t>
      </w:r>
      <w:proofErr w:type="spellStart"/>
      <w:r w:rsidR="00060684">
        <w:t>Oncology</w:t>
      </w:r>
      <w:proofErr w:type="spellEnd"/>
      <w:r w:rsidR="00060684">
        <w:t xml:space="preserve"> Group</w:t>
      </w:r>
    </w:p>
    <w:p w14:paraId="72A19F9A" w14:textId="7C566227" w:rsidR="000069BC" w:rsidRPr="00CF575E" w:rsidRDefault="000069BC">
      <w:r w:rsidRPr="7CFAB0DA">
        <w:rPr>
          <w:b/>
          <w:bCs/>
          <w:u w:val="single"/>
        </w:rPr>
        <w:t>EDS</w:t>
      </w:r>
      <w:r>
        <w:t> : entrepôt de données de santé</w:t>
      </w:r>
    </w:p>
    <w:p w14:paraId="3D74D14E" w14:textId="2AA517E8" w:rsidR="000069BC" w:rsidRPr="00CF575E" w:rsidRDefault="69904F47">
      <w:r w:rsidRPr="7CFAB0DA">
        <w:rPr>
          <w:b/>
          <w:bCs/>
          <w:u w:val="single"/>
        </w:rPr>
        <w:t>ES</w:t>
      </w:r>
      <w:r w:rsidR="000069BC">
        <w:t> : Etablissement de santé</w:t>
      </w:r>
    </w:p>
    <w:p w14:paraId="458E68A4" w14:textId="4CA4F641" w:rsidR="000069BC" w:rsidRPr="00CF575E" w:rsidRDefault="24C42B60" w:rsidP="004C59FC">
      <w:r w:rsidRPr="7CFAB0DA">
        <w:rPr>
          <w:b/>
          <w:bCs/>
          <w:u w:val="single"/>
        </w:rPr>
        <w:t>Etablissement</w:t>
      </w:r>
      <w:r>
        <w:t xml:space="preserve"> : L’établissement s’entend par l’établissement de santé qui alimente le </w:t>
      </w:r>
      <w:proofErr w:type="spellStart"/>
      <w:r>
        <w:t>dataset</w:t>
      </w:r>
      <w:proofErr w:type="spellEnd"/>
      <w:r>
        <w:t xml:space="preserve"> OSIRIS RWD.</w:t>
      </w:r>
    </w:p>
    <w:p w14:paraId="0351241D" w14:textId="77777777" w:rsidR="000069BC" w:rsidRPr="00CF575E" w:rsidRDefault="000069BC">
      <w:r w:rsidRPr="00CF575E">
        <w:rPr>
          <w:b/>
          <w:bCs/>
          <w:u w:val="single"/>
        </w:rPr>
        <w:t>INSEE</w:t>
      </w:r>
      <w:r w:rsidRPr="00CF575E">
        <w:t> : Institut national de la statistique et des études économiques</w:t>
      </w:r>
    </w:p>
    <w:p w14:paraId="5AE3196A" w14:textId="77777777" w:rsidR="000069BC" w:rsidRPr="00CF575E" w:rsidRDefault="000069BC">
      <w:r w:rsidRPr="7CFAB0DA">
        <w:rPr>
          <w:b/>
          <w:bCs/>
          <w:u w:val="single"/>
        </w:rPr>
        <w:t>LCR</w:t>
      </w:r>
      <w:r>
        <w:t> : liquide céphalo-rachidien</w:t>
      </w:r>
    </w:p>
    <w:p w14:paraId="7A782156" w14:textId="64F7B866" w:rsidR="5CC28A65" w:rsidRPr="004C59FC" w:rsidRDefault="5CC28A65">
      <w:pPr>
        <w:rPr>
          <w:b/>
          <w:bCs/>
          <w:u w:val="single"/>
        </w:rPr>
      </w:pPr>
      <w:r w:rsidRPr="004C59FC">
        <w:rPr>
          <w:b/>
          <w:bCs/>
          <w:u w:val="single"/>
        </w:rPr>
        <w:t>LOINC</w:t>
      </w:r>
      <w:r w:rsidR="004C59FC">
        <w:rPr>
          <w:b/>
          <w:bCs/>
          <w:u w:val="single"/>
        </w:rPr>
        <w:t> :</w:t>
      </w:r>
      <w:r w:rsidR="004C59FC" w:rsidRPr="004C59FC">
        <w:t xml:space="preserve"> </w:t>
      </w:r>
      <w:proofErr w:type="spellStart"/>
      <w:r w:rsidR="004C59FC" w:rsidRPr="004C59FC">
        <w:t>L</w:t>
      </w:r>
      <w:r w:rsidR="004C59FC">
        <w:t>ogical</w:t>
      </w:r>
      <w:proofErr w:type="spellEnd"/>
      <w:r w:rsidR="004C59FC">
        <w:t xml:space="preserve"> Observation </w:t>
      </w:r>
      <w:proofErr w:type="spellStart"/>
      <w:r w:rsidR="004C59FC">
        <w:t>Identifiers</w:t>
      </w:r>
      <w:proofErr w:type="spellEnd"/>
      <w:r w:rsidR="004C59FC">
        <w:t xml:space="preserve"> </w:t>
      </w:r>
      <w:proofErr w:type="spellStart"/>
      <w:r w:rsidR="004C59FC">
        <w:t>Names</w:t>
      </w:r>
      <w:proofErr w:type="spellEnd"/>
      <w:r w:rsidR="004C59FC">
        <w:t xml:space="preserve"> and Codes</w:t>
      </w:r>
    </w:p>
    <w:p w14:paraId="408526C2" w14:textId="71F60B57" w:rsidR="49BA5074" w:rsidRPr="004C59FC" w:rsidRDefault="49BA5074">
      <w:r w:rsidRPr="004C59FC">
        <w:rPr>
          <w:b/>
          <w:bCs/>
          <w:u w:val="single"/>
        </w:rPr>
        <w:t>OMS</w:t>
      </w:r>
      <w:r w:rsidR="004C59FC">
        <w:rPr>
          <w:b/>
          <w:bCs/>
          <w:u w:val="single"/>
        </w:rPr>
        <w:t xml:space="preserve"> : </w:t>
      </w:r>
      <w:r w:rsidR="004C59FC">
        <w:t xml:space="preserve"> Organisation Mondiale de la Santé</w:t>
      </w:r>
    </w:p>
    <w:p w14:paraId="69D396DA" w14:textId="4C00BBF4" w:rsidR="000069BC" w:rsidRPr="00CF575E" w:rsidRDefault="000069BC">
      <w:r w:rsidRPr="00CF575E">
        <w:rPr>
          <w:b/>
          <w:bCs/>
          <w:u w:val="single"/>
        </w:rPr>
        <w:t>MDS</w:t>
      </w:r>
      <w:r w:rsidRPr="00CF575E">
        <w:t> : minimum data set</w:t>
      </w:r>
    </w:p>
    <w:p w14:paraId="754F1A1C" w14:textId="77777777" w:rsidR="000069BC" w:rsidRPr="00CF575E" w:rsidRDefault="000069BC">
      <w:r w:rsidRPr="00CF575E">
        <w:rPr>
          <w:b/>
          <w:bCs/>
          <w:u w:val="single"/>
        </w:rPr>
        <w:t>PACS</w:t>
      </w:r>
      <w:r w:rsidRPr="00CF575E">
        <w:t xml:space="preserve"> : Picture </w:t>
      </w:r>
      <w:proofErr w:type="spellStart"/>
      <w:r w:rsidRPr="00CF575E">
        <w:t>archiving</w:t>
      </w:r>
      <w:proofErr w:type="spellEnd"/>
      <w:r w:rsidRPr="00CF575E">
        <w:t xml:space="preserve"> and communication system</w:t>
      </w:r>
    </w:p>
    <w:p w14:paraId="76A99A1B" w14:textId="77777777" w:rsidR="000069BC" w:rsidRPr="00CF575E" w:rsidRDefault="000069BC">
      <w:r w:rsidRPr="00CF575E">
        <w:rPr>
          <w:b/>
          <w:bCs/>
          <w:u w:val="single"/>
        </w:rPr>
        <w:t>PMSI</w:t>
      </w:r>
      <w:r w:rsidRPr="00CF575E">
        <w:t> : Programme de médicalisation des systèmes d'information</w:t>
      </w:r>
    </w:p>
    <w:p w14:paraId="6389FA6A" w14:textId="77777777" w:rsidR="000069BC" w:rsidRPr="00CF575E" w:rsidRDefault="000069BC">
      <w:r w:rsidRPr="00CF575E">
        <w:rPr>
          <w:b/>
          <w:bCs/>
          <w:u w:val="single"/>
        </w:rPr>
        <w:t>RGPD</w:t>
      </w:r>
      <w:r w:rsidRPr="00CF575E">
        <w:t> : règlement général pour la protection des données</w:t>
      </w:r>
    </w:p>
    <w:p w14:paraId="3F58910B" w14:textId="77777777" w:rsidR="000069BC" w:rsidRPr="00CF575E" w:rsidRDefault="000069BC">
      <w:r w:rsidRPr="00CF575E">
        <w:rPr>
          <w:b/>
          <w:bCs/>
          <w:u w:val="single"/>
        </w:rPr>
        <w:t>RSA</w:t>
      </w:r>
      <w:r w:rsidRPr="00CF575E">
        <w:t> : résumé de sortie anonymisé</w:t>
      </w:r>
    </w:p>
    <w:p w14:paraId="43C13959" w14:textId="77777777" w:rsidR="000069BC" w:rsidRPr="00CF575E" w:rsidRDefault="000069BC">
      <w:r w:rsidRPr="00CF575E">
        <w:rPr>
          <w:b/>
          <w:bCs/>
          <w:u w:val="single"/>
        </w:rPr>
        <w:t>RSS</w:t>
      </w:r>
      <w:r w:rsidRPr="00CF575E">
        <w:t> : résumé standardisé de sortie</w:t>
      </w:r>
    </w:p>
    <w:p w14:paraId="66C1E9D1" w14:textId="77777777" w:rsidR="000069BC" w:rsidRPr="00CF575E" w:rsidRDefault="000069BC">
      <w:r w:rsidRPr="7CFAB0DA">
        <w:rPr>
          <w:b/>
          <w:bCs/>
          <w:u w:val="single"/>
        </w:rPr>
        <w:t>SIH</w:t>
      </w:r>
      <w:r>
        <w:t> : système d’information hospitalier</w:t>
      </w:r>
    </w:p>
    <w:p w14:paraId="02E711DB" w14:textId="3BA39002" w:rsidR="23448AF5" w:rsidRPr="004C59FC" w:rsidRDefault="23448AF5">
      <w:r w:rsidRPr="004C59FC">
        <w:rPr>
          <w:b/>
          <w:bCs/>
          <w:u w:val="single"/>
        </w:rPr>
        <w:t>SNOMED CT</w:t>
      </w:r>
      <w:r w:rsidR="004C59FC">
        <w:rPr>
          <w:b/>
          <w:bCs/>
          <w:u w:val="single"/>
        </w:rPr>
        <w:t> :</w:t>
      </w:r>
      <w:r w:rsidR="004C59FC" w:rsidRPr="004C59FC">
        <w:rPr>
          <w:b/>
          <w:bCs/>
        </w:rPr>
        <w:t xml:space="preserve"> </w:t>
      </w:r>
      <w:proofErr w:type="spellStart"/>
      <w:r w:rsidR="004C59FC">
        <w:t>Systematized</w:t>
      </w:r>
      <w:proofErr w:type="spellEnd"/>
      <w:r w:rsidR="004C59FC">
        <w:t xml:space="preserve"> Nomenclature of </w:t>
      </w:r>
      <w:proofErr w:type="spellStart"/>
      <w:r w:rsidR="004C59FC">
        <w:t>Medecine</w:t>
      </w:r>
      <w:proofErr w:type="spellEnd"/>
      <w:r w:rsidR="004C59FC">
        <w:t xml:space="preserve"> – </w:t>
      </w:r>
      <w:proofErr w:type="spellStart"/>
      <w:r w:rsidR="004C59FC">
        <w:t>Clinical</w:t>
      </w:r>
      <w:proofErr w:type="spellEnd"/>
      <w:r w:rsidR="004C59FC">
        <w:t xml:space="preserve"> </w:t>
      </w:r>
      <w:proofErr w:type="spellStart"/>
      <w:r w:rsidR="004C59FC">
        <w:t>Terms</w:t>
      </w:r>
      <w:proofErr w:type="spellEnd"/>
    </w:p>
    <w:p w14:paraId="3833D2A4" w14:textId="67C504C9" w:rsidR="000069BC" w:rsidRPr="00CF575E" w:rsidRDefault="000069BC">
      <w:r w:rsidRPr="7CFAB0DA">
        <w:rPr>
          <w:b/>
          <w:bCs/>
          <w:u w:val="single"/>
        </w:rPr>
        <w:t>TALN</w:t>
      </w:r>
      <w:r>
        <w:t xml:space="preserve"> : </w:t>
      </w:r>
      <w:r w:rsidR="004C59FC">
        <w:t>T</w:t>
      </w:r>
      <w:r>
        <w:t>raitement automatique du langage naturel</w:t>
      </w:r>
    </w:p>
    <w:p w14:paraId="0FD4E18B" w14:textId="3BA3126D" w:rsidR="43C96048" w:rsidRDefault="1014A1CB" w:rsidP="002E6A0D">
      <w:r w:rsidRPr="004C59FC">
        <w:rPr>
          <w:b/>
          <w:bCs/>
          <w:u w:val="single"/>
        </w:rPr>
        <w:t>UCUM</w:t>
      </w:r>
      <w:bookmarkStart w:id="36" w:name="_Participants_au_groupe"/>
      <w:bookmarkEnd w:id="36"/>
      <w:r w:rsidR="004C59FC">
        <w:rPr>
          <w:b/>
          <w:bCs/>
          <w:u w:val="single"/>
        </w:rPr>
        <w:t> :</w:t>
      </w:r>
      <w:r w:rsidR="004C59FC">
        <w:t xml:space="preserve"> </w:t>
      </w:r>
      <w:proofErr w:type="spellStart"/>
      <w:r w:rsidR="004C59FC">
        <w:t>Unifide</w:t>
      </w:r>
      <w:proofErr w:type="spellEnd"/>
      <w:r w:rsidR="004C59FC">
        <w:t xml:space="preserve"> Code for </w:t>
      </w:r>
      <w:proofErr w:type="spellStart"/>
      <w:r w:rsidR="004C59FC">
        <w:t>Units</w:t>
      </w:r>
      <w:proofErr w:type="spellEnd"/>
      <w:r w:rsidR="004C59FC">
        <w:t xml:space="preserve"> of </w:t>
      </w:r>
      <w:proofErr w:type="spellStart"/>
      <w:r w:rsidR="004C59FC">
        <w:t>Measure</w:t>
      </w:r>
      <w:proofErr w:type="spellEnd"/>
    </w:p>
    <w:p w14:paraId="7A06AF18" w14:textId="6D782134" w:rsidR="00DE78A4" w:rsidRDefault="00DE78A4" w:rsidP="002E6A0D"/>
    <w:p w14:paraId="349EC0E7" w14:textId="63886BF8" w:rsidR="00DE78A4" w:rsidRDefault="00DE78A4">
      <w:pPr>
        <w:spacing w:after="160" w:line="259" w:lineRule="auto"/>
        <w:jc w:val="left"/>
      </w:pPr>
      <w:r>
        <w:br w:type="page"/>
      </w:r>
    </w:p>
    <w:p w14:paraId="03A2EA94" w14:textId="01BC04EF" w:rsidR="00DE78A4" w:rsidRDefault="00DE78A4" w:rsidP="00DE78A4">
      <w:pPr>
        <w:pStyle w:val="Titre1"/>
      </w:pPr>
      <w:r>
        <w:lastRenderedPageBreak/>
        <w:t>Participants aux groupes de travail</w:t>
      </w:r>
    </w:p>
    <w:p w14:paraId="30E37241" w14:textId="7A3D657A" w:rsidR="00DE78A4" w:rsidRPr="00F67E0A" w:rsidRDefault="00F67E0A" w:rsidP="00DE78A4">
      <w:pPr>
        <w:rPr>
          <w:i/>
          <w:iCs/>
        </w:rPr>
      </w:pPr>
      <w:r w:rsidRPr="00F67E0A">
        <w:rPr>
          <w:i/>
          <w:iCs/>
        </w:rPr>
        <w:t xml:space="preserve">(par ordre </w:t>
      </w:r>
      <w:proofErr w:type="spellStart"/>
      <w:r w:rsidRPr="00F67E0A">
        <w:rPr>
          <w:i/>
          <w:iCs/>
        </w:rPr>
        <w:t>alphabetique</w:t>
      </w:r>
      <w:proofErr w:type="spellEnd"/>
      <w:r w:rsidRPr="00F67E0A">
        <w:rPr>
          <w:i/>
          <w:iCs/>
        </w:rPr>
        <w:t>)</w:t>
      </w:r>
    </w:p>
    <w:p w14:paraId="6CE21C45" w14:textId="337FBFE7" w:rsidR="00F67E0A" w:rsidRDefault="00F67E0A" w:rsidP="00F67E0A">
      <w:r w:rsidRPr="00DE78A4">
        <w:t>Toufik </w:t>
      </w:r>
      <w:proofErr w:type="spellStart"/>
      <w:r w:rsidRPr="00DE78A4">
        <w:t>Belguendouz</w:t>
      </w:r>
      <w:proofErr w:type="spellEnd"/>
      <w:r w:rsidRPr="00DE78A4">
        <w:t> Bendahmane (Médecin Oncologue) </w:t>
      </w:r>
    </w:p>
    <w:p w14:paraId="46F1BFB5" w14:textId="17AD36AB" w:rsidR="00F67E0A" w:rsidRPr="00F67E0A" w:rsidRDefault="00F67E0A" w:rsidP="00F67E0A">
      <w:pPr>
        <w:rPr>
          <w:rFonts w:ascii="Segoe UI" w:hAnsi="Segoe UI" w:cs="Segoe UI"/>
          <w:sz w:val="18"/>
          <w:szCs w:val="18"/>
        </w:rPr>
      </w:pPr>
      <w:r w:rsidRPr="00DE78A4">
        <w:t>Ali </w:t>
      </w:r>
      <w:proofErr w:type="spellStart"/>
      <w:r w:rsidRPr="00DE78A4">
        <w:t>Bellamine</w:t>
      </w:r>
      <w:proofErr w:type="spellEnd"/>
      <w:r w:rsidRPr="00DE78A4">
        <w:t> (Médecin Santé Publique Data </w:t>
      </w:r>
      <w:proofErr w:type="spellStart"/>
      <w:r w:rsidRPr="00DE78A4">
        <w:t>scientist</w:t>
      </w:r>
      <w:proofErr w:type="spellEnd"/>
      <w:r w:rsidRPr="00DE78A4">
        <w:t>, </w:t>
      </w:r>
      <w:proofErr w:type="spellStart"/>
      <w:r w:rsidRPr="00DE78A4">
        <w:t>Elsan</w:t>
      </w:r>
      <w:proofErr w:type="spellEnd"/>
      <w:r w:rsidRPr="00DE78A4">
        <w:t>) </w:t>
      </w:r>
    </w:p>
    <w:p w14:paraId="33B829A1" w14:textId="5621E1D9" w:rsidR="00F67E0A" w:rsidRDefault="00F67E0A" w:rsidP="00F67E0A">
      <w:pPr>
        <w:rPr>
          <w:color w:val="000000"/>
        </w:rPr>
      </w:pPr>
      <w:r w:rsidRPr="00DE78A4">
        <w:rPr>
          <w:color w:val="000000"/>
        </w:rPr>
        <w:t>Emilie Bensadon (Cheffe de projet, Unicancer) </w:t>
      </w:r>
    </w:p>
    <w:p w14:paraId="7E0F6433" w14:textId="77777777" w:rsidR="00F67E0A" w:rsidRPr="00DE78A4" w:rsidRDefault="00F67E0A" w:rsidP="00F67E0A">
      <w:pPr>
        <w:rPr>
          <w:rFonts w:ascii="Segoe UI" w:hAnsi="Segoe UI" w:cs="Segoe UI"/>
          <w:sz w:val="18"/>
          <w:szCs w:val="18"/>
        </w:rPr>
      </w:pPr>
      <w:r w:rsidRPr="00DE78A4">
        <w:t>Aurélie Bertaut (Médecin - Centre Georges Francois Leclerc)  </w:t>
      </w:r>
    </w:p>
    <w:p w14:paraId="1D702BF7" w14:textId="684A6A4D" w:rsidR="00F67E0A" w:rsidRDefault="00F67E0A" w:rsidP="00F67E0A">
      <w:r w:rsidRPr="00DE78A4">
        <w:t>Francois Bocquet (Institut de Cancérologie de l'Ouest Nantes-Angers)</w:t>
      </w:r>
    </w:p>
    <w:p w14:paraId="54916236" w14:textId="77777777" w:rsidR="00F67E0A" w:rsidRPr="00DE78A4" w:rsidRDefault="00F67E0A" w:rsidP="00F67E0A">
      <w:pPr>
        <w:rPr>
          <w:rFonts w:ascii="Segoe UI" w:hAnsi="Segoe UI" w:cs="Segoe UI"/>
          <w:sz w:val="18"/>
          <w:szCs w:val="18"/>
        </w:rPr>
      </w:pPr>
      <w:r w:rsidRPr="00DE78A4">
        <w:t>Olivier </w:t>
      </w:r>
      <w:proofErr w:type="spellStart"/>
      <w:r w:rsidRPr="00DE78A4">
        <w:t>Carsenti</w:t>
      </w:r>
      <w:proofErr w:type="spellEnd"/>
      <w:r w:rsidRPr="00DE78A4">
        <w:t> (PSCC)</w:t>
      </w:r>
      <w:r w:rsidRPr="00DE78A4">
        <w:rPr>
          <w:color w:val="000000"/>
        </w:rPr>
        <w:t> </w:t>
      </w:r>
    </w:p>
    <w:p w14:paraId="12DDB568" w14:textId="77777777" w:rsidR="00F67E0A" w:rsidRDefault="00F67E0A" w:rsidP="00DE78A4">
      <w:r w:rsidRPr="00DE78A4">
        <w:t>Laetitia Chanas, (Direction des data, Institut curie)</w:t>
      </w:r>
    </w:p>
    <w:p w14:paraId="1A59C82E" w14:textId="0644E73E" w:rsidR="00F67E0A" w:rsidRPr="00F67E0A" w:rsidRDefault="00F67E0A" w:rsidP="00DE78A4">
      <w:pPr>
        <w:rPr>
          <w:rFonts w:ascii="Segoe UI" w:hAnsi="Segoe UI" w:cs="Segoe UI"/>
          <w:sz w:val="18"/>
          <w:szCs w:val="18"/>
        </w:rPr>
      </w:pPr>
      <w:r w:rsidRPr="00DE78A4">
        <w:t>Hugo Crochet (Directeur des Systèmes d’Information, Centre Léon Bérard)  </w:t>
      </w:r>
    </w:p>
    <w:p w14:paraId="49BBCD3F" w14:textId="77777777" w:rsidR="00F67E0A" w:rsidRPr="00DE78A4" w:rsidRDefault="00F67E0A" w:rsidP="00F67E0A">
      <w:pPr>
        <w:rPr>
          <w:rFonts w:ascii="Segoe UI" w:hAnsi="Segoe UI" w:cs="Segoe UI"/>
          <w:sz w:val="18"/>
          <w:szCs w:val="18"/>
        </w:rPr>
      </w:pPr>
      <w:r w:rsidRPr="00DE78A4">
        <w:t>Guillaume Danton (Data </w:t>
      </w:r>
      <w:proofErr w:type="spellStart"/>
      <w:r w:rsidRPr="00DE78A4">
        <w:t>Scientist</w:t>
      </w:r>
      <w:proofErr w:type="spellEnd"/>
      <w:r w:rsidRPr="00DE78A4">
        <w:t>, Centre Eugène Marquis)  </w:t>
      </w:r>
    </w:p>
    <w:p w14:paraId="5122F20A" w14:textId="6B3C40DF" w:rsidR="00F67E0A" w:rsidRPr="00DE78A4" w:rsidRDefault="00F67E0A" w:rsidP="00F67E0A">
      <w:pPr>
        <w:rPr>
          <w:rFonts w:ascii="Segoe UI" w:hAnsi="Segoe UI" w:cs="Segoe UI"/>
          <w:sz w:val="18"/>
          <w:szCs w:val="18"/>
        </w:rPr>
      </w:pPr>
      <w:r w:rsidRPr="00DE78A4">
        <w:t>Emmanuel Desandes (Institut de cancérologie de Lorraine) </w:t>
      </w:r>
    </w:p>
    <w:p w14:paraId="5793AB7E" w14:textId="77777777" w:rsidR="00F67E0A" w:rsidRPr="00DE78A4" w:rsidRDefault="00F67E0A" w:rsidP="00F67E0A">
      <w:pPr>
        <w:rPr>
          <w:rFonts w:ascii="Segoe UI" w:hAnsi="Segoe UI" w:cs="Segoe UI"/>
          <w:sz w:val="18"/>
          <w:szCs w:val="18"/>
        </w:rPr>
      </w:pPr>
      <w:r w:rsidRPr="00DE78A4">
        <w:t>Marc </w:t>
      </w:r>
      <w:proofErr w:type="spellStart"/>
      <w:r w:rsidRPr="00DE78A4">
        <w:t>Deloger</w:t>
      </w:r>
      <w:proofErr w:type="spellEnd"/>
      <w:r w:rsidRPr="00DE78A4">
        <w:t> (Responsable service bio-informatique, Gustave Roussy)  </w:t>
      </w:r>
    </w:p>
    <w:p w14:paraId="17FB3FAE" w14:textId="77777777" w:rsidR="00F67E0A" w:rsidRPr="00DE78A4" w:rsidRDefault="00F67E0A" w:rsidP="00F67E0A">
      <w:pPr>
        <w:rPr>
          <w:rFonts w:ascii="Segoe UI" w:hAnsi="Segoe UI" w:cs="Segoe UI"/>
          <w:sz w:val="18"/>
          <w:szCs w:val="18"/>
        </w:rPr>
      </w:pPr>
      <w:r w:rsidRPr="00DE78A4">
        <w:t>Pierre </w:t>
      </w:r>
      <w:proofErr w:type="spellStart"/>
      <w:r w:rsidRPr="00DE78A4">
        <w:t>Heudel</w:t>
      </w:r>
      <w:proofErr w:type="spellEnd"/>
      <w:r w:rsidRPr="00DE78A4">
        <w:t> (Médecin Oncologue, Centre Lyon Bérard)   </w:t>
      </w:r>
    </w:p>
    <w:p w14:paraId="1CC6AB56" w14:textId="77777777" w:rsidR="00F67E0A" w:rsidRPr="00DE78A4" w:rsidRDefault="00F67E0A" w:rsidP="00F67E0A">
      <w:pPr>
        <w:rPr>
          <w:rFonts w:ascii="Segoe UI" w:hAnsi="Segoe UI" w:cs="Segoe UI"/>
          <w:sz w:val="18"/>
          <w:szCs w:val="18"/>
        </w:rPr>
      </w:pPr>
      <w:r w:rsidRPr="00DE78A4">
        <w:t>Julien </w:t>
      </w:r>
      <w:proofErr w:type="spellStart"/>
      <w:r w:rsidRPr="00DE78A4">
        <w:t>Huyard</w:t>
      </w:r>
      <w:proofErr w:type="spellEnd"/>
      <w:r w:rsidRPr="00DE78A4">
        <w:t> (Data Steward, </w:t>
      </w:r>
      <w:proofErr w:type="spellStart"/>
      <w:r w:rsidRPr="00DE78A4">
        <w:t>Unicancer</w:t>
      </w:r>
      <w:proofErr w:type="spellEnd"/>
      <w:r w:rsidRPr="00DE78A4">
        <w:t>) </w:t>
      </w:r>
    </w:p>
    <w:p w14:paraId="6153FDB3" w14:textId="77777777" w:rsidR="00F67E0A" w:rsidRPr="00DE78A4" w:rsidRDefault="00F67E0A" w:rsidP="00F67E0A">
      <w:pPr>
        <w:rPr>
          <w:rFonts w:ascii="Segoe UI" w:hAnsi="Segoe UI" w:cs="Segoe UI"/>
          <w:sz w:val="18"/>
          <w:szCs w:val="18"/>
        </w:rPr>
      </w:pPr>
      <w:proofErr w:type="spellStart"/>
      <w:r w:rsidRPr="00DE78A4">
        <w:t>Yec’han</w:t>
      </w:r>
      <w:proofErr w:type="spellEnd"/>
      <w:r w:rsidRPr="00DE78A4">
        <w:t> Laizet (Institut Bergonié)  </w:t>
      </w:r>
    </w:p>
    <w:p w14:paraId="0E4E333C" w14:textId="691034D3" w:rsidR="00F67E0A" w:rsidRDefault="00F67E0A" w:rsidP="00F67E0A">
      <w:r w:rsidRPr="00DE78A4">
        <w:t>Vincent Le Texier (Chef de Projet Données de santé, Fondation Synergie Lyon Cancer)  </w:t>
      </w:r>
    </w:p>
    <w:p w14:paraId="74869CCE" w14:textId="5BEC2B83" w:rsidR="00F67E0A" w:rsidRPr="00DE78A4" w:rsidRDefault="00F67E0A" w:rsidP="00F67E0A">
      <w:pPr>
        <w:rPr>
          <w:rFonts w:ascii="Segoe UI" w:hAnsi="Segoe UI" w:cs="Segoe UI"/>
          <w:sz w:val="18"/>
          <w:szCs w:val="18"/>
        </w:rPr>
      </w:pPr>
      <w:r w:rsidRPr="00DE78A4">
        <w:t>Alain Livartowski (Médecin Oncologue)  </w:t>
      </w:r>
    </w:p>
    <w:p w14:paraId="0DE7701E" w14:textId="77777777" w:rsidR="00F67E0A" w:rsidRPr="00DE78A4" w:rsidRDefault="00F67E0A" w:rsidP="00F67E0A">
      <w:pPr>
        <w:rPr>
          <w:rFonts w:ascii="Segoe UI" w:hAnsi="Segoe UI" w:cs="Segoe UI"/>
          <w:sz w:val="18"/>
          <w:szCs w:val="18"/>
        </w:rPr>
      </w:pPr>
      <w:r w:rsidRPr="00DE78A4">
        <w:t>Francois Lion (Gustave Roussy) </w:t>
      </w:r>
    </w:p>
    <w:p w14:paraId="5B53B7C7" w14:textId="77777777" w:rsidR="00975812" w:rsidRPr="00DE78A4" w:rsidRDefault="00975812" w:rsidP="00975812">
      <w:r w:rsidRPr="00DE78A4">
        <w:rPr>
          <w:color w:val="000000"/>
        </w:rPr>
        <w:t>Hurera Mohammed (Attaché de recherche clinique, Institut Curie) </w:t>
      </w:r>
    </w:p>
    <w:p w14:paraId="1D73D1A9" w14:textId="1DC86F3C" w:rsidR="00F67E0A" w:rsidRDefault="00F67E0A" w:rsidP="00F67E0A">
      <w:pPr>
        <w:rPr>
          <w:color w:val="000000"/>
        </w:rPr>
      </w:pPr>
      <w:r w:rsidRPr="00DE78A4">
        <w:rPr>
          <w:color w:val="000000"/>
        </w:rPr>
        <w:t>Federica Martina (Cheffe de projet, Unicancer)</w:t>
      </w:r>
    </w:p>
    <w:p w14:paraId="4544ED36" w14:textId="77777777" w:rsidR="00F67E0A" w:rsidRPr="00DE78A4" w:rsidRDefault="00F67E0A" w:rsidP="00F67E0A">
      <w:pPr>
        <w:rPr>
          <w:rFonts w:ascii="Segoe UI" w:hAnsi="Segoe UI" w:cs="Segoe UI"/>
          <w:sz w:val="18"/>
          <w:szCs w:val="18"/>
        </w:rPr>
      </w:pPr>
      <w:r w:rsidRPr="00DE78A4">
        <w:t>Samantha Pasdeloup (</w:t>
      </w:r>
      <w:proofErr w:type="spellStart"/>
      <w:r w:rsidRPr="00DE78A4">
        <w:t>Elsan</w:t>
      </w:r>
      <w:proofErr w:type="spellEnd"/>
      <w:r w:rsidRPr="00DE78A4">
        <w:t>) </w:t>
      </w:r>
    </w:p>
    <w:p w14:paraId="2F3C6567" w14:textId="2C6F4756" w:rsidR="00F67E0A" w:rsidRPr="00DE78A4" w:rsidRDefault="00F67E0A" w:rsidP="00F67E0A">
      <w:pPr>
        <w:rPr>
          <w:rFonts w:ascii="Segoe UI" w:hAnsi="Segoe UI" w:cs="Segoe UI"/>
          <w:sz w:val="18"/>
          <w:szCs w:val="18"/>
        </w:rPr>
      </w:pPr>
      <w:r w:rsidRPr="00DE78A4">
        <w:t>Julie </w:t>
      </w:r>
      <w:proofErr w:type="spellStart"/>
      <w:r w:rsidRPr="00DE78A4">
        <w:t>Perlbarg</w:t>
      </w:r>
      <w:proofErr w:type="spellEnd"/>
      <w:r w:rsidRPr="00DE78A4">
        <w:t> Samson (Médecin DIM, Institut Curie) </w:t>
      </w:r>
    </w:p>
    <w:p w14:paraId="6076B7FD" w14:textId="5968103D" w:rsidR="00F67E0A" w:rsidRPr="00DE78A4" w:rsidRDefault="00F67E0A" w:rsidP="00F67E0A">
      <w:pPr>
        <w:rPr>
          <w:rFonts w:ascii="Segoe UI" w:hAnsi="Segoe UI" w:cs="Segoe UI"/>
          <w:sz w:val="18"/>
          <w:szCs w:val="18"/>
        </w:rPr>
      </w:pPr>
      <w:r w:rsidRPr="00DE78A4">
        <w:t>Elodie </w:t>
      </w:r>
      <w:proofErr w:type="spellStart"/>
      <w:r w:rsidRPr="00DE78A4">
        <w:t>Pleynet</w:t>
      </w:r>
      <w:proofErr w:type="spellEnd"/>
      <w:r w:rsidRPr="00DE78A4">
        <w:t> (Centre Lyon Bérard - </w:t>
      </w:r>
      <w:proofErr w:type="spellStart"/>
      <w:r w:rsidRPr="00DE78A4">
        <w:t>Unicancer</w:t>
      </w:r>
      <w:proofErr w:type="spellEnd"/>
      <w:r w:rsidRPr="00DE78A4">
        <w:t>) </w:t>
      </w:r>
    </w:p>
    <w:p w14:paraId="4DC8DF77" w14:textId="77777777" w:rsidR="00975812" w:rsidRPr="00DE78A4" w:rsidRDefault="00975812" w:rsidP="00975812">
      <w:pPr>
        <w:rPr>
          <w:rFonts w:ascii="Segoe UI" w:hAnsi="Segoe UI" w:cs="Segoe UI"/>
          <w:sz w:val="18"/>
          <w:szCs w:val="18"/>
        </w:rPr>
      </w:pPr>
      <w:r w:rsidRPr="00DE78A4">
        <w:t>Mathieu </w:t>
      </w:r>
      <w:proofErr w:type="spellStart"/>
      <w:r w:rsidRPr="00DE78A4">
        <w:t>Robain</w:t>
      </w:r>
      <w:proofErr w:type="spellEnd"/>
      <w:r w:rsidRPr="00DE78A4">
        <w:t> (Directeur scientifique, </w:t>
      </w:r>
      <w:proofErr w:type="spellStart"/>
      <w:r w:rsidRPr="00DE78A4">
        <w:t>Unicancer</w:t>
      </w:r>
      <w:proofErr w:type="spellEnd"/>
      <w:r w:rsidRPr="00DE78A4">
        <w:t>)  </w:t>
      </w:r>
    </w:p>
    <w:p w14:paraId="4C9C01EA" w14:textId="5AF2F4E5" w:rsidR="00975812" w:rsidRPr="00DE78A4" w:rsidRDefault="00975812" w:rsidP="00975812">
      <w:pPr>
        <w:rPr>
          <w:rFonts w:ascii="Segoe UI" w:hAnsi="Segoe UI" w:cs="Segoe UI"/>
          <w:sz w:val="18"/>
          <w:szCs w:val="18"/>
        </w:rPr>
      </w:pPr>
      <w:r w:rsidRPr="00DE78A4">
        <w:t>Raphaël Sigogne (Responsable Data, Paris Saclay Cancer Cluster)  </w:t>
      </w:r>
    </w:p>
    <w:p w14:paraId="1AEC649C" w14:textId="6E7AD10E" w:rsidR="00DE78A4" w:rsidRPr="00DE78A4" w:rsidRDefault="00975812" w:rsidP="00DE78A4">
      <w:pPr>
        <w:rPr>
          <w:rFonts w:ascii="Segoe UI" w:hAnsi="Segoe UI" w:cs="Segoe UI"/>
          <w:sz w:val="18"/>
          <w:szCs w:val="18"/>
        </w:rPr>
      </w:pPr>
      <w:r w:rsidRPr="00DE78A4">
        <w:t>Alexandre </w:t>
      </w:r>
      <w:proofErr w:type="spellStart"/>
      <w:r w:rsidRPr="00DE78A4">
        <w:t>Yazigi</w:t>
      </w:r>
      <w:proofErr w:type="spellEnd"/>
      <w:r w:rsidRPr="00DE78A4">
        <w:t> (Chirurgien Oncologue CEO, Gimli) </w:t>
      </w:r>
    </w:p>
    <w:sectPr w:rsidR="00DE78A4" w:rsidRPr="00DE78A4" w:rsidSect="0050486F">
      <w:headerReference w:type="default" r:id="rId23"/>
      <w:footerReference w:type="default" r:id="rId24"/>
      <w:headerReference w:type="first" r:id="rId25"/>
      <w:footerReference w:type="first" r:id="rId2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E4D67" w14:textId="77777777" w:rsidR="00BB7DDD" w:rsidRDefault="00BB7DDD">
      <w:r>
        <w:separator/>
      </w:r>
    </w:p>
    <w:p w14:paraId="0C2C409D" w14:textId="77777777" w:rsidR="00BB7DDD" w:rsidRDefault="00BB7DDD"/>
  </w:endnote>
  <w:endnote w:type="continuationSeparator" w:id="0">
    <w:p w14:paraId="5267FF50" w14:textId="77777777" w:rsidR="00BB7DDD" w:rsidRDefault="00BB7DDD">
      <w:r>
        <w:continuationSeparator/>
      </w:r>
    </w:p>
    <w:p w14:paraId="7ABA7BB2" w14:textId="77777777" w:rsidR="00BB7DDD" w:rsidRDefault="00BB7DDD"/>
  </w:endnote>
  <w:endnote w:type="continuationNotice" w:id="1">
    <w:p w14:paraId="2B30BBC6" w14:textId="77777777" w:rsidR="00BB7DDD" w:rsidRDefault="00BB7DDD"/>
    <w:p w14:paraId="07A059B9" w14:textId="77777777" w:rsidR="00BB7DDD" w:rsidRDefault="00BB7D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Times New Roman"/>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814602"/>
      <w:docPartObj>
        <w:docPartGallery w:val="Page Numbers (Bottom of Page)"/>
        <w:docPartUnique/>
      </w:docPartObj>
    </w:sdtPr>
    <w:sdtEndPr/>
    <w:sdtContent>
      <w:p w14:paraId="6DDB17B6" w14:textId="1875147E" w:rsidR="00462BA0" w:rsidRDefault="00B6673E" w:rsidP="008E34DE">
        <w:pPr>
          <w:pStyle w:val="Pieddepage"/>
        </w:pPr>
        <w:r>
          <w:t xml:space="preserve">Page | </w:t>
        </w: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11AA5" w14:textId="4ED693DF" w:rsidR="000C74F0" w:rsidRDefault="00C861AD" w:rsidP="0082354F">
    <w:pPr>
      <w:pStyle w:val="Pieddepage"/>
    </w:pPr>
    <w:r>
      <w:fldChar w:fldCharType="begin"/>
    </w:r>
    <w:r>
      <w:instrText>FILENAME \* MERGEFORMAT</w:instrText>
    </w:r>
    <w:r>
      <w:fldChar w:fldCharType="separate"/>
    </w:r>
    <w:r w:rsidR="00EF12AC">
      <w:rPr>
        <w:noProof/>
      </w:rPr>
      <w:t xml:space="preserve">Guide d'alimentation OSIRIS RWD - </w:t>
    </w:r>
    <w:r w:rsidR="004C59FC">
      <w:rPr>
        <w:noProof/>
      </w:rPr>
      <w:t>Fevrier</w:t>
    </w:r>
    <w:r w:rsidR="00EF12AC">
      <w:rPr>
        <w:noProof/>
      </w:rPr>
      <w:t xml:space="preserve"> 202</w:t>
    </w:r>
    <w:r>
      <w:rPr>
        <w:noProof/>
      </w:rPr>
      <w:fldChar w:fldCharType="end"/>
    </w:r>
    <w:r w:rsidR="004C59FC">
      <w:rPr>
        <w:noProof/>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A27C0" w14:textId="77777777" w:rsidR="00BB7DDD" w:rsidRDefault="00BB7DDD" w:rsidP="002B0B81">
      <w:r>
        <w:separator/>
      </w:r>
    </w:p>
    <w:p w14:paraId="1E73E112" w14:textId="77777777" w:rsidR="00BB7DDD" w:rsidRDefault="00BB7DDD" w:rsidP="0082354F"/>
  </w:footnote>
  <w:footnote w:type="continuationSeparator" w:id="0">
    <w:p w14:paraId="0F800F81" w14:textId="77777777" w:rsidR="00BB7DDD" w:rsidRDefault="00BB7DDD">
      <w:r>
        <w:continuationSeparator/>
      </w:r>
    </w:p>
    <w:p w14:paraId="3EDF8F45" w14:textId="77777777" w:rsidR="00BB7DDD" w:rsidRDefault="00BB7DDD"/>
  </w:footnote>
  <w:footnote w:type="continuationNotice" w:id="1">
    <w:p w14:paraId="7F6EA618" w14:textId="77777777" w:rsidR="00BB7DDD" w:rsidRDefault="00BB7DDD"/>
    <w:p w14:paraId="52E6F23C" w14:textId="77777777" w:rsidR="00BB7DDD" w:rsidRDefault="00BB7DDD"/>
  </w:footnote>
  <w:footnote w:id="2">
    <w:p w14:paraId="520F971A" w14:textId="41B87CE1" w:rsidR="0014384A" w:rsidRPr="0014384A" w:rsidRDefault="0014384A" w:rsidP="009C1C87">
      <w:r>
        <w:rPr>
          <w:rStyle w:val="Appelnotedebasdep"/>
        </w:rPr>
        <w:footnoteRef/>
      </w:r>
      <w:r>
        <w:t xml:space="preserve"> </w:t>
      </w:r>
      <w:r w:rsidRPr="65BF6839">
        <w:t>OSIRIS: A Minimum Data Set for Data Sharing and Interoperability in Oncology</w:t>
      </w:r>
    </w:p>
  </w:footnote>
  <w:footnote w:id="3">
    <w:p w14:paraId="06E0FBE2" w14:textId="77777777" w:rsidR="0014384A" w:rsidRDefault="0014384A" w:rsidP="009C1C87">
      <w:r>
        <w:rPr>
          <w:rStyle w:val="Appelnotedebasdep"/>
        </w:rPr>
        <w:footnoteRef/>
      </w:r>
      <w:r>
        <w:t xml:space="preserve"> </w:t>
      </w:r>
      <w:r w:rsidRPr="65BF6839">
        <w:t>The FAIR Guiding principles for scientific data management and stewardship (</w:t>
      </w:r>
      <w:hyperlink r:id="rId1" w:history="1">
        <w:r w:rsidRPr="65BF6839">
          <w:rPr>
            <w:rStyle w:val="Lienhypertexte"/>
            <w:i/>
            <w:iCs/>
            <w:sz w:val="20"/>
            <w:szCs w:val="20"/>
          </w:rPr>
          <w:t>https://doi.org/10.1038/sdata.2016.18</w:t>
        </w:r>
      </w:hyperlink>
      <w:r w:rsidRPr="65BF6839">
        <w:t>)</w:t>
      </w:r>
    </w:p>
    <w:p w14:paraId="2D42110D" w14:textId="002BB14C" w:rsidR="0014384A" w:rsidRPr="00992F2A" w:rsidRDefault="0014384A" w:rsidP="0082354F">
      <w:pPr>
        <w:pStyle w:val="Notedebasdepage"/>
      </w:pPr>
    </w:p>
  </w:footnote>
  <w:footnote w:id="4">
    <w:p w14:paraId="5CD90D63" w14:textId="3138D168" w:rsidR="00E85F3D" w:rsidRPr="00992F2A" w:rsidRDefault="00E85F3D" w:rsidP="009C1C87">
      <w:r>
        <w:rPr>
          <w:rStyle w:val="Appelnotedebasdep"/>
        </w:rPr>
        <w:footnoteRef/>
      </w:r>
      <w:r>
        <w:t xml:space="preserve"> Classification des facteurs de risques du cancer par localisation (</w:t>
      </w:r>
      <w:hyperlink r:id="rId2" w:history="1">
        <w:r w:rsidRPr="00965ADA">
          <w:rPr>
            <w:rStyle w:val="Lienhypertexte"/>
          </w:rPr>
          <w:t>lien</w:t>
        </w:r>
      </w:hyperlink>
      <w:r>
        <w:t>)</w:t>
      </w:r>
      <w:r w:rsidR="00965ADA" w:rsidRPr="00116F33">
        <w:t xml:space="preserve"> </w:t>
      </w:r>
    </w:p>
  </w:footnote>
  <w:footnote w:id="5">
    <w:p w14:paraId="302A5BFC" w14:textId="23D3546A" w:rsidR="00965ADA" w:rsidRPr="009C1C87" w:rsidRDefault="00965ADA" w:rsidP="009C1C87">
      <w:pPr>
        <w:rPr>
          <w:lang w:val="fr"/>
        </w:rPr>
      </w:pPr>
      <w:r>
        <w:rPr>
          <w:rStyle w:val="Appelnotedebasdep"/>
        </w:rPr>
        <w:footnoteRef/>
      </w:r>
      <w:r>
        <w:t xml:space="preserve"> </w:t>
      </w:r>
      <w:r w:rsidR="00B46B48" w:rsidRPr="0082354F">
        <w:rPr>
          <w:lang w:val="fr"/>
        </w:rPr>
        <w:t>Rapport du CIRC sur les cancers attribuables au mode de vie et à l’environnement en France métropolitaine (</w:t>
      </w:r>
      <w:hyperlink r:id="rId3" w:history="1">
        <w:r w:rsidR="00B46B48" w:rsidRPr="0082354F">
          <w:rPr>
            <w:rStyle w:val="Lienhypertexte"/>
            <w:sz w:val="20"/>
            <w:szCs w:val="20"/>
          </w:rPr>
          <w:t>lien</w:t>
        </w:r>
      </w:hyperlink>
      <w:r w:rsidR="00B46B48" w:rsidRPr="0082354F">
        <w:rPr>
          <w:lang w:val="fr"/>
        </w:rPr>
        <w:t xml:space="preserve">) </w:t>
      </w:r>
    </w:p>
  </w:footnote>
  <w:footnote w:id="6">
    <w:p w14:paraId="3AB20864" w14:textId="4AB62BEF" w:rsidR="00B95A0B" w:rsidRPr="00992F2A" w:rsidRDefault="00B95A0B" w:rsidP="0082354F">
      <w:pPr>
        <w:pStyle w:val="Notedebasdepage"/>
      </w:pPr>
      <w:r>
        <w:rPr>
          <w:rStyle w:val="Appelnotedebasdep"/>
        </w:rPr>
        <w:footnoteRef/>
      </w:r>
      <w:r>
        <w:t xml:space="preserve"> </w:t>
      </w:r>
      <w:hyperlink r:id="rId4" w:history="1">
        <w:r>
          <w:rPr>
            <w:rStyle w:val="Lienhypertexte"/>
          </w:rPr>
          <w:t>List of Classifications – IARC Monographs on the Identification of Carcinogenic Hazards to Humans</w:t>
        </w:r>
      </w:hyperlink>
    </w:p>
  </w:footnote>
  <w:footnote w:id="7">
    <w:p w14:paraId="0CAF80F1" w14:textId="71619F6F" w:rsidR="00564C45" w:rsidRPr="00992F2A" w:rsidRDefault="00564C45" w:rsidP="0082354F">
      <w:pPr>
        <w:pStyle w:val="Notedebasdepage"/>
      </w:pPr>
      <w:r>
        <w:rPr>
          <w:rStyle w:val="Appelnotedebasdep"/>
        </w:rPr>
        <w:footnoteRef/>
      </w:r>
      <w:r>
        <w:t xml:space="preserve"> </w:t>
      </w:r>
      <w:r w:rsidR="004E44F4">
        <w:t>ICD-O-3 1st revision</w:t>
      </w:r>
      <w:r w:rsidR="008D22E5">
        <w:t xml:space="preserve"> </w:t>
      </w:r>
      <w:r w:rsidR="006346DD">
        <w:t>(p</w:t>
      </w:r>
      <w:r w:rsidR="00A7361D">
        <w:t>.33 à 51</w:t>
      </w:r>
      <w:r w:rsidR="008D22E5">
        <w:t xml:space="preserve"> - </w:t>
      </w:r>
      <w:hyperlink r:id="rId5" w:history="1">
        <w:r w:rsidR="008D22E5" w:rsidRPr="008D22E5">
          <w:rPr>
            <w:rStyle w:val="Lienhypertexte"/>
          </w:rPr>
          <w:t>lien</w:t>
        </w:r>
      </w:hyperlink>
      <w:r w:rsidR="006346DD">
        <w:t>)</w:t>
      </w:r>
      <w:r w:rsidR="008D22E5" w:rsidRPr="001279B1">
        <w:t xml:space="preserve"> </w:t>
      </w:r>
    </w:p>
  </w:footnote>
  <w:footnote w:id="8">
    <w:p w14:paraId="3FC9A46F" w14:textId="19A5944C" w:rsidR="000F3DA4" w:rsidRPr="009C1C87" w:rsidRDefault="000F3DA4" w:rsidP="0082354F">
      <w:pPr>
        <w:pStyle w:val="Notedebasdepage"/>
      </w:pPr>
      <w:r>
        <w:rPr>
          <w:rStyle w:val="Appelnotedebasdep"/>
        </w:rPr>
        <w:footnoteRef/>
      </w:r>
      <w:r>
        <w:t xml:space="preserve"> </w:t>
      </w:r>
      <w:r w:rsidRPr="009C1C87">
        <w:t xml:space="preserve">L’OMS a mis à disposition un navigateur permettant </w:t>
      </w:r>
      <w:r w:rsidR="00D4440E" w:rsidRPr="009C1C87">
        <w:t>de visualiser et recherche les codes adaptés (</w:t>
      </w:r>
      <w:hyperlink r:id="rId6" w:history="1">
        <w:r w:rsidR="00D4440E" w:rsidRPr="002B2248">
          <w:rPr>
            <w:u w:val="single"/>
          </w:rPr>
          <w:t>lien</w:t>
        </w:r>
      </w:hyperlink>
      <w:r w:rsidR="00D4440E" w:rsidRPr="009C1C87">
        <w:t>). En France, l’ATIH</w:t>
      </w:r>
      <w:r w:rsidR="00610D50" w:rsidRPr="009C1C87">
        <w:t xml:space="preserve"> publie les codes traduits à usages du PMSI (</w:t>
      </w:r>
      <w:hyperlink r:id="rId7" w:history="1">
        <w:r w:rsidR="00610D50" w:rsidRPr="002B2248">
          <w:rPr>
            <w:u w:val="single"/>
          </w:rPr>
          <w:t>lien</w:t>
        </w:r>
      </w:hyperlink>
      <w:r w:rsidR="00610D50" w:rsidRPr="009C1C87">
        <w:t>)</w:t>
      </w:r>
    </w:p>
  </w:footnote>
  <w:footnote w:id="9">
    <w:p w14:paraId="31CE4FCC" w14:textId="4AFD4505" w:rsidR="000B1F16" w:rsidRPr="00992F2A" w:rsidRDefault="000B1F16" w:rsidP="0082354F">
      <w:pPr>
        <w:pStyle w:val="Notedebasdepage"/>
      </w:pPr>
      <w:r>
        <w:rPr>
          <w:rStyle w:val="Appelnotedebasdep"/>
        </w:rPr>
        <w:footnoteRef/>
      </w:r>
      <w:r>
        <w:t xml:space="preserve"> </w:t>
      </w:r>
      <w:r w:rsidR="00DC130A">
        <w:t>Multiple Primary Neoplams</w:t>
      </w:r>
      <w:r w:rsidR="009F6EBC">
        <w:t xml:space="preserve"> – IARC Rules (</w:t>
      </w:r>
      <w:hyperlink r:id="rId8" w:history="1">
        <w:r w:rsidR="009F6EBC" w:rsidRPr="00FB2732">
          <w:rPr>
            <w:rStyle w:val="Lienhypertexte"/>
          </w:rPr>
          <w:t>lien</w:t>
        </w:r>
      </w:hyperlink>
      <w:r w:rsidR="009F6EBC">
        <w:t>)</w:t>
      </w:r>
    </w:p>
  </w:footnote>
  <w:footnote w:id="10">
    <w:p w14:paraId="2CE8F2EB" w14:textId="2BB40990" w:rsidR="00D47938" w:rsidRDefault="00D47938">
      <w:pPr>
        <w:pStyle w:val="Notedebasdepage"/>
      </w:pPr>
      <w:r>
        <w:rPr>
          <w:rStyle w:val="Appelnotedebasdep"/>
        </w:rPr>
        <w:footnoteRef/>
      </w:r>
      <w:r>
        <w:t xml:space="preserve"> </w:t>
      </w:r>
      <w:r w:rsidR="00164C1C">
        <w:t>Suivant l</w:t>
      </w:r>
      <w:r w:rsidR="00DB01E4">
        <w:t xml:space="preserve">es </w:t>
      </w:r>
      <w:hyperlink r:id="rId9" w:history="1">
        <w:r w:rsidR="00DB01E4" w:rsidRPr="00DB01E4">
          <w:rPr>
            <w:rStyle w:val="Lienhypertexte"/>
          </w:rPr>
          <w:t>recommandations d’enregistrement de la latéralité de l’ENCR</w:t>
        </w:r>
      </w:hyperlink>
    </w:p>
  </w:footnote>
  <w:footnote w:id="11">
    <w:p w14:paraId="1CA91E9B" w14:textId="77777777" w:rsidR="001374B9" w:rsidRPr="004A7F59" w:rsidRDefault="001374B9" w:rsidP="0082354F">
      <w:pPr>
        <w:pStyle w:val="Notedebasdepage"/>
      </w:pPr>
      <w:r>
        <w:rPr>
          <w:rStyle w:val="Appelnotedebasdep"/>
        </w:rPr>
        <w:footnoteRef/>
      </w:r>
      <w:r>
        <w:t xml:space="preserve"> ICD-O-3 1st revision (p.33 à 51 - </w:t>
      </w:r>
      <w:hyperlink r:id="rId10" w:history="1">
        <w:r w:rsidRPr="008D22E5">
          <w:rPr>
            <w:rStyle w:val="Lienhypertexte"/>
          </w:rPr>
          <w:t>lien</w:t>
        </w:r>
      </w:hyperlink>
      <w:r>
        <w:t>)</w:t>
      </w:r>
      <w:r w:rsidRPr="004A7F59">
        <w:t xml:space="preserve"> </w:t>
      </w:r>
    </w:p>
  </w:footnote>
  <w:footnote w:id="12">
    <w:p w14:paraId="5E27E71D" w14:textId="1DF63165" w:rsidR="00477853" w:rsidRPr="00992F2A" w:rsidRDefault="00477853" w:rsidP="0082354F">
      <w:pPr>
        <w:pStyle w:val="Notedebasdepage"/>
      </w:pPr>
      <w:r>
        <w:rPr>
          <w:rStyle w:val="Appelnotedebasdep"/>
        </w:rPr>
        <w:footnoteRef/>
      </w:r>
      <w:r>
        <w:t xml:space="preserve"> L’OMS publie le tableau de</w:t>
      </w:r>
      <w:r w:rsidR="00467E12">
        <w:t xml:space="preserve"> l’axe morphologique de la CIMO-3</w:t>
      </w:r>
      <w:r w:rsidR="00CC30ED">
        <w:t xml:space="preserve"> </w:t>
      </w:r>
      <w:r>
        <w:t>(</w:t>
      </w:r>
      <w:hyperlink r:id="rId11" w:history="1">
        <w:r w:rsidRPr="00477853">
          <w:rPr>
            <w:rStyle w:val="Lienhypertexte"/>
          </w:rPr>
          <w:t>lien</w:t>
        </w:r>
      </w:hyperlink>
      <w:r>
        <w:t>)</w:t>
      </w:r>
    </w:p>
  </w:footnote>
  <w:footnote w:id="13">
    <w:p w14:paraId="65E29AC8" w14:textId="77777777" w:rsidR="0090475C" w:rsidRPr="004A7F59" w:rsidRDefault="0090475C" w:rsidP="0082354F">
      <w:pPr>
        <w:pStyle w:val="Notedebasdepage"/>
      </w:pPr>
      <w:r>
        <w:rPr>
          <w:rStyle w:val="Appelnotedebasdep"/>
        </w:rPr>
        <w:footnoteRef/>
      </w:r>
      <w:r>
        <w:t xml:space="preserve"> CIM-O-3 p.16 (</w:t>
      </w:r>
      <w:hyperlink r:id="rId12" w:history="1">
        <w:r w:rsidRPr="000A623C">
          <w:rPr>
            <w:rStyle w:val="Lienhypertexte"/>
          </w:rPr>
          <w:t>lien</w:t>
        </w:r>
      </w:hyperlink>
      <w:r>
        <w:t>)</w:t>
      </w:r>
    </w:p>
  </w:footnote>
  <w:footnote w:id="14">
    <w:p w14:paraId="1BE1EDD9" w14:textId="0DA2EFD3" w:rsidR="00FC4183" w:rsidRPr="00992F2A" w:rsidRDefault="00FC4183" w:rsidP="0082354F">
      <w:pPr>
        <w:pStyle w:val="Notedebasdepage"/>
      </w:pPr>
      <w:r>
        <w:rPr>
          <w:rStyle w:val="Appelnotedebasdep"/>
        </w:rPr>
        <w:footnoteRef/>
      </w:r>
      <w:r w:rsidR="00DB1948">
        <w:t>Règles de codage des cancers multiples (</w:t>
      </w:r>
      <w:r w:rsidR="003973F1">
        <w:t xml:space="preserve">Table 1 </w:t>
      </w:r>
      <w:hyperlink r:id="rId13" w:history="1">
        <w:r w:rsidR="00B405B2" w:rsidRPr="00B405B2">
          <w:rPr>
            <w:rStyle w:val="Lienhypertexte"/>
          </w:rPr>
          <w:t>Lien</w:t>
        </w:r>
      </w:hyperlink>
      <w:r w:rsidR="003973F1">
        <w:t>)</w:t>
      </w:r>
    </w:p>
  </w:footnote>
  <w:footnote w:id="15">
    <w:p w14:paraId="615CE003" w14:textId="4FB6C2BD" w:rsidR="00EB1556" w:rsidRPr="00F051D5" w:rsidRDefault="00EB1556" w:rsidP="0082354F">
      <w:pPr>
        <w:pStyle w:val="Notedebasdepage"/>
      </w:pPr>
      <w:r>
        <w:rPr>
          <w:rStyle w:val="Appelnotedebasdep"/>
        </w:rPr>
        <w:footnoteRef/>
      </w:r>
      <w:r>
        <w:t xml:space="preserve"> Groupes de morphologies permettant de considérer des cancers « différents » (</w:t>
      </w:r>
      <w:hyperlink r:id="rId14" w:history="1">
        <w:r w:rsidRPr="00B405B2">
          <w:rPr>
            <w:rStyle w:val="Lienhypertexte"/>
          </w:rPr>
          <w:t>Lien</w:t>
        </w:r>
      </w:hyperlink>
      <w:r>
        <w:t>)</w:t>
      </w:r>
    </w:p>
  </w:footnote>
  <w:footnote w:id="16">
    <w:p w14:paraId="54719651" w14:textId="762CE58D" w:rsidR="00E73844" w:rsidRPr="00992F2A" w:rsidRDefault="00E73844" w:rsidP="0082354F">
      <w:pPr>
        <w:pStyle w:val="Notedebasdepage"/>
      </w:pPr>
      <w:r>
        <w:rPr>
          <w:rStyle w:val="Appelnotedebasdep"/>
        </w:rPr>
        <w:footnoteRef/>
      </w:r>
      <w:r>
        <w:t xml:space="preserve"> </w:t>
      </w:r>
      <w:r w:rsidR="00E80B5D">
        <w:t>Recommandation de codage des données</w:t>
      </w:r>
      <w:r w:rsidR="00FC37CE">
        <w:t xml:space="preserve"> du Réseau européen des registres du cancer (</w:t>
      </w:r>
      <w:r w:rsidR="00E80B5D" w:rsidRPr="0082354F">
        <w:rPr>
          <w:i/>
          <w:iCs/>
        </w:rPr>
        <w:t>ENCR</w:t>
      </w:r>
      <w:r w:rsidR="00FC37CE">
        <w:t>)</w:t>
      </w:r>
      <w:r w:rsidR="00E80B5D">
        <w:t xml:space="preserve"> </w:t>
      </w:r>
      <w:r w:rsidR="00FC37CE">
        <w:t>(</w:t>
      </w:r>
      <w:r w:rsidR="00E80B5D">
        <w:t>Table 1</w:t>
      </w:r>
      <w:r w:rsidR="00FC37CE">
        <w:t xml:space="preserve"> – </w:t>
      </w:r>
      <w:hyperlink r:id="rId15" w:history="1">
        <w:r w:rsidR="00FC37CE" w:rsidRPr="00FC37CE">
          <w:rPr>
            <w:rStyle w:val="Lienhypertexte"/>
          </w:rPr>
          <w:t>lien</w:t>
        </w:r>
      </w:hyperlink>
      <w:r w:rsidR="00FC37CE">
        <w:t>)</w:t>
      </w:r>
      <w:r w:rsidR="00FC37CE" w:rsidRPr="00E3048F">
        <w:t xml:space="preserve"> </w:t>
      </w:r>
    </w:p>
  </w:footnote>
  <w:footnote w:id="17">
    <w:p w14:paraId="269E0D35" w14:textId="4712AFA3" w:rsidR="39F18FFB" w:rsidRDefault="39F18FFB" w:rsidP="39F18FFB">
      <w:pPr>
        <w:pStyle w:val="Notedebasdepage"/>
      </w:pPr>
      <w:r>
        <w:t xml:space="preserve">Suivant les </w:t>
      </w:r>
      <w:hyperlink r:id="rId16">
        <w:r w:rsidRPr="39F18FFB">
          <w:rPr>
            <w:rStyle w:val="Lienhypertexte"/>
          </w:rPr>
          <w:t>recommandations d’enregistrement de la latéralité de l’ENCR</w:t>
        </w:r>
      </w:hyperlink>
    </w:p>
  </w:footnote>
  <w:footnote w:id="18">
    <w:p w14:paraId="6BBC3D7B" w14:textId="19C0DB5D" w:rsidR="008936CA" w:rsidRPr="008936CA" w:rsidRDefault="008936CA" w:rsidP="0082354F">
      <w:pPr>
        <w:pStyle w:val="Notedebasdepage"/>
        <w:spacing w:before="240" w:after="240"/>
        <w:rPr>
          <w:rStyle w:val="Lienhypertexte"/>
          <w:sz w:val="22"/>
          <w:szCs w:val="22"/>
        </w:rPr>
      </w:pPr>
      <w:r>
        <w:rPr>
          <w:rStyle w:val="Appelnotedebasdep"/>
        </w:rPr>
        <w:footnoteRef/>
      </w:r>
      <w:r w:rsidR="6DCEC2E0">
        <w:t>Recommandations du Réseau européen des registres du cancer (</w:t>
      </w:r>
      <w:r w:rsidR="6DCEC2E0" w:rsidRPr="6DCEC2E0">
        <w:rPr>
          <w:i/>
          <w:iCs/>
        </w:rPr>
        <w:t>ENCR</w:t>
      </w:r>
      <w:r w:rsidR="6DCEC2E0">
        <w:t xml:space="preserve">) relatives au codage de la base de diagnostic </w:t>
      </w:r>
      <w:hyperlink r:id="rId17" w:history="1">
        <w:r w:rsidR="6DCEC2E0" w:rsidRPr="6DCEC2E0">
          <w:rPr>
            <w:rStyle w:val="Lienhypertexte"/>
          </w:rPr>
          <w:t>https://www.encr.eu/sites/default/files/Recommendations/ENCR%20Recommendation%20BoD_Oct2022_EN_052025.pdf</w:t>
        </w:r>
      </w:hyperlink>
    </w:p>
    <w:p w14:paraId="221DE4D6" w14:textId="16AC3DCD" w:rsidR="008936CA" w:rsidRPr="008936CA" w:rsidRDefault="6DCEC2E0" w:rsidP="6DCEC2E0">
      <w:pPr>
        <w:pStyle w:val="Notedebasdepage"/>
      </w:pPr>
      <w:r>
        <w:t>)</w:t>
      </w:r>
    </w:p>
  </w:footnote>
  <w:footnote w:id="19">
    <w:p w14:paraId="719CE21D" w14:textId="65895325" w:rsidR="009C1C87" w:rsidRPr="00992F2A" w:rsidRDefault="009C1C87" w:rsidP="009C1C87">
      <w:pPr>
        <w:pStyle w:val="Notedebasdepage"/>
      </w:pPr>
      <w:r>
        <w:rPr>
          <w:rStyle w:val="Appelnotedebasdep"/>
        </w:rPr>
        <w:footnoteRef/>
      </w:r>
      <w:r w:rsidRPr="6DCEC2E0">
        <w:rPr>
          <w:rStyle w:val="Appelnotedebasdep"/>
        </w:rPr>
        <w:t xml:space="preserve"> </w:t>
      </w:r>
      <w:r w:rsidRPr="009C1C87">
        <w:rPr>
          <w:rStyle w:val="Appelnotedebasdep"/>
          <w:vertAlign w:val="baseline"/>
        </w:rPr>
        <w:t>LOINC</w:t>
      </w:r>
      <w:r>
        <w:rPr>
          <w:rStyle w:val="Appelnotedebasdep"/>
        </w:rPr>
        <w:t> </w:t>
      </w:r>
      <w:r>
        <w:t xml:space="preserve">: </w:t>
      </w:r>
      <w:hyperlink w:history="1">
        <w:r w:rsidRPr="6DCEC2E0">
          <w:rPr>
            <w:rStyle w:val="Lienhypertexte"/>
          </w:rPr>
          <w:t>cTNM</w:t>
        </w:r>
      </w:hyperlink>
      <w:r w:rsidRPr="6DCEC2E0">
        <w:rPr>
          <w:rStyle w:val="Appelnotedebasdep"/>
        </w:rPr>
        <w:t>,</w:t>
      </w:r>
      <w:hyperlink w:history="1">
        <w:r w:rsidRPr="6DCEC2E0">
          <w:rPr>
            <w:rStyle w:val="Lienhypertexte"/>
          </w:rPr>
          <w:t>pTNM,</w:t>
        </w:r>
      </w:hyperlink>
      <w:hyperlink w:history="1">
        <w:r w:rsidRPr="6DCEC2E0">
          <w:rPr>
            <w:rStyle w:val="Lienhypertexte"/>
          </w:rPr>
          <w:t>ypTNM</w:t>
        </w:r>
      </w:hyperlink>
    </w:p>
  </w:footnote>
  <w:footnote w:id="20">
    <w:p w14:paraId="6722F516" w14:textId="502E4BA6" w:rsidR="000B22AD" w:rsidRPr="00992F2A" w:rsidRDefault="000B22AD" w:rsidP="0082354F">
      <w:pPr>
        <w:pStyle w:val="Notedebasdepage"/>
      </w:pPr>
      <w:r>
        <w:rPr>
          <w:rStyle w:val="Appelnotedebasdep"/>
        </w:rPr>
        <w:footnoteRef/>
      </w:r>
      <w:r>
        <w:t xml:space="preserve"> </w:t>
      </w:r>
      <w:r w:rsidR="00D25C7C">
        <w:t xml:space="preserve">Les valeurs attendues pour chaque composante de chaque type du TNM autorisées par l’UICC sont disponibles dans la SNOMED-CT. Ce sont les enfants du concept </w:t>
      </w:r>
      <w:hyperlink r:id="rId18" w:history="1">
        <w:r w:rsidR="00D25C7C" w:rsidRPr="00D25C7C">
          <w:rPr>
            <w:rStyle w:val="Lienhypertexte"/>
            <w:i/>
            <w:iCs/>
          </w:rPr>
          <w:t>Union for International Cancer Control allowable value</w:t>
        </w:r>
      </w:hyperlink>
      <w:r w:rsidR="00D25C7C">
        <w:rPr>
          <w:i/>
          <w:iCs/>
        </w:rPr>
        <w:t>.</w:t>
      </w:r>
      <w:r w:rsidR="00D25C7C">
        <w:t xml:space="preserve"> </w:t>
      </w:r>
    </w:p>
  </w:footnote>
  <w:footnote w:id="21">
    <w:p w14:paraId="4D4261FD" w14:textId="77777777" w:rsidR="00B128BE" w:rsidRPr="004A7F59" w:rsidRDefault="00B128BE" w:rsidP="0082354F">
      <w:pPr>
        <w:pStyle w:val="Notedebasdepage"/>
      </w:pPr>
      <w:r>
        <w:rPr>
          <w:rStyle w:val="Appelnotedebasdep"/>
        </w:rPr>
        <w:footnoteRef/>
      </w:r>
      <w:r>
        <w:t xml:space="preserve"> Les valeurs attendues pour chaque composante de chaque type du TNM autorisées par l’UICC sont disponibles dans la SNOMED-CT. Ce sont les enfants du concept </w:t>
      </w:r>
      <w:hyperlink r:id="rId19" w:history="1">
        <w:r w:rsidRPr="00D25C7C">
          <w:rPr>
            <w:rStyle w:val="Lienhypertexte"/>
            <w:i/>
            <w:iCs/>
          </w:rPr>
          <w:t>Union for International Cancer Control allowable value</w:t>
        </w:r>
      </w:hyperlink>
      <w:r>
        <w:rPr>
          <w:i/>
          <w:iCs/>
        </w:rPr>
        <w:t>.</w:t>
      </w:r>
      <w:r>
        <w:t xml:space="preserve"> </w:t>
      </w:r>
    </w:p>
  </w:footnote>
  <w:footnote w:id="22">
    <w:p w14:paraId="0D92AB15" w14:textId="77777777" w:rsidR="00B128BE" w:rsidRPr="004A7F59" w:rsidRDefault="00B128BE" w:rsidP="0082354F">
      <w:pPr>
        <w:pStyle w:val="Notedebasdepage"/>
      </w:pPr>
      <w:r>
        <w:rPr>
          <w:rStyle w:val="Appelnotedebasdep"/>
        </w:rPr>
        <w:footnoteRef/>
      </w:r>
      <w:r>
        <w:t xml:space="preserve"> Les valeurs attendues pour chaque composante de chaque type du TNM autorisées par l’UICC sont disponibles dans la SNOMED-CT. Ce sont les enfants du concept </w:t>
      </w:r>
      <w:hyperlink r:id="rId20" w:history="1">
        <w:r w:rsidRPr="00D25C7C">
          <w:rPr>
            <w:rStyle w:val="Lienhypertexte"/>
            <w:i/>
            <w:iCs/>
          </w:rPr>
          <w:t>Union for International Cancer Control allowable value</w:t>
        </w:r>
      </w:hyperlink>
      <w:r>
        <w:rPr>
          <w:i/>
          <w:iCs/>
        </w:rPr>
        <w:t>.</w:t>
      </w:r>
      <w:r>
        <w:t xml:space="preserve"> </w:t>
      </w:r>
    </w:p>
  </w:footnote>
  <w:footnote w:id="23">
    <w:p w14:paraId="3BC8925C" w14:textId="38205ABE" w:rsidR="009C1C87" w:rsidRDefault="009C1C87">
      <w:pPr>
        <w:pStyle w:val="Notedebasdepage"/>
      </w:pPr>
      <w:r>
        <w:rPr>
          <w:rStyle w:val="Appelnotedebasdep"/>
        </w:rPr>
        <w:footnoteRef/>
      </w:r>
      <w:hyperlink r:id="rId21" w:history="1">
        <w:r>
          <w:rPr>
            <w:rStyle w:val="Lienhypertexte"/>
          </w:rPr>
          <w:t>ENCR_Recording-Recurrence-Progression-Transformation_EN_Feb2025.pdf</w:t>
        </w:r>
      </w:hyperlink>
      <w:r>
        <w:t xml:space="preserve"> </w:t>
      </w:r>
    </w:p>
  </w:footnote>
  <w:footnote w:id="24">
    <w:p w14:paraId="35EB2640" w14:textId="6AF796FE" w:rsidR="006026C3" w:rsidRPr="00992F2A" w:rsidRDefault="006026C3" w:rsidP="0082354F">
      <w:pPr>
        <w:pStyle w:val="Notedebasdepage"/>
      </w:pPr>
      <w:r>
        <w:rPr>
          <w:rStyle w:val="Appelnotedebasdep"/>
        </w:rPr>
        <w:footnoteRef/>
      </w:r>
      <w:r w:rsidR="260D23CF">
        <w:t xml:space="preserve"> Liste de valeur du tag DICOM BodyPartExamined (</w:t>
      </w:r>
      <w:hyperlink r:id="rId22" w:anchor="chapter_L">
        <w:r w:rsidR="260D23CF" w:rsidRPr="260D23CF">
          <w:rPr>
            <w:rStyle w:val="Lienhypertexte"/>
          </w:rPr>
          <w:t>lien</w:t>
        </w:r>
      </w:hyperlink>
      <w:r w:rsidR="260D23CF">
        <w:t>)</w:t>
      </w:r>
    </w:p>
  </w:footnote>
  <w:footnote w:id="25">
    <w:p w14:paraId="6CFB3703" w14:textId="5A3B71FB" w:rsidR="008216CD" w:rsidRDefault="008216CD">
      <w:pPr>
        <w:pStyle w:val="Notedebasdepage"/>
      </w:pPr>
      <w:r>
        <w:rPr>
          <w:rStyle w:val="Appelnotedebasdep"/>
        </w:rPr>
        <w:footnoteRef/>
      </w:r>
      <w:r>
        <w:t xml:space="preserve"> </w:t>
      </w:r>
      <w:r w:rsidRPr="008216CD">
        <w:t>https://fusions.cancervariants.org/en/latest/nomenclature.html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0C74F0" w14:paraId="2268368B" w14:textId="77777777" w:rsidTr="2D3B01C0">
      <w:trPr>
        <w:trHeight w:val="300"/>
      </w:trPr>
      <w:tc>
        <w:tcPr>
          <w:tcW w:w="3020" w:type="dxa"/>
        </w:tcPr>
        <w:p w14:paraId="37576D68" w14:textId="7A8CF7DF" w:rsidR="000C74F0" w:rsidRDefault="000C74F0" w:rsidP="0082354F">
          <w:pPr>
            <w:pStyle w:val="En-tte"/>
          </w:pPr>
        </w:p>
      </w:tc>
      <w:tc>
        <w:tcPr>
          <w:tcW w:w="3020" w:type="dxa"/>
        </w:tcPr>
        <w:p w14:paraId="75536A34" w14:textId="44B0F033" w:rsidR="000C74F0" w:rsidRDefault="000C74F0">
          <w:pPr>
            <w:pStyle w:val="En-tte"/>
          </w:pPr>
        </w:p>
      </w:tc>
      <w:tc>
        <w:tcPr>
          <w:tcW w:w="3020" w:type="dxa"/>
        </w:tcPr>
        <w:p w14:paraId="1B94E800" w14:textId="2E5D492B" w:rsidR="000C74F0" w:rsidRDefault="000C74F0">
          <w:pPr>
            <w:pStyle w:val="En-tte"/>
          </w:pPr>
        </w:p>
      </w:tc>
    </w:tr>
  </w:tbl>
  <w:p w14:paraId="12B866BE" w14:textId="77777777" w:rsidR="00462BA0" w:rsidRDefault="00462BA0" w:rsidP="008E34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0C74F0" w14:paraId="06EC2D93" w14:textId="77777777" w:rsidTr="2D3B01C0">
      <w:trPr>
        <w:trHeight w:val="300"/>
      </w:trPr>
      <w:tc>
        <w:tcPr>
          <w:tcW w:w="3020" w:type="dxa"/>
        </w:tcPr>
        <w:p w14:paraId="02CF6ABB" w14:textId="6C24F9D0" w:rsidR="000C74F0" w:rsidRDefault="000C74F0" w:rsidP="0082354F">
          <w:pPr>
            <w:pStyle w:val="En-tte"/>
          </w:pPr>
        </w:p>
      </w:tc>
      <w:tc>
        <w:tcPr>
          <w:tcW w:w="3020" w:type="dxa"/>
        </w:tcPr>
        <w:p w14:paraId="6FE82B56" w14:textId="028FFE8C" w:rsidR="000C74F0" w:rsidRDefault="000C74F0">
          <w:pPr>
            <w:pStyle w:val="En-tte"/>
          </w:pPr>
        </w:p>
      </w:tc>
      <w:tc>
        <w:tcPr>
          <w:tcW w:w="3020" w:type="dxa"/>
        </w:tcPr>
        <w:p w14:paraId="7A7A9AB9" w14:textId="7496B755" w:rsidR="000C74F0" w:rsidRDefault="000C74F0">
          <w:pPr>
            <w:pStyle w:val="En-tte"/>
          </w:pPr>
        </w:p>
      </w:tc>
    </w:tr>
  </w:tbl>
  <w:p w14:paraId="5890605B" w14:textId="607DD873" w:rsidR="000C74F0" w:rsidRDefault="000C74F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62.75pt;height:1062.75pt" o:bullet="t">
        <v:imagedata r:id="rId1" o:title="O_Synoya"/>
      </v:shape>
    </w:pict>
  </w:numPicBullet>
  <w:abstractNum w:abstractNumId="0" w15:restartNumberingAfterBreak="0">
    <w:nsid w:val="08F2F0B8"/>
    <w:multiLevelType w:val="hybridMultilevel"/>
    <w:tmpl w:val="B6F443CC"/>
    <w:lvl w:ilvl="0" w:tplc="75F6D5C6">
      <w:start w:val="1"/>
      <w:numFmt w:val="bullet"/>
      <w:lvlText w:val=""/>
      <w:lvlJc w:val="left"/>
      <w:pPr>
        <w:ind w:left="720" w:hanging="360"/>
      </w:pPr>
      <w:rPr>
        <w:rFonts w:ascii="Symbol" w:hAnsi="Symbol" w:hint="default"/>
      </w:rPr>
    </w:lvl>
    <w:lvl w:ilvl="1" w:tplc="9E745196">
      <w:start w:val="1"/>
      <w:numFmt w:val="bullet"/>
      <w:lvlText w:val="o"/>
      <w:lvlJc w:val="left"/>
      <w:pPr>
        <w:ind w:left="1440" w:hanging="360"/>
      </w:pPr>
      <w:rPr>
        <w:rFonts w:ascii="Courier New" w:hAnsi="Courier New" w:hint="default"/>
      </w:rPr>
    </w:lvl>
    <w:lvl w:ilvl="2" w:tplc="3B98A762">
      <w:start w:val="1"/>
      <w:numFmt w:val="bullet"/>
      <w:lvlText w:val=""/>
      <w:lvlJc w:val="left"/>
      <w:pPr>
        <w:ind w:left="2160" w:hanging="360"/>
      </w:pPr>
      <w:rPr>
        <w:rFonts w:ascii="Wingdings" w:hAnsi="Wingdings" w:hint="default"/>
      </w:rPr>
    </w:lvl>
    <w:lvl w:ilvl="3" w:tplc="D0EC7B90">
      <w:start w:val="1"/>
      <w:numFmt w:val="bullet"/>
      <w:lvlText w:val=""/>
      <w:lvlJc w:val="left"/>
      <w:pPr>
        <w:ind w:left="2880" w:hanging="360"/>
      </w:pPr>
      <w:rPr>
        <w:rFonts w:ascii="Symbol" w:hAnsi="Symbol" w:hint="default"/>
      </w:rPr>
    </w:lvl>
    <w:lvl w:ilvl="4" w:tplc="CC7A23F6">
      <w:start w:val="1"/>
      <w:numFmt w:val="bullet"/>
      <w:lvlText w:val="o"/>
      <w:lvlJc w:val="left"/>
      <w:pPr>
        <w:ind w:left="3600" w:hanging="360"/>
      </w:pPr>
      <w:rPr>
        <w:rFonts w:ascii="Courier New" w:hAnsi="Courier New" w:hint="default"/>
      </w:rPr>
    </w:lvl>
    <w:lvl w:ilvl="5" w:tplc="F962C6DC">
      <w:start w:val="1"/>
      <w:numFmt w:val="bullet"/>
      <w:lvlText w:val=""/>
      <w:lvlJc w:val="left"/>
      <w:pPr>
        <w:ind w:left="4320" w:hanging="360"/>
      </w:pPr>
      <w:rPr>
        <w:rFonts w:ascii="Wingdings" w:hAnsi="Wingdings" w:hint="default"/>
      </w:rPr>
    </w:lvl>
    <w:lvl w:ilvl="6" w:tplc="784EAD14">
      <w:start w:val="1"/>
      <w:numFmt w:val="bullet"/>
      <w:lvlText w:val=""/>
      <w:lvlJc w:val="left"/>
      <w:pPr>
        <w:ind w:left="5040" w:hanging="360"/>
      </w:pPr>
      <w:rPr>
        <w:rFonts w:ascii="Symbol" w:hAnsi="Symbol" w:hint="default"/>
      </w:rPr>
    </w:lvl>
    <w:lvl w:ilvl="7" w:tplc="76760C2A">
      <w:start w:val="1"/>
      <w:numFmt w:val="bullet"/>
      <w:lvlText w:val="o"/>
      <w:lvlJc w:val="left"/>
      <w:pPr>
        <w:ind w:left="5760" w:hanging="360"/>
      </w:pPr>
      <w:rPr>
        <w:rFonts w:ascii="Courier New" w:hAnsi="Courier New" w:hint="default"/>
      </w:rPr>
    </w:lvl>
    <w:lvl w:ilvl="8" w:tplc="1B169DBC">
      <w:start w:val="1"/>
      <w:numFmt w:val="bullet"/>
      <w:lvlText w:val=""/>
      <w:lvlJc w:val="left"/>
      <w:pPr>
        <w:ind w:left="6480" w:hanging="360"/>
      </w:pPr>
      <w:rPr>
        <w:rFonts w:ascii="Wingdings" w:hAnsi="Wingdings" w:hint="default"/>
      </w:rPr>
    </w:lvl>
  </w:abstractNum>
  <w:abstractNum w:abstractNumId="1" w15:restartNumberingAfterBreak="0">
    <w:nsid w:val="096A83C9"/>
    <w:multiLevelType w:val="hybridMultilevel"/>
    <w:tmpl w:val="F842ABFC"/>
    <w:lvl w:ilvl="0" w:tplc="5E36B38E">
      <w:start w:val="1"/>
      <w:numFmt w:val="bullet"/>
      <w:lvlText w:val=""/>
      <w:lvlJc w:val="left"/>
      <w:pPr>
        <w:ind w:left="720" w:hanging="360"/>
      </w:pPr>
      <w:rPr>
        <w:rFonts w:ascii="Symbol" w:hAnsi="Symbol" w:hint="default"/>
      </w:rPr>
    </w:lvl>
    <w:lvl w:ilvl="1" w:tplc="04605A48">
      <w:start w:val="1"/>
      <w:numFmt w:val="bullet"/>
      <w:lvlText w:val="o"/>
      <w:lvlJc w:val="left"/>
      <w:pPr>
        <w:ind w:left="1440" w:hanging="360"/>
      </w:pPr>
      <w:rPr>
        <w:rFonts w:ascii="Courier New" w:hAnsi="Courier New" w:hint="default"/>
      </w:rPr>
    </w:lvl>
    <w:lvl w:ilvl="2" w:tplc="E870D084">
      <w:start w:val="1"/>
      <w:numFmt w:val="bullet"/>
      <w:lvlText w:val=""/>
      <w:lvlJc w:val="left"/>
      <w:pPr>
        <w:ind w:left="2160" w:hanging="360"/>
      </w:pPr>
      <w:rPr>
        <w:rFonts w:ascii="Wingdings" w:hAnsi="Wingdings" w:hint="default"/>
      </w:rPr>
    </w:lvl>
    <w:lvl w:ilvl="3" w:tplc="E0AA90FE">
      <w:start w:val="1"/>
      <w:numFmt w:val="bullet"/>
      <w:lvlText w:val=""/>
      <w:lvlJc w:val="left"/>
      <w:pPr>
        <w:ind w:left="2880" w:hanging="360"/>
      </w:pPr>
      <w:rPr>
        <w:rFonts w:ascii="Symbol" w:hAnsi="Symbol" w:hint="default"/>
      </w:rPr>
    </w:lvl>
    <w:lvl w:ilvl="4" w:tplc="E5A6B8D4">
      <w:start w:val="1"/>
      <w:numFmt w:val="bullet"/>
      <w:lvlText w:val="o"/>
      <w:lvlJc w:val="left"/>
      <w:pPr>
        <w:ind w:left="3600" w:hanging="360"/>
      </w:pPr>
      <w:rPr>
        <w:rFonts w:ascii="Courier New" w:hAnsi="Courier New" w:hint="default"/>
      </w:rPr>
    </w:lvl>
    <w:lvl w:ilvl="5" w:tplc="17289F92">
      <w:start w:val="1"/>
      <w:numFmt w:val="bullet"/>
      <w:lvlText w:val=""/>
      <w:lvlJc w:val="left"/>
      <w:pPr>
        <w:ind w:left="4320" w:hanging="360"/>
      </w:pPr>
      <w:rPr>
        <w:rFonts w:ascii="Wingdings" w:hAnsi="Wingdings" w:hint="default"/>
      </w:rPr>
    </w:lvl>
    <w:lvl w:ilvl="6" w:tplc="51E6420A">
      <w:start w:val="1"/>
      <w:numFmt w:val="bullet"/>
      <w:lvlText w:val=""/>
      <w:lvlJc w:val="left"/>
      <w:pPr>
        <w:ind w:left="5040" w:hanging="360"/>
      </w:pPr>
      <w:rPr>
        <w:rFonts w:ascii="Symbol" w:hAnsi="Symbol" w:hint="default"/>
      </w:rPr>
    </w:lvl>
    <w:lvl w:ilvl="7" w:tplc="E5069D92">
      <w:start w:val="1"/>
      <w:numFmt w:val="bullet"/>
      <w:lvlText w:val="o"/>
      <w:lvlJc w:val="left"/>
      <w:pPr>
        <w:ind w:left="5760" w:hanging="360"/>
      </w:pPr>
      <w:rPr>
        <w:rFonts w:ascii="Courier New" w:hAnsi="Courier New" w:hint="default"/>
      </w:rPr>
    </w:lvl>
    <w:lvl w:ilvl="8" w:tplc="834CA040">
      <w:start w:val="1"/>
      <w:numFmt w:val="bullet"/>
      <w:lvlText w:val=""/>
      <w:lvlJc w:val="left"/>
      <w:pPr>
        <w:ind w:left="6480" w:hanging="360"/>
      </w:pPr>
      <w:rPr>
        <w:rFonts w:ascii="Wingdings" w:hAnsi="Wingdings" w:hint="default"/>
      </w:rPr>
    </w:lvl>
  </w:abstractNum>
  <w:abstractNum w:abstractNumId="2" w15:restartNumberingAfterBreak="0">
    <w:nsid w:val="09EE1B02"/>
    <w:multiLevelType w:val="multilevel"/>
    <w:tmpl w:val="F04C3A6A"/>
    <w:lvl w:ilvl="0">
      <w:start w:val="1"/>
      <w:numFmt w:val="bullet"/>
      <w:pStyle w:val="ListPuces"/>
      <w:lvlText w:val=""/>
      <w:lvlPicBulletId w:val="0"/>
      <w:lvlJc w:val="left"/>
      <w:pPr>
        <w:ind w:left="283" w:hanging="283"/>
      </w:pPr>
      <w:rPr>
        <w:rFonts w:ascii="Symbol" w:hAnsi="Symbol" w:hint="default"/>
        <w:color w:val="auto"/>
        <w:sz w:val="24"/>
      </w:rPr>
    </w:lvl>
    <w:lvl w:ilvl="1">
      <w:start w:val="1"/>
      <w:numFmt w:val="bullet"/>
      <w:lvlText w:val=""/>
      <w:lvlJc w:val="left"/>
      <w:pPr>
        <w:ind w:left="794" w:hanging="227"/>
      </w:pPr>
      <w:rPr>
        <w:rFonts w:ascii="Symbol" w:hAnsi="Symbol" w:hint="default"/>
        <w:color w:val="5B9BD5" w:themeColor="accent1"/>
        <w:sz w:val="28"/>
      </w:rPr>
    </w:lvl>
    <w:lvl w:ilvl="2">
      <w:start w:val="1"/>
      <w:numFmt w:val="bullet"/>
      <w:lvlText w:val=""/>
      <w:lvlJc w:val="left"/>
      <w:pPr>
        <w:ind w:left="1304" w:hanging="284"/>
      </w:pPr>
      <w:rPr>
        <w:rFonts w:ascii="Symbol" w:hAnsi="Symbol" w:hint="default"/>
        <w:color w:val="4472C4" w:themeColor="accent5"/>
        <w:sz w:val="24"/>
      </w:rPr>
    </w:lvl>
    <w:lvl w:ilvl="3">
      <w:start w:val="1"/>
      <w:numFmt w:val="bullet"/>
      <w:lvlText w:val=""/>
      <w:lvlJc w:val="left"/>
      <w:pPr>
        <w:ind w:left="1814" w:hanging="283"/>
      </w:pPr>
      <w:rPr>
        <w:rFonts w:ascii="Symbol" w:hAnsi="Symbol" w:hint="default"/>
        <w:color w:val="000000" w:themeColor="text1"/>
        <w:sz w:val="22"/>
      </w:rPr>
    </w:lvl>
    <w:lvl w:ilvl="4">
      <w:start w:val="1"/>
      <w:numFmt w:val="bullet"/>
      <w:lvlText w:val=""/>
      <w:lvlJc w:val="left"/>
      <w:pPr>
        <w:ind w:left="2325" w:hanging="284"/>
      </w:pPr>
      <w:rPr>
        <w:rFonts w:ascii="Symbol" w:hAnsi="Symbol" w:hint="default"/>
        <w:color w:val="000000" w:themeColor="text1"/>
        <w:sz w:val="20"/>
      </w:rPr>
    </w:lvl>
    <w:lvl w:ilvl="5">
      <w:start w:val="1"/>
      <w:numFmt w:val="bullet"/>
      <w:lvlText w:val=""/>
      <w:lvlJc w:val="left"/>
      <w:pPr>
        <w:ind w:left="2835" w:hanging="284"/>
      </w:pPr>
      <w:rPr>
        <w:rFonts w:ascii="Symbol" w:hAnsi="Symbol" w:hint="default"/>
        <w:color w:val="000000" w:themeColor="text1"/>
      </w:rPr>
    </w:lvl>
    <w:lvl w:ilvl="6">
      <w:start w:val="1"/>
      <w:numFmt w:val="bullet"/>
      <w:lvlText w:val=""/>
      <w:lvlJc w:val="left"/>
      <w:pPr>
        <w:ind w:left="3345" w:hanging="283"/>
      </w:pPr>
      <w:rPr>
        <w:rFonts w:ascii="Symbol" w:hAnsi="Symbol" w:hint="default"/>
      </w:rPr>
    </w:lvl>
    <w:lvl w:ilvl="7">
      <w:start w:val="1"/>
      <w:numFmt w:val="bullet"/>
      <w:lvlText w:val=""/>
      <w:lvlJc w:val="left"/>
      <w:pPr>
        <w:ind w:left="3855" w:hanging="283"/>
      </w:pPr>
      <w:rPr>
        <w:rFonts w:ascii="Symbol" w:hAnsi="Symbol" w:hint="default"/>
        <w:color w:val="000000" w:themeColor="text1"/>
      </w:rPr>
    </w:lvl>
    <w:lvl w:ilvl="8">
      <w:start w:val="1"/>
      <w:numFmt w:val="bullet"/>
      <w:lvlText w:val=""/>
      <w:lvlJc w:val="left"/>
      <w:pPr>
        <w:ind w:left="4366" w:hanging="284"/>
      </w:pPr>
      <w:rPr>
        <w:rFonts w:ascii="Symbol" w:hAnsi="Symbol" w:hint="default"/>
        <w:color w:val="000000" w:themeColor="text1"/>
      </w:rPr>
    </w:lvl>
  </w:abstractNum>
  <w:abstractNum w:abstractNumId="3" w15:restartNumberingAfterBreak="0">
    <w:nsid w:val="152D0F47"/>
    <w:multiLevelType w:val="multilevel"/>
    <w:tmpl w:val="CE2CEC8A"/>
    <w:lvl w:ilvl="0">
      <w:start w:val="1"/>
      <w:numFmt w:val="decimal"/>
      <w:pStyle w:val="Titre1"/>
      <w:lvlText w:val="%1."/>
      <w:lvlJc w:val="left"/>
      <w:pPr>
        <w:ind w:left="786" w:hanging="360"/>
      </w:pPr>
      <w:rPr>
        <w:rFonts w:hint="default"/>
      </w:rPr>
    </w:lvl>
    <w:lvl w:ilvl="1">
      <w:start w:val="1"/>
      <w:numFmt w:val="decimal"/>
      <w:pStyle w:val="Titre2"/>
      <w:lvlText w:val="%1.%2."/>
      <w:lvlJc w:val="left"/>
      <w:pPr>
        <w:ind w:left="792" w:hanging="432"/>
      </w:pPr>
      <w:rPr>
        <w:color w:val="345A8A"/>
        <w:sz w:val="32"/>
        <w:szCs w:val="32"/>
      </w:rPr>
    </w:lvl>
    <w:lvl w:ilvl="2">
      <w:start w:val="1"/>
      <w:numFmt w:val="decimal"/>
      <w:pStyle w:val="Titre3"/>
      <w:lvlText w:val="%1.%2.%3."/>
      <w:lvlJc w:val="left"/>
      <w:pPr>
        <w:ind w:left="1780" w:hanging="504"/>
      </w:pPr>
      <w:rPr>
        <w:b/>
        <w:bCs/>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8D00D0E"/>
    <w:multiLevelType w:val="multilevel"/>
    <w:tmpl w:val="ECFAB0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B2A47F4"/>
    <w:multiLevelType w:val="hybridMultilevel"/>
    <w:tmpl w:val="2D00DC46"/>
    <w:lvl w:ilvl="0" w:tplc="16B8D140">
      <w:start w:val="1"/>
      <w:numFmt w:val="upperLetter"/>
      <w:pStyle w:val="Titre5"/>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2290888"/>
    <w:multiLevelType w:val="hybridMultilevel"/>
    <w:tmpl w:val="D0088108"/>
    <w:lvl w:ilvl="0" w:tplc="8A4ADA2C">
      <w:start w:val="1"/>
      <w:numFmt w:val="bullet"/>
      <w:lvlText w:val=""/>
      <w:lvlJc w:val="left"/>
      <w:pPr>
        <w:ind w:left="720" w:hanging="360"/>
      </w:pPr>
      <w:rPr>
        <w:rFonts w:ascii="Symbol" w:hAnsi="Symbol" w:hint="default"/>
      </w:rPr>
    </w:lvl>
    <w:lvl w:ilvl="1" w:tplc="86865D1C">
      <w:start w:val="1"/>
      <w:numFmt w:val="bullet"/>
      <w:lvlText w:val="o"/>
      <w:lvlJc w:val="left"/>
      <w:pPr>
        <w:ind w:left="1440" w:hanging="360"/>
      </w:pPr>
      <w:rPr>
        <w:rFonts w:ascii="Courier New" w:hAnsi="Courier New" w:hint="default"/>
      </w:rPr>
    </w:lvl>
    <w:lvl w:ilvl="2" w:tplc="78861E7A">
      <w:start w:val="1"/>
      <w:numFmt w:val="bullet"/>
      <w:lvlText w:val=""/>
      <w:lvlJc w:val="left"/>
      <w:pPr>
        <w:ind w:left="2160" w:hanging="360"/>
      </w:pPr>
      <w:rPr>
        <w:rFonts w:ascii="Wingdings" w:hAnsi="Wingdings" w:hint="default"/>
      </w:rPr>
    </w:lvl>
    <w:lvl w:ilvl="3" w:tplc="A3244E96">
      <w:start w:val="1"/>
      <w:numFmt w:val="bullet"/>
      <w:lvlText w:val=""/>
      <w:lvlJc w:val="left"/>
      <w:pPr>
        <w:ind w:left="2880" w:hanging="360"/>
      </w:pPr>
      <w:rPr>
        <w:rFonts w:ascii="Symbol" w:hAnsi="Symbol" w:hint="default"/>
      </w:rPr>
    </w:lvl>
    <w:lvl w:ilvl="4" w:tplc="4B8CAE46">
      <w:start w:val="1"/>
      <w:numFmt w:val="bullet"/>
      <w:lvlText w:val="o"/>
      <w:lvlJc w:val="left"/>
      <w:pPr>
        <w:ind w:left="3600" w:hanging="360"/>
      </w:pPr>
      <w:rPr>
        <w:rFonts w:ascii="Courier New" w:hAnsi="Courier New" w:hint="default"/>
      </w:rPr>
    </w:lvl>
    <w:lvl w:ilvl="5" w:tplc="1F56B1C8">
      <w:start w:val="1"/>
      <w:numFmt w:val="bullet"/>
      <w:lvlText w:val=""/>
      <w:lvlJc w:val="left"/>
      <w:pPr>
        <w:ind w:left="4320" w:hanging="360"/>
      </w:pPr>
      <w:rPr>
        <w:rFonts w:ascii="Wingdings" w:hAnsi="Wingdings" w:hint="default"/>
      </w:rPr>
    </w:lvl>
    <w:lvl w:ilvl="6" w:tplc="F9443FE4">
      <w:start w:val="1"/>
      <w:numFmt w:val="bullet"/>
      <w:lvlText w:val=""/>
      <w:lvlJc w:val="left"/>
      <w:pPr>
        <w:ind w:left="5040" w:hanging="360"/>
      </w:pPr>
      <w:rPr>
        <w:rFonts w:ascii="Symbol" w:hAnsi="Symbol" w:hint="default"/>
      </w:rPr>
    </w:lvl>
    <w:lvl w:ilvl="7" w:tplc="86CA8068">
      <w:start w:val="1"/>
      <w:numFmt w:val="bullet"/>
      <w:lvlText w:val="o"/>
      <w:lvlJc w:val="left"/>
      <w:pPr>
        <w:ind w:left="5760" w:hanging="360"/>
      </w:pPr>
      <w:rPr>
        <w:rFonts w:ascii="Courier New" w:hAnsi="Courier New" w:hint="default"/>
      </w:rPr>
    </w:lvl>
    <w:lvl w:ilvl="8" w:tplc="8C4A582C">
      <w:start w:val="1"/>
      <w:numFmt w:val="bullet"/>
      <w:lvlText w:val=""/>
      <w:lvlJc w:val="left"/>
      <w:pPr>
        <w:ind w:left="6480" w:hanging="360"/>
      </w:pPr>
      <w:rPr>
        <w:rFonts w:ascii="Wingdings" w:hAnsi="Wingdings" w:hint="default"/>
      </w:rPr>
    </w:lvl>
  </w:abstractNum>
  <w:abstractNum w:abstractNumId="7" w15:restartNumberingAfterBreak="0">
    <w:nsid w:val="24E520CE"/>
    <w:multiLevelType w:val="hybridMultilevel"/>
    <w:tmpl w:val="6BF61524"/>
    <w:lvl w:ilvl="0" w:tplc="58041198">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E216C0"/>
    <w:multiLevelType w:val="multilevel"/>
    <w:tmpl w:val="015C74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C329ACA"/>
    <w:multiLevelType w:val="hybridMultilevel"/>
    <w:tmpl w:val="86BA0608"/>
    <w:lvl w:ilvl="0" w:tplc="A2FAD2D0">
      <w:start w:val="1"/>
      <w:numFmt w:val="bullet"/>
      <w:lvlText w:val=""/>
      <w:lvlJc w:val="left"/>
      <w:pPr>
        <w:ind w:left="720" w:hanging="360"/>
      </w:pPr>
      <w:rPr>
        <w:rFonts w:ascii="Symbol" w:hAnsi="Symbol" w:hint="default"/>
      </w:rPr>
    </w:lvl>
    <w:lvl w:ilvl="1" w:tplc="2304BC32">
      <w:start w:val="1"/>
      <w:numFmt w:val="bullet"/>
      <w:lvlText w:val="o"/>
      <w:lvlJc w:val="left"/>
      <w:pPr>
        <w:ind w:left="1440" w:hanging="360"/>
      </w:pPr>
      <w:rPr>
        <w:rFonts w:ascii="Courier New" w:hAnsi="Courier New" w:hint="default"/>
      </w:rPr>
    </w:lvl>
    <w:lvl w:ilvl="2" w:tplc="7CFA0586">
      <w:start w:val="1"/>
      <w:numFmt w:val="bullet"/>
      <w:lvlText w:val=""/>
      <w:lvlJc w:val="left"/>
      <w:pPr>
        <w:ind w:left="2160" w:hanging="360"/>
      </w:pPr>
      <w:rPr>
        <w:rFonts w:ascii="Wingdings" w:hAnsi="Wingdings" w:hint="default"/>
      </w:rPr>
    </w:lvl>
    <w:lvl w:ilvl="3" w:tplc="5B2E4A9C">
      <w:start w:val="1"/>
      <w:numFmt w:val="bullet"/>
      <w:lvlText w:val=""/>
      <w:lvlJc w:val="left"/>
      <w:pPr>
        <w:ind w:left="2880" w:hanging="360"/>
      </w:pPr>
      <w:rPr>
        <w:rFonts w:ascii="Symbol" w:hAnsi="Symbol" w:hint="default"/>
      </w:rPr>
    </w:lvl>
    <w:lvl w:ilvl="4" w:tplc="D2C2F83A">
      <w:start w:val="1"/>
      <w:numFmt w:val="bullet"/>
      <w:lvlText w:val="o"/>
      <w:lvlJc w:val="left"/>
      <w:pPr>
        <w:ind w:left="3600" w:hanging="360"/>
      </w:pPr>
      <w:rPr>
        <w:rFonts w:ascii="Courier New" w:hAnsi="Courier New" w:hint="default"/>
      </w:rPr>
    </w:lvl>
    <w:lvl w:ilvl="5" w:tplc="6D6C2172">
      <w:start w:val="1"/>
      <w:numFmt w:val="bullet"/>
      <w:lvlText w:val=""/>
      <w:lvlJc w:val="left"/>
      <w:pPr>
        <w:ind w:left="4320" w:hanging="360"/>
      </w:pPr>
      <w:rPr>
        <w:rFonts w:ascii="Wingdings" w:hAnsi="Wingdings" w:hint="default"/>
      </w:rPr>
    </w:lvl>
    <w:lvl w:ilvl="6" w:tplc="6B32F010">
      <w:start w:val="1"/>
      <w:numFmt w:val="bullet"/>
      <w:lvlText w:val=""/>
      <w:lvlJc w:val="left"/>
      <w:pPr>
        <w:ind w:left="5040" w:hanging="360"/>
      </w:pPr>
      <w:rPr>
        <w:rFonts w:ascii="Symbol" w:hAnsi="Symbol" w:hint="default"/>
      </w:rPr>
    </w:lvl>
    <w:lvl w:ilvl="7" w:tplc="3BB27646">
      <w:start w:val="1"/>
      <w:numFmt w:val="bullet"/>
      <w:lvlText w:val="o"/>
      <w:lvlJc w:val="left"/>
      <w:pPr>
        <w:ind w:left="5760" w:hanging="360"/>
      </w:pPr>
      <w:rPr>
        <w:rFonts w:ascii="Courier New" w:hAnsi="Courier New" w:hint="default"/>
      </w:rPr>
    </w:lvl>
    <w:lvl w:ilvl="8" w:tplc="C1848AD8">
      <w:start w:val="1"/>
      <w:numFmt w:val="bullet"/>
      <w:lvlText w:val=""/>
      <w:lvlJc w:val="left"/>
      <w:pPr>
        <w:ind w:left="6480" w:hanging="360"/>
      </w:pPr>
      <w:rPr>
        <w:rFonts w:ascii="Wingdings" w:hAnsi="Wingdings" w:hint="default"/>
      </w:rPr>
    </w:lvl>
  </w:abstractNum>
  <w:abstractNum w:abstractNumId="10" w15:restartNumberingAfterBreak="0">
    <w:nsid w:val="2C9473C0"/>
    <w:multiLevelType w:val="multilevel"/>
    <w:tmpl w:val="BD3C5E60"/>
    <w:lvl w:ilvl="0">
      <w:start w:val="3"/>
      <w:numFmt w:val="decimal"/>
      <w:lvlText w:val="%1"/>
      <w:lvlJc w:val="left"/>
      <w:pPr>
        <w:ind w:left="576" w:hanging="576"/>
      </w:pPr>
      <w:rPr>
        <w:rFonts w:hint="default"/>
      </w:rPr>
    </w:lvl>
    <w:lvl w:ilvl="1">
      <w:start w:val="2"/>
      <w:numFmt w:val="decimal"/>
      <w:lvlText w:val="%1.%2"/>
      <w:lvlJc w:val="left"/>
      <w:pPr>
        <w:ind w:left="1332" w:hanging="72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472" w:hanging="180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7056" w:hanging="2160"/>
      </w:pPr>
      <w:rPr>
        <w:rFonts w:hint="default"/>
      </w:rPr>
    </w:lvl>
  </w:abstractNum>
  <w:abstractNum w:abstractNumId="11" w15:restartNumberingAfterBreak="0">
    <w:nsid w:val="3557FDDD"/>
    <w:multiLevelType w:val="hybridMultilevel"/>
    <w:tmpl w:val="76981648"/>
    <w:lvl w:ilvl="0" w:tplc="485089FA">
      <w:numFmt w:val="bullet"/>
      <w:lvlText w:val="-"/>
      <w:lvlJc w:val="left"/>
      <w:pPr>
        <w:ind w:left="720" w:hanging="360"/>
      </w:pPr>
      <w:rPr>
        <w:rFonts w:ascii="Arial" w:hAnsi="Arial" w:hint="default"/>
      </w:rPr>
    </w:lvl>
    <w:lvl w:ilvl="1" w:tplc="CFE86D6A">
      <w:start w:val="1"/>
      <w:numFmt w:val="bullet"/>
      <w:lvlText w:val="o"/>
      <w:lvlJc w:val="left"/>
      <w:pPr>
        <w:ind w:left="1440" w:hanging="360"/>
      </w:pPr>
      <w:rPr>
        <w:rFonts w:ascii="Courier New" w:hAnsi="Courier New" w:hint="default"/>
      </w:rPr>
    </w:lvl>
    <w:lvl w:ilvl="2" w:tplc="DD9EA868">
      <w:start w:val="1"/>
      <w:numFmt w:val="bullet"/>
      <w:lvlText w:val=""/>
      <w:lvlJc w:val="left"/>
      <w:pPr>
        <w:ind w:left="2160" w:hanging="360"/>
      </w:pPr>
      <w:rPr>
        <w:rFonts w:ascii="Wingdings" w:hAnsi="Wingdings" w:hint="default"/>
      </w:rPr>
    </w:lvl>
    <w:lvl w:ilvl="3" w:tplc="2D8EEE7A">
      <w:start w:val="1"/>
      <w:numFmt w:val="bullet"/>
      <w:lvlText w:val=""/>
      <w:lvlJc w:val="left"/>
      <w:pPr>
        <w:ind w:left="2880" w:hanging="360"/>
      </w:pPr>
      <w:rPr>
        <w:rFonts w:ascii="Symbol" w:hAnsi="Symbol" w:hint="default"/>
      </w:rPr>
    </w:lvl>
    <w:lvl w:ilvl="4" w:tplc="6F6C1D3A">
      <w:start w:val="1"/>
      <w:numFmt w:val="bullet"/>
      <w:lvlText w:val="o"/>
      <w:lvlJc w:val="left"/>
      <w:pPr>
        <w:ind w:left="3600" w:hanging="360"/>
      </w:pPr>
      <w:rPr>
        <w:rFonts w:ascii="Courier New" w:hAnsi="Courier New" w:hint="default"/>
      </w:rPr>
    </w:lvl>
    <w:lvl w:ilvl="5" w:tplc="9850B486">
      <w:start w:val="1"/>
      <w:numFmt w:val="bullet"/>
      <w:lvlText w:val=""/>
      <w:lvlJc w:val="left"/>
      <w:pPr>
        <w:ind w:left="4320" w:hanging="360"/>
      </w:pPr>
      <w:rPr>
        <w:rFonts w:ascii="Wingdings" w:hAnsi="Wingdings" w:hint="default"/>
      </w:rPr>
    </w:lvl>
    <w:lvl w:ilvl="6" w:tplc="08D095BA">
      <w:start w:val="1"/>
      <w:numFmt w:val="bullet"/>
      <w:lvlText w:val=""/>
      <w:lvlJc w:val="left"/>
      <w:pPr>
        <w:ind w:left="5040" w:hanging="360"/>
      </w:pPr>
      <w:rPr>
        <w:rFonts w:ascii="Symbol" w:hAnsi="Symbol" w:hint="default"/>
      </w:rPr>
    </w:lvl>
    <w:lvl w:ilvl="7" w:tplc="690E95DE">
      <w:start w:val="1"/>
      <w:numFmt w:val="bullet"/>
      <w:lvlText w:val="o"/>
      <w:lvlJc w:val="left"/>
      <w:pPr>
        <w:ind w:left="5760" w:hanging="360"/>
      </w:pPr>
      <w:rPr>
        <w:rFonts w:ascii="Courier New" w:hAnsi="Courier New" w:hint="default"/>
      </w:rPr>
    </w:lvl>
    <w:lvl w:ilvl="8" w:tplc="D812D2F2">
      <w:start w:val="1"/>
      <w:numFmt w:val="bullet"/>
      <w:lvlText w:val=""/>
      <w:lvlJc w:val="left"/>
      <w:pPr>
        <w:ind w:left="6480" w:hanging="360"/>
      </w:pPr>
      <w:rPr>
        <w:rFonts w:ascii="Wingdings" w:hAnsi="Wingdings" w:hint="default"/>
      </w:rPr>
    </w:lvl>
  </w:abstractNum>
  <w:abstractNum w:abstractNumId="12" w15:restartNumberingAfterBreak="0">
    <w:nsid w:val="39EE2703"/>
    <w:multiLevelType w:val="multilevel"/>
    <w:tmpl w:val="CBEE0D74"/>
    <w:lvl w:ilvl="0">
      <w:start w:val="1"/>
      <w:numFmt w:val="bullet"/>
      <w:lvlText w:val="-"/>
      <w:lvlJc w:val="left"/>
      <w:pPr>
        <w:tabs>
          <w:tab w:val="num" w:pos="-720"/>
        </w:tabs>
      </w:pPr>
      <w:rPr>
        <w:rFonts w:ascii="Arial" w:hAnsi="Arial"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13" w15:restartNumberingAfterBreak="0">
    <w:nsid w:val="40AD5C1C"/>
    <w:multiLevelType w:val="multilevel"/>
    <w:tmpl w:val="B86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2C679E"/>
    <w:multiLevelType w:val="hybridMultilevel"/>
    <w:tmpl w:val="B42EF818"/>
    <w:lvl w:ilvl="0" w:tplc="58041198">
      <w:start w:val="1"/>
      <w:numFmt w:val="bullet"/>
      <w:lvlText w:val="-"/>
      <w:lvlJc w:val="left"/>
      <w:pPr>
        <w:ind w:left="1080" w:hanging="360"/>
      </w:pPr>
      <w:rPr>
        <w:rFonts w:ascii="Arial" w:hAnsi="Arial" w:hint="default"/>
      </w:rPr>
    </w:lvl>
    <w:lvl w:ilvl="1" w:tplc="6D887132">
      <w:start w:val="1"/>
      <w:numFmt w:val="bullet"/>
      <w:lvlText w:val="o"/>
      <w:lvlJc w:val="left"/>
      <w:pPr>
        <w:ind w:left="1800" w:hanging="360"/>
      </w:pPr>
      <w:rPr>
        <w:rFonts w:ascii="Courier New" w:hAnsi="Courier New" w:hint="default"/>
      </w:rPr>
    </w:lvl>
    <w:lvl w:ilvl="2" w:tplc="116EF77A">
      <w:start w:val="1"/>
      <w:numFmt w:val="bullet"/>
      <w:lvlText w:val=""/>
      <w:lvlJc w:val="left"/>
      <w:pPr>
        <w:ind w:left="2520" w:hanging="360"/>
      </w:pPr>
      <w:rPr>
        <w:rFonts w:ascii="Wingdings" w:hAnsi="Wingdings" w:hint="default"/>
      </w:rPr>
    </w:lvl>
    <w:lvl w:ilvl="3" w:tplc="86304772">
      <w:start w:val="1"/>
      <w:numFmt w:val="bullet"/>
      <w:lvlText w:val=""/>
      <w:lvlJc w:val="left"/>
      <w:pPr>
        <w:ind w:left="3240" w:hanging="360"/>
      </w:pPr>
      <w:rPr>
        <w:rFonts w:ascii="Symbol" w:hAnsi="Symbol" w:hint="default"/>
      </w:rPr>
    </w:lvl>
    <w:lvl w:ilvl="4" w:tplc="622248A0">
      <w:start w:val="1"/>
      <w:numFmt w:val="bullet"/>
      <w:lvlText w:val="o"/>
      <w:lvlJc w:val="left"/>
      <w:pPr>
        <w:ind w:left="3960" w:hanging="360"/>
      </w:pPr>
      <w:rPr>
        <w:rFonts w:ascii="Courier New" w:hAnsi="Courier New" w:hint="default"/>
      </w:rPr>
    </w:lvl>
    <w:lvl w:ilvl="5" w:tplc="B1A6CAE2">
      <w:start w:val="1"/>
      <w:numFmt w:val="bullet"/>
      <w:lvlText w:val=""/>
      <w:lvlJc w:val="left"/>
      <w:pPr>
        <w:ind w:left="4680" w:hanging="360"/>
      </w:pPr>
      <w:rPr>
        <w:rFonts w:ascii="Wingdings" w:hAnsi="Wingdings" w:hint="default"/>
      </w:rPr>
    </w:lvl>
    <w:lvl w:ilvl="6" w:tplc="BC98CD5E">
      <w:start w:val="1"/>
      <w:numFmt w:val="bullet"/>
      <w:lvlText w:val=""/>
      <w:lvlJc w:val="left"/>
      <w:pPr>
        <w:ind w:left="5400" w:hanging="360"/>
      </w:pPr>
      <w:rPr>
        <w:rFonts w:ascii="Symbol" w:hAnsi="Symbol" w:hint="default"/>
      </w:rPr>
    </w:lvl>
    <w:lvl w:ilvl="7" w:tplc="3C20EDA0">
      <w:start w:val="1"/>
      <w:numFmt w:val="bullet"/>
      <w:lvlText w:val="o"/>
      <w:lvlJc w:val="left"/>
      <w:pPr>
        <w:ind w:left="6120" w:hanging="360"/>
      </w:pPr>
      <w:rPr>
        <w:rFonts w:ascii="Courier New" w:hAnsi="Courier New" w:hint="default"/>
      </w:rPr>
    </w:lvl>
    <w:lvl w:ilvl="8" w:tplc="97E6B700">
      <w:start w:val="1"/>
      <w:numFmt w:val="bullet"/>
      <w:lvlText w:val=""/>
      <w:lvlJc w:val="left"/>
      <w:pPr>
        <w:ind w:left="6840" w:hanging="360"/>
      </w:pPr>
      <w:rPr>
        <w:rFonts w:ascii="Wingdings" w:hAnsi="Wingdings" w:hint="default"/>
      </w:rPr>
    </w:lvl>
  </w:abstractNum>
  <w:abstractNum w:abstractNumId="15" w15:restartNumberingAfterBreak="0">
    <w:nsid w:val="45D4ED07"/>
    <w:multiLevelType w:val="hybridMultilevel"/>
    <w:tmpl w:val="AA949F7A"/>
    <w:lvl w:ilvl="0" w:tplc="752C8722">
      <w:start w:val="1"/>
      <w:numFmt w:val="bullet"/>
      <w:lvlText w:val="-"/>
      <w:lvlJc w:val="left"/>
      <w:pPr>
        <w:ind w:left="720" w:hanging="360"/>
      </w:pPr>
      <w:rPr>
        <w:rFonts w:ascii="Aptos" w:hAnsi="Aptos" w:hint="default"/>
      </w:rPr>
    </w:lvl>
    <w:lvl w:ilvl="1" w:tplc="882C8E08">
      <w:start w:val="1"/>
      <w:numFmt w:val="bullet"/>
      <w:lvlText w:val="o"/>
      <w:lvlJc w:val="left"/>
      <w:pPr>
        <w:ind w:left="1440" w:hanging="360"/>
      </w:pPr>
      <w:rPr>
        <w:rFonts w:ascii="Courier New" w:hAnsi="Courier New" w:hint="default"/>
      </w:rPr>
    </w:lvl>
    <w:lvl w:ilvl="2" w:tplc="59B85130">
      <w:start w:val="1"/>
      <w:numFmt w:val="bullet"/>
      <w:lvlText w:val=""/>
      <w:lvlJc w:val="left"/>
      <w:pPr>
        <w:ind w:left="2160" w:hanging="360"/>
      </w:pPr>
      <w:rPr>
        <w:rFonts w:ascii="Wingdings" w:hAnsi="Wingdings" w:hint="default"/>
      </w:rPr>
    </w:lvl>
    <w:lvl w:ilvl="3" w:tplc="0896E65A">
      <w:start w:val="1"/>
      <w:numFmt w:val="bullet"/>
      <w:lvlText w:val=""/>
      <w:lvlJc w:val="left"/>
      <w:pPr>
        <w:ind w:left="2880" w:hanging="360"/>
      </w:pPr>
      <w:rPr>
        <w:rFonts w:ascii="Symbol" w:hAnsi="Symbol" w:hint="default"/>
      </w:rPr>
    </w:lvl>
    <w:lvl w:ilvl="4" w:tplc="C9900F14">
      <w:start w:val="1"/>
      <w:numFmt w:val="bullet"/>
      <w:lvlText w:val="o"/>
      <w:lvlJc w:val="left"/>
      <w:pPr>
        <w:ind w:left="3600" w:hanging="360"/>
      </w:pPr>
      <w:rPr>
        <w:rFonts w:ascii="Courier New" w:hAnsi="Courier New" w:hint="default"/>
      </w:rPr>
    </w:lvl>
    <w:lvl w:ilvl="5" w:tplc="B468793C">
      <w:start w:val="1"/>
      <w:numFmt w:val="bullet"/>
      <w:lvlText w:val=""/>
      <w:lvlJc w:val="left"/>
      <w:pPr>
        <w:ind w:left="4320" w:hanging="360"/>
      </w:pPr>
      <w:rPr>
        <w:rFonts w:ascii="Wingdings" w:hAnsi="Wingdings" w:hint="default"/>
      </w:rPr>
    </w:lvl>
    <w:lvl w:ilvl="6" w:tplc="55504D36">
      <w:start w:val="1"/>
      <w:numFmt w:val="bullet"/>
      <w:lvlText w:val=""/>
      <w:lvlJc w:val="left"/>
      <w:pPr>
        <w:ind w:left="5040" w:hanging="360"/>
      </w:pPr>
      <w:rPr>
        <w:rFonts w:ascii="Symbol" w:hAnsi="Symbol" w:hint="default"/>
      </w:rPr>
    </w:lvl>
    <w:lvl w:ilvl="7" w:tplc="A08E1A48">
      <w:start w:val="1"/>
      <w:numFmt w:val="bullet"/>
      <w:lvlText w:val="o"/>
      <w:lvlJc w:val="left"/>
      <w:pPr>
        <w:ind w:left="5760" w:hanging="360"/>
      </w:pPr>
      <w:rPr>
        <w:rFonts w:ascii="Courier New" w:hAnsi="Courier New" w:hint="default"/>
      </w:rPr>
    </w:lvl>
    <w:lvl w:ilvl="8" w:tplc="95ECE5B8">
      <w:start w:val="1"/>
      <w:numFmt w:val="bullet"/>
      <w:lvlText w:val=""/>
      <w:lvlJc w:val="left"/>
      <w:pPr>
        <w:ind w:left="6480" w:hanging="360"/>
      </w:pPr>
      <w:rPr>
        <w:rFonts w:ascii="Wingdings" w:hAnsi="Wingdings" w:hint="default"/>
      </w:rPr>
    </w:lvl>
  </w:abstractNum>
  <w:abstractNum w:abstractNumId="16" w15:restartNumberingAfterBreak="0">
    <w:nsid w:val="4C226AB4"/>
    <w:multiLevelType w:val="multilevel"/>
    <w:tmpl w:val="76D8C6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C8E385B"/>
    <w:multiLevelType w:val="multilevel"/>
    <w:tmpl w:val="7C567258"/>
    <w:lvl w:ilvl="0">
      <w:start w:val="4"/>
      <w:numFmt w:val="decimal"/>
      <w:lvlText w:val="%1"/>
      <w:lvlJc w:val="left"/>
      <w:pPr>
        <w:ind w:left="576" w:hanging="576"/>
      </w:pPr>
      <w:rPr>
        <w:rFonts w:hint="default"/>
        <w:b/>
      </w:rPr>
    </w:lvl>
    <w:lvl w:ilvl="1">
      <w:start w:val="1"/>
      <w:numFmt w:val="decimal"/>
      <w:lvlText w:val="%1.%2"/>
      <w:lvlJc w:val="left"/>
      <w:pPr>
        <w:ind w:left="1692" w:hanging="720"/>
      </w:pPr>
      <w:rPr>
        <w:rFonts w:hint="default"/>
        <w:b/>
      </w:rPr>
    </w:lvl>
    <w:lvl w:ilvl="2">
      <w:start w:val="1"/>
      <w:numFmt w:val="decimal"/>
      <w:lvlText w:val="%1.%2.%3"/>
      <w:lvlJc w:val="left"/>
      <w:pPr>
        <w:ind w:left="2664" w:hanging="720"/>
      </w:pPr>
      <w:rPr>
        <w:rFonts w:hint="default"/>
        <w:b/>
      </w:rPr>
    </w:lvl>
    <w:lvl w:ilvl="3">
      <w:start w:val="1"/>
      <w:numFmt w:val="decimal"/>
      <w:lvlText w:val="%1.%2.%3.%4"/>
      <w:lvlJc w:val="left"/>
      <w:pPr>
        <w:ind w:left="3996" w:hanging="1080"/>
      </w:pPr>
      <w:rPr>
        <w:rFonts w:hint="default"/>
        <w:b/>
      </w:rPr>
    </w:lvl>
    <w:lvl w:ilvl="4">
      <w:start w:val="1"/>
      <w:numFmt w:val="decimal"/>
      <w:lvlText w:val="%1.%2.%3.%4.%5"/>
      <w:lvlJc w:val="left"/>
      <w:pPr>
        <w:ind w:left="4968" w:hanging="1080"/>
      </w:pPr>
      <w:rPr>
        <w:rFonts w:hint="default"/>
        <w:b/>
      </w:rPr>
    </w:lvl>
    <w:lvl w:ilvl="5">
      <w:start w:val="1"/>
      <w:numFmt w:val="decimal"/>
      <w:lvlText w:val="%1.%2.%3.%4.%5.%6"/>
      <w:lvlJc w:val="left"/>
      <w:pPr>
        <w:ind w:left="6300" w:hanging="1440"/>
      </w:pPr>
      <w:rPr>
        <w:rFonts w:hint="default"/>
        <w:b/>
      </w:rPr>
    </w:lvl>
    <w:lvl w:ilvl="6">
      <w:start w:val="1"/>
      <w:numFmt w:val="decimal"/>
      <w:lvlText w:val="%1.%2.%3.%4.%5.%6.%7"/>
      <w:lvlJc w:val="left"/>
      <w:pPr>
        <w:ind w:left="7632" w:hanging="1800"/>
      </w:pPr>
      <w:rPr>
        <w:rFonts w:hint="default"/>
        <w:b/>
      </w:rPr>
    </w:lvl>
    <w:lvl w:ilvl="7">
      <w:start w:val="1"/>
      <w:numFmt w:val="decimal"/>
      <w:lvlText w:val="%1.%2.%3.%4.%5.%6.%7.%8"/>
      <w:lvlJc w:val="left"/>
      <w:pPr>
        <w:ind w:left="8604" w:hanging="1800"/>
      </w:pPr>
      <w:rPr>
        <w:rFonts w:hint="default"/>
        <w:b/>
      </w:rPr>
    </w:lvl>
    <w:lvl w:ilvl="8">
      <w:start w:val="1"/>
      <w:numFmt w:val="decimal"/>
      <w:lvlText w:val="%1.%2.%3.%4.%5.%6.%7.%8.%9"/>
      <w:lvlJc w:val="left"/>
      <w:pPr>
        <w:ind w:left="9936" w:hanging="2160"/>
      </w:pPr>
      <w:rPr>
        <w:rFonts w:hint="default"/>
        <w:b/>
      </w:rPr>
    </w:lvl>
  </w:abstractNum>
  <w:abstractNum w:abstractNumId="18" w15:restartNumberingAfterBreak="0">
    <w:nsid w:val="505635C3"/>
    <w:multiLevelType w:val="hybridMultilevel"/>
    <w:tmpl w:val="6234DF06"/>
    <w:lvl w:ilvl="0" w:tplc="3EF22D24">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EA2FCA"/>
    <w:multiLevelType w:val="hybridMultilevel"/>
    <w:tmpl w:val="313E7B1A"/>
    <w:lvl w:ilvl="0" w:tplc="3EF22D24">
      <w:numFmt w:val="bullet"/>
      <w:lvlText w:val="-"/>
      <w:lvlJc w:val="left"/>
      <w:pPr>
        <w:ind w:left="720" w:hanging="360"/>
      </w:pPr>
      <w:rPr>
        <w:rFonts w:ascii="Arial" w:eastAsia="Arial" w:hAnsi="Arial" w:cs="Aria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BB03CE"/>
    <w:multiLevelType w:val="hybridMultilevel"/>
    <w:tmpl w:val="42029B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CA521C"/>
    <w:multiLevelType w:val="hybridMultilevel"/>
    <w:tmpl w:val="07EA0ADC"/>
    <w:lvl w:ilvl="0" w:tplc="FFFFFFFF">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0AC4F00"/>
    <w:multiLevelType w:val="hybridMultilevel"/>
    <w:tmpl w:val="0F8CD18C"/>
    <w:lvl w:ilvl="0" w:tplc="727A1100">
      <w:start w:val="1"/>
      <w:numFmt w:val="bullet"/>
      <w:lvlText w:val=""/>
      <w:lvlJc w:val="left"/>
      <w:pPr>
        <w:ind w:left="720" w:hanging="360"/>
      </w:pPr>
      <w:rPr>
        <w:rFonts w:ascii="Symbol" w:hAnsi="Symbol" w:hint="default"/>
      </w:rPr>
    </w:lvl>
    <w:lvl w:ilvl="1" w:tplc="8A0C57A2">
      <w:start w:val="1"/>
      <w:numFmt w:val="bullet"/>
      <w:lvlText w:val="o"/>
      <w:lvlJc w:val="left"/>
      <w:pPr>
        <w:ind w:left="1440" w:hanging="360"/>
      </w:pPr>
      <w:rPr>
        <w:rFonts w:ascii="Courier New" w:hAnsi="Courier New" w:hint="default"/>
      </w:rPr>
    </w:lvl>
    <w:lvl w:ilvl="2" w:tplc="517EAF00">
      <w:start w:val="1"/>
      <w:numFmt w:val="bullet"/>
      <w:lvlText w:val=""/>
      <w:lvlJc w:val="left"/>
      <w:pPr>
        <w:ind w:left="2160" w:hanging="360"/>
      </w:pPr>
      <w:rPr>
        <w:rFonts w:ascii="Wingdings" w:hAnsi="Wingdings" w:hint="default"/>
      </w:rPr>
    </w:lvl>
    <w:lvl w:ilvl="3" w:tplc="0922D516">
      <w:start w:val="1"/>
      <w:numFmt w:val="bullet"/>
      <w:lvlText w:val=""/>
      <w:lvlJc w:val="left"/>
      <w:pPr>
        <w:ind w:left="2880" w:hanging="360"/>
      </w:pPr>
      <w:rPr>
        <w:rFonts w:ascii="Symbol" w:hAnsi="Symbol" w:hint="default"/>
      </w:rPr>
    </w:lvl>
    <w:lvl w:ilvl="4" w:tplc="69A2C848">
      <w:start w:val="1"/>
      <w:numFmt w:val="bullet"/>
      <w:lvlText w:val="o"/>
      <w:lvlJc w:val="left"/>
      <w:pPr>
        <w:ind w:left="3600" w:hanging="360"/>
      </w:pPr>
      <w:rPr>
        <w:rFonts w:ascii="Courier New" w:hAnsi="Courier New" w:hint="default"/>
      </w:rPr>
    </w:lvl>
    <w:lvl w:ilvl="5" w:tplc="F5C08D94">
      <w:start w:val="1"/>
      <w:numFmt w:val="bullet"/>
      <w:lvlText w:val=""/>
      <w:lvlJc w:val="left"/>
      <w:pPr>
        <w:ind w:left="4320" w:hanging="360"/>
      </w:pPr>
      <w:rPr>
        <w:rFonts w:ascii="Wingdings" w:hAnsi="Wingdings" w:hint="default"/>
      </w:rPr>
    </w:lvl>
    <w:lvl w:ilvl="6" w:tplc="C9B6D114">
      <w:start w:val="1"/>
      <w:numFmt w:val="bullet"/>
      <w:lvlText w:val=""/>
      <w:lvlJc w:val="left"/>
      <w:pPr>
        <w:ind w:left="5040" w:hanging="360"/>
      </w:pPr>
      <w:rPr>
        <w:rFonts w:ascii="Symbol" w:hAnsi="Symbol" w:hint="default"/>
      </w:rPr>
    </w:lvl>
    <w:lvl w:ilvl="7" w:tplc="9D5A2324">
      <w:start w:val="1"/>
      <w:numFmt w:val="bullet"/>
      <w:lvlText w:val="o"/>
      <w:lvlJc w:val="left"/>
      <w:pPr>
        <w:ind w:left="5760" w:hanging="360"/>
      </w:pPr>
      <w:rPr>
        <w:rFonts w:ascii="Courier New" w:hAnsi="Courier New" w:hint="default"/>
      </w:rPr>
    </w:lvl>
    <w:lvl w:ilvl="8" w:tplc="72628CDE">
      <w:start w:val="1"/>
      <w:numFmt w:val="bullet"/>
      <w:lvlText w:val=""/>
      <w:lvlJc w:val="left"/>
      <w:pPr>
        <w:ind w:left="6480" w:hanging="360"/>
      </w:pPr>
      <w:rPr>
        <w:rFonts w:ascii="Wingdings" w:hAnsi="Wingdings" w:hint="default"/>
      </w:rPr>
    </w:lvl>
  </w:abstractNum>
  <w:abstractNum w:abstractNumId="23" w15:restartNumberingAfterBreak="0">
    <w:nsid w:val="7EC1D868"/>
    <w:multiLevelType w:val="hybridMultilevel"/>
    <w:tmpl w:val="15EAF3BA"/>
    <w:lvl w:ilvl="0" w:tplc="B70CFC04">
      <w:start w:val="1"/>
      <w:numFmt w:val="bullet"/>
      <w:lvlText w:val="-"/>
      <w:lvlJc w:val="left"/>
      <w:pPr>
        <w:ind w:left="720" w:hanging="360"/>
      </w:pPr>
      <w:rPr>
        <w:rFonts w:ascii="Aptos" w:hAnsi="Aptos" w:hint="default"/>
      </w:rPr>
    </w:lvl>
    <w:lvl w:ilvl="1" w:tplc="B7CA611A">
      <w:start w:val="1"/>
      <w:numFmt w:val="bullet"/>
      <w:lvlText w:val="o"/>
      <w:lvlJc w:val="left"/>
      <w:pPr>
        <w:ind w:left="1440" w:hanging="360"/>
      </w:pPr>
      <w:rPr>
        <w:rFonts w:ascii="Courier New" w:hAnsi="Courier New" w:hint="default"/>
      </w:rPr>
    </w:lvl>
    <w:lvl w:ilvl="2" w:tplc="A4642636">
      <w:start w:val="1"/>
      <w:numFmt w:val="bullet"/>
      <w:lvlText w:val=""/>
      <w:lvlJc w:val="left"/>
      <w:pPr>
        <w:ind w:left="2160" w:hanging="360"/>
      </w:pPr>
      <w:rPr>
        <w:rFonts w:ascii="Wingdings" w:hAnsi="Wingdings" w:hint="default"/>
      </w:rPr>
    </w:lvl>
    <w:lvl w:ilvl="3" w:tplc="71B0DAC2">
      <w:start w:val="1"/>
      <w:numFmt w:val="bullet"/>
      <w:lvlText w:val=""/>
      <w:lvlJc w:val="left"/>
      <w:pPr>
        <w:ind w:left="2880" w:hanging="360"/>
      </w:pPr>
      <w:rPr>
        <w:rFonts w:ascii="Symbol" w:hAnsi="Symbol" w:hint="default"/>
      </w:rPr>
    </w:lvl>
    <w:lvl w:ilvl="4" w:tplc="BE3C76AC">
      <w:start w:val="1"/>
      <w:numFmt w:val="bullet"/>
      <w:lvlText w:val="o"/>
      <w:lvlJc w:val="left"/>
      <w:pPr>
        <w:ind w:left="3600" w:hanging="360"/>
      </w:pPr>
      <w:rPr>
        <w:rFonts w:ascii="Courier New" w:hAnsi="Courier New" w:hint="default"/>
      </w:rPr>
    </w:lvl>
    <w:lvl w:ilvl="5" w:tplc="3A9E3D3A">
      <w:start w:val="1"/>
      <w:numFmt w:val="bullet"/>
      <w:lvlText w:val=""/>
      <w:lvlJc w:val="left"/>
      <w:pPr>
        <w:ind w:left="4320" w:hanging="360"/>
      </w:pPr>
      <w:rPr>
        <w:rFonts w:ascii="Wingdings" w:hAnsi="Wingdings" w:hint="default"/>
      </w:rPr>
    </w:lvl>
    <w:lvl w:ilvl="6" w:tplc="45181DE8">
      <w:start w:val="1"/>
      <w:numFmt w:val="bullet"/>
      <w:lvlText w:val=""/>
      <w:lvlJc w:val="left"/>
      <w:pPr>
        <w:ind w:left="5040" w:hanging="360"/>
      </w:pPr>
      <w:rPr>
        <w:rFonts w:ascii="Symbol" w:hAnsi="Symbol" w:hint="default"/>
      </w:rPr>
    </w:lvl>
    <w:lvl w:ilvl="7" w:tplc="B8FE8B76">
      <w:start w:val="1"/>
      <w:numFmt w:val="bullet"/>
      <w:lvlText w:val="o"/>
      <w:lvlJc w:val="left"/>
      <w:pPr>
        <w:ind w:left="5760" w:hanging="360"/>
      </w:pPr>
      <w:rPr>
        <w:rFonts w:ascii="Courier New" w:hAnsi="Courier New" w:hint="default"/>
      </w:rPr>
    </w:lvl>
    <w:lvl w:ilvl="8" w:tplc="D758DCBA">
      <w:start w:val="1"/>
      <w:numFmt w:val="bullet"/>
      <w:lvlText w:val=""/>
      <w:lvlJc w:val="left"/>
      <w:pPr>
        <w:ind w:left="6480" w:hanging="360"/>
      </w:pPr>
      <w:rPr>
        <w:rFonts w:ascii="Wingdings" w:hAnsi="Wingdings" w:hint="default"/>
      </w:rPr>
    </w:lvl>
  </w:abstractNum>
  <w:num w:numId="1">
    <w:abstractNumId w:val="9"/>
  </w:num>
  <w:num w:numId="2">
    <w:abstractNumId w:val="22"/>
  </w:num>
  <w:num w:numId="3">
    <w:abstractNumId w:val="0"/>
  </w:num>
  <w:num w:numId="4">
    <w:abstractNumId w:val="6"/>
  </w:num>
  <w:num w:numId="5">
    <w:abstractNumId w:val="1"/>
  </w:num>
  <w:num w:numId="6">
    <w:abstractNumId w:val="14"/>
  </w:num>
  <w:num w:numId="7">
    <w:abstractNumId w:val="15"/>
  </w:num>
  <w:num w:numId="8">
    <w:abstractNumId w:val="11"/>
  </w:num>
  <w:num w:numId="9">
    <w:abstractNumId w:val="23"/>
  </w:num>
  <w:num w:numId="10">
    <w:abstractNumId w:val="21"/>
  </w:num>
  <w:num w:numId="11">
    <w:abstractNumId w:val="3"/>
  </w:num>
  <w:num w:numId="12">
    <w:abstractNumId w:val="5"/>
  </w:num>
  <w:num w:numId="13">
    <w:abstractNumId w:val="2"/>
  </w:num>
  <w:num w:numId="14">
    <w:abstractNumId w:val="18"/>
  </w:num>
  <w:num w:numId="15">
    <w:abstractNumId w:val="19"/>
  </w:num>
  <w:num w:numId="16">
    <w:abstractNumId w:val="20"/>
  </w:num>
  <w:num w:numId="17">
    <w:abstractNumId w:val="10"/>
  </w:num>
  <w:num w:numId="18">
    <w:abstractNumId w:val="17"/>
  </w:num>
  <w:num w:numId="19">
    <w:abstractNumId w:val="7"/>
  </w:num>
  <w:num w:numId="20">
    <w:abstractNumId w:val="4"/>
  </w:num>
  <w:num w:numId="21">
    <w:abstractNumId w:val="8"/>
  </w:num>
  <w:num w:numId="22">
    <w:abstractNumId w:val="13"/>
  </w:num>
  <w:num w:numId="23">
    <w:abstractNumId w:val="16"/>
  </w:num>
  <w:num w:numId="24">
    <w:abstractNumId w:val="12"/>
  </w:num>
  <w:num w:numId="2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fr-FR"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078"/>
    <w:rsid w:val="000000DA"/>
    <w:rsid w:val="0000122C"/>
    <w:rsid w:val="0000369C"/>
    <w:rsid w:val="00003FE2"/>
    <w:rsid w:val="000051BE"/>
    <w:rsid w:val="000069BC"/>
    <w:rsid w:val="00006F1E"/>
    <w:rsid w:val="00015E06"/>
    <w:rsid w:val="0001646E"/>
    <w:rsid w:val="0001A36C"/>
    <w:rsid w:val="00020E45"/>
    <w:rsid w:val="000230B9"/>
    <w:rsid w:val="00023641"/>
    <w:rsid w:val="00023BC0"/>
    <w:rsid w:val="00023DDC"/>
    <w:rsid w:val="000255BA"/>
    <w:rsid w:val="00027581"/>
    <w:rsid w:val="00027875"/>
    <w:rsid w:val="00027FEA"/>
    <w:rsid w:val="000312A1"/>
    <w:rsid w:val="0003468F"/>
    <w:rsid w:val="00035820"/>
    <w:rsid w:val="00037791"/>
    <w:rsid w:val="00037A67"/>
    <w:rsid w:val="00041EDA"/>
    <w:rsid w:val="00043BF2"/>
    <w:rsid w:val="00046CDA"/>
    <w:rsid w:val="000471F1"/>
    <w:rsid w:val="00053850"/>
    <w:rsid w:val="00053BCC"/>
    <w:rsid w:val="000544FD"/>
    <w:rsid w:val="000545B6"/>
    <w:rsid w:val="000547F6"/>
    <w:rsid w:val="00054F90"/>
    <w:rsid w:val="0005A9BA"/>
    <w:rsid w:val="0005E7A1"/>
    <w:rsid w:val="0005FC15"/>
    <w:rsid w:val="0006002A"/>
    <w:rsid w:val="00060684"/>
    <w:rsid w:val="00060861"/>
    <w:rsid w:val="000627F4"/>
    <w:rsid w:val="0006311E"/>
    <w:rsid w:val="0006377E"/>
    <w:rsid w:val="000663CE"/>
    <w:rsid w:val="00066F03"/>
    <w:rsid w:val="00067BE2"/>
    <w:rsid w:val="0007323E"/>
    <w:rsid w:val="00073302"/>
    <w:rsid w:val="00076825"/>
    <w:rsid w:val="0008043C"/>
    <w:rsid w:val="00081E8D"/>
    <w:rsid w:val="0008232A"/>
    <w:rsid w:val="00083812"/>
    <w:rsid w:val="00083D0E"/>
    <w:rsid w:val="000850C3"/>
    <w:rsid w:val="00085171"/>
    <w:rsid w:val="0009030C"/>
    <w:rsid w:val="0009074E"/>
    <w:rsid w:val="00090FA0"/>
    <w:rsid w:val="000912EA"/>
    <w:rsid w:val="00091520"/>
    <w:rsid w:val="0009525B"/>
    <w:rsid w:val="00095F6F"/>
    <w:rsid w:val="0009644E"/>
    <w:rsid w:val="00096AF5"/>
    <w:rsid w:val="000A0D9B"/>
    <w:rsid w:val="000A1961"/>
    <w:rsid w:val="000A1C37"/>
    <w:rsid w:val="000A28E6"/>
    <w:rsid w:val="000A2A14"/>
    <w:rsid w:val="000A43EC"/>
    <w:rsid w:val="000A48A6"/>
    <w:rsid w:val="000A59CB"/>
    <w:rsid w:val="000A61F8"/>
    <w:rsid w:val="000A623C"/>
    <w:rsid w:val="000A6CFC"/>
    <w:rsid w:val="000B05D2"/>
    <w:rsid w:val="000B0727"/>
    <w:rsid w:val="000B07DC"/>
    <w:rsid w:val="000B1638"/>
    <w:rsid w:val="000B1AD3"/>
    <w:rsid w:val="000B1F16"/>
    <w:rsid w:val="000B22AD"/>
    <w:rsid w:val="000B278A"/>
    <w:rsid w:val="000B3B58"/>
    <w:rsid w:val="000B70B2"/>
    <w:rsid w:val="000C0A1C"/>
    <w:rsid w:val="000C2124"/>
    <w:rsid w:val="000C2C62"/>
    <w:rsid w:val="000C55DB"/>
    <w:rsid w:val="000C74F0"/>
    <w:rsid w:val="000D3075"/>
    <w:rsid w:val="000D3534"/>
    <w:rsid w:val="000D49F7"/>
    <w:rsid w:val="000D4BB0"/>
    <w:rsid w:val="000D4E6A"/>
    <w:rsid w:val="000D6F32"/>
    <w:rsid w:val="000D7CC2"/>
    <w:rsid w:val="000E3560"/>
    <w:rsid w:val="000E59D4"/>
    <w:rsid w:val="000E6752"/>
    <w:rsid w:val="000F155C"/>
    <w:rsid w:val="000F2695"/>
    <w:rsid w:val="000F2924"/>
    <w:rsid w:val="000F3190"/>
    <w:rsid w:val="000F3DA4"/>
    <w:rsid w:val="000F4279"/>
    <w:rsid w:val="000F42E1"/>
    <w:rsid w:val="000F5C2E"/>
    <w:rsid w:val="000F700A"/>
    <w:rsid w:val="000F767D"/>
    <w:rsid w:val="000F7B6A"/>
    <w:rsid w:val="000F7C8A"/>
    <w:rsid w:val="00105356"/>
    <w:rsid w:val="00105CBD"/>
    <w:rsid w:val="001077C4"/>
    <w:rsid w:val="0011136D"/>
    <w:rsid w:val="001113A4"/>
    <w:rsid w:val="001127FD"/>
    <w:rsid w:val="00113951"/>
    <w:rsid w:val="0011484F"/>
    <w:rsid w:val="00115B6A"/>
    <w:rsid w:val="0011697F"/>
    <w:rsid w:val="00116F33"/>
    <w:rsid w:val="001179A0"/>
    <w:rsid w:val="00118D9B"/>
    <w:rsid w:val="00123893"/>
    <w:rsid w:val="001246BA"/>
    <w:rsid w:val="00124F75"/>
    <w:rsid w:val="0012746D"/>
    <w:rsid w:val="001279B1"/>
    <w:rsid w:val="00134976"/>
    <w:rsid w:val="0013551E"/>
    <w:rsid w:val="00136024"/>
    <w:rsid w:val="001374B9"/>
    <w:rsid w:val="0013BCBD"/>
    <w:rsid w:val="00140381"/>
    <w:rsid w:val="00140606"/>
    <w:rsid w:val="00142846"/>
    <w:rsid w:val="0014384A"/>
    <w:rsid w:val="001438DA"/>
    <w:rsid w:val="00144792"/>
    <w:rsid w:val="00145A29"/>
    <w:rsid w:val="001462A1"/>
    <w:rsid w:val="00150BE3"/>
    <w:rsid w:val="00151D73"/>
    <w:rsid w:val="00154101"/>
    <w:rsid w:val="0015663C"/>
    <w:rsid w:val="00156BD4"/>
    <w:rsid w:val="00157A90"/>
    <w:rsid w:val="00162262"/>
    <w:rsid w:val="00164C1C"/>
    <w:rsid w:val="00166440"/>
    <w:rsid w:val="00166AB4"/>
    <w:rsid w:val="00167295"/>
    <w:rsid w:val="001704A0"/>
    <w:rsid w:val="0017060A"/>
    <w:rsid w:val="00172F60"/>
    <w:rsid w:val="00174AC7"/>
    <w:rsid w:val="00177DF0"/>
    <w:rsid w:val="00181BB7"/>
    <w:rsid w:val="0018362F"/>
    <w:rsid w:val="00184150"/>
    <w:rsid w:val="001841F0"/>
    <w:rsid w:val="00185589"/>
    <w:rsid w:val="00185F5D"/>
    <w:rsid w:val="001879AE"/>
    <w:rsid w:val="001901A6"/>
    <w:rsid w:val="001918B5"/>
    <w:rsid w:val="00192433"/>
    <w:rsid w:val="001925A9"/>
    <w:rsid w:val="001929B8"/>
    <w:rsid w:val="00194583"/>
    <w:rsid w:val="001A090D"/>
    <w:rsid w:val="001A2097"/>
    <w:rsid w:val="001A50B9"/>
    <w:rsid w:val="001A53B8"/>
    <w:rsid w:val="001A5AFA"/>
    <w:rsid w:val="001A73A7"/>
    <w:rsid w:val="001ACF6E"/>
    <w:rsid w:val="001B000A"/>
    <w:rsid w:val="001B32AD"/>
    <w:rsid w:val="001B3C08"/>
    <w:rsid w:val="001B3FCB"/>
    <w:rsid w:val="001B460C"/>
    <w:rsid w:val="001B5137"/>
    <w:rsid w:val="001B759F"/>
    <w:rsid w:val="001B7AED"/>
    <w:rsid w:val="001B7C72"/>
    <w:rsid w:val="001C0477"/>
    <w:rsid w:val="001C2967"/>
    <w:rsid w:val="001C340D"/>
    <w:rsid w:val="001C4B72"/>
    <w:rsid w:val="001C53CD"/>
    <w:rsid w:val="001C5F2E"/>
    <w:rsid w:val="001C692F"/>
    <w:rsid w:val="001C7AB0"/>
    <w:rsid w:val="001D4BED"/>
    <w:rsid w:val="001D70DF"/>
    <w:rsid w:val="001D7AD8"/>
    <w:rsid w:val="001DA97E"/>
    <w:rsid w:val="001E3181"/>
    <w:rsid w:val="001E3A87"/>
    <w:rsid w:val="001E4368"/>
    <w:rsid w:val="001E4E4F"/>
    <w:rsid w:val="001E65C6"/>
    <w:rsid w:val="001E7A4B"/>
    <w:rsid w:val="001F0A05"/>
    <w:rsid w:val="001F1CF0"/>
    <w:rsid w:val="001F3C7B"/>
    <w:rsid w:val="001F4305"/>
    <w:rsid w:val="001F4B3C"/>
    <w:rsid w:val="001F4C3F"/>
    <w:rsid w:val="001F5491"/>
    <w:rsid w:val="001F62E6"/>
    <w:rsid w:val="002006B3"/>
    <w:rsid w:val="0020168E"/>
    <w:rsid w:val="002017E5"/>
    <w:rsid w:val="00202B64"/>
    <w:rsid w:val="00203CBB"/>
    <w:rsid w:val="002079F7"/>
    <w:rsid w:val="002130D2"/>
    <w:rsid w:val="002145A1"/>
    <w:rsid w:val="00223DEF"/>
    <w:rsid w:val="0022532C"/>
    <w:rsid w:val="00226324"/>
    <w:rsid w:val="00226D39"/>
    <w:rsid w:val="0022710C"/>
    <w:rsid w:val="00230F01"/>
    <w:rsid w:val="00231D68"/>
    <w:rsid w:val="00231EB1"/>
    <w:rsid w:val="00232061"/>
    <w:rsid w:val="00232481"/>
    <w:rsid w:val="00233121"/>
    <w:rsid w:val="0023322D"/>
    <w:rsid w:val="00233234"/>
    <w:rsid w:val="00233D29"/>
    <w:rsid w:val="00234607"/>
    <w:rsid w:val="00242712"/>
    <w:rsid w:val="00242921"/>
    <w:rsid w:val="002467D0"/>
    <w:rsid w:val="00251E5B"/>
    <w:rsid w:val="00252F4C"/>
    <w:rsid w:val="00253A54"/>
    <w:rsid w:val="00254279"/>
    <w:rsid w:val="002555A1"/>
    <w:rsid w:val="002568D6"/>
    <w:rsid w:val="00256EAC"/>
    <w:rsid w:val="00257092"/>
    <w:rsid w:val="0025E00D"/>
    <w:rsid w:val="0026043E"/>
    <w:rsid w:val="00261699"/>
    <w:rsid w:val="002632C4"/>
    <w:rsid w:val="0026351C"/>
    <w:rsid w:val="00263B7C"/>
    <w:rsid w:val="00264C19"/>
    <w:rsid w:val="002673D4"/>
    <w:rsid w:val="00267A70"/>
    <w:rsid w:val="002713D1"/>
    <w:rsid w:val="00272FE0"/>
    <w:rsid w:val="0028031A"/>
    <w:rsid w:val="00280FEB"/>
    <w:rsid w:val="00282AB0"/>
    <w:rsid w:val="00282FF3"/>
    <w:rsid w:val="002834FA"/>
    <w:rsid w:val="00283FC1"/>
    <w:rsid w:val="0028433B"/>
    <w:rsid w:val="002847B5"/>
    <w:rsid w:val="002849EC"/>
    <w:rsid w:val="00285E73"/>
    <w:rsid w:val="002918D0"/>
    <w:rsid w:val="00291D49"/>
    <w:rsid w:val="002931E5"/>
    <w:rsid w:val="00293637"/>
    <w:rsid w:val="002943B4"/>
    <w:rsid w:val="00294792"/>
    <w:rsid w:val="00294AA4"/>
    <w:rsid w:val="00294FC4"/>
    <w:rsid w:val="00295A1D"/>
    <w:rsid w:val="00297B44"/>
    <w:rsid w:val="002A3D52"/>
    <w:rsid w:val="002A4815"/>
    <w:rsid w:val="002A4B15"/>
    <w:rsid w:val="002A596B"/>
    <w:rsid w:val="002B0B81"/>
    <w:rsid w:val="002B2248"/>
    <w:rsid w:val="002B24A3"/>
    <w:rsid w:val="002B252E"/>
    <w:rsid w:val="002B3FC5"/>
    <w:rsid w:val="002B46CD"/>
    <w:rsid w:val="002B48A2"/>
    <w:rsid w:val="002B756B"/>
    <w:rsid w:val="002B7B18"/>
    <w:rsid w:val="002C3996"/>
    <w:rsid w:val="002C69FA"/>
    <w:rsid w:val="002C6CBB"/>
    <w:rsid w:val="002CB613"/>
    <w:rsid w:val="002D0F92"/>
    <w:rsid w:val="002D1350"/>
    <w:rsid w:val="002D19B9"/>
    <w:rsid w:val="002D5C33"/>
    <w:rsid w:val="002D660A"/>
    <w:rsid w:val="002D745C"/>
    <w:rsid w:val="002DB2C3"/>
    <w:rsid w:val="002E2A12"/>
    <w:rsid w:val="002E33BF"/>
    <w:rsid w:val="002E38F0"/>
    <w:rsid w:val="002E448D"/>
    <w:rsid w:val="002E4760"/>
    <w:rsid w:val="002E4F92"/>
    <w:rsid w:val="002E5915"/>
    <w:rsid w:val="002E6A0D"/>
    <w:rsid w:val="002E77AF"/>
    <w:rsid w:val="002F027A"/>
    <w:rsid w:val="002F0941"/>
    <w:rsid w:val="002F187C"/>
    <w:rsid w:val="002F1901"/>
    <w:rsid w:val="002F2D7A"/>
    <w:rsid w:val="002F7123"/>
    <w:rsid w:val="0030021F"/>
    <w:rsid w:val="003013B2"/>
    <w:rsid w:val="003042B6"/>
    <w:rsid w:val="00304D3C"/>
    <w:rsid w:val="00306431"/>
    <w:rsid w:val="003117ED"/>
    <w:rsid w:val="00312499"/>
    <w:rsid w:val="00313CC8"/>
    <w:rsid w:val="00313D77"/>
    <w:rsid w:val="00315D44"/>
    <w:rsid w:val="0031711E"/>
    <w:rsid w:val="003212A3"/>
    <w:rsid w:val="003222A7"/>
    <w:rsid w:val="003247F2"/>
    <w:rsid w:val="00325928"/>
    <w:rsid w:val="00327964"/>
    <w:rsid w:val="00327D4D"/>
    <w:rsid w:val="00330D78"/>
    <w:rsid w:val="00331F40"/>
    <w:rsid w:val="00333392"/>
    <w:rsid w:val="003339B3"/>
    <w:rsid w:val="00333FCD"/>
    <w:rsid w:val="00334ECE"/>
    <w:rsid w:val="00336AC9"/>
    <w:rsid w:val="00336F14"/>
    <w:rsid w:val="00337221"/>
    <w:rsid w:val="003442DE"/>
    <w:rsid w:val="00344C28"/>
    <w:rsid w:val="00345D97"/>
    <w:rsid w:val="003469AB"/>
    <w:rsid w:val="003507EB"/>
    <w:rsid w:val="00353045"/>
    <w:rsid w:val="003531B0"/>
    <w:rsid w:val="003539C1"/>
    <w:rsid w:val="003551A7"/>
    <w:rsid w:val="00355608"/>
    <w:rsid w:val="00356B15"/>
    <w:rsid w:val="003574E1"/>
    <w:rsid w:val="003605AE"/>
    <w:rsid w:val="00360806"/>
    <w:rsid w:val="00360FB3"/>
    <w:rsid w:val="00361400"/>
    <w:rsid w:val="0036145D"/>
    <w:rsid w:val="00362363"/>
    <w:rsid w:val="00362804"/>
    <w:rsid w:val="00363379"/>
    <w:rsid w:val="00364DB4"/>
    <w:rsid w:val="00366092"/>
    <w:rsid w:val="00366CCA"/>
    <w:rsid w:val="00366F8B"/>
    <w:rsid w:val="00367DF5"/>
    <w:rsid w:val="00371E90"/>
    <w:rsid w:val="00372D71"/>
    <w:rsid w:val="00372D93"/>
    <w:rsid w:val="00373208"/>
    <w:rsid w:val="00373CE4"/>
    <w:rsid w:val="0038182F"/>
    <w:rsid w:val="00381FAB"/>
    <w:rsid w:val="00382210"/>
    <w:rsid w:val="00382486"/>
    <w:rsid w:val="00384563"/>
    <w:rsid w:val="00384EC9"/>
    <w:rsid w:val="00387723"/>
    <w:rsid w:val="00387E52"/>
    <w:rsid w:val="0039113F"/>
    <w:rsid w:val="00392FAB"/>
    <w:rsid w:val="003930AD"/>
    <w:rsid w:val="00394D04"/>
    <w:rsid w:val="00395D28"/>
    <w:rsid w:val="003973F1"/>
    <w:rsid w:val="003A44C2"/>
    <w:rsid w:val="003A4E5B"/>
    <w:rsid w:val="003A7D18"/>
    <w:rsid w:val="003AC078"/>
    <w:rsid w:val="003B1BA0"/>
    <w:rsid w:val="003B2395"/>
    <w:rsid w:val="003B3D9E"/>
    <w:rsid w:val="003B6CC2"/>
    <w:rsid w:val="003B6F77"/>
    <w:rsid w:val="003C0B8F"/>
    <w:rsid w:val="003C233B"/>
    <w:rsid w:val="003C2CC4"/>
    <w:rsid w:val="003C3646"/>
    <w:rsid w:val="003C4BBA"/>
    <w:rsid w:val="003C5098"/>
    <w:rsid w:val="003CBCFF"/>
    <w:rsid w:val="003D2701"/>
    <w:rsid w:val="003D27AB"/>
    <w:rsid w:val="003D2881"/>
    <w:rsid w:val="003D50FF"/>
    <w:rsid w:val="003D52BC"/>
    <w:rsid w:val="003D569A"/>
    <w:rsid w:val="003D63D9"/>
    <w:rsid w:val="003D6FB9"/>
    <w:rsid w:val="003E0E4C"/>
    <w:rsid w:val="003E3277"/>
    <w:rsid w:val="003E32FA"/>
    <w:rsid w:val="003E3CC5"/>
    <w:rsid w:val="003F0519"/>
    <w:rsid w:val="003F1D47"/>
    <w:rsid w:val="003F5392"/>
    <w:rsid w:val="003F5924"/>
    <w:rsid w:val="003F5AF9"/>
    <w:rsid w:val="003F5EFC"/>
    <w:rsid w:val="003F6D09"/>
    <w:rsid w:val="003F6E74"/>
    <w:rsid w:val="003F78C4"/>
    <w:rsid w:val="004005F0"/>
    <w:rsid w:val="00400FFB"/>
    <w:rsid w:val="00401458"/>
    <w:rsid w:val="0040419B"/>
    <w:rsid w:val="00405DA3"/>
    <w:rsid w:val="004065AB"/>
    <w:rsid w:val="00407390"/>
    <w:rsid w:val="0041196F"/>
    <w:rsid w:val="00411FD5"/>
    <w:rsid w:val="004143A1"/>
    <w:rsid w:val="00414544"/>
    <w:rsid w:val="00414F91"/>
    <w:rsid w:val="004161D0"/>
    <w:rsid w:val="0041634C"/>
    <w:rsid w:val="00416F92"/>
    <w:rsid w:val="0041732C"/>
    <w:rsid w:val="004174AE"/>
    <w:rsid w:val="00417578"/>
    <w:rsid w:val="00420617"/>
    <w:rsid w:val="00420B3E"/>
    <w:rsid w:val="00421D20"/>
    <w:rsid w:val="00422315"/>
    <w:rsid w:val="004226DF"/>
    <w:rsid w:val="00422A92"/>
    <w:rsid w:val="00426E8C"/>
    <w:rsid w:val="0042767B"/>
    <w:rsid w:val="00430694"/>
    <w:rsid w:val="00431894"/>
    <w:rsid w:val="00432364"/>
    <w:rsid w:val="0043236E"/>
    <w:rsid w:val="00433908"/>
    <w:rsid w:val="00434FB2"/>
    <w:rsid w:val="00435E6C"/>
    <w:rsid w:val="00443AAC"/>
    <w:rsid w:val="00445BFC"/>
    <w:rsid w:val="0044680E"/>
    <w:rsid w:val="00446B90"/>
    <w:rsid w:val="00446FC4"/>
    <w:rsid w:val="00447BD1"/>
    <w:rsid w:val="00450016"/>
    <w:rsid w:val="00451176"/>
    <w:rsid w:val="00452790"/>
    <w:rsid w:val="004527CD"/>
    <w:rsid w:val="00452C39"/>
    <w:rsid w:val="00452C44"/>
    <w:rsid w:val="0045384C"/>
    <w:rsid w:val="00453DDE"/>
    <w:rsid w:val="004611F7"/>
    <w:rsid w:val="004614A3"/>
    <w:rsid w:val="00462BA0"/>
    <w:rsid w:val="004672DC"/>
    <w:rsid w:val="00467D1E"/>
    <w:rsid w:val="00467E12"/>
    <w:rsid w:val="00472859"/>
    <w:rsid w:val="00474FA6"/>
    <w:rsid w:val="0047699E"/>
    <w:rsid w:val="00476C2A"/>
    <w:rsid w:val="00477853"/>
    <w:rsid w:val="00484A2F"/>
    <w:rsid w:val="00484C03"/>
    <w:rsid w:val="00484CE1"/>
    <w:rsid w:val="00485FC7"/>
    <w:rsid w:val="004864C9"/>
    <w:rsid w:val="004866DF"/>
    <w:rsid w:val="00487553"/>
    <w:rsid w:val="00487778"/>
    <w:rsid w:val="00490CDF"/>
    <w:rsid w:val="00490E49"/>
    <w:rsid w:val="00492115"/>
    <w:rsid w:val="00494421"/>
    <w:rsid w:val="004961EC"/>
    <w:rsid w:val="004969E4"/>
    <w:rsid w:val="00497623"/>
    <w:rsid w:val="004A0AED"/>
    <w:rsid w:val="004A4A51"/>
    <w:rsid w:val="004A63A0"/>
    <w:rsid w:val="004A6B03"/>
    <w:rsid w:val="004B23FE"/>
    <w:rsid w:val="004B3E82"/>
    <w:rsid w:val="004B4CD8"/>
    <w:rsid w:val="004B5CDF"/>
    <w:rsid w:val="004C32A0"/>
    <w:rsid w:val="004C3606"/>
    <w:rsid w:val="004C38D7"/>
    <w:rsid w:val="004C3F54"/>
    <w:rsid w:val="004C4BB6"/>
    <w:rsid w:val="004C4FF8"/>
    <w:rsid w:val="004C59FC"/>
    <w:rsid w:val="004C5EFC"/>
    <w:rsid w:val="004C7CCA"/>
    <w:rsid w:val="004D011E"/>
    <w:rsid w:val="004D0B2F"/>
    <w:rsid w:val="004D1828"/>
    <w:rsid w:val="004D1DB3"/>
    <w:rsid w:val="004D318F"/>
    <w:rsid w:val="004D5A27"/>
    <w:rsid w:val="004D78A9"/>
    <w:rsid w:val="004E1267"/>
    <w:rsid w:val="004E22C8"/>
    <w:rsid w:val="004E44F4"/>
    <w:rsid w:val="004E4EC9"/>
    <w:rsid w:val="004E67F8"/>
    <w:rsid w:val="004F0235"/>
    <w:rsid w:val="004F0931"/>
    <w:rsid w:val="00503252"/>
    <w:rsid w:val="005045B3"/>
    <w:rsid w:val="0050486F"/>
    <w:rsid w:val="00505D52"/>
    <w:rsid w:val="0050DC28"/>
    <w:rsid w:val="005117A7"/>
    <w:rsid w:val="00512D82"/>
    <w:rsid w:val="005131F6"/>
    <w:rsid w:val="005135A3"/>
    <w:rsid w:val="00513867"/>
    <w:rsid w:val="00514B33"/>
    <w:rsid w:val="00514C68"/>
    <w:rsid w:val="0051559B"/>
    <w:rsid w:val="0051571E"/>
    <w:rsid w:val="00516996"/>
    <w:rsid w:val="00516F71"/>
    <w:rsid w:val="00517BCE"/>
    <w:rsid w:val="0051CAD3"/>
    <w:rsid w:val="00520C26"/>
    <w:rsid w:val="0052122C"/>
    <w:rsid w:val="0052277F"/>
    <w:rsid w:val="0052393C"/>
    <w:rsid w:val="005260C9"/>
    <w:rsid w:val="0052736C"/>
    <w:rsid w:val="00531A99"/>
    <w:rsid w:val="00532DB1"/>
    <w:rsid w:val="00532F9F"/>
    <w:rsid w:val="00533AC0"/>
    <w:rsid w:val="00534322"/>
    <w:rsid w:val="005372F4"/>
    <w:rsid w:val="0053778B"/>
    <w:rsid w:val="00537D54"/>
    <w:rsid w:val="00541087"/>
    <w:rsid w:val="005412C1"/>
    <w:rsid w:val="00544642"/>
    <w:rsid w:val="00546CDC"/>
    <w:rsid w:val="0055199C"/>
    <w:rsid w:val="0055236A"/>
    <w:rsid w:val="00553DB4"/>
    <w:rsid w:val="005551F9"/>
    <w:rsid w:val="0055586A"/>
    <w:rsid w:val="00556574"/>
    <w:rsid w:val="005577EE"/>
    <w:rsid w:val="005610AD"/>
    <w:rsid w:val="00562470"/>
    <w:rsid w:val="00563B8E"/>
    <w:rsid w:val="00564C45"/>
    <w:rsid w:val="00565269"/>
    <w:rsid w:val="005706DD"/>
    <w:rsid w:val="00573A4B"/>
    <w:rsid w:val="00580291"/>
    <w:rsid w:val="00580A79"/>
    <w:rsid w:val="005816E4"/>
    <w:rsid w:val="005839C5"/>
    <w:rsid w:val="0058446D"/>
    <w:rsid w:val="00585C92"/>
    <w:rsid w:val="0058783E"/>
    <w:rsid w:val="005879DC"/>
    <w:rsid w:val="00590628"/>
    <w:rsid w:val="00592E7D"/>
    <w:rsid w:val="0059393B"/>
    <w:rsid w:val="00595E7E"/>
    <w:rsid w:val="00595ED9"/>
    <w:rsid w:val="00596E0B"/>
    <w:rsid w:val="00597761"/>
    <w:rsid w:val="005A12A3"/>
    <w:rsid w:val="005A1388"/>
    <w:rsid w:val="005A19E9"/>
    <w:rsid w:val="005A4D3C"/>
    <w:rsid w:val="005A4FD8"/>
    <w:rsid w:val="005A5931"/>
    <w:rsid w:val="005A5DC2"/>
    <w:rsid w:val="005A6A05"/>
    <w:rsid w:val="005A6D13"/>
    <w:rsid w:val="005A81E7"/>
    <w:rsid w:val="005B0ACF"/>
    <w:rsid w:val="005B0D41"/>
    <w:rsid w:val="005B1FC2"/>
    <w:rsid w:val="005B2A2C"/>
    <w:rsid w:val="005B3A08"/>
    <w:rsid w:val="005B4FF3"/>
    <w:rsid w:val="005B5F61"/>
    <w:rsid w:val="005B7D44"/>
    <w:rsid w:val="005C0370"/>
    <w:rsid w:val="005C3B0E"/>
    <w:rsid w:val="005D0027"/>
    <w:rsid w:val="005D15D5"/>
    <w:rsid w:val="005D164B"/>
    <w:rsid w:val="005D3884"/>
    <w:rsid w:val="005D7EB1"/>
    <w:rsid w:val="005E4F3F"/>
    <w:rsid w:val="005E52E0"/>
    <w:rsid w:val="005E6B9C"/>
    <w:rsid w:val="005E6F4A"/>
    <w:rsid w:val="005E79F8"/>
    <w:rsid w:val="005F0C04"/>
    <w:rsid w:val="005F0DA9"/>
    <w:rsid w:val="005F34CA"/>
    <w:rsid w:val="005F3AB2"/>
    <w:rsid w:val="005F799C"/>
    <w:rsid w:val="005F79DC"/>
    <w:rsid w:val="00600A05"/>
    <w:rsid w:val="006026C3"/>
    <w:rsid w:val="00606318"/>
    <w:rsid w:val="00607F52"/>
    <w:rsid w:val="00610D50"/>
    <w:rsid w:val="00612DA6"/>
    <w:rsid w:val="00617C8C"/>
    <w:rsid w:val="006194C3"/>
    <w:rsid w:val="006217B9"/>
    <w:rsid w:val="0062283A"/>
    <w:rsid w:val="00622B23"/>
    <w:rsid w:val="00623319"/>
    <w:rsid w:val="006238FF"/>
    <w:rsid w:val="006302F8"/>
    <w:rsid w:val="00630BC7"/>
    <w:rsid w:val="0063110F"/>
    <w:rsid w:val="006319AB"/>
    <w:rsid w:val="00633E5D"/>
    <w:rsid w:val="006346DD"/>
    <w:rsid w:val="0063533F"/>
    <w:rsid w:val="00636074"/>
    <w:rsid w:val="00636796"/>
    <w:rsid w:val="006368FB"/>
    <w:rsid w:val="00637D98"/>
    <w:rsid w:val="006388FB"/>
    <w:rsid w:val="00641632"/>
    <w:rsid w:val="00644F6B"/>
    <w:rsid w:val="00645695"/>
    <w:rsid w:val="006470B5"/>
    <w:rsid w:val="0065280B"/>
    <w:rsid w:val="00652DA2"/>
    <w:rsid w:val="006534FA"/>
    <w:rsid w:val="00656579"/>
    <w:rsid w:val="00661986"/>
    <w:rsid w:val="00663F6A"/>
    <w:rsid w:val="00665110"/>
    <w:rsid w:val="00665E33"/>
    <w:rsid w:val="00666FC2"/>
    <w:rsid w:val="0066709D"/>
    <w:rsid w:val="00670C83"/>
    <w:rsid w:val="00670EB5"/>
    <w:rsid w:val="00671598"/>
    <w:rsid w:val="00672A57"/>
    <w:rsid w:val="00673E03"/>
    <w:rsid w:val="006744CE"/>
    <w:rsid w:val="00674668"/>
    <w:rsid w:val="0067470B"/>
    <w:rsid w:val="0067505D"/>
    <w:rsid w:val="0067523C"/>
    <w:rsid w:val="00675D85"/>
    <w:rsid w:val="0068133C"/>
    <w:rsid w:val="00681F8A"/>
    <w:rsid w:val="00682CB0"/>
    <w:rsid w:val="00684AD9"/>
    <w:rsid w:val="0068645B"/>
    <w:rsid w:val="0068665F"/>
    <w:rsid w:val="00690DB8"/>
    <w:rsid w:val="00691DE2"/>
    <w:rsid w:val="00692E64"/>
    <w:rsid w:val="00693F88"/>
    <w:rsid w:val="00694C35"/>
    <w:rsid w:val="00694F5D"/>
    <w:rsid w:val="00696282"/>
    <w:rsid w:val="00697105"/>
    <w:rsid w:val="006A0548"/>
    <w:rsid w:val="006A1B3F"/>
    <w:rsid w:val="006A1C5B"/>
    <w:rsid w:val="006A5171"/>
    <w:rsid w:val="006A68C4"/>
    <w:rsid w:val="006A718E"/>
    <w:rsid w:val="006A7C6F"/>
    <w:rsid w:val="006A7D87"/>
    <w:rsid w:val="006B060F"/>
    <w:rsid w:val="006B0E58"/>
    <w:rsid w:val="006B2D07"/>
    <w:rsid w:val="006B2FF4"/>
    <w:rsid w:val="006B34FF"/>
    <w:rsid w:val="006B3840"/>
    <w:rsid w:val="006B54F7"/>
    <w:rsid w:val="006B56D0"/>
    <w:rsid w:val="006B75F7"/>
    <w:rsid w:val="006B7910"/>
    <w:rsid w:val="006C02BB"/>
    <w:rsid w:val="006C2E0B"/>
    <w:rsid w:val="006C2FD7"/>
    <w:rsid w:val="006C3825"/>
    <w:rsid w:val="006C4AAB"/>
    <w:rsid w:val="006C5342"/>
    <w:rsid w:val="006D0D2F"/>
    <w:rsid w:val="006D0F0B"/>
    <w:rsid w:val="006D4003"/>
    <w:rsid w:val="006D5CE1"/>
    <w:rsid w:val="006D6416"/>
    <w:rsid w:val="006E16DF"/>
    <w:rsid w:val="006E1B1D"/>
    <w:rsid w:val="006E2C01"/>
    <w:rsid w:val="006E3973"/>
    <w:rsid w:val="006E58B8"/>
    <w:rsid w:val="006E5F50"/>
    <w:rsid w:val="006E785D"/>
    <w:rsid w:val="006F052F"/>
    <w:rsid w:val="006F17C4"/>
    <w:rsid w:val="006F193B"/>
    <w:rsid w:val="006F2A85"/>
    <w:rsid w:val="00705702"/>
    <w:rsid w:val="007067F6"/>
    <w:rsid w:val="00707852"/>
    <w:rsid w:val="00707FC0"/>
    <w:rsid w:val="00710835"/>
    <w:rsid w:val="007117A5"/>
    <w:rsid w:val="007119E4"/>
    <w:rsid w:val="00712B5A"/>
    <w:rsid w:val="00712D97"/>
    <w:rsid w:val="007138D1"/>
    <w:rsid w:val="00716356"/>
    <w:rsid w:val="00716A7E"/>
    <w:rsid w:val="00716E34"/>
    <w:rsid w:val="00717ADE"/>
    <w:rsid w:val="00717D82"/>
    <w:rsid w:val="0072132B"/>
    <w:rsid w:val="007218D3"/>
    <w:rsid w:val="00721ECA"/>
    <w:rsid w:val="007220EC"/>
    <w:rsid w:val="00724078"/>
    <w:rsid w:val="007242CC"/>
    <w:rsid w:val="00725180"/>
    <w:rsid w:val="00725C71"/>
    <w:rsid w:val="00725CE9"/>
    <w:rsid w:val="00727804"/>
    <w:rsid w:val="0073076B"/>
    <w:rsid w:val="00730852"/>
    <w:rsid w:val="0073494F"/>
    <w:rsid w:val="00734D35"/>
    <w:rsid w:val="00735ECC"/>
    <w:rsid w:val="007364FE"/>
    <w:rsid w:val="00736A4B"/>
    <w:rsid w:val="0073707D"/>
    <w:rsid w:val="007424D4"/>
    <w:rsid w:val="00743F1B"/>
    <w:rsid w:val="007448D6"/>
    <w:rsid w:val="00744F32"/>
    <w:rsid w:val="007454AE"/>
    <w:rsid w:val="0074751A"/>
    <w:rsid w:val="007477F3"/>
    <w:rsid w:val="00747AB6"/>
    <w:rsid w:val="0075138C"/>
    <w:rsid w:val="007530FF"/>
    <w:rsid w:val="0075625C"/>
    <w:rsid w:val="00757074"/>
    <w:rsid w:val="007576BD"/>
    <w:rsid w:val="00757777"/>
    <w:rsid w:val="00761551"/>
    <w:rsid w:val="007623EB"/>
    <w:rsid w:val="00763C0A"/>
    <w:rsid w:val="00764089"/>
    <w:rsid w:val="00764A4A"/>
    <w:rsid w:val="00765458"/>
    <w:rsid w:val="007661B1"/>
    <w:rsid w:val="00771128"/>
    <w:rsid w:val="00773C62"/>
    <w:rsid w:val="00774393"/>
    <w:rsid w:val="00775F4B"/>
    <w:rsid w:val="0077787A"/>
    <w:rsid w:val="00777BE2"/>
    <w:rsid w:val="00777EA9"/>
    <w:rsid w:val="00780143"/>
    <w:rsid w:val="007803A1"/>
    <w:rsid w:val="00780451"/>
    <w:rsid w:val="007816ED"/>
    <w:rsid w:val="0078226F"/>
    <w:rsid w:val="007833E5"/>
    <w:rsid w:val="00783820"/>
    <w:rsid w:val="007844C1"/>
    <w:rsid w:val="007848DF"/>
    <w:rsid w:val="00785030"/>
    <w:rsid w:val="00785262"/>
    <w:rsid w:val="00792561"/>
    <w:rsid w:val="00792DB2"/>
    <w:rsid w:val="00795084"/>
    <w:rsid w:val="0079523C"/>
    <w:rsid w:val="007961C5"/>
    <w:rsid w:val="00797596"/>
    <w:rsid w:val="00797DAD"/>
    <w:rsid w:val="007A0488"/>
    <w:rsid w:val="007A1DAC"/>
    <w:rsid w:val="007A2A67"/>
    <w:rsid w:val="007A2B7C"/>
    <w:rsid w:val="007A2FAF"/>
    <w:rsid w:val="007A3B3C"/>
    <w:rsid w:val="007A57EC"/>
    <w:rsid w:val="007A6BE1"/>
    <w:rsid w:val="007B378E"/>
    <w:rsid w:val="007B561F"/>
    <w:rsid w:val="007C2610"/>
    <w:rsid w:val="007C3E41"/>
    <w:rsid w:val="007C65B3"/>
    <w:rsid w:val="007C7787"/>
    <w:rsid w:val="007D0F23"/>
    <w:rsid w:val="007D1105"/>
    <w:rsid w:val="007D21B5"/>
    <w:rsid w:val="007D3C3C"/>
    <w:rsid w:val="007D633A"/>
    <w:rsid w:val="007D7BBC"/>
    <w:rsid w:val="007E052F"/>
    <w:rsid w:val="007E1989"/>
    <w:rsid w:val="007E206B"/>
    <w:rsid w:val="007E23A9"/>
    <w:rsid w:val="007E281B"/>
    <w:rsid w:val="007E3238"/>
    <w:rsid w:val="007E3E2A"/>
    <w:rsid w:val="007E67D4"/>
    <w:rsid w:val="007E7659"/>
    <w:rsid w:val="007E7C42"/>
    <w:rsid w:val="007EC0F9"/>
    <w:rsid w:val="007F27A0"/>
    <w:rsid w:val="007F41B9"/>
    <w:rsid w:val="007F4332"/>
    <w:rsid w:val="007F57A9"/>
    <w:rsid w:val="007F642D"/>
    <w:rsid w:val="007F7719"/>
    <w:rsid w:val="007F78DB"/>
    <w:rsid w:val="007FE66E"/>
    <w:rsid w:val="00800FE5"/>
    <w:rsid w:val="008016F3"/>
    <w:rsid w:val="008017DE"/>
    <w:rsid w:val="008043FE"/>
    <w:rsid w:val="00804608"/>
    <w:rsid w:val="00804A3D"/>
    <w:rsid w:val="0080615B"/>
    <w:rsid w:val="00807034"/>
    <w:rsid w:val="00807E30"/>
    <w:rsid w:val="008107A3"/>
    <w:rsid w:val="00810CD1"/>
    <w:rsid w:val="008116C4"/>
    <w:rsid w:val="00811B91"/>
    <w:rsid w:val="0081428C"/>
    <w:rsid w:val="008159D7"/>
    <w:rsid w:val="00816E77"/>
    <w:rsid w:val="008175A9"/>
    <w:rsid w:val="00817A83"/>
    <w:rsid w:val="008216CD"/>
    <w:rsid w:val="00821AE8"/>
    <w:rsid w:val="0082235B"/>
    <w:rsid w:val="0082354F"/>
    <w:rsid w:val="0082526A"/>
    <w:rsid w:val="008262CF"/>
    <w:rsid w:val="00826794"/>
    <w:rsid w:val="008279A7"/>
    <w:rsid w:val="00830B96"/>
    <w:rsid w:val="00831163"/>
    <w:rsid w:val="00832226"/>
    <w:rsid w:val="00832BB4"/>
    <w:rsid w:val="00833E66"/>
    <w:rsid w:val="00834D10"/>
    <w:rsid w:val="00835249"/>
    <w:rsid w:val="00835729"/>
    <w:rsid w:val="00836D87"/>
    <w:rsid w:val="00836E4C"/>
    <w:rsid w:val="00837B99"/>
    <w:rsid w:val="00841971"/>
    <w:rsid w:val="008473EA"/>
    <w:rsid w:val="00847E84"/>
    <w:rsid w:val="0085181D"/>
    <w:rsid w:val="0085246B"/>
    <w:rsid w:val="0085334F"/>
    <w:rsid w:val="00853700"/>
    <w:rsid w:val="00853E66"/>
    <w:rsid w:val="00854255"/>
    <w:rsid w:val="00854A2B"/>
    <w:rsid w:val="008551A8"/>
    <w:rsid w:val="00855759"/>
    <w:rsid w:val="00856BBF"/>
    <w:rsid w:val="00861DBC"/>
    <w:rsid w:val="00862385"/>
    <w:rsid w:val="00863255"/>
    <w:rsid w:val="00863EA0"/>
    <w:rsid w:val="00867910"/>
    <w:rsid w:val="00867F4A"/>
    <w:rsid w:val="00870EE1"/>
    <w:rsid w:val="00871B65"/>
    <w:rsid w:val="00873E49"/>
    <w:rsid w:val="008754F3"/>
    <w:rsid w:val="00875C19"/>
    <w:rsid w:val="00876F17"/>
    <w:rsid w:val="008804DA"/>
    <w:rsid w:val="00880ACE"/>
    <w:rsid w:val="00880C77"/>
    <w:rsid w:val="00881017"/>
    <w:rsid w:val="0088141A"/>
    <w:rsid w:val="00882266"/>
    <w:rsid w:val="0088388E"/>
    <w:rsid w:val="00886A4D"/>
    <w:rsid w:val="00886B1E"/>
    <w:rsid w:val="00888EC6"/>
    <w:rsid w:val="008936CA"/>
    <w:rsid w:val="0089563F"/>
    <w:rsid w:val="00896D70"/>
    <w:rsid w:val="008974B1"/>
    <w:rsid w:val="00899B52"/>
    <w:rsid w:val="008A05FF"/>
    <w:rsid w:val="008A069A"/>
    <w:rsid w:val="008A0E9B"/>
    <w:rsid w:val="008A15B9"/>
    <w:rsid w:val="008A3B4E"/>
    <w:rsid w:val="008A58E5"/>
    <w:rsid w:val="008A68D0"/>
    <w:rsid w:val="008B0638"/>
    <w:rsid w:val="008B1866"/>
    <w:rsid w:val="008B333F"/>
    <w:rsid w:val="008B3AD8"/>
    <w:rsid w:val="008B6A35"/>
    <w:rsid w:val="008B7A08"/>
    <w:rsid w:val="008C02F6"/>
    <w:rsid w:val="008C377C"/>
    <w:rsid w:val="008C37F8"/>
    <w:rsid w:val="008C3BC2"/>
    <w:rsid w:val="008C4427"/>
    <w:rsid w:val="008C48AB"/>
    <w:rsid w:val="008C5187"/>
    <w:rsid w:val="008C5C6E"/>
    <w:rsid w:val="008C5CA2"/>
    <w:rsid w:val="008C68E3"/>
    <w:rsid w:val="008D0D64"/>
    <w:rsid w:val="008D22E5"/>
    <w:rsid w:val="008D3AD1"/>
    <w:rsid w:val="008D3C04"/>
    <w:rsid w:val="008E14ED"/>
    <w:rsid w:val="008E34DE"/>
    <w:rsid w:val="008E3A0A"/>
    <w:rsid w:val="008E430E"/>
    <w:rsid w:val="008E47E3"/>
    <w:rsid w:val="008E5ADD"/>
    <w:rsid w:val="008E69D6"/>
    <w:rsid w:val="008E7642"/>
    <w:rsid w:val="008F120A"/>
    <w:rsid w:val="008F13DF"/>
    <w:rsid w:val="008F593E"/>
    <w:rsid w:val="008F6101"/>
    <w:rsid w:val="008F61E4"/>
    <w:rsid w:val="009005FE"/>
    <w:rsid w:val="009041A0"/>
    <w:rsid w:val="00904383"/>
    <w:rsid w:val="0090475C"/>
    <w:rsid w:val="00906896"/>
    <w:rsid w:val="00906E7D"/>
    <w:rsid w:val="0090775A"/>
    <w:rsid w:val="009108D6"/>
    <w:rsid w:val="00910E91"/>
    <w:rsid w:val="009122FC"/>
    <w:rsid w:val="00912FB4"/>
    <w:rsid w:val="009132D1"/>
    <w:rsid w:val="00917ADF"/>
    <w:rsid w:val="00921AF3"/>
    <w:rsid w:val="009220F4"/>
    <w:rsid w:val="00922A42"/>
    <w:rsid w:val="00923776"/>
    <w:rsid w:val="0092527C"/>
    <w:rsid w:val="00926354"/>
    <w:rsid w:val="00926BE0"/>
    <w:rsid w:val="00927F50"/>
    <w:rsid w:val="00930150"/>
    <w:rsid w:val="00931078"/>
    <w:rsid w:val="00931ABD"/>
    <w:rsid w:val="00931B3C"/>
    <w:rsid w:val="009320DB"/>
    <w:rsid w:val="009336DD"/>
    <w:rsid w:val="009346C6"/>
    <w:rsid w:val="009350AA"/>
    <w:rsid w:val="00936E40"/>
    <w:rsid w:val="00937BB8"/>
    <w:rsid w:val="00937E82"/>
    <w:rsid w:val="00940344"/>
    <w:rsid w:val="009418F0"/>
    <w:rsid w:val="00942F5A"/>
    <w:rsid w:val="00943356"/>
    <w:rsid w:val="00944BDD"/>
    <w:rsid w:val="009477D5"/>
    <w:rsid w:val="0094D9C0"/>
    <w:rsid w:val="009537EB"/>
    <w:rsid w:val="0095424D"/>
    <w:rsid w:val="0095609B"/>
    <w:rsid w:val="00957673"/>
    <w:rsid w:val="0096089B"/>
    <w:rsid w:val="009609DE"/>
    <w:rsid w:val="00965448"/>
    <w:rsid w:val="00965ACC"/>
    <w:rsid w:val="00965ADA"/>
    <w:rsid w:val="009675FE"/>
    <w:rsid w:val="00967B32"/>
    <w:rsid w:val="00967CD2"/>
    <w:rsid w:val="009714E1"/>
    <w:rsid w:val="00972BF8"/>
    <w:rsid w:val="00973D42"/>
    <w:rsid w:val="00975812"/>
    <w:rsid w:val="00975AA6"/>
    <w:rsid w:val="00976EE8"/>
    <w:rsid w:val="00977775"/>
    <w:rsid w:val="009826DF"/>
    <w:rsid w:val="00982C33"/>
    <w:rsid w:val="00982D53"/>
    <w:rsid w:val="00984EAA"/>
    <w:rsid w:val="00986150"/>
    <w:rsid w:val="0098615E"/>
    <w:rsid w:val="009873C2"/>
    <w:rsid w:val="0099189E"/>
    <w:rsid w:val="00992F2A"/>
    <w:rsid w:val="00993E72"/>
    <w:rsid w:val="00994AAC"/>
    <w:rsid w:val="00994C1E"/>
    <w:rsid w:val="00996901"/>
    <w:rsid w:val="009A5402"/>
    <w:rsid w:val="009A7E0C"/>
    <w:rsid w:val="009B2415"/>
    <w:rsid w:val="009B35FE"/>
    <w:rsid w:val="009B5C77"/>
    <w:rsid w:val="009B6DC0"/>
    <w:rsid w:val="009B6DDC"/>
    <w:rsid w:val="009C1BEB"/>
    <w:rsid w:val="009C1C87"/>
    <w:rsid w:val="009C3B28"/>
    <w:rsid w:val="009C4629"/>
    <w:rsid w:val="009D356C"/>
    <w:rsid w:val="009DF4C8"/>
    <w:rsid w:val="009E1F9B"/>
    <w:rsid w:val="009E2A3A"/>
    <w:rsid w:val="009E2DFE"/>
    <w:rsid w:val="009E4B7E"/>
    <w:rsid w:val="009E4FB6"/>
    <w:rsid w:val="009E531D"/>
    <w:rsid w:val="009F28A7"/>
    <w:rsid w:val="009F362D"/>
    <w:rsid w:val="009F3E55"/>
    <w:rsid w:val="009F45C4"/>
    <w:rsid w:val="009F55C3"/>
    <w:rsid w:val="009F5F84"/>
    <w:rsid w:val="009F642E"/>
    <w:rsid w:val="009F6EBC"/>
    <w:rsid w:val="009F7B79"/>
    <w:rsid w:val="009F7FEF"/>
    <w:rsid w:val="00A00041"/>
    <w:rsid w:val="00A01A0A"/>
    <w:rsid w:val="00A01E99"/>
    <w:rsid w:val="00A02988"/>
    <w:rsid w:val="00A05B18"/>
    <w:rsid w:val="00A05C02"/>
    <w:rsid w:val="00A112BF"/>
    <w:rsid w:val="00A11DC6"/>
    <w:rsid w:val="00A12A9E"/>
    <w:rsid w:val="00A12CCB"/>
    <w:rsid w:val="00A12CF3"/>
    <w:rsid w:val="00A13B25"/>
    <w:rsid w:val="00A20DE5"/>
    <w:rsid w:val="00A21686"/>
    <w:rsid w:val="00A227D1"/>
    <w:rsid w:val="00A269E5"/>
    <w:rsid w:val="00A26EA9"/>
    <w:rsid w:val="00A2790A"/>
    <w:rsid w:val="00A27FA1"/>
    <w:rsid w:val="00A30B2D"/>
    <w:rsid w:val="00A30BBC"/>
    <w:rsid w:val="00A325DD"/>
    <w:rsid w:val="00A339F4"/>
    <w:rsid w:val="00A35343"/>
    <w:rsid w:val="00A3624E"/>
    <w:rsid w:val="00A40D7D"/>
    <w:rsid w:val="00A40F2E"/>
    <w:rsid w:val="00A471FB"/>
    <w:rsid w:val="00A522AA"/>
    <w:rsid w:val="00A5277E"/>
    <w:rsid w:val="00A52EB5"/>
    <w:rsid w:val="00A53D87"/>
    <w:rsid w:val="00A565B8"/>
    <w:rsid w:val="00A56C22"/>
    <w:rsid w:val="00A57695"/>
    <w:rsid w:val="00A6041A"/>
    <w:rsid w:val="00A613CB"/>
    <w:rsid w:val="00A61683"/>
    <w:rsid w:val="00A623E6"/>
    <w:rsid w:val="00A63038"/>
    <w:rsid w:val="00A636F6"/>
    <w:rsid w:val="00A63EAC"/>
    <w:rsid w:val="00A66E34"/>
    <w:rsid w:val="00A675AE"/>
    <w:rsid w:val="00A67FCF"/>
    <w:rsid w:val="00A70076"/>
    <w:rsid w:val="00A701F6"/>
    <w:rsid w:val="00A70484"/>
    <w:rsid w:val="00A706E2"/>
    <w:rsid w:val="00A717CC"/>
    <w:rsid w:val="00A7361D"/>
    <w:rsid w:val="00A74668"/>
    <w:rsid w:val="00A7673E"/>
    <w:rsid w:val="00A7692F"/>
    <w:rsid w:val="00A7F60F"/>
    <w:rsid w:val="00A8038F"/>
    <w:rsid w:val="00A822F6"/>
    <w:rsid w:val="00A82722"/>
    <w:rsid w:val="00A830F4"/>
    <w:rsid w:val="00A84370"/>
    <w:rsid w:val="00A85CBE"/>
    <w:rsid w:val="00A86C20"/>
    <w:rsid w:val="00A92650"/>
    <w:rsid w:val="00A9271D"/>
    <w:rsid w:val="00A930DD"/>
    <w:rsid w:val="00A97582"/>
    <w:rsid w:val="00A976FB"/>
    <w:rsid w:val="00A977D2"/>
    <w:rsid w:val="00AA12C4"/>
    <w:rsid w:val="00AA334E"/>
    <w:rsid w:val="00AA6D03"/>
    <w:rsid w:val="00AA727C"/>
    <w:rsid w:val="00AB0237"/>
    <w:rsid w:val="00AB405B"/>
    <w:rsid w:val="00AB419E"/>
    <w:rsid w:val="00AB4378"/>
    <w:rsid w:val="00AB5CD3"/>
    <w:rsid w:val="00AB70E1"/>
    <w:rsid w:val="00AB7615"/>
    <w:rsid w:val="00AB7790"/>
    <w:rsid w:val="00AB78FB"/>
    <w:rsid w:val="00AC0C0B"/>
    <w:rsid w:val="00AC2E18"/>
    <w:rsid w:val="00AC45AB"/>
    <w:rsid w:val="00AC5E62"/>
    <w:rsid w:val="00AC64AC"/>
    <w:rsid w:val="00AC69A2"/>
    <w:rsid w:val="00AC709A"/>
    <w:rsid w:val="00AC70B0"/>
    <w:rsid w:val="00AD2C1D"/>
    <w:rsid w:val="00AD302A"/>
    <w:rsid w:val="00AD4888"/>
    <w:rsid w:val="00AD6537"/>
    <w:rsid w:val="00AE067D"/>
    <w:rsid w:val="00AE0E1A"/>
    <w:rsid w:val="00AE155C"/>
    <w:rsid w:val="00AE4A0C"/>
    <w:rsid w:val="00AE4AA4"/>
    <w:rsid w:val="00AE5A3F"/>
    <w:rsid w:val="00AE63FB"/>
    <w:rsid w:val="00AF13FC"/>
    <w:rsid w:val="00AF1557"/>
    <w:rsid w:val="00B009BE"/>
    <w:rsid w:val="00B0293F"/>
    <w:rsid w:val="00B04119"/>
    <w:rsid w:val="00B04F11"/>
    <w:rsid w:val="00B0629F"/>
    <w:rsid w:val="00B128BE"/>
    <w:rsid w:val="00B13F4B"/>
    <w:rsid w:val="00B146B5"/>
    <w:rsid w:val="00B21915"/>
    <w:rsid w:val="00B23548"/>
    <w:rsid w:val="00B24C62"/>
    <w:rsid w:val="00B257B1"/>
    <w:rsid w:val="00B26C10"/>
    <w:rsid w:val="00B27215"/>
    <w:rsid w:val="00B339B5"/>
    <w:rsid w:val="00B37C15"/>
    <w:rsid w:val="00B37D73"/>
    <w:rsid w:val="00B384D0"/>
    <w:rsid w:val="00B405B2"/>
    <w:rsid w:val="00B41183"/>
    <w:rsid w:val="00B4126E"/>
    <w:rsid w:val="00B4171F"/>
    <w:rsid w:val="00B4271F"/>
    <w:rsid w:val="00B44687"/>
    <w:rsid w:val="00B45E97"/>
    <w:rsid w:val="00B46B48"/>
    <w:rsid w:val="00B507C5"/>
    <w:rsid w:val="00B51AFD"/>
    <w:rsid w:val="00B52894"/>
    <w:rsid w:val="00B52994"/>
    <w:rsid w:val="00B56F78"/>
    <w:rsid w:val="00B57F71"/>
    <w:rsid w:val="00B60A5D"/>
    <w:rsid w:val="00B62EF2"/>
    <w:rsid w:val="00B65402"/>
    <w:rsid w:val="00B66659"/>
    <w:rsid w:val="00B6673E"/>
    <w:rsid w:val="00B73B8D"/>
    <w:rsid w:val="00B74646"/>
    <w:rsid w:val="00B778AE"/>
    <w:rsid w:val="00B80557"/>
    <w:rsid w:val="00B80C15"/>
    <w:rsid w:val="00B83C36"/>
    <w:rsid w:val="00B84511"/>
    <w:rsid w:val="00B84D5E"/>
    <w:rsid w:val="00B84E02"/>
    <w:rsid w:val="00B87DA7"/>
    <w:rsid w:val="00B90A31"/>
    <w:rsid w:val="00B91934"/>
    <w:rsid w:val="00B92C85"/>
    <w:rsid w:val="00B93B2A"/>
    <w:rsid w:val="00B95A0B"/>
    <w:rsid w:val="00B975CD"/>
    <w:rsid w:val="00B97656"/>
    <w:rsid w:val="00B9CB9E"/>
    <w:rsid w:val="00BA1BB3"/>
    <w:rsid w:val="00BA45CD"/>
    <w:rsid w:val="00BA7700"/>
    <w:rsid w:val="00BB0CF2"/>
    <w:rsid w:val="00BB2700"/>
    <w:rsid w:val="00BB28AD"/>
    <w:rsid w:val="00BB2C0F"/>
    <w:rsid w:val="00BB3380"/>
    <w:rsid w:val="00BB340A"/>
    <w:rsid w:val="00BB7DDD"/>
    <w:rsid w:val="00BBEE8C"/>
    <w:rsid w:val="00BC2534"/>
    <w:rsid w:val="00BC4058"/>
    <w:rsid w:val="00BC4BB9"/>
    <w:rsid w:val="00BC6175"/>
    <w:rsid w:val="00BD037F"/>
    <w:rsid w:val="00BD058E"/>
    <w:rsid w:val="00BD0B24"/>
    <w:rsid w:val="00BD0E57"/>
    <w:rsid w:val="00BD15BF"/>
    <w:rsid w:val="00BD1FD3"/>
    <w:rsid w:val="00BD1FF7"/>
    <w:rsid w:val="00BD2627"/>
    <w:rsid w:val="00BD2CA7"/>
    <w:rsid w:val="00BD2D6A"/>
    <w:rsid w:val="00BD2DF6"/>
    <w:rsid w:val="00BD3D2C"/>
    <w:rsid w:val="00BD5425"/>
    <w:rsid w:val="00BD5D1F"/>
    <w:rsid w:val="00BE0263"/>
    <w:rsid w:val="00BE0BAB"/>
    <w:rsid w:val="00BE1B44"/>
    <w:rsid w:val="00BE3759"/>
    <w:rsid w:val="00BE69E0"/>
    <w:rsid w:val="00BE7230"/>
    <w:rsid w:val="00BE7B38"/>
    <w:rsid w:val="00BF135E"/>
    <w:rsid w:val="00BF194E"/>
    <w:rsid w:val="00BF241A"/>
    <w:rsid w:val="00BF3A63"/>
    <w:rsid w:val="00BF5C4F"/>
    <w:rsid w:val="00BF7B54"/>
    <w:rsid w:val="00C00567"/>
    <w:rsid w:val="00C01A50"/>
    <w:rsid w:val="00C02477"/>
    <w:rsid w:val="00C02514"/>
    <w:rsid w:val="00C05740"/>
    <w:rsid w:val="00C0740F"/>
    <w:rsid w:val="00C0C66E"/>
    <w:rsid w:val="00C13667"/>
    <w:rsid w:val="00C14C71"/>
    <w:rsid w:val="00C22030"/>
    <w:rsid w:val="00C220CE"/>
    <w:rsid w:val="00C24803"/>
    <w:rsid w:val="00C255CB"/>
    <w:rsid w:val="00C287F2"/>
    <w:rsid w:val="00C2D731"/>
    <w:rsid w:val="00C30258"/>
    <w:rsid w:val="00C31FD8"/>
    <w:rsid w:val="00C32F6B"/>
    <w:rsid w:val="00C33927"/>
    <w:rsid w:val="00C35582"/>
    <w:rsid w:val="00C37D30"/>
    <w:rsid w:val="00C4107E"/>
    <w:rsid w:val="00C4127D"/>
    <w:rsid w:val="00C415B4"/>
    <w:rsid w:val="00C44726"/>
    <w:rsid w:val="00C45927"/>
    <w:rsid w:val="00C53D21"/>
    <w:rsid w:val="00C56EB1"/>
    <w:rsid w:val="00C57FF8"/>
    <w:rsid w:val="00C58CAF"/>
    <w:rsid w:val="00C60073"/>
    <w:rsid w:val="00C604FF"/>
    <w:rsid w:val="00C60C5E"/>
    <w:rsid w:val="00C62273"/>
    <w:rsid w:val="00C62835"/>
    <w:rsid w:val="00C628AE"/>
    <w:rsid w:val="00C62999"/>
    <w:rsid w:val="00C643F1"/>
    <w:rsid w:val="00C647CD"/>
    <w:rsid w:val="00C65F44"/>
    <w:rsid w:val="00C661D6"/>
    <w:rsid w:val="00C66989"/>
    <w:rsid w:val="00C67FC2"/>
    <w:rsid w:val="00C6AFF4"/>
    <w:rsid w:val="00C7083B"/>
    <w:rsid w:val="00C71751"/>
    <w:rsid w:val="00C72083"/>
    <w:rsid w:val="00C727F5"/>
    <w:rsid w:val="00C72A73"/>
    <w:rsid w:val="00C73354"/>
    <w:rsid w:val="00C757A2"/>
    <w:rsid w:val="00C80B71"/>
    <w:rsid w:val="00C816D9"/>
    <w:rsid w:val="00C81FBD"/>
    <w:rsid w:val="00C8310E"/>
    <w:rsid w:val="00C835C7"/>
    <w:rsid w:val="00C837EA"/>
    <w:rsid w:val="00C84113"/>
    <w:rsid w:val="00C85933"/>
    <w:rsid w:val="00C861AD"/>
    <w:rsid w:val="00C861FD"/>
    <w:rsid w:val="00C8694A"/>
    <w:rsid w:val="00C87CD4"/>
    <w:rsid w:val="00C90666"/>
    <w:rsid w:val="00C914C2"/>
    <w:rsid w:val="00C919BD"/>
    <w:rsid w:val="00C93EED"/>
    <w:rsid w:val="00C94F9D"/>
    <w:rsid w:val="00C958B0"/>
    <w:rsid w:val="00C95D1B"/>
    <w:rsid w:val="00C96FD0"/>
    <w:rsid w:val="00CA03DD"/>
    <w:rsid w:val="00CA1BE5"/>
    <w:rsid w:val="00CA234F"/>
    <w:rsid w:val="00CA46A9"/>
    <w:rsid w:val="00CA7351"/>
    <w:rsid w:val="00CA76E8"/>
    <w:rsid w:val="00CA7754"/>
    <w:rsid w:val="00CA7F18"/>
    <w:rsid w:val="00CAF885"/>
    <w:rsid w:val="00CB1083"/>
    <w:rsid w:val="00CB3AC7"/>
    <w:rsid w:val="00CB4406"/>
    <w:rsid w:val="00CB478D"/>
    <w:rsid w:val="00CB4DA6"/>
    <w:rsid w:val="00CB5558"/>
    <w:rsid w:val="00CB5ECB"/>
    <w:rsid w:val="00CB7D49"/>
    <w:rsid w:val="00CB7F8A"/>
    <w:rsid w:val="00CC2E7E"/>
    <w:rsid w:val="00CC30ED"/>
    <w:rsid w:val="00CC7EEF"/>
    <w:rsid w:val="00CD018C"/>
    <w:rsid w:val="00CD09A3"/>
    <w:rsid w:val="00CD256B"/>
    <w:rsid w:val="00CD27AA"/>
    <w:rsid w:val="00CD2AF4"/>
    <w:rsid w:val="00CD3619"/>
    <w:rsid w:val="00CD4689"/>
    <w:rsid w:val="00CD724D"/>
    <w:rsid w:val="00CD7754"/>
    <w:rsid w:val="00CE1E08"/>
    <w:rsid w:val="00CE390F"/>
    <w:rsid w:val="00CE39C0"/>
    <w:rsid w:val="00CE3A28"/>
    <w:rsid w:val="00CE4DE1"/>
    <w:rsid w:val="00CE52F7"/>
    <w:rsid w:val="00CE5DFE"/>
    <w:rsid w:val="00CF10D7"/>
    <w:rsid w:val="00CF575E"/>
    <w:rsid w:val="00CF6FD2"/>
    <w:rsid w:val="00CF7882"/>
    <w:rsid w:val="00D00380"/>
    <w:rsid w:val="00D037B5"/>
    <w:rsid w:val="00D049CE"/>
    <w:rsid w:val="00D04D06"/>
    <w:rsid w:val="00D06DFD"/>
    <w:rsid w:val="00D10AEA"/>
    <w:rsid w:val="00D10B3F"/>
    <w:rsid w:val="00D11D06"/>
    <w:rsid w:val="00D124F6"/>
    <w:rsid w:val="00D155CE"/>
    <w:rsid w:val="00D16AEE"/>
    <w:rsid w:val="00D20203"/>
    <w:rsid w:val="00D24550"/>
    <w:rsid w:val="00D25589"/>
    <w:rsid w:val="00D25C7C"/>
    <w:rsid w:val="00D2657D"/>
    <w:rsid w:val="00D266BF"/>
    <w:rsid w:val="00D33ECA"/>
    <w:rsid w:val="00D3443D"/>
    <w:rsid w:val="00D346CC"/>
    <w:rsid w:val="00D376BC"/>
    <w:rsid w:val="00D3776F"/>
    <w:rsid w:val="00D40ECD"/>
    <w:rsid w:val="00D43007"/>
    <w:rsid w:val="00D434CE"/>
    <w:rsid w:val="00D4440E"/>
    <w:rsid w:val="00D46A54"/>
    <w:rsid w:val="00D47674"/>
    <w:rsid w:val="00D47938"/>
    <w:rsid w:val="00D51F53"/>
    <w:rsid w:val="00D528F7"/>
    <w:rsid w:val="00D52B15"/>
    <w:rsid w:val="00D62509"/>
    <w:rsid w:val="00D63333"/>
    <w:rsid w:val="00D6428E"/>
    <w:rsid w:val="00D70E50"/>
    <w:rsid w:val="00D714D3"/>
    <w:rsid w:val="00D74609"/>
    <w:rsid w:val="00D75C34"/>
    <w:rsid w:val="00D75D6D"/>
    <w:rsid w:val="00D775DD"/>
    <w:rsid w:val="00D77F61"/>
    <w:rsid w:val="00D80E43"/>
    <w:rsid w:val="00D81E1F"/>
    <w:rsid w:val="00D82992"/>
    <w:rsid w:val="00D82EDA"/>
    <w:rsid w:val="00D83F97"/>
    <w:rsid w:val="00D8469B"/>
    <w:rsid w:val="00D86E5D"/>
    <w:rsid w:val="00D87D89"/>
    <w:rsid w:val="00D91999"/>
    <w:rsid w:val="00D92030"/>
    <w:rsid w:val="00D93515"/>
    <w:rsid w:val="00D96B15"/>
    <w:rsid w:val="00D96B28"/>
    <w:rsid w:val="00D96CF0"/>
    <w:rsid w:val="00D9736A"/>
    <w:rsid w:val="00DA05AA"/>
    <w:rsid w:val="00DA06A2"/>
    <w:rsid w:val="00DA0CF9"/>
    <w:rsid w:val="00DA2AD9"/>
    <w:rsid w:val="00DA2BB3"/>
    <w:rsid w:val="00DA4255"/>
    <w:rsid w:val="00DA47E8"/>
    <w:rsid w:val="00DA71B4"/>
    <w:rsid w:val="00DA790D"/>
    <w:rsid w:val="00DB01E4"/>
    <w:rsid w:val="00DB1948"/>
    <w:rsid w:val="00DB2545"/>
    <w:rsid w:val="00DB3B1A"/>
    <w:rsid w:val="00DB5437"/>
    <w:rsid w:val="00DB578C"/>
    <w:rsid w:val="00DB5FAB"/>
    <w:rsid w:val="00DB6BB1"/>
    <w:rsid w:val="00DB7421"/>
    <w:rsid w:val="00DB76EF"/>
    <w:rsid w:val="00DC077E"/>
    <w:rsid w:val="00DC080E"/>
    <w:rsid w:val="00DC130A"/>
    <w:rsid w:val="00DC1509"/>
    <w:rsid w:val="00DC2C86"/>
    <w:rsid w:val="00DC2D36"/>
    <w:rsid w:val="00DC41A1"/>
    <w:rsid w:val="00DC4DE6"/>
    <w:rsid w:val="00DC5E35"/>
    <w:rsid w:val="00DD3BDD"/>
    <w:rsid w:val="00DD61EA"/>
    <w:rsid w:val="00DD6B43"/>
    <w:rsid w:val="00DE0184"/>
    <w:rsid w:val="00DE0F36"/>
    <w:rsid w:val="00DE1ABC"/>
    <w:rsid w:val="00DE35D8"/>
    <w:rsid w:val="00DE57ED"/>
    <w:rsid w:val="00DE7891"/>
    <w:rsid w:val="00DE78A4"/>
    <w:rsid w:val="00DF0CBC"/>
    <w:rsid w:val="00DF1204"/>
    <w:rsid w:val="00DF16CE"/>
    <w:rsid w:val="00DF2BB6"/>
    <w:rsid w:val="00DF39D6"/>
    <w:rsid w:val="00DF438F"/>
    <w:rsid w:val="00DF561F"/>
    <w:rsid w:val="00DF6041"/>
    <w:rsid w:val="00E0001E"/>
    <w:rsid w:val="00E0175D"/>
    <w:rsid w:val="00E03931"/>
    <w:rsid w:val="00E058E0"/>
    <w:rsid w:val="00E06E3C"/>
    <w:rsid w:val="00E13D9F"/>
    <w:rsid w:val="00E13EBF"/>
    <w:rsid w:val="00E14326"/>
    <w:rsid w:val="00E1477C"/>
    <w:rsid w:val="00E14D6F"/>
    <w:rsid w:val="00E156D0"/>
    <w:rsid w:val="00E171CF"/>
    <w:rsid w:val="00E17A59"/>
    <w:rsid w:val="00E23375"/>
    <w:rsid w:val="00E24091"/>
    <w:rsid w:val="00E242C0"/>
    <w:rsid w:val="00E244C4"/>
    <w:rsid w:val="00E24774"/>
    <w:rsid w:val="00E249B1"/>
    <w:rsid w:val="00E24A56"/>
    <w:rsid w:val="00E24A87"/>
    <w:rsid w:val="00E253F8"/>
    <w:rsid w:val="00E255DF"/>
    <w:rsid w:val="00E262AD"/>
    <w:rsid w:val="00E27124"/>
    <w:rsid w:val="00E272AB"/>
    <w:rsid w:val="00E3048F"/>
    <w:rsid w:val="00E34A7D"/>
    <w:rsid w:val="00E34E37"/>
    <w:rsid w:val="00E35DE7"/>
    <w:rsid w:val="00E3639F"/>
    <w:rsid w:val="00E3649E"/>
    <w:rsid w:val="00E3726C"/>
    <w:rsid w:val="00E3A640"/>
    <w:rsid w:val="00E40218"/>
    <w:rsid w:val="00E40803"/>
    <w:rsid w:val="00E45213"/>
    <w:rsid w:val="00E51C26"/>
    <w:rsid w:val="00E521B9"/>
    <w:rsid w:val="00E53083"/>
    <w:rsid w:val="00E5376A"/>
    <w:rsid w:val="00E53F2D"/>
    <w:rsid w:val="00E54D51"/>
    <w:rsid w:val="00E558CC"/>
    <w:rsid w:val="00E57087"/>
    <w:rsid w:val="00E60BEF"/>
    <w:rsid w:val="00E6168B"/>
    <w:rsid w:val="00E61F67"/>
    <w:rsid w:val="00E62354"/>
    <w:rsid w:val="00E6298E"/>
    <w:rsid w:val="00E63229"/>
    <w:rsid w:val="00E63325"/>
    <w:rsid w:val="00E63B1D"/>
    <w:rsid w:val="00E63B6F"/>
    <w:rsid w:val="00E668F8"/>
    <w:rsid w:val="00E67418"/>
    <w:rsid w:val="00E67AEF"/>
    <w:rsid w:val="00E704B2"/>
    <w:rsid w:val="00E7156D"/>
    <w:rsid w:val="00E7160E"/>
    <w:rsid w:val="00E718C1"/>
    <w:rsid w:val="00E71F2D"/>
    <w:rsid w:val="00E721FA"/>
    <w:rsid w:val="00E732FD"/>
    <w:rsid w:val="00E73844"/>
    <w:rsid w:val="00E80A48"/>
    <w:rsid w:val="00E80AC7"/>
    <w:rsid w:val="00E80B5D"/>
    <w:rsid w:val="00E80F52"/>
    <w:rsid w:val="00E82C2E"/>
    <w:rsid w:val="00E85F3D"/>
    <w:rsid w:val="00E8624F"/>
    <w:rsid w:val="00E9048E"/>
    <w:rsid w:val="00E915F8"/>
    <w:rsid w:val="00E916C3"/>
    <w:rsid w:val="00E91A0A"/>
    <w:rsid w:val="00E921DF"/>
    <w:rsid w:val="00E92D1A"/>
    <w:rsid w:val="00E93DD9"/>
    <w:rsid w:val="00E93F13"/>
    <w:rsid w:val="00E9442A"/>
    <w:rsid w:val="00E95679"/>
    <w:rsid w:val="00EA1C43"/>
    <w:rsid w:val="00EA26F8"/>
    <w:rsid w:val="00EA31F1"/>
    <w:rsid w:val="00EA3CCF"/>
    <w:rsid w:val="00EA5FA1"/>
    <w:rsid w:val="00EA6460"/>
    <w:rsid w:val="00EAD489"/>
    <w:rsid w:val="00EB0FE1"/>
    <w:rsid w:val="00EB1385"/>
    <w:rsid w:val="00EB1556"/>
    <w:rsid w:val="00EB5B8E"/>
    <w:rsid w:val="00EB66BF"/>
    <w:rsid w:val="00EB6752"/>
    <w:rsid w:val="00EB6CCA"/>
    <w:rsid w:val="00EC0031"/>
    <w:rsid w:val="00EC16C0"/>
    <w:rsid w:val="00EC17C9"/>
    <w:rsid w:val="00EC578B"/>
    <w:rsid w:val="00ED0B08"/>
    <w:rsid w:val="00ED318F"/>
    <w:rsid w:val="00ED33EA"/>
    <w:rsid w:val="00ED71C4"/>
    <w:rsid w:val="00EDE3C4"/>
    <w:rsid w:val="00EE015A"/>
    <w:rsid w:val="00EE13FF"/>
    <w:rsid w:val="00EE1812"/>
    <w:rsid w:val="00EE2A78"/>
    <w:rsid w:val="00EE31ED"/>
    <w:rsid w:val="00EE37A4"/>
    <w:rsid w:val="00EE3C49"/>
    <w:rsid w:val="00EE4A61"/>
    <w:rsid w:val="00EEB6F5"/>
    <w:rsid w:val="00EF0EBF"/>
    <w:rsid w:val="00EF12A0"/>
    <w:rsid w:val="00EF12AC"/>
    <w:rsid w:val="00EF1838"/>
    <w:rsid w:val="00EF4A5F"/>
    <w:rsid w:val="00EF508A"/>
    <w:rsid w:val="00EF589A"/>
    <w:rsid w:val="00EF6A1F"/>
    <w:rsid w:val="00EF6CDC"/>
    <w:rsid w:val="00F02367"/>
    <w:rsid w:val="00F024A6"/>
    <w:rsid w:val="00F038A0"/>
    <w:rsid w:val="00F03D03"/>
    <w:rsid w:val="00F04365"/>
    <w:rsid w:val="00F06EB4"/>
    <w:rsid w:val="00F1042B"/>
    <w:rsid w:val="00F11C72"/>
    <w:rsid w:val="00F12045"/>
    <w:rsid w:val="00F12AD7"/>
    <w:rsid w:val="00F143E8"/>
    <w:rsid w:val="00F14650"/>
    <w:rsid w:val="00F14850"/>
    <w:rsid w:val="00F15284"/>
    <w:rsid w:val="00F17283"/>
    <w:rsid w:val="00F20E6C"/>
    <w:rsid w:val="00F21B9E"/>
    <w:rsid w:val="00F2306D"/>
    <w:rsid w:val="00F23A5A"/>
    <w:rsid w:val="00F2432F"/>
    <w:rsid w:val="00F25555"/>
    <w:rsid w:val="00F256B5"/>
    <w:rsid w:val="00F323B4"/>
    <w:rsid w:val="00F32558"/>
    <w:rsid w:val="00F3423E"/>
    <w:rsid w:val="00F365E8"/>
    <w:rsid w:val="00F40AF8"/>
    <w:rsid w:val="00F40B43"/>
    <w:rsid w:val="00F4284A"/>
    <w:rsid w:val="00F429A6"/>
    <w:rsid w:val="00F4370D"/>
    <w:rsid w:val="00F43C50"/>
    <w:rsid w:val="00F44219"/>
    <w:rsid w:val="00F44F5F"/>
    <w:rsid w:val="00F47683"/>
    <w:rsid w:val="00F51571"/>
    <w:rsid w:val="00F524BB"/>
    <w:rsid w:val="00F557CF"/>
    <w:rsid w:val="00F61859"/>
    <w:rsid w:val="00F61F13"/>
    <w:rsid w:val="00F648E2"/>
    <w:rsid w:val="00F64AC5"/>
    <w:rsid w:val="00F65638"/>
    <w:rsid w:val="00F66503"/>
    <w:rsid w:val="00F66F8A"/>
    <w:rsid w:val="00F67E0A"/>
    <w:rsid w:val="00F727CF"/>
    <w:rsid w:val="00F72F90"/>
    <w:rsid w:val="00F73FA7"/>
    <w:rsid w:val="00F744C0"/>
    <w:rsid w:val="00F74793"/>
    <w:rsid w:val="00F75238"/>
    <w:rsid w:val="00F77DB9"/>
    <w:rsid w:val="00F82376"/>
    <w:rsid w:val="00F82A4F"/>
    <w:rsid w:val="00F839FA"/>
    <w:rsid w:val="00F846F0"/>
    <w:rsid w:val="00F900E7"/>
    <w:rsid w:val="00F90329"/>
    <w:rsid w:val="00F937C1"/>
    <w:rsid w:val="00F93DE6"/>
    <w:rsid w:val="00F94CAB"/>
    <w:rsid w:val="00F954A8"/>
    <w:rsid w:val="00F966CA"/>
    <w:rsid w:val="00F96790"/>
    <w:rsid w:val="00F97300"/>
    <w:rsid w:val="00FA0A30"/>
    <w:rsid w:val="00FA6980"/>
    <w:rsid w:val="00FA6B30"/>
    <w:rsid w:val="00FB17C4"/>
    <w:rsid w:val="00FB2732"/>
    <w:rsid w:val="00FB2863"/>
    <w:rsid w:val="00FB4020"/>
    <w:rsid w:val="00FB51B6"/>
    <w:rsid w:val="00FB528E"/>
    <w:rsid w:val="00FB669B"/>
    <w:rsid w:val="00FB7B9D"/>
    <w:rsid w:val="00FC04A7"/>
    <w:rsid w:val="00FC078A"/>
    <w:rsid w:val="00FC198B"/>
    <w:rsid w:val="00FC2737"/>
    <w:rsid w:val="00FC28F4"/>
    <w:rsid w:val="00FC37CE"/>
    <w:rsid w:val="00FC4183"/>
    <w:rsid w:val="00FC47F3"/>
    <w:rsid w:val="00FC54C4"/>
    <w:rsid w:val="00FC6A9E"/>
    <w:rsid w:val="00FC6D17"/>
    <w:rsid w:val="00FD0096"/>
    <w:rsid w:val="00FD13F6"/>
    <w:rsid w:val="00FE0D4A"/>
    <w:rsid w:val="00FE1B5A"/>
    <w:rsid w:val="00FE2430"/>
    <w:rsid w:val="00FE554F"/>
    <w:rsid w:val="00FE75A6"/>
    <w:rsid w:val="00FF10C1"/>
    <w:rsid w:val="00FF23D1"/>
    <w:rsid w:val="00FF254D"/>
    <w:rsid w:val="00FF289C"/>
    <w:rsid w:val="00FF3FE0"/>
    <w:rsid w:val="00FF4749"/>
    <w:rsid w:val="00FF510A"/>
    <w:rsid w:val="00FF6F32"/>
    <w:rsid w:val="010313ED"/>
    <w:rsid w:val="0104C1CF"/>
    <w:rsid w:val="01097DE6"/>
    <w:rsid w:val="01099158"/>
    <w:rsid w:val="010AAE1E"/>
    <w:rsid w:val="010C0557"/>
    <w:rsid w:val="01160940"/>
    <w:rsid w:val="0117C32C"/>
    <w:rsid w:val="0117FF8A"/>
    <w:rsid w:val="0118CC15"/>
    <w:rsid w:val="01191765"/>
    <w:rsid w:val="011A7F0E"/>
    <w:rsid w:val="011BDE12"/>
    <w:rsid w:val="011F713A"/>
    <w:rsid w:val="01215153"/>
    <w:rsid w:val="0124145E"/>
    <w:rsid w:val="012B4129"/>
    <w:rsid w:val="012CD926"/>
    <w:rsid w:val="012E5A8E"/>
    <w:rsid w:val="012FAEE2"/>
    <w:rsid w:val="01343965"/>
    <w:rsid w:val="01375075"/>
    <w:rsid w:val="013A0534"/>
    <w:rsid w:val="0141208F"/>
    <w:rsid w:val="01418451"/>
    <w:rsid w:val="014EC2F6"/>
    <w:rsid w:val="0155B3F0"/>
    <w:rsid w:val="015A7C6B"/>
    <w:rsid w:val="015FF2BE"/>
    <w:rsid w:val="01632CB6"/>
    <w:rsid w:val="016606E5"/>
    <w:rsid w:val="01736651"/>
    <w:rsid w:val="017A364D"/>
    <w:rsid w:val="017E0980"/>
    <w:rsid w:val="017F2CE9"/>
    <w:rsid w:val="0181FCFA"/>
    <w:rsid w:val="018227BD"/>
    <w:rsid w:val="0185CF61"/>
    <w:rsid w:val="0186BC5C"/>
    <w:rsid w:val="0187CE97"/>
    <w:rsid w:val="018EB223"/>
    <w:rsid w:val="018FDF47"/>
    <w:rsid w:val="01937B16"/>
    <w:rsid w:val="0195720B"/>
    <w:rsid w:val="0196C170"/>
    <w:rsid w:val="01972926"/>
    <w:rsid w:val="0199176A"/>
    <w:rsid w:val="0199AD1D"/>
    <w:rsid w:val="019AC54F"/>
    <w:rsid w:val="019C0E31"/>
    <w:rsid w:val="019C4F0E"/>
    <w:rsid w:val="019CAF19"/>
    <w:rsid w:val="019F3EF8"/>
    <w:rsid w:val="01A12E8E"/>
    <w:rsid w:val="01A4CE90"/>
    <w:rsid w:val="01A88515"/>
    <w:rsid w:val="01A8C2E7"/>
    <w:rsid w:val="01A9BE32"/>
    <w:rsid w:val="01ACF381"/>
    <w:rsid w:val="01AE83D4"/>
    <w:rsid w:val="01B0FF07"/>
    <w:rsid w:val="01B14C49"/>
    <w:rsid w:val="01BC684F"/>
    <w:rsid w:val="01C4DC34"/>
    <w:rsid w:val="01CEAD77"/>
    <w:rsid w:val="01D169CC"/>
    <w:rsid w:val="01D3FCD7"/>
    <w:rsid w:val="01D4C048"/>
    <w:rsid w:val="01D50C16"/>
    <w:rsid w:val="01D8E288"/>
    <w:rsid w:val="01DCD10E"/>
    <w:rsid w:val="01DD3930"/>
    <w:rsid w:val="01DD919E"/>
    <w:rsid w:val="01DEC708"/>
    <w:rsid w:val="01DF0791"/>
    <w:rsid w:val="01E26D1A"/>
    <w:rsid w:val="01E43532"/>
    <w:rsid w:val="01E485EB"/>
    <w:rsid w:val="01E72A2C"/>
    <w:rsid w:val="01E73DF1"/>
    <w:rsid w:val="01EB4F55"/>
    <w:rsid w:val="01EB84D7"/>
    <w:rsid w:val="01EBA19A"/>
    <w:rsid w:val="01EE5A90"/>
    <w:rsid w:val="01F165C3"/>
    <w:rsid w:val="01F25C3E"/>
    <w:rsid w:val="01F9306C"/>
    <w:rsid w:val="01FD8F04"/>
    <w:rsid w:val="01FEB1DB"/>
    <w:rsid w:val="01FF625B"/>
    <w:rsid w:val="02010862"/>
    <w:rsid w:val="0201460C"/>
    <w:rsid w:val="02016127"/>
    <w:rsid w:val="020987A5"/>
    <w:rsid w:val="020B8C7F"/>
    <w:rsid w:val="020D9139"/>
    <w:rsid w:val="020E979C"/>
    <w:rsid w:val="021023AF"/>
    <w:rsid w:val="02114913"/>
    <w:rsid w:val="0213CF34"/>
    <w:rsid w:val="02180715"/>
    <w:rsid w:val="0219B6FF"/>
    <w:rsid w:val="021C9B69"/>
    <w:rsid w:val="021E9F19"/>
    <w:rsid w:val="0225599B"/>
    <w:rsid w:val="0225BE8C"/>
    <w:rsid w:val="022779D5"/>
    <w:rsid w:val="02279D1C"/>
    <w:rsid w:val="022AC8FB"/>
    <w:rsid w:val="022DD8C6"/>
    <w:rsid w:val="022E750A"/>
    <w:rsid w:val="022E8F0E"/>
    <w:rsid w:val="023693DC"/>
    <w:rsid w:val="0236CE38"/>
    <w:rsid w:val="0239B6B4"/>
    <w:rsid w:val="023A23B6"/>
    <w:rsid w:val="023A9C3B"/>
    <w:rsid w:val="023E5636"/>
    <w:rsid w:val="02417340"/>
    <w:rsid w:val="024337C1"/>
    <w:rsid w:val="02473EE7"/>
    <w:rsid w:val="02476C82"/>
    <w:rsid w:val="024E692F"/>
    <w:rsid w:val="024F0809"/>
    <w:rsid w:val="024F7ACF"/>
    <w:rsid w:val="0251551E"/>
    <w:rsid w:val="02555D17"/>
    <w:rsid w:val="0255BE59"/>
    <w:rsid w:val="02569020"/>
    <w:rsid w:val="02571BCF"/>
    <w:rsid w:val="0257F8C9"/>
    <w:rsid w:val="025CB62F"/>
    <w:rsid w:val="025DC674"/>
    <w:rsid w:val="025E2B7D"/>
    <w:rsid w:val="0261E4BF"/>
    <w:rsid w:val="02638D61"/>
    <w:rsid w:val="02672CE9"/>
    <w:rsid w:val="026A70BB"/>
    <w:rsid w:val="02713316"/>
    <w:rsid w:val="02791BBD"/>
    <w:rsid w:val="027D9565"/>
    <w:rsid w:val="027F74EE"/>
    <w:rsid w:val="027FC6CA"/>
    <w:rsid w:val="02801CD4"/>
    <w:rsid w:val="028343F9"/>
    <w:rsid w:val="02846C79"/>
    <w:rsid w:val="02854582"/>
    <w:rsid w:val="028716AD"/>
    <w:rsid w:val="0287CEC2"/>
    <w:rsid w:val="0289EA84"/>
    <w:rsid w:val="028E2E78"/>
    <w:rsid w:val="0296328A"/>
    <w:rsid w:val="029A7A49"/>
    <w:rsid w:val="029D8935"/>
    <w:rsid w:val="02A03A7C"/>
    <w:rsid w:val="02A7D684"/>
    <w:rsid w:val="02B3B8DD"/>
    <w:rsid w:val="02B60370"/>
    <w:rsid w:val="02B6AC2A"/>
    <w:rsid w:val="02B76532"/>
    <w:rsid w:val="02B78FF8"/>
    <w:rsid w:val="02BB20DD"/>
    <w:rsid w:val="02BB479A"/>
    <w:rsid w:val="02BE1959"/>
    <w:rsid w:val="02BE439B"/>
    <w:rsid w:val="02C036F1"/>
    <w:rsid w:val="02C08D59"/>
    <w:rsid w:val="02C12A7A"/>
    <w:rsid w:val="02C25B6E"/>
    <w:rsid w:val="02C30903"/>
    <w:rsid w:val="02C5A73E"/>
    <w:rsid w:val="02C854B9"/>
    <w:rsid w:val="02C95258"/>
    <w:rsid w:val="02D065A9"/>
    <w:rsid w:val="02DB2EE1"/>
    <w:rsid w:val="02DCF298"/>
    <w:rsid w:val="02DD91B9"/>
    <w:rsid w:val="02DDA387"/>
    <w:rsid w:val="02DDF488"/>
    <w:rsid w:val="02EC0069"/>
    <w:rsid w:val="02EC924F"/>
    <w:rsid w:val="02EE44C2"/>
    <w:rsid w:val="02F09FB3"/>
    <w:rsid w:val="02F4E1C9"/>
    <w:rsid w:val="02F5030E"/>
    <w:rsid w:val="02F57797"/>
    <w:rsid w:val="02FE6B39"/>
    <w:rsid w:val="0300F29F"/>
    <w:rsid w:val="0301D9D1"/>
    <w:rsid w:val="030561B8"/>
    <w:rsid w:val="030B02A7"/>
    <w:rsid w:val="030D0057"/>
    <w:rsid w:val="0315EF0B"/>
    <w:rsid w:val="0318AF6D"/>
    <w:rsid w:val="03208EDD"/>
    <w:rsid w:val="0323BDB3"/>
    <w:rsid w:val="03272174"/>
    <w:rsid w:val="03273D55"/>
    <w:rsid w:val="032AA435"/>
    <w:rsid w:val="032DB2CE"/>
    <w:rsid w:val="0332308B"/>
    <w:rsid w:val="0339FB61"/>
    <w:rsid w:val="0339FBDD"/>
    <w:rsid w:val="033ED6AB"/>
    <w:rsid w:val="034134A6"/>
    <w:rsid w:val="0344BE25"/>
    <w:rsid w:val="0346891A"/>
    <w:rsid w:val="0349A989"/>
    <w:rsid w:val="034B0AE2"/>
    <w:rsid w:val="034E40EA"/>
    <w:rsid w:val="034FD37B"/>
    <w:rsid w:val="035153F4"/>
    <w:rsid w:val="0354A61A"/>
    <w:rsid w:val="0354FE82"/>
    <w:rsid w:val="0355A8EF"/>
    <w:rsid w:val="035FB728"/>
    <w:rsid w:val="03614203"/>
    <w:rsid w:val="03645FEB"/>
    <w:rsid w:val="036721A8"/>
    <w:rsid w:val="036A8B58"/>
    <w:rsid w:val="036D1F4E"/>
    <w:rsid w:val="036E00B8"/>
    <w:rsid w:val="037B03AF"/>
    <w:rsid w:val="037C3D0B"/>
    <w:rsid w:val="037C9F4A"/>
    <w:rsid w:val="0380EDC3"/>
    <w:rsid w:val="03839C0D"/>
    <w:rsid w:val="0387775B"/>
    <w:rsid w:val="03881376"/>
    <w:rsid w:val="038C3168"/>
    <w:rsid w:val="038E5C84"/>
    <w:rsid w:val="0398A1AB"/>
    <w:rsid w:val="039A46BD"/>
    <w:rsid w:val="039CEDDC"/>
    <w:rsid w:val="03A0209E"/>
    <w:rsid w:val="03A1A143"/>
    <w:rsid w:val="03A35FEE"/>
    <w:rsid w:val="03AA342C"/>
    <w:rsid w:val="03AB8A97"/>
    <w:rsid w:val="03B059DA"/>
    <w:rsid w:val="03B57DD8"/>
    <w:rsid w:val="03B65AF5"/>
    <w:rsid w:val="03B9D105"/>
    <w:rsid w:val="03BE7736"/>
    <w:rsid w:val="03C324F4"/>
    <w:rsid w:val="03C4F0F1"/>
    <w:rsid w:val="03C5FADC"/>
    <w:rsid w:val="03C8D115"/>
    <w:rsid w:val="03CCBD84"/>
    <w:rsid w:val="03CFE2DB"/>
    <w:rsid w:val="03D2D4E2"/>
    <w:rsid w:val="03D43427"/>
    <w:rsid w:val="03D56D8F"/>
    <w:rsid w:val="03D68CD4"/>
    <w:rsid w:val="03DA01EC"/>
    <w:rsid w:val="03DD6ACD"/>
    <w:rsid w:val="03DDA831"/>
    <w:rsid w:val="03DE610D"/>
    <w:rsid w:val="03E01B98"/>
    <w:rsid w:val="03E5FFD8"/>
    <w:rsid w:val="03EB4E3A"/>
    <w:rsid w:val="03ED2372"/>
    <w:rsid w:val="03EF3478"/>
    <w:rsid w:val="03F1C257"/>
    <w:rsid w:val="03F31EB3"/>
    <w:rsid w:val="03F3E13B"/>
    <w:rsid w:val="03F5AF25"/>
    <w:rsid w:val="03F9625A"/>
    <w:rsid w:val="03F9F2DE"/>
    <w:rsid w:val="03FB396E"/>
    <w:rsid w:val="03FD9432"/>
    <w:rsid w:val="0401F776"/>
    <w:rsid w:val="0404BC7B"/>
    <w:rsid w:val="0406FAD2"/>
    <w:rsid w:val="040725CD"/>
    <w:rsid w:val="041156C4"/>
    <w:rsid w:val="04136FE4"/>
    <w:rsid w:val="0415BB89"/>
    <w:rsid w:val="041C9480"/>
    <w:rsid w:val="041EB8CC"/>
    <w:rsid w:val="041FB944"/>
    <w:rsid w:val="042400B3"/>
    <w:rsid w:val="04296486"/>
    <w:rsid w:val="042D0B07"/>
    <w:rsid w:val="042D8C26"/>
    <w:rsid w:val="042E6850"/>
    <w:rsid w:val="04307CD5"/>
    <w:rsid w:val="0430B2A2"/>
    <w:rsid w:val="0431F377"/>
    <w:rsid w:val="04367815"/>
    <w:rsid w:val="04373294"/>
    <w:rsid w:val="0439A6C8"/>
    <w:rsid w:val="043ACB36"/>
    <w:rsid w:val="043CB86B"/>
    <w:rsid w:val="04421D17"/>
    <w:rsid w:val="0445EE29"/>
    <w:rsid w:val="04464EA4"/>
    <w:rsid w:val="0451944C"/>
    <w:rsid w:val="0451D541"/>
    <w:rsid w:val="0451D762"/>
    <w:rsid w:val="0455D9FC"/>
    <w:rsid w:val="0459F834"/>
    <w:rsid w:val="045B5BBA"/>
    <w:rsid w:val="045C2268"/>
    <w:rsid w:val="045F2B76"/>
    <w:rsid w:val="045FCC4F"/>
    <w:rsid w:val="0464CE10"/>
    <w:rsid w:val="0465489A"/>
    <w:rsid w:val="04684109"/>
    <w:rsid w:val="046AEA2E"/>
    <w:rsid w:val="046BC0A9"/>
    <w:rsid w:val="0474AC38"/>
    <w:rsid w:val="047EABBE"/>
    <w:rsid w:val="04814916"/>
    <w:rsid w:val="0483B920"/>
    <w:rsid w:val="0484A9DE"/>
    <w:rsid w:val="048762FF"/>
    <w:rsid w:val="04883992"/>
    <w:rsid w:val="0488DA14"/>
    <w:rsid w:val="048E1031"/>
    <w:rsid w:val="049141BE"/>
    <w:rsid w:val="04941562"/>
    <w:rsid w:val="049B913D"/>
    <w:rsid w:val="04A12481"/>
    <w:rsid w:val="04A2BF65"/>
    <w:rsid w:val="04A480A7"/>
    <w:rsid w:val="04AA629A"/>
    <w:rsid w:val="04ACFEDF"/>
    <w:rsid w:val="04B10CEB"/>
    <w:rsid w:val="04B4C265"/>
    <w:rsid w:val="04B63666"/>
    <w:rsid w:val="04B97C50"/>
    <w:rsid w:val="04BC4A4A"/>
    <w:rsid w:val="04BF103B"/>
    <w:rsid w:val="04BF3E7F"/>
    <w:rsid w:val="04C02E1C"/>
    <w:rsid w:val="04C267B7"/>
    <w:rsid w:val="04C43566"/>
    <w:rsid w:val="04C50F68"/>
    <w:rsid w:val="04CAE848"/>
    <w:rsid w:val="04D1B9DD"/>
    <w:rsid w:val="04DA79A9"/>
    <w:rsid w:val="04E07685"/>
    <w:rsid w:val="04E98CD3"/>
    <w:rsid w:val="04E9C7A2"/>
    <w:rsid w:val="04EE5DEB"/>
    <w:rsid w:val="04EFE546"/>
    <w:rsid w:val="04F038E1"/>
    <w:rsid w:val="04F22248"/>
    <w:rsid w:val="04F48246"/>
    <w:rsid w:val="04F63889"/>
    <w:rsid w:val="04F9E686"/>
    <w:rsid w:val="04FDD315"/>
    <w:rsid w:val="04FE3420"/>
    <w:rsid w:val="04FE962D"/>
    <w:rsid w:val="0502B679"/>
    <w:rsid w:val="05035032"/>
    <w:rsid w:val="05045B7C"/>
    <w:rsid w:val="0509B092"/>
    <w:rsid w:val="050A8427"/>
    <w:rsid w:val="050B6BDC"/>
    <w:rsid w:val="050D1486"/>
    <w:rsid w:val="050FA795"/>
    <w:rsid w:val="051468CD"/>
    <w:rsid w:val="05182F21"/>
    <w:rsid w:val="051F17BD"/>
    <w:rsid w:val="051FDBA1"/>
    <w:rsid w:val="05280CD5"/>
    <w:rsid w:val="052B3149"/>
    <w:rsid w:val="052EA14B"/>
    <w:rsid w:val="052FB33D"/>
    <w:rsid w:val="0531BB56"/>
    <w:rsid w:val="05377114"/>
    <w:rsid w:val="0537FD65"/>
    <w:rsid w:val="053A0425"/>
    <w:rsid w:val="053A7061"/>
    <w:rsid w:val="053B1090"/>
    <w:rsid w:val="053E66C5"/>
    <w:rsid w:val="053EA431"/>
    <w:rsid w:val="0540276B"/>
    <w:rsid w:val="0540C864"/>
    <w:rsid w:val="054439E7"/>
    <w:rsid w:val="05444E49"/>
    <w:rsid w:val="054771E0"/>
    <w:rsid w:val="054A47D8"/>
    <w:rsid w:val="054B08E7"/>
    <w:rsid w:val="054BC0A4"/>
    <w:rsid w:val="0551C46F"/>
    <w:rsid w:val="055413BC"/>
    <w:rsid w:val="05590459"/>
    <w:rsid w:val="055FE4D6"/>
    <w:rsid w:val="056599A1"/>
    <w:rsid w:val="05684047"/>
    <w:rsid w:val="056B9705"/>
    <w:rsid w:val="05714A17"/>
    <w:rsid w:val="057F05B3"/>
    <w:rsid w:val="0581B1A7"/>
    <w:rsid w:val="058356FB"/>
    <w:rsid w:val="058A4012"/>
    <w:rsid w:val="058BB2C6"/>
    <w:rsid w:val="058F28CE"/>
    <w:rsid w:val="058F8B98"/>
    <w:rsid w:val="0595D82C"/>
    <w:rsid w:val="0596A72D"/>
    <w:rsid w:val="0597A976"/>
    <w:rsid w:val="05A17A2C"/>
    <w:rsid w:val="05A54A7A"/>
    <w:rsid w:val="05A7C686"/>
    <w:rsid w:val="05ACC915"/>
    <w:rsid w:val="05AE58C0"/>
    <w:rsid w:val="05B0919F"/>
    <w:rsid w:val="05B9B16B"/>
    <w:rsid w:val="05C3B844"/>
    <w:rsid w:val="05C7720C"/>
    <w:rsid w:val="05D0010A"/>
    <w:rsid w:val="05D0AB9E"/>
    <w:rsid w:val="05D19BD2"/>
    <w:rsid w:val="05DD6700"/>
    <w:rsid w:val="05DDEF82"/>
    <w:rsid w:val="05E74CB9"/>
    <w:rsid w:val="05F46475"/>
    <w:rsid w:val="05FD86EC"/>
    <w:rsid w:val="06062B7A"/>
    <w:rsid w:val="0606B9E8"/>
    <w:rsid w:val="0606C4B9"/>
    <w:rsid w:val="0607AAF1"/>
    <w:rsid w:val="06094BE9"/>
    <w:rsid w:val="060BCDB9"/>
    <w:rsid w:val="0610EC2E"/>
    <w:rsid w:val="061452E5"/>
    <w:rsid w:val="0618A260"/>
    <w:rsid w:val="0618B769"/>
    <w:rsid w:val="061AFBD0"/>
    <w:rsid w:val="061BE0CC"/>
    <w:rsid w:val="0621BB2B"/>
    <w:rsid w:val="062679B7"/>
    <w:rsid w:val="06289FC2"/>
    <w:rsid w:val="06297232"/>
    <w:rsid w:val="062A46E5"/>
    <w:rsid w:val="062FB62C"/>
    <w:rsid w:val="0632C3CD"/>
    <w:rsid w:val="063782A6"/>
    <w:rsid w:val="06397730"/>
    <w:rsid w:val="0647AFA9"/>
    <w:rsid w:val="065008E5"/>
    <w:rsid w:val="06501E9E"/>
    <w:rsid w:val="06506B8C"/>
    <w:rsid w:val="065B0AB4"/>
    <w:rsid w:val="065E5966"/>
    <w:rsid w:val="065E75C5"/>
    <w:rsid w:val="065EF929"/>
    <w:rsid w:val="0665BF3F"/>
    <w:rsid w:val="066C4226"/>
    <w:rsid w:val="066D5C3E"/>
    <w:rsid w:val="066DE79D"/>
    <w:rsid w:val="066E94C8"/>
    <w:rsid w:val="066ED3AF"/>
    <w:rsid w:val="06716DCB"/>
    <w:rsid w:val="0671C8AF"/>
    <w:rsid w:val="067506BD"/>
    <w:rsid w:val="06765270"/>
    <w:rsid w:val="0676D735"/>
    <w:rsid w:val="067797A3"/>
    <w:rsid w:val="06781659"/>
    <w:rsid w:val="067943F1"/>
    <w:rsid w:val="067A857E"/>
    <w:rsid w:val="067C6913"/>
    <w:rsid w:val="0682F51B"/>
    <w:rsid w:val="06841F65"/>
    <w:rsid w:val="068462FF"/>
    <w:rsid w:val="0685230B"/>
    <w:rsid w:val="068673C6"/>
    <w:rsid w:val="068BCA82"/>
    <w:rsid w:val="068E2075"/>
    <w:rsid w:val="068EEDAC"/>
    <w:rsid w:val="0690713C"/>
    <w:rsid w:val="0691BB18"/>
    <w:rsid w:val="0693571B"/>
    <w:rsid w:val="069431F0"/>
    <w:rsid w:val="069495A1"/>
    <w:rsid w:val="0695115E"/>
    <w:rsid w:val="0695EEA5"/>
    <w:rsid w:val="06968861"/>
    <w:rsid w:val="0698FBA9"/>
    <w:rsid w:val="069951BF"/>
    <w:rsid w:val="0699FE74"/>
    <w:rsid w:val="069D82EE"/>
    <w:rsid w:val="069F6CE9"/>
    <w:rsid w:val="06A2C790"/>
    <w:rsid w:val="06A59718"/>
    <w:rsid w:val="06A6F6B6"/>
    <w:rsid w:val="06A8EEE6"/>
    <w:rsid w:val="06A9C653"/>
    <w:rsid w:val="06ABB06D"/>
    <w:rsid w:val="06AC95E1"/>
    <w:rsid w:val="06B29D60"/>
    <w:rsid w:val="06B5B69E"/>
    <w:rsid w:val="06B903F5"/>
    <w:rsid w:val="06BC48D3"/>
    <w:rsid w:val="06C35E57"/>
    <w:rsid w:val="06C86430"/>
    <w:rsid w:val="06CADD3D"/>
    <w:rsid w:val="06CD6308"/>
    <w:rsid w:val="06D285BD"/>
    <w:rsid w:val="06D4A9D2"/>
    <w:rsid w:val="06D77AF1"/>
    <w:rsid w:val="06D9D385"/>
    <w:rsid w:val="06E3B652"/>
    <w:rsid w:val="06EA8E6D"/>
    <w:rsid w:val="06ECE1F1"/>
    <w:rsid w:val="06F70A10"/>
    <w:rsid w:val="06F9CD62"/>
    <w:rsid w:val="06FAF27A"/>
    <w:rsid w:val="0701700F"/>
    <w:rsid w:val="07051FF1"/>
    <w:rsid w:val="070CFD0B"/>
    <w:rsid w:val="0715B65B"/>
    <w:rsid w:val="07199A2D"/>
    <w:rsid w:val="0726437D"/>
    <w:rsid w:val="07279F32"/>
    <w:rsid w:val="0729A2F1"/>
    <w:rsid w:val="072AD2E7"/>
    <w:rsid w:val="072AE2DC"/>
    <w:rsid w:val="072D17CF"/>
    <w:rsid w:val="072EDA5E"/>
    <w:rsid w:val="072F78A0"/>
    <w:rsid w:val="0730F4AA"/>
    <w:rsid w:val="0732D9F3"/>
    <w:rsid w:val="0734E264"/>
    <w:rsid w:val="07369208"/>
    <w:rsid w:val="0736C5E7"/>
    <w:rsid w:val="0739EA18"/>
    <w:rsid w:val="073D3BF8"/>
    <w:rsid w:val="073D8058"/>
    <w:rsid w:val="07413928"/>
    <w:rsid w:val="074485AD"/>
    <w:rsid w:val="07451149"/>
    <w:rsid w:val="074921DB"/>
    <w:rsid w:val="0749E6C3"/>
    <w:rsid w:val="074FCF48"/>
    <w:rsid w:val="0755B477"/>
    <w:rsid w:val="0759B7A4"/>
    <w:rsid w:val="075A39CE"/>
    <w:rsid w:val="075FDEC7"/>
    <w:rsid w:val="0762EFBB"/>
    <w:rsid w:val="07658917"/>
    <w:rsid w:val="0766EBB0"/>
    <w:rsid w:val="0766FD9C"/>
    <w:rsid w:val="076F382C"/>
    <w:rsid w:val="077274E6"/>
    <w:rsid w:val="0778F705"/>
    <w:rsid w:val="077BE9F4"/>
    <w:rsid w:val="077C74E0"/>
    <w:rsid w:val="077D6D47"/>
    <w:rsid w:val="078054FE"/>
    <w:rsid w:val="0781C469"/>
    <w:rsid w:val="0788C23F"/>
    <w:rsid w:val="078E8DC3"/>
    <w:rsid w:val="0794C70F"/>
    <w:rsid w:val="07953FB2"/>
    <w:rsid w:val="0797B04B"/>
    <w:rsid w:val="0797D17C"/>
    <w:rsid w:val="0799C78F"/>
    <w:rsid w:val="07A48743"/>
    <w:rsid w:val="07AB2B87"/>
    <w:rsid w:val="07AC9074"/>
    <w:rsid w:val="07AEDB9E"/>
    <w:rsid w:val="07B32F65"/>
    <w:rsid w:val="07B59533"/>
    <w:rsid w:val="07B6C9CE"/>
    <w:rsid w:val="07B6ECF0"/>
    <w:rsid w:val="07BE8EDE"/>
    <w:rsid w:val="07C025DA"/>
    <w:rsid w:val="07C2BB1D"/>
    <w:rsid w:val="07C3565B"/>
    <w:rsid w:val="07C4D355"/>
    <w:rsid w:val="07C4FBC9"/>
    <w:rsid w:val="07C61FF0"/>
    <w:rsid w:val="07C70B5C"/>
    <w:rsid w:val="07C872A2"/>
    <w:rsid w:val="07D028AD"/>
    <w:rsid w:val="07D363F4"/>
    <w:rsid w:val="07D3CC7F"/>
    <w:rsid w:val="07D471A8"/>
    <w:rsid w:val="07D5BEC4"/>
    <w:rsid w:val="07D68685"/>
    <w:rsid w:val="07D727D4"/>
    <w:rsid w:val="07D74648"/>
    <w:rsid w:val="07D8F9F0"/>
    <w:rsid w:val="07DC7CD8"/>
    <w:rsid w:val="07DEB93E"/>
    <w:rsid w:val="07E29C51"/>
    <w:rsid w:val="07EBFDB8"/>
    <w:rsid w:val="07F36FB1"/>
    <w:rsid w:val="07F42D87"/>
    <w:rsid w:val="07F4737A"/>
    <w:rsid w:val="07F5F949"/>
    <w:rsid w:val="07F607FD"/>
    <w:rsid w:val="07FAB94A"/>
    <w:rsid w:val="07FDC1C7"/>
    <w:rsid w:val="08010828"/>
    <w:rsid w:val="08017959"/>
    <w:rsid w:val="0804BA8E"/>
    <w:rsid w:val="0809287D"/>
    <w:rsid w:val="080B45EF"/>
    <w:rsid w:val="080B5244"/>
    <w:rsid w:val="080CC16D"/>
    <w:rsid w:val="080D9BD9"/>
    <w:rsid w:val="0817636F"/>
    <w:rsid w:val="081850AC"/>
    <w:rsid w:val="081A2E35"/>
    <w:rsid w:val="081D9E06"/>
    <w:rsid w:val="081F79A9"/>
    <w:rsid w:val="081FF5BE"/>
    <w:rsid w:val="08208639"/>
    <w:rsid w:val="082124AA"/>
    <w:rsid w:val="0822CA6F"/>
    <w:rsid w:val="0824C02A"/>
    <w:rsid w:val="0825D7E6"/>
    <w:rsid w:val="0826A9DE"/>
    <w:rsid w:val="08285496"/>
    <w:rsid w:val="08403061"/>
    <w:rsid w:val="08412C58"/>
    <w:rsid w:val="0841E7A7"/>
    <w:rsid w:val="08430B10"/>
    <w:rsid w:val="0844BAEE"/>
    <w:rsid w:val="0844BF8E"/>
    <w:rsid w:val="084B94B5"/>
    <w:rsid w:val="084BA01D"/>
    <w:rsid w:val="0851503D"/>
    <w:rsid w:val="0858F951"/>
    <w:rsid w:val="0860E632"/>
    <w:rsid w:val="0863542A"/>
    <w:rsid w:val="086E64E1"/>
    <w:rsid w:val="0873456B"/>
    <w:rsid w:val="087419C6"/>
    <w:rsid w:val="087656B0"/>
    <w:rsid w:val="087AC19F"/>
    <w:rsid w:val="0880D519"/>
    <w:rsid w:val="08857814"/>
    <w:rsid w:val="0887572B"/>
    <w:rsid w:val="088ACDE5"/>
    <w:rsid w:val="08900BAA"/>
    <w:rsid w:val="08954EA4"/>
    <w:rsid w:val="0897BB16"/>
    <w:rsid w:val="08990F8D"/>
    <w:rsid w:val="089A14B0"/>
    <w:rsid w:val="089FAC36"/>
    <w:rsid w:val="08A207E8"/>
    <w:rsid w:val="08A3FDAE"/>
    <w:rsid w:val="08A4D492"/>
    <w:rsid w:val="08AC5000"/>
    <w:rsid w:val="08B54E9F"/>
    <w:rsid w:val="08B9594F"/>
    <w:rsid w:val="08BA5451"/>
    <w:rsid w:val="08BB73B8"/>
    <w:rsid w:val="08BEC9AE"/>
    <w:rsid w:val="08C0846F"/>
    <w:rsid w:val="08C0CD32"/>
    <w:rsid w:val="08C15275"/>
    <w:rsid w:val="08C2F634"/>
    <w:rsid w:val="08C93753"/>
    <w:rsid w:val="08C96FCE"/>
    <w:rsid w:val="08C9D847"/>
    <w:rsid w:val="08D50976"/>
    <w:rsid w:val="08D53243"/>
    <w:rsid w:val="08D588F7"/>
    <w:rsid w:val="08D86A25"/>
    <w:rsid w:val="08DCB67F"/>
    <w:rsid w:val="08DD1678"/>
    <w:rsid w:val="08DD50F3"/>
    <w:rsid w:val="08DEB32C"/>
    <w:rsid w:val="08DF8991"/>
    <w:rsid w:val="08E62E67"/>
    <w:rsid w:val="08E7C3CB"/>
    <w:rsid w:val="08E8761F"/>
    <w:rsid w:val="08E89EB6"/>
    <w:rsid w:val="08E90303"/>
    <w:rsid w:val="08EA8613"/>
    <w:rsid w:val="08EAD70B"/>
    <w:rsid w:val="08EF6364"/>
    <w:rsid w:val="08F062CD"/>
    <w:rsid w:val="08F1C668"/>
    <w:rsid w:val="08F2915E"/>
    <w:rsid w:val="08FBB57B"/>
    <w:rsid w:val="08FD29F3"/>
    <w:rsid w:val="0901D22E"/>
    <w:rsid w:val="0902A07D"/>
    <w:rsid w:val="0902A8C1"/>
    <w:rsid w:val="0902D911"/>
    <w:rsid w:val="0903BDEB"/>
    <w:rsid w:val="09062424"/>
    <w:rsid w:val="0908733C"/>
    <w:rsid w:val="090B2991"/>
    <w:rsid w:val="090B8BA7"/>
    <w:rsid w:val="090E54A7"/>
    <w:rsid w:val="090F00F9"/>
    <w:rsid w:val="090F3DEC"/>
    <w:rsid w:val="09159E14"/>
    <w:rsid w:val="09160023"/>
    <w:rsid w:val="0917B789"/>
    <w:rsid w:val="091B8914"/>
    <w:rsid w:val="091DEE30"/>
    <w:rsid w:val="092FBD9C"/>
    <w:rsid w:val="0939EF92"/>
    <w:rsid w:val="093B98DA"/>
    <w:rsid w:val="093C5EA3"/>
    <w:rsid w:val="093C7D0D"/>
    <w:rsid w:val="093D6A6E"/>
    <w:rsid w:val="094539E3"/>
    <w:rsid w:val="09463BF8"/>
    <w:rsid w:val="094CBD11"/>
    <w:rsid w:val="094CDAF6"/>
    <w:rsid w:val="0957ABF7"/>
    <w:rsid w:val="09586536"/>
    <w:rsid w:val="095C4F2C"/>
    <w:rsid w:val="095CFD56"/>
    <w:rsid w:val="095D92A2"/>
    <w:rsid w:val="0961159A"/>
    <w:rsid w:val="0962F189"/>
    <w:rsid w:val="0965FF41"/>
    <w:rsid w:val="096847C6"/>
    <w:rsid w:val="096991D3"/>
    <w:rsid w:val="0969D124"/>
    <w:rsid w:val="096C24E0"/>
    <w:rsid w:val="09741415"/>
    <w:rsid w:val="097AFCDE"/>
    <w:rsid w:val="097B2E90"/>
    <w:rsid w:val="097CFC45"/>
    <w:rsid w:val="097F6E2C"/>
    <w:rsid w:val="097F7FD9"/>
    <w:rsid w:val="09833A3A"/>
    <w:rsid w:val="0986AB07"/>
    <w:rsid w:val="0998E0A7"/>
    <w:rsid w:val="099B8283"/>
    <w:rsid w:val="099B8F1D"/>
    <w:rsid w:val="09A17403"/>
    <w:rsid w:val="09A3A47A"/>
    <w:rsid w:val="09A48E7C"/>
    <w:rsid w:val="09AB4BAE"/>
    <w:rsid w:val="09ABB7EB"/>
    <w:rsid w:val="09AF341C"/>
    <w:rsid w:val="09AFE307"/>
    <w:rsid w:val="09B1D6FA"/>
    <w:rsid w:val="09B786DF"/>
    <w:rsid w:val="09B79560"/>
    <w:rsid w:val="09BBDBBF"/>
    <w:rsid w:val="09BD12F3"/>
    <w:rsid w:val="09C14711"/>
    <w:rsid w:val="09C8A7CC"/>
    <w:rsid w:val="09D067C1"/>
    <w:rsid w:val="09D28F9E"/>
    <w:rsid w:val="09D5A1AB"/>
    <w:rsid w:val="09D81029"/>
    <w:rsid w:val="09D8C85E"/>
    <w:rsid w:val="09DBF7B4"/>
    <w:rsid w:val="09E16189"/>
    <w:rsid w:val="09E35402"/>
    <w:rsid w:val="09E5FDE3"/>
    <w:rsid w:val="09E7ED20"/>
    <w:rsid w:val="09E93864"/>
    <w:rsid w:val="09F17712"/>
    <w:rsid w:val="09F24D12"/>
    <w:rsid w:val="09F8AFB3"/>
    <w:rsid w:val="09FBF5F6"/>
    <w:rsid w:val="0A048383"/>
    <w:rsid w:val="0A07EACD"/>
    <w:rsid w:val="0A0CE313"/>
    <w:rsid w:val="0A10AC41"/>
    <w:rsid w:val="0A120148"/>
    <w:rsid w:val="0A124744"/>
    <w:rsid w:val="0A15D6AD"/>
    <w:rsid w:val="0A163E3C"/>
    <w:rsid w:val="0A25824A"/>
    <w:rsid w:val="0A2ABBBA"/>
    <w:rsid w:val="0A2C7D72"/>
    <w:rsid w:val="0A2E4601"/>
    <w:rsid w:val="0A2F0710"/>
    <w:rsid w:val="0A2F8B68"/>
    <w:rsid w:val="0A30477F"/>
    <w:rsid w:val="0A317C9B"/>
    <w:rsid w:val="0A4712D4"/>
    <w:rsid w:val="0A4CDD86"/>
    <w:rsid w:val="0A4F20C4"/>
    <w:rsid w:val="0A55CE8B"/>
    <w:rsid w:val="0A55F29C"/>
    <w:rsid w:val="0A59B016"/>
    <w:rsid w:val="0A5B1A09"/>
    <w:rsid w:val="0A5BBF43"/>
    <w:rsid w:val="0A5C2B5B"/>
    <w:rsid w:val="0A5CD0C3"/>
    <w:rsid w:val="0A611FFE"/>
    <w:rsid w:val="0A6129CB"/>
    <w:rsid w:val="0A64E943"/>
    <w:rsid w:val="0A65147F"/>
    <w:rsid w:val="0A65514B"/>
    <w:rsid w:val="0A685A3D"/>
    <w:rsid w:val="0A6B37FE"/>
    <w:rsid w:val="0A6D1CC1"/>
    <w:rsid w:val="0A6DA2B6"/>
    <w:rsid w:val="0A6DD48F"/>
    <w:rsid w:val="0A778151"/>
    <w:rsid w:val="0A7AFE72"/>
    <w:rsid w:val="0A7E342B"/>
    <w:rsid w:val="0A7F15CD"/>
    <w:rsid w:val="0A876FD3"/>
    <w:rsid w:val="0A8A39BE"/>
    <w:rsid w:val="0A8BC8A4"/>
    <w:rsid w:val="0A8CECE4"/>
    <w:rsid w:val="0A93ED39"/>
    <w:rsid w:val="0A94409E"/>
    <w:rsid w:val="0A9C1A39"/>
    <w:rsid w:val="0A9E48C1"/>
    <w:rsid w:val="0AA0D5B5"/>
    <w:rsid w:val="0AA7D3C6"/>
    <w:rsid w:val="0AAAB900"/>
    <w:rsid w:val="0AAD5256"/>
    <w:rsid w:val="0AB1FB8C"/>
    <w:rsid w:val="0AB57E02"/>
    <w:rsid w:val="0AB9DA25"/>
    <w:rsid w:val="0ABA0556"/>
    <w:rsid w:val="0AC09F0B"/>
    <w:rsid w:val="0AC1680A"/>
    <w:rsid w:val="0AC9FFD0"/>
    <w:rsid w:val="0ACA2AD6"/>
    <w:rsid w:val="0ACC75DD"/>
    <w:rsid w:val="0ACD9D8A"/>
    <w:rsid w:val="0ACE77EE"/>
    <w:rsid w:val="0ACECEB5"/>
    <w:rsid w:val="0ACF93FE"/>
    <w:rsid w:val="0AD1067E"/>
    <w:rsid w:val="0AD25739"/>
    <w:rsid w:val="0AD30356"/>
    <w:rsid w:val="0AD5299C"/>
    <w:rsid w:val="0AD6F0DA"/>
    <w:rsid w:val="0ADC5A25"/>
    <w:rsid w:val="0ADCE400"/>
    <w:rsid w:val="0AE2B30C"/>
    <w:rsid w:val="0AE39302"/>
    <w:rsid w:val="0AE7C5FA"/>
    <w:rsid w:val="0AEB92FB"/>
    <w:rsid w:val="0AEFA3A5"/>
    <w:rsid w:val="0AF102CB"/>
    <w:rsid w:val="0AF2FFC5"/>
    <w:rsid w:val="0AF319D1"/>
    <w:rsid w:val="0AF589BA"/>
    <w:rsid w:val="0AF77052"/>
    <w:rsid w:val="0B014F65"/>
    <w:rsid w:val="0B01E5E3"/>
    <w:rsid w:val="0B03644F"/>
    <w:rsid w:val="0B03A72F"/>
    <w:rsid w:val="0B0440D7"/>
    <w:rsid w:val="0B055269"/>
    <w:rsid w:val="0B07B2AE"/>
    <w:rsid w:val="0B07C0CB"/>
    <w:rsid w:val="0B0C2084"/>
    <w:rsid w:val="0B101D9F"/>
    <w:rsid w:val="0B1134B8"/>
    <w:rsid w:val="0B1AE3AD"/>
    <w:rsid w:val="0B1C7A4A"/>
    <w:rsid w:val="0B1C846D"/>
    <w:rsid w:val="0B1D5F70"/>
    <w:rsid w:val="0B22047F"/>
    <w:rsid w:val="0B247011"/>
    <w:rsid w:val="0B25E53B"/>
    <w:rsid w:val="0B267BA5"/>
    <w:rsid w:val="0B2B41BD"/>
    <w:rsid w:val="0B2CD694"/>
    <w:rsid w:val="0B2CE7FC"/>
    <w:rsid w:val="0B2D55F3"/>
    <w:rsid w:val="0B2D7C2E"/>
    <w:rsid w:val="0B334FB9"/>
    <w:rsid w:val="0B347B41"/>
    <w:rsid w:val="0B34832E"/>
    <w:rsid w:val="0B36B8C7"/>
    <w:rsid w:val="0B3B598A"/>
    <w:rsid w:val="0B3DD8CD"/>
    <w:rsid w:val="0B3F914F"/>
    <w:rsid w:val="0B421D27"/>
    <w:rsid w:val="0B51E559"/>
    <w:rsid w:val="0B55745D"/>
    <w:rsid w:val="0B5F0090"/>
    <w:rsid w:val="0B610CD8"/>
    <w:rsid w:val="0B617159"/>
    <w:rsid w:val="0B6630C4"/>
    <w:rsid w:val="0B76F68D"/>
    <w:rsid w:val="0B77DEB3"/>
    <w:rsid w:val="0B817AE1"/>
    <w:rsid w:val="0B84AE7D"/>
    <w:rsid w:val="0B87B2E7"/>
    <w:rsid w:val="0B87B9A5"/>
    <w:rsid w:val="0B8850F1"/>
    <w:rsid w:val="0B8C6C2D"/>
    <w:rsid w:val="0B8F4650"/>
    <w:rsid w:val="0B91B3FF"/>
    <w:rsid w:val="0B959CEA"/>
    <w:rsid w:val="0B95CFA9"/>
    <w:rsid w:val="0B9E45DE"/>
    <w:rsid w:val="0BA05A0D"/>
    <w:rsid w:val="0BA2D83C"/>
    <w:rsid w:val="0BA354E1"/>
    <w:rsid w:val="0BA52B33"/>
    <w:rsid w:val="0BA9960A"/>
    <w:rsid w:val="0BAEFBC2"/>
    <w:rsid w:val="0BB0014E"/>
    <w:rsid w:val="0BB00322"/>
    <w:rsid w:val="0BB1C564"/>
    <w:rsid w:val="0BB33C4B"/>
    <w:rsid w:val="0BB6E191"/>
    <w:rsid w:val="0BB87BE6"/>
    <w:rsid w:val="0BBD1F69"/>
    <w:rsid w:val="0BBE0DD5"/>
    <w:rsid w:val="0BCAE47E"/>
    <w:rsid w:val="0BCDAE9C"/>
    <w:rsid w:val="0BCDBBBE"/>
    <w:rsid w:val="0BCF95B8"/>
    <w:rsid w:val="0BCFC907"/>
    <w:rsid w:val="0BD1E017"/>
    <w:rsid w:val="0BD37030"/>
    <w:rsid w:val="0BD9D86A"/>
    <w:rsid w:val="0BE20AB2"/>
    <w:rsid w:val="0BE41707"/>
    <w:rsid w:val="0BE5D61D"/>
    <w:rsid w:val="0BE7E54B"/>
    <w:rsid w:val="0BE84C57"/>
    <w:rsid w:val="0BE8DE64"/>
    <w:rsid w:val="0BE91887"/>
    <w:rsid w:val="0BE91D91"/>
    <w:rsid w:val="0BF1DDBB"/>
    <w:rsid w:val="0BF4BB99"/>
    <w:rsid w:val="0BF658C4"/>
    <w:rsid w:val="0BF679FF"/>
    <w:rsid w:val="0BFFD6AE"/>
    <w:rsid w:val="0C000464"/>
    <w:rsid w:val="0C07BB84"/>
    <w:rsid w:val="0C08C6A0"/>
    <w:rsid w:val="0C08D847"/>
    <w:rsid w:val="0C0A4000"/>
    <w:rsid w:val="0C11F274"/>
    <w:rsid w:val="0C12B6D0"/>
    <w:rsid w:val="0C165B14"/>
    <w:rsid w:val="0C170978"/>
    <w:rsid w:val="0C18CA85"/>
    <w:rsid w:val="0C1DE12C"/>
    <w:rsid w:val="0C22C3CB"/>
    <w:rsid w:val="0C259D91"/>
    <w:rsid w:val="0C26661F"/>
    <w:rsid w:val="0C2A12DD"/>
    <w:rsid w:val="0C2D553D"/>
    <w:rsid w:val="0C2E3063"/>
    <w:rsid w:val="0C2F8B0B"/>
    <w:rsid w:val="0C3518AF"/>
    <w:rsid w:val="0C3E0DCA"/>
    <w:rsid w:val="0C42347B"/>
    <w:rsid w:val="0C4426FD"/>
    <w:rsid w:val="0C4BE1E2"/>
    <w:rsid w:val="0C50B2BE"/>
    <w:rsid w:val="0C5303CF"/>
    <w:rsid w:val="0C55C777"/>
    <w:rsid w:val="0C58CFED"/>
    <w:rsid w:val="0C656E96"/>
    <w:rsid w:val="0C66513D"/>
    <w:rsid w:val="0C66D71B"/>
    <w:rsid w:val="0C6CC91E"/>
    <w:rsid w:val="0C7421C4"/>
    <w:rsid w:val="0C746B08"/>
    <w:rsid w:val="0C74BF70"/>
    <w:rsid w:val="0C7B22E6"/>
    <w:rsid w:val="0C81C35B"/>
    <w:rsid w:val="0C8513DC"/>
    <w:rsid w:val="0C87064A"/>
    <w:rsid w:val="0C8E3131"/>
    <w:rsid w:val="0C961A4B"/>
    <w:rsid w:val="0C9B8CB4"/>
    <w:rsid w:val="0C9C2B11"/>
    <w:rsid w:val="0C9D2C51"/>
    <w:rsid w:val="0CA00783"/>
    <w:rsid w:val="0CA59429"/>
    <w:rsid w:val="0CAD917D"/>
    <w:rsid w:val="0CAE0C7D"/>
    <w:rsid w:val="0CB06A2B"/>
    <w:rsid w:val="0CB5A8BC"/>
    <w:rsid w:val="0CB61265"/>
    <w:rsid w:val="0CB781B2"/>
    <w:rsid w:val="0CBAE5D2"/>
    <w:rsid w:val="0CBBC005"/>
    <w:rsid w:val="0CC0FA2D"/>
    <w:rsid w:val="0CC1240C"/>
    <w:rsid w:val="0CC3E6C3"/>
    <w:rsid w:val="0CC99F5B"/>
    <w:rsid w:val="0CCBB4AF"/>
    <w:rsid w:val="0CCBDF4C"/>
    <w:rsid w:val="0CD32761"/>
    <w:rsid w:val="0CD5A342"/>
    <w:rsid w:val="0CD7F994"/>
    <w:rsid w:val="0CDAA518"/>
    <w:rsid w:val="0CDD399E"/>
    <w:rsid w:val="0CDF8531"/>
    <w:rsid w:val="0CE9D8DA"/>
    <w:rsid w:val="0CEB921D"/>
    <w:rsid w:val="0CF474D8"/>
    <w:rsid w:val="0CF5EE1D"/>
    <w:rsid w:val="0CF9E0B3"/>
    <w:rsid w:val="0CFA293B"/>
    <w:rsid w:val="0CFAB109"/>
    <w:rsid w:val="0CFF3617"/>
    <w:rsid w:val="0D052265"/>
    <w:rsid w:val="0D07CD84"/>
    <w:rsid w:val="0D0B6C72"/>
    <w:rsid w:val="0D0EB91F"/>
    <w:rsid w:val="0D0FC707"/>
    <w:rsid w:val="0D10906E"/>
    <w:rsid w:val="0D14CDDF"/>
    <w:rsid w:val="0D1D0777"/>
    <w:rsid w:val="0D1E6632"/>
    <w:rsid w:val="0D1F74B3"/>
    <w:rsid w:val="0D21F652"/>
    <w:rsid w:val="0D2D6DFE"/>
    <w:rsid w:val="0D2E110F"/>
    <w:rsid w:val="0D3065E7"/>
    <w:rsid w:val="0D36C5E3"/>
    <w:rsid w:val="0D3B0FC2"/>
    <w:rsid w:val="0D3B1230"/>
    <w:rsid w:val="0D409FCE"/>
    <w:rsid w:val="0D458D04"/>
    <w:rsid w:val="0D468E3C"/>
    <w:rsid w:val="0D4CF37E"/>
    <w:rsid w:val="0D505758"/>
    <w:rsid w:val="0D510E0C"/>
    <w:rsid w:val="0D5164C8"/>
    <w:rsid w:val="0D522175"/>
    <w:rsid w:val="0D575934"/>
    <w:rsid w:val="0D58F980"/>
    <w:rsid w:val="0D5A23A1"/>
    <w:rsid w:val="0D5FC117"/>
    <w:rsid w:val="0D60F44B"/>
    <w:rsid w:val="0D651F64"/>
    <w:rsid w:val="0D6742D6"/>
    <w:rsid w:val="0D678BC2"/>
    <w:rsid w:val="0D6CCB51"/>
    <w:rsid w:val="0D6E31B9"/>
    <w:rsid w:val="0D6EC1AE"/>
    <w:rsid w:val="0D70423F"/>
    <w:rsid w:val="0D72EA12"/>
    <w:rsid w:val="0D734F84"/>
    <w:rsid w:val="0D7877D3"/>
    <w:rsid w:val="0D7B3B01"/>
    <w:rsid w:val="0D7C6337"/>
    <w:rsid w:val="0D86C977"/>
    <w:rsid w:val="0D89C16B"/>
    <w:rsid w:val="0D92550F"/>
    <w:rsid w:val="0D92CA28"/>
    <w:rsid w:val="0D9300F9"/>
    <w:rsid w:val="0D95B60F"/>
    <w:rsid w:val="0D971219"/>
    <w:rsid w:val="0D9E0DF2"/>
    <w:rsid w:val="0DA267A9"/>
    <w:rsid w:val="0DA3C99C"/>
    <w:rsid w:val="0DA7EF39"/>
    <w:rsid w:val="0DAAAD43"/>
    <w:rsid w:val="0DAB57B7"/>
    <w:rsid w:val="0DAC07BF"/>
    <w:rsid w:val="0DAF436C"/>
    <w:rsid w:val="0DB4966D"/>
    <w:rsid w:val="0DBACE09"/>
    <w:rsid w:val="0DC5D779"/>
    <w:rsid w:val="0DC5DE4B"/>
    <w:rsid w:val="0DCE0FEE"/>
    <w:rsid w:val="0DD0314D"/>
    <w:rsid w:val="0DD63718"/>
    <w:rsid w:val="0DDB99C3"/>
    <w:rsid w:val="0DDBBFC3"/>
    <w:rsid w:val="0DDF63F4"/>
    <w:rsid w:val="0DE25F57"/>
    <w:rsid w:val="0DE336C3"/>
    <w:rsid w:val="0DE76F0F"/>
    <w:rsid w:val="0DF2AE56"/>
    <w:rsid w:val="0DF9817F"/>
    <w:rsid w:val="0E00D0F8"/>
    <w:rsid w:val="0E02D9FC"/>
    <w:rsid w:val="0E0435A6"/>
    <w:rsid w:val="0E09B227"/>
    <w:rsid w:val="0E0B269A"/>
    <w:rsid w:val="0E0CCF63"/>
    <w:rsid w:val="0E0D9999"/>
    <w:rsid w:val="0E148356"/>
    <w:rsid w:val="0E1523B7"/>
    <w:rsid w:val="0E1B5E69"/>
    <w:rsid w:val="0E1BB9F2"/>
    <w:rsid w:val="0E1E6C54"/>
    <w:rsid w:val="0E215C60"/>
    <w:rsid w:val="0E22AA6F"/>
    <w:rsid w:val="0E25AEFE"/>
    <w:rsid w:val="0E2A8FA7"/>
    <w:rsid w:val="0E2CABBB"/>
    <w:rsid w:val="0E2D2AAF"/>
    <w:rsid w:val="0E2E8482"/>
    <w:rsid w:val="0E2F77A0"/>
    <w:rsid w:val="0E3F1CA9"/>
    <w:rsid w:val="0E3FC0B2"/>
    <w:rsid w:val="0E400AFA"/>
    <w:rsid w:val="0E40C3AE"/>
    <w:rsid w:val="0E46FCB8"/>
    <w:rsid w:val="0E4D82D1"/>
    <w:rsid w:val="0E4F19A9"/>
    <w:rsid w:val="0E4F715E"/>
    <w:rsid w:val="0E591833"/>
    <w:rsid w:val="0E636C5B"/>
    <w:rsid w:val="0E6CDB4E"/>
    <w:rsid w:val="0E6F4528"/>
    <w:rsid w:val="0E7459A8"/>
    <w:rsid w:val="0E75C536"/>
    <w:rsid w:val="0E79FF5B"/>
    <w:rsid w:val="0E8077CB"/>
    <w:rsid w:val="0E8182DD"/>
    <w:rsid w:val="0E82BB72"/>
    <w:rsid w:val="0E8348AD"/>
    <w:rsid w:val="0E84121E"/>
    <w:rsid w:val="0E849199"/>
    <w:rsid w:val="0E90ED09"/>
    <w:rsid w:val="0E95C162"/>
    <w:rsid w:val="0E9844E9"/>
    <w:rsid w:val="0E98CDDF"/>
    <w:rsid w:val="0E99F431"/>
    <w:rsid w:val="0E9DFE51"/>
    <w:rsid w:val="0EAD11DA"/>
    <w:rsid w:val="0EAD4EC6"/>
    <w:rsid w:val="0EAE1DFB"/>
    <w:rsid w:val="0EB1B483"/>
    <w:rsid w:val="0EB632D1"/>
    <w:rsid w:val="0EB9F3B8"/>
    <w:rsid w:val="0EC2AA35"/>
    <w:rsid w:val="0ED60956"/>
    <w:rsid w:val="0ED69DAE"/>
    <w:rsid w:val="0EDA2DF3"/>
    <w:rsid w:val="0EE07B5B"/>
    <w:rsid w:val="0EE11635"/>
    <w:rsid w:val="0EE5B3F2"/>
    <w:rsid w:val="0EE990CB"/>
    <w:rsid w:val="0EEBCF3C"/>
    <w:rsid w:val="0EECAD0A"/>
    <w:rsid w:val="0EEFC83C"/>
    <w:rsid w:val="0EF0014A"/>
    <w:rsid w:val="0EF693F7"/>
    <w:rsid w:val="0F07C72D"/>
    <w:rsid w:val="0F0CC889"/>
    <w:rsid w:val="0F117A0C"/>
    <w:rsid w:val="0F154058"/>
    <w:rsid w:val="0F23D927"/>
    <w:rsid w:val="0F2A92CF"/>
    <w:rsid w:val="0F2B103C"/>
    <w:rsid w:val="0F2BC836"/>
    <w:rsid w:val="0F31E9A7"/>
    <w:rsid w:val="0F385D94"/>
    <w:rsid w:val="0F3D3A6F"/>
    <w:rsid w:val="0F3E2CD2"/>
    <w:rsid w:val="0F3F82BB"/>
    <w:rsid w:val="0F475995"/>
    <w:rsid w:val="0F48CF89"/>
    <w:rsid w:val="0F494559"/>
    <w:rsid w:val="0F511833"/>
    <w:rsid w:val="0F529331"/>
    <w:rsid w:val="0F536201"/>
    <w:rsid w:val="0F54CBF3"/>
    <w:rsid w:val="0F55FDDE"/>
    <w:rsid w:val="0F5739E3"/>
    <w:rsid w:val="0F5A99CE"/>
    <w:rsid w:val="0F5C21FC"/>
    <w:rsid w:val="0F5E0220"/>
    <w:rsid w:val="0F627356"/>
    <w:rsid w:val="0F73D673"/>
    <w:rsid w:val="0F749BDE"/>
    <w:rsid w:val="0F750113"/>
    <w:rsid w:val="0F799659"/>
    <w:rsid w:val="0F7AA68A"/>
    <w:rsid w:val="0F7B83AB"/>
    <w:rsid w:val="0F7B8910"/>
    <w:rsid w:val="0F7D7E12"/>
    <w:rsid w:val="0F7D8DBD"/>
    <w:rsid w:val="0F7DE1D8"/>
    <w:rsid w:val="0F826B5F"/>
    <w:rsid w:val="0F955B2D"/>
    <w:rsid w:val="0F97E168"/>
    <w:rsid w:val="0F9D500C"/>
    <w:rsid w:val="0FA3058A"/>
    <w:rsid w:val="0FA38CC9"/>
    <w:rsid w:val="0FA7A845"/>
    <w:rsid w:val="0FA86251"/>
    <w:rsid w:val="0FA9E113"/>
    <w:rsid w:val="0FA9FA4E"/>
    <w:rsid w:val="0FB6015A"/>
    <w:rsid w:val="0FB89F88"/>
    <w:rsid w:val="0FB9A925"/>
    <w:rsid w:val="0FBE58C3"/>
    <w:rsid w:val="0FC0B1CB"/>
    <w:rsid w:val="0FC26426"/>
    <w:rsid w:val="0FC916C2"/>
    <w:rsid w:val="0FCA975B"/>
    <w:rsid w:val="0FCC2334"/>
    <w:rsid w:val="0FCDFD1B"/>
    <w:rsid w:val="0FCE879F"/>
    <w:rsid w:val="0FCED0EF"/>
    <w:rsid w:val="0FCEFD95"/>
    <w:rsid w:val="0FD68ABE"/>
    <w:rsid w:val="0FD855DD"/>
    <w:rsid w:val="0FD9D1F9"/>
    <w:rsid w:val="0FDB80F3"/>
    <w:rsid w:val="0FDC5F55"/>
    <w:rsid w:val="0FDC89FF"/>
    <w:rsid w:val="0FDEA6FC"/>
    <w:rsid w:val="0FE03918"/>
    <w:rsid w:val="0FE0F240"/>
    <w:rsid w:val="0FEF3703"/>
    <w:rsid w:val="0FF5F249"/>
    <w:rsid w:val="10009EE5"/>
    <w:rsid w:val="10016F04"/>
    <w:rsid w:val="10081AB7"/>
    <w:rsid w:val="100A8A91"/>
    <w:rsid w:val="100B6C7C"/>
    <w:rsid w:val="1011E327"/>
    <w:rsid w:val="1014A1CB"/>
    <w:rsid w:val="1016327D"/>
    <w:rsid w:val="1017BC43"/>
    <w:rsid w:val="101A8EC6"/>
    <w:rsid w:val="101AE1FF"/>
    <w:rsid w:val="1028B4DF"/>
    <w:rsid w:val="1029769E"/>
    <w:rsid w:val="102AA8BB"/>
    <w:rsid w:val="102CE612"/>
    <w:rsid w:val="102DB54D"/>
    <w:rsid w:val="10309BCA"/>
    <w:rsid w:val="1034A626"/>
    <w:rsid w:val="1036C12C"/>
    <w:rsid w:val="103C3C5C"/>
    <w:rsid w:val="1042944C"/>
    <w:rsid w:val="1047623F"/>
    <w:rsid w:val="1048CC21"/>
    <w:rsid w:val="104BA355"/>
    <w:rsid w:val="104BF446"/>
    <w:rsid w:val="104FA59E"/>
    <w:rsid w:val="1050E35D"/>
    <w:rsid w:val="105370F6"/>
    <w:rsid w:val="1053BA00"/>
    <w:rsid w:val="10648059"/>
    <w:rsid w:val="1064884D"/>
    <w:rsid w:val="10686652"/>
    <w:rsid w:val="106B440F"/>
    <w:rsid w:val="106C5514"/>
    <w:rsid w:val="10720CC3"/>
    <w:rsid w:val="1074E0A5"/>
    <w:rsid w:val="107BA9DD"/>
    <w:rsid w:val="107F5A15"/>
    <w:rsid w:val="10804C6A"/>
    <w:rsid w:val="1085699D"/>
    <w:rsid w:val="1085AFA3"/>
    <w:rsid w:val="10863EAF"/>
    <w:rsid w:val="108A288D"/>
    <w:rsid w:val="108B7C28"/>
    <w:rsid w:val="108BA736"/>
    <w:rsid w:val="108F9405"/>
    <w:rsid w:val="109079BF"/>
    <w:rsid w:val="1095C863"/>
    <w:rsid w:val="109AA4E9"/>
    <w:rsid w:val="109E2135"/>
    <w:rsid w:val="10A0CBFB"/>
    <w:rsid w:val="10A18B33"/>
    <w:rsid w:val="10A4EC31"/>
    <w:rsid w:val="10A6764F"/>
    <w:rsid w:val="10A69C0A"/>
    <w:rsid w:val="10A83421"/>
    <w:rsid w:val="10B244D4"/>
    <w:rsid w:val="10B25256"/>
    <w:rsid w:val="10B3EDAC"/>
    <w:rsid w:val="10B7DA64"/>
    <w:rsid w:val="10BAE7FE"/>
    <w:rsid w:val="10BC0D2D"/>
    <w:rsid w:val="10C0054C"/>
    <w:rsid w:val="10C1BC4A"/>
    <w:rsid w:val="10C7336E"/>
    <w:rsid w:val="10CDEF5D"/>
    <w:rsid w:val="10CF1159"/>
    <w:rsid w:val="10D34186"/>
    <w:rsid w:val="10D3D2E3"/>
    <w:rsid w:val="10D95474"/>
    <w:rsid w:val="10DDFDA3"/>
    <w:rsid w:val="10DFDF09"/>
    <w:rsid w:val="10E0ECB0"/>
    <w:rsid w:val="10E15153"/>
    <w:rsid w:val="10E3E1D4"/>
    <w:rsid w:val="10EDD438"/>
    <w:rsid w:val="10F40321"/>
    <w:rsid w:val="10FC54E6"/>
    <w:rsid w:val="10FCDF2F"/>
    <w:rsid w:val="10FCFC06"/>
    <w:rsid w:val="10FF97CC"/>
    <w:rsid w:val="11065903"/>
    <w:rsid w:val="1110E256"/>
    <w:rsid w:val="11124BED"/>
    <w:rsid w:val="11169DCD"/>
    <w:rsid w:val="111DD9EF"/>
    <w:rsid w:val="112C72A4"/>
    <w:rsid w:val="1133C9D4"/>
    <w:rsid w:val="1136F70E"/>
    <w:rsid w:val="11468621"/>
    <w:rsid w:val="114839DF"/>
    <w:rsid w:val="11497A80"/>
    <w:rsid w:val="115200FA"/>
    <w:rsid w:val="11578256"/>
    <w:rsid w:val="11598442"/>
    <w:rsid w:val="115AEFC7"/>
    <w:rsid w:val="115BFAB9"/>
    <w:rsid w:val="115BFDDE"/>
    <w:rsid w:val="115EB382"/>
    <w:rsid w:val="116555F3"/>
    <w:rsid w:val="11662084"/>
    <w:rsid w:val="116B846E"/>
    <w:rsid w:val="1172C844"/>
    <w:rsid w:val="1174AA73"/>
    <w:rsid w:val="11773074"/>
    <w:rsid w:val="1177F0F5"/>
    <w:rsid w:val="117F4ABB"/>
    <w:rsid w:val="11802CB3"/>
    <w:rsid w:val="1180E08E"/>
    <w:rsid w:val="118608E3"/>
    <w:rsid w:val="118AD0D2"/>
    <w:rsid w:val="118B6E63"/>
    <w:rsid w:val="118B9AFC"/>
    <w:rsid w:val="1190A973"/>
    <w:rsid w:val="1190FF0C"/>
    <w:rsid w:val="119484E3"/>
    <w:rsid w:val="11965FC3"/>
    <w:rsid w:val="1197F649"/>
    <w:rsid w:val="119A24A5"/>
    <w:rsid w:val="119AA890"/>
    <w:rsid w:val="11A06B2A"/>
    <w:rsid w:val="11A91475"/>
    <w:rsid w:val="11A91D24"/>
    <w:rsid w:val="11A9C491"/>
    <w:rsid w:val="11B46052"/>
    <w:rsid w:val="11B81ECB"/>
    <w:rsid w:val="11BAF596"/>
    <w:rsid w:val="11BE8B49"/>
    <w:rsid w:val="11BFCBCF"/>
    <w:rsid w:val="11C5EDCF"/>
    <w:rsid w:val="11C74850"/>
    <w:rsid w:val="11C96C34"/>
    <w:rsid w:val="11CDD10C"/>
    <w:rsid w:val="11D3EE09"/>
    <w:rsid w:val="11D60D06"/>
    <w:rsid w:val="11D6849D"/>
    <w:rsid w:val="11D75E29"/>
    <w:rsid w:val="11E1649C"/>
    <w:rsid w:val="11E43EE7"/>
    <w:rsid w:val="11E65697"/>
    <w:rsid w:val="11E76E95"/>
    <w:rsid w:val="11E97D8C"/>
    <w:rsid w:val="11EB2CA2"/>
    <w:rsid w:val="11EC2B59"/>
    <w:rsid w:val="11F0BC92"/>
    <w:rsid w:val="11F9CB5E"/>
    <w:rsid w:val="11FDF493"/>
    <w:rsid w:val="11FF5685"/>
    <w:rsid w:val="120481C2"/>
    <w:rsid w:val="1204893B"/>
    <w:rsid w:val="1207959A"/>
    <w:rsid w:val="12087427"/>
    <w:rsid w:val="1209B09B"/>
    <w:rsid w:val="1209C039"/>
    <w:rsid w:val="1209ED7C"/>
    <w:rsid w:val="120A7F54"/>
    <w:rsid w:val="120B7E4D"/>
    <w:rsid w:val="120CA711"/>
    <w:rsid w:val="120F6FE3"/>
    <w:rsid w:val="120FE8E2"/>
    <w:rsid w:val="121324D4"/>
    <w:rsid w:val="121BFDA0"/>
    <w:rsid w:val="121C5713"/>
    <w:rsid w:val="1220AF3B"/>
    <w:rsid w:val="12217CA0"/>
    <w:rsid w:val="1224E08A"/>
    <w:rsid w:val="1226003E"/>
    <w:rsid w:val="12261536"/>
    <w:rsid w:val="1226181B"/>
    <w:rsid w:val="122AF014"/>
    <w:rsid w:val="1230D55A"/>
    <w:rsid w:val="12319B10"/>
    <w:rsid w:val="12359B5E"/>
    <w:rsid w:val="1237E321"/>
    <w:rsid w:val="123AA731"/>
    <w:rsid w:val="123EF281"/>
    <w:rsid w:val="123FD386"/>
    <w:rsid w:val="124309F1"/>
    <w:rsid w:val="12447707"/>
    <w:rsid w:val="124AEDE4"/>
    <w:rsid w:val="12523392"/>
    <w:rsid w:val="1255FE9F"/>
    <w:rsid w:val="1256F30F"/>
    <w:rsid w:val="125CE090"/>
    <w:rsid w:val="125DCE48"/>
    <w:rsid w:val="126732AF"/>
    <w:rsid w:val="12680A3C"/>
    <w:rsid w:val="126BF0A2"/>
    <w:rsid w:val="126E5493"/>
    <w:rsid w:val="126E6A5D"/>
    <w:rsid w:val="1275F298"/>
    <w:rsid w:val="12779653"/>
    <w:rsid w:val="12779CC1"/>
    <w:rsid w:val="1279B8DF"/>
    <w:rsid w:val="127A4B33"/>
    <w:rsid w:val="127CA793"/>
    <w:rsid w:val="12849F13"/>
    <w:rsid w:val="128550F8"/>
    <w:rsid w:val="12901B07"/>
    <w:rsid w:val="12901F15"/>
    <w:rsid w:val="129454BF"/>
    <w:rsid w:val="1296F302"/>
    <w:rsid w:val="1297907E"/>
    <w:rsid w:val="129C49AC"/>
    <w:rsid w:val="129C9A9D"/>
    <w:rsid w:val="129FB81D"/>
    <w:rsid w:val="12A44AF2"/>
    <w:rsid w:val="12A451CB"/>
    <w:rsid w:val="12A47300"/>
    <w:rsid w:val="12AA7E5E"/>
    <w:rsid w:val="12AC5EBF"/>
    <w:rsid w:val="12B6F118"/>
    <w:rsid w:val="12B7B390"/>
    <w:rsid w:val="12BC21F5"/>
    <w:rsid w:val="12C05FFE"/>
    <w:rsid w:val="12C3AE5E"/>
    <w:rsid w:val="12C5AC46"/>
    <w:rsid w:val="12C6C51A"/>
    <w:rsid w:val="12C6FBFD"/>
    <w:rsid w:val="12C95C56"/>
    <w:rsid w:val="12CDF077"/>
    <w:rsid w:val="12CE94C6"/>
    <w:rsid w:val="12D15603"/>
    <w:rsid w:val="12D605A4"/>
    <w:rsid w:val="12D66A5D"/>
    <w:rsid w:val="12D75ED5"/>
    <w:rsid w:val="12DA2169"/>
    <w:rsid w:val="12DFEE18"/>
    <w:rsid w:val="12E473E1"/>
    <w:rsid w:val="12E4875D"/>
    <w:rsid w:val="12E653BB"/>
    <w:rsid w:val="12E95EFA"/>
    <w:rsid w:val="12EAD0D3"/>
    <w:rsid w:val="12EE72F6"/>
    <w:rsid w:val="12EFF687"/>
    <w:rsid w:val="12F17328"/>
    <w:rsid w:val="12F3798D"/>
    <w:rsid w:val="12FA9184"/>
    <w:rsid w:val="12FB058B"/>
    <w:rsid w:val="12FDD23C"/>
    <w:rsid w:val="12FEB05D"/>
    <w:rsid w:val="12FEC4EB"/>
    <w:rsid w:val="1306BCC6"/>
    <w:rsid w:val="1308BB3C"/>
    <w:rsid w:val="130A5FEB"/>
    <w:rsid w:val="13178D43"/>
    <w:rsid w:val="131D33C9"/>
    <w:rsid w:val="131EF9C5"/>
    <w:rsid w:val="132722FF"/>
    <w:rsid w:val="132941A3"/>
    <w:rsid w:val="132A4EE1"/>
    <w:rsid w:val="132CE684"/>
    <w:rsid w:val="133BFDC5"/>
    <w:rsid w:val="133D2362"/>
    <w:rsid w:val="133EFE98"/>
    <w:rsid w:val="13435BE7"/>
    <w:rsid w:val="1352B40B"/>
    <w:rsid w:val="13593775"/>
    <w:rsid w:val="135947BF"/>
    <w:rsid w:val="135BD9EE"/>
    <w:rsid w:val="13606B3D"/>
    <w:rsid w:val="136299A9"/>
    <w:rsid w:val="1362EFE8"/>
    <w:rsid w:val="1365DFD4"/>
    <w:rsid w:val="13690F7B"/>
    <w:rsid w:val="136AB0B3"/>
    <w:rsid w:val="136CDE43"/>
    <w:rsid w:val="1371A186"/>
    <w:rsid w:val="13779240"/>
    <w:rsid w:val="13789EF9"/>
    <w:rsid w:val="13797573"/>
    <w:rsid w:val="137C5E84"/>
    <w:rsid w:val="13853A31"/>
    <w:rsid w:val="1388394E"/>
    <w:rsid w:val="138B3737"/>
    <w:rsid w:val="138BA9B4"/>
    <w:rsid w:val="138CC0A8"/>
    <w:rsid w:val="138EDF11"/>
    <w:rsid w:val="13907ECA"/>
    <w:rsid w:val="1390864A"/>
    <w:rsid w:val="1390FA43"/>
    <w:rsid w:val="1393B99F"/>
    <w:rsid w:val="13947303"/>
    <w:rsid w:val="139A24B5"/>
    <w:rsid w:val="13A0EF91"/>
    <w:rsid w:val="13A80E45"/>
    <w:rsid w:val="13AA8680"/>
    <w:rsid w:val="13AB6E99"/>
    <w:rsid w:val="13B1DE32"/>
    <w:rsid w:val="13B8E3E2"/>
    <w:rsid w:val="13B90BFD"/>
    <w:rsid w:val="13BAAEF8"/>
    <w:rsid w:val="13BDD5A1"/>
    <w:rsid w:val="13C473E4"/>
    <w:rsid w:val="13C6647B"/>
    <w:rsid w:val="13C84A7C"/>
    <w:rsid w:val="13CA7B6F"/>
    <w:rsid w:val="13CF3B5B"/>
    <w:rsid w:val="13D32FE5"/>
    <w:rsid w:val="13E26BD6"/>
    <w:rsid w:val="13E8DAC6"/>
    <w:rsid w:val="13EACDCB"/>
    <w:rsid w:val="13EC9DD8"/>
    <w:rsid w:val="13ED665D"/>
    <w:rsid w:val="13F199D1"/>
    <w:rsid w:val="13FB5DBF"/>
    <w:rsid w:val="14004AEC"/>
    <w:rsid w:val="1401900E"/>
    <w:rsid w:val="140C6960"/>
    <w:rsid w:val="140EA5F8"/>
    <w:rsid w:val="1410922D"/>
    <w:rsid w:val="14171ADA"/>
    <w:rsid w:val="141887CB"/>
    <w:rsid w:val="1418AD86"/>
    <w:rsid w:val="141F8FCB"/>
    <w:rsid w:val="141FEE3B"/>
    <w:rsid w:val="142171A9"/>
    <w:rsid w:val="1422462D"/>
    <w:rsid w:val="1425AFF1"/>
    <w:rsid w:val="14299BE3"/>
    <w:rsid w:val="142EC5BE"/>
    <w:rsid w:val="143160AD"/>
    <w:rsid w:val="143554CF"/>
    <w:rsid w:val="143A12A0"/>
    <w:rsid w:val="143CE1BB"/>
    <w:rsid w:val="143D8FAB"/>
    <w:rsid w:val="1440C384"/>
    <w:rsid w:val="1445A3B0"/>
    <w:rsid w:val="1446CF92"/>
    <w:rsid w:val="144945D7"/>
    <w:rsid w:val="144A1561"/>
    <w:rsid w:val="144AFA37"/>
    <w:rsid w:val="144ED75A"/>
    <w:rsid w:val="14510B9D"/>
    <w:rsid w:val="145C65F9"/>
    <w:rsid w:val="1460D4BF"/>
    <w:rsid w:val="1461C16F"/>
    <w:rsid w:val="1462287A"/>
    <w:rsid w:val="1468B14E"/>
    <w:rsid w:val="146ED560"/>
    <w:rsid w:val="147C6A30"/>
    <w:rsid w:val="147D71F0"/>
    <w:rsid w:val="147DD30B"/>
    <w:rsid w:val="1480B9B3"/>
    <w:rsid w:val="14843201"/>
    <w:rsid w:val="14857AA1"/>
    <w:rsid w:val="14888F8B"/>
    <w:rsid w:val="1489793D"/>
    <w:rsid w:val="148A2042"/>
    <w:rsid w:val="148C7BAC"/>
    <w:rsid w:val="1495203D"/>
    <w:rsid w:val="149845FB"/>
    <w:rsid w:val="149A92FA"/>
    <w:rsid w:val="149D6E86"/>
    <w:rsid w:val="14A22FE3"/>
    <w:rsid w:val="14A4C730"/>
    <w:rsid w:val="14A9F341"/>
    <w:rsid w:val="14AC7476"/>
    <w:rsid w:val="14AE4AF3"/>
    <w:rsid w:val="14B1A4AB"/>
    <w:rsid w:val="14B81D79"/>
    <w:rsid w:val="14BB6EDB"/>
    <w:rsid w:val="14BC7ED4"/>
    <w:rsid w:val="14BCD45F"/>
    <w:rsid w:val="14BD9FD2"/>
    <w:rsid w:val="14C2616B"/>
    <w:rsid w:val="14C2BFEB"/>
    <w:rsid w:val="14C49D74"/>
    <w:rsid w:val="14C68396"/>
    <w:rsid w:val="14C85339"/>
    <w:rsid w:val="14CE40F2"/>
    <w:rsid w:val="14D33C6E"/>
    <w:rsid w:val="14D3A7EE"/>
    <w:rsid w:val="14D875BB"/>
    <w:rsid w:val="14D8B398"/>
    <w:rsid w:val="14D8EB00"/>
    <w:rsid w:val="14DFE8E9"/>
    <w:rsid w:val="14E2E811"/>
    <w:rsid w:val="14E3336D"/>
    <w:rsid w:val="14E48A95"/>
    <w:rsid w:val="14EE5A28"/>
    <w:rsid w:val="14EE8BBA"/>
    <w:rsid w:val="14F97CE0"/>
    <w:rsid w:val="14FA0E20"/>
    <w:rsid w:val="14FC371E"/>
    <w:rsid w:val="14FED2B8"/>
    <w:rsid w:val="1503B6F2"/>
    <w:rsid w:val="1503E2A1"/>
    <w:rsid w:val="15099913"/>
    <w:rsid w:val="150E5AA4"/>
    <w:rsid w:val="15133932"/>
    <w:rsid w:val="15145EF6"/>
    <w:rsid w:val="15158359"/>
    <w:rsid w:val="1517C818"/>
    <w:rsid w:val="151B0EF3"/>
    <w:rsid w:val="1522AD10"/>
    <w:rsid w:val="1522C760"/>
    <w:rsid w:val="1523EDEB"/>
    <w:rsid w:val="1525C3A2"/>
    <w:rsid w:val="1526DBCF"/>
    <w:rsid w:val="152C2D31"/>
    <w:rsid w:val="152EEA90"/>
    <w:rsid w:val="152FD1A8"/>
    <w:rsid w:val="152FF498"/>
    <w:rsid w:val="153282FF"/>
    <w:rsid w:val="15339CD6"/>
    <w:rsid w:val="1535AC2C"/>
    <w:rsid w:val="1537B311"/>
    <w:rsid w:val="153A146C"/>
    <w:rsid w:val="153B2F3A"/>
    <w:rsid w:val="153B81A0"/>
    <w:rsid w:val="15402E04"/>
    <w:rsid w:val="15467A99"/>
    <w:rsid w:val="1546A9B6"/>
    <w:rsid w:val="1547F5BF"/>
    <w:rsid w:val="1548855F"/>
    <w:rsid w:val="154C744A"/>
    <w:rsid w:val="1552DFC8"/>
    <w:rsid w:val="15548C83"/>
    <w:rsid w:val="156256CA"/>
    <w:rsid w:val="15631E44"/>
    <w:rsid w:val="156809D8"/>
    <w:rsid w:val="156EF481"/>
    <w:rsid w:val="1574C1B0"/>
    <w:rsid w:val="1579E6B1"/>
    <w:rsid w:val="157ACD72"/>
    <w:rsid w:val="157E840D"/>
    <w:rsid w:val="157F0D6F"/>
    <w:rsid w:val="157F750E"/>
    <w:rsid w:val="157FFCCD"/>
    <w:rsid w:val="1582856E"/>
    <w:rsid w:val="158BFB50"/>
    <w:rsid w:val="158D2AE8"/>
    <w:rsid w:val="15928D69"/>
    <w:rsid w:val="159372A3"/>
    <w:rsid w:val="1598077C"/>
    <w:rsid w:val="15995CAE"/>
    <w:rsid w:val="159BB67D"/>
    <w:rsid w:val="159BEA33"/>
    <w:rsid w:val="159E1EA3"/>
    <w:rsid w:val="15A3A1A8"/>
    <w:rsid w:val="15A4D18A"/>
    <w:rsid w:val="15AAAD28"/>
    <w:rsid w:val="15AB086A"/>
    <w:rsid w:val="15AB95DD"/>
    <w:rsid w:val="15ACCECD"/>
    <w:rsid w:val="15AE51F9"/>
    <w:rsid w:val="15B2E128"/>
    <w:rsid w:val="15B34E7C"/>
    <w:rsid w:val="15B65CB9"/>
    <w:rsid w:val="15B7CA55"/>
    <w:rsid w:val="15BED26D"/>
    <w:rsid w:val="15C4E8FF"/>
    <w:rsid w:val="15C5F1E4"/>
    <w:rsid w:val="15CD817D"/>
    <w:rsid w:val="15D0DE70"/>
    <w:rsid w:val="15D1B26C"/>
    <w:rsid w:val="15D1CBE5"/>
    <w:rsid w:val="15D22C39"/>
    <w:rsid w:val="15D4247F"/>
    <w:rsid w:val="15D77FB1"/>
    <w:rsid w:val="15D9F103"/>
    <w:rsid w:val="15DC0FEE"/>
    <w:rsid w:val="15DDDF06"/>
    <w:rsid w:val="15E2D6AE"/>
    <w:rsid w:val="15E37692"/>
    <w:rsid w:val="15E3AD73"/>
    <w:rsid w:val="15E58814"/>
    <w:rsid w:val="15E5B6E5"/>
    <w:rsid w:val="15EFD596"/>
    <w:rsid w:val="15F26BAD"/>
    <w:rsid w:val="15FFE489"/>
    <w:rsid w:val="16022607"/>
    <w:rsid w:val="1604EC33"/>
    <w:rsid w:val="1605E818"/>
    <w:rsid w:val="160A1A39"/>
    <w:rsid w:val="160F8D2C"/>
    <w:rsid w:val="16154962"/>
    <w:rsid w:val="161559D1"/>
    <w:rsid w:val="161A6BED"/>
    <w:rsid w:val="161FE675"/>
    <w:rsid w:val="16214693"/>
    <w:rsid w:val="162A9E82"/>
    <w:rsid w:val="162D475D"/>
    <w:rsid w:val="162F0839"/>
    <w:rsid w:val="162F6FCC"/>
    <w:rsid w:val="16336A1D"/>
    <w:rsid w:val="163ACF43"/>
    <w:rsid w:val="163C76C0"/>
    <w:rsid w:val="16410A97"/>
    <w:rsid w:val="16425087"/>
    <w:rsid w:val="16476727"/>
    <w:rsid w:val="164B6FEF"/>
    <w:rsid w:val="164C2021"/>
    <w:rsid w:val="164D1225"/>
    <w:rsid w:val="164D1515"/>
    <w:rsid w:val="164D7FC6"/>
    <w:rsid w:val="1650134B"/>
    <w:rsid w:val="16506D11"/>
    <w:rsid w:val="1654B5EB"/>
    <w:rsid w:val="1656041E"/>
    <w:rsid w:val="165801F3"/>
    <w:rsid w:val="165A3997"/>
    <w:rsid w:val="165DFBBB"/>
    <w:rsid w:val="165F7A12"/>
    <w:rsid w:val="1667E232"/>
    <w:rsid w:val="166B6982"/>
    <w:rsid w:val="166CC82C"/>
    <w:rsid w:val="1674CCE5"/>
    <w:rsid w:val="16771662"/>
    <w:rsid w:val="16775B46"/>
    <w:rsid w:val="167EED45"/>
    <w:rsid w:val="16808004"/>
    <w:rsid w:val="168206BE"/>
    <w:rsid w:val="1686F97C"/>
    <w:rsid w:val="1687A4A3"/>
    <w:rsid w:val="1689C863"/>
    <w:rsid w:val="168C4C91"/>
    <w:rsid w:val="168F2BED"/>
    <w:rsid w:val="169123FF"/>
    <w:rsid w:val="16945146"/>
    <w:rsid w:val="1699F7EB"/>
    <w:rsid w:val="169BA48C"/>
    <w:rsid w:val="16AFC300"/>
    <w:rsid w:val="16B9EB9C"/>
    <w:rsid w:val="16C56D6D"/>
    <w:rsid w:val="16C5FC15"/>
    <w:rsid w:val="16C624B7"/>
    <w:rsid w:val="16CE11C7"/>
    <w:rsid w:val="16CF1576"/>
    <w:rsid w:val="16D2AF0F"/>
    <w:rsid w:val="16D5C77B"/>
    <w:rsid w:val="16D79B1B"/>
    <w:rsid w:val="16D7CB3C"/>
    <w:rsid w:val="16DB6888"/>
    <w:rsid w:val="16DD0326"/>
    <w:rsid w:val="16DE057C"/>
    <w:rsid w:val="16E1D3CE"/>
    <w:rsid w:val="16E59CAC"/>
    <w:rsid w:val="16E68B25"/>
    <w:rsid w:val="16E91D00"/>
    <w:rsid w:val="16ED487F"/>
    <w:rsid w:val="16EE0AAC"/>
    <w:rsid w:val="16F11791"/>
    <w:rsid w:val="16F5B450"/>
    <w:rsid w:val="16FBA272"/>
    <w:rsid w:val="16FE31E1"/>
    <w:rsid w:val="16FF3B6C"/>
    <w:rsid w:val="16FFDCB0"/>
    <w:rsid w:val="17065476"/>
    <w:rsid w:val="17088A8B"/>
    <w:rsid w:val="170AA29C"/>
    <w:rsid w:val="170D666E"/>
    <w:rsid w:val="170E1043"/>
    <w:rsid w:val="17122277"/>
    <w:rsid w:val="17174684"/>
    <w:rsid w:val="171763D1"/>
    <w:rsid w:val="171ACE02"/>
    <w:rsid w:val="171D34FC"/>
    <w:rsid w:val="171F672F"/>
    <w:rsid w:val="1721445C"/>
    <w:rsid w:val="17231B26"/>
    <w:rsid w:val="172427A4"/>
    <w:rsid w:val="172698B8"/>
    <w:rsid w:val="172B2948"/>
    <w:rsid w:val="17312299"/>
    <w:rsid w:val="1733596F"/>
    <w:rsid w:val="17381558"/>
    <w:rsid w:val="173AC280"/>
    <w:rsid w:val="173B5365"/>
    <w:rsid w:val="173B93F1"/>
    <w:rsid w:val="173F8414"/>
    <w:rsid w:val="1740CDEA"/>
    <w:rsid w:val="17412010"/>
    <w:rsid w:val="17474614"/>
    <w:rsid w:val="17481474"/>
    <w:rsid w:val="174F6D01"/>
    <w:rsid w:val="174FE9E4"/>
    <w:rsid w:val="17512717"/>
    <w:rsid w:val="1751C0E7"/>
    <w:rsid w:val="1757D515"/>
    <w:rsid w:val="1757EC50"/>
    <w:rsid w:val="175AF287"/>
    <w:rsid w:val="17619DE9"/>
    <w:rsid w:val="17650974"/>
    <w:rsid w:val="1765682F"/>
    <w:rsid w:val="1767D26E"/>
    <w:rsid w:val="176A4012"/>
    <w:rsid w:val="176AE88C"/>
    <w:rsid w:val="176D22D2"/>
    <w:rsid w:val="176ECA2C"/>
    <w:rsid w:val="176F5E76"/>
    <w:rsid w:val="17701BB8"/>
    <w:rsid w:val="1771C09D"/>
    <w:rsid w:val="1773A2F2"/>
    <w:rsid w:val="1776489D"/>
    <w:rsid w:val="1778B482"/>
    <w:rsid w:val="17796ECD"/>
    <w:rsid w:val="177A0625"/>
    <w:rsid w:val="177B5B81"/>
    <w:rsid w:val="177B96EE"/>
    <w:rsid w:val="17808BD3"/>
    <w:rsid w:val="17820CC2"/>
    <w:rsid w:val="178B9BE6"/>
    <w:rsid w:val="178C75F8"/>
    <w:rsid w:val="178C7B43"/>
    <w:rsid w:val="178F194F"/>
    <w:rsid w:val="178F6C00"/>
    <w:rsid w:val="17915019"/>
    <w:rsid w:val="179208B1"/>
    <w:rsid w:val="1793FE8D"/>
    <w:rsid w:val="17943B2E"/>
    <w:rsid w:val="17943F4F"/>
    <w:rsid w:val="179E9357"/>
    <w:rsid w:val="179FF4D7"/>
    <w:rsid w:val="17A25E61"/>
    <w:rsid w:val="17A33553"/>
    <w:rsid w:val="17A3E508"/>
    <w:rsid w:val="17A75DED"/>
    <w:rsid w:val="17A760D7"/>
    <w:rsid w:val="17AC65CD"/>
    <w:rsid w:val="17B36469"/>
    <w:rsid w:val="17B5B096"/>
    <w:rsid w:val="17BEB338"/>
    <w:rsid w:val="17C1439A"/>
    <w:rsid w:val="17C2E150"/>
    <w:rsid w:val="17CA4836"/>
    <w:rsid w:val="17CC63ED"/>
    <w:rsid w:val="17D09DBA"/>
    <w:rsid w:val="17D2343B"/>
    <w:rsid w:val="17D34F7B"/>
    <w:rsid w:val="17D6302F"/>
    <w:rsid w:val="17D685C7"/>
    <w:rsid w:val="17D7FEFC"/>
    <w:rsid w:val="17DBC455"/>
    <w:rsid w:val="17DD3A83"/>
    <w:rsid w:val="17DF0B7D"/>
    <w:rsid w:val="17EA7524"/>
    <w:rsid w:val="17EBAA77"/>
    <w:rsid w:val="17F09A90"/>
    <w:rsid w:val="17F34D83"/>
    <w:rsid w:val="17FD6DEC"/>
    <w:rsid w:val="17FEE0CD"/>
    <w:rsid w:val="17FF0C90"/>
    <w:rsid w:val="180ACB47"/>
    <w:rsid w:val="180B3092"/>
    <w:rsid w:val="180CFB35"/>
    <w:rsid w:val="180F33FC"/>
    <w:rsid w:val="1812F685"/>
    <w:rsid w:val="181468E7"/>
    <w:rsid w:val="18163D22"/>
    <w:rsid w:val="1816592D"/>
    <w:rsid w:val="181AEE3C"/>
    <w:rsid w:val="1821E89A"/>
    <w:rsid w:val="18224812"/>
    <w:rsid w:val="1826107D"/>
    <w:rsid w:val="182AA0F0"/>
    <w:rsid w:val="182B8A06"/>
    <w:rsid w:val="182C50F8"/>
    <w:rsid w:val="183018C1"/>
    <w:rsid w:val="183298CC"/>
    <w:rsid w:val="1836D754"/>
    <w:rsid w:val="18377E8D"/>
    <w:rsid w:val="183834A3"/>
    <w:rsid w:val="183BAE35"/>
    <w:rsid w:val="183C69E9"/>
    <w:rsid w:val="183FAED1"/>
    <w:rsid w:val="183FB7B8"/>
    <w:rsid w:val="1845A9FD"/>
    <w:rsid w:val="184673A3"/>
    <w:rsid w:val="1847FCC8"/>
    <w:rsid w:val="184942E0"/>
    <w:rsid w:val="18498E34"/>
    <w:rsid w:val="184AE85F"/>
    <w:rsid w:val="184BE3FE"/>
    <w:rsid w:val="184F96A4"/>
    <w:rsid w:val="184FD723"/>
    <w:rsid w:val="18585782"/>
    <w:rsid w:val="1858A489"/>
    <w:rsid w:val="185CC458"/>
    <w:rsid w:val="18608C6D"/>
    <w:rsid w:val="1862DF62"/>
    <w:rsid w:val="1863611A"/>
    <w:rsid w:val="1865FCF6"/>
    <w:rsid w:val="186D6571"/>
    <w:rsid w:val="18744F47"/>
    <w:rsid w:val="1875105D"/>
    <w:rsid w:val="1876A9B3"/>
    <w:rsid w:val="1877B889"/>
    <w:rsid w:val="1878AE8E"/>
    <w:rsid w:val="187EC2EA"/>
    <w:rsid w:val="18886F83"/>
    <w:rsid w:val="1888EA98"/>
    <w:rsid w:val="18891673"/>
    <w:rsid w:val="18898245"/>
    <w:rsid w:val="188C308B"/>
    <w:rsid w:val="188F1F43"/>
    <w:rsid w:val="1897A300"/>
    <w:rsid w:val="189C3633"/>
    <w:rsid w:val="189D09D1"/>
    <w:rsid w:val="189F8A6E"/>
    <w:rsid w:val="18A16F3F"/>
    <w:rsid w:val="18A6EBFC"/>
    <w:rsid w:val="18A86D70"/>
    <w:rsid w:val="18B6900C"/>
    <w:rsid w:val="18B8EA2A"/>
    <w:rsid w:val="18C97117"/>
    <w:rsid w:val="18CA770C"/>
    <w:rsid w:val="18CF0328"/>
    <w:rsid w:val="18D13C68"/>
    <w:rsid w:val="18D9AF04"/>
    <w:rsid w:val="18E14F6D"/>
    <w:rsid w:val="18EC9E01"/>
    <w:rsid w:val="18F18C51"/>
    <w:rsid w:val="18F28687"/>
    <w:rsid w:val="18F60DD8"/>
    <w:rsid w:val="18F87070"/>
    <w:rsid w:val="18FD9649"/>
    <w:rsid w:val="18FE7AE8"/>
    <w:rsid w:val="18FEFCB0"/>
    <w:rsid w:val="18FF9DBB"/>
    <w:rsid w:val="1902E061"/>
    <w:rsid w:val="1904107B"/>
    <w:rsid w:val="190C224F"/>
    <w:rsid w:val="190C8280"/>
    <w:rsid w:val="190E736D"/>
    <w:rsid w:val="19190A34"/>
    <w:rsid w:val="191A1AB4"/>
    <w:rsid w:val="191D1BEC"/>
    <w:rsid w:val="191DE147"/>
    <w:rsid w:val="1920B425"/>
    <w:rsid w:val="1925C62E"/>
    <w:rsid w:val="192715A9"/>
    <w:rsid w:val="1927E70A"/>
    <w:rsid w:val="192CF933"/>
    <w:rsid w:val="192FEE93"/>
    <w:rsid w:val="1930D9C0"/>
    <w:rsid w:val="19318BCA"/>
    <w:rsid w:val="19361AB9"/>
    <w:rsid w:val="19375832"/>
    <w:rsid w:val="19381246"/>
    <w:rsid w:val="1939002E"/>
    <w:rsid w:val="19399D8B"/>
    <w:rsid w:val="193B5CDE"/>
    <w:rsid w:val="193DA64F"/>
    <w:rsid w:val="193F0B44"/>
    <w:rsid w:val="1945B443"/>
    <w:rsid w:val="19467469"/>
    <w:rsid w:val="1947BDAB"/>
    <w:rsid w:val="194AFB96"/>
    <w:rsid w:val="194E8C22"/>
    <w:rsid w:val="1952BE88"/>
    <w:rsid w:val="1953CF83"/>
    <w:rsid w:val="195C38C1"/>
    <w:rsid w:val="195CB373"/>
    <w:rsid w:val="195DC5F4"/>
    <w:rsid w:val="196B3B23"/>
    <w:rsid w:val="196EED17"/>
    <w:rsid w:val="196F80A9"/>
    <w:rsid w:val="197271B3"/>
    <w:rsid w:val="19731F0E"/>
    <w:rsid w:val="19736423"/>
    <w:rsid w:val="1973FE00"/>
    <w:rsid w:val="19764265"/>
    <w:rsid w:val="197DE3C9"/>
    <w:rsid w:val="197F89BF"/>
    <w:rsid w:val="197FE7A6"/>
    <w:rsid w:val="198573E3"/>
    <w:rsid w:val="198BE1A1"/>
    <w:rsid w:val="19906227"/>
    <w:rsid w:val="19929C52"/>
    <w:rsid w:val="199514B9"/>
    <w:rsid w:val="19979AC2"/>
    <w:rsid w:val="199854B2"/>
    <w:rsid w:val="199C7AD7"/>
    <w:rsid w:val="199ED98C"/>
    <w:rsid w:val="19A3E279"/>
    <w:rsid w:val="19AD7FD8"/>
    <w:rsid w:val="19AF78B0"/>
    <w:rsid w:val="19BD92D8"/>
    <w:rsid w:val="19BDF4F7"/>
    <w:rsid w:val="19C082AB"/>
    <w:rsid w:val="19C80078"/>
    <w:rsid w:val="19D239A9"/>
    <w:rsid w:val="19D3E16F"/>
    <w:rsid w:val="19D4783B"/>
    <w:rsid w:val="19D61EDF"/>
    <w:rsid w:val="19DB3EC1"/>
    <w:rsid w:val="19DD4FCB"/>
    <w:rsid w:val="19E019DA"/>
    <w:rsid w:val="19E19A36"/>
    <w:rsid w:val="19E21802"/>
    <w:rsid w:val="19EC5A7D"/>
    <w:rsid w:val="19FB70F2"/>
    <w:rsid w:val="1A02F048"/>
    <w:rsid w:val="1A031B2B"/>
    <w:rsid w:val="1A04DC6C"/>
    <w:rsid w:val="1A050E7E"/>
    <w:rsid w:val="1A06DCAF"/>
    <w:rsid w:val="1A07FD31"/>
    <w:rsid w:val="1A0E0F58"/>
    <w:rsid w:val="1A0F3182"/>
    <w:rsid w:val="1A1290DA"/>
    <w:rsid w:val="1A15B755"/>
    <w:rsid w:val="1A16512D"/>
    <w:rsid w:val="1A166BB5"/>
    <w:rsid w:val="1A1808C8"/>
    <w:rsid w:val="1A192B19"/>
    <w:rsid w:val="1A1A6C4B"/>
    <w:rsid w:val="1A1E3A5A"/>
    <w:rsid w:val="1A20A9E0"/>
    <w:rsid w:val="1A24B9CA"/>
    <w:rsid w:val="1A24F2A7"/>
    <w:rsid w:val="1A25BA1C"/>
    <w:rsid w:val="1A27EBE3"/>
    <w:rsid w:val="1A2E7463"/>
    <w:rsid w:val="1A2E91A1"/>
    <w:rsid w:val="1A3015C0"/>
    <w:rsid w:val="1A330097"/>
    <w:rsid w:val="1A348B86"/>
    <w:rsid w:val="1A368D3C"/>
    <w:rsid w:val="1A3893FA"/>
    <w:rsid w:val="1A393624"/>
    <w:rsid w:val="1A3C5559"/>
    <w:rsid w:val="1A444764"/>
    <w:rsid w:val="1A45E8C1"/>
    <w:rsid w:val="1A4CC2CF"/>
    <w:rsid w:val="1A4CFE3A"/>
    <w:rsid w:val="1A5A3934"/>
    <w:rsid w:val="1A5BCB2D"/>
    <w:rsid w:val="1A5C73D9"/>
    <w:rsid w:val="1A634CB2"/>
    <w:rsid w:val="1A6762FF"/>
    <w:rsid w:val="1A68AD0C"/>
    <w:rsid w:val="1A6B0E07"/>
    <w:rsid w:val="1A6BC61D"/>
    <w:rsid w:val="1A6D4D6B"/>
    <w:rsid w:val="1A7003FF"/>
    <w:rsid w:val="1A755AF9"/>
    <w:rsid w:val="1A777542"/>
    <w:rsid w:val="1A7C22AF"/>
    <w:rsid w:val="1A7CDEAD"/>
    <w:rsid w:val="1A7F41B6"/>
    <w:rsid w:val="1A802DDC"/>
    <w:rsid w:val="1A8146A4"/>
    <w:rsid w:val="1A85ABB4"/>
    <w:rsid w:val="1A8B5533"/>
    <w:rsid w:val="1A90E483"/>
    <w:rsid w:val="1A91012D"/>
    <w:rsid w:val="1A98558A"/>
    <w:rsid w:val="1A993838"/>
    <w:rsid w:val="1A9AFFCB"/>
    <w:rsid w:val="1A9FC337"/>
    <w:rsid w:val="1AA1ABD4"/>
    <w:rsid w:val="1AA248EB"/>
    <w:rsid w:val="1AA476BF"/>
    <w:rsid w:val="1AA69607"/>
    <w:rsid w:val="1AAA07E5"/>
    <w:rsid w:val="1AAD7921"/>
    <w:rsid w:val="1AB1F22E"/>
    <w:rsid w:val="1AB7353A"/>
    <w:rsid w:val="1ABCF901"/>
    <w:rsid w:val="1AC15489"/>
    <w:rsid w:val="1AC566FB"/>
    <w:rsid w:val="1AC7C21E"/>
    <w:rsid w:val="1AC96A63"/>
    <w:rsid w:val="1ACC7E3A"/>
    <w:rsid w:val="1ACE911A"/>
    <w:rsid w:val="1AD027DA"/>
    <w:rsid w:val="1AD368E4"/>
    <w:rsid w:val="1AD964D3"/>
    <w:rsid w:val="1ADACACC"/>
    <w:rsid w:val="1ADBEBEB"/>
    <w:rsid w:val="1ADC204B"/>
    <w:rsid w:val="1ADE9594"/>
    <w:rsid w:val="1AE047B7"/>
    <w:rsid w:val="1AE1755E"/>
    <w:rsid w:val="1AE4E89C"/>
    <w:rsid w:val="1AE7B5A9"/>
    <w:rsid w:val="1AEEC870"/>
    <w:rsid w:val="1AF33B2A"/>
    <w:rsid w:val="1AF584BA"/>
    <w:rsid w:val="1AFDF95F"/>
    <w:rsid w:val="1B04C3ED"/>
    <w:rsid w:val="1B0677A1"/>
    <w:rsid w:val="1B0F23F7"/>
    <w:rsid w:val="1B15B621"/>
    <w:rsid w:val="1B171298"/>
    <w:rsid w:val="1B1CD7E8"/>
    <w:rsid w:val="1B1F4281"/>
    <w:rsid w:val="1B1F5C98"/>
    <w:rsid w:val="1B1FAD1A"/>
    <w:rsid w:val="1B28A227"/>
    <w:rsid w:val="1B29F836"/>
    <w:rsid w:val="1B2BBA71"/>
    <w:rsid w:val="1B2E88D4"/>
    <w:rsid w:val="1B30547F"/>
    <w:rsid w:val="1B310FF4"/>
    <w:rsid w:val="1B33AD4B"/>
    <w:rsid w:val="1B3907FB"/>
    <w:rsid w:val="1B3AA06B"/>
    <w:rsid w:val="1B3DA0A0"/>
    <w:rsid w:val="1B42712D"/>
    <w:rsid w:val="1B4E8FC1"/>
    <w:rsid w:val="1B4FCD94"/>
    <w:rsid w:val="1B556663"/>
    <w:rsid w:val="1B56A5BB"/>
    <w:rsid w:val="1B581DE3"/>
    <w:rsid w:val="1B5E13D3"/>
    <w:rsid w:val="1B62CFFE"/>
    <w:rsid w:val="1B6AFAA8"/>
    <w:rsid w:val="1B75FD1E"/>
    <w:rsid w:val="1B80ADF0"/>
    <w:rsid w:val="1B8154BE"/>
    <w:rsid w:val="1B8910F5"/>
    <w:rsid w:val="1B904EE2"/>
    <w:rsid w:val="1B92C274"/>
    <w:rsid w:val="1B933266"/>
    <w:rsid w:val="1B97FC99"/>
    <w:rsid w:val="1B9AC506"/>
    <w:rsid w:val="1B9BAA0F"/>
    <w:rsid w:val="1B9BAA36"/>
    <w:rsid w:val="1B9EACBB"/>
    <w:rsid w:val="1BA3BF27"/>
    <w:rsid w:val="1BA3C41A"/>
    <w:rsid w:val="1BA5A333"/>
    <w:rsid w:val="1BA89B4E"/>
    <w:rsid w:val="1BA900F2"/>
    <w:rsid w:val="1BA979E8"/>
    <w:rsid w:val="1BA9F031"/>
    <w:rsid w:val="1BAD2989"/>
    <w:rsid w:val="1BADB6CE"/>
    <w:rsid w:val="1BB186A7"/>
    <w:rsid w:val="1BB1F972"/>
    <w:rsid w:val="1BB41872"/>
    <w:rsid w:val="1BB7192E"/>
    <w:rsid w:val="1BBD8C52"/>
    <w:rsid w:val="1BBF247E"/>
    <w:rsid w:val="1BC5878C"/>
    <w:rsid w:val="1BCA4143"/>
    <w:rsid w:val="1BCA5B91"/>
    <w:rsid w:val="1BCC93E1"/>
    <w:rsid w:val="1BCDF9A5"/>
    <w:rsid w:val="1BCF1B96"/>
    <w:rsid w:val="1BD0A4E2"/>
    <w:rsid w:val="1BD0E104"/>
    <w:rsid w:val="1BD9B56D"/>
    <w:rsid w:val="1BDB619C"/>
    <w:rsid w:val="1BE19518"/>
    <w:rsid w:val="1BE70AD2"/>
    <w:rsid w:val="1BE7C0CA"/>
    <w:rsid w:val="1BE9AF03"/>
    <w:rsid w:val="1BF44FFD"/>
    <w:rsid w:val="1BF5930F"/>
    <w:rsid w:val="1BFA7D4B"/>
    <w:rsid w:val="1BFC726C"/>
    <w:rsid w:val="1BFF016A"/>
    <w:rsid w:val="1C0164E8"/>
    <w:rsid w:val="1C0244FE"/>
    <w:rsid w:val="1C0684D0"/>
    <w:rsid w:val="1C08595E"/>
    <w:rsid w:val="1C0DD265"/>
    <w:rsid w:val="1C13E332"/>
    <w:rsid w:val="1C18B548"/>
    <w:rsid w:val="1C195D60"/>
    <w:rsid w:val="1C1A04DD"/>
    <w:rsid w:val="1C1C06C4"/>
    <w:rsid w:val="1C1D301B"/>
    <w:rsid w:val="1C1DF089"/>
    <w:rsid w:val="1C1E83BA"/>
    <w:rsid w:val="1C244B12"/>
    <w:rsid w:val="1C27805C"/>
    <w:rsid w:val="1C301529"/>
    <w:rsid w:val="1C342E54"/>
    <w:rsid w:val="1C358269"/>
    <w:rsid w:val="1C35BED1"/>
    <w:rsid w:val="1C37E70F"/>
    <w:rsid w:val="1C3BC767"/>
    <w:rsid w:val="1C3E810D"/>
    <w:rsid w:val="1C4D182B"/>
    <w:rsid w:val="1C4F334D"/>
    <w:rsid w:val="1C54B095"/>
    <w:rsid w:val="1C551F8F"/>
    <w:rsid w:val="1C55F037"/>
    <w:rsid w:val="1C572629"/>
    <w:rsid w:val="1C5765BC"/>
    <w:rsid w:val="1C59A38D"/>
    <w:rsid w:val="1C5B433F"/>
    <w:rsid w:val="1C5C5AA7"/>
    <w:rsid w:val="1C5EE6DA"/>
    <w:rsid w:val="1C5FF378"/>
    <w:rsid w:val="1C601A08"/>
    <w:rsid w:val="1C618DB3"/>
    <w:rsid w:val="1C63275B"/>
    <w:rsid w:val="1C65A6D6"/>
    <w:rsid w:val="1C668083"/>
    <w:rsid w:val="1C686CEE"/>
    <w:rsid w:val="1C6AE141"/>
    <w:rsid w:val="1C71A76E"/>
    <w:rsid w:val="1C779364"/>
    <w:rsid w:val="1C7B7EF3"/>
    <w:rsid w:val="1C906670"/>
    <w:rsid w:val="1C9076FC"/>
    <w:rsid w:val="1C933CA3"/>
    <w:rsid w:val="1C9CB452"/>
    <w:rsid w:val="1CA5BB8A"/>
    <w:rsid w:val="1CA7F6EF"/>
    <w:rsid w:val="1CAAB4A4"/>
    <w:rsid w:val="1CAADF69"/>
    <w:rsid w:val="1CBB2346"/>
    <w:rsid w:val="1CC0B446"/>
    <w:rsid w:val="1CC387C9"/>
    <w:rsid w:val="1CC59F4A"/>
    <w:rsid w:val="1CCFCC65"/>
    <w:rsid w:val="1CD2C9F3"/>
    <w:rsid w:val="1CDB2D06"/>
    <w:rsid w:val="1CDCD1DA"/>
    <w:rsid w:val="1CDDFC0A"/>
    <w:rsid w:val="1CDF5B62"/>
    <w:rsid w:val="1CEA764C"/>
    <w:rsid w:val="1CEC0285"/>
    <w:rsid w:val="1CF5AC0A"/>
    <w:rsid w:val="1CF8807A"/>
    <w:rsid w:val="1D03BFC1"/>
    <w:rsid w:val="1D05B4D2"/>
    <w:rsid w:val="1D092213"/>
    <w:rsid w:val="1D0AB7F4"/>
    <w:rsid w:val="1D11ED5A"/>
    <w:rsid w:val="1D1229A5"/>
    <w:rsid w:val="1D131AE8"/>
    <w:rsid w:val="1D16D2DD"/>
    <w:rsid w:val="1D1ACF1C"/>
    <w:rsid w:val="1D1AE904"/>
    <w:rsid w:val="1D1BBF69"/>
    <w:rsid w:val="1D1E1888"/>
    <w:rsid w:val="1D2149E5"/>
    <w:rsid w:val="1D21EC41"/>
    <w:rsid w:val="1D2463F3"/>
    <w:rsid w:val="1D29BA5C"/>
    <w:rsid w:val="1D3213D6"/>
    <w:rsid w:val="1D32460F"/>
    <w:rsid w:val="1D33C8A2"/>
    <w:rsid w:val="1D38776F"/>
    <w:rsid w:val="1D3F3DE6"/>
    <w:rsid w:val="1D4975A0"/>
    <w:rsid w:val="1D49F810"/>
    <w:rsid w:val="1D4E4878"/>
    <w:rsid w:val="1D4E6FA3"/>
    <w:rsid w:val="1D4F5152"/>
    <w:rsid w:val="1D55D389"/>
    <w:rsid w:val="1D5A8782"/>
    <w:rsid w:val="1D5E2053"/>
    <w:rsid w:val="1D6179A5"/>
    <w:rsid w:val="1D620602"/>
    <w:rsid w:val="1D63FF19"/>
    <w:rsid w:val="1D6671E1"/>
    <w:rsid w:val="1D6CB87A"/>
    <w:rsid w:val="1D6D9971"/>
    <w:rsid w:val="1D722BA0"/>
    <w:rsid w:val="1D7D2D7B"/>
    <w:rsid w:val="1D86BAC6"/>
    <w:rsid w:val="1D883CDB"/>
    <w:rsid w:val="1D8AED55"/>
    <w:rsid w:val="1D8C4FE3"/>
    <w:rsid w:val="1D8DD388"/>
    <w:rsid w:val="1DA35D7C"/>
    <w:rsid w:val="1DA61BBA"/>
    <w:rsid w:val="1DA6C537"/>
    <w:rsid w:val="1DACEF5C"/>
    <w:rsid w:val="1DADE970"/>
    <w:rsid w:val="1DB04234"/>
    <w:rsid w:val="1DB17C63"/>
    <w:rsid w:val="1DB6AC91"/>
    <w:rsid w:val="1DB836EE"/>
    <w:rsid w:val="1DB99078"/>
    <w:rsid w:val="1DC02D38"/>
    <w:rsid w:val="1DC4CDD7"/>
    <w:rsid w:val="1DC4E7DB"/>
    <w:rsid w:val="1DC53846"/>
    <w:rsid w:val="1DC55EE4"/>
    <w:rsid w:val="1DC7C57E"/>
    <w:rsid w:val="1DCD8248"/>
    <w:rsid w:val="1DD0EDB8"/>
    <w:rsid w:val="1DDA5B5E"/>
    <w:rsid w:val="1DDCCFF9"/>
    <w:rsid w:val="1DDE93D3"/>
    <w:rsid w:val="1DE0856E"/>
    <w:rsid w:val="1DE298C6"/>
    <w:rsid w:val="1DE6EE85"/>
    <w:rsid w:val="1DE8BEEE"/>
    <w:rsid w:val="1DF315F3"/>
    <w:rsid w:val="1DFB7C8D"/>
    <w:rsid w:val="1E02963A"/>
    <w:rsid w:val="1E029FD9"/>
    <w:rsid w:val="1E0331ED"/>
    <w:rsid w:val="1E03CB79"/>
    <w:rsid w:val="1E03D1DD"/>
    <w:rsid w:val="1E0441D2"/>
    <w:rsid w:val="1E051C05"/>
    <w:rsid w:val="1E09D87F"/>
    <w:rsid w:val="1E0D0AD6"/>
    <w:rsid w:val="1E0EC1E8"/>
    <w:rsid w:val="1E0FF91E"/>
    <w:rsid w:val="1E12AB43"/>
    <w:rsid w:val="1E1402A9"/>
    <w:rsid w:val="1E21DE29"/>
    <w:rsid w:val="1E2372E1"/>
    <w:rsid w:val="1E279F06"/>
    <w:rsid w:val="1E2A4AEA"/>
    <w:rsid w:val="1E2CC92B"/>
    <w:rsid w:val="1E31B001"/>
    <w:rsid w:val="1E31CEEB"/>
    <w:rsid w:val="1E332E44"/>
    <w:rsid w:val="1E33AE06"/>
    <w:rsid w:val="1E3E97B7"/>
    <w:rsid w:val="1E406FE5"/>
    <w:rsid w:val="1E43FC7C"/>
    <w:rsid w:val="1E443A21"/>
    <w:rsid w:val="1E473DDD"/>
    <w:rsid w:val="1E485B7C"/>
    <w:rsid w:val="1E489532"/>
    <w:rsid w:val="1E4A73D6"/>
    <w:rsid w:val="1E4B3B37"/>
    <w:rsid w:val="1E4C1229"/>
    <w:rsid w:val="1E5045C0"/>
    <w:rsid w:val="1E521170"/>
    <w:rsid w:val="1E571F37"/>
    <w:rsid w:val="1E5E8834"/>
    <w:rsid w:val="1E66D1B2"/>
    <w:rsid w:val="1E6846F6"/>
    <w:rsid w:val="1E691F0A"/>
    <w:rsid w:val="1E69439D"/>
    <w:rsid w:val="1E7F343E"/>
    <w:rsid w:val="1E7FCE79"/>
    <w:rsid w:val="1E8C3E12"/>
    <w:rsid w:val="1E9086E6"/>
    <w:rsid w:val="1E9322E2"/>
    <w:rsid w:val="1E989399"/>
    <w:rsid w:val="1E9BF815"/>
    <w:rsid w:val="1E9C3114"/>
    <w:rsid w:val="1EA1A98A"/>
    <w:rsid w:val="1EA5ED16"/>
    <w:rsid w:val="1EA63C6F"/>
    <w:rsid w:val="1EAAE35E"/>
    <w:rsid w:val="1EABAA62"/>
    <w:rsid w:val="1EADC7BF"/>
    <w:rsid w:val="1EAEA779"/>
    <w:rsid w:val="1EB1873F"/>
    <w:rsid w:val="1EB50BD5"/>
    <w:rsid w:val="1EB70C0B"/>
    <w:rsid w:val="1EB79F54"/>
    <w:rsid w:val="1EB9D1CB"/>
    <w:rsid w:val="1EBD6EB5"/>
    <w:rsid w:val="1EBF114F"/>
    <w:rsid w:val="1EC4DBF1"/>
    <w:rsid w:val="1EC99CDB"/>
    <w:rsid w:val="1ECBA143"/>
    <w:rsid w:val="1ECC698A"/>
    <w:rsid w:val="1ED1F414"/>
    <w:rsid w:val="1ED27C79"/>
    <w:rsid w:val="1ED58AE7"/>
    <w:rsid w:val="1EDC30B6"/>
    <w:rsid w:val="1EDD9EA0"/>
    <w:rsid w:val="1EE151BC"/>
    <w:rsid w:val="1EEBAF15"/>
    <w:rsid w:val="1EEDBC02"/>
    <w:rsid w:val="1EEE24D5"/>
    <w:rsid w:val="1EEF8FC4"/>
    <w:rsid w:val="1EF13115"/>
    <w:rsid w:val="1EF1898E"/>
    <w:rsid w:val="1EF24F4B"/>
    <w:rsid w:val="1EF3660F"/>
    <w:rsid w:val="1EF60A3A"/>
    <w:rsid w:val="1EF70CDF"/>
    <w:rsid w:val="1EFC5304"/>
    <w:rsid w:val="1EFCD9D0"/>
    <w:rsid w:val="1F0AC176"/>
    <w:rsid w:val="1F0EA391"/>
    <w:rsid w:val="1F1197BC"/>
    <w:rsid w:val="1F16D6D2"/>
    <w:rsid w:val="1F1CD317"/>
    <w:rsid w:val="1F21AA46"/>
    <w:rsid w:val="1F22703D"/>
    <w:rsid w:val="1F266FDB"/>
    <w:rsid w:val="1F29AE6E"/>
    <w:rsid w:val="1F2AD144"/>
    <w:rsid w:val="1F3AD9F1"/>
    <w:rsid w:val="1F3EAFAE"/>
    <w:rsid w:val="1F3F8272"/>
    <w:rsid w:val="1F4183E9"/>
    <w:rsid w:val="1F4D47FB"/>
    <w:rsid w:val="1F51D7C7"/>
    <w:rsid w:val="1F610B16"/>
    <w:rsid w:val="1F628837"/>
    <w:rsid w:val="1F65E958"/>
    <w:rsid w:val="1F66218D"/>
    <w:rsid w:val="1F6AA400"/>
    <w:rsid w:val="1F74A186"/>
    <w:rsid w:val="1F7BF259"/>
    <w:rsid w:val="1F7DC116"/>
    <w:rsid w:val="1F7DCB0D"/>
    <w:rsid w:val="1F884AFA"/>
    <w:rsid w:val="1F891802"/>
    <w:rsid w:val="1F8B0294"/>
    <w:rsid w:val="1F8B1F3C"/>
    <w:rsid w:val="1F8CE61B"/>
    <w:rsid w:val="1F8F9D4C"/>
    <w:rsid w:val="1F9A819F"/>
    <w:rsid w:val="1F9CB9A6"/>
    <w:rsid w:val="1F9D37AD"/>
    <w:rsid w:val="1F9D67B2"/>
    <w:rsid w:val="1F9D7F7F"/>
    <w:rsid w:val="1F9E4C7E"/>
    <w:rsid w:val="1FA13055"/>
    <w:rsid w:val="1FA2EDC3"/>
    <w:rsid w:val="1FB397ED"/>
    <w:rsid w:val="1FB896E0"/>
    <w:rsid w:val="1FBBFE0A"/>
    <w:rsid w:val="1FBC4F35"/>
    <w:rsid w:val="1FC236A0"/>
    <w:rsid w:val="1FCE05BF"/>
    <w:rsid w:val="1FCF31CF"/>
    <w:rsid w:val="1FD07EAA"/>
    <w:rsid w:val="1FD9E1C4"/>
    <w:rsid w:val="1FE47D47"/>
    <w:rsid w:val="1FEAB706"/>
    <w:rsid w:val="1FEB2018"/>
    <w:rsid w:val="1FEF3CF6"/>
    <w:rsid w:val="1FF1FC96"/>
    <w:rsid w:val="1FF3100F"/>
    <w:rsid w:val="1FF644CE"/>
    <w:rsid w:val="1FF99DB1"/>
    <w:rsid w:val="1FFCE1A8"/>
    <w:rsid w:val="1FFED776"/>
    <w:rsid w:val="20066134"/>
    <w:rsid w:val="2006D918"/>
    <w:rsid w:val="200B746F"/>
    <w:rsid w:val="200CCE27"/>
    <w:rsid w:val="200D6F13"/>
    <w:rsid w:val="200F9EB4"/>
    <w:rsid w:val="2014C5DD"/>
    <w:rsid w:val="20196AB3"/>
    <w:rsid w:val="201C46E6"/>
    <w:rsid w:val="201E1F4C"/>
    <w:rsid w:val="20267B09"/>
    <w:rsid w:val="2026EA12"/>
    <w:rsid w:val="202EC884"/>
    <w:rsid w:val="2032CB8E"/>
    <w:rsid w:val="2034DA8E"/>
    <w:rsid w:val="203891A2"/>
    <w:rsid w:val="20389AD0"/>
    <w:rsid w:val="203B12AA"/>
    <w:rsid w:val="203CDF68"/>
    <w:rsid w:val="203FA81D"/>
    <w:rsid w:val="2044D2C4"/>
    <w:rsid w:val="2046AD9E"/>
    <w:rsid w:val="204CBACB"/>
    <w:rsid w:val="2051DF34"/>
    <w:rsid w:val="2053492D"/>
    <w:rsid w:val="2055403E"/>
    <w:rsid w:val="2055D312"/>
    <w:rsid w:val="205B6A7D"/>
    <w:rsid w:val="205BAE7B"/>
    <w:rsid w:val="205DD650"/>
    <w:rsid w:val="20616031"/>
    <w:rsid w:val="20621728"/>
    <w:rsid w:val="2064CA59"/>
    <w:rsid w:val="2064E26F"/>
    <w:rsid w:val="206D65AB"/>
    <w:rsid w:val="20720F3B"/>
    <w:rsid w:val="207C6667"/>
    <w:rsid w:val="20801789"/>
    <w:rsid w:val="208215ED"/>
    <w:rsid w:val="208251D9"/>
    <w:rsid w:val="2086135D"/>
    <w:rsid w:val="208B2AE2"/>
    <w:rsid w:val="208C2A37"/>
    <w:rsid w:val="208CC5DB"/>
    <w:rsid w:val="20931C54"/>
    <w:rsid w:val="2098A066"/>
    <w:rsid w:val="2098C89B"/>
    <w:rsid w:val="20990302"/>
    <w:rsid w:val="209E78B4"/>
    <w:rsid w:val="209E9570"/>
    <w:rsid w:val="209ED340"/>
    <w:rsid w:val="209F3437"/>
    <w:rsid w:val="209FE6D5"/>
    <w:rsid w:val="209FFE5B"/>
    <w:rsid w:val="20A08919"/>
    <w:rsid w:val="20A600A0"/>
    <w:rsid w:val="20A93EF4"/>
    <w:rsid w:val="20A9D5D5"/>
    <w:rsid w:val="20ADA9C0"/>
    <w:rsid w:val="20AF916B"/>
    <w:rsid w:val="20B2EA53"/>
    <w:rsid w:val="20B41752"/>
    <w:rsid w:val="20B7F146"/>
    <w:rsid w:val="20B7F852"/>
    <w:rsid w:val="20BDADF3"/>
    <w:rsid w:val="20BE9A17"/>
    <w:rsid w:val="20BEA4D8"/>
    <w:rsid w:val="20C15D67"/>
    <w:rsid w:val="20C7AAB5"/>
    <w:rsid w:val="20CD46E9"/>
    <w:rsid w:val="20CD9506"/>
    <w:rsid w:val="20D19AE0"/>
    <w:rsid w:val="20D25083"/>
    <w:rsid w:val="20D63B6D"/>
    <w:rsid w:val="20D6D064"/>
    <w:rsid w:val="20D90807"/>
    <w:rsid w:val="20D923CD"/>
    <w:rsid w:val="20DA996C"/>
    <w:rsid w:val="20E9E7AB"/>
    <w:rsid w:val="20EBFED5"/>
    <w:rsid w:val="20EFCE93"/>
    <w:rsid w:val="20F1BEED"/>
    <w:rsid w:val="20F2184A"/>
    <w:rsid w:val="20F50C1A"/>
    <w:rsid w:val="20FC2ADD"/>
    <w:rsid w:val="21079C11"/>
    <w:rsid w:val="2107A288"/>
    <w:rsid w:val="210D21C2"/>
    <w:rsid w:val="210EA69C"/>
    <w:rsid w:val="2116A9F3"/>
    <w:rsid w:val="211A54CA"/>
    <w:rsid w:val="212BCB36"/>
    <w:rsid w:val="212FA4F7"/>
    <w:rsid w:val="2131D057"/>
    <w:rsid w:val="2133AC63"/>
    <w:rsid w:val="2134FB21"/>
    <w:rsid w:val="2136842B"/>
    <w:rsid w:val="2136A82A"/>
    <w:rsid w:val="21391E13"/>
    <w:rsid w:val="2139E9DB"/>
    <w:rsid w:val="2143EBA1"/>
    <w:rsid w:val="21451067"/>
    <w:rsid w:val="214CB275"/>
    <w:rsid w:val="214D14D5"/>
    <w:rsid w:val="214D2D74"/>
    <w:rsid w:val="2150D908"/>
    <w:rsid w:val="21557C01"/>
    <w:rsid w:val="2155ECFE"/>
    <w:rsid w:val="215A9908"/>
    <w:rsid w:val="215C30EE"/>
    <w:rsid w:val="215C6C08"/>
    <w:rsid w:val="215F641B"/>
    <w:rsid w:val="216401B5"/>
    <w:rsid w:val="21644162"/>
    <w:rsid w:val="21644BBA"/>
    <w:rsid w:val="21688518"/>
    <w:rsid w:val="2168FF1D"/>
    <w:rsid w:val="21701E5C"/>
    <w:rsid w:val="2173C074"/>
    <w:rsid w:val="217862A6"/>
    <w:rsid w:val="217D8DE1"/>
    <w:rsid w:val="21880C1E"/>
    <w:rsid w:val="218A2775"/>
    <w:rsid w:val="2190F73B"/>
    <w:rsid w:val="219A5BA9"/>
    <w:rsid w:val="219F7E3E"/>
    <w:rsid w:val="21A9201B"/>
    <w:rsid w:val="21ADB3A9"/>
    <w:rsid w:val="21B9590A"/>
    <w:rsid w:val="21BE9082"/>
    <w:rsid w:val="21C64D18"/>
    <w:rsid w:val="21C7F21F"/>
    <w:rsid w:val="21C952EA"/>
    <w:rsid w:val="21CD54D2"/>
    <w:rsid w:val="21D2C0F4"/>
    <w:rsid w:val="21DA049F"/>
    <w:rsid w:val="21DBB369"/>
    <w:rsid w:val="21DC949A"/>
    <w:rsid w:val="21E28EDE"/>
    <w:rsid w:val="21E399EF"/>
    <w:rsid w:val="21E3E30D"/>
    <w:rsid w:val="21EBB9A6"/>
    <w:rsid w:val="21EE3A4B"/>
    <w:rsid w:val="21EE76AA"/>
    <w:rsid w:val="21F51413"/>
    <w:rsid w:val="21F5C736"/>
    <w:rsid w:val="21FAD448"/>
    <w:rsid w:val="21FF9406"/>
    <w:rsid w:val="220245B3"/>
    <w:rsid w:val="2204DCB7"/>
    <w:rsid w:val="22086201"/>
    <w:rsid w:val="220879D1"/>
    <w:rsid w:val="220A01CF"/>
    <w:rsid w:val="220C078B"/>
    <w:rsid w:val="221048A2"/>
    <w:rsid w:val="221272E5"/>
    <w:rsid w:val="221520E5"/>
    <w:rsid w:val="22176B5E"/>
    <w:rsid w:val="221AD99A"/>
    <w:rsid w:val="221C16EC"/>
    <w:rsid w:val="221D2CCF"/>
    <w:rsid w:val="221E806B"/>
    <w:rsid w:val="221FAADC"/>
    <w:rsid w:val="2220DD6C"/>
    <w:rsid w:val="2222733D"/>
    <w:rsid w:val="2227E7BF"/>
    <w:rsid w:val="22328CFB"/>
    <w:rsid w:val="2235EC98"/>
    <w:rsid w:val="223A11CC"/>
    <w:rsid w:val="223B1678"/>
    <w:rsid w:val="223BB30C"/>
    <w:rsid w:val="224435B1"/>
    <w:rsid w:val="2244964A"/>
    <w:rsid w:val="22465446"/>
    <w:rsid w:val="2246983E"/>
    <w:rsid w:val="224885F1"/>
    <w:rsid w:val="224BB487"/>
    <w:rsid w:val="2250928B"/>
    <w:rsid w:val="22541BCF"/>
    <w:rsid w:val="2254777D"/>
    <w:rsid w:val="225FE014"/>
    <w:rsid w:val="2260ACF9"/>
    <w:rsid w:val="2266AD0A"/>
    <w:rsid w:val="22673474"/>
    <w:rsid w:val="226C9868"/>
    <w:rsid w:val="226E6876"/>
    <w:rsid w:val="2278F33E"/>
    <w:rsid w:val="227A8772"/>
    <w:rsid w:val="227AB650"/>
    <w:rsid w:val="2280AA71"/>
    <w:rsid w:val="2283D854"/>
    <w:rsid w:val="2289E78B"/>
    <w:rsid w:val="228D6B96"/>
    <w:rsid w:val="22915BA3"/>
    <w:rsid w:val="2293E988"/>
    <w:rsid w:val="229A0AB6"/>
    <w:rsid w:val="229A6C65"/>
    <w:rsid w:val="229ADC58"/>
    <w:rsid w:val="22A10A60"/>
    <w:rsid w:val="22A3FDC7"/>
    <w:rsid w:val="22A43FAE"/>
    <w:rsid w:val="22A88A86"/>
    <w:rsid w:val="22ACDDDA"/>
    <w:rsid w:val="22B0BA23"/>
    <w:rsid w:val="22B29D45"/>
    <w:rsid w:val="22B7AC5A"/>
    <w:rsid w:val="22BBE9C6"/>
    <w:rsid w:val="22BBF518"/>
    <w:rsid w:val="22BDC4CF"/>
    <w:rsid w:val="22C292BE"/>
    <w:rsid w:val="22C2ACF6"/>
    <w:rsid w:val="22C387D4"/>
    <w:rsid w:val="22C528F0"/>
    <w:rsid w:val="22C73AC3"/>
    <w:rsid w:val="22CB4208"/>
    <w:rsid w:val="22D1DD71"/>
    <w:rsid w:val="22D51556"/>
    <w:rsid w:val="22D70EE3"/>
    <w:rsid w:val="22D83978"/>
    <w:rsid w:val="22DAFAEF"/>
    <w:rsid w:val="22DC7851"/>
    <w:rsid w:val="22E92FF2"/>
    <w:rsid w:val="22ED34B0"/>
    <w:rsid w:val="22F54436"/>
    <w:rsid w:val="22F848E7"/>
    <w:rsid w:val="22F87D70"/>
    <w:rsid w:val="22FB7477"/>
    <w:rsid w:val="2302FE62"/>
    <w:rsid w:val="230333D0"/>
    <w:rsid w:val="2308B5DC"/>
    <w:rsid w:val="230DCEFC"/>
    <w:rsid w:val="231C15AC"/>
    <w:rsid w:val="231ED34F"/>
    <w:rsid w:val="23223011"/>
    <w:rsid w:val="2322A926"/>
    <w:rsid w:val="2322EFD2"/>
    <w:rsid w:val="232776AC"/>
    <w:rsid w:val="2329A5B8"/>
    <w:rsid w:val="232A7D47"/>
    <w:rsid w:val="232E7DF8"/>
    <w:rsid w:val="23309009"/>
    <w:rsid w:val="23323F45"/>
    <w:rsid w:val="23348CAF"/>
    <w:rsid w:val="233A0400"/>
    <w:rsid w:val="233ABFD5"/>
    <w:rsid w:val="233F7151"/>
    <w:rsid w:val="2341AD32"/>
    <w:rsid w:val="23448AF5"/>
    <w:rsid w:val="2344ED7C"/>
    <w:rsid w:val="2345B370"/>
    <w:rsid w:val="23472A7C"/>
    <w:rsid w:val="23495BA6"/>
    <w:rsid w:val="2352206B"/>
    <w:rsid w:val="23555E60"/>
    <w:rsid w:val="235589B6"/>
    <w:rsid w:val="2355A8AE"/>
    <w:rsid w:val="23561415"/>
    <w:rsid w:val="2359F970"/>
    <w:rsid w:val="235D6433"/>
    <w:rsid w:val="236A057E"/>
    <w:rsid w:val="236B2535"/>
    <w:rsid w:val="236B84FD"/>
    <w:rsid w:val="2371789B"/>
    <w:rsid w:val="2377551C"/>
    <w:rsid w:val="237A1937"/>
    <w:rsid w:val="237DF976"/>
    <w:rsid w:val="2380AE29"/>
    <w:rsid w:val="2381247C"/>
    <w:rsid w:val="23842090"/>
    <w:rsid w:val="2384DA38"/>
    <w:rsid w:val="23881AA6"/>
    <w:rsid w:val="238AF0A3"/>
    <w:rsid w:val="238B9C39"/>
    <w:rsid w:val="238D8FEA"/>
    <w:rsid w:val="2395E8CD"/>
    <w:rsid w:val="239CBEEC"/>
    <w:rsid w:val="239F77BA"/>
    <w:rsid w:val="23A5C6A2"/>
    <w:rsid w:val="23AE8FD0"/>
    <w:rsid w:val="23AF07E5"/>
    <w:rsid w:val="23B0AD1D"/>
    <w:rsid w:val="23B67DA6"/>
    <w:rsid w:val="23B7387C"/>
    <w:rsid w:val="23BCDB08"/>
    <w:rsid w:val="23BD7510"/>
    <w:rsid w:val="23C2E95F"/>
    <w:rsid w:val="23C4D4C5"/>
    <w:rsid w:val="23CA1CAF"/>
    <w:rsid w:val="23CAB05B"/>
    <w:rsid w:val="23D21AEC"/>
    <w:rsid w:val="23D3D726"/>
    <w:rsid w:val="23D6C706"/>
    <w:rsid w:val="23D86D14"/>
    <w:rsid w:val="23DAA444"/>
    <w:rsid w:val="23DB6191"/>
    <w:rsid w:val="23DD0111"/>
    <w:rsid w:val="23DD74CA"/>
    <w:rsid w:val="23E37422"/>
    <w:rsid w:val="23EB6623"/>
    <w:rsid w:val="23EDC59A"/>
    <w:rsid w:val="23EEEAA5"/>
    <w:rsid w:val="23F6D767"/>
    <w:rsid w:val="23F74C3B"/>
    <w:rsid w:val="23F92C42"/>
    <w:rsid w:val="23FA98AA"/>
    <w:rsid w:val="23FAFDB5"/>
    <w:rsid w:val="23FBD62D"/>
    <w:rsid w:val="23FDFD2F"/>
    <w:rsid w:val="23FF3FD9"/>
    <w:rsid w:val="23FF60D9"/>
    <w:rsid w:val="240565CE"/>
    <w:rsid w:val="2407626F"/>
    <w:rsid w:val="24088FF9"/>
    <w:rsid w:val="240B4BA8"/>
    <w:rsid w:val="240FAB98"/>
    <w:rsid w:val="24104FC7"/>
    <w:rsid w:val="241094C0"/>
    <w:rsid w:val="241CAC36"/>
    <w:rsid w:val="241E3868"/>
    <w:rsid w:val="241E4AE6"/>
    <w:rsid w:val="242599E4"/>
    <w:rsid w:val="24288671"/>
    <w:rsid w:val="242E3FDB"/>
    <w:rsid w:val="242E661E"/>
    <w:rsid w:val="2430DDD5"/>
    <w:rsid w:val="243195B4"/>
    <w:rsid w:val="2432B477"/>
    <w:rsid w:val="24334285"/>
    <w:rsid w:val="2435B836"/>
    <w:rsid w:val="243B20A8"/>
    <w:rsid w:val="243BA2EE"/>
    <w:rsid w:val="243C80D7"/>
    <w:rsid w:val="24404A7B"/>
    <w:rsid w:val="244CFF18"/>
    <w:rsid w:val="244D20F7"/>
    <w:rsid w:val="24557C5A"/>
    <w:rsid w:val="2457FF8A"/>
    <w:rsid w:val="245BC137"/>
    <w:rsid w:val="245D00AD"/>
    <w:rsid w:val="245D5D7F"/>
    <w:rsid w:val="246323FC"/>
    <w:rsid w:val="24648CBB"/>
    <w:rsid w:val="246570B1"/>
    <w:rsid w:val="246DAF8E"/>
    <w:rsid w:val="246E13C6"/>
    <w:rsid w:val="2473D4DD"/>
    <w:rsid w:val="24741DFD"/>
    <w:rsid w:val="2474604C"/>
    <w:rsid w:val="2475760A"/>
    <w:rsid w:val="24764B5E"/>
    <w:rsid w:val="24782A64"/>
    <w:rsid w:val="24788303"/>
    <w:rsid w:val="247B42CB"/>
    <w:rsid w:val="247B7A15"/>
    <w:rsid w:val="2481659F"/>
    <w:rsid w:val="248779A3"/>
    <w:rsid w:val="24892BB0"/>
    <w:rsid w:val="249091A0"/>
    <w:rsid w:val="24952946"/>
    <w:rsid w:val="2496D1A6"/>
    <w:rsid w:val="2497A1ED"/>
    <w:rsid w:val="249EB218"/>
    <w:rsid w:val="24A2FBE7"/>
    <w:rsid w:val="24A4DD6C"/>
    <w:rsid w:val="24A60E3A"/>
    <w:rsid w:val="24A810EA"/>
    <w:rsid w:val="24A89C70"/>
    <w:rsid w:val="24A8AEAA"/>
    <w:rsid w:val="24B37BF6"/>
    <w:rsid w:val="24B85EFD"/>
    <w:rsid w:val="24C42B60"/>
    <w:rsid w:val="24C58C75"/>
    <w:rsid w:val="24C78FAB"/>
    <w:rsid w:val="24C79F95"/>
    <w:rsid w:val="24C8039E"/>
    <w:rsid w:val="24CD5ADA"/>
    <w:rsid w:val="24CFC8D4"/>
    <w:rsid w:val="24D6B49C"/>
    <w:rsid w:val="24D7F13F"/>
    <w:rsid w:val="24DBA71F"/>
    <w:rsid w:val="24DFF243"/>
    <w:rsid w:val="24E25CF1"/>
    <w:rsid w:val="24E88CF8"/>
    <w:rsid w:val="24E8FD8B"/>
    <w:rsid w:val="24EC974B"/>
    <w:rsid w:val="24EDC7C1"/>
    <w:rsid w:val="24F18361"/>
    <w:rsid w:val="24F338C4"/>
    <w:rsid w:val="24F83E3F"/>
    <w:rsid w:val="24F9352C"/>
    <w:rsid w:val="24FC949D"/>
    <w:rsid w:val="24FDB096"/>
    <w:rsid w:val="25047A04"/>
    <w:rsid w:val="250C5A01"/>
    <w:rsid w:val="250CC632"/>
    <w:rsid w:val="250CFDA8"/>
    <w:rsid w:val="250E22F6"/>
    <w:rsid w:val="250F55BB"/>
    <w:rsid w:val="2518A316"/>
    <w:rsid w:val="252F23DA"/>
    <w:rsid w:val="25340B7A"/>
    <w:rsid w:val="2537085A"/>
    <w:rsid w:val="25371F5D"/>
    <w:rsid w:val="25388821"/>
    <w:rsid w:val="253E4350"/>
    <w:rsid w:val="2546595A"/>
    <w:rsid w:val="25480FBE"/>
    <w:rsid w:val="254C803A"/>
    <w:rsid w:val="254FF260"/>
    <w:rsid w:val="255335E8"/>
    <w:rsid w:val="25546BA1"/>
    <w:rsid w:val="255A2C61"/>
    <w:rsid w:val="255D20E3"/>
    <w:rsid w:val="255DCA2E"/>
    <w:rsid w:val="255F7AEB"/>
    <w:rsid w:val="256415A6"/>
    <w:rsid w:val="25653F72"/>
    <w:rsid w:val="2565471E"/>
    <w:rsid w:val="2565E5A7"/>
    <w:rsid w:val="25698B45"/>
    <w:rsid w:val="25728485"/>
    <w:rsid w:val="2572DBE7"/>
    <w:rsid w:val="257705BB"/>
    <w:rsid w:val="257AEBC1"/>
    <w:rsid w:val="257D43FA"/>
    <w:rsid w:val="25829AC8"/>
    <w:rsid w:val="2582C5A6"/>
    <w:rsid w:val="2584FE04"/>
    <w:rsid w:val="258D155B"/>
    <w:rsid w:val="258EC2DC"/>
    <w:rsid w:val="25918B49"/>
    <w:rsid w:val="2591D8DF"/>
    <w:rsid w:val="2593EA67"/>
    <w:rsid w:val="259501CB"/>
    <w:rsid w:val="259B6248"/>
    <w:rsid w:val="259B9D84"/>
    <w:rsid w:val="259D2F00"/>
    <w:rsid w:val="25AADC88"/>
    <w:rsid w:val="25AC438B"/>
    <w:rsid w:val="25AEC019"/>
    <w:rsid w:val="25B3032A"/>
    <w:rsid w:val="25B42BBF"/>
    <w:rsid w:val="25B636D5"/>
    <w:rsid w:val="25BBCBE8"/>
    <w:rsid w:val="25BC8735"/>
    <w:rsid w:val="25BD42C6"/>
    <w:rsid w:val="25C1E673"/>
    <w:rsid w:val="25C4C77F"/>
    <w:rsid w:val="25C9A6F5"/>
    <w:rsid w:val="25D7FFEA"/>
    <w:rsid w:val="25DA5C7F"/>
    <w:rsid w:val="25DA6B67"/>
    <w:rsid w:val="25DA70F7"/>
    <w:rsid w:val="25DE2E6A"/>
    <w:rsid w:val="25E0795E"/>
    <w:rsid w:val="25E263C5"/>
    <w:rsid w:val="25E3767D"/>
    <w:rsid w:val="25E4DC2B"/>
    <w:rsid w:val="25EAF55B"/>
    <w:rsid w:val="25EDDB6B"/>
    <w:rsid w:val="25EF7CE0"/>
    <w:rsid w:val="25F1879D"/>
    <w:rsid w:val="25F3B887"/>
    <w:rsid w:val="25F6D627"/>
    <w:rsid w:val="25F8FC40"/>
    <w:rsid w:val="25FA40C5"/>
    <w:rsid w:val="25FAE381"/>
    <w:rsid w:val="2606BF09"/>
    <w:rsid w:val="2606BF55"/>
    <w:rsid w:val="26083C04"/>
    <w:rsid w:val="260D23CF"/>
    <w:rsid w:val="261138CE"/>
    <w:rsid w:val="26183DE6"/>
    <w:rsid w:val="2619501B"/>
    <w:rsid w:val="2619E110"/>
    <w:rsid w:val="2639241D"/>
    <w:rsid w:val="263A07AC"/>
    <w:rsid w:val="263A9041"/>
    <w:rsid w:val="263B5AFA"/>
    <w:rsid w:val="26400FF4"/>
    <w:rsid w:val="2640B112"/>
    <w:rsid w:val="26449BFE"/>
    <w:rsid w:val="264E54A6"/>
    <w:rsid w:val="265012E0"/>
    <w:rsid w:val="2651D295"/>
    <w:rsid w:val="26541A84"/>
    <w:rsid w:val="26553FC9"/>
    <w:rsid w:val="26576382"/>
    <w:rsid w:val="265DBD28"/>
    <w:rsid w:val="265EBA50"/>
    <w:rsid w:val="26600F82"/>
    <w:rsid w:val="2661206E"/>
    <w:rsid w:val="26660AD0"/>
    <w:rsid w:val="266E40B0"/>
    <w:rsid w:val="266EB21B"/>
    <w:rsid w:val="267423CE"/>
    <w:rsid w:val="2674A659"/>
    <w:rsid w:val="267690A0"/>
    <w:rsid w:val="267CBFEC"/>
    <w:rsid w:val="267D3854"/>
    <w:rsid w:val="267F3DA1"/>
    <w:rsid w:val="2680F6CD"/>
    <w:rsid w:val="268356F2"/>
    <w:rsid w:val="2685BD0F"/>
    <w:rsid w:val="2687F0AD"/>
    <w:rsid w:val="268D06D3"/>
    <w:rsid w:val="269850BC"/>
    <w:rsid w:val="2698786E"/>
    <w:rsid w:val="26A11B99"/>
    <w:rsid w:val="26A3ED35"/>
    <w:rsid w:val="26A465F0"/>
    <w:rsid w:val="26A56950"/>
    <w:rsid w:val="26A65261"/>
    <w:rsid w:val="26A8D5CE"/>
    <w:rsid w:val="26A93771"/>
    <w:rsid w:val="26AAEC8B"/>
    <w:rsid w:val="26ABDB1E"/>
    <w:rsid w:val="26AC5045"/>
    <w:rsid w:val="26AD195F"/>
    <w:rsid w:val="26B3482F"/>
    <w:rsid w:val="26BF6784"/>
    <w:rsid w:val="26BF8C3D"/>
    <w:rsid w:val="26BFE8CB"/>
    <w:rsid w:val="26C000D8"/>
    <w:rsid w:val="26C20D11"/>
    <w:rsid w:val="26C54BDB"/>
    <w:rsid w:val="26C7B073"/>
    <w:rsid w:val="26C868E8"/>
    <w:rsid w:val="26CA2B42"/>
    <w:rsid w:val="26CCE7C9"/>
    <w:rsid w:val="26CE3EE3"/>
    <w:rsid w:val="26D14620"/>
    <w:rsid w:val="26D3DA74"/>
    <w:rsid w:val="26D7EC7E"/>
    <w:rsid w:val="26DCC5BB"/>
    <w:rsid w:val="26E70165"/>
    <w:rsid w:val="26E8DA9F"/>
    <w:rsid w:val="26EAC89E"/>
    <w:rsid w:val="26EB952F"/>
    <w:rsid w:val="26EDE693"/>
    <w:rsid w:val="26F371F9"/>
    <w:rsid w:val="26F76BE6"/>
    <w:rsid w:val="26FB9326"/>
    <w:rsid w:val="26FD1DC3"/>
    <w:rsid w:val="270309AA"/>
    <w:rsid w:val="270575E7"/>
    <w:rsid w:val="2705D5AB"/>
    <w:rsid w:val="2706B823"/>
    <w:rsid w:val="27098B7B"/>
    <w:rsid w:val="27108C7F"/>
    <w:rsid w:val="2712FA56"/>
    <w:rsid w:val="271AA350"/>
    <w:rsid w:val="271ACD07"/>
    <w:rsid w:val="2729407D"/>
    <w:rsid w:val="2729E7B9"/>
    <w:rsid w:val="272A8D8C"/>
    <w:rsid w:val="272EF4AF"/>
    <w:rsid w:val="27347FE4"/>
    <w:rsid w:val="273483E6"/>
    <w:rsid w:val="27378B7D"/>
    <w:rsid w:val="273A73B7"/>
    <w:rsid w:val="274D00A6"/>
    <w:rsid w:val="274E1D13"/>
    <w:rsid w:val="274FF9AA"/>
    <w:rsid w:val="2751B7B7"/>
    <w:rsid w:val="27542A87"/>
    <w:rsid w:val="275C8F25"/>
    <w:rsid w:val="275DD7E2"/>
    <w:rsid w:val="275EC49E"/>
    <w:rsid w:val="276475C1"/>
    <w:rsid w:val="2765216E"/>
    <w:rsid w:val="2766CC1A"/>
    <w:rsid w:val="276A56FF"/>
    <w:rsid w:val="276C039D"/>
    <w:rsid w:val="276D2329"/>
    <w:rsid w:val="276E891A"/>
    <w:rsid w:val="277016F0"/>
    <w:rsid w:val="277188D9"/>
    <w:rsid w:val="2774A9CD"/>
    <w:rsid w:val="277609CA"/>
    <w:rsid w:val="27762D9E"/>
    <w:rsid w:val="27767D4D"/>
    <w:rsid w:val="277E25CE"/>
    <w:rsid w:val="27869DEE"/>
    <w:rsid w:val="278F9D35"/>
    <w:rsid w:val="2793A4AD"/>
    <w:rsid w:val="2794986C"/>
    <w:rsid w:val="2795FB74"/>
    <w:rsid w:val="279A26E0"/>
    <w:rsid w:val="279AB419"/>
    <w:rsid w:val="27A35740"/>
    <w:rsid w:val="27A3F5B2"/>
    <w:rsid w:val="27A48ED6"/>
    <w:rsid w:val="27A50545"/>
    <w:rsid w:val="27A826CA"/>
    <w:rsid w:val="27A8EE91"/>
    <w:rsid w:val="27AAC645"/>
    <w:rsid w:val="27AADFBD"/>
    <w:rsid w:val="27AC1478"/>
    <w:rsid w:val="27B06D72"/>
    <w:rsid w:val="27B2A291"/>
    <w:rsid w:val="27B359EA"/>
    <w:rsid w:val="27B775A1"/>
    <w:rsid w:val="27B8B1EA"/>
    <w:rsid w:val="27B99A34"/>
    <w:rsid w:val="27B9BDB9"/>
    <w:rsid w:val="27BB2DDC"/>
    <w:rsid w:val="27BFF4A0"/>
    <w:rsid w:val="27C0B9C3"/>
    <w:rsid w:val="27C7E5BC"/>
    <w:rsid w:val="27C9394A"/>
    <w:rsid w:val="27CC71E7"/>
    <w:rsid w:val="27CDD67F"/>
    <w:rsid w:val="27CEE026"/>
    <w:rsid w:val="27D05EF3"/>
    <w:rsid w:val="27D21062"/>
    <w:rsid w:val="27D36E9A"/>
    <w:rsid w:val="27DA0028"/>
    <w:rsid w:val="27DB60B0"/>
    <w:rsid w:val="27E17648"/>
    <w:rsid w:val="27E35A23"/>
    <w:rsid w:val="27E43319"/>
    <w:rsid w:val="27E58CD9"/>
    <w:rsid w:val="27EAEE05"/>
    <w:rsid w:val="27F7D982"/>
    <w:rsid w:val="27FCD3F1"/>
    <w:rsid w:val="27FE7A34"/>
    <w:rsid w:val="27FF87C3"/>
    <w:rsid w:val="2804D087"/>
    <w:rsid w:val="2808D25E"/>
    <w:rsid w:val="280C4F4D"/>
    <w:rsid w:val="280CF5AA"/>
    <w:rsid w:val="280E801C"/>
    <w:rsid w:val="28131DDB"/>
    <w:rsid w:val="28139447"/>
    <w:rsid w:val="2815C61B"/>
    <w:rsid w:val="281CE31C"/>
    <w:rsid w:val="28217DE9"/>
    <w:rsid w:val="282450F7"/>
    <w:rsid w:val="2829A922"/>
    <w:rsid w:val="282B3196"/>
    <w:rsid w:val="282C5FC4"/>
    <w:rsid w:val="282DF055"/>
    <w:rsid w:val="28362C11"/>
    <w:rsid w:val="2837C63C"/>
    <w:rsid w:val="2839C13E"/>
    <w:rsid w:val="283BFAA9"/>
    <w:rsid w:val="283D727D"/>
    <w:rsid w:val="283F502D"/>
    <w:rsid w:val="284044BE"/>
    <w:rsid w:val="284A0DB7"/>
    <w:rsid w:val="284D6B6D"/>
    <w:rsid w:val="28511730"/>
    <w:rsid w:val="285174C5"/>
    <w:rsid w:val="2851A190"/>
    <w:rsid w:val="2851C6BC"/>
    <w:rsid w:val="2858ECA0"/>
    <w:rsid w:val="2859173A"/>
    <w:rsid w:val="285AB22F"/>
    <w:rsid w:val="286063FC"/>
    <w:rsid w:val="2861152F"/>
    <w:rsid w:val="28629C4F"/>
    <w:rsid w:val="28632BEC"/>
    <w:rsid w:val="28662392"/>
    <w:rsid w:val="2866FCAB"/>
    <w:rsid w:val="2867B08D"/>
    <w:rsid w:val="286BE76A"/>
    <w:rsid w:val="286C00E0"/>
    <w:rsid w:val="286CA0F9"/>
    <w:rsid w:val="28793D22"/>
    <w:rsid w:val="287B7E3C"/>
    <w:rsid w:val="287FC46C"/>
    <w:rsid w:val="288165A8"/>
    <w:rsid w:val="2882BCF8"/>
    <w:rsid w:val="28834599"/>
    <w:rsid w:val="28840FDD"/>
    <w:rsid w:val="288BA92C"/>
    <w:rsid w:val="2890AFFC"/>
    <w:rsid w:val="28940038"/>
    <w:rsid w:val="289662F7"/>
    <w:rsid w:val="2898D7FC"/>
    <w:rsid w:val="289955C0"/>
    <w:rsid w:val="28997844"/>
    <w:rsid w:val="28A9220C"/>
    <w:rsid w:val="28AA4095"/>
    <w:rsid w:val="28B135AE"/>
    <w:rsid w:val="28B23C02"/>
    <w:rsid w:val="28B4A11D"/>
    <w:rsid w:val="28B63F48"/>
    <w:rsid w:val="28B68BFB"/>
    <w:rsid w:val="28B6A46E"/>
    <w:rsid w:val="28BC9561"/>
    <w:rsid w:val="28C14B03"/>
    <w:rsid w:val="28C2BC21"/>
    <w:rsid w:val="28C2F8DB"/>
    <w:rsid w:val="28C3C0FB"/>
    <w:rsid w:val="28C464CC"/>
    <w:rsid w:val="28C8ADC0"/>
    <w:rsid w:val="28C990E4"/>
    <w:rsid w:val="28D19206"/>
    <w:rsid w:val="28D472A5"/>
    <w:rsid w:val="28D4E4BF"/>
    <w:rsid w:val="28D59D20"/>
    <w:rsid w:val="28D76482"/>
    <w:rsid w:val="28D83225"/>
    <w:rsid w:val="28DA6171"/>
    <w:rsid w:val="28DA8E75"/>
    <w:rsid w:val="28E258A1"/>
    <w:rsid w:val="28E55094"/>
    <w:rsid w:val="28E6CE76"/>
    <w:rsid w:val="28E7988E"/>
    <w:rsid w:val="28EAF216"/>
    <w:rsid w:val="28F03120"/>
    <w:rsid w:val="28F83010"/>
    <w:rsid w:val="28F836F1"/>
    <w:rsid w:val="28F86D80"/>
    <w:rsid w:val="28FCC4C0"/>
    <w:rsid w:val="28FD0BC3"/>
    <w:rsid w:val="28FE6F32"/>
    <w:rsid w:val="290AB67A"/>
    <w:rsid w:val="29123FAC"/>
    <w:rsid w:val="291496C0"/>
    <w:rsid w:val="291687BE"/>
    <w:rsid w:val="291799FA"/>
    <w:rsid w:val="2918E073"/>
    <w:rsid w:val="291EDB16"/>
    <w:rsid w:val="292435DE"/>
    <w:rsid w:val="2925CBD0"/>
    <w:rsid w:val="2927E003"/>
    <w:rsid w:val="292B502E"/>
    <w:rsid w:val="292B5F6F"/>
    <w:rsid w:val="292C3FA0"/>
    <w:rsid w:val="2932C2B1"/>
    <w:rsid w:val="29339873"/>
    <w:rsid w:val="2937B815"/>
    <w:rsid w:val="2939429B"/>
    <w:rsid w:val="293B81D0"/>
    <w:rsid w:val="293C4852"/>
    <w:rsid w:val="293F4942"/>
    <w:rsid w:val="29404F5F"/>
    <w:rsid w:val="2942E0C2"/>
    <w:rsid w:val="294D6149"/>
    <w:rsid w:val="29538910"/>
    <w:rsid w:val="29553B66"/>
    <w:rsid w:val="29577B8F"/>
    <w:rsid w:val="2957E528"/>
    <w:rsid w:val="295A41FE"/>
    <w:rsid w:val="295EB921"/>
    <w:rsid w:val="296269B6"/>
    <w:rsid w:val="2964B0E7"/>
    <w:rsid w:val="2965BF2D"/>
    <w:rsid w:val="296665F3"/>
    <w:rsid w:val="2967A225"/>
    <w:rsid w:val="2968CAA5"/>
    <w:rsid w:val="296AC33F"/>
    <w:rsid w:val="296CAB4B"/>
    <w:rsid w:val="29789B36"/>
    <w:rsid w:val="2983E1D2"/>
    <w:rsid w:val="2983F189"/>
    <w:rsid w:val="29866B73"/>
    <w:rsid w:val="2987B9C1"/>
    <w:rsid w:val="2989366A"/>
    <w:rsid w:val="2990BCFE"/>
    <w:rsid w:val="299750D0"/>
    <w:rsid w:val="2997F591"/>
    <w:rsid w:val="2999CBA1"/>
    <w:rsid w:val="29A3C315"/>
    <w:rsid w:val="29A43753"/>
    <w:rsid w:val="29A7AFE1"/>
    <w:rsid w:val="29A855F5"/>
    <w:rsid w:val="29A8E783"/>
    <w:rsid w:val="29AD65CB"/>
    <w:rsid w:val="29AD7706"/>
    <w:rsid w:val="29AD96C7"/>
    <w:rsid w:val="29AFCD5B"/>
    <w:rsid w:val="29BA539A"/>
    <w:rsid w:val="29BA870C"/>
    <w:rsid w:val="29BB0B12"/>
    <w:rsid w:val="29BB27A0"/>
    <w:rsid w:val="29BC7226"/>
    <w:rsid w:val="29C25828"/>
    <w:rsid w:val="29C70C77"/>
    <w:rsid w:val="29CA6188"/>
    <w:rsid w:val="29CFBBB2"/>
    <w:rsid w:val="29CFF022"/>
    <w:rsid w:val="29D90E6F"/>
    <w:rsid w:val="29DB3BA1"/>
    <w:rsid w:val="29DC5AE7"/>
    <w:rsid w:val="29E3ED2A"/>
    <w:rsid w:val="29E65113"/>
    <w:rsid w:val="29E720C5"/>
    <w:rsid w:val="29E9D9DF"/>
    <w:rsid w:val="29EF350B"/>
    <w:rsid w:val="29EFD436"/>
    <w:rsid w:val="29F4017E"/>
    <w:rsid w:val="29F44C6E"/>
    <w:rsid w:val="29F728B7"/>
    <w:rsid w:val="29F962D0"/>
    <w:rsid w:val="29FE1405"/>
    <w:rsid w:val="2A04C68A"/>
    <w:rsid w:val="2A059C4C"/>
    <w:rsid w:val="2A09FB37"/>
    <w:rsid w:val="2A0AAD88"/>
    <w:rsid w:val="2A113BF7"/>
    <w:rsid w:val="2A149CCD"/>
    <w:rsid w:val="2A15BE23"/>
    <w:rsid w:val="2A1D00CC"/>
    <w:rsid w:val="2A1F10D0"/>
    <w:rsid w:val="2A251D51"/>
    <w:rsid w:val="2A25460A"/>
    <w:rsid w:val="2A282677"/>
    <w:rsid w:val="2A302080"/>
    <w:rsid w:val="2A317142"/>
    <w:rsid w:val="2A31EF78"/>
    <w:rsid w:val="2A401BD2"/>
    <w:rsid w:val="2A44675C"/>
    <w:rsid w:val="2A45824B"/>
    <w:rsid w:val="2A46740A"/>
    <w:rsid w:val="2A484C8C"/>
    <w:rsid w:val="2A508AE7"/>
    <w:rsid w:val="2A5929D4"/>
    <w:rsid w:val="2A5B1EA5"/>
    <w:rsid w:val="2A5B9B90"/>
    <w:rsid w:val="2A5E375D"/>
    <w:rsid w:val="2A61D62D"/>
    <w:rsid w:val="2A6366B6"/>
    <w:rsid w:val="2A6C2964"/>
    <w:rsid w:val="2A6F03F3"/>
    <w:rsid w:val="2A71E587"/>
    <w:rsid w:val="2A745B00"/>
    <w:rsid w:val="2A75BA4A"/>
    <w:rsid w:val="2A78CDA7"/>
    <w:rsid w:val="2A791D73"/>
    <w:rsid w:val="2A7A28C3"/>
    <w:rsid w:val="2A7DCBEE"/>
    <w:rsid w:val="2A8085B8"/>
    <w:rsid w:val="2A85BC9C"/>
    <w:rsid w:val="2A861AB1"/>
    <w:rsid w:val="2A8B3E38"/>
    <w:rsid w:val="2A9098D9"/>
    <w:rsid w:val="2A923A61"/>
    <w:rsid w:val="2A940C15"/>
    <w:rsid w:val="2A958EF3"/>
    <w:rsid w:val="2A9A34E5"/>
    <w:rsid w:val="2AA063F5"/>
    <w:rsid w:val="2AAAE6E6"/>
    <w:rsid w:val="2AB0429F"/>
    <w:rsid w:val="2AB11CFC"/>
    <w:rsid w:val="2AB3CE4A"/>
    <w:rsid w:val="2ABA0E10"/>
    <w:rsid w:val="2ABDE522"/>
    <w:rsid w:val="2ABE66F3"/>
    <w:rsid w:val="2ABEAEA5"/>
    <w:rsid w:val="2ABF6078"/>
    <w:rsid w:val="2ACA11E3"/>
    <w:rsid w:val="2ACDD084"/>
    <w:rsid w:val="2AD10B31"/>
    <w:rsid w:val="2ADB1AC4"/>
    <w:rsid w:val="2ADB8B3C"/>
    <w:rsid w:val="2ADDE8A6"/>
    <w:rsid w:val="2AE4FEBA"/>
    <w:rsid w:val="2AEDC030"/>
    <w:rsid w:val="2AF529ED"/>
    <w:rsid w:val="2AF62CD7"/>
    <w:rsid w:val="2AF8425A"/>
    <w:rsid w:val="2AFAE335"/>
    <w:rsid w:val="2AFDF38D"/>
    <w:rsid w:val="2AFE3735"/>
    <w:rsid w:val="2B04C5B1"/>
    <w:rsid w:val="2B05B444"/>
    <w:rsid w:val="2B1131CD"/>
    <w:rsid w:val="2B128C36"/>
    <w:rsid w:val="2B1AE726"/>
    <w:rsid w:val="2B1B4E75"/>
    <w:rsid w:val="2B1E8375"/>
    <w:rsid w:val="2B20662A"/>
    <w:rsid w:val="2B297B39"/>
    <w:rsid w:val="2B2E3943"/>
    <w:rsid w:val="2B2EE200"/>
    <w:rsid w:val="2B30580B"/>
    <w:rsid w:val="2B30CBB8"/>
    <w:rsid w:val="2B31B8AD"/>
    <w:rsid w:val="2B322BBE"/>
    <w:rsid w:val="2B326332"/>
    <w:rsid w:val="2B388BA7"/>
    <w:rsid w:val="2B38B6B3"/>
    <w:rsid w:val="2B41D59B"/>
    <w:rsid w:val="2B46B38C"/>
    <w:rsid w:val="2B47917A"/>
    <w:rsid w:val="2B4A794B"/>
    <w:rsid w:val="2B4AA202"/>
    <w:rsid w:val="2B4EAA56"/>
    <w:rsid w:val="2B4ED830"/>
    <w:rsid w:val="2B4F8753"/>
    <w:rsid w:val="2B5EAB45"/>
    <w:rsid w:val="2B6419A3"/>
    <w:rsid w:val="2B6E211A"/>
    <w:rsid w:val="2B73BF64"/>
    <w:rsid w:val="2B75FAC4"/>
    <w:rsid w:val="2B795F2B"/>
    <w:rsid w:val="2B800485"/>
    <w:rsid w:val="2B80FE79"/>
    <w:rsid w:val="2B828D86"/>
    <w:rsid w:val="2B83BDE7"/>
    <w:rsid w:val="2B855697"/>
    <w:rsid w:val="2B860427"/>
    <w:rsid w:val="2B87CDCC"/>
    <w:rsid w:val="2B87D46F"/>
    <w:rsid w:val="2B8C7ED1"/>
    <w:rsid w:val="2B8C8795"/>
    <w:rsid w:val="2B8DC2C0"/>
    <w:rsid w:val="2B8E4A81"/>
    <w:rsid w:val="2B937CA5"/>
    <w:rsid w:val="2B93BABC"/>
    <w:rsid w:val="2B961541"/>
    <w:rsid w:val="2B97D05E"/>
    <w:rsid w:val="2B9DC944"/>
    <w:rsid w:val="2BA01EDB"/>
    <w:rsid w:val="2BA10F7F"/>
    <w:rsid w:val="2BA2F66A"/>
    <w:rsid w:val="2BA55FC3"/>
    <w:rsid w:val="2BA60B44"/>
    <w:rsid w:val="2BA7018E"/>
    <w:rsid w:val="2BA8C5B5"/>
    <w:rsid w:val="2BAC087C"/>
    <w:rsid w:val="2BAED7D6"/>
    <w:rsid w:val="2BAFB35B"/>
    <w:rsid w:val="2BBB53C6"/>
    <w:rsid w:val="2BBC3B06"/>
    <w:rsid w:val="2BBCB557"/>
    <w:rsid w:val="2BBE3A8D"/>
    <w:rsid w:val="2BC03D69"/>
    <w:rsid w:val="2BC27524"/>
    <w:rsid w:val="2BC5978D"/>
    <w:rsid w:val="2BC62FA6"/>
    <w:rsid w:val="2BCA0DB8"/>
    <w:rsid w:val="2BCFF194"/>
    <w:rsid w:val="2BD05B00"/>
    <w:rsid w:val="2BD65E15"/>
    <w:rsid w:val="2BE33D3C"/>
    <w:rsid w:val="2BE6873D"/>
    <w:rsid w:val="2BEB6C7C"/>
    <w:rsid w:val="2BEE967F"/>
    <w:rsid w:val="2BEFB6C5"/>
    <w:rsid w:val="2BF15CA3"/>
    <w:rsid w:val="2BF641F9"/>
    <w:rsid w:val="2BF6654E"/>
    <w:rsid w:val="2BFBE816"/>
    <w:rsid w:val="2BFCF8DD"/>
    <w:rsid w:val="2C031BEC"/>
    <w:rsid w:val="2C03D7D8"/>
    <w:rsid w:val="2C0CA741"/>
    <w:rsid w:val="2C0D912B"/>
    <w:rsid w:val="2C0EE2A7"/>
    <w:rsid w:val="2C11AE82"/>
    <w:rsid w:val="2C12B406"/>
    <w:rsid w:val="2C16BE4A"/>
    <w:rsid w:val="2C1E31E4"/>
    <w:rsid w:val="2C21079E"/>
    <w:rsid w:val="2C24959F"/>
    <w:rsid w:val="2C25DEB8"/>
    <w:rsid w:val="2C28403B"/>
    <w:rsid w:val="2C2A99D9"/>
    <w:rsid w:val="2C2BC566"/>
    <w:rsid w:val="2C2C7F4C"/>
    <w:rsid w:val="2C2E3D47"/>
    <w:rsid w:val="2C3C1A4A"/>
    <w:rsid w:val="2C3C81C7"/>
    <w:rsid w:val="2C3D402A"/>
    <w:rsid w:val="2C3EAFAE"/>
    <w:rsid w:val="2C42F917"/>
    <w:rsid w:val="2C452193"/>
    <w:rsid w:val="2C51C2CC"/>
    <w:rsid w:val="2C55AD98"/>
    <w:rsid w:val="2C572ADD"/>
    <w:rsid w:val="2C59FC68"/>
    <w:rsid w:val="2C65E2BB"/>
    <w:rsid w:val="2C6C295C"/>
    <w:rsid w:val="2C6C695E"/>
    <w:rsid w:val="2C70D4B1"/>
    <w:rsid w:val="2C71A4CF"/>
    <w:rsid w:val="2C75EC0A"/>
    <w:rsid w:val="2C78159E"/>
    <w:rsid w:val="2C788D44"/>
    <w:rsid w:val="2C8D2A9F"/>
    <w:rsid w:val="2C921459"/>
    <w:rsid w:val="2C923659"/>
    <w:rsid w:val="2C9287E4"/>
    <w:rsid w:val="2C9CE797"/>
    <w:rsid w:val="2CA21D37"/>
    <w:rsid w:val="2CA3594A"/>
    <w:rsid w:val="2CA47158"/>
    <w:rsid w:val="2CA59E68"/>
    <w:rsid w:val="2CA6AC38"/>
    <w:rsid w:val="2CA72BE9"/>
    <w:rsid w:val="2CAB16C1"/>
    <w:rsid w:val="2CAC44D6"/>
    <w:rsid w:val="2CB3BCD8"/>
    <w:rsid w:val="2CB7F2DD"/>
    <w:rsid w:val="2CC6D2B7"/>
    <w:rsid w:val="2CCB1548"/>
    <w:rsid w:val="2CD3A392"/>
    <w:rsid w:val="2CD65A2E"/>
    <w:rsid w:val="2CD6B934"/>
    <w:rsid w:val="2CD7616F"/>
    <w:rsid w:val="2CD7A07C"/>
    <w:rsid w:val="2CD7B0CA"/>
    <w:rsid w:val="2CD88AF3"/>
    <w:rsid w:val="2CE1D53C"/>
    <w:rsid w:val="2CE5F7DA"/>
    <w:rsid w:val="2CE91D5B"/>
    <w:rsid w:val="2CED08E3"/>
    <w:rsid w:val="2CEFACAC"/>
    <w:rsid w:val="2CEFD4F3"/>
    <w:rsid w:val="2CF580DB"/>
    <w:rsid w:val="2CF8CA59"/>
    <w:rsid w:val="2CFF0707"/>
    <w:rsid w:val="2D003939"/>
    <w:rsid w:val="2D085335"/>
    <w:rsid w:val="2D096DC2"/>
    <w:rsid w:val="2D0D6FAC"/>
    <w:rsid w:val="2D0DD473"/>
    <w:rsid w:val="2D12030D"/>
    <w:rsid w:val="2D167C2B"/>
    <w:rsid w:val="2D1C59EF"/>
    <w:rsid w:val="2D1E7C00"/>
    <w:rsid w:val="2D20C2F4"/>
    <w:rsid w:val="2D28702E"/>
    <w:rsid w:val="2D28B45C"/>
    <w:rsid w:val="2D314CD6"/>
    <w:rsid w:val="2D325D1A"/>
    <w:rsid w:val="2D38EB14"/>
    <w:rsid w:val="2D3B01C0"/>
    <w:rsid w:val="2D3D8A21"/>
    <w:rsid w:val="2D417AB3"/>
    <w:rsid w:val="2D4675F2"/>
    <w:rsid w:val="2D4C8951"/>
    <w:rsid w:val="2D50A559"/>
    <w:rsid w:val="2D52DFC9"/>
    <w:rsid w:val="2D534DDC"/>
    <w:rsid w:val="2D55D085"/>
    <w:rsid w:val="2D589DAA"/>
    <w:rsid w:val="2D5A1205"/>
    <w:rsid w:val="2D5B9EAE"/>
    <w:rsid w:val="2D617647"/>
    <w:rsid w:val="2D65A1E1"/>
    <w:rsid w:val="2D67DFC5"/>
    <w:rsid w:val="2D6A21D6"/>
    <w:rsid w:val="2D6CDD8E"/>
    <w:rsid w:val="2D6DED7B"/>
    <w:rsid w:val="2D6F8761"/>
    <w:rsid w:val="2D6FB888"/>
    <w:rsid w:val="2D7025D6"/>
    <w:rsid w:val="2D71F23D"/>
    <w:rsid w:val="2D7213EF"/>
    <w:rsid w:val="2D745116"/>
    <w:rsid w:val="2D759182"/>
    <w:rsid w:val="2D768B9F"/>
    <w:rsid w:val="2D7CE4AB"/>
    <w:rsid w:val="2D7CE714"/>
    <w:rsid w:val="2D7D4BE3"/>
    <w:rsid w:val="2D7F7681"/>
    <w:rsid w:val="2D7F9335"/>
    <w:rsid w:val="2D842339"/>
    <w:rsid w:val="2D875F51"/>
    <w:rsid w:val="2D8796D0"/>
    <w:rsid w:val="2D890787"/>
    <w:rsid w:val="2D892D9F"/>
    <w:rsid w:val="2D8A2559"/>
    <w:rsid w:val="2D8F498E"/>
    <w:rsid w:val="2D93FD7A"/>
    <w:rsid w:val="2D96EC64"/>
    <w:rsid w:val="2D9A18DA"/>
    <w:rsid w:val="2D9CF5B7"/>
    <w:rsid w:val="2DA11333"/>
    <w:rsid w:val="2DB071B3"/>
    <w:rsid w:val="2DB3134C"/>
    <w:rsid w:val="2DBA4C81"/>
    <w:rsid w:val="2DC10194"/>
    <w:rsid w:val="2DC2B4F2"/>
    <w:rsid w:val="2DC5B1B9"/>
    <w:rsid w:val="2DC8B182"/>
    <w:rsid w:val="2DCABA32"/>
    <w:rsid w:val="2DCB14DE"/>
    <w:rsid w:val="2DCB7DDA"/>
    <w:rsid w:val="2DCBC2C9"/>
    <w:rsid w:val="2DCE8391"/>
    <w:rsid w:val="2DD08FB9"/>
    <w:rsid w:val="2DD0B075"/>
    <w:rsid w:val="2DD23704"/>
    <w:rsid w:val="2DD9BF2F"/>
    <w:rsid w:val="2DE28F59"/>
    <w:rsid w:val="2DE6EA4B"/>
    <w:rsid w:val="2DE7C6F4"/>
    <w:rsid w:val="2DED1E3E"/>
    <w:rsid w:val="2DEEFE8D"/>
    <w:rsid w:val="2DF0E66F"/>
    <w:rsid w:val="2DF4292D"/>
    <w:rsid w:val="2DFC6AC1"/>
    <w:rsid w:val="2DFDE9D7"/>
    <w:rsid w:val="2DFE7F1C"/>
    <w:rsid w:val="2E010162"/>
    <w:rsid w:val="2E05A3A7"/>
    <w:rsid w:val="2E07B160"/>
    <w:rsid w:val="2E092F80"/>
    <w:rsid w:val="2E0A1D69"/>
    <w:rsid w:val="2E10AFBA"/>
    <w:rsid w:val="2E11B1A0"/>
    <w:rsid w:val="2E18AE90"/>
    <w:rsid w:val="2E1DE2AA"/>
    <w:rsid w:val="2E2351EF"/>
    <w:rsid w:val="2E236C78"/>
    <w:rsid w:val="2E292112"/>
    <w:rsid w:val="2E2B2DDF"/>
    <w:rsid w:val="2E2C5754"/>
    <w:rsid w:val="2E2DC6B1"/>
    <w:rsid w:val="2E2F4456"/>
    <w:rsid w:val="2E303A8C"/>
    <w:rsid w:val="2E3730F1"/>
    <w:rsid w:val="2E375210"/>
    <w:rsid w:val="2E389A8B"/>
    <w:rsid w:val="2E3B5725"/>
    <w:rsid w:val="2E3E0E99"/>
    <w:rsid w:val="2E3FB5E4"/>
    <w:rsid w:val="2E43C1CC"/>
    <w:rsid w:val="2E441407"/>
    <w:rsid w:val="2E446859"/>
    <w:rsid w:val="2E4821A1"/>
    <w:rsid w:val="2E520844"/>
    <w:rsid w:val="2E54C8F0"/>
    <w:rsid w:val="2E57655F"/>
    <w:rsid w:val="2E5D3399"/>
    <w:rsid w:val="2E602379"/>
    <w:rsid w:val="2E6C1B97"/>
    <w:rsid w:val="2E72D1BE"/>
    <w:rsid w:val="2E73C11A"/>
    <w:rsid w:val="2E7689BA"/>
    <w:rsid w:val="2E76CB1E"/>
    <w:rsid w:val="2E7B0193"/>
    <w:rsid w:val="2E7B3DD0"/>
    <w:rsid w:val="2E7BF5C6"/>
    <w:rsid w:val="2E82CC2C"/>
    <w:rsid w:val="2E838052"/>
    <w:rsid w:val="2E89FBFD"/>
    <w:rsid w:val="2E960914"/>
    <w:rsid w:val="2E972A8A"/>
    <w:rsid w:val="2E97E2BB"/>
    <w:rsid w:val="2E98BACD"/>
    <w:rsid w:val="2E993E47"/>
    <w:rsid w:val="2EA03B8D"/>
    <w:rsid w:val="2EA198CA"/>
    <w:rsid w:val="2EA7C7C4"/>
    <w:rsid w:val="2EAB42AE"/>
    <w:rsid w:val="2EACB33B"/>
    <w:rsid w:val="2EAEA9A8"/>
    <w:rsid w:val="2EAFBC9E"/>
    <w:rsid w:val="2EB0BC37"/>
    <w:rsid w:val="2EB1003C"/>
    <w:rsid w:val="2EB139C6"/>
    <w:rsid w:val="2EBA26EF"/>
    <w:rsid w:val="2EC97714"/>
    <w:rsid w:val="2ED2A738"/>
    <w:rsid w:val="2ED7BCD8"/>
    <w:rsid w:val="2EDAF885"/>
    <w:rsid w:val="2EDB7E61"/>
    <w:rsid w:val="2EDF064D"/>
    <w:rsid w:val="2EE30013"/>
    <w:rsid w:val="2EE6C382"/>
    <w:rsid w:val="2EEAF6B6"/>
    <w:rsid w:val="2EEC3508"/>
    <w:rsid w:val="2EEE7364"/>
    <w:rsid w:val="2EEEA570"/>
    <w:rsid w:val="2EF0845E"/>
    <w:rsid w:val="2EF19C0C"/>
    <w:rsid w:val="2EF2C3CF"/>
    <w:rsid w:val="2EF496FF"/>
    <w:rsid w:val="2EF5E0C9"/>
    <w:rsid w:val="2EF6708D"/>
    <w:rsid w:val="2EF83642"/>
    <w:rsid w:val="2EFA7255"/>
    <w:rsid w:val="2EFB2D05"/>
    <w:rsid w:val="2EFE5CBB"/>
    <w:rsid w:val="2EFEF5E6"/>
    <w:rsid w:val="2EFFB9C0"/>
    <w:rsid w:val="2F084B29"/>
    <w:rsid w:val="2F08C454"/>
    <w:rsid w:val="2F0B857B"/>
    <w:rsid w:val="2F1103FE"/>
    <w:rsid w:val="2F1923E8"/>
    <w:rsid w:val="2F1CF594"/>
    <w:rsid w:val="2F1D9CFC"/>
    <w:rsid w:val="2F276D8F"/>
    <w:rsid w:val="2F2E99F7"/>
    <w:rsid w:val="2F2F823B"/>
    <w:rsid w:val="2F38EFFB"/>
    <w:rsid w:val="2F3CADE4"/>
    <w:rsid w:val="2F40AC88"/>
    <w:rsid w:val="2F4DD4C5"/>
    <w:rsid w:val="2F4E13FB"/>
    <w:rsid w:val="2F50185F"/>
    <w:rsid w:val="2F533A98"/>
    <w:rsid w:val="2F53BE36"/>
    <w:rsid w:val="2F5428D8"/>
    <w:rsid w:val="2F5804A9"/>
    <w:rsid w:val="2F58F2BE"/>
    <w:rsid w:val="2F59ABBA"/>
    <w:rsid w:val="2F59F98E"/>
    <w:rsid w:val="2F5B443D"/>
    <w:rsid w:val="2F5B5F34"/>
    <w:rsid w:val="2F5B75F8"/>
    <w:rsid w:val="2F622858"/>
    <w:rsid w:val="2F6AEECA"/>
    <w:rsid w:val="2F6C0961"/>
    <w:rsid w:val="2F6CD168"/>
    <w:rsid w:val="2F6E96AD"/>
    <w:rsid w:val="2F6FB8A1"/>
    <w:rsid w:val="2F74EE8C"/>
    <w:rsid w:val="2F75B457"/>
    <w:rsid w:val="2F77727B"/>
    <w:rsid w:val="2F79DEC0"/>
    <w:rsid w:val="2F851C49"/>
    <w:rsid w:val="2F89AB72"/>
    <w:rsid w:val="2F940774"/>
    <w:rsid w:val="2F95E0E4"/>
    <w:rsid w:val="2F96AE9C"/>
    <w:rsid w:val="2F99AD2F"/>
    <w:rsid w:val="2F9C5C17"/>
    <w:rsid w:val="2FAF0846"/>
    <w:rsid w:val="2FAF586D"/>
    <w:rsid w:val="2FAF7C24"/>
    <w:rsid w:val="2FB29311"/>
    <w:rsid w:val="2FB46428"/>
    <w:rsid w:val="2FB5071E"/>
    <w:rsid w:val="2FBD03CE"/>
    <w:rsid w:val="2FBF9BDC"/>
    <w:rsid w:val="2FC69C50"/>
    <w:rsid w:val="2FCA1A7B"/>
    <w:rsid w:val="2FCAA809"/>
    <w:rsid w:val="2FCBD2BE"/>
    <w:rsid w:val="2FD33296"/>
    <w:rsid w:val="2FD64254"/>
    <w:rsid w:val="2FD8338C"/>
    <w:rsid w:val="2FDF0B12"/>
    <w:rsid w:val="2FE3046E"/>
    <w:rsid w:val="2FE4420B"/>
    <w:rsid w:val="2FE84931"/>
    <w:rsid w:val="2FEA0B63"/>
    <w:rsid w:val="2FF062AD"/>
    <w:rsid w:val="2FFFF7A3"/>
    <w:rsid w:val="300078C7"/>
    <w:rsid w:val="30114298"/>
    <w:rsid w:val="30195AD9"/>
    <w:rsid w:val="301D29C6"/>
    <w:rsid w:val="301D56F0"/>
    <w:rsid w:val="301E6967"/>
    <w:rsid w:val="301FF83E"/>
    <w:rsid w:val="302C5D6F"/>
    <w:rsid w:val="302DDD1F"/>
    <w:rsid w:val="30320B99"/>
    <w:rsid w:val="30323CA5"/>
    <w:rsid w:val="30333142"/>
    <w:rsid w:val="3033BD0E"/>
    <w:rsid w:val="3039B9EA"/>
    <w:rsid w:val="303B5FE3"/>
    <w:rsid w:val="3040C4D3"/>
    <w:rsid w:val="3043C21D"/>
    <w:rsid w:val="304A059C"/>
    <w:rsid w:val="304C2C35"/>
    <w:rsid w:val="304E6A0C"/>
    <w:rsid w:val="304F8C92"/>
    <w:rsid w:val="30557A38"/>
    <w:rsid w:val="305C1DD2"/>
    <w:rsid w:val="305F344C"/>
    <w:rsid w:val="30609DE9"/>
    <w:rsid w:val="3061F490"/>
    <w:rsid w:val="30646C21"/>
    <w:rsid w:val="3064DFDC"/>
    <w:rsid w:val="3064F914"/>
    <w:rsid w:val="306587E0"/>
    <w:rsid w:val="306B05A4"/>
    <w:rsid w:val="306B3199"/>
    <w:rsid w:val="306FC2E0"/>
    <w:rsid w:val="3071A7AF"/>
    <w:rsid w:val="30729517"/>
    <w:rsid w:val="3073B267"/>
    <w:rsid w:val="30761F2E"/>
    <w:rsid w:val="3076E64A"/>
    <w:rsid w:val="30770F78"/>
    <w:rsid w:val="3078008A"/>
    <w:rsid w:val="3078E58B"/>
    <w:rsid w:val="30792391"/>
    <w:rsid w:val="307AC848"/>
    <w:rsid w:val="307B39D8"/>
    <w:rsid w:val="307BA450"/>
    <w:rsid w:val="3085661E"/>
    <w:rsid w:val="308C2C2E"/>
    <w:rsid w:val="309202A9"/>
    <w:rsid w:val="30922BB2"/>
    <w:rsid w:val="3092995A"/>
    <w:rsid w:val="3095BF43"/>
    <w:rsid w:val="30963BDB"/>
    <w:rsid w:val="309A2801"/>
    <w:rsid w:val="309EDBB5"/>
    <w:rsid w:val="309F1C52"/>
    <w:rsid w:val="309FB17E"/>
    <w:rsid w:val="30A1551F"/>
    <w:rsid w:val="30A86962"/>
    <w:rsid w:val="30AA336A"/>
    <w:rsid w:val="30B1BF95"/>
    <w:rsid w:val="30B64ADA"/>
    <w:rsid w:val="30B67077"/>
    <w:rsid w:val="30BE2D87"/>
    <w:rsid w:val="30C0A89A"/>
    <w:rsid w:val="30C3B313"/>
    <w:rsid w:val="30C3C176"/>
    <w:rsid w:val="30C7F33A"/>
    <w:rsid w:val="30D446A4"/>
    <w:rsid w:val="30D466A1"/>
    <w:rsid w:val="30D56C34"/>
    <w:rsid w:val="30D6F4A4"/>
    <w:rsid w:val="30DA42F8"/>
    <w:rsid w:val="30DB8AE2"/>
    <w:rsid w:val="30DE513D"/>
    <w:rsid w:val="30E896CC"/>
    <w:rsid w:val="30E960E8"/>
    <w:rsid w:val="30EA0A0D"/>
    <w:rsid w:val="30EA87EA"/>
    <w:rsid w:val="30EC0A86"/>
    <w:rsid w:val="30EDE908"/>
    <w:rsid w:val="30EF55C5"/>
    <w:rsid w:val="30F35411"/>
    <w:rsid w:val="30F61063"/>
    <w:rsid w:val="30F6F377"/>
    <w:rsid w:val="30F9AF16"/>
    <w:rsid w:val="30FAC2F4"/>
    <w:rsid w:val="30FC0A67"/>
    <w:rsid w:val="3104D61B"/>
    <w:rsid w:val="31073FB4"/>
    <w:rsid w:val="310B2454"/>
    <w:rsid w:val="310E1792"/>
    <w:rsid w:val="310E95B6"/>
    <w:rsid w:val="310FB24C"/>
    <w:rsid w:val="3111D830"/>
    <w:rsid w:val="311AE64E"/>
    <w:rsid w:val="311FC0D6"/>
    <w:rsid w:val="312185FD"/>
    <w:rsid w:val="31226312"/>
    <w:rsid w:val="31231D69"/>
    <w:rsid w:val="3123B934"/>
    <w:rsid w:val="312429BF"/>
    <w:rsid w:val="312A8B5B"/>
    <w:rsid w:val="312B271B"/>
    <w:rsid w:val="313719EB"/>
    <w:rsid w:val="31386243"/>
    <w:rsid w:val="3138F24C"/>
    <w:rsid w:val="313CDE52"/>
    <w:rsid w:val="31402E2D"/>
    <w:rsid w:val="314139FD"/>
    <w:rsid w:val="3141D47E"/>
    <w:rsid w:val="31446F87"/>
    <w:rsid w:val="31461A0A"/>
    <w:rsid w:val="31465CE9"/>
    <w:rsid w:val="314A5810"/>
    <w:rsid w:val="314A5D5B"/>
    <w:rsid w:val="314C77C9"/>
    <w:rsid w:val="3156750F"/>
    <w:rsid w:val="315867E3"/>
    <w:rsid w:val="31586A6E"/>
    <w:rsid w:val="315B4825"/>
    <w:rsid w:val="31617038"/>
    <w:rsid w:val="31622E47"/>
    <w:rsid w:val="316613CB"/>
    <w:rsid w:val="316CBBF9"/>
    <w:rsid w:val="316CED1E"/>
    <w:rsid w:val="316F806F"/>
    <w:rsid w:val="31731AD1"/>
    <w:rsid w:val="3173B56B"/>
    <w:rsid w:val="3175CB35"/>
    <w:rsid w:val="3177AE87"/>
    <w:rsid w:val="3185FF2F"/>
    <w:rsid w:val="318D5D26"/>
    <w:rsid w:val="318DD6FC"/>
    <w:rsid w:val="3190C9A7"/>
    <w:rsid w:val="319419C1"/>
    <w:rsid w:val="319BD07F"/>
    <w:rsid w:val="319C965C"/>
    <w:rsid w:val="31A9C963"/>
    <w:rsid w:val="31AD313A"/>
    <w:rsid w:val="31B2AE38"/>
    <w:rsid w:val="31B4A0B4"/>
    <w:rsid w:val="31B747A6"/>
    <w:rsid w:val="31B856C1"/>
    <w:rsid w:val="31BE4ADE"/>
    <w:rsid w:val="31C12D26"/>
    <w:rsid w:val="31C25E0B"/>
    <w:rsid w:val="31C27810"/>
    <w:rsid w:val="31C99199"/>
    <w:rsid w:val="31CC7E54"/>
    <w:rsid w:val="31CEE6E4"/>
    <w:rsid w:val="31D11B23"/>
    <w:rsid w:val="31D30243"/>
    <w:rsid w:val="31D40A74"/>
    <w:rsid w:val="31D80FBE"/>
    <w:rsid w:val="31DE6793"/>
    <w:rsid w:val="31E92E8F"/>
    <w:rsid w:val="31E9BCA2"/>
    <w:rsid w:val="31EA2F44"/>
    <w:rsid w:val="31F20065"/>
    <w:rsid w:val="31F2CE19"/>
    <w:rsid w:val="31F5F7D9"/>
    <w:rsid w:val="31F81DA7"/>
    <w:rsid w:val="31F83668"/>
    <w:rsid w:val="31FB3B21"/>
    <w:rsid w:val="31FC67B2"/>
    <w:rsid w:val="31FE1D8A"/>
    <w:rsid w:val="31FEC9E5"/>
    <w:rsid w:val="320146E6"/>
    <w:rsid w:val="3201C894"/>
    <w:rsid w:val="3202C401"/>
    <w:rsid w:val="320FAD6E"/>
    <w:rsid w:val="32141E90"/>
    <w:rsid w:val="3218E46C"/>
    <w:rsid w:val="321B0774"/>
    <w:rsid w:val="322C1FBA"/>
    <w:rsid w:val="323962AA"/>
    <w:rsid w:val="323FA400"/>
    <w:rsid w:val="3245096B"/>
    <w:rsid w:val="32462DB3"/>
    <w:rsid w:val="324756A7"/>
    <w:rsid w:val="3249185E"/>
    <w:rsid w:val="324B38BE"/>
    <w:rsid w:val="324FE84D"/>
    <w:rsid w:val="3256B0E1"/>
    <w:rsid w:val="3257C0F0"/>
    <w:rsid w:val="32587EEA"/>
    <w:rsid w:val="3259CCBE"/>
    <w:rsid w:val="325D391B"/>
    <w:rsid w:val="325D9A68"/>
    <w:rsid w:val="32697E97"/>
    <w:rsid w:val="3277C330"/>
    <w:rsid w:val="3279A513"/>
    <w:rsid w:val="327CF041"/>
    <w:rsid w:val="327E7DBC"/>
    <w:rsid w:val="3281EC81"/>
    <w:rsid w:val="32873E43"/>
    <w:rsid w:val="328B22C8"/>
    <w:rsid w:val="328FE988"/>
    <w:rsid w:val="32910DBF"/>
    <w:rsid w:val="3291ADDA"/>
    <w:rsid w:val="3292D772"/>
    <w:rsid w:val="329C1E72"/>
    <w:rsid w:val="32A01222"/>
    <w:rsid w:val="32A2856F"/>
    <w:rsid w:val="32A304C7"/>
    <w:rsid w:val="32A4B008"/>
    <w:rsid w:val="32A5ED9F"/>
    <w:rsid w:val="32AB019A"/>
    <w:rsid w:val="32AB4BF5"/>
    <w:rsid w:val="32B03511"/>
    <w:rsid w:val="32BD0B5F"/>
    <w:rsid w:val="32C3942D"/>
    <w:rsid w:val="32C73A6A"/>
    <w:rsid w:val="32C97602"/>
    <w:rsid w:val="32C9EE32"/>
    <w:rsid w:val="32CBD7B2"/>
    <w:rsid w:val="32CF5254"/>
    <w:rsid w:val="32D4B22A"/>
    <w:rsid w:val="32D6E017"/>
    <w:rsid w:val="32D7C3C6"/>
    <w:rsid w:val="32D82B72"/>
    <w:rsid w:val="32DA30F4"/>
    <w:rsid w:val="32DAF3F0"/>
    <w:rsid w:val="32DCA50B"/>
    <w:rsid w:val="32DE0127"/>
    <w:rsid w:val="32E09097"/>
    <w:rsid w:val="32E0FB1F"/>
    <w:rsid w:val="32E1C120"/>
    <w:rsid w:val="32E3A057"/>
    <w:rsid w:val="32E3BBCA"/>
    <w:rsid w:val="32EDC628"/>
    <w:rsid w:val="32EE8385"/>
    <w:rsid w:val="32F015D2"/>
    <w:rsid w:val="32F42A20"/>
    <w:rsid w:val="32F9BF88"/>
    <w:rsid w:val="33012D9A"/>
    <w:rsid w:val="3302D0CE"/>
    <w:rsid w:val="3307896C"/>
    <w:rsid w:val="33089E90"/>
    <w:rsid w:val="330A4F94"/>
    <w:rsid w:val="330A80E1"/>
    <w:rsid w:val="330D69DD"/>
    <w:rsid w:val="33141498"/>
    <w:rsid w:val="3315C67F"/>
    <w:rsid w:val="331D8A16"/>
    <w:rsid w:val="331DA395"/>
    <w:rsid w:val="331E7562"/>
    <w:rsid w:val="33236044"/>
    <w:rsid w:val="33259414"/>
    <w:rsid w:val="33282A16"/>
    <w:rsid w:val="33283584"/>
    <w:rsid w:val="3338239A"/>
    <w:rsid w:val="33385825"/>
    <w:rsid w:val="33395598"/>
    <w:rsid w:val="333DD837"/>
    <w:rsid w:val="333DFCBD"/>
    <w:rsid w:val="334006AB"/>
    <w:rsid w:val="334653BD"/>
    <w:rsid w:val="33479B0B"/>
    <w:rsid w:val="334CCFC4"/>
    <w:rsid w:val="334D9799"/>
    <w:rsid w:val="334E8A3E"/>
    <w:rsid w:val="33519D21"/>
    <w:rsid w:val="335964A2"/>
    <w:rsid w:val="33618AA5"/>
    <w:rsid w:val="3362B886"/>
    <w:rsid w:val="3364AF21"/>
    <w:rsid w:val="336990AC"/>
    <w:rsid w:val="336B8FFE"/>
    <w:rsid w:val="336CB763"/>
    <w:rsid w:val="336E5240"/>
    <w:rsid w:val="33700253"/>
    <w:rsid w:val="33737432"/>
    <w:rsid w:val="3373D910"/>
    <w:rsid w:val="3375EA5F"/>
    <w:rsid w:val="3382586E"/>
    <w:rsid w:val="338A6C36"/>
    <w:rsid w:val="3391835A"/>
    <w:rsid w:val="33918629"/>
    <w:rsid w:val="33938F69"/>
    <w:rsid w:val="33942CFB"/>
    <w:rsid w:val="33968D5C"/>
    <w:rsid w:val="33981487"/>
    <w:rsid w:val="339B92FB"/>
    <w:rsid w:val="33A7EDE1"/>
    <w:rsid w:val="33ACF2D4"/>
    <w:rsid w:val="33AD8080"/>
    <w:rsid w:val="33B016B2"/>
    <w:rsid w:val="33B5458C"/>
    <w:rsid w:val="33B81D3E"/>
    <w:rsid w:val="33BC857C"/>
    <w:rsid w:val="33BF424F"/>
    <w:rsid w:val="33BFD323"/>
    <w:rsid w:val="33C6223B"/>
    <w:rsid w:val="33C654C6"/>
    <w:rsid w:val="33D08B04"/>
    <w:rsid w:val="33D0C273"/>
    <w:rsid w:val="33D1B6E6"/>
    <w:rsid w:val="33D28DAA"/>
    <w:rsid w:val="33D46F31"/>
    <w:rsid w:val="33D4C93E"/>
    <w:rsid w:val="33D53E29"/>
    <w:rsid w:val="33D8DB41"/>
    <w:rsid w:val="33DA0527"/>
    <w:rsid w:val="33DA9F45"/>
    <w:rsid w:val="33DB8E9F"/>
    <w:rsid w:val="33E3509D"/>
    <w:rsid w:val="33E4CD89"/>
    <w:rsid w:val="33E697FB"/>
    <w:rsid w:val="33E6E889"/>
    <w:rsid w:val="33E7B272"/>
    <w:rsid w:val="33EA2B4B"/>
    <w:rsid w:val="33EA531B"/>
    <w:rsid w:val="33EADC04"/>
    <w:rsid w:val="33ED8C66"/>
    <w:rsid w:val="33EE33AC"/>
    <w:rsid w:val="33EE5EA9"/>
    <w:rsid w:val="33F183CA"/>
    <w:rsid w:val="33FA5F33"/>
    <w:rsid w:val="33FBBD30"/>
    <w:rsid w:val="34089B6D"/>
    <w:rsid w:val="3408B250"/>
    <w:rsid w:val="34102DCE"/>
    <w:rsid w:val="3410B37F"/>
    <w:rsid w:val="3413F720"/>
    <w:rsid w:val="3416BD22"/>
    <w:rsid w:val="341B0847"/>
    <w:rsid w:val="341E8974"/>
    <w:rsid w:val="341FDD23"/>
    <w:rsid w:val="3423C187"/>
    <w:rsid w:val="3425D4CF"/>
    <w:rsid w:val="34260866"/>
    <w:rsid w:val="343876C7"/>
    <w:rsid w:val="343901DC"/>
    <w:rsid w:val="343FC6B8"/>
    <w:rsid w:val="34408306"/>
    <w:rsid w:val="3443AF5C"/>
    <w:rsid w:val="344412FE"/>
    <w:rsid w:val="34447CCB"/>
    <w:rsid w:val="34461296"/>
    <w:rsid w:val="3446FD78"/>
    <w:rsid w:val="34495BCA"/>
    <w:rsid w:val="344A007F"/>
    <w:rsid w:val="344B6D05"/>
    <w:rsid w:val="344FC40B"/>
    <w:rsid w:val="34559DA4"/>
    <w:rsid w:val="345822A8"/>
    <w:rsid w:val="3459ACB7"/>
    <w:rsid w:val="345B2FE5"/>
    <w:rsid w:val="345D17DF"/>
    <w:rsid w:val="3464057F"/>
    <w:rsid w:val="34646577"/>
    <w:rsid w:val="34650553"/>
    <w:rsid w:val="346541C4"/>
    <w:rsid w:val="346B7C5F"/>
    <w:rsid w:val="346C8449"/>
    <w:rsid w:val="346D23BA"/>
    <w:rsid w:val="346DCCDC"/>
    <w:rsid w:val="346FB40F"/>
    <w:rsid w:val="347003CA"/>
    <w:rsid w:val="3474ED65"/>
    <w:rsid w:val="3478C7AF"/>
    <w:rsid w:val="347E2873"/>
    <w:rsid w:val="348491BE"/>
    <w:rsid w:val="348CE78E"/>
    <w:rsid w:val="348DF3C2"/>
    <w:rsid w:val="348F1E0F"/>
    <w:rsid w:val="3493C4DF"/>
    <w:rsid w:val="3494F1AC"/>
    <w:rsid w:val="34951C2F"/>
    <w:rsid w:val="349CA060"/>
    <w:rsid w:val="349D324B"/>
    <w:rsid w:val="34A30E73"/>
    <w:rsid w:val="34A3E2CF"/>
    <w:rsid w:val="34A8CA53"/>
    <w:rsid w:val="34A98495"/>
    <w:rsid w:val="34AF4DA1"/>
    <w:rsid w:val="34B79619"/>
    <w:rsid w:val="34BAC02D"/>
    <w:rsid w:val="34C0E29D"/>
    <w:rsid w:val="34C7B63A"/>
    <w:rsid w:val="34C887B9"/>
    <w:rsid w:val="34C8E685"/>
    <w:rsid w:val="34CCB764"/>
    <w:rsid w:val="34CCF5E9"/>
    <w:rsid w:val="34CD7B79"/>
    <w:rsid w:val="34D2E795"/>
    <w:rsid w:val="34D71073"/>
    <w:rsid w:val="34D745F4"/>
    <w:rsid w:val="34D79907"/>
    <w:rsid w:val="34DA0991"/>
    <w:rsid w:val="34E0A40E"/>
    <w:rsid w:val="34E2BCFB"/>
    <w:rsid w:val="34E3C3B8"/>
    <w:rsid w:val="34E3ED10"/>
    <w:rsid w:val="34E64A41"/>
    <w:rsid w:val="34F0501A"/>
    <w:rsid w:val="34F166B3"/>
    <w:rsid w:val="34F3B624"/>
    <w:rsid w:val="34F52536"/>
    <w:rsid w:val="34F6166D"/>
    <w:rsid w:val="34F69DB4"/>
    <w:rsid w:val="34F7FDE6"/>
    <w:rsid w:val="34FDC049"/>
    <w:rsid w:val="34FF86CD"/>
    <w:rsid w:val="3502FF85"/>
    <w:rsid w:val="35080F97"/>
    <w:rsid w:val="35103EDF"/>
    <w:rsid w:val="351155FF"/>
    <w:rsid w:val="35210768"/>
    <w:rsid w:val="352488E8"/>
    <w:rsid w:val="352BAC9E"/>
    <w:rsid w:val="352CEF01"/>
    <w:rsid w:val="352D7056"/>
    <w:rsid w:val="3531A54A"/>
    <w:rsid w:val="353209C8"/>
    <w:rsid w:val="35328658"/>
    <w:rsid w:val="3532ECC3"/>
    <w:rsid w:val="3533B56E"/>
    <w:rsid w:val="353A4528"/>
    <w:rsid w:val="353F153F"/>
    <w:rsid w:val="3542F7A5"/>
    <w:rsid w:val="35447497"/>
    <w:rsid w:val="3544B03C"/>
    <w:rsid w:val="3545A99F"/>
    <w:rsid w:val="35466A24"/>
    <w:rsid w:val="3547BCC2"/>
    <w:rsid w:val="354DFBA9"/>
    <w:rsid w:val="354EC621"/>
    <w:rsid w:val="3553A964"/>
    <w:rsid w:val="35552ED9"/>
    <w:rsid w:val="355684EE"/>
    <w:rsid w:val="3556EA4A"/>
    <w:rsid w:val="35586051"/>
    <w:rsid w:val="3559BB51"/>
    <w:rsid w:val="355DCA32"/>
    <w:rsid w:val="3561C145"/>
    <w:rsid w:val="356ABFC6"/>
    <w:rsid w:val="356B4DFE"/>
    <w:rsid w:val="356B5D27"/>
    <w:rsid w:val="356E70EF"/>
    <w:rsid w:val="35700168"/>
    <w:rsid w:val="35783A55"/>
    <w:rsid w:val="357BF6C5"/>
    <w:rsid w:val="357DC841"/>
    <w:rsid w:val="357EEC78"/>
    <w:rsid w:val="357FD7D8"/>
    <w:rsid w:val="3583B97A"/>
    <w:rsid w:val="358A0657"/>
    <w:rsid w:val="358C508E"/>
    <w:rsid w:val="3590B69D"/>
    <w:rsid w:val="35921A48"/>
    <w:rsid w:val="3592D283"/>
    <w:rsid w:val="3596D4EC"/>
    <w:rsid w:val="359BF539"/>
    <w:rsid w:val="359C7B19"/>
    <w:rsid w:val="359CB01A"/>
    <w:rsid w:val="359E49D7"/>
    <w:rsid w:val="35A00412"/>
    <w:rsid w:val="35A47348"/>
    <w:rsid w:val="35A53497"/>
    <w:rsid w:val="35B83E75"/>
    <w:rsid w:val="35BBCD95"/>
    <w:rsid w:val="35BBD9B4"/>
    <w:rsid w:val="35C3A824"/>
    <w:rsid w:val="35C993E6"/>
    <w:rsid w:val="35CB2859"/>
    <w:rsid w:val="35CDC8C8"/>
    <w:rsid w:val="35CF39B2"/>
    <w:rsid w:val="35DAC629"/>
    <w:rsid w:val="35E3A86F"/>
    <w:rsid w:val="35E6E5F4"/>
    <w:rsid w:val="35E737BA"/>
    <w:rsid w:val="35E94BE9"/>
    <w:rsid w:val="35EA44D2"/>
    <w:rsid w:val="35ECB683"/>
    <w:rsid w:val="35ED18DA"/>
    <w:rsid w:val="35EF21FD"/>
    <w:rsid w:val="35F4F1E0"/>
    <w:rsid w:val="35F5EAFC"/>
    <w:rsid w:val="35F9675E"/>
    <w:rsid w:val="3601CA1A"/>
    <w:rsid w:val="3608BF47"/>
    <w:rsid w:val="360FA081"/>
    <w:rsid w:val="3613DDC2"/>
    <w:rsid w:val="36154613"/>
    <w:rsid w:val="361734F4"/>
    <w:rsid w:val="36197381"/>
    <w:rsid w:val="3624269F"/>
    <w:rsid w:val="3624BBBC"/>
    <w:rsid w:val="3624DF94"/>
    <w:rsid w:val="362535A4"/>
    <w:rsid w:val="36295995"/>
    <w:rsid w:val="362C7E1D"/>
    <w:rsid w:val="362DC456"/>
    <w:rsid w:val="362E2076"/>
    <w:rsid w:val="36315DF9"/>
    <w:rsid w:val="363498F2"/>
    <w:rsid w:val="3635F6DB"/>
    <w:rsid w:val="363728BD"/>
    <w:rsid w:val="36387E28"/>
    <w:rsid w:val="36397BF2"/>
    <w:rsid w:val="363C15DD"/>
    <w:rsid w:val="363C787D"/>
    <w:rsid w:val="363D022C"/>
    <w:rsid w:val="3641277F"/>
    <w:rsid w:val="3641BBE5"/>
    <w:rsid w:val="364260DC"/>
    <w:rsid w:val="36473017"/>
    <w:rsid w:val="3647EBB6"/>
    <w:rsid w:val="364837FA"/>
    <w:rsid w:val="364A239C"/>
    <w:rsid w:val="364CF022"/>
    <w:rsid w:val="364D4338"/>
    <w:rsid w:val="364DE686"/>
    <w:rsid w:val="364EFCE2"/>
    <w:rsid w:val="364F092C"/>
    <w:rsid w:val="364F8769"/>
    <w:rsid w:val="365042AF"/>
    <w:rsid w:val="36515985"/>
    <w:rsid w:val="36530B80"/>
    <w:rsid w:val="365F11D8"/>
    <w:rsid w:val="365F2D95"/>
    <w:rsid w:val="36649BAE"/>
    <w:rsid w:val="366A152B"/>
    <w:rsid w:val="366D2E1F"/>
    <w:rsid w:val="366F4DB1"/>
    <w:rsid w:val="3672C9A0"/>
    <w:rsid w:val="3676F230"/>
    <w:rsid w:val="367D84ED"/>
    <w:rsid w:val="36819C3F"/>
    <w:rsid w:val="3682CD08"/>
    <w:rsid w:val="3683747C"/>
    <w:rsid w:val="36883EF0"/>
    <w:rsid w:val="3688A51D"/>
    <w:rsid w:val="368AA7E8"/>
    <w:rsid w:val="368B4E9C"/>
    <w:rsid w:val="368D0DA4"/>
    <w:rsid w:val="368E59FF"/>
    <w:rsid w:val="368F9321"/>
    <w:rsid w:val="36989784"/>
    <w:rsid w:val="369FFB1F"/>
    <w:rsid w:val="36A39749"/>
    <w:rsid w:val="36A4AA53"/>
    <w:rsid w:val="36A502CD"/>
    <w:rsid w:val="36A6F917"/>
    <w:rsid w:val="36ABD2DD"/>
    <w:rsid w:val="36B56ADD"/>
    <w:rsid w:val="36B5CD58"/>
    <w:rsid w:val="36BB0AC1"/>
    <w:rsid w:val="36C2A378"/>
    <w:rsid w:val="36C2E0C8"/>
    <w:rsid w:val="36C980E3"/>
    <w:rsid w:val="36CD01D7"/>
    <w:rsid w:val="36D0F69D"/>
    <w:rsid w:val="36D30E34"/>
    <w:rsid w:val="36D3B567"/>
    <w:rsid w:val="36D51F12"/>
    <w:rsid w:val="36D531C9"/>
    <w:rsid w:val="36D6FA81"/>
    <w:rsid w:val="36D723A1"/>
    <w:rsid w:val="36D7BA53"/>
    <w:rsid w:val="36D924EE"/>
    <w:rsid w:val="36D933AC"/>
    <w:rsid w:val="36DC53C2"/>
    <w:rsid w:val="36E03209"/>
    <w:rsid w:val="36E3821A"/>
    <w:rsid w:val="36E675A5"/>
    <w:rsid w:val="36EBF73A"/>
    <w:rsid w:val="36EC07D8"/>
    <w:rsid w:val="36ECE746"/>
    <w:rsid w:val="36F838A1"/>
    <w:rsid w:val="36F8472B"/>
    <w:rsid w:val="3702DFD1"/>
    <w:rsid w:val="370B80C8"/>
    <w:rsid w:val="371D2393"/>
    <w:rsid w:val="371F9ABD"/>
    <w:rsid w:val="3720782D"/>
    <w:rsid w:val="3722E28C"/>
    <w:rsid w:val="37258168"/>
    <w:rsid w:val="3728B062"/>
    <w:rsid w:val="372A5D4E"/>
    <w:rsid w:val="37303C53"/>
    <w:rsid w:val="3732BACD"/>
    <w:rsid w:val="3738EBB1"/>
    <w:rsid w:val="37395966"/>
    <w:rsid w:val="37403134"/>
    <w:rsid w:val="37420D86"/>
    <w:rsid w:val="3744A79A"/>
    <w:rsid w:val="3749FCB6"/>
    <w:rsid w:val="374A9C74"/>
    <w:rsid w:val="375808D0"/>
    <w:rsid w:val="37582587"/>
    <w:rsid w:val="37586461"/>
    <w:rsid w:val="3761E926"/>
    <w:rsid w:val="3763080A"/>
    <w:rsid w:val="376793E6"/>
    <w:rsid w:val="376F509C"/>
    <w:rsid w:val="3772800D"/>
    <w:rsid w:val="37762AB3"/>
    <w:rsid w:val="3777570C"/>
    <w:rsid w:val="377E979D"/>
    <w:rsid w:val="3786166F"/>
    <w:rsid w:val="378B933F"/>
    <w:rsid w:val="378D2DFC"/>
    <w:rsid w:val="3790D8FC"/>
    <w:rsid w:val="3790FEFD"/>
    <w:rsid w:val="379123CC"/>
    <w:rsid w:val="3791B387"/>
    <w:rsid w:val="379355EE"/>
    <w:rsid w:val="37948F64"/>
    <w:rsid w:val="379BE501"/>
    <w:rsid w:val="379F4A4D"/>
    <w:rsid w:val="37A12E09"/>
    <w:rsid w:val="37A1332C"/>
    <w:rsid w:val="37A1AA09"/>
    <w:rsid w:val="37A3ADAD"/>
    <w:rsid w:val="37A7BED6"/>
    <w:rsid w:val="37AD28B0"/>
    <w:rsid w:val="37AD5E41"/>
    <w:rsid w:val="37AF8CAD"/>
    <w:rsid w:val="37B1AF53"/>
    <w:rsid w:val="37B22429"/>
    <w:rsid w:val="37B48819"/>
    <w:rsid w:val="37B5BF96"/>
    <w:rsid w:val="37B67C1B"/>
    <w:rsid w:val="37B765EA"/>
    <w:rsid w:val="37BD6FE2"/>
    <w:rsid w:val="37BFD4C6"/>
    <w:rsid w:val="37C42A6F"/>
    <w:rsid w:val="37C6668D"/>
    <w:rsid w:val="37D2BA98"/>
    <w:rsid w:val="37D6C1C9"/>
    <w:rsid w:val="37D739B2"/>
    <w:rsid w:val="37D7F0D8"/>
    <w:rsid w:val="37DDE7C8"/>
    <w:rsid w:val="37E2B84D"/>
    <w:rsid w:val="37E4EB39"/>
    <w:rsid w:val="37E70354"/>
    <w:rsid w:val="37E8BE65"/>
    <w:rsid w:val="37F68453"/>
    <w:rsid w:val="37F7B943"/>
    <w:rsid w:val="37FA1FC5"/>
    <w:rsid w:val="380036B3"/>
    <w:rsid w:val="3803AC4B"/>
    <w:rsid w:val="380890C4"/>
    <w:rsid w:val="380A24C9"/>
    <w:rsid w:val="3810F705"/>
    <w:rsid w:val="381520AE"/>
    <w:rsid w:val="3816564F"/>
    <w:rsid w:val="3818697A"/>
    <w:rsid w:val="381974A1"/>
    <w:rsid w:val="38199613"/>
    <w:rsid w:val="3819BD3E"/>
    <w:rsid w:val="381D53ED"/>
    <w:rsid w:val="3820B9EF"/>
    <w:rsid w:val="3821551E"/>
    <w:rsid w:val="3823E73D"/>
    <w:rsid w:val="38257845"/>
    <w:rsid w:val="3827A25E"/>
    <w:rsid w:val="382AE320"/>
    <w:rsid w:val="382E1C6C"/>
    <w:rsid w:val="382EBE23"/>
    <w:rsid w:val="383195CE"/>
    <w:rsid w:val="3831ABB8"/>
    <w:rsid w:val="38341A51"/>
    <w:rsid w:val="38345507"/>
    <w:rsid w:val="3838AF38"/>
    <w:rsid w:val="38395693"/>
    <w:rsid w:val="383FFC15"/>
    <w:rsid w:val="38453080"/>
    <w:rsid w:val="3846CD60"/>
    <w:rsid w:val="384BE9FB"/>
    <w:rsid w:val="384C95C6"/>
    <w:rsid w:val="384EDE34"/>
    <w:rsid w:val="384F85BB"/>
    <w:rsid w:val="38500910"/>
    <w:rsid w:val="385243B5"/>
    <w:rsid w:val="3853CC19"/>
    <w:rsid w:val="38672983"/>
    <w:rsid w:val="386D29D9"/>
    <w:rsid w:val="38744F71"/>
    <w:rsid w:val="38808142"/>
    <w:rsid w:val="38824192"/>
    <w:rsid w:val="3886599B"/>
    <w:rsid w:val="3886C2C0"/>
    <w:rsid w:val="3889EF62"/>
    <w:rsid w:val="388FC9BB"/>
    <w:rsid w:val="38945141"/>
    <w:rsid w:val="3896CB1A"/>
    <w:rsid w:val="389A38D8"/>
    <w:rsid w:val="389BAB54"/>
    <w:rsid w:val="389C40C0"/>
    <w:rsid w:val="389D5939"/>
    <w:rsid w:val="389F6FAE"/>
    <w:rsid w:val="38A27B5E"/>
    <w:rsid w:val="38A56C67"/>
    <w:rsid w:val="38A7F6CA"/>
    <w:rsid w:val="38AF00BC"/>
    <w:rsid w:val="38AF014F"/>
    <w:rsid w:val="38B37B80"/>
    <w:rsid w:val="38B5F9FB"/>
    <w:rsid w:val="38C075BB"/>
    <w:rsid w:val="38C3AC62"/>
    <w:rsid w:val="38C5092D"/>
    <w:rsid w:val="38C9E672"/>
    <w:rsid w:val="38CA243E"/>
    <w:rsid w:val="38CC595D"/>
    <w:rsid w:val="38CEFA81"/>
    <w:rsid w:val="38D192AE"/>
    <w:rsid w:val="38D204D5"/>
    <w:rsid w:val="38D55EBC"/>
    <w:rsid w:val="38D68515"/>
    <w:rsid w:val="38D7285C"/>
    <w:rsid w:val="38D893FD"/>
    <w:rsid w:val="38D9053D"/>
    <w:rsid w:val="38DF47FE"/>
    <w:rsid w:val="38E0DB4B"/>
    <w:rsid w:val="38E6DD1C"/>
    <w:rsid w:val="38E7EC6C"/>
    <w:rsid w:val="38F0C0C2"/>
    <w:rsid w:val="38FD34D5"/>
    <w:rsid w:val="3903D9CB"/>
    <w:rsid w:val="39072F4B"/>
    <w:rsid w:val="390CF6D2"/>
    <w:rsid w:val="39123B63"/>
    <w:rsid w:val="3914D7AB"/>
    <w:rsid w:val="3918D4FF"/>
    <w:rsid w:val="391C691C"/>
    <w:rsid w:val="391DA73F"/>
    <w:rsid w:val="391F08FE"/>
    <w:rsid w:val="392706C7"/>
    <w:rsid w:val="39272AC2"/>
    <w:rsid w:val="39289970"/>
    <w:rsid w:val="392E5E42"/>
    <w:rsid w:val="39337838"/>
    <w:rsid w:val="3933D4E0"/>
    <w:rsid w:val="3935AE2C"/>
    <w:rsid w:val="39362446"/>
    <w:rsid w:val="3938F6F2"/>
    <w:rsid w:val="3939DD5E"/>
    <w:rsid w:val="393D6F44"/>
    <w:rsid w:val="39440B54"/>
    <w:rsid w:val="394465EA"/>
    <w:rsid w:val="394537CE"/>
    <w:rsid w:val="394C7405"/>
    <w:rsid w:val="39577E1C"/>
    <w:rsid w:val="395B0745"/>
    <w:rsid w:val="395B8663"/>
    <w:rsid w:val="395EBC6B"/>
    <w:rsid w:val="396ADBF6"/>
    <w:rsid w:val="396B88D0"/>
    <w:rsid w:val="397025DF"/>
    <w:rsid w:val="39723562"/>
    <w:rsid w:val="3972FED1"/>
    <w:rsid w:val="39793664"/>
    <w:rsid w:val="3979FFE7"/>
    <w:rsid w:val="397C8DDA"/>
    <w:rsid w:val="397ED9C2"/>
    <w:rsid w:val="3984DC20"/>
    <w:rsid w:val="3986E7DB"/>
    <w:rsid w:val="398AA1A0"/>
    <w:rsid w:val="398AD049"/>
    <w:rsid w:val="398AD46B"/>
    <w:rsid w:val="398B5F69"/>
    <w:rsid w:val="398C796C"/>
    <w:rsid w:val="398CFD49"/>
    <w:rsid w:val="398DF762"/>
    <w:rsid w:val="3990D5CE"/>
    <w:rsid w:val="3991DE86"/>
    <w:rsid w:val="39945AD1"/>
    <w:rsid w:val="3994F904"/>
    <w:rsid w:val="39950AF5"/>
    <w:rsid w:val="399557A5"/>
    <w:rsid w:val="3997387F"/>
    <w:rsid w:val="3998C9CE"/>
    <w:rsid w:val="399AD6EA"/>
    <w:rsid w:val="39A00ACD"/>
    <w:rsid w:val="39A19789"/>
    <w:rsid w:val="39A7C49B"/>
    <w:rsid w:val="39A8F9C1"/>
    <w:rsid w:val="39AD9D59"/>
    <w:rsid w:val="39AF062E"/>
    <w:rsid w:val="39AFECE8"/>
    <w:rsid w:val="39B0AF7E"/>
    <w:rsid w:val="39B224F2"/>
    <w:rsid w:val="39B22BAF"/>
    <w:rsid w:val="39BB0437"/>
    <w:rsid w:val="39BB8F96"/>
    <w:rsid w:val="39BCC13E"/>
    <w:rsid w:val="39BD71FC"/>
    <w:rsid w:val="39BFB37E"/>
    <w:rsid w:val="39C34136"/>
    <w:rsid w:val="39C7FBAC"/>
    <w:rsid w:val="39C893D4"/>
    <w:rsid w:val="39C9206B"/>
    <w:rsid w:val="39CC35DC"/>
    <w:rsid w:val="39CD550E"/>
    <w:rsid w:val="39CE4434"/>
    <w:rsid w:val="39CF5867"/>
    <w:rsid w:val="39CF81FA"/>
    <w:rsid w:val="39D1EFCA"/>
    <w:rsid w:val="39D6E332"/>
    <w:rsid w:val="39D8AABD"/>
    <w:rsid w:val="39D958B5"/>
    <w:rsid w:val="39DB92BC"/>
    <w:rsid w:val="39DD638F"/>
    <w:rsid w:val="39DDA1E5"/>
    <w:rsid w:val="39DE2E88"/>
    <w:rsid w:val="39E36DAD"/>
    <w:rsid w:val="39E4F7DD"/>
    <w:rsid w:val="39EA9738"/>
    <w:rsid w:val="39EDA74D"/>
    <w:rsid w:val="39EE0FFA"/>
    <w:rsid w:val="39F18FFB"/>
    <w:rsid w:val="39F35A75"/>
    <w:rsid w:val="39F4778D"/>
    <w:rsid w:val="39FD8300"/>
    <w:rsid w:val="39FE8D26"/>
    <w:rsid w:val="3A0126A0"/>
    <w:rsid w:val="3A093A62"/>
    <w:rsid w:val="3A0FE331"/>
    <w:rsid w:val="3A0FE5DB"/>
    <w:rsid w:val="3A170A76"/>
    <w:rsid w:val="3A18B394"/>
    <w:rsid w:val="3A19D2B0"/>
    <w:rsid w:val="3A1C279E"/>
    <w:rsid w:val="3A2027DF"/>
    <w:rsid w:val="3A214376"/>
    <w:rsid w:val="3A21E310"/>
    <w:rsid w:val="3A23C663"/>
    <w:rsid w:val="3A25DBFE"/>
    <w:rsid w:val="3A27FDD6"/>
    <w:rsid w:val="3A2808A2"/>
    <w:rsid w:val="3A29E5E1"/>
    <w:rsid w:val="3A2BA0F7"/>
    <w:rsid w:val="3A2BA2E3"/>
    <w:rsid w:val="3A31A2B6"/>
    <w:rsid w:val="3A3710A6"/>
    <w:rsid w:val="3A38FE16"/>
    <w:rsid w:val="3A3B4F60"/>
    <w:rsid w:val="3A3CF0D8"/>
    <w:rsid w:val="3A3F8729"/>
    <w:rsid w:val="3A45DA08"/>
    <w:rsid w:val="3A46354C"/>
    <w:rsid w:val="3A46E6E8"/>
    <w:rsid w:val="3A47BCBB"/>
    <w:rsid w:val="3A4A9BE2"/>
    <w:rsid w:val="3A4C42B2"/>
    <w:rsid w:val="3A549E0F"/>
    <w:rsid w:val="3A574067"/>
    <w:rsid w:val="3A575258"/>
    <w:rsid w:val="3A5CBD28"/>
    <w:rsid w:val="3A6224E1"/>
    <w:rsid w:val="3A628545"/>
    <w:rsid w:val="3A65C0CB"/>
    <w:rsid w:val="3A6642F5"/>
    <w:rsid w:val="3A67222B"/>
    <w:rsid w:val="3A67547F"/>
    <w:rsid w:val="3A6CF3C0"/>
    <w:rsid w:val="3A6F99EE"/>
    <w:rsid w:val="3A7475A9"/>
    <w:rsid w:val="3A799768"/>
    <w:rsid w:val="3A82AEB0"/>
    <w:rsid w:val="3A833017"/>
    <w:rsid w:val="3A84C11A"/>
    <w:rsid w:val="3A87A450"/>
    <w:rsid w:val="3A8ACBA7"/>
    <w:rsid w:val="3A8BC6A4"/>
    <w:rsid w:val="3A8C1CCE"/>
    <w:rsid w:val="3A8D2DB8"/>
    <w:rsid w:val="3A8E1D6F"/>
    <w:rsid w:val="3A90343D"/>
    <w:rsid w:val="3A922B21"/>
    <w:rsid w:val="3A936BFC"/>
    <w:rsid w:val="3A996218"/>
    <w:rsid w:val="3A9B006F"/>
    <w:rsid w:val="3A9C2C8F"/>
    <w:rsid w:val="3A9DAD61"/>
    <w:rsid w:val="3A9DBD87"/>
    <w:rsid w:val="3A9EBC12"/>
    <w:rsid w:val="3A9F9A04"/>
    <w:rsid w:val="3AA0D59B"/>
    <w:rsid w:val="3AA4CE54"/>
    <w:rsid w:val="3AA53D69"/>
    <w:rsid w:val="3AB2E9B1"/>
    <w:rsid w:val="3AB58C8B"/>
    <w:rsid w:val="3AC29B82"/>
    <w:rsid w:val="3AC40EED"/>
    <w:rsid w:val="3AC7DC07"/>
    <w:rsid w:val="3AC8A818"/>
    <w:rsid w:val="3ACA1691"/>
    <w:rsid w:val="3ACE366D"/>
    <w:rsid w:val="3AD14DEB"/>
    <w:rsid w:val="3AD332BE"/>
    <w:rsid w:val="3AD605C6"/>
    <w:rsid w:val="3AD73255"/>
    <w:rsid w:val="3ADF0015"/>
    <w:rsid w:val="3ADF71F0"/>
    <w:rsid w:val="3AE14E65"/>
    <w:rsid w:val="3AE1DD92"/>
    <w:rsid w:val="3AE3087B"/>
    <w:rsid w:val="3AF3C109"/>
    <w:rsid w:val="3AF5D328"/>
    <w:rsid w:val="3AF63974"/>
    <w:rsid w:val="3AF928D1"/>
    <w:rsid w:val="3AFA1514"/>
    <w:rsid w:val="3AFD3C21"/>
    <w:rsid w:val="3B058719"/>
    <w:rsid w:val="3B08E750"/>
    <w:rsid w:val="3B0C0BB7"/>
    <w:rsid w:val="3B0DAF54"/>
    <w:rsid w:val="3B0F5F4B"/>
    <w:rsid w:val="3B1193C2"/>
    <w:rsid w:val="3B13FF28"/>
    <w:rsid w:val="3B14E6BA"/>
    <w:rsid w:val="3B16D7CC"/>
    <w:rsid w:val="3B17083E"/>
    <w:rsid w:val="3B196698"/>
    <w:rsid w:val="3B1BE481"/>
    <w:rsid w:val="3B1D5BC3"/>
    <w:rsid w:val="3B231D36"/>
    <w:rsid w:val="3B259E57"/>
    <w:rsid w:val="3B26999D"/>
    <w:rsid w:val="3B317BE6"/>
    <w:rsid w:val="3B37E487"/>
    <w:rsid w:val="3B397976"/>
    <w:rsid w:val="3B3AA461"/>
    <w:rsid w:val="3B3E0FC6"/>
    <w:rsid w:val="3B3E15DA"/>
    <w:rsid w:val="3B3E5D7E"/>
    <w:rsid w:val="3B400E61"/>
    <w:rsid w:val="3B4198B4"/>
    <w:rsid w:val="3B44983F"/>
    <w:rsid w:val="3B44E168"/>
    <w:rsid w:val="3B4B6809"/>
    <w:rsid w:val="3B4C01D2"/>
    <w:rsid w:val="3B4E0410"/>
    <w:rsid w:val="3B5575F2"/>
    <w:rsid w:val="3B6206D2"/>
    <w:rsid w:val="3B62A49B"/>
    <w:rsid w:val="3B655FF9"/>
    <w:rsid w:val="3B6AF9DA"/>
    <w:rsid w:val="3B6C49CA"/>
    <w:rsid w:val="3B6EEE1D"/>
    <w:rsid w:val="3B840FF2"/>
    <w:rsid w:val="3B850FD8"/>
    <w:rsid w:val="3B866EE1"/>
    <w:rsid w:val="3B8755DF"/>
    <w:rsid w:val="3B887265"/>
    <w:rsid w:val="3B8E624C"/>
    <w:rsid w:val="3B8E712A"/>
    <w:rsid w:val="3B9307CE"/>
    <w:rsid w:val="3B93EE0B"/>
    <w:rsid w:val="3B9D4D02"/>
    <w:rsid w:val="3BA5BE1F"/>
    <w:rsid w:val="3BA7E420"/>
    <w:rsid w:val="3BAB0F02"/>
    <w:rsid w:val="3BACAEC6"/>
    <w:rsid w:val="3BAD1A6E"/>
    <w:rsid w:val="3BAE754A"/>
    <w:rsid w:val="3BAEF0C5"/>
    <w:rsid w:val="3BB470F3"/>
    <w:rsid w:val="3BB5DDA9"/>
    <w:rsid w:val="3BBE1141"/>
    <w:rsid w:val="3BC0F7A2"/>
    <w:rsid w:val="3BCF2522"/>
    <w:rsid w:val="3BD1CA15"/>
    <w:rsid w:val="3BDA3863"/>
    <w:rsid w:val="3BE131F3"/>
    <w:rsid w:val="3BE8252C"/>
    <w:rsid w:val="3BEB1E01"/>
    <w:rsid w:val="3BEB7FBC"/>
    <w:rsid w:val="3BEC7AA7"/>
    <w:rsid w:val="3BF1688F"/>
    <w:rsid w:val="3C023988"/>
    <w:rsid w:val="3C09D606"/>
    <w:rsid w:val="3C0B2750"/>
    <w:rsid w:val="3C0E1BF3"/>
    <w:rsid w:val="3C18BD27"/>
    <w:rsid w:val="3C1C837A"/>
    <w:rsid w:val="3C1CB293"/>
    <w:rsid w:val="3C227D8E"/>
    <w:rsid w:val="3C234BFB"/>
    <w:rsid w:val="3C289491"/>
    <w:rsid w:val="3C291844"/>
    <w:rsid w:val="3C2D3D08"/>
    <w:rsid w:val="3C2F6388"/>
    <w:rsid w:val="3C30557D"/>
    <w:rsid w:val="3C3101BE"/>
    <w:rsid w:val="3C3484FE"/>
    <w:rsid w:val="3C3A8AF8"/>
    <w:rsid w:val="3C3D71ED"/>
    <w:rsid w:val="3C403339"/>
    <w:rsid w:val="3C41F32E"/>
    <w:rsid w:val="3C4B0E1D"/>
    <w:rsid w:val="3C4CE17E"/>
    <w:rsid w:val="3C4F063F"/>
    <w:rsid w:val="3C525200"/>
    <w:rsid w:val="3C53155F"/>
    <w:rsid w:val="3C5AFDFB"/>
    <w:rsid w:val="3C5D39F5"/>
    <w:rsid w:val="3C611280"/>
    <w:rsid w:val="3C622850"/>
    <w:rsid w:val="3C69B365"/>
    <w:rsid w:val="3C72E997"/>
    <w:rsid w:val="3C767761"/>
    <w:rsid w:val="3C853FA8"/>
    <w:rsid w:val="3C884DAD"/>
    <w:rsid w:val="3C88F184"/>
    <w:rsid w:val="3C8B5E03"/>
    <w:rsid w:val="3C8E8EBF"/>
    <w:rsid w:val="3C91E320"/>
    <w:rsid w:val="3C9367F9"/>
    <w:rsid w:val="3C940138"/>
    <w:rsid w:val="3C94BCD6"/>
    <w:rsid w:val="3C95452E"/>
    <w:rsid w:val="3C9D48E9"/>
    <w:rsid w:val="3CA3B858"/>
    <w:rsid w:val="3CA8142D"/>
    <w:rsid w:val="3CA936EF"/>
    <w:rsid w:val="3CB40BD7"/>
    <w:rsid w:val="3CB54796"/>
    <w:rsid w:val="3CB71113"/>
    <w:rsid w:val="3CBA5465"/>
    <w:rsid w:val="3CC24071"/>
    <w:rsid w:val="3CC3DD29"/>
    <w:rsid w:val="3CC51853"/>
    <w:rsid w:val="3CC61098"/>
    <w:rsid w:val="3CC6CC9C"/>
    <w:rsid w:val="3CC7CC5A"/>
    <w:rsid w:val="3CC828C6"/>
    <w:rsid w:val="3CCC3CCF"/>
    <w:rsid w:val="3CD076D1"/>
    <w:rsid w:val="3CD0EBEA"/>
    <w:rsid w:val="3CD5E7F3"/>
    <w:rsid w:val="3CDB6D4E"/>
    <w:rsid w:val="3CDE636C"/>
    <w:rsid w:val="3CE09CD0"/>
    <w:rsid w:val="3CE0C39D"/>
    <w:rsid w:val="3CE10DDE"/>
    <w:rsid w:val="3CE63421"/>
    <w:rsid w:val="3CE7FFC2"/>
    <w:rsid w:val="3CEB2609"/>
    <w:rsid w:val="3CF5375E"/>
    <w:rsid w:val="3CF7CB8B"/>
    <w:rsid w:val="3CFC6A5D"/>
    <w:rsid w:val="3D01608D"/>
    <w:rsid w:val="3D079728"/>
    <w:rsid w:val="3D08A18B"/>
    <w:rsid w:val="3D093ADE"/>
    <w:rsid w:val="3D0A89AB"/>
    <w:rsid w:val="3D0DC587"/>
    <w:rsid w:val="3D0DFCF5"/>
    <w:rsid w:val="3D18F8CA"/>
    <w:rsid w:val="3D18FE0B"/>
    <w:rsid w:val="3D1E309D"/>
    <w:rsid w:val="3D1E381B"/>
    <w:rsid w:val="3D1FCA26"/>
    <w:rsid w:val="3D248D95"/>
    <w:rsid w:val="3D2AAE89"/>
    <w:rsid w:val="3D2D6A65"/>
    <w:rsid w:val="3D2F4241"/>
    <w:rsid w:val="3D31E92F"/>
    <w:rsid w:val="3D329689"/>
    <w:rsid w:val="3D3568F7"/>
    <w:rsid w:val="3D35EBDA"/>
    <w:rsid w:val="3D397268"/>
    <w:rsid w:val="3D39B9AD"/>
    <w:rsid w:val="3D3F4EEA"/>
    <w:rsid w:val="3D40085A"/>
    <w:rsid w:val="3D47138C"/>
    <w:rsid w:val="3D48AF98"/>
    <w:rsid w:val="3D49678A"/>
    <w:rsid w:val="3D49F0F0"/>
    <w:rsid w:val="3D4F89D8"/>
    <w:rsid w:val="3D5AC227"/>
    <w:rsid w:val="3D5CFFA1"/>
    <w:rsid w:val="3D5D0619"/>
    <w:rsid w:val="3D651F7A"/>
    <w:rsid w:val="3D6892CD"/>
    <w:rsid w:val="3D6B500F"/>
    <w:rsid w:val="3D6D9700"/>
    <w:rsid w:val="3D6F95EE"/>
    <w:rsid w:val="3D6FDCB7"/>
    <w:rsid w:val="3D7321E3"/>
    <w:rsid w:val="3D77EE40"/>
    <w:rsid w:val="3D7B52F5"/>
    <w:rsid w:val="3D85F693"/>
    <w:rsid w:val="3D8D159B"/>
    <w:rsid w:val="3D912AC9"/>
    <w:rsid w:val="3D929FB7"/>
    <w:rsid w:val="3D93C22A"/>
    <w:rsid w:val="3D959686"/>
    <w:rsid w:val="3D9717A5"/>
    <w:rsid w:val="3D99324C"/>
    <w:rsid w:val="3D99E433"/>
    <w:rsid w:val="3DACC993"/>
    <w:rsid w:val="3DACF24C"/>
    <w:rsid w:val="3DB1CE7D"/>
    <w:rsid w:val="3DB3BF96"/>
    <w:rsid w:val="3DB40DFA"/>
    <w:rsid w:val="3DB51562"/>
    <w:rsid w:val="3DB6B1EF"/>
    <w:rsid w:val="3DC10833"/>
    <w:rsid w:val="3DC14279"/>
    <w:rsid w:val="3DCFE09C"/>
    <w:rsid w:val="3DD030EB"/>
    <w:rsid w:val="3DD1282E"/>
    <w:rsid w:val="3DD43EE1"/>
    <w:rsid w:val="3DD74243"/>
    <w:rsid w:val="3DD89BD9"/>
    <w:rsid w:val="3DD9054A"/>
    <w:rsid w:val="3DDB1F0D"/>
    <w:rsid w:val="3DDE877E"/>
    <w:rsid w:val="3DE22AFA"/>
    <w:rsid w:val="3DE67784"/>
    <w:rsid w:val="3DE8761B"/>
    <w:rsid w:val="3DEA1FCB"/>
    <w:rsid w:val="3DEBBC35"/>
    <w:rsid w:val="3DED9FDD"/>
    <w:rsid w:val="3DEFEB52"/>
    <w:rsid w:val="3DFE7A3A"/>
    <w:rsid w:val="3DFF752E"/>
    <w:rsid w:val="3E01BD1E"/>
    <w:rsid w:val="3E034674"/>
    <w:rsid w:val="3E06C0BA"/>
    <w:rsid w:val="3E0DDA66"/>
    <w:rsid w:val="3E0DFAD1"/>
    <w:rsid w:val="3E0E6F31"/>
    <w:rsid w:val="3E18D502"/>
    <w:rsid w:val="3E196085"/>
    <w:rsid w:val="3E1A52DE"/>
    <w:rsid w:val="3E1F2E0F"/>
    <w:rsid w:val="3E2028E9"/>
    <w:rsid w:val="3E23FB6F"/>
    <w:rsid w:val="3E34002C"/>
    <w:rsid w:val="3E3AF7C3"/>
    <w:rsid w:val="3E464FBE"/>
    <w:rsid w:val="3E501C1D"/>
    <w:rsid w:val="3E53AF92"/>
    <w:rsid w:val="3E5A6669"/>
    <w:rsid w:val="3E5EE729"/>
    <w:rsid w:val="3E61B8F9"/>
    <w:rsid w:val="3E6401DA"/>
    <w:rsid w:val="3E640B26"/>
    <w:rsid w:val="3E6431B1"/>
    <w:rsid w:val="3E64759F"/>
    <w:rsid w:val="3E658960"/>
    <w:rsid w:val="3E65978D"/>
    <w:rsid w:val="3E66F41C"/>
    <w:rsid w:val="3E6711CB"/>
    <w:rsid w:val="3E6745F6"/>
    <w:rsid w:val="3E6DB122"/>
    <w:rsid w:val="3E6FC3A4"/>
    <w:rsid w:val="3E7287F4"/>
    <w:rsid w:val="3E74C98A"/>
    <w:rsid w:val="3E759859"/>
    <w:rsid w:val="3E7E4611"/>
    <w:rsid w:val="3E7F1E24"/>
    <w:rsid w:val="3E824377"/>
    <w:rsid w:val="3E8904A5"/>
    <w:rsid w:val="3E8ABFB3"/>
    <w:rsid w:val="3E8B9E5D"/>
    <w:rsid w:val="3E98689A"/>
    <w:rsid w:val="3E9A4F27"/>
    <w:rsid w:val="3E9C2517"/>
    <w:rsid w:val="3EA3B786"/>
    <w:rsid w:val="3EA4BA1B"/>
    <w:rsid w:val="3EA523BB"/>
    <w:rsid w:val="3EA6D69A"/>
    <w:rsid w:val="3EB06EAA"/>
    <w:rsid w:val="3EB097F9"/>
    <w:rsid w:val="3EB689DD"/>
    <w:rsid w:val="3EB98A8C"/>
    <w:rsid w:val="3EC04C9E"/>
    <w:rsid w:val="3EC1F571"/>
    <w:rsid w:val="3EC38A6C"/>
    <w:rsid w:val="3EC4816A"/>
    <w:rsid w:val="3EC5B461"/>
    <w:rsid w:val="3EC7D47F"/>
    <w:rsid w:val="3ECD2198"/>
    <w:rsid w:val="3ECE9E9E"/>
    <w:rsid w:val="3ED11B08"/>
    <w:rsid w:val="3ED302F0"/>
    <w:rsid w:val="3ED7C671"/>
    <w:rsid w:val="3ED7CFC1"/>
    <w:rsid w:val="3EDD8191"/>
    <w:rsid w:val="3EDE2111"/>
    <w:rsid w:val="3EE071BA"/>
    <w:rsid w:val="3EE11824"/>
    <w:rsid w:val="3EE22F83"/>
    <w:rsid w:val="3EEB5774"/>
    <w:rsid w:val="3EEC8C00"/>
    <w:rsid w:val="3EECF8D2"/>
    <w:rsid w:val="3EF12619"/>
    <w:rsid w:val="3EF145D9"/>
    <w:rsid w:val="3EF50B7E"/>
    <w:rsid w:val="3EF7788D"/>
    <w:rsid w:val="3EFA1701"/>
    <w:rsid w:val="3F019BDE"/>
    <w:rsid w:val="3F026E51"/>
    <w:rsid w:val="3F046D75"/>
    <w:rsid w:val="3F070B92"/>
    <w:rsid w:val="3F086B49"/>
    <w:rsid w:val="3F0BB349"/>
    <w:rsid w:val="3F1675EC"/>
    <w:rsid w:val="3F178F2A"/>
    <w:rsid w:val="3F18DEB9"/>
    <w:rsid w:val="3F1940BA"/>
    <w:rsid w:val="3F19E65A"/>
    <w:rsid w:val="3F1F9248"/>
    <w:rsid w:val="3F23B1DD"/>
    <w:rsid w:val="3F25EF11"/>
    <w:rsid w:val="3F280AFB"/>
    <w:rsid w:val="3F2B0750"/>
    <w:rsid w:val="3F32114A"/>
    <w:rsid w:val="3F32C8D7"/>
    <w:rsid w:val="3F35217C"/>
    <w:rsid w:val="3F386396"/>
    <w:rsid w:val="3F3D729A"/>
    <w:rsid w:val="3F3E68CF"/>
    <w:rsid w:val="3F40212E"/>
    <w:rsid w:val="3F420805"/>
    <w:rsid w:val="3F51A3C4"/>
    <w:rsid w:val="3F5C7B3D"/>
    <w:rsid w:val="3F5CEE43"/>
    <w:rsid w:val="3F6C442F"/>
    <w:rsid w:val="3F770DA8"/>
    <w:rsid w:val="3F7ADF11"/>
    <w:rsid w:val="3F7B7BE3"/>
    <w:rsid w:val="3F7C9BCD"/>
    <w:rsid w:val="3F7E658F"/>
    <w:rsid w:val="3F7EF966"/>
    <w:rsid w:val="3F825239"/>
    <w:rsid w:val="3F82AE5F"/>
    <w:rsid w:val="3F85F84F"/>
    <w:rsid w:val="3F8A8EBC"/>
    <w:rsid w:val="3F8BB77A"/>
    <w:rsid w:val="3F947EE3"/>
    <w:rsid w:val="3FAAC005"/>
    <w:rsid w:val="3FACCE37"/>
    <w:rsid w:val="3FAF4007"/>
    <w:rsid w:val="3FAF5FD5"/>
    <w:rsid w:val="3FB1FD2E"/>
    <w:rsid w:val="3FB353FD"/>
    <w:rsid w:val="3FB5393A"/>
    <w:rsid w:val="3FB716E0"/>
    <w:rsid w:val="3FBF40F3"/>
    <w:rsid w:val="3FBF6157"/>
    <w:rsid w:val="3FC09D32"/>
    <w:rsid w:val="3FC2459D"/>
    <w:rsid w:val="3FC3C3FE"/>
    <w:rsid w:val="3FC3FEB0"/>
    <w:rsid w:val="3FC6E507"/>
    <w:rsid w:val="3FCB2BB1"/>
    <w:rsid w:val="3FCC774F"/>
    <w:rsid w:val="3FCD65CE"/>
    <w:rsid w:val="3FD189A7"/>
    <w:rsid w:val="3FD69930"/>
    <w:rsid w:val="3FD80F91"/>
    <w:rsid w:val="3FD9C74E"/>
    <w:rsid w:val="3FDDC28D"/>
    <w:rsid w:val="3FE17BEF"/>
    <w:rsid w:val="3FE18DD2"/>
    <w:rsid w:val="3FE4E483"/>
    <w:rsid w:val="3FEBF4B6"/>
    <w:rsid w:val="3FF17A26"/>
    <w:rsid w:val="3FF4A747"/>
    <w:rsid w:val="3FF59287"/>
    <w:rsid w:val="3FF64D37"/>
    <w:rsid w:val="3FFF0B84"/>
    <w:rsid w:val="4002C5D4"/>
    <w:rsid w:val="4008396A"/>
    <w:rsid w:val="400E6E71"/>
    <w:rsid w:val="400F40BE"/>
    <w:rsid w:val="4010FF5D"/>
    <w:rsid w:val="4014CCCD"/>
    <w:rsid w:val="40191AE0"/>
    <w:rsid w:val="40215989"/>
    <w:rsid w:val="40221499"/>
    <w:rsid w:val="40230BA9"/>
    <w:rsid w:val="4024AFB3"/>
    <w:rsid w:val="4024BF96"/>
    <w:rsid w:val="402A5FAF"/>
    <w:rsid w:val="4034D47D"/>
    <w:rsid w:val="4035DED6"/>
    <w:rsid w:val="40364AF3"/>
    <w:rsid w:val="40395462"/>
    <w:rsid w:val="403A46FB"/>
    <w:rsid w:val="403D3983"/>
    <w:rsid w:val="4041153D"/>
    <w:rsid w:val="40411A36"/>
    <w:rsid w:val="404255F0"/>
    <w:rsid w:val="40450177"/>
    <w:rsid w:val="4049D71C"/>
    <w:rsid w:val="404D727C"/>
    <w:rsid w:val="404EFCA4"/>
    <w:rsid w:val="4050A958"/>
    <w:rsid w:val="4055A404"/>
    <w:rsid w:val="40586F8F"/>
    <w:rsid w:val="405A83A9"/>
    <w:rsid w:val="405CD0EC"/>
    <w:rsid w:val="4066D399"/>
    <w:rsid w:val="40676406"/>
    <w:rsid w:val="40679BD1"/>
    <w:rsid w:val="40766D26"/>
    <w:rsid w:val="40785708"/>
    <w:rsid w:val="4079ED30"/>
    <w:rsid w:val="407A6A11"/>
    <w:rsid w:val="407C72AE"/>
    <w:rsid w:val="408140D8"/>
    <w:rsid w:val="4082C848"/>
    <w:rsid w:val="408300B6"/>
    <w:rsid w:val="40868A0F"/>
    <w:rsid w:val="40879370"/>
    <w:rsid w:val="40897493"/>
    <w:rsid w:val="408FA785"/>
    <w:rsid w:val="40908B67"/>
    <w:rsid w:val="40938698"/>
    <w:rsid w:val="40977675"/>
    <w:rsid w:val="40990EAC"/>
    <w:rsid w:val="409AF608"/>
    <w:rsid w:val="409B21BF"/>
    <w:rsid w:val="40A32B2F"/>
    <w:rsid w:val="40A8394F"/>
    <w:rsid w:val="40A9F45F"/>
    <w:rsid w:val="40AB6A4F"/>
    <w:rsid w:val="40AC4D0B"/>
    <w:rsid w:val="40B1D4B4"/>
    <w:rsid w:val="40B55251"/>
    <w:rsid w:val="40B55445"/>
    <w:rsid w:val="40B5939F"/>
    <w:rsid w:val="40B7F092"/>
    <w:rsid w:val="40BBA86B"/>
    <w:rsid w:val="40BC9C0B"/>
    <w:rsid w:val="40BDBB5E"/>
    <w:rsid w:val="40C1F2EB"/>
    <w:rsid w:val="40C2EF88"/>
    <w:rsid w:val="40C6A35C"/>
    <w:rsid w:val="40CDA9D1"/>
    <w:rsid w:val="40CED807"/>
    <w:rsid w:val="40CFEDED"/>
    <w:rsid w:val="40D0B496"/>
    <w:rsid w:val="40D41A33"/>
    <w:rsid w:val="40E657F3"/>
    <w:rsid w:val="40E6E035"/>
    <w:rsid w:val="40E78757"/>
    <w:rsid w:val="40F0A862"/>
    <w:rsid w:val="40F12E43"/>
    <w:rsid w:val="40F20CE6"/>
    <w:rsid w:val="40F3CC11"/>
    <w:rsid w:val="40F79040"/>
    <w:rsid w:val="40F85641"/>
    <w:rsid w:val="41040BAD"/>
    <w:rsid w:val="41081A94"/>
    <w:rsid w:val="4109A200"/>
    <w:rsid w:val="410A0E52"/>
    <w:rsid w:val="410AA00E"/>
    <w:rsid w:val="4114EEC9"/>
    <w:rsid w:val="41184AFF"/>
    <w:rsid w:val="411A2659"/>
    <w:rsid w:val="411AA732"/>
    <w:rsid w:val="4123B045"/>
    <w:rsid w:val="41240D5D"/>
    <w:rsid w:val="412CD9B2"/>
    <w:rsid w:val="41317421"/>
    <w:rsid w:val="4135122C"/>
    <w:rsid w:val="41372492"/>
    <w:rsid w:val="41375E12"/>
    <w:rsid w:val="413AB6D6"/>
    <w:rsid w:val="413C8F22"/>
    <w:rsid w:val="413CD735"/>
    <w:rsid w:val="413D3BD2"/>
    <w:rsid w:val="414015C8"/>
    <w:rsid w:val="4140C5BD"/>
    <w:rsid w:val="41457FC5"/>
    <w:rsid w:val="4147039D"/>
    <w:rsid w:val="41490FF2"/>
    <w:rsid w:val="41495FAF"/>
    <w:rsid w:val="414B45BC"/>
    <w:rsid w:val="414CD068"/>
    <w:rsid w:val="41529248"/>
    <w:rsid w:val="415362E9"/>
    <w:rsid w:val="41537C50"/>
    <w:rsid w:val="415A06B1"/>
    <w:rsid w:val="4160546F"/>
    <w:rsid w:val="4160F5FD"/>
    <w:rsid w:val="4162EF73"/>
    <w:rsid w:val="41655C3E"/>
    <w:rsid w:val="4177B1DD"/>
    <w:rsid w:val="4178B5C7"/>
    <w:rsid w:val="417A3E5D"/>
    <w:rsid w:val="417A4DA4"/>
    <w:rsid w:val="418A020C"/>
    <w:rsid w:val="418CB8DA"/>
    <w:rsid w:val="419028A1"/>
    <w:rsid w:val="4192FF62"/>
    <w:rsid w:val="41966955"/>
    <w:rsid w:val="419FC904"/>
    <w:rsid w:val="41A3FDE6"/>
    <w:rsid w:val="41A84629"/>
    <w:rsid w:val="41A94187"/>
    <w:rsid w:val="41AF6090"/>
    <w:rsid w:val="41B49D72"/>
    <w:rsid w:val="41B5A4CC"/>
    <w:rsid w:val="41BC1F59"/>
    <w:rsid w:val="41C2DCE8"/>
    <w:rsid w:val="41C371D3"/>
    <w:rsid w:val="41CD1864"/>
    <w:rsid w:val="41CD84F8"/>
    <w:rsid w:val="41CD9080"/>
    <w:rsid w:val="41D3BD66"/>
    <w:rsid w:val="41D3BDDE"/>
    <w:rsid w:val="41D55C95"/>
    <w:rsid w:val="41D6E14C"/>
    <w:rsid w:val="41D71081"/>
    <w:rsid w:val="41E1A6F9"/>
    <w:rsid w:val="41E3D16E"/>
    <w:rsid w:val="41E64814"/>
    <w:rsid w:val="41E75731"/>
    <w:rsid w:val="41EA2727"/>
    <w:rsid w:val="41F38030"/>
    <w:rsid w:val="41F5B6D1"/>
    <w:rsid w:val="41FB7436"/>
    <w:rsid w:val="41FBD40C"/>
    <w:rsid w:val="41FDD779"/>
    <w:rsid w:val="420185F1"/>
    <w:rsid w:val="420285C7"/>
    <w:rsid w:val="42045E57"/>
    <w:rsid w:val="42068BB4"/>
    <w:rsid w:val="420744C2"/>
    <w:rsid w:val="4209247B"/>
    <w:rsid w:val="420A5D42"/>
    <w:rsid w:val="420C5579"/>
    <w:rsid w:val="4211CA2B"/>
    <w:rsid w:val="4211E153"/>
    <w:rsid w:val="4212D12D"/>
    <w:rsid w:val="42143465"/>
    <w:rsid w:val="4215E7CC"/>
    <w:rsid w:val="42191C71"/>
    <w:rsid w:val="421B6CE0"/>
    <w:rsid w:val="4223181F"/>
    <w:rsid w:val="422DAC38"/>
    <w:rsid w:val="422FA0C9"/>
    <w:rsid w:val="422FFBCC"/>
    <w:rsid w:val="42322346"/>
    <w:rsid w:val="4236A732"/>
    <w:rsid w:val="4239FAD3"/>
    <w:rsid w:val="423A4B3E"/>
    <w:rsid w:val="423B0A4B"/>
    <w:rsid w:val="423C395A"/>
    <w:rsid w:val="423C9987"/>
    <w:rsid w:val="423D1796"/>
    <w:rsid w:val="4240C4A1"/>
    <w:rsid w:val="42411D90"/>
    <w:rsid w:val="4242D353"/>
    <w:rsid w:val="42436275"/>
    <w:rsid w:val="4246842A"/>
    <w:rsid w:val="42482B97"/>
    <w:rsid w:val="425217A2"/>
    <w:rsid w:val="42566C31"/>
    <w:rsid w:val="425955A6"/>
    <w:rsid w:val="425BC24F"/>
    <w:rsid w:val="4263A6E5"/>
    <w:rsid w:val="42675312"/>
    <w:rsid w:val="426B4EAA"/>
    <w:rsid w:val="426D909D"/>
    <w:rsid w:val="426FA893"/>
    <w:rsid w:val="426FD5E9"/>
    <w:rsid w:val="4270FB96"/>
    <w:rsid w:val="427A756B"/>
    <w:rsid w:val="427C4C4F"/>
    <w:rsid w:val="427CC567"/>
    <w:rsid w:val="427EAD70"/>
    <w:rsid w:val="4281696E"/>
    <w:rsid w:val="42846575"/>
    <w:rsid w:val="4285FC28"/>
    <w:rsid w:val="42925C67"/>
    <w:rsid w:val="4292B62F"/>
    <w:rsid w:val="42939A0E"/>
    <w:rsid w:val="429411D1"/>
    <w:rsid w:val="42944E10"/>
    <w:rsid w:val="429595FD"/>
    <w:rsid w:val="4298A242"/>
    <w:rsid w:val="429940C6"/>
    <w:rsid w:val="42A345FC"/>
    <w:rsid w:val="42A58BA0"/>
    <w:rsid w:val="42A9127F"/>
    <w:rsid w:val="42AB042A"/>
    <w:rsid w:val="42AD42F5"/>
    <w:rsid w:val="42AF4401"/>
    <w:rsid w:val="42B5993D"/>
    <w:rsid w:val="42B722F9"/>
    <w:rsid w:val="42B7D7EF"/>
    <w:rsid w:val="42BD35DD"/>
    <w:rsid w:val="42C09C36"/>
    <w:rsid w:val="42C55673"/>
    <w:rsid w:val="42CB5CB6"/>
    <w:rsid w:val="42CBAA26"/>
    <w:rsid w:val="42CDFE09"/>
    <w:rsid w:val="42CE97D0"/>
    <w:rsid w:val="42D4ABE5"/>
    <w:rsid w:val="42D62F1D"/>
    <w:rsid w:val="42D6C077"/>
    <w:rsid w:val="42D75442"/>
    <w:rsid w:val="42DA3042"/>
    <w:rsid w:val="42DBD9F9"/>
    <w:rsid w:val="42DD55AD"/>
    <w:rsid w:val="42DF1CB7"/>
    <w:rsid w:val="42E62AEE"/>
    <w:rsid w:val="42E9DC53"/>
    <w:rsid w:val="42EBF43F"/>
    <w:rsid w:val="42ED8F0E"/>
    <w:rsid w:val="42F2A650"/>
    <w:rsid w:val="42F52BF5"/>
    <w:rsid w:val="42F6BB50"/>
    <w:rsid w:val="42F8C342"/>
    <w:rsid w:val="42FC1739"/>
    <w:rsid w:val="42FE0B36"/>
    <w:rsid w:val="42FE1751"/>
    <w:rsid w:val="43048382"/>
    <w:rsid w:val="4308EC64"/>
    <w:rsid w:val="430A8A79"/>
    <w:rsid w:val="430BE394"/>
    <w:rsid w:val="431045F4"/>
    <w:rsid w:val="43112B83"/>
    <w:rsid w:val="4318A625"/>
    <w:rsid w:val="431F73D9"/>
    <w:rsid w:val="4322DB8F"/>
    <w:rsid w:val="432570D2"/>
    <w:rsid w:val="432B2287"/>
    <w:rsid w:val="432F23AD"/>
    <w:rsid w:val="432F8FF2"/>
    <w:rsid w:val="4335E48A"/>
    <w:rsid w:val="43373CC4"/>
    <w:rsid w:val="4337406E"/>
    <w:rsid w:val="43377D38"/>
    <w:rsid w:val="433D8C50"/>
    <w:rsid w:val="433DAE78"/>
    <w:rsid w:val="433F78D7"/>
    <w:rsid w:val="4341C342"/>
    <w:rsid w:val="4341E5A2"/>
    <w:rsid w:val="4349E621"/>
    <w:rsid w:val="434AB831"/>
    <w:rsid w:val="435726A3"/>
    <w:rsid w:val="435FBADD"/>
    <w:rsid w:val="4360FFBD"/>
    <w:rsid w:val="43654DDB"/>
    <w:rsid w:val="43658352"/>
    <w:rsid w:val="436B883B"/>
    <w:rsid w:val="436E9BEB"/>
    <w:rsid w:val="43707EF4"/>
    <w:rsid w:val="43757749"/>
    <w:rsid w:val="437B084E"/>
    <w:rsid w:val="437DEB0D"/>
    <w:rsid w:val="437E9B5C"/>
    <w:rsid w:val="4383483A"/>
    <w:rsid w:val="4384533E"/>
    <w:rsid w:val="43870F17"/>
    <w:rsid w:val="4389E598"/>
    <w:rsid w:val="438A1AA0"/>
    <w:rsid w:val="438E2221"/>
    <w:rsid w:val="439761D0"/>
    <w:rsid w:val="439A1A37"/>
    <w:rsid w:val="439D2514"/>
    <w:rsid w:val="439ECA05"/>
    <w:rsid w:val="43A23790"/>
    <w:rsid w:val="43A822C4"/>
    <w:rsid w:val="43AB0504"/>
    <w:rsid w:val="43AF6A10"/>
    <w:rsid w:val="43B0A1B2"/>
    <w:rsid w:val="43BF8290"/>
    <w:rsid w:val="43C36372"/>
    <w:rsid w:val="43C96048"/>
    <w:rsid w:val="43CC3990"/>
    <w:rsid w:val="43D3EA67"/>
    <w:rsid w:val="43D9741C"/>
    <w:rsid w:val="43E093AD"/>
    <w:rsid w:val="43E4B65F"/>
    <w:rsid w:val="43E99839"/>
    <w:rsid w:val="43EB000F"/>
    <w:rsid w:val="43EB9467"/>
    <w:rsid w:val="43ECF292"/>
    <w:rsid w:val="43EE20C5"/>
    <w:rsid w:val="43F052A3"/>
    <w:rsid w:val="43F28A10"/>
    <w:rsid w:val="43F3CF3E"/>
    <w:rsid w:val="43F81E32"/>
    <w:rsid w:val="43F84035"/>
    <w:rsid w:val="43FFC3F5"/>
    <w:rsid w:val="4403B1C2"/>
    <w:rsid w:val="44055A24"/>
    <w:rsid w:val="44071F83"/>
    <w:rsid w:val="4408A676"/>
    <w:rsid w:val="440EE2FD"/>
    <w:rsid w:val="44121431"/>
    <w:rsid w:val="44133DD8"/>
    <w:rsid w:val="44161C49"/>
    <w:rsid w:val="4416BE44"/>
    <w:rsid w:val="441781B0"/>
    <w:rsid w:val="441A935B"/>
    <w:rsid w:val="441AED95"/>
    <w:rsid w:val="441EFCB2"/>
    <w:rsid w:val="44252441"/>
    <w:rsid w:val="442733E3"/>
    <w:rsid w:val="4429F6CB"/>
    <w:rsid w:val="442F5206"/>
    <w:rsid w:val="4432C1A4"/>
    <w:rsid w:val="443B0845"/>
    <w:rsid w:val="443F96CD"/>
    <w:rsid w:val="4441A4C1"/>
    <w:rsid w:val="4448B876"/>
    <w:rsid w:val="44562460"/>
    <w:rsid w:val="4457AC17"/>
    <w:rsid w:val="44593354"/>
    <w:rsid w:val="445D3939"/>
    <w:rsid w:val="445E02E4"/>
    <w:rsid w:val="445E9DB7"/>
    <w:rsid w:val="445F32D3"/>
    <w:rsid w:val="445FA5AC"/>
    <w:rsid w:val="4460D4E2"/>
    <w:rsid w:val="4460FD3D"/>
    <w:rsid w:val="446318F9"/>
    <w:rsid w:val="4464E865"/>
    <w:rsid w:val="4469B197"/>
    <w:rsid w:val="446A969D"/>
    <w:rsid w:val="446EC88B"/>
    <w:rsid w:val="446F33F9"/>
    <w:rsid w:val="4473E28D"/>
    <w:rsid w:val="4478601C"/>
    <w:rsid w:val="447B9450"/>
    <w:rsid w:val="447CE541"/>
    <w:rsid w:val="4483569B"/>
    <w:rsid w:val="44888DD5"/>
    <w:rsid w:val="448B169B"/>
    <w:rsid w:val="448C9B03"/>
    <w:rsid w:val="448ED90F"/>
    <w:rsid w:val="44937B1F"/>
    <w:rsid w:val="4499577E"/>
    <w:rsid w:val="449FC796"/>
    <w:rsid w:val="44A3532F"/>
    <w:rsid w:val="44A8CFF9"/>
    <w:rsid w:val="44AAA546"/>
    <w:rsid w:val="44ADD617"/>
    <w:rsid w:val="44B0DC62"/>
    <w:rsid w:val="44B148BF"/>
    <w:rsid w:val="44B547DD"/>
    <w:rsid w:val="44B611A3"/>
    <w:rsid w:val="44B86F65"/>
    <w:rsid w:val="44B96856"/>
    <w:rsid w:val="44BC3BFE"/>
    <w:rsid w:val="44BE43DC"/>
    <w:rsid w:val="44BFB0B1"/>
    <w:rsid w:val="44C5A9E6"/>
    <w:rsid w:val="44C6385C"/>
    <w:rsid w:val="44C7C8E9"/>
    <w:rsid w:val="44D4458E"/>
    <w:rsid w:val="44DEE75A"/>
    <w:rsid w:val="44E58F3C"/>
    <w:rsid w:val="44E82AA2"/>
    <w:rsid w:val="44EA7328"/>
    <w:rsid w:val="44F0267C"/>
    <w:rsid w:val="44F1A943"/>
    <w:rsid w:val="44F235AA"/>
    <w:rsid w:val="450134E0"/>
    <w:rsid w:val="450A2A54"/>
    <w:rsid w:val="450B58E1"/>
    <w:rsid w:val="450D16ED"/>
    <w:rsid w:val="4510AE50"/>
    <w:rsid w:val="45136CE1"/>
    <w:rsid w:val="45152C50"/>
    <w:rsid w:val="451969FD"/>
    <w:rsid w:val="451A4FD6"/>
    <w:rsid w:val="451BCF7C"/>
    <w:rsid w:val="4523EDCD"/>
    <w:rsid w:val="4534F0B3"/>
    <w:rsid w:val="45391EBA"/>
    <w:rsid w:val="4539C8A9"/>
    <w:rsid w:val="453B7BC0"/>
    <w:rsid w:val="453D44BD"/>
    <w:rsid w:val="45419047"/>
    <w:rsid w:val="45423EBB"/>
    <w:rsid w:val="45440B2F"/>
    <w:rsid w:val="4544C0D7"/>
    <w:rsid w:val="45455AF2"/>
    <w:rsid w:val="45486BD1"/>
    <w:rsid w:val="4549B7EE"/>
    <w:rsid w:val="4549BB99"/>
    <w:rsid w:val="45510ACA"/>
    <w:rsid w:val="4556D923"/>
    <w:rsid w:val="455B6F2A"/>
    <w:rsid w:val="4563B06F"/>
    <w:rsid w:val="4564E396"/>
    <w:rsid w:val="456BEF4D"/>
    <w:rsid w:val="456C0632"/>
    <w:rsid w:val="456C9410"/>
    <w:rsid w:val="456D83EE"/>
    <w:rsid w:val="4572CC35"/>
    <w:rsid w:val="4577F949"/>
    <w:rsid w:val="4578472A"/>
    <w:rsid w:val="4579F62C"/>
    <w:rsid w:val="457AD54E"/>
    <w:rsid w:val="457BB249"/>
    <w:rsid w:val="457F05D7"/>
    <w:rsid w:val="45850B4B"/>
    <w:rsid w:val="4585755B"/>
    <w:rsid w:val="4588975B"/>
    <w:rsid w:val="458CA923"/>
    <w:rsid w:val="458E0190"/>
    <w:rsid w:val="458F1B8D"/>
    <w:rsid w:val="45909380"/>
    <w:rsid w:val="459256FF"/>
    <w:rsid w:val="45934EA9"/>
    <w:rsid w:val="45937108"/>
    <w:rsid w:val="459405AC"/>
    <w:rsid w:val="4596BD5A"/>
    <w:rsid w:val="459CAAD2"/>
    <w:rsid w:val="459D2CC8"/>
    <w:rsid w:val="459DAB2B"/>
    <w:rsid w:val="459E2E4B"/>
    <w:rsid w:val="45A1888F"/>
    <w:rsid w:val="45A4CFBE"/>
    <w:rsid w:val="45A9453A"/>
    <w:rsid w:val="45AA9094"/>
    <w:rsid w:val="45AB033D"/>
    <w:rsid w:val="45AB85E8"/>
    <w:rsid w:val="45AC4EB4"/>
    <w:rsid w:val="45ADD6A9"/>
    <w:rsid w:val="45AEAB3C"/>
    <w:rsid w:val="45AFD4A1"/>
    <w:rsid w:val="45B901C6"/>
    <w:rsid w:val="45BBD21D"/>
    <w:rsid w:val="45BD58E6"/>
    <w:rsid w:val="45BE07AB"/>
    <w:rsid w:val="45C22F4B"/>
    <w:rsid w:val="45C8FDDE"/>
    <w:rsid w:val="45CE2080"/>
    <w:rsid w:val="45D18091"/>
    <w:rsid w:val="45D5D0BC"/>
    <w:rsid w:val="45D7E995"/>
    <w:rsid w:val="45D80912"/>
    <w:rsid w:val="45D885FF"/>
    <w:rsid w:val="45DC2FF0"/>
    <w:rsid w:val="45DFEE19"/>
    <w:rsid w:val="45E0EC4C"/>
    <w:rsid w:val="45E5577A"/>
    <w:rsid w:val="45EAB2C2"/>
    <w:rsid w:val="45ED02E4"/>
    <w:rsid w:val="45F23636"/>
    <w:rsid w:val="45F37B3D"/>
    <w:rsid w:val="45FE8BDB"/>
    <w:rsid w:val="460D458F"/>
    <w:rsid w:val="460D9280"/>
    <w:rsid w:val="460FB6B4"/>
    <w:rsid w:val="4610B831"/>
    <w:rsid w:val="46116F5B"/>
    <w:rsid w:val="461DEC25"/>
    <w:rsid w:val="46226CB6"/>
    <w:rsid w:val="4625AB6D"/>
    <w:rsid w:val="46265874"/>
    <w:rsid w:val="4627AD75"/>
    <w:rsid w:val="462897D8"/>
    <w:rsid w:val="46329A94"/>
    <w:rsid w:val="46365D5C"/>
    <w:rsid w:val="46372472"/>
    <w:rsid w:val="46372F53"/>
    <w:rsid w:val="463B6EF4"/>
    <w:rsid w:val="463E13AA"/>
    <w:rsid w:val="4641D1FB"/>
    <w:rsid w:val="464611A9"/>
    <w:rsid w:val="464D0E49"/>
    <w:rsid w:val="464D37A3"/>
    <w:rsid w:val="464D919E"/>
    <w:rsid w:val="464E9855"/>
    <w:rsid w:val="464EDE70"/>
    <w:rsid w:val="464FC695"/>
    <w:rsid w:val="4650676B"/>
    <w:rsid w:val="4650C561"/>
    <w:rsid w:val="4651FC4E"/>
    <w:rsid w:val="46555E35"/>
    <w:rsid w:val="465B0CED"/>
    <w:rsid w:val="465BD2E5"/>
    <w:rsid w:val="465D764B"/>
    <w:rsid w:val="466311D3"/>
    <w:rsid w:val="4663808D"/>
    <w:rsid w:val="466BAA65"/>
    <w:rsid w:val="466E770C"/>
    <w:rsid w:val="4670C1AE"/>
    <w:rsid w:val="4671A62B"/>
    <w:rsid w:val="4671B799"/>
    <w:rsid w:val="467B97E1"/>
    <w:rsid w:val="467D7672"/>
    <w:rsid w:val="467F9783"/>
    <w:rsid w:val="46822E7B"/>
    <w:rsid w:val="468373CD"/>
    <w:rsid w:val="4689E8FE"/>
    <w:rsid w:val="4689F467"/>
    <w:rsid w:val="468AB66E"/>
    <w:rsid w:val="4691ACB6"/>
    <w:rsid w:val="46949399"/>
    <w:rsid w:val="4694C605"/>
    <w:rsid w:val="46998ACB"/>
    <w:rsid w:val="469CC5B4"/>
    <w:rsid w:val="469E365E"/>
    <w:rsid w:val="46A4C83F"/>
    <w:rsid w:val="46A59FD2"/>
    <w:rsid w:val="46A9DB08"/>
    <w:rsid w:val="46A9FD80"/>
    <w:rsid w:val="46AE45AE"/>
    <w:rsid w:val="46B316C5"/>
    <w:rsid w:val="46B72372"/>
    <w:rsid w:val="46B76D17"/>
    <w:rsid w:val="46BD1E90"/>
    <w:rsid w:val="46C47D1E"/>
    <w:rsid w:val="46C7C193"/>
    <w:rsid w:val="46C7CF5D"/>
    <w:rsid w:val="46CD8A79"/>
    <w:rsid w:val="46D1C7EA"/>
    <w:rsid w:val="46D41DDB"/>
    <w:rsid w:val="46D79A52"/>
    <w:rsid w:val="46D842BA"/>
    <w:rsid w:val="46DA0FBE"/>
    <w:rsid w:val="46DB5E07"/>
    <w:rsid w:val="46E1E194"/>
    <w:rsid w:val="46E37C56"/>
    <w:rsid w:val="46E477E2"/>
    <w:rsid w:val="46E662B5"/>
    <w:rsid w:val="46E6ED2E"/>
    <w:rsid w:val="46E869C1"/>
    <w:rsid w:val="46E96041"/>
    <w:rsid w:val="46EF2C53"/>
    <w:rsid w:val="46EF3BDA"/>
    <w:rsid w:val="46F05AA4"/>
    <w:rsid w:val="46F4A849"/>
    <w:rsid w:val="46F97523"/>
    <w:rsid w:val="46FE0742"/>
    <w:rsid w:val="46FE10EA"/>
    <w:rsid w:val="46FF6A86"/>
    <w:rsid w:val="46FF8D91"/>
    <w:rsid w:val="470025B9"/>
    <w:rsid w:val="4702383B"/>
    <w:rsid w:val="4707435F"/>
    <w:rsid w:val="4708B06F"/>
    <w:rsid w:val="470A70F3"/>
    <w:rsid w:val="47101DBE"/>
    <w:rsid w:val="47117F1B"/>
    <w:rsid w:val="4716E95E"/>
    <w:rsid w:val="4719D952"/>
    <w:rsid w:val="471C088F"/>
    <w:rsid w:val="47209B91"/>
    <w:rsid w:val="4721CBF1"/>
    <w:rsid w:val="4723565F"/>
    <w:rsid w:val="4723E775"/>
    <w:rsid w:val="4724408F"/>
    <w:rsid w:val="47245DE2"/>
    <w:rsid w:val="47274AEC"/>
    <w:rsid w:val="472D0802"/>
    <w:rsid w:val="472F08C4"/>
    <w:rsid w:val="4734C0D4"/>
    <w:rsid w:val="473DDD66"/>
    <w:rsid w:val="47422B82"/>
    <w:rsid w:val="474C2993"/>
    <w:rsid w:val="474D6C87"/>
    <w:rsid w:val="475348FF"/>
    <w:rsid w:val="4754754F"/>
    <w:rsid w:val="475D0D6D"/>
    <w:rsid w:val="475E7F20"/>
    <w:rsid w:val="4761BF26"/>
    <w:rsid w:val="47674B9F"/>
    <w:rsid w:val="47697F93"/>
    <w:rsid w:val="4773528D"/>
    <w:rsid w:val="477578F0"/>
    <w:rsid w:val="4776D03E"/>
    <w:rsid w:val="477897F3"/>
    <w:rsid w:val="477C7F33"/>
    <w:rsid w:val="477D0B8C"/>
    <w:rsid w:val="478007C1"/>
    <w:rsid w:val="478029FC"/>
    <w:rsid w:val="4781A74F"/>
    <w:rsid w:val="4785A0D4"/>
    <w:rsid w:val="4787A486"/>
    <w:rsid w:val="4787D3FD"/>
    <w:rsid w:val="479BA534"/>
    <w:rsid w:val="479C68B2"/>
    <w:rsid w:val="479CE910"/>
    <w:rsid w:val="479F203A"/>
    <w:rsid w:val="47A524E8"/>
    <w:rsid w:val="47A5ECBE"/>
    <w:rsid w:val="47A8762D"/>
    <w:rsid w:val="47AA5B95"/>
    <w:rsid w:val="47AF05C5"/>
    <w:rsid w:val="47B48385"/>
    <w:rsid w:val="47B5B428"/>
    <w:rsid w:val="47B5B6C7"/>
    <w:rsid w:val="47C54DEA"/>
    <w:rsid w:val="47CAC35C"/>
    <w:rsid w:val="47D34E75"/>
    <w:rsid w:val="47D5926B"/>
    <w:rsid w:val="47DF6D03"/>
    <w:rsid w:val="47E242E0"/>
    <w:rsid w:val="47E40724"/>
    <w:rsid w:val="47EAAD5B"/>
    <w:rsid w:val="47EB8B00"/>
    <w:rsid w:val="47EDE97C"/>
    <w:rsid w:val="47EEAEEC"/>
    <w:rsid w:val="47F095B7"/>
    <w:rsid w:val="47F4B528"/>
    <w:rsid w:val="47F72400"/>
    <w:rsid w:val="47F7A7E2"/>
    <w:rsid w:val="4800C03B"/>
    <w:rsid w:val="4801BA6F"/>
    <w:rsid w:val="48022EA3"/>
    <w:rsid w:val="48036CD0"/>
    <w:rsid w:val="4804C3DC"/>
    <w:rsid w:val="480579FE"/>
    <w:rsid w:val="4806E239"/>
    <w:rsid w:val="480ACB02"/>
    <w:rsid w:val="480C91DA"/>
    <w:rsid w:val="480DB83C"/>
    <w:rsid w:val="480FD8A6"/>
    <w:rsid w:val="48152280"/>
    <w:rsid w:val="48162469"/>
    <w:rsid w:val="48196E7A"/>
    <w:rsid w:val="481B61C8"/>
    <w:rsid w:val="481FEA6A"/>
    <w:rsid w:val="48265CA6"/>
    <w:rsid w:val="48272C39"/>
    <w:rsid w:val="4828E6DA"/>
    <w:rsid w:val="4831E12A"/>
    <w:rsid w:val="4837FB8A"/>
    <w:rsid w:val="4837FBBF"/>
    <w:rsid w:val="48433DEC"/>
    <w:rsid w:val="48441132"/>
    <w:rsid w:val="484989B6"/>
    <w:rsid w:val="484D8C9D"/>
    <w:rsid w:val="484FEC2C"/>
    <w:rsid w:val="48504887"/>
    <w:rsid w:val="48539386"/>
    <w:rsid w:val="4854E3FD"/>
    <w:rsid w:val="4859B03E"/>
    <w:rsid w:val="48679A1F"/>
    <w:rsid w:val="48680402"/>
    <w:rsid w:val="4868EA06"/>
    <w:rsid w:val="48696210"/>
    <w:rsid w:val="486AC5FC"/>
    <w:rsid w:val="486CC70E"/>
    <w:rsid w:val="486EF0FE"/>
    <w:rsid w:val="487AA2FE"/>
    <w:rsid w:val="487BA60A"/>
    <w:rsid w:val="48825482"/>
    <w:rsid w:val="48895E8D"/>
    <w:rsid w:val="488FB47B"/>
    <w:rsid w:val="48921CFF"/>
    <w:rsid w:val="489404DB"/>
    <w:rsid w:val="4897E7F8"/>
    <w:rsid w:val="489AB588"/>
    <w:rsid w:val="48A47BAE"/>
    <w:rsid w:val="48A5385A"/>
    <w:rsid w:val="48AD1962"/>
    <w:rsid w:val="48AFC69C"/>
    <w:rsid w:val="48B08C59"/>
    <w:rsid w:val="48B44763"/>
    <w:rsid w:val="48B5CD03"/>
    <w:rsid w:val="48B7AB9C"/>
    <w:rsid w:val="48BEFCB6"/>
    <w:rsid w:val="48C099F4"/>
    <w:rsid w:val="48C09E95"/>
    <w:rsid w:val="48C46CB7"/>
    <w:rsid w:val="48CB14F6"/>
    <w:rsid w:val="48CE7DEF"/>
    <w:rsid w:val="48CEF848"/>
    <w:rsid w:val="48D2AD5D"/>
    <w:rsid w:val="48D3A8A3"/>
    <w:rsid w:val="48DC2A83"/>
    <w:rsid w:val="48E1CA30"/>
    <w:rsid w:val="48E3CA38"/>
    <w:rsid w:val="48E954B8"/>
    <w:rsid w:val="48EB9A6C"/>
    <w:rsid w:val="48EC9A3D"/>
    <w:rsid w:val="48F03268"/>
    <w:rsid w:val="48F121D9"/>
    <w:rsid w:val="48F6550D"/>
    <w:rsid w:val="48F7A0A1"/>
    <w:rsid w:val="48FC26C3"/>
    <w:rsid w:val="48FF39E7"/>
    <w:rsid w:val="49039305"/>
    <w:rsid w:val="490DA926"/>
    <w:rsid w:val="4914F3F7"/>
    <w:rsid w:val="4918C5E4"/>
    <w:rsid w:val="492812D7"/>
    <w:rsid w:val="492B502F"/>
    <w:rsid w:val="493065DA"/>
    <w:rsid w:val="4937C3FE"/>
    <w:rsid w:val="493970AF"/>
    <w:rsid w:val="493C1502"/>
    <w:rsid w:val="493C4CE1"/>
    <w:rsid w:val="493ED2CA"/>
    <w:rsid w:val="4940CA77"/>
    <w:rsid w:val="49425F54"/>
    <w:rsid w:val="4943CE8C"/>
    <w:rsid w:val="495111BE"/>
    <w:rsid w:val="495495D8"/>
    <w:rsid w:val="4957C3CF"/>
    <w:rsid w:val="495EA0B9"/>
    <w:rsid w:val="49695B60"/>
    <w:rsid w:val="4973CBE7"/>
    <w:rsid w:val="4976C67B"/>
    <w:rsid w:val="4976D49F"/>
    <w:rsid w:val="49780704"/>
    <w:rsid w:val="49791602"/>
    <w:rsid w:val="497C460B"/>
    <w:rsid w:val="4980896D"/>
    <w:rsid w:val="4980B1F6"/>
    <w:rsid w:val="4980C77F"/>
    <w:rsid w:val="4982D6B9"/>
    <w:rsid w:val="498A322C"/>
    <w:rsid w:val="498CA47B"/>
    <w:rsid w:val="498CA576"/>
    <w:rsid w:val="498CFFBB"/>
    <w:rsid w:val="498D7DDF"/>
    <w:rsid w:val="4993E766"/>
    <w:rsid w:val="4996B6E9"/>
    <w:rsid w:val="49977FB6"/>
    <w:rsid w:val="499F30D4"/>
    <w:rsid w:val="499F56BE"/>
    <w:rsid w:val="49A274AA"/>
    <w:rsid w:val="49A2D08F"/>
    <w:rsid w:val="49A3B21B"/>
    <w:rsid w:val="49A7310B"/>
    <w:rsid w:val="49AABB9E"/>
    <w:rsid w:val="49AABC72"/>
    <w:rsid w:val="49AD73F3"/>
    <w:rsid w:val="49BA25E4"/>
    <w:rsid w:val="49BA5074"/>
    <w:rsid w:val="49BDD22F"/>
    <w:rsid w:val="49BF52E7"/>
    <w:rsid w:val="49C0EC29"/>
    <w:rsid w:val="49C2D1B5"/>
    <w:rsid w:val="49C3F0BD"/>
    <w:rsid w:val="49CB09D5"/>
    <w:rsid w:val="49D0F0E6"/>
    <w:rsid w:val="49D6041C"/>
    <w:rsid w:val="49D703B5"/>
    <w:rsid w:val="49D7CCC6"/>
    <w:rsid w:val="49DACE1B"/>
    <w:rsid w:val="49DD49C7"/>
    <w:rsid w:val="49E249F1"/>
    <w:rsid w:val="49E54393"/>
    <w:rsid w:val="49E6ABC9"/>
    <w:rsid w:val="49F03D28"/>
    <w:rsid w:val="49F04757"/>
    <w:rsid w:val="49F1F50E"/>
    <w:rsid w:val="49F23CB0"/>
    <w:rsid w:val="49F378BC"/>
    <w:rsid w:val="49F8D370"/>
    <w:rsid w:val="49FAF70E"/>
    <w:rsid w:val="49FB5600"/>
    <w:rsid w:val="49FB9990"/>
    <w:rsid w:val="4A01EC78"/>
    <w:rsid w:val="4A02034B"/>
    <w:rsid w:val="4A04B1A5"/>
    <w:rsid w:val="4A05B540"/>
    <w:rsid w:val="4A08C899"/>
    <w:rsid w:val="4A113EFA"/>
    <w:rsid w:val="4A12CD2B"/>
    <w:rsid w:val="4A180A86"/>
    <w:rsid w:val="4A1DAC12"/>
    <w:rsid w:val="4A1F8B8A"/>
    <w:rsid w:val="4A22A7BC"/>
    <w:rsid w:val="4A2313BF"/>
    <w:rsid w:val="4A243503"/>
    <w:rsid w:val="4A278D20"/>
    <w:rsid w:val="4A2803B7"/>
    <w:rsid w:val="4A288BF9"/>
    <w:rsid w:val="4A2BA2C2"/>
    <w:rsid w:val="4A2C4943"/>
    <w:rsid w:val="4A2CFEB7"/>
    <w:rsid w:val="4A2E4C97"/>
    <w:rsid w:val="4A2FA16B"/>
    <w:rsid w:val="4A34A985"/>
    <w:rsid w:val="4A3854BD"/>
    <w:rsid w:val="4A3B3E61"/>
    <w:rsid w:val="4A3BB784"/>
    <w:rsid w:val="4A3D662F"/>
    <w:rsid w:val="4A3DB64B"/>
    <w:rsid w:val="4A3E66A5"/>
    <w:rsid w:val="4A41977B"/>
    <w:rsid w:val="4A4233D8"/>
    <w:rsid w:val="4A44E471"/>
    <w:rsid w:val="4A4792D7"/>
    <w:rsid w:val="4A47B571"/>
    <w:rsid w:val="4A4B14A3"/>
    <w:rsid w:val="4A4F634B"/>
    <w:rsid w:val="4A530C14"/>
    <w:rsid w:val="4A532D0E"/>
    <w:rsid w:val="4A58CE3E"/>
    <w:rsid w:val="4A5A1239"/>
    <w:rsid w:val="4A5E9231"/>
    <w:rsid w:val="4A619BF1"/>
    <w:rsid w:val="4A62CA08"/>
    <w:rsid w:val="4A64D288"/>
    <w:rsid w:val="4A6B73D6"/>
    <w:rsid w:val="4A70615E"/>
    <w:rsid w:val="4A73DA88"/>
    <w:rsid w:val="4A7D4FD7"/>
    <w:rsid w:val="4A7DF0B6"/>
    <w:rsid w:val="4A825B41"/>
    <w:rsid w:val="4A84D365"/>
    <w:rsid w:val="4A85938E"/>
    <w:rsid w:val="4A8AF787"/>
    <w:rsid w:val="4A8CAEBE"/>
    <w:rsid w:val="4A8D8C34"/>
    <w:rsid w:val="4A8F9785"/>
    <w:rsid w:val="4A909E2E"/>
    <w:rsid w:val="4A930FE1"/>
    <w:rsid w:val="4A97CF36"/>
    <w:rsid w:val="4A9857C1"/>
    <w:rsid w:val="4A9A6484"/>
    <w:rsid w:val="4A9F75F7"/>
    <w:rsid w:val="4AA02686"/>
    <w:rsid w:val="4AA31699"/>
    <w:rsid w:val="4AA47750"/>
    <w:rsid w:val="4AAA1437"/>
    <w:rsid w:val="4AACD8A8"/>
    <w:rsid w:val="4AB03B3D"/>
    <w:rsid w:val="4AB665CA"/>
    <w:rsid w:val="4ABBA793"/>
    <w:rsid w:val="4ABDF31B"/>
    <w:rsid w:val="4ABEEA5E"/>
    <w:rsid w:val="4ABF1432"/>
    <w:rsid w:val="4AC0964D"/>
    <w:rsid w:val="4AC63BC8"/>
    <w:rsid w:val="4ACAE2A4"/>
    <w:rsid w:val="4ACC82CE"/>
    <w:rsid w:val="4ADC7EAA"/>
    <w:rsid w:val="4ADCF003"/>
    <w:rsid w:val="4ADF5C6A"/>
    <w:rsid w:val="4AE14D92"/>
    <w:rsid w:val="4AE2D122"/>
    <w:rsid w:val="4AE55C2D"/>
    <w:rsid w:val="4AE756AD"/>
    <w:rsid w:val="4AEB4B92"/>
    <w:rsid w:val="4AEDCB21"/>
    <w:rsid w:val="4AF1A05E"/>
    <w:rsid w:val="4AF26BBD"/>
    <w:rsid w:val="4AF62B03"/>
    <w:rsid w:val="4AF652C8"/>
    <w:rsid w:val="4AF7A6AA"/>
    <w:rsid w:val="4AF96801"/>
    <w:rsid w:val="4AFF468C"/>
    <w:rsid w:val="4AFFE080"/>
    <w:rsid w:val="4B022F32"/>
    <w:rsid w:val="4B028BC2"/>
    <w:rsid w:val="4B0FED52"/>
    <w:rsid w:val="4B14812D"/>
    <w:rsid w:val="4B1F8876"/>
    <w:rsid w:val="4B2508AD"/>
    <w:rsid w:val="4B268E81"/>
    <w:rsid w:val="4B293E68"/>
    <w:rsid w:val="4B2A2189"/>
    <w:rsid w:val="4B30770F"/>
    <w:rsid w:val="4B39CF8C"/>
    <w:rsid w:val="4B3D7100"/>
    <w:rsid w:val="4B3DD34F"/>
    <w:rsid w:val="4B3F1A53"/>
    <w:rsid w:val="4B3FB796"/>
    <w:rsid w:val="4B4031B5"/>
    <w:rsid w:val="4B4234B8"/>
    <w:rsid w:val="4B46FE1E"/>
    <w:rsid w:val="4B4CC461"/>
    <w:rsid w:val="4B4E1E61"/>
    <w:rsid w:val="4B544480"/>
    <w:rsid w:val="4B54A3E0"/>
    <w:rsid w:val="4B54FBC2"/>
    <w:rsid w:val="4B56BA41"/>
    <w:rsid w:val="4B59ABDF"/>
    <w:rsid w:val="4B5CCF40"/>
    <w:rsid w:val="4B5D7ADA"/>
    <w:rsid w:val="4B64F528"/>
    <w:rsid w:val="4B6783AC"/>
    <w:rsid w:val="4B67E53D"/>
    <w:rsid w:val="4B715B24"/>
    <w:rsid w:val="4B729B16"/>
    <w:rsid w:val="4B754317"/>
    <w:rsid w:val="4B790065"/>
    <w:rsid w:val="4B7A82FD"/>
    <w:rsid w:val="4B7C19E0"/>
    <w:rsid w:val="4B7F8AED"/>
    <w:rsid w:val="4B850D7D"/>
    <w:rsid w:val="4B8538CA"/>
    <w:rsid w:val="4B854891"/>
    <w:rsid w:val="4B88B0AC"/>
    <w:rsid w:val="4B88E943"/>
    <w:rsid w:val="4B942539"/>
    <w:rsid w:val="4B98BA47"/>
    <w:rsid w:val="4BA625CB"/>
    <w:rsid w:val="4BACD1BC"/>
    <w:rsid w:val="4BB23D4F"/>
    <w:rsid w:val="4BB8D6B4"/>
    <w:rsid w:val="4BBA822D"/>
    <w:rsid w:val="4BBE59CC"/>
    <w:rsid w:val="4BC09FED"/>
    <w:rsid w:val="4BC639A1"/>
    <w:rsid w:val="4BCC99B8"/>
    <w:rsid w:val="4BD1668A"/>
    <w:rsid w:val="4BDA73FA"/>
    <w:rsid w:val="4BE5F366"/>
    <w:rsid w:val="4BEC14DF"/>
    <w:rsid w:val="4BF6C454"/>
    <w:rsid w:val="4BFF447B"/>
    <w:rsid w:val="4C05C2CF"/>
    <w:rsid w:val="4C083FB1"/>
    <w:rsid w:val="4C0BFFAF"/>
    <w:rsid w:val="4C0E5042"/>
    <w:rsid w:val="4C0FB4C2"/>
    <w:rsid w:val="4C114B83"/>
    <w:rsid w:val="4C170344"/>
    <w:rsid w:val="4C18B43B"/>
    <w:rsid w:val="4C237FE6"/>
    <w:rsid w:val="4C25043D"/>
    <w:rsid w:val="4C2688F9"/>
    <w:rsid w:val="4C2A2348"/>
    <w:rsid w:val="4C2A753E"/>
    <w:rsid w:val="4C2F42C5"/>
    <w:rsid w:val="4C318C5B"/>
    <w:rsid w:val="4C325849"/>
    <w:rsid w:val="4C33058C"/>
    <w:rsid w:val="4C34BCD2"/>
    <w:rsid w:val="4C368CAA"/>
    <w:rsid w:val="4C36DF1D"/>
    <w:rsid w:val="4C396FFF"/>
    <w:rsid w:val="4C39B03D"/>
    <w:rsid w:val="4C3C0926"/>
    <w:rsid w:val="4C3C9773"/>
    <w:rsid w:val="4C4055FD"/>
    <w:rsid w:val="4C412445"/>
    <w:rsid w:val="4C58062C"/>
    <w:rsid w:val="4C5B01A7"/>
    <w:rsid w:val="4C60C1C3"/>
    <w:rsid w:val="4C60F551"/>
    <w:rsid w:val="4C619705"/>
    <w:rsid w:val="4C649978"/>
    <w:rsid w:val="4C64C7AD"/>
    <w:rsid w:val="4C6ABA60"/>
    <w:rsid w:val="4C6B1370"/>
    <w:rsid w:val="4C6C78B5"/>
    <w:rsid w:val="4C6EA922"/>
    <w:rsid w:val="4C6ED00E"/>
    <w:rsid w:val="4C724C99"/>
    <w:rsid w:val="4C7A0143"/>
    <w:rsid w:val="4C7C4F34"/>
    <w:rsid w:val="4C7F0234"/>
    <w:rsid w:val="4C81B47C"/>
    <w:rsid w:val="4C88CFD9"/>
    <w:rsid w:val="4C8DE56E"/>
    <w:rsid w:val="4C917385"/>
    <w:rsid w:val="4C93C226"/>
    <w:rsid w:val="4C93CC2B"/>
    <w:rsid w:val="4C953B7D"/>
    <w:rsid w:val="4C96DAE8"/>
    <w:rsid w:val="4C981D86"/>
    <w:rsid w:val="4C98EE9F"/>
    <w:rsid w:val="4C9D49C3"/>
    <w:rsid w:val="4CA5A7EA"/>
    <w:rsid w:val="4CAD746B"/>
    <w:rsid w:val="4CB07AC1"/>
    <w:rsid w:val="4CB3D40A"/>
    <w:rsid w:val="4CB9572B"/>
    <w:rsid w:val="4CBA574D"/>
    <w:rsid w:val="4CBAC654"/>
    <w:rsid w:val="4CBB20C3"/>
    <w:rsid w:val="4CD2729E"/>
    <w:rsid w:val="4CD495FE"/>
    <w:rsid w:val="4CD70311"/>
    <w:rsid w:val="4CDA3BF4"/>
    <w:rsid w:val="4CDC3B3E"/>
    <w:rsid w:val="4CDEA424"/>
    <w:rsid w:val="4CDFC70C"/>
    <w:rsid w:val="4CE105F3"/>
    <w:rsid w:val="4CE370B8"/>
    <w:rsid w:val="4CE5615D"/>
    <w:rsid w:val="4CE5733D"/>
    <w:rsid w:val="4CE6DD53"/>
    <w:rsid w:val="4CE937F4"/>
    <w:rsid w:val="4CE9A913"/>
    <w:rsid w:val="4CF05736"/>
    <w:rsid w:val="4CF48C6E"/>
    <w:rsid w:val="4CF96AA5"/>
    <w:rsid w:val="4CFE7AC5"/>
    <w:rsid w:val="4D00982F"/>
    <w:rsid w:val="4D046BFF"/>
    <w:rsid w:val="4D0A0665"/>
    <w:rsid w:val="4D0A12E4"/>
    <w:rsid w:val="4D0FED78"/>
    <w:rsid w:val="4D1030FD"/>
    <w:rsid w:val="4D104853"/>
    <w:rsid w:val="4D10731A"/>
    <w:rsid w:val="4D10D9D5"/>
    <w:rsid w:val="4D17488F"/>
    <w:rsid w:val="4D1BDA8C"/>
    <w:rsid w:val="4D1CD0F2"/>
    <w:rsid w:val="4D1D58CD"/>
    <w:rsid w:val="4D1E9FD8"/>
    <w:rsid w:val="4D1F1349"/>
    <w:rsid w:val="4D29E70E"/>
    <w:rsid w:val="4D29FEF2"/>
    <w:rsid w:val="4D2B45F3"/>
    <w:rsid w:val="4D2B908F"/>
    <w:rsid w:val="4D3B3584"/>
    <w:rsid w:val="4D3BEB17"/>
    <w:rsid w:val="4D3CE45B"/>
    <w:rsid w:val="4D400776"/>
    <w:rsid w:val="4D4415A4"/>
    <w:rsid w:val="4D49A9D5"/>
    <w:rsid w:val="4D514ABD"/>
    <w:rsid w:val="4D556A25"/>
    <w:rsid w:val="4D593CA0"/>
    <w:rsid w:val="4D600A99"/>
    <w:rsid w:val="4D612806"/>
    <w:rsid w:val="4D6354E3"/>
    <w:rsid w:val="4D651E73"/>
    <w:rsid w:val="4D6E1FF3"/>
    <w:rsid w:val="4D72C2FC"/>
    <w:rsid w:val="4D7457FC"/>
    <w:rsid w:val="4D7478EF"/>
    <w:rsid w:val="4D78E758"/>
    <w:rsid w:val="4D7BD663"/>
    <w:rsid w:val="4D812348"/>
    <w:rsid w:val="4D81723A"/>
    <w:rsid w:val="4D830C29"/>
    <w:rsid w:val="4D93957F"/>
    <w:rsid w:val="4D93D6E4"/>
    <w:rsid w:val="4D97F309"/>
    <w:rsid w:val="4D98B555"/>
    <w:rsid w:val="4D9A8AF3"/>
    <w:rsid w:val="4D9F53A1"/>
    <w:rsid w:val="4DA27CC1"/>
    <w:rsid w:val="4DA3421C"/>
    <w:rsid w:val="4DA6A580"/>
    <w:rsid w:val="4DAB1172"/>
    <w:rsid w:val="4DAE2048"/>
    <w:rsid w:val="4DB68344"/>
    <w:rsid w:val="4DB9308C"/>
    <w:rsid w:val="4DB9CD83"/>
    <w:rsid w:val="4DBAD174"/>
    <w:rsid w:val="4DBB7AAC"/>
    <w:rsid w:val="4DBD33D7"/>
    <w:rsid w:val="4DBE0A73"/>
    <w:rsid w:val="4DBE0DFA"/>
    <w:rsid w:val="4DBF0D2E"/>
    <w:rsid w:val="4DC4D420"/>
    <w:rsid w:val="4DC78E6B"/>
    <w:rsid w:val="4DCFA948"/>
    <w:rsid w:val="4DD2FFFD"/>
    <w:rsid w:val="4DD71B4F"/>
    <w:rsid w:val="4DD7BC9B"/>
    <w:rsid w:val="4DDA2F18"/>
    <w:rsid w:val="4DDBEBA2"/>
    <w:rsid w:val="4DDD1C7C"/>
    <w:rsid w:val="4DDE0447"/>
    <w:rsid w:val="4DDE4C9A"/>
    <w:rsid w:val="4DE06D9F"/>
    <w:rsid w:val="4DE32BED"/>
    <w:rsid w:val="4DEB019C"/>
    <w:rsid w:val="4DF2B48E"/>
    <w:rsid w:val="4DF84247"/>
    <w:rsid w:val="4DFA6F4C"/>
    <w:rsid w:val="4DFCE868"/>
    <w:rsid w:val="4E035801"/>
    <w:rsid w:val="4E06FE7D"/>
    <w:rsid w:val="4E0C4655"/>
    <w:rsid w:val="4E12483F"/>
    <w:rsid w:val="4E1B7D1D"/>
    <w:rsid w:val="4E1E6C52"/>
    <w:rsid w:val="4E1F4C5E"/>
    <w:rsid w:val="4E205A3A"/>
    <w:rsid w:val="4E23C822"/>
    <w:rsid w:val="4E2645ED"/>
    <w:rsid w:val="4E29288C"/>
    <w:rsid w:val="4E2D5431"/>
    <w:rsid w:val="4E3090F8"/>
    <w:rsid w:val="4E3695AB"/>
    <w:rsid w:val="4E396316"/>
    <w:rsid w:val="4E3BFD3D"/>
    <w:rsid w:val="4E44F1BE"/>
    <w:rsid w:val="4E46D8C0"/>
    <w:rsid w:val="4E4853E2"/>
    <w:rsid w:val="4E4BAF08"/>
    <w:rsid w:val="4E4CD8D8"/>
    <w:rsid w:val="4E535591"/>
    <w:rsid w:val="4E58C317"/>
    <w:rsid w:val="4E5B38C9"/>
    <w:rsid w:val="4E5B8322"/>
    <w:rsid w:val="4E5C123B"/>
    <w:rsid w:val="4E61E1C2"/>
    <w:rsid w:val="4E660D8F"/>
    <w:rsid w:val="4E6B4B39"/>
    <w:rsid w:val="4E70CCAE"/>
    <w:rsid w:val="4E7BA9DA"/>
    <w:rsid w:val="4E851F5C"/>
    <w:rsid w:val="4E89D1D0"/>
    <w:rsid w:val="4E8A3432"/>
    <w:rsid w:val="4E8B0861"/>
    <w:rsid w:val="4E8BB780"/>
    <w:rsid w:val="4E8DBB05"/>
    <w:rsid w:val="4E8DC350"/>
    <w:rsid w:val="4E936252"/>
    <w:rsid w:val="4E93DECC"/>
    <w:rsid w:val="4E93E4CC"/>
    <w:rsid w:val="4E9835DD"/>
    <w:rsid w:val="4EA2EACB"/>
    <w:rsid w:val="4EA411DB"/>
    <w:rsid w:val="4EA55490"/>
    <w:rsid w:val="4EA7A0EF"/>
    <w:rsid w:val="4EA80BFD"/>
    <w:rsid w:val="4EA8EC45"/>
    <w:rsid w:val="4EAAB58E"/>
    <w:rsid w:val="4EAC87F6"/>
    <w:rsid w:val="4EB071B5"/>
    <w:rsid w:val="4EB25DE4"/>
    <w:rsid w:val="4EB28979"/>
    <w:rsid w:val="4EBDD11B"/>
    <w:rsid w:val="4EBF9531"/>
    <w:rsid w:val="4EBFC38C"/>
    <w:rsid w:val="4EC43D52"/>
    <w:rsid w:val="4EC48BEA"/>
    <w:rsid w:val="4EC99730"/>
    <w:rsid w:val="4ECC37D8"/>
    <w:rsid w:val="4ECEC28E"/>
    <w:rsid w:val="4ED67398"/>
    <w:rsid w:val="4EDD7B12"/>
    <w:rsid w:val="4EE1537D"/>
    <w:rsid w:val="4EE56022"/>
    <w:rsid w:val="4EE62BA7"/>
    <w:rsid w:val="4EE85301"/>
    <w:rsid w:val="4EEA1436"/>
    <w:rsid w:val="4EEB3FED"/>
    <w:rsid w:val="4EEBE5A6"/>
    <w:rsid w:val="4EED244A"/>
    <w:rsid w:val="4EF1A2F2"/>
    <w:rsid w:val="4EF2DCFD"/>
    <w:rsid w:val="4EF3B18A"/>
    <w:rsid w:val="4EF403CF"/>
    <w:rsid w:val="4EF46AA1"/>
    <w:rsid w:val="4EF5D6CE"/>
    <w:rsid w:val="4EF772D8"/>
    <w:rsid w:val="4EF8AC72"/>
    <w:rsid w:val="4EF9539E"/>
    <w:rsid w:val="4EFD9415"/>
    <w:rsid w:val="4EFDBCE3"/>
    <w:rsid w:val="4EFE704A"/>
    <w:rsid w:val="4F026DE3"/>
    <w:rsid w:val="4F034521"/>
    <w:rsid w:val="4F061951"/>
    <w:rsid w:val="4F081F7A"/>
    <w:rsid w:val="4F08DABD"/>
    <w:rsid w:val="4F0B4DA4"/>
    <w:rsid w:val="4F0FA0F4"/>
    <w:rsid w:val="4F1228A1"/>
    <w:rsid w:val="4F12A73F"/>
    <w:rsid w:val="4F161F86"/>
    <w:rsid w:val="4F17A38F"/>
    <w:rsid w:val="4F1889EF"/>
    <w:rsid w:val="4F1C9748"/>
    <w:rsid w:val="4F2260F2"/>
    <w:rsid w:val="4F22E1B8"/>
    <w:rsid w:val="4F251D43"/>
    <w:rsid w:val="4F255E1A"/>
    <w:rsid w:val="4F28A603"/>
    <w:rsid w:val="4F2A0A6F"/>
    <w:rsid w:val="4F2BCC5F"/>
    <w:rsid w:val="4F2C6BF1"/>
    <w:rsid w:val="4F2E0EFA"/>
    <w:rsid w:val="4F32AC30"/>
    <w:rsid w:val="4F36318E"/>
    <w:rsid w:val="4F381E82"/>
    <w:rsid w:val="4F3CA97A"/>
    <w:rsid w:val="4F43D17A"/>
    <w:rsid w:val="4F488B9A"/>
    <w:rsid w:val="4F4E20EF"/>
    <w:rsid w:val="4F51E7E2"/>
    <w:rsid w:val="4F556BDE"/>
    <w:rsid w:val="4F55B57F"/>
    <w:rsid w:val="4F5BC703"/>
    <w:rsid w:val="4F61C642"/>
    <w:rsid w:val="4F61E47F"/>
    <w:rsid w:val="4F642B38"/>
    <w:rsid w:val="4F70FD06"/>
    <w:rsid w:val="4F719519"/>
    <w:rsid w:val="4F753701"/>
    <w:rsid w:val="4F757C58"/>
    <w:rsid w:val="4F75D938"/>
    <w:rsid w:val="4F7988D9"/>
    <w:rsid w:val="4F7FB48D"/>
    <w:rsid w:val="4F812479"/>
    <w:rsid w:val="4F848A50"/>
    <w:rsid w:val="4F85E58C"/>
    <w:rsid w:val="4F87360F"/>
    <w:rsid w:val="4F917F9D"/>
    <w:rsid w:val="4F924D10"/>
    <w:rsid w:val="4F961AD5"/>
    <w:rsid w:val="4F9A21B5"/>
    <w:rsid w:val="4F9AB2F1"/>
    <w:rsid w:val="4F9FDEE8"/>
    <w:rsid w:val="4F9FF1EA"/>
    <w:rsid w:val="4FA1CFF0"/>
    <w:rsid w:val="4FA3D75A"/>
    <w:rsid w:val="4FA7DA7F"/>
    <w:rsid w:val="4FAAC517"/>
    <w:rsid w:val="4FAB6641"/>
    <w:rsid w:val="4FB906DD"/>
    <w:rsid w:val="4FBBB52B"/>
    <w:rsid w:val="4FBDCD1B"/>
    <w:rsid w:val="4FC1D5A0"/>
    <w:rsid w:val="4FCFBFC2"/>
    <w:rsid w:val="4FD453D9"/>
    <w:rsid w:val="4FD565DE"/>
    <w:rsid w:val="4FD5C202"/>
    <w:rsid w:val="4FD5F290"/>
    <w:rsid w:val="4FD63262"/>
    <w:rsid w:val="4FDB45EA"/>
    <w:rsid w:val="4FE0BFE5"/>
    <w:rsid w:val="4FEF52B9"/>
    <w:rsid w:val="4FF27BFC"/>
    <w:rsid w:val="4FF2CA81"/>
    <w:rsid w:val="4FF48D8A"/>
    <w:rsid w:val="4FF755E4"/>
    <w:rsid w:val="4FF87500"/>
    <w:rsid w:val="50016282"/>
    <w:rsid w:val="5009AFDE"/>
    <w:rsid w:val="500DE530"/>
    <w:rsid w:val="50106BC0"/>
    <w:rsid w:val="50112EFD"/>
    <w:rsid w:val="50131E7E"/>
    <w:rsid w:val="5013F461"/>
    <w:rsid w:val="5014740E"/>
    <w:rsid w:val="501A14AA"/>
    <w:rsid w:val="501EE8C1"/>
    <w:rsid w:val="5024414A"/>
    <w:rsid w:val="502FE214"/>
    <w:rsid w:val="503236BA"/>
    <w:rsid w:val="50353699"/>
    <w:rsid w:val="5037A6C4"/>
    <w:rsid w:val="503D51BE"/>
    <w:rsid w:val="50469F2F"/>
    <w:rsid w:val="50494B22"/>
    <w:rsid w:val="505288A6"/>
    <w:rsid w:val="505362CD"/>
    <w:rsid w:val="5055F405"/>
    <w:rsid w:val="5057E456"/>
    <w:rsid w:val="5059E0AD"/>
    <w:rsid w:val="505B93F6"/>
    <w:rsid w:val="505BB226"/>
    <w:rsid w:val="505BB9EA"/>
    <w:rsid w:val="505CE519"/>
    <w:rsid w:val="5061A106"/>
    <w:rsid w:val="50624B8B"/>
    <w:rsid w:val="50662E0E"/>
    <w:rsid w:val="506B25A5"/>
    <w:rsid w:val="5076D1CC"/>
    <w:rsid w:val="50786C80"/>
    <w:rsid w:val="50845A12"/>
    <w:rsid w:val="5087038F"/>
    <w:rsid w:val="50888A98"/>
    <w:rsid w:val="5088A13B"/>
    <w:rsid w:val="508C5840"/>
    <w:rsid w:val="509367B8"/>
    <w:rsid w:val="5098E445"/>
    <w:rsid w:val="50996F32"/>
    <w:rsid w:val="509B774B"/>
    <w:rsid w:val="509DB415"/>
    <w:rsid w:val="509E42A6"/>
    <w:rsid w:val="50A16327"/>
    <w:rsid w:val="50A3B69E"/>
    <w:rsid w:val="50A7844D"/>
    <w:rsid w:val="50A8E89A"/>
    <w:rsid w:val="50ABD915"/>
    <w:rsid w:val="50AE4B99"/>
    <w:rsid w:val="50B24F82"/>
    <w:rsid w:val="50B29BC8"/>
    <w:rsid w:val="50B7B410"/>
    <w:rsid w:val="50B960E8"/>
    <w:rsid w:val="50BC2A16"/>
    <w:rsid w:val="50BCEDC6"/>
    <w:rsid w:val="50C0F5F7"/>
    <w:rsid w:val="50C3347D"/>
    <w:rsid w:val="50C58FD2"/>
    <w:rsid w:val="50CA7890"/>
    <w:rsid w:val="50CC8530"/>
    <w:rsid w:val="50D104FC"/>
    <w:rsid w:val="50D42214"/>
    <w:rsid w:val="50D5A2D2"/>
    <w:rsid w:val="50D95FAC"/>
    <w:rsid w:val="50DAB171"/>
    <w:rsid w:val="50DACB6E"/>
    <w:rsid w:val="50E2E724"/>
    <w:rsid w:val="50E4737E"/>
    <w:rsid w:val="50E494B8"/>
    <w:rsid w:val="50E5F428"/>
    <w:rsid w:val="50E98484"/>
    <w:rsid w:val="50E9C973"/>
    <w:rsid w:val="50EA6CBD"/>
    <w:rsid w:val="50EC0C71"/>
    <w:rsid w:val="50EDDC6F"/>
    <w:rsid w:val="50EE5168"/>
    <w:rsid w:val="50EF4C42"/>
    <w:rsid w:val="50F54558"/>
    <w:rsid w:val="50F5B2A7"/>
    <w:rsid w:val="50FADFE1"/>
    <w:rsid w:val="50FE04B4"/>
    <w:rsid w:val="50FEDABC"/>
    <w:rsid w:val="51006E43"/>
    <w:rsid w:val="5100CFD2"/>
    <w:rsid w:val="510686BE"/>
    <w:rsid w:val="510BB386"/>
    <w:rsid w:val="510EA62A"/>
    <w:rsid w:val="5117BEAA"/>
    <w:rsid w:val="511A12C3"/>
    <w:rsid w:val="5120A47E"/>
    <w:rsid w:val="51219B6F"/>
    <w:rsid w:val="512E9E8F"/>
    <w:rsid w:val="5133B452"/>
    <w:rsid w:val="51394ECC"/>
    <w:rsid w:val="51398000"/>
    <w:rsid w:val="513CA037"/>
    <w:rsid w:val="513DD774"/>
    <w:rsid w:val="5140CAF6"/>
    <w:rsid w:val="5141B50D"/>
    <w:rsid w:val="5146753B"/>
    <w:rsid w:val="514EBDDB"/>
    <w:rsid w:val="5152931D"/>
    <w:rsid w:val="516029E7"/>
    <w:rsid w:val="51611B0E"/>
    <w:rsid w:val="51612723"/>
    <w:rsid w:val="51614869"/>
    <w:rsid w:val="51682EC7"/>
    <w:rsid w:val="516998A8"/>
    <w:rsid w:val="516F0045"/>
    <w:rsid w:val="51755F6F"/>
    <w:rsid w:val="517CFAF0"/>
    <w:rsid w:val="517E5603"/>
    <w:rsid w:val="5181A9B9"/>
    <w:rsid w:val="5187CD34"/>
    <w:rsid w:val="518C8F79"/>
    <w:rsid w:val="519B266B"/>
    <w:rsid w:val="519B341F"/>
    <w:rsid w:val="51A1144C"/>
    <w:rsid w:val="51A2738F"/>
    <w:rsid w:val="51A4EC5C"/>
    <w:rsid w:val="51AD9604"/>
    <w:rsid w:val="51ADBCBD"/>
    <w:rsid w:val="51AE9CDC"/>
    <w:rsid w:val="51AEAEAE"/>
    <w:rsid w:val="51AFC98E"/>
    <w:rsid w:val="51BA5965"/>
    <w:rsid w:val="51C1B155"/>
    <w:rsid w:val="51C25C7F"/>
    <w:rsid w:val="51C420A8"/>
    <w:rsid w:val="51C508CB"/>
    <w:rsid w:val="51C5BA63"/>
    <w:rsid w:val="51C5EFA3"/>
    <w:rsid w:val="51C8543F"/>
    <w:rsid w:val="51C8DC5F"/>
    <w:rsid w:val="51C9EAD5"/>
    <w:rsid w:val="51CADCE5"/>
    <w:rsid w:val="51CB858A"/>
    <w:rsid w:val="51CBE814"/>
    <w:rsid w:val="51D19F2B"/>
    <w:rsid w:val="51DFF260"/>
    <w:rsid w:val="51E3F994"/>
    <w:rsid w:val="51E9EDA7"/>
    <w:rsid w:val="51ED7A6D"/>
    <w:rsid w:val="51EDA223"/>
    <w:rsid w:val="51EE3C6A"/>
    <w:rsid w:val="51F433B7"/>
    <w:rsid w:val="52084581"/>
    <w:rsid w:val="520A6995"/>
    <w:rsid w:val="520BAD0E"/>
    <w:rsid w:val="520C0679"/>
    <w:rsid w:val="520DD3D0"/>
    <w:rsid w:val="520EC6BD"/>
    <w:rsid w:val="520F290E"/>
    <w:rsid w:val="52106F79"/>
    <w:rsid w:val="5211FB2F"/>
    <w:rsid w:val="521CA836"/>
    <w:rsid w:val="522015DC"/>
    <w:rsid w:val="522493AB"/>
    <w:rsid w:val="5229F42B"/>
    <w:rsid w:val="522B21FC"/>
    <w:rsid w:val="522B9F15"/>
    <w:rsid w:val="522C86C4"/>
    <w:rsid w:val="52315741"/>
    <w:rsid w:val="5234B1A7"/>
    <w:rsid w:val="523B5220"/>
    <w:rsid w:val="52415270"/>
    <w:rsid w:val="524B55AD"/>
    <w:rsid w:val="524D4D32"/>
    <w:rsid w:val="524D7DA0"/>
    <w:rsid w:val="52544ABE"/>
    <w:rsid w:val="525CF99B"/>
    <w:rsid w:val="525D058B"/>
    <w:rsid w:val="5260A1FB"/>
    <w:rsid w:val="52614E4E"/>
    <w:rsid w:val="52621823"/>
    <w:rsid w:val="526752C1"/>
    <w:rsid w:val="52692AF0"/>
    <w:rsid w:val="526A68DB"/>
    <w:rsid w:val="52701F51"/>
    <w:rsid w:val="5270589A"/>
    <w:rsid w:val="5273B24A"/>
    <w:rsid w:val="5276A930"/>
    <w:rsid w:val="527826A5"/>
    <w:rsid w:val="527CA27F"/>
    <w:rsid w:val="528095DF"/>
    <w:rsid w:val="52840CBB"/>
    <w:rsid w:val="5284AD59"/>
    <w:rsid w:val="528594B1"/>
    <w:rsid w:val="5286CED1"/>
    <w:rsid w:val="52893500"/>
    <w:rsid w:val="528D7353"/>
    <w:rsid w:val="52908EC9"/>
    <w:rsid w:val="52936062"/>
    <w:rsid w:val="5293B8CB"/>
    <w:rsid w:val="52958EEC"/>
    <w:rsid w:val="5296B1BB"/>
    <w:rsid w:val="529764A8"/>
    <w:rsid w:val="529BD858"/>
    <w:rsid w:val="52A193DC"/>
    <w:rsid w:val="52A37373"/>
    <w:rsid w:val="52A813A2"/>
    <w:rsid w:val="52A8EA5C"/>
    <w:rsid w:val="52A93D71"/>
    <w:rsid w:val="52AE4914"/>
    <w:rsid w:val="52B1BD62"/>
    <w:rsid w:val="52B50B9F"/>
    <w:rsid w:val="52B9CC90"/>
    <w:rsid w:val="52BA5CEF"/>
    <w:rsid w:val="52BB3646"/>
    <w:rsid w:val="52BECFBD"/>
    <w:rsid w:val="52C7CD21"/>
    <w:rsid w:val="52CB44F5"/>
    <w:rsid w:val="52CC6AB4"/>
    <w:rsid w:val="52CD4FDD"/>
    <w:rsid w:val="52CD607F"/>
    <w:rsid w:val="52D5C1EB"/>
    <w:rsid w:val="52D91E2A"/>
    <w:rsid w:val="52D93D49"/>
    <w:rsid w:val="52E179DB"/>
    <w:rsid w:val="52E2D684"/>
    <w:rsid w:val="52E52743"/>
    <w:rsid w:val="52E54AC8"/>
    <w:rsid w:val="52E5B6F9"/>
    <w:rsid w:val="52E75A00"/>
    <w:rsid w:val="52EA56B0"/>
    <w:rsid w:val="52ECAA1E"/>
    <w:rsid w:val="52F05F53"/>
    <w:rsid w:val="52F0EC44"/>
    <w:rsid w:val="52F1DF53"/>
    <w:rsid w:val="52F2F49C"/>
    <w:rsid w:val="52F59742"/>
    <w:rsid w:val="52F70826"/>
    <w:rsid w:val="52F803AA"/>
    <w:rsid w:val="52F87A8A"/>
    <w:rsid w:val="52F9237A"/>
    <w:rsid w:val="52F9FB5D"/>
    <w:rsid w:val="53017207"/>
    <w:rsid w:val="530312F1"/>
    <w:rsid w:val="53033118"/>
    <w:rsid w:val="53058647"/>
    <w:rsid w:val="530B4193"/>
    <w:rsid w:val="53180604"/>
    <w:rsid w:val="531AD819"/>
    <w:rsid w:val="531B7DDA"/>
    <w:rsid w:val="5326A92A"/>
    <w:rsid w:val="53280DB1"/>
    <w:rsid w:val="53286199"/>
    <w:rsid w:val="532A4761"/>
    <w:rsid w:val="532CCB30"/>
    <w:rsid w:val="532D27EE"/>
    <w:rsid w:val="532F8D6D"/>
    <w:rsid w:val="533022F2"/>
    <w:rsid w:val="53363555"/>
    <w:rsid w:val="5338AE85"/>
    <w:rsid w:val="533ABE92"/>
    <w:rsid w:val="533BC799"/>
    <w:rsid w:val="53408323"/>
    <w:rsid w:val="534464EE"/>
    <w:rsid w:val="5347FA17"/>
    <w:rsid w:val="534E8195"/>
    <w:rsid w:val="535220B4"/>
    <w:rsid w:val="535736AD"/>
    <w:rsid w:val="53573D4E"/>
    <w:rsid w:val="5357FEBB"/>
    <w:rsid w:val="53580014"/>
    <w:rsid w:val="53580851"/>
    <w:rsid w:val="5361E183"/>
    <w:rsid w:val="5361E8B3"/>
    <w:rsid w:val="5363A68B"/>
    <w:rsid w:val="536452B0"/>
    <w:rsid w:val="536ACA8C"/>
    <w:rsid w:val="53701841"/>
    <w:rsid w:val="5370719F"/>
    <w:rsid w:val="53755681"/>
    <w:rsid w:val="53774E6F"/>
    <w:rsid w:val="537AD470"/>
    <w:rsid w:val="538064EC"/>
    <w:rsid w:val="53845FE9"/>
    <w:rsid w:val="53873BE2"/>
    <w:rsid w:val="538AA4BE"/>
    <w:rsid w:val="538AF338"/>
    <w:rsid w:val="538B631C"/>
    <w:rsid w:val="5392DDC3"/>
    <w:rsid w:val="5395D389"/>
    <w:rsid w:val="53987A2B"/>
    <w:rsid w:val="539C34D9"/>
    <w:rsid w:val="539F8C9A"/>
    <w:rsid w:val="53A16AD2"/>
    <w:rsid w:val="53A4A043"/>
    <w:rsid w:val="53A76AE4"/>
    <w:rsid w:val="53ACCA6C"/>
    <w:rsid w:val="53ACEBC6"/>
    <w:rsid w:val="53AFED63"/>
    <w:rsid w:val="53B1539C"/>
    <w:rsid w:val="53B16859"/>
    <w:rsid w:val="53B78886"/>
    <w:rsid w:val="53B7B6A6"/>
    <w:rsid w:val="53BC1C1F"/>
    <w:rsid w:val="53BD4733"/>
    <w:rsid w:val="53C31951"/>
    <w:rsid w:val="53C4C9C6"/>
    <w:rsid w:val="53C5950F"/>
    <w:rsid w:val="53CCC838"/>
    <w:rsid w:val="53CCF807"/>
    <w:rsid w:val="53CE0734"/>
    <w:rsid w:val="53CE0ABF"/>
    <w:rsid w:val="53CE9947"/>
    <w:rsid w:val="53CF8A3F"/>
    <w:rsid w:val="53D1393B"/>
    <w:rsid w:val="53D555B7"/>
    <w:rsid w:val="53E12B18"/>
    <w:rsid w:val="53E71BEC"/>
    <w:rsid w:val="53E909EB"/>
    <w:rsid w:val="53F7F1B7"/>
    <w:rsid w:val="5400048A"/>
    <w:rsid w:val="54005A87"/>
    <w:rsid w:val="540258E6"/>
    <w:rsid w:val="540392A7"/>
    <w:rsid w:val="54057D58"/>
    <w:rsid w:val="54070BAD"/>
    <w:rsid w:val="54093C0D"/>
    <w:rsid w:val="540F24F4"/>
    <w:rsid w:val="541C1431"/>
    <w:rsid w:val="541CE107"/>
    <w:rsid w:val="542029F8"/>
    <w:rsid w:val="54209D38"/>
    <w:rsid w:val="5432F5C3"/>
    <w:rsid w:val="5433F417"/>
    <w:rsid w:val="54352C26"/>
    <w:rsid w:val="5435B8B2"/>
    <w:rsid w:val="5436372D"/>
    <w:rsid w:val="5436CD08"/>
    <w:rsid w:val="5437F73F"/>
    <w:rsid w:val="5439A677"/>
    <w:rsid w:val="543B39B8"/>
    <w:rsid w:val="543ECEAD"/>
    <w:rsid w:val="54451962"/>
    <w:rsid w:val="54485A8A"/>
    <w:rsid w:val="544B3FC1"/>
    <w:rsid w:val="544CCE79"/>
    <w:rsid w:val="544D9B6F"/>
    <w:rsid w:val="544E33E7"/>
    <w:rsid w:val="54526115"/>
    <w:rsid w:val="54537A4F"/>
    <w:rsid w:val="5458D24B"/>
    <w:rsid w:val="54598541"/>
    <w:rsid w:val="545A14D5"/>
    <w:rsid w:val="545ABC9D"/>
    <w:rsid w:val="545B7799"/>
    <w:rsid w:val="545E32EE"/>
    <w:rsid w:val="5462A4FF"/>
    <w:rsid w:val="54648A56"/>
    <w:rsid w:val="5464E2A1"/>
    <w:rsid w:val="546CD21A"/>
    <w:rsid w:val="546D4B8B"/>
    <w:rsid w:val="546F1FB5"/>
    <w:rsid w:val="54721B12"/>
    <w:rsid w:val="5476466E"/>
    <w:rsid w:val="54766A4D"/>
    <w:rsid w:val="547BF41D"/>
    <w:rsid w:val="547CFE5D"/>
    <w:rsid w:val="548D35BC"/>
    <w:rsid w:val="548E6D58"/>
    <w:rsid w:val="5490E548"/>
    <w:rsid w:val="5496099A"/>
    <w:rsid w:val="549A2AC8"/>
    <w:rsid w:val="549DA224"/>
    <w:rsid w:val="549E295C"/>
    <w:rsid w:val="54AB5316"/>
    <w:rsid w:val="54B2D1A2"/>
    <w:rsid w:val="54B3D03F"/>
    <w:rsid w:val="54B58233"/>
    <w:rsid w:val="54B68ADB"/>
    <w:rsid w:val="54B6ED63"/>
    <w:rsid w:val="54BB5A7B"/>
    <w:rsid w:val="54BFCAB0"/>
    <w:rsid w:val="54C9E64C"/>
    <w:rsid w:val="54CBC54D"/>
    <w:rsid w:val="54CCD5B4"/>
    <w:rsid w:val="54CF39A9"/>
    <w:rsid w:val="54D2848A"/>
    <w:rsid w:val="54DCDF06"/>
    <w:rsid w:val="54DDA4BC"/>
    <w:rsid w:val="54DDD4C1"/>
    <w:rsid w:val="54E21147"/>
    <w:rsid w:val="54E4EAFD"/>
    <w:rsid w:val="54E8772F"/>
    <w:rsid w:val="54EB9BBB"/>
    <w:rsid w:val="54EDF123"/>
    <w:rsid w:val="54F3B2FD"/>
    <w:rsid w:val="54F6C564"/>
    <w:rsid w:val="54F7AC1E"/>
    <w:rsid w:val="54F8F71C"/>
    <w:rsid w:val="54FB4F3D"/>
    <w:rsid w:val="54FC87EE"/>
    <w:rsid w:val="550159BA"/>
    <w:rsid w:val="550265D4"/>
    <w:rsid w:val="550561D3"/>
    <w:rsid w:val="55065BBA"/>
    <w:rsid w:val="55109EBE"/>
    <w:rsid w:val="55117966"/>
    <w:rsid w:val="551B89C4"/>
    <w:rsid w:val="551D9EAD"/>
    <w:rsid w:val="551F0D10"/>
    <w:rsid w:val="55202412"/>
    <w:rsid w:val="5524A9B7"/>
    <w:rsid w:val="55298923"/>
    <w:rsid w:val="552C3DEE"/>
    <w:rsid w:val="552D51B5"/>
    <w:rsid w:val="55337A67"/>
    <w:rsid w:val="5534F1F8"/>
    <w:rsid w:val="553C17C9"/>
    <w:rsid w:val="553DA71A"/>
    <w:rsid w:val="553DAB70"/>
    <w:rsid w:val="553E6027"/>
    <w:rsid w:val="553E9319"/>
    <w:rsid w:val="55417558"/>
    <w:rsid w:val="5541C71E"/>
    <w:rsid w:val="554266C0"/>
    <w:rsid w:val="55478E2C"/>
    <w:rsid w:val="554A3AA6"/>
    <w:rsid w:val="554E407A"/>
    <w:rsid w:val="5550978C"/>
    <w:rsid w:val="55529007"/>
    <w:rsid w:val="555435EF"/>
    <w:rsid w:val="55547190"/>
    <w:rsid w:val="5555E475"/>
    <w:rsid w:val="5565D0D8"/>
    <w:rsid w:val="556CFF85"/>
    <w:rsid w:val="556E4927"/>
    <w:rsid w:val="55718BA2"/>
    <w:rsid w:val="5578B268"/>
    <w:rsid w:val="55795747"/>
    <w:rsid w:val="55848399"/>
    <w:rsid w:val="558C982F"/>
    <w:rsid w:val="558E19E7"/>
    <w:rsid w:val="55901C8F"/>
    <w:rsid w:val="559314BD"/>
    <w:rsid w:val="559C7E40"/>
    <w:rsid w:val="559C8197"/>
    <w:rsid w:val="559F7A8B"/>
    <w:rsid w:val="55A06AAA"/>
    <w:rsid w:val="55A21FA3"/>
    <w:rsid w:val="55A4BFA9"/>
    <w:rsid w:val="55ADBB4D"/>
    <w:rsid w:val="55AE6BF4"/>
    <w:rsid w:val="55B3A27D"/>
    <w:rsid w:val="55B3AE47"/>
    <w:rsid w:val="55B5886E"/>
    <w:rsid w:val="55BC926D"/>
    <w:rsid w:val="55C24DA5"/>
    <w:rsid w:val="55C404D7"/>
    <w:rsid w:val="55C42F63"/>
    <w:rsid w:val="55C7942E"/>
    <w:rsid w:val="55CAAC1B"/>
    <w:rsid w:val="55CC0B65"/>
    <w:rsid w:val="55CD68FA"/>
    <w:rsid w:val="55CFE8BF"/>
    <w:rsid w:val="55D36060"/>
    <w:rsid w:val="55D78802"/>
    <w:rsid w:val="55D7D343"/>
    <w:rsid w:val="55DD2F9E"/>
    <w:rsid w:val="55DD5BC5"/>
    <w:rsid w:val="55DEFC03"/>
    <w:rsid w:val="55DF466E"/>
    <w:rsid w:val="55E1299E"/>
    <w:rsid w:val="55E52BE7"/>
    <w:rsid w:val="55E6B066"/>
    <w:rsid w:val="55ECA0C0"/>
    <w:rsid w:val="55ED6DC5"/>
    <w:rsid w:val="55F18436"/>
    <w:rsid w:val="55F5B91E"/>
    <w:rsid w:val="55F6E79A"/>
    <w:rsid w:val="55F96A9F"/>
    <w:rsid w:val="55FB29E2"/>
    <w:rsid w:val="55FB30E6"/>
    <w:rsid w:val="55FE29F1"/>
    <w:rsid w:val="55FE438C"/>
    <w:rsid w:val="5607964F"/>
    <w:rsid w:val="5607C9A5"/>
    <w:rsid w:val="5608C1CF"/>
    <w:rsid w:val="5609433F"/>
    <w:rsid w:val="560A114E"/>
    <w:rsid w:val="560A740F"/>
    <w:rsid w:val="560E76C8"/>
    <w:rsid w:val="5610CF42"/>
    <w:rsid w:val="5612C416"/>
    <w:rsid w:val="56130553"/>
    <w:rsid w:val="5615E739"/>
    <w:rsid w:val="561A5035"/>
    <w:rsid w:val="561D040F"/>
    <w:rsid w:val="562038DB"/>
    <w:rsid w:val="56235173"/>
    <w:rsid w:val="562482C5"/>
    <w:rsid w:val="562B4619"/>
    <w:rsid w:val="562B6E5B"/>
    <w:rsid w:val="5635E283"/>
    <w:rsid w:val="56366ECD"/>
    <w:rsid w:val="564015BA"/>
    <w:rsid w:val="5640A119"/>
    <w:rsid w:val="564311A8"/>
    <w:rsid w:val="56468F4A"/>
    <w:rsid w:val="56492583"/>
    <w:rsid w:val="564DE04F"/>
    <w:rsid w:val="564F94F6"/>
    <w:rsid w:val="565097A6"/>
    <w:rsid w:val="5654C5AD"/>
    <w:rsid w:val="565FDC88"/>
    <w:rsid w:val="5668CBB6"/>
    <w:rsid w:val="566AF9A3"/>
    <w:rsid w:val="5678A69A"/>
    <w:rsid w:val="56796449"/>
    <w:rsid w:val="567AE5B5"/>
    <w:rsid w:val="567C945D"/>
    <w:rsid w:val="567F104D"/>
    <w:rsid w:val="567FF5D0"/>
    <w:rsid w:val="5684D218"/>
    <w:rsid w:val="5686740D"/>
    <w:rsid w:val="569090E7"/>
    <w:rsid w:val="5692C123"/>
    <w:rsid w:val="5696E80A"/>
    <w:rsid w:val="56999693"/>
    <w:rsid w:val="569EBAF4"/>
    <w:rsid w:val="569FF35B"/>
    <w:rsid w:val="56A1E733"/>
    <w:rsid w:val="56A775F8"/>
    <w:rsid w:val="56AA78D3"/>
    <w:rsid w:val="56AB9EF2"/>
    <w:rsid w:val="56AF5A5E"/>
    <w:rsid w:val="56B28500"/>
    <w:rsid w:val="56B2AB5B"/>
    <w:rsid w:val="56B4469A"/>
    <w:rsid w:val="56B55697"/>
    <w:rsid w:val="56B6F94D"/>
    <w:rsid w:val="56BB4DAD"/>
    <w:rsid w:val="56C6EAEA"/>
    <w:rsid w:val="56C98D50"/>
    <w:rsid w:val="56CBAE82"/>
    <w:rsid w:val="56CF799E"/>
    <w:rsid w:val="56CF9823"/>
    <w:rsid w:val="56D94661"/>
    <w:rsid w:val="56DAD6B5"/>
    <w:rsid w:val="56DF0362"/>
    <w:rsid w:val="56DFF0D8"/>
    <w:rsid w:val="56E0D097"/>
    <w:rsid w:val="56E71F1E"/>
    <w:rsid w:val="56F64710"/>
    <w:rsid w:val="56F7C0D5"/>
    <w:rsid w:val="56F7FD8A"/>
    <w:rsid w:val="56F9BFCD"/>
    <w:rsid w:val="56FBE98F"/>
    <w:rsid w:val="5700697B"/>
    <w:rsid w:val="5705DCBC"/>
    <w:rsid w:val="57156E2A"/>
    <w:rsid w:val="5715A59F"/>
    <w:rsid w:val="5716F413"/>
    <w:rsid w:val="57190C8B"/>
    <w:rsid w:val="571A2212"/>
    <w:rsid w:val="571C51EF"/>
    <w:rsid w:val="571D7534"/>
    <w:rsid w:val="5723AE32"/>
    <w:rsid w:val="5723B46E"/>
    <w:rsid w:val="5724E8EB"/>
    <w:rsid w:val="57273C00"/>
    <w:rsid w:val="57277538"/>
    <w:rsid w:val="572C5807"/>
    <w:rsid w:val="57351F8D"/>
    <w:rsid w:val="5735CB25"/>
    <w:rsid w:val="5736E048"/>
    <w:rsid w:val="57453677"/>
    <w:rsid w:val="5745E34C"/>
    <w:rsid w:val="5746CEB6"/>
    <w:rsid w:val="5749760C"/>
    <w:rsid w:val="574DDB0F"/>
    <w:rsid w:val="574EE3DD"/>
    <w:rsid w:val="5750E8EE"/>
    <w:rsid w:val="5752161D"/>
    <w:rsid w:val="575496AD"/>
    <w:rsid w:val="5756361C"/>
    <w:rsid w:val="5758B92C"/>
    <w:rsid w:val="575BB662"/>
    <w:rsid w:val="575DC0B1"/>
    <w:rsid w:val="576024F2"/>
    <w:rsid w:val="5763BC9F"/>
    <w:rsid w:val="57644932"/>
    <w:rsid w:val="5764BAC2"/>
    <w:rsid w:val="5767052E"/>
    <w:rsid w:val="576FBC12"/>
    <w:rsid w:val="5770C027"/>
    <w:rsid w:val="5771E58B"/>
    <w:rsid w:val="5775252D"/>
    <w:rsid w:val="5789BF11"/>
    <w:rsid w:val="578F61F4"/>
    <w:rsid w:val="578FAA9B"/>
    <w:rsid w:val="5791CEF4"/>
    <w:rsid w:val="579443AD"/>
    <w:rsid w:val="57970368"/>
    <w:rsid w:val="579D4070"/>
    <w:rsid w:val="57A29E91"/>
    <w:rsid w:val="57A3F23C"/>
    <w:rsid w:val="57A89722"/>
    <w:rsid w:val="57A9D046"/>
    <w:rsid w:val="57AA8F93"/>
    <w:rsid w:val="57AC5EC0"/>
    <w:rsid w:val="57AF8FB7"/>
    <w:rsid w:val="57B89C0A"/>
    <w:rsid w:val="57BD0375"/>
    <w:rsid w:val="57BDD42D"/>
    <w:rsid w:val="57C04F69"/>
    <w:rsid w:val="57C0E009"/>
    <w:rsid w:val="57C1F83C"/>
    <w:rsid w:val="57C4A0CE"/>
    <w:rsid w:val="57CA68D3"/>
    <w:rsid w:val="57CC44B9"/>
    <w:rsid w:val="57D23B12"/>
    <w:rsid w:val="57D3516A"/>
    <w:rsid w:val="57DA4668"/>
    <w:rsid w:val="57E50AAE"/>
    <w:rsid w:val="57E6A402"/>
    <w:rsid w:val="57E79BE2"/>
    <w:rsid w:val="57EF252B"/>
    <w:rsid w:val="57F9920A"/>
    <w:rsid w:val="5803C30F"/>
    <w:rsid w:val="5807DDBF"/>
    <w:rsid w:val="580AB3E7"/>
    <w:rsid w:val="580E97E5"/>
    <w:rsid w:val="58215847"/>
    <w:rsid w:val="58215854"/>
    <w:rsid w:val="582418A8"/>
    <w:rsid w:val="58263E6B"/>
    <w:rsid w:val="5828228D"/>
    <w:rsid w:val="582D6BF0"/>
    <w:rsid w:val="582DB7F4"/>
    <w:rsid w:val="582EF777"/>
    <w:rsid w:val="5830240F"/>
    <w:rsid w:val="58305DFF"/>
    <w:rsid w:val="5831A753"/>
    <w:rsid w:val="5832CDD9"/>
    <w:rsid w:val="5834447D"/>
    <w:rsid w:val="5835B732"/>
    <w:rsid w:val="583F8CA2"/>
    <w:rsid w:val="583F91B8"/>
    <w:rsid w:val="58478494"/>
    <w:rsid w:val="5847D7F4"/>
    <w:rsid w:val="58493667"/>
    <w:rsid w:val="584C077D"/>
    <w:rsid w:val="584D0CE8"/>
    <w:rsid w:val="5854DC0A"/>
    <w:rsid w:val="5854F75F"/>
    <w:rsid w:val="58552FD5"/>
    <w:rsid w:val="585939AA"/>
    <w:rsid w:val="585B42D8"/>
    <w:rsid w:val="585D0A63"/>
    <w:rsid w:val="585EC6F6"/>
    <w:rsid w:val="58673321"/>
    <w:rsid w:val="5868341D"/>
    <w:rsid w:val="5870ADE0"/>
    <w:rsid w:val="5870FC28"/>
    <w:rsid w:val="587247F7"/>
    <w:rsid w:val="58763845"/>
    <w:rsid w:val="5876932E"/>
    <w:rsid w:val="587D6A09"/>
    <w:rsid w:val="587FA27B"/>
    <w:rsid w:val="58867981"/>
    <w:rsid w:val="58882547"/>
    <w:rsid w:val="588B4052"/>
    <w:rsid w:val="58969776"/>
    <w:rsid w:val="589AAB80"/>
    <w:rsid w:val="589F6879"/>
    <w:rsid w:val="58A1B8A1"/>
    <w:rsid w:val="58A27919"/>
    <w:rsid w:val="58A2A8EC"/>
    <w:rsid w:val="58A4B571"/>
    <w:rsid w:val="58A7BD23"/>
    <w:rsid w:val="58B19228"/>
    <w:rsid w:val="58B1D8F6"/>
    <w:rsid w:val="58B45C43"/>
    <w:rsid w:val="58B75405"/>
    <w:rsid w:val="58B7FD70"/>
    <w:rsid w:val="58BB6C5A"/>
    <w:rsid w:val="58BC9E94"/>
    <w:rsid w:val="58BD9412"/>
    <w:rsid w:val="58BED8FE"/>
    <w:rsid w:val="58BFD057"/>
    <w:rsid w:val="58C43573"/>
    <w:rsid w:val="58C6DA71"/>
    <w:rsid w:val="58C7AA55"/>
    <w:rsid w:val="58C914B8"/>
    <w:rsid w:val="58CB6C36"/>
    <w:rsid w:val="58CBB16A"/>
    <w:rsid w:val="58D11D92"/>
    <w:rsid w:val="58D234D3"/>
    <w:rsid w:val="58DECD92"/>
    <w:rsid w:val="58E040E0"/>
    <w:rsid w:val="58E61F99"/>
    <w:rsid w:val="58E6524D"/>
    <w:rsid w:val="58EBAA96"/>
    <w:rsid w:val="58F1BDD4"/>
    <w:rsid w:val="58F284E4"/>
    <w:rsid w:val="58F37EC5"/>
    <w:rsid w:val="58F4278D"/>
    <w:rsid w:val="58FC4FFE"/>
    <w:rsid w:val="58FC93B4"/>
    <w:rsid w:val="58FFAA81"/>
    <w:rsid w:val="58FFD233"/>
    <w:rsid w:val="590C32FD"/>
    <w:rsid w:val="590CAA35"/>
    <w:rsid w:val="590CD904"/>
    <w:rsid w:val="590E7696"/>
    <w:rsid w:val="590FF29C"/>
    <w:rsid w:val="59104B18"/>
    <w:rsid w:val="59112CBB"/>
    <w:rsid w:val="591317FD"/>
    <w:rsid w:val="591330DE"/>
    <w:rsid w:val="5916A074"/>
    <w:rsid w:val="59189A2A"/>
    <w:rsid w:val="5918C9B6"/>
    <w:rsid w:val="5918FDF2"/>
    <w:rsid w:val="591BC92D"/>
    <w:rsid w:val="5923C61B"/>
    <w:rsid w:val="5924119B"/>
    <w:rsid w:val="592470E8"/>
    <w:rsid w:val="592A2C71"/>
    <w:rsid w:val="592E4E37"/>
    <w:rsid w:val="5931A8F0"/>
    <w:rsid w:val="5932306A"/>
    <w:rsid w:val="59355F4A"/>
    <w:rsid w:val="593816AE"/>
    <w:rsid w:val="593C38A1"/>
    <w:rsid w:val="593C8BEA"/>
    <w:rsid w:val="593FE604"/>
    <w:rsid w:val="5942E249"/>
    <w:rsid w:val="5942E763"/>
    <w:rsid w:val="594526C1"/>
    <w:rsid w:val="594623C3"/>
    <w:rsid w:val="5947101B"/>
    <w:rsid w:val="59489D75"/>
    <w:rsid w:val="5949E231"/>
    <w:rsid w:val="594B5ADC"/>
    <w:rsid w:val="594CCDAB"/>
    <w:rsid w:val="59509FE2"/>
    <w:rsid w:val="5958E8EE"/>
    <w:rsid w:val="5959AB7B"/>
    <w:rsid w:val="595B8D68"/>
    <w:rsid w:val="595D5FB5"/>
    <w:rsid w:val="59630822"/>
    <w:rsid w:val="59656BFD"/>
    <w:rsid w:val="5971B8F4"/>
    <w:rsid w:val="59732A27"/>
    <w:rsid w:val="5974C283"/>
    <w:rsid w:val="5979E907"/>
    <w:rsid w:val="597C913A"/>
    <w:rsid w:val="597C9AA1"/>
    <w:rsid w:val="597D4A52"/>
    <w:rsid w:val="59851BD9"/>
    <w:rsid w:val="5994EA8F"/>
    <w:rsid w:val="59977884"/>
    <w:rsid w:val="599D9F19"/>
    <w:rsid w:val="59A47EA6"/>
    <w:rsid w:val="59A86A24"/>
    <w:rsid w:val="59ABC68D"/>
    <w:rsid w:val="59AEEE58"/>
    <w:rsid w:val="59B19C14"/>
    <w:rsid w:val="59B2A06C"/>
    <w:rsid w:val="59B8927F"/>
    <w:rsid w:val="59BAE263"/>
    <w:rsid w:val="59BAEEDE"/>
    <w:rsid w:val="59BB87E9"/>
    <w:rsid w:val="59C4ADE9"/>
    <w:rsid w:val="59C6BD51"/>
    <w:rsid w:val="59CA1437"/>
    <w:rsid w:val="59CAD8F5"/>
    <w:rsid w:val="59D5531C"/>
    <w:rsid w:val="59D751A2"/>
    <w:rsid w:val="59DCB4D7"/>
    <w:rsid w:val="59DE0844"/>
    <w:rsid w:val="59E03D6B"/>
    <w:rsid w:val="59E0602D"/>
    <w:rsid w:val="59E14DAF"/>
    <w:rsid w:val="59E1798F"/>
    <w:rsid w:val="59E3E275"/>
    <w:rsid w:val="59E52AC4"/>
    <w:rsid w:val="59E6A7FC"/>
    <w:rsid w:val="59EB485C"/>
    <w:rsid w:val="59EE7493"/>
    <w:rsid w:val="59F14928"/>
    <w:rsid w:val="59F5F335"/>
    <w:rsid w:val="59F75C9D"/>
    <w:rsid w:val="59FB5DA9"/>
    <w:rsid w:val="59FC1723"/>
    <w:rsid w:val="59FDF93B"/>
    <w:rsid w:val="5A075BC1"/>
    <w:rsid w:val="5A08067F"/>
    <w:rsid w:val="5A098045"/>
    <w:rsid w:val="5A0A4AF0"/>
    <w:rsid w:val="5A0ABC7C"/>
    <w:rsid w:val="5A0E8890"/>
    <w:rsid w:val="5A13DEE2"/>
    <w:rsid w:val="5A15DC75"/>
    <w:rsid w:val="5A1642CC"/>
    <w:rsid w:val="5A1963E4"/>
    <w:rsid w:val="5A19FD70"/>
    <w:rsid w:val="5A1B9F9D"/>
    <w:rsid w:val="5A1DA4A1"/>
    <w:rsid w:val="5A1DB927"/>
    <w:rsid w:val="5A2BBA00"/>
    <w:rsid w:val="5A2E3E7D"/>
    <w:rsid w:val="5A2EC773"/>
    <w:rsid w:val="5A30E59E"/>
    <w:rsid w:val="5A321F6D"/>
    <w:rsid w:val="5A342AF7"/>
    <w:rsid w:val="5A36B590"/>
    <w:rsid w:val="5A3D6EDE"/>
    <w:rsid w:val="5A3ECEF5"/>
    <w:rsid w:val="5A3FD882"/>
    <w:rsid w:val="5A46F846"/>
    <w:rsid w:val="5A485CBB"/>
    <w:rsid w:val="5A486EC0"/>
    <w:rsid w:val="5A4C77D0"/>
    <w:rsid w:val="5A4DB17D"/>
    <w:rsid w:val="5A4DE4FA"/>
    <w:rsid w:val="5A4FE1BF"/>
    <w:rsid w:val="5A58CB24"/>
    <w:rsid w:val="5A59F35B"/>
    <w:rsid w:val="5A5D5C8D"/>
    <w:rsid w:val="5A60C2FD"/>
    <w:rsid w:val="5A61DBFD"/>
    <w:rsid w:val="5A6421C3"/>
    <w:rsid w:val="5A6795B8"/>
    <w:rsid w:val="5A75D4F2"/>
    <w:rsid w:val="5A75FE4A"/>
    <w:rsid w:val="5A7A7586"/>
    <w:rsid w:val="5A7CB803"/>
    <w:rsid w:val="5A82FC2C"/>
    <w:rsid w:val="5A87CF57"/>
    <w:rsid w:val="5A88D34D"/>
    <w:rsid w:val="5A8B0C90"/>
    <w:rsid w:val="5A8EC57F"/>
    <w:rsid w:val="5A9131B8"/>
    <w:rsid w:val="5A91CF4B"/>
    <w:rsid w:val="5A942A95"/>
    <w:rsid w:val="5A96E5AF"/>
    <w:rsid w:val="5A97AFE4"/>
    <w:rsid w:val="5A9E6314"/>
    <w:rsid w:val="5AA21F71"/>
    <w:rsid w:val="5AA3ED4C"/>
    <w:rsid w:val="5AAA0EA0"/>
    <w:rsid w:val="5AAD8B7C"/>
    <w:rsid w:val="5AB05572"/>
    <w:rsid w:val="5ABDBE45"/>
    <w:rsid w:val="5ABDF8A4"/>
    <w:rsid w:val="5ABE7A7E"/>
    <w:rsid w:val="5AC12B7F"/>
    <w:rsid w:val="5AC76B2A"/>
    <w:rsid w:val="5ACB76DF"/>
    <w:rsid w:val="5ACD6650"/>
    <w:rsid w:val="5ACFE9CF"/>
    <w:rsid w:val="5ADE86F3"/>
    <w:rsid w:val="5AE265B8"/>
    <w:rsid w:val="5AE3BEE4"/>
    <w:rsid w:val="5AE4AE54"/>
    <w:rsid w:val="5AF06908"/>
    <w:rsid w:val="5AF2D0FD"/>
    <w:rsid w:val="5AF40A2A"/>
    <w:rsid w:val="5AF511E4"/>
    <w:rsid w:val="5AF71310"/>
    <w:rsid w:val="5AF73DA1"/>
    <w:rsid w:val="5AFFD52D"/>
    <w:rsid w:val="5B00069C"/>
    <w:rsid w:val="5B033213"/>
    <w:rsid w:val="5B04B6D9"/>
    <w:rsid w:val="5B0A8545"/>
    <w:rsid w:val="5B1384BD"/>
    <w:rsid w:val="5B1425B0"/>
    <w:rsid w:val="5B147445"/>
    <w:rsid w:val="5B14C4AD"/>
    <w:rsid w:val="5B14F891"/>
    <w:rsid w:val="5B155617"/>
    <w:rsid w:val="5B17202A"/>
    <w:rsid w:val="5B182519"/>
    <w:rsid w:val="5B1B31A2"/>
    <w:rsid w:val="5B1C870F"/>
    <w:rsid w:val="5B1E3E8B"/>
    <w:rsid w:val="5B201F73"/>
    <w:rsid w:val="5B21C896"/>
    <w:rsid w:val="5B246D47"/>
    <w:rsid w:val="5B250847"/>
    <w:rsid w:val="5B257175"/>
    <w:rsid w:val="5B29ACB9"/>
    <w:rsid w:val="5B2A1A4F"/>
    <w:rsid w:val="5B2F3B85"/>
    <w:rsid w:val="5B3013FA"/>
    <w:rsid w:val="5B3263DB"/>
    <w:rsid w:val="5B33F193"/>
    <w:rsid w:val="5B35B401"/>
    <w:rsid w:val="5B383C9D"/>
    <w:rsid w:val="5B3D8417"/>
    <w:rsid w:val="5B3EE835"/>
    <w:rsid w:val="5B3FCF53"/>
    <w:rsid w:val="5B49D6C3"/>
    <w:rsid w:val="5B49DE97"/>
    <w:rsid w:val="5B4B8A90"/>
    <w:rsid w:val="5B4D01EE"/>
    <w:rsid w:val="5B5346E3"/>
    <w:rsid w:val="5B5A2B5E"/>
    <w:rsid w:val="5B70350E"/>
    <w:rsid w:val="5B732646"/>
    <w:rsid w:val="5B733160"/>
    <w:rsid w:val="5B74C407"/>
    <w:rsid w:val="5B83511C"/>
    <w:rsid w:val="5B83BF49"/>
    <w:rsid w:val="5B84EBF6"/>
    <w:rsid w:val="5B8505C8"/>
    <w:rsid w:val="5B8FECF7"/>
    <w:rsid w:val="5B96E917"/>
    <w:rsid w:val="5B9A6DA8"/>
    <w:rsid w:val="5B9D5261"/>
    <w:rsid w:val="5B9DD176"/>
    <w:rsid w:val="5BA77EBD"/>
    <w:rsid w:val="5BAEF6A6"/>
    <w:rsid w:val="5BB4560D"/>
    <w:rsid w:val="5BB495CD"/>
    <w:rsid w:val="5BB6BDD2"/>
    <w:rsid w:val="5BB761D6"/>
    <w:rsid w:val="5BB99345"/>
    <w:rsid w:val="5BBD5D30"/>
    <w:rsid w:val="5BC8E077"/>
    <w:rsid w:val="5BCA628F"/>
    <w:rsid w:val="5BCFEDF9"/>
    <w:rsid w:val="5BD247AC"/>
    <w:rsid w:val="5BD3C6A9"/>
    <w:rsid w:val="5BD3E536"/>
    <w:rsid w:val="5BDFFC28"/>
    <w:rsid w:val="5BE28D06"/>
    <w:rsid w:val="5BE7CEBC"/>
    <w:rsid w:val="5BE92202"/>
    <w:rsid w:val="5BEA1D3F"/>
    <w:rsid w:val="5BEC7814"/>
    <w:rsid w:val="5BECEC84"/>
    <w:rsid w:val="5BEFC53D"/>
    <w:rsid w:val="5BF2F858"/>
    <w:rsid w:val="5BFF2BB5"/>
    <w:rsid w:val="5C00DF22"/>
    <w:rsid w:val="5C01BF66"/>
    <w:rsid w:val="5C06A1FE"/>
    <w:rsid w:val="5C09A1F7"/>
    <w:rsid w:val="5C0A0E16"/>
    <w:rsid w:val="5C0EB357"/>
    <w:rsid w:val="5C10BDD2"/>
    <w:rsid w:val="5C1254A4"/>
    <w:rsid w:val="5C128D63"/>
    <w:rsid w:val="5C1362BD"/>
    <w:rsid w:val="5C17A436"/>
    <w:rsid w:val="5C17FABF"/>
    <w:rsid w:val="5C183965"/>
    <w:rsid w:val="5C1882C0"/>
    <w:rsid w:val="5C255833"/>
    <w:rsid w:val="5C2D3DEC"/>
    <w:rsid w:val="5C310447"/>
    <w:rsid w:val="5C31705A"/>
    <w:rsid w:val="5C3A62E3"/>
    <w:rsid w:val="5C3A633B"/>
    <w:rsid w:val="5C3BFE1E"/>
    <w:rsid w:val="5C3E87CC"/>
    <w:rsid w:val="5C43E62D"/>
    <w:rsid w:val="5C45CE33"/>
    <w:rsid w:val="5C4F2F33"/>
    <w:rsid w:val="5C51FCEC"/>
    <w:rsid w:val="5C5203D3"/>
    <w:rsid w:val="5C5583F9"/>
    <w:rsid w:val="5C5C0219"/>
    <w:rsid w:val="5C5E24F2"/>
    <w:rsid w:val="5C6B21D1"/>
    <w:rsid w:val="5C6C9454"/>
    <w:rsid w:val="5C6EEDA1"/>
    <w:rsid w:val="5C721D07"/>
    <w:rsid w:val="5C729FFE"/>
    <w:rsid w:val="5C735720"/>
    <w:rsid w:val="5C7497B3"/>
    <w:rsid w:val="5C77F601"/>
    <w:rsid w:val="5C7D08AB"/>
    <w:rsid w:val="5C7D4836"/>
    <w:rsid w:val="5C7EBB14"/>
    <w:rsid w:val="5C7F5EF6"/>
    <w:rsid w:val="5C9119EA"/>
    <w:rsid w:val="5C925DFE"/>
    <w:rsid w:val="5C9DF8C9"/>
    <w:rsid w:val="5C9DFE48"/>
    <w:rsid w:val="5CA0DFCD"/>
    <w:rsid w:val="5CA70CBE"/>
    <w:rsid w:val="5CAA9F0B"/>
    <w:rsid w:val="5CAC2CEC"/>
    <w:rsid w:val="5CAC51FE"/>
    <w:rsid w:val="5CB73896"/>
    <w:rsid w:val="5CC28A65"/>
    <w:rsid w:val="5CC6A4B6"/>
    <w:rsid w:val="5CCBE6B7"/>
    <w:rsid w:val="5CD0017E"/>
    <w:rsid w:val="5CD12451"/>
    <w:rsid w:val="5CD1E129"/>
    <w:rsid w:val="5CD2E8A5"/>
    <w:rsid w:val="5CD8E132"/>
    <w:rsid w:val="5CD94A13"/>
    <w:rsid w:val="5CDFCC12"/>
    <w:rsid w:val="5CE02E62"/>
    <w:rsid w:val="5CE2230A"/>
    <w:rsid w:val="5CE27F59"/>
    <w:rsid w:val="5CE6A46E"/>
    <w:rsid w:val="5CECF890"/>
    <w:rsid w:val="5CEE5A38"/>
    <w:rsid w:val="5CEF6A74"/>
    <w:rsid w:val="5CF42D8F"/>
    <w:rsid w:val="5CF660A3"/>
    <w:rsid w:val="5CFAB247"/>
    <w:rsid w:val="5CFD0943"/>
    <w:rsid w:val="5CFD6046"/>
    <w:rsid w:val="5D00F904"/>
    <w:rsid w:val="5D0F3430"/>
    <w:rsid w:val="5D11F3D0"/>
    <w:rsid w:val="5D13BDC7"/>
    <w:rsid w:val="5D13D9EF"/>
    <w:rsid w:val="5D140F5C"/>
    <w:rsid w:val="5D170E4D"/>
    <w:rsid w:val="5D195AAA"/>
    <w:rsid w:val="5D1CF2F3"/>
    <w:rsid w:val="5D1FB4DC"/>
    <w:rsid w:val="5D24705D"/>
    <w:rsid w:val="5D287101"/>
    <w:rsid w:val="5D2A5875"/>
    <w:rsid w:val="5D2C9EB2"/>
    <w:rsid w:val="5D2E6F7E"/>
    <w:rsid w:val="5D383C40"/>
    <w:rsid w:val="5D399565"/>
    <w:rsid w:val="5D3CBAD9"/>
    <w:rsid w:val="5D3F5D16"/>
    <w:rsid w:val="5D40E5B2"/>
    <w:rsid w:val="5D424DE0"/>
    <w:rsid w:val="5D43347F"/>
    <w:rsid w:val="5D460B1F"/>
    <w:rsid w:val="5D470D1A"/>
    <w:rsid w:val="5D4876A3"/>
    <w:rsid w:val="5D49F697"/>
    <w:rsid w:val="5D50BD80"/>
    <w:rsid w:val="5D513B31"/>
    <w:rsid w:val="5D5413BF"/>
    <w:rsid w:val="5D55ADAF"/>
    <w:rsid w:val="5D5E3466"/>
    <w:rsid w:val="5D5F46F7"/>
    <w:rsid w:val="5D6071E9"/>
    <w:rsid w:val="5D60E957"/>
    <w:rsid w:val="5D61F028"/>
    <w:rsid w:val="5D6245B9"/>
    <w:rsid w:val="5D686BE9"/>
    <w:rsid w:val="5D6BE4A0"/>
    <w:rsid w:val="5D6C74DC"/>
    <w:rsid w:val="5D6E61CB"/>
    <w:rsid w:val="5D6EA3D9"/>
    <w:rsid w:val="5D70CE2A"/>
    <w:rsid w:val="5D71E3ED"/>
    <w:rsid w:val="5D73CE04"/>
    <w:rsid w:val="5D76439F"/>
    <w:rsid w:val="5D766517"/>
    <w:rsid w:val="5D7CAF6C"/>
    <w:rsid w:val="5D8ADAC0"/>
    <w:rsid w:val="5D902686"/>
    <w:rsid w:val="5D96F18D"/>
    <w:rsid w:val="5D999316"/>
    <w:rsid w:val="5D9ADD92"/>
    <w:rsid w:val="5DA4AAF4"/>
    <w:rsid w:val="5DA51343"/>
    <w:rsid w:val="5DA521B0"/>
    <w:rsid w:val="5DA89588"/>
    <w:rsid w:val="5DA89761"/>
    <w:rsid w:val="5DB03709"/>
    <w:rsid w:val="5DB1D880"/>
    <w:rsid w:val="5DB4E1C5"/>
    <w:rsid w:val="5DBB8590"/>
    <w:rsid w:val="5DBDBC7C"/>
    <w:rsid w:val="5DC01E2C"/>
    <w:rsid w:val="5DC1AD91"/>
    <w:rsid w:val="5DC51617"/>
    <w:rsid w:val="5DC679C6"/>
    <w:rsid w:val="5DC7DCD3"/>
    <w:rsid w:val="5DC8C68C"/>
    <w:rsid w:val="5DCA6561"/>
    <w:rsid w:val="5DCC70CD"/>
    <w:rsid w:val="5DCDDA5B"/>
    <w:rsid w:val="5DD7F627"/>
    <w:rsid w:val="5DDA7C6C"/>
    <w:rsid w:val="5DDE5A7D"/>
    <w:rsid w:val="5DE01D7D"/>
    <w:rsid w:val="5DE04E07"/>
    <w:rsid w:val="5DE8BADB"/>
    <w:rsid w:val="5DEC41DC"/>
    <w:rsid w:val="5DEE08E9"/>
    <w:rsid w:val="5DEE9A6C"/>
    <w:rsid w:val="5DF5BBA2"/>
    <w:rsid w:val="5DF670A5"/>
    <w:rsid w:val="5DF930D3"/>
    <w:rsid w:val="5DF9C07A"/>
    <w:rsid w:val="5E03F372"/>
    <w:rsid w:val="5E04C6F6"/>
    <w:rsid w:val="5E054D5E"/>
    <w:rsid w:val="5E0957F0"/>
    <w:rsid w:val="5E0E282B"/>
    <w:rsid w:val="5E103B18"/>
    <w:rsid w:val="5E193D28"/>
    <w:rsid w:val="5E19C8B0"/>
    <w:rsid w:val="5E1B5A7F"/>
    <w:rsid w:val="5E1CB269"/>
    <w:rsid w:val="5E1CEDD5"/>
    <w:rsid w:val="5E1D4A4A"/>
    <w:rsid w:val="5E1EF4A7"/>
    <w:rsid w:val="5E21430C"/>
    <w:rsid w:val="5E214339"/>
    <w:rsid w:val="5E239FCA"/>
    <w:rsid w:val="5E26B3B2"/>
    <w:rsid w:val="5E272677"/>
    <w:rsid w:val="5E2FAD9D"/>
    <w:rsid w:val="5E3354D7"/>
    <w:rsid w:val="5E346363"/>
    <w:rsid w:val="5E35EC18"/>
    <w:rsid w:val="5E3D6416"/>
    <w:rsid w:val="5E3F1471"/>
    <w:rsid w:val="5E426067"/>
    <w:rsid w:val="5E43E865"/>
    <w:rsid w:val="5E461E70"/>
    <w:rsid w:val="5E4AAE9E"/>
    <w:rsid w:val="5E4E3627"/>
    <w:rsid w:val="5E56A8AE"/>
    <w:rsid w:val="5E572C3D"/>
    <w:rsid w:val="5E643F89"/>
    <w:rsid w:val="5E662670"/>
    <w:rsid w:val="5E686148"/>
    <w:rsid w:val="5E6929FE"/>
    <w:rsid w:val="5E695BA8"/>
    <w:rsid w:val="5E6A2BDC"/>
    <w:rsid w:val="5E7170A5"/>
    <w:rsid w:val="5E78D0D6"/>
    <w:rsid w:val="5E792300"/>
    <w:rsid w:val="5E7E6517"/>
    <w:rsid w:val="5E809833"/>
    <w:rsid w:val="5E817CB5"/>
    <w:rsid w:val="5E82BBA3"/>
    <w:rsid w:val="5E84A16E"/>
    <w:rsid w:val="5E867805"/>
    <w:rsid w:val="5E8DC66C"/>
    <w:rsid w:val="5E8E531F"/>
    <w:rsid w:val="5E8FE7D6"/>
    <w:rsid w:val="5E9064C2"/>
    <w:rsid w:val="5E90E9F3"/>
    <w:rsid w:val="5E9302FA"/>
    <w:rsid w:val="5E96D794"/>
    <w:rsid w:val="5E99FB43"/>
    <w:rsid w:val="5EA0F3D1"/>
    <w:rsid w:val="5EAB0BE6"/>
    <w:rsid w:val="5EAEC56D"/>
    <w:rsid w:val="5EC0ACEF"/>
    <w:rsid w:val="5EC488BD"/>
    <w:rsid w:val="5EC5CE8E"/>
    <w:rsid w:val="5ECE6C55"/>
    <w:rsid w:val="5ED3261D"/>
    <w:rsid w:val="5ED73F58"/>
    <w:rsid w:val="5ED7AACD"/>
    <w:rsid w:val="5ED87FCF"/>
    <w:rsid w:val="5EDDCFC8"/>
    <w:rsid w:val="5EDF4C2A"/>
    <w:rsid w:val="5EE014F6"/>
    <w:rsid w:val="5EE09548"/>
    <w:rsid w:val="5EE4D430"/>
    <w:rsid w:val="5EEC33DC"/>
    <w:rsid w:val="5EF504D6"/>
    <w:rsid w:val="5EF53368"/>
    <w:rsid w:val="5EF7ABA3"/>
    <w:rsid w:val="5EF87E8D"/>
    <w:rsid w:val="5EFE036B"/>
    <w:rsid w:val="5EFE4D54"/>
    <w:rsid w:val="5F065711"/>
    <w:rsid w:val="5F0793C9"/>
    <w:rsid w:val="5F0A1421"/>
    <w:rsid w:val="5F0B08A5"/>
    <w:rsid w:val="5F0E771C"/>
    <w:rsid w:val="5F1460CB"/>
    <w:rsid w:val="5F154EDE"/>
    <w:rsid w:val="5F168348"/>
    <w:rsid w:val="5F17EB43"/>
    <w:rsid w:val="5F192FF9"/>
    <w:rsid w:val="5F1AA082"/>
    <w:rsid w:val="5F1AFA87"/>
    <w:rsid w:val="5F1DB943"/>
    <w:rsid w:val="5F252FC1"/>
    <w:rsid w:val="5F257C2A"/>
    <w:rsid w:val="5F27F538"/>
    <w:rsid w:val="5F28CB83"/>
    <w:rsid w:val="5F2C442A"/>
    <w:rsid w:val="5F2E4BF8"/>
    <w:rsid w:val="5F334B4E"/>
    <w:rsid w:val="5F3B220B"/>
    <w:rsid w:val="5F3D7075"/>
    <w:rsid w:val="5F420A73"/>
    <w:rsid w:val="5F441424"/>
    <w:rsid w:val="5F452E40"/>
    <w:rsid w:val="5F4590FA"/>
    <w:rsid w:val="5F482B38"/>
    <w:rsid w:val="5F4AB5AF"/>
    <w:rsid w:val="5F513B80"/>
    <w:rsid w:val="5F540EF5"/>
    <w:rsid w:val="5F5AD3AD"/>
    <w:rsid w:val="5F5D60DF"/>
    <w:rsid w:val="5F5DDE57"/>
    <w:rsid w:val="5F60DCE4"/>
    <w:rsid w:val="5F614FE6"/>
    <w:rsid w:val="5F64B827"/>
    <w:rsid w:val="5F666121"/>
    <w:rsid w:val="5F68A8C6"/>
    <w:rsid w:val="5F6A367D"/>
    <w:rsid w:val="5F732888"/>
    <w:rsid w:val="5F7C2EC7"/>
    <w:rsid w:val="5F7F7A30"/>
    <w:rsid w:val="5F82B799"/>
    <w:rsid w:val="5F8819B3"/>
    <w:rsid w:val="5F941748"/>
    <w:rsid w:val="5F97213A"/>
    <w:rsid w:val="5F99EF27"/>
    <w:rsid w:val="5F9D04D8"/>
    <w:rsid w:val="5FA0ADD6"/>
    <w:rsid w:val="5FA0D895"/>
    <w:rsid w:val="5FA2A088"/>
    <w:rsid w:val="5FA3EEFF"/>
    <w:rsid w:val="5FAB0258"/>
    <w:rsid w:val="5FAB0A31"/>
    <w:rsid w:val="5FBA5A0C"/>
    <w:rsid w:val="5FC39E6A"/>
    <w:rsid w:val="5FC4833D"/>
    <w:rsid w:val="5FC6CAF1"/>
    <w:rsid w:val="5FCB424A"/>
    <w:rsid w:val="5FCBF86C"/>
    <w:rsid w:val="5FCF7911"/>
    <w:rsid w:val="5FCF7CA2"/>
    <w:rsid w:val="5FD002E4"/>
    <w:rsid w:val="5FD3C1E1"/>
    <w:rsid w:val="5FD8073E"/>
    <w:rsid w:val="5FD90BD1"/>
    <w:rsid w:val="5FD93448"/>
    <w:rsid w:val="5FD936AD"/>
    <w:rsid w:val="5FD93E97"/>
    <w:rsid w:val="5FDB6545"/>
    <w:rsid w:val="5FDFAEC8"/>
    <w:rsid w:val="5FE58DDA"/>
    <w:rsid w:val="5FE91174"/>
    <w:rsid w:val="5FEB4B14"/>
    <w:rsid w:val="5FED1208"/>
    <w:rsid w:val="5FEE665D"/>
    <w:rsid w:val="5FEE7714"/>
    <w:rsid w:val="5FF2F66F"/>
    <w:rsid w:val="5FF5800D"/>
    <w:rsid w:val="5FF6597A"/>
    <w:rsid w:val="5FFA917B"/>
    <w:rsid w:val="5FFC9A87"/>
    <w:rsid w:val="5FFCC686"/>
    <w:rsid w:val="5FFD908E"/>
    <w:rsid w:val="6000F925"/>
    <w:rsid w:val="6002B9A8"/>
    <w:rsid w:val="6012CCC9"/>
    <w:rsid w:val="60130572"/>
    <w:rsid w:val="60143E1F"/>
    <w:rsid w:val="601B2167"/>
    <w:rsid w:val="601F1F0D"/>
    <w:rsid w:val="60219CB9"/>
    <w:rsid w:val="60234044"/>
    <w:rsid w:val="60245C42"/>
    <w:rsid w:val="60250198"/>
    <w:rsid w:val="60251281"/>
    <w:rsid w:val="602775EC"/>
    <w:rsid w:val="6027A7CB"/>
    <w:rsid w:val="602E0E3E"/>
    <w:rsid w:val="602E92A4"/>
    <w:rsid w:val="60314A41"/>
    <w:rsid w:val="6032F91F"/>
    <w:rsid w:val="603427D7"/>
    <w:rsid w:val="60352867"/>
    <w:rsid w:val="603679F3"/>
    <w:rsid w:val="603A23A6"/>
    <w:rsid w:val="603A731D"/>
    <w:rsid w:val="603FF36C"/>
    <w:rsid w:val="6045A23F"/>
    <w:rsid w:val="604ACA3F"/>
    <w:rsid w:val="604B5C61"/>
    <w:rsid w:val="60599F92"/>
    <w:rsid w:val="605C7038"/>
    <w:rsid w:val="605DCA32"/>
    <w:rsid w:val="6061F769"/>
    <w:rsid w:val="606C0567"/>
    <w:rsid w:val="606C1BF8"/>
    <w:rsid w:val="606E6359"/>
    <w:rsid w:val="6072372E"/>
    <w:rsid w:val="60738FD3"/>
    <w:rsid w:val="60756CF6"/>
    <w:rsid w:val="6077302E"/>
    <w:rsid w:val="6077BB7C"/>
    <w:rsid w:val="607A0696"/>
    <w:rsid w:val="607BB9EF"/>
    <w:rsid w:val="608388D0"/>
    <w:rsid w:val="60840A82"/>
    <w:rsid w:val="60847CA5"/>
    <w:rsid w:val="60852EDC"/>
    <w:rsid w:val="6085C69D"/>
    <w:rsid w:val="6085EDFA"/>
    <w:rsid w:val="6086FC04"/>
    <w:rsid w:val="6088D7E9"/>
    <w:rsid w:val="6091E05F"/>
    <w:rsid w:val="6094861D"/>
    <w:rsid w:val="609568D1"/>
    <w:rsid w:val="6095BCE3"/>
    <w:rsid w:val="6096704E"/>
    <w:rsid w:val="609A90EC"/>
    <w:rsid w:val="609E9997"/>
    <w:rsid w:val="60A06B4D"/>
    <w:rsid w:val="60A6201D"/>
    <w:rsid w:val="60A759A8"/>
    <w:rsid w:val="60A79A92"/>
    <w:rsid w:val="60AB1780"/>
    <w:rsid w:val="60B47695"/>
    <w:rsid w:val="60BE67F5"/>
    <w:rsid w:val="60C00549"/>
    <w:rsid w:val="60C8B6B1"/>
    <w:rsid w:val="60C90B6C"/>
    <w:rsid w:val="60D16363"/>
    <w:rsid w:val="60D8E6AB"/>
    <w:rsid w:val="60DD2183"/>
    <w:rsid w:val="60DD5376"/>
    <w:rsid w:val="60E417B9"/>
    <w:rsid w:val="60E9B810"/>
    <w:rsid w:val="60E9DB83"/>
    <w:rsid w:val="60F0631B"/>
    <w:rsid w:val="60F09491"/>
    <w:rsid w:val="60F2082A"/>
    <w:rsid w:val="60F4AD48"/>
    <w:rsid w:val="60FBD75A"/>
    <w:rsid w:val="60FFED42"/>
    <w:rsid w:val="61023BA0"/>
    <w:rsid w:val="6104EA40"/>
    <w:rsid w:val="610554AE"/>
    <w:rsid w:val="610EC557"/>
    <w:rsid w:val="610FA78B"/>
    <w:rsid w:val="6111B90F"/>
    <w:rsid w:val="611201BC"/>
    <w:rsid w:val="61171B66"/>
    <w:rsid w:val="6118497D"/>
    <w:rsid w:val="6118623C"/>
    <w:rsid w:val="611AB8F8"/>
    <w:rsid w:val="61231C79"/>
    <w:rsid w:val="612810B0"/>
    <w:rsid w:val="612856F4"/>
    <w:rsid w:val="612B077B"/>
    <w:rsid w:val="612B091C"/>
    <w:rsid w:val="612B0BE4"/>
    <w:rsid w:val="613064A3"/>
    <w:rsid w:val="6135702B"/>
    <w:rsid w:val="613A5049"/>
    <w:rsid w:val="613B00CA"/>
    <w:rsid w:val="613D9DDA"/>
    <w:rsid w:val="613FD949"/>
    <w:rsid w:val="6141CA9D"/>
    <w:rsid w:val="6143BA9D"/>
    <w:rsid w:val="614CE44A"/>
    <w:rsid w:val="615228CF"/>
    <w:rsid w:val="61526524"/>
    <w:rsid w:val="6153A3FD"/>
    <w:rsid w:val="61572496"/>
    <w:rsid w:val="61581F00"/>
    <w:rsid w:val="615A1E31"/>
    <w:rsid w:val="6165F6D8"/>
    <w:rsid w:val="616608C7"/>
    <w:rsid w:val="6166D76A"/>
    <w:rsid w:val="61689A80"/>
    <w:rsid w:val="616A0900"/>
    <w:rsid w:val="61725AE2"/>
    <w:rsid w:val="617CE5AF"/>
    <w:rsid w:val="6183CCE1"/>
    <w:rsid w:val="6184710D"/>
    <w:rsid w:val="6195C695"/>
    <w:rsid w:val="619D0681"/>
    <w:rsid w:val="619D6421"/>
    <w:rsid w:val="619EDBDE"/>
    <w:rsid w:val="619F59FC"/>
    <w:rsid w:val="61A0672A"/>
    <w:rsid w:val="61A2A797"/>
    <w:rsid w:val="61A56331"/>
    <w:rsid w:val="61A78C46"/>
    <w:rsid w:val="61A7B1AB"/>
    <w:rsid w:val="61AC1F6E"/>
    <w:rsid w:val="61AE098A"/>
    <w:rsid w:val="61B2439A"/>
    <w:rsid w:val="61B3DF34"/>
    <w:rsid w:val="61BCC9A7"/>
    <w:rsid w:val="61BD7AE6"/>
    <w:rsid w:val="61BFCC33"/>
    <w:rsid w:val="61C262F8"/>
    <w:rsid w:val="61C44AA2"/>
    <w:rsid w:val="61C540EC"/>
    <w:rsid w:val="61C5B56E"/>
    <w:rsid w:val="61C97B26"/>
    <w:rsid w:val="61D654E8"/>
    <w:rsid w:val="61D7FC1B"/>
    <w:rsid w:val="61DBE44D"/>
    <w:rsid w:val="61DD10B8"/>
    <w:rsid w:val="61DD2163"/>
    <w:rsid w:val="61DFB377"/>
    <w:rsid w:val="61E15C34"/>
    <w:rsid w:val="61E6FFEA"/>
    <w:rsid w:val="61EDB8BF"/>
    <w:rsid w:val="61FB0F67"/>
    <w:rsid w:val="61FEAE01"/>
    <w:rsid w:val="6202B3CC"/>
    <w:rsid w:val="620BB150"/>
    <w:rsid w:val="620DF30D"/>
    <w:rsid w:val="6210A6F6"/>
    <w:rsid w:val="6210D77E"/>
    <w:rsid w:val="6210E2F9"/>
    <w:rsid w:val="6213E7C4"/>
    <w:rsid w:val="6216ABC1"/>
    <w:rsid w:val="6218A987"/>
    <w:rsid w:val="6219961A"/>
    <w:rsid w:val="621AA1F3"/>
    <w:rsid w:val="621B83B3"/>
    <w:rsid w:val="621CACDA"/>
    <w:rsid w:val="621F814E"/>
    <w:rsid w:val="621F9DD4"/>
    <w:rsid w:val="6222DA01"/>
    <w:rsid w:val="622543E7"/>
    <w:rsid w:val="6226F1D5"/>
    <w:rsid w:val="622BD072"/>
    <w:rsid w:val="623271E5"/>
    <w:rsid w:val="6233615C"/>
    <w:rsid w:val="62391510"/>
    <w:rsid w:val="623EB6ED"/>
    <w:rsid w:val="62416C18"/>
    <w:rsid w:val="624AC3B5"/>
    <w:rsid w:val="624EA5EE"/>
    <w:rsid w:val="6254CE63"/>
    <w:rsid w:val="625854EF"/>
    <w:rsid w:val="6260DEEE"/>
    <w:rsid w:val="62635C42"/>
    <w:rsid w:val="626381BE"/>
    <w:rsid w:val="62668975"/>
    <w:rsid w:val="6266A536"/>
    <w:rsid w:val="62687D3D"/>
    <w:rsid w:val="6268F06F"/>
    <w:rsid w:val="626A1077"/>
    <w:rsid w:val="626CFBA8"/>
    <w:rsid w:val="626F8565"/>
    <w:rsid w:val="62713BBB"/>
    <w:rsid w:val="62728142"/>
    <w:rsid w:val="62762700"/>
    <w:rsid w:val="6279B61C"/>
    <w:rsid w:val="628B23AE"/>
    <w:rsid w:val="629191E5"/>
    <w:rsid w:val="6297069F"/>
    <w:rsid w:val="629877E2"/>
    <w:rsid w:val="6299A79A"/>
    <w:rsid w:val="62A0F325"/>
    <w:rsid w:val="62A25604"/>
    <w:rsid w:val="62A8B29C"/>
    <w:rsid w:val="62B0926D"/>
    <w:rsid w:val="62B0C087"/>
    <w:rsid w:val="62B27307"/>
    <w:rsid w:val="62B3A3B4"/>
    <w:rsid w:val="62B3C871"/>
    <w:rsid w:val="62B74AD3"/>
    <w:rsid w:val="62BBDADD"/>
    <w:rsid w:val="62BC73E3"/>
    <w:rsid w:val="62C59AFD"/>
    <w:rsid w:val="62C93DEF"/>
    <w:rsid w:val="62CA3405"/>
    <w:rsid w:val="62D21F50"/>
    <w:rsid w:val="62D44C25"/>
    <w:rsid w:val="62D4B3CB"/>
    <w:rsid w:val="62DB50A9"/>
    <w:rsid w:val="62E3B365"/>
    <w:rsid w:val="62E3C026"/>
    <w:rsid w:val="62F16908"/>
    <w:rsid w:val="62F1BBE4"/>
    <w:rsid w:val="62F56F00"/>
    <w:rsid w:val="62F78885"/>
    <w:rsid w:val="62FA1561"/>
    <w:rsid w:val="62FBB1F0"/>
    <w:rsid w:val="62FBF24E"/>
    <w:rsid w:val="62FEA939"/>
    <w:rsid w:val="63021689"/>
    <w:rsid w:val="63038301"/>
    <w:rsid w:val="6306D65C"/>
    <w:rsid w:val="63115411"/>
    <w:rsid w:val="6312EBE9"/>
    <w:rsid w:val="6313A3CE"/>
    <w:rsid w:val="63142BDC"/>
    <w:rsid w:val="631C1FC4"/>
    <w:rsid w:val="631CB93D"/>
    <w:rsid w:val="631D98B4"/>
    <w:rsid w:val="631E803E"/>
    <w:rsid w:val="63244416"/>
    <w:rsid w:val="63287062"/>
    <w:rsid w:val="632AD414"/>
    <w:rsid w:val="632D90CD"/>
    <w:rsid w:val="632E3F40"/>
    <w:rsid w:val="63332659"/>
    <w:rsid w:val="63352776"/>
    <w:rsid w:val="6337DBA5"/>
    <w:rsid w:val="633CAF53"/>
    <w:rsid w:val="633CC3B6"/>
    <w:rsid w:val="633D9B63"/>
    <w:rsid w:val="633E2CF8"/>
    <w:rsid w:val="633F0A75"/>
    <w:rsid w:val="634028FC"/>
    <w:rsid w:val="6342AB40"/>
    <w:rsid w:val="6346989A"/>
    <w:rsid w:val="634B67CB"/>
    <w:rsid w:val="634BE0B0"/>
    <w:rsid w:val="634DCA34"/>
    <w:rsid w:val="635503F6"/>
    <w:rsid w:val="635928AF"/>
    <w:rsid w:val="635A9659"/>
    <w:rsid w:val="635C857C"/>
    <w:rsid w:val="635CD670"/>
    <w:rsid w:val="635DEEED"/>
    <w:rsid w:val="635F0EB4"/>
    <w:rsid w:val="635F8433"/>
    <w:rsid w:val="6362A9CB"/>
    <w:rsid w:val="6362BB8F"/>
    <w:rsid w:val="6365AFA9"/>
    <w:rsid w:val="63688E95"/>
    <w:rsid w:val="636E9838"/>
    <w:rsid w:val="6375DF9A"/>
    <w:rsid w:val="6377D0A2"/>
    <w:rsid w:val="6378FE4F"/>
    <w:rsid w:val="637EA034"/>
    <w:rsid w:val="6384AA4C"/>
    <w:rsid w:val="6386EC0E"/>
    <w:rsid w:val="6388B297"/>
    <w:rsid w:val="638CB436"/>
    <w:rsid w:val="638EE74F"/>
    <w:rsid w:val="6391FC72"/>
    <w:rsid w:val="6392A387"/>
    <w:rsid w:val="6393277B"/>
    <w:rsid w:val="639A1A94"/>
    <w:rsid w:val="639A40D7"/>
    <w:rsid w:val="63A11B93"/>
    <w:rsid w:val="63A30553"/>
    <w:rsid w:val="63A36330"/>
    <w:rsid w:val="63A7E024"/>
    <w:rsid w:val="63AC64DC"/>
    <w:rsid w:val="63AE735B"/>
    <w:rsid w:val="63B18503"/>
    <w:rsid w:val="63B225A4"/>
    <w:rsid w:val="63B44329"/>
    <w:rsid w:val="63B453CE"/>
    <w:rsid w:val="63B6AE8C"/>
    <w:rsid w:val="63B6F2E3"/>
    <w:rsid w:val="63B7878B"/>
    <w:rsid w:val="63C67BAC"/>
    <w:rsid w:val="63C9399F"/>
    <w:rsid w:val="63CB6746"/>
    <w:rsid w:val="63D0C038"/>
    <w:rsid w:val="63D8D73D"/>
    <w:rsid w:val="63E06B3F"/>
    <w:rsid w:val="63E4CC9A"/>
    <w:rsid w:val="63E6045F"/>
    <w:rsid w:val="63E93F14"/>
    <w:rsid w:val="63EAE53B"/>
    <w:rsid w:val="63EF9086"/>
    <w:rsid w:val="63FC955A"/>
    <w:rsid w:val="63FD1962"/>
    <w:rsid w:val="63FE9A65"/>
    <w:rsid w:val="63FF1C91"/>
    <w:rsid w:val="640642F9"/>
    <w:rsid w:val="640676AA"/>
    <w:rsid w:val="6407EB42"/>
    <w:rsid w:val="6408274F"/>
    <w:rsid w:val="640D03D3"/>
    <w:rsid w:val="6410BD7D"/>
    <w:rsid w:val="64151A64"/>
    <w:rsid w:val="6419F780"/>
    <w:rsid w:val="642166F7"/>
    <w:rsid w:val="64254A75"/>
    <w:rsid w:val="6425F441"/>
    <w:rsid w:val="64296553"/>
    <w:rsid w:val="6429B53A"/>
    <w:rsid w:val="642BE8F1"/>
    <w:rsid w:val="642CF2E7"/>
    <w:rsid w:val="642F211C"/>
    <w:rsid w:val="6433B1E1"/>
    <w:rsid w:val="643E74FB"/>
    <w:rsid w:val="643FBBFA"/>
    <w:rsid w:val="6449BC54"/>
    <w:rsid w:val="64512AAB"/>
    <w:rsid w:val="64523D6C"/>
    <w:rsid w:val="64524CF6"/>
    <w:rsid w:val="6456B960"/>
    <w:rsid w:val="6456CECA"/>
    <w:rsid w:val="6458BBC9"/>
    <w:rsid w:val="645D54B6"/>
    <w:rsid w:val="645E1B7B"/>
    <w:rsid w:val="6461B2A1"/>
    <w:rsid w:val="646932E2"/>
    <w:rsid w:val="646A8C7B"/>
    <w:rsid w:val="646B98D5"/>
    <w:rsid w:val="6474D230"/>
    <w:rsid w:val="64751003"/>
    <w:rsid w:val="64791F04"/>
    <w:rsid w:val="647D453D"/>
    <w:rsid w:val="64809493"/>
    <w:rsid w:val="648368B8"/>
    <w:rsid w:val="6487946B"/>
    <w:rsid w:val="648EC03B"/>
    <w:rsid w:val="648EF3FF"/>
    <w:rsid w:val="64965383"/>
    <w:rsid w:val="64980BCC"/>
    <w:rsid w:val="649A1089"/>
    <w:rsid w:val="649AF4C9"/>
    <w:rsid w:val="649D0AE4"/>
    <w:rsid w:val="649DBA47"/>
    <w:rsid w:val="64A000C5"/>
    <w:rsid w:val="64A3D063"/>
    <w:rsid w:val="64A8157A"/>
    <w:rsid w:val="64A97C08"/>
    <w:rsid w:val="64AD1A40"/>
    <w:rsid w:val="64B0B540"/>
    <w:rsid w:val="64B7819D"/>
    <w:rsid w:val="64B8A556"/>
    <w:rsid w:val="64BB372E"/>
    <w:rsid w:val="64BD63E2"/>
    <w:rsid w:val="64C44BAC"/>
    <w:rsid w:val="64C49AE4"/>
    <w:rsid w:val="64D3368E"/>
    <w:rsid w:val="64D48046"/>
    <w:rsid w:val="64D88E24"/>
    <w:rsid w:val="64D9A5CD"/>
    <w:rsid w:val="64DB631D"/>
    <w:rsid w:val="64DCE1A7"/>
    <w:rsid w:val="64DDD9F8"/>
    <w:rsid w:val="64EA3690"/>
    <w:rsid w:val="64EBE61D"/>
    <w:rsid w:val="64EBEEE5"/>
    <w:rsid w:val="64F1D0C9"/>
    <w:rsid w:val="64F4F74A"/>
    <w:rsid w:val="64F72AFA"/>
    <w:rsid w:val="64FE97B8"/>
    <w:rsid w:val="650262C0"/>
    <w:rsid w:val="65031F0E"/>
    <w:rsid w:val="6506854D"/>
    <w:rsid w:val="65071E5D"/>
    <w:rsid w:val="65078354"/>
    <w:rsid w:val="650EE85B"/>
    <w:rsid w:val="65105FE3"/>
    <w:rsid w:val="6512CB05"/>
    <w:rsid w:val="65193787"/>
    <w:rsid w:val="651C1DB5"/>
    <w:rsid w:val="651C7B87"/>
    <w:rsid w:val="6521DF58"/>
    <w:rsid w:val="652299BD"/>
    <w:rsid w:val="6526A5DC"/>
    <w:rsid w:val="652779B4"/>
    <w:rsid w:val="65290D58"/>
    <w:rsid w:val="65296796"/>
    <w:rsid w:val="652ACE01"/>
    <w:rsid w:val="6530E6CF"/>
    <w:rsid w:val="6536A530"/>
    <w:rsid w:val="653B4A4F"/>
    <w:rsid w:val="653CF568"/>
    <w:rsid w:val="65414492"/>
    <w:rsid w:val="654FE14C"/>
    <w:rsid w:val="654FFA34"/>
    <w:rsid w:val="655009EA"/>
    <w:rsid w:val="6550BD07"/>
    <w:rsid w:val="65522A07"/>
    <w:rsid w:val="65529C39"/>
    <w:rsid w:val="655305B0"/>
    <w:rsid w:val="65538EA0"/>
    <w:rsid w:val="65558152"/>
    <w:rsid w:val="65568154"/>
    <w:rsid w:val="655777C5"/>
    <w:rsid w:val="65578A69"/>
    <w:rsid w:val="655B353D"/>
    <w:rsid w:val="655C3A8B"/>
    <w:rsid w:val="656022A1"/>
    <w:rsid w:val="656342FD"/>
    <w:rsid w:val="656420AF"/>
    <w:rsid w:val="6565ED89"/>
    <w:rsid w:val="6566A1AA"/>
    <w:rsid w:val="656CC33F"/>
    <w:rsid w:val="656F7101"/>
    <w:rsid w:val="6573033B"/>
    <w:rsid w:val="65760DBB"/>
    <w:rsid w:val="65783C2D"/>
    <w:rsid w:val="657D1BEF"/>
    <w:rsid w:val="6580C398"/>
    <w:rsid w:val="6586D4E8"/>
    <w:rsid w:val="65871E77"/>
    <w:rsid w:val="658E204C"/>
    <w:rsid w:val="658FE0AA"/>
    <w:rsid w:val="659076CE"/>
    <w:rsid w:val="65926CD9"/>
    <w:rsid w:val="65926F72"/>
    <w:rsid w:val="65939CAE"/>
    <w:rsid w:val="659C1352"/>
    <w:rsid w:val="65A70459"/>
    <w:rsid w:val="65A78B35"/>
    <w:rsid w:val="65A9B70C"/>
    <w:rsid w:val="65AFA1F5"/>
    <w:rsid w:val="65B0E291"/>
    <w:rsid w:val="65B1D141"/>
    <w:rsid w:val="65B8F20E"/>
    <w:rsid w:val="65BF6839"/>
    <w:rsid w:val="65C01B02"/>
    <w:rsid w:val="65C5F207"/>
    <w:rsid w:val="65C93B0D"/>
    <w:rsid w:val="65D0DBBA"/>
    <w:rsid w:val="65D8A44E"/>
    <w:rsid w:val="65DB23A1"/>
    <w:rsid w:val="65DD438D"/>
    <w:rsid w:val="65E30F64"/>
    <w:rsid w:val="65E4EE26"/>
    <w:rsid w:val="65E8458B"/>
    <w:rsid w:val="65E89AA1"/>
    <w:rsid w:val="65EDEA14"/>
    <w:rsid w:val="65F04C23"/>
    <w:rsid w:val="65F0C5C7"/>
    <w:rsid w:val="65F328AE"/>
    <w:rsid w:val="65F5628A"/>
    <w:rsid w:val="65F82409"/>
    <w:rsid w:val="65FC615A"/>
    <w:rsid w:val="65FD3FEA"/>
    <w:rsid w:val="65FEB8F8"/>
    <w:rsid w:val="66025743"/>
    <w:rsid w:val="6602FE36"/>
    <w:rsid w:val="66080D90"/>
    <w:rsid w:val="660A5A43"/>
    <w:rsid w:val="660CDEB9"/>
    <w:rsid w:val="660D4D65"/>
    <w:rsid w:val="660F28AC"/>
    <w:rsid w:val="66192620"/>
    <w:rsid w:val="661C1060"/>
    <w:rsid w:val="661C91B0"/>
    <w:rsid w:val="661DD7F8"/>
    <w:rsid w:val="661F35B1"/>
    <w:rsid w:val="66209543"/>
    <w:rsid w:val="66217A0B"/>
    <w:rsid w:val="66234D5B"/>
    <w:rsid w:val="66241BD3"/>
    <w:rsid w:val="662528E3"/>
    <w:rsid w:val="66264490"/>
    <w:rsid w:val="662994AA"/>
    <w:rsid w:val="662EFCE1"/>
    <w:rsid w:val="6631104C"/>
    <w:rsid w:val="66311E4F"/>
    <w:rsid w:val="66321D1D"/>
    <w:rsid w:val="6634FD97"/>
    <w:rsid w:val="66363C44"/>
    <w:rsid w:val="663859FF"/>
    <w:rsid w:val="663866DD"/>
    <w:rsid w:val="66399D64"/>
    <w:rsid w:val="663E15E6"/>
    <w:rsid w:val="663E412B"/>
    <w:rsid w:val="66418A50"/>
    <w:rsid w:val="6644A185"/>
    <w:rsid w:val="6647F11E"/>
    <w:rsid w:val="66488D4B"/>
    <w:rsid w:val="664A850E"/>
    <w:rsid w:val="664AB854"/>
    <w:rsid w:val="664B4798"/>
    <w:rsid w:val="664FDB61"/>
    <w:rsid w:val="6651181F"/>
    <w:rsid w:val="6655CC15"/>
    <w:rsid w:val="665C714C"/>
    <w:rsid w:val="665DA6B2"/>
    <w:rsid w:val="665EAD14"/>
    <w:rsid w:val="66642AA1"/>
    <w:rsid w:val="66644759"/>
    <w:rsid w:val="666879D0"/>
    <w:rsid w:val="666B7288"/>
    <w:rsid w:val="666CEA97"/>
    <w:rsid w:val="66706FFC"/>
    <w:rsid w:val="6670768B"/>
    <w:rsid w:val="6671D978"/>
    <w:rsid w:val="6673730C"/>
    <w:rsid w:val="6673EDE6"/>
    <w:rsid w:val="667C4D6C"/>
    <w:rsid w:val="667D30BC"/>
    <w:rsid w:val="667DCD67"/>
    <w:rsid w:val="66825F14"/>
    <w:rsid w:val="6686E85D"/>
    <w:rsid w:val="66887649"/>
    <w:rsid w:val="668C5279"/>
    <w:rsid w:val="66900DC3"/>
    <w:rsid w:val="66973123"/>
    <w:rsid w:val="669F591B"/>
    <w:rsid w:val="66A04D47"/>
    <w:rsid w:val="66A36325"/>
    <w:rsid w:val="66A453A0"/>
    <w:rsid w:val="66A45454"/>
    <w:rsid w:val="66A55BEA"/>
    <w:rsid w:val="66A55DDA"/>
    <w:rsid w:val="66A730D9"/>
    <w:rsid w:val="66A8A465"/>
    <w:rsid w:val="66AC750E"/>
    <w:rsid w:val="66B1DB71"/>
    <w:rsid w:val="66B32426"/>
    <w:rsid w:val="66B52E8A"/>
    <w:rsid w:val="66B98C2E"/>
    <w:rsid w:val="66BA2BB4"/>
    <w:rsid w:val="66BAFEBA"/>
    <w:rsid w:val="66BB8339"/>
    <w:rsid w:val="66BF1041"/>
    <w:rsid w:val="66C152EF"/>
    <w:rsid w:val="66C41D91"/>
    <w:rsid w:val="66C49405"/>
    <w:rsid w:val="66C81279"/>
    <w:rsid w:val="66C8B17B"/>
    <w:rsid w:val="66C928CF"/>
    <w:rsid w:val="66CB78A7"/>
    <w:rsid w:val="66CE048F"/>
    <w:rsid w:val="66CE215B"/>
    <w:rsid w:val="66CEE208"/>
    <w:rsid w:val="66CF9759"/>
    <w:rsid w:val="66D15638"/>
    <w:rsid w:val="66D22094"/>
    <w:rsid w:val="66D675FE"/>
    <w:rsid w:val="66D6EA6F"/>
    <w:rsid w:val="66DD42A9"/>
    <w:rsid w:val="66E1DD72"/>
    <w:rsid w:val="66EB3AB2"/>
    <w:rsid w:val="66EECEE1"/>
    <w:rsid w:val="66F238B9"/>
    <w:rsid w:val="66F4F8FE"/>
    <w:rsid w:val="66F7F8AB"/>
    <w:rsid w:val="66FF33E5"/>
    <w:rsid w:val="66FFFA28"/>
    <w:rsid w:val="6703D654"/>
    <w:rsid w:val="6712C6C9"/>
    <w:rsid w:val="67137449"/>
    <w:rsid w:val="671545A2"/>
    <w:rsid w:val="671C920F"/>
    <w:rsid w:val="671F5FEA"/>
    <w:rsid w:val="6725E1CF"/>
    <w:rsid w:val="672AB963"/>
    <w:rsid w:val="672AC731"/>
    <w:rsid w:val="672EB341"/>
    <w:rsid w:val="672EB569"/>
    <w:rsid w:val="672F8129"/>
    <w:rsid w:val="672FDF24"/>
    <w:rsid w:val="67333A92"/>
    <w:rsid w:val="67353521"/>
    <w:rsid w:val="6735A1FF"/>
    <w:rsid w:val="6743CD3C"/>
    <w:rsid w:val="6743D3C6"/>
    <w:rsid w:val="6743E298"/>
    <w:rsid w:val="67459D31"/>
    <w:rsid w:val="674CBFF9"/>
    <w:rsid w:val="674D378E"/>
    <w:rsid w:val="674D5A49"/>
    <w:rsid w:val="674E1CC2"/>
    <w:rsid w:val="674E994E"/>
    <w:rsid w:val="6755F6B2"/>
    <w:rsid w:val="6758A5E6"/>
    <w:rsid w:val="67591E2A"/>
    <w:rsid w:val="6759A332"/>
    <w:rsid w:val="675A51C2"/>
    <w:rsid w:val="675BF7CE"/>
    <w:rsid w:val="67665682"/>
    <w:rsid w:val="67699FEA"/>
    <w:rsid w:val="676A5005"/>
    <w:rsid w:val="676A77C5"/>
    <w:rsid w:val="6770409D"/>
    <w:rsid w:val="67722944"/>
    <w:rsid w:val="67768642"/>
    <w:rsid w:val="677A0E17"/>
    <w:rsid w:val="677C62DA"/>
    <w:rsid w:val="677FC65C"/>
    <w:rsid w:val="678B5A0A"/>
    <w:rsid w:val="678E68BD"/>
    <w:rsid w:val="678F3B78"/>
    <w:rsid w:val="67917C84"/>
    <w:rsid w:val="6793D67B"/>
    <w:rsid w:val="6797015D"/>
    <w:rsid w:val="6797693D"/>
    <w:rsid w:val="67979240"/>
    <w:rsid w:val="679C8710"/>
    <w:rsid w:val="67A23FB3"/>
    <w:rsid w:val="67A53ADF"/>
    <w:rsid w:val="67AC1B78"/>
    <w:rsid w:val="67AE818F"/>
    <w:rsid w:val="67B1B1E8"/>
    <w:rsid w:val="67B1D47F"/>
    <w:rsid w:val="67B20A9B"/>
    <w:rsid w:val="67B3CAC0"/>
    <w:rsid w:val="67B4281F"/>
    <w:rsid w:val="67B72188"/>
    <w:rsid w:val="67BC1966"/>
    <w:rsid w:val="67C26B25"/>
    <w:rsid w:val="67C819EF"/>
    <w:rsid w:val="67C8D2F8"/>
    <w:rsid w:val="67C9D1EC"/>
    <w:rsid w:val="67D011F9"/>
    <w:rsid w:val="67D62B93"/>
    <w:rsid w:val="67DA68FA"/>
    <w:rsid w:val="67DA9088"/>
    <w:rsid w:val="67DBF681"/>
    <w:rsid w:val="67DFB56C"/>
    <w:rsid w:val="67E487FF"/>
    <w:rsid w:val="67E6E7B3"/>
    <w:rsid w:val="67E77251"/>
    <w:rsid w:val="67ED0CD9"/>
    <w:rsid w:val="67EDE5FC"/>
    <w:rsid w:val="67F0222C"/>
    <w:rsid w:val="67F1446F"/>
    <w:rsid w:val="67F296A6"/>
    <w:rsid w:val="67F4135C"/>
    <w:rsid w:val="67F9C540"/>
    <w:rsid w:val="67FAA2D5"/>
    <w:rsid w:val="68091F22"/>
    <w:rsid w:val="680A0AD8"/>
    <w:rsid w:val="680FCB10"/>
    <w:rsid w:val="6815AF82"/>
    <w:rsid w:val="681A2BE5"/>
    <w:rsid w:val="681B3054"/>
    <w:rsid w:val="681C3BFF"/>
    <w:rsid w:val="681C55B7"/>
    <w:rsid w:val="681F5B26"/>
    <w:rsid w:val="6822BA37"/>
    <w:rsid w:val="68236E56"/>
    <w:rsid w:val="6823E576"/>
    <w:rsid w:val="6824AFE9"/>
    <w:rsid w:val="682BF538"/>
    <w:rsid w:val="682EE303"/>
    <w:rsid w:val="68349A18"/>
    <w:rsid w:val="68390DB3"/>
    <w:rsid w:val="68419207"/>
    <w:rsid w:val="68484E0F"/>
    <w:rsid w:val="6849ADCD"/>
    <w:rsid w:val="684AECB2"/>
    <w:rsid w:val="684CBC81"/>
    <w:rsid w:val="68521A09"/>
    <w:rsid w:val="6852FA14"/>
    <w:rsid w:val="68572D87"/>
    <w:rsid w:val="685A7080"/>
    <w:rsid w:val="685E110A"/>
    <w:rsid w:val="68634314"/>
    <w:rsid w:val="68641D7D"/>
    <w:rsid w:val="686B0EA1"/>
    <w:rsid w:val="686B833D"/>
    <w:rsid w:val="686C8550"/>
    <w:rsid w:val="6872A276"/>
    <w:rsid w:val="6872A877"/>
    <w:rsid w:val="6875BD47"/>
    <w:rsid w:val="68762238"/>
    <w:rsid w:val="68808072"/>
    <w:rsid w:val="688412E7"/>
    <w:rsid w:val="688A1CD1"/>
    <w:rsid w:val="68943FAF"/>
    <w:rsid w:val="6897ACAB"/>
    <w:rsid w:val="6897C143"/>
    <w:rsid w:val="689A7B93"/>
    <w:rsid w:val="68A51311"/>
    <w:rsid w:val="68ACA530"/>
    <w:rsid w:val="68B1A355"/>
    <w:rsid w:val="68B74DE0"/>
    <w:rsid w:val="68BCEBD0"/>
    <w:rsid w:val="68BE8824"/>
    <w:rsid w:val="68C3CDC6"/>
    <w:rsid w:val="68CBB4A0"/>
    <w:rsid w:val="68CBD3E6"/>
    <w:rsid w:val="68CCEE81"/>
    <w:rsid w:val="68CE7C78"/>
    <w:rsid w:val="68D07D60"/>
    <w:rsid w:val="68D13F9C"/>
    <w:rsid w:val="68DA3660"/>
    <w:rsid w:val="68DAF7CD"/>
    <w:rsid w:val="68DB8A5F"/>
    <w:rsid w:val="68DBDDFE"/>
    <w:rsid w:val="68DF1D04"/>
    <w:rsid w:val="68E03361"/>
    <w:rsid w:val="68E39DDB"/>
    <w:rsid w:val="68E7CD51"/>
    <w:rsid w:val="68E80298"/>
    <w:rsid w:val="68EF31FA"/>
    <w:rsid w:val="68F2ED81"/>
    <w:rsid w:val="68F5606A"/>
    <w:rsid w:val="68F80CCD"/>
    <w:rsid w:val="68F99E84"/>
    <w:rsid w:val="68FB2E5D"/>
    <w:rsid w:val="68FD45C8"/>
    <w:rsid w:val="69006B75"/>
    <w:rsid w:val="690476A0"/>
    <w:rsid w:val="6908844E"/>
    <w:rsid w:val="690B35EA"/>
    <w:rsid w:val="690BC7DC"/>
    <w:rsid w:val="690F6BC7"/>
    <w:rsid w:val="6919B479"/>
    <w:rsid w:val="691B2A2F"/>
    <w:rsid w:val="691C99DC"/>
    <w:rsid w:val="69215C71"/>
    <w:rsid w:val="69234DBC"/>
    <w:rsid w:val="6928CEC1"/>
    <w:rsid w:val="693168AE"/>
    <w:rsid w:val="6932286B"/>
    <w:rsid w:val="69322905"/>
    <w:rsid w:val="6932835C"/>
    <w:rsid w:val="6935AEA0"/>
    <w:rsid w:val="693AFCB7"/>
    <w:rsid w:val="693D32AD"/>
    <w:rsid w:val="6941AB99"/>
    <w:rsid w:val="6942747B"/>
    <w:rsid w:val="694334A5"/>
    <w:rsid w:val="6944E73C"/>
    <w:rsid w:val="69492D9D"/>
    <w:rsid w:val="69527B3A"/>
    <w:rsid w:val="695380A9"/>
    <w:rsid w:val="69554BC8"/>
    <w:rsid w:val="6958D4E1"/>
    <w:rsid w:val="696904A1"/>
    <w:rsid w:val="696AAF66"/>
    <w:rsid w:val="696F2B2C"/>
    <w:rsid w:val="69775656"/>
    <w:rsid w:val="697B96F8"/>
    <w:rsid w:val="697FA274"/>
    <w:rsid w:val="69808E31"/>
    <w:rsid w:val="69837511"/>
    <w:rsid w:val="6987C940"/>
    <w:rsid w:val="69895223"/>
    <w:rsid w:val="69904F47"/>
    <w:rsid w:val="699388FE"/>
    <w:rsid w:val="6995D415"/>
    <w:rsid w:val="699642EE"/>
    <w:rsid w:val="69984A73"/>
    <w:rsid w:val="6998B3F9"/>
    <w:rsid w:val="699E8F1D"/>
    <w:rsid w:val="69A2E077"/>
    <w:rsid w:val="69A373BB"/>
    <w:rsid w:val="69A919E3"/>
    <w:rsid w:val="69AD2A98"/>
    <w:rsid w:val="69B1A4EA"/>
    <w:rsid w:val="69B984A5"/>
    <w:rsid w:val="69C06A59"/>
    <w:rsid w:val="69C3F801"/>
    <w:rsid w:val="69C85FB5"/>
    <w:rsid w:val="69CA2A7A"/>
    <w:rsid w:val="69CB2D74"/>
    <w:rsid w:val="69D3825D"/>
    <w:rsid w:val="69D61AA3"/>
    <w:rsid w:val="69D91465"/>
    <w:rsid w:val="69D94EF8"/>
    <w:rsid w:val="69E03D5A"/>
    <w:rsid w:val="69E2413C"/>
    <w:rsid w:val="69E2EE4B"/>
    <w:rsid w:val="69E2F7A3"/>
    <w:rsid w:val="69E3E9A6"/>
    <w:rsid w:val="69E47EB6"/>
    <w:rsid w:val="69E926D3"/>
    <w:rsid w:val="69ECDC3C"/>
    <w:rsid w:val="69EE626E"/>
    <w:rsid w:val="69EF941A"/>
    <w:rsid w:val="69F1BE19"/>
    <w:rsid w:val="69FDFA91"/>
    <w:rsid w:val="6A06FD90"/>
    <w:rsid w:val="6A0CF7F3"/>
    <w:rsid w:val="6A0EAB3E"/>
    <w:rsid w:val="6A17E9FB"/>
    <w:rsid w:val="6A18D399"/>
    <w:rsid w:val="6A1AF76E"/>
    <w:rsid w:val="6A1C0C23"/>
    <w:rsid w:val="6A1ECE2B"/>
    <w:rsid w:val="6A22ED48"/>
    <w:rsid w:val="6A238884"/>
    <w:rsid w:val="6A24F4D2"/>
    <w:rsid w:val="6A25EE2F"/>
    <w:rsid w:val="6A268DFC"/>
    <w:rsid w:val="6A2B182D"/>
    <w:rsid w:val="6A2BD493"/>
    <w:rsid w:val="6A304A92"/>
    <w:rsid w:val="6A33C8D2"/>
    <w:rsid w:val="6A34DDEF"/>
    <w:rsid w:val="6A3A52D2"/>
    <w:rsid w:val="6A3AA8B1"/>
    <w:rsid w:val="6A3E48F3"/>
    <w:rsid w:val="6A3F3C30"/>
    <w:rsid w:val="6A410FDD"/>
    <w:rsid w:val="6A435539"/>
    <w:rsid w:val="6A441C49"/>
    <w:rsid w:val="6A46F80D"/>
    <w:rsid w:val="6A476675"/>
    <w:rsid w:val="6A4D1308"/>
    <w:rsid w:val="6A4D3558"/>
    <w:rsid w:val="6A4E797D"/>
    <w:rsid w:val="6A5291A0"/>
    <w:rsid w:val="6A53DA76"/>
    <w:rsid w:val="6A554296"/>
    <w:rsid w:val="6A588F2D"/>
    <w:rsid w:val="6A60BAD4"/>
    <w:rsid w:val="6A61F041"/>
    <w:rsid w:val="6A6BD1A1"/>
    <w:rsid w:val="6A6FD1D9"/>
    <w:rsid w:val="6A74D0B8"/>
    <w:rsid w:val="6A763297"/>
    <w:rsid w:val="6A799BCF"/>
    <w:rsid w:val="6A79BB31"/>
    <w:rsid w:val="6A7A2181"/>
    <w:rsid w:val="6A7A5D03"/>
    <w:rsid w:val="6A7D75AD"/>
    <w:rsid w:val="6A88F4F2"/>
    <w:rsid w:val="6A897050"/>
    <w:rsid w:val="6A8B60C9"/>
    <w:rsid w:val="6A920C6C"/>
    <w:rsid w:val="6A9CE50E"/>
    <w:rsid w:val="6AA60A7D"/>
    <w:rsid w:val="6AAABF2B"/>
    <w:rsid w:val="6AAB5A1B"/>
    <w:rsid w:val="6AABCCD2"/>
    <w:rsid w:val="6AABEDF8"/>
    <w:rsid w:val="6AAC19BE"/>
    <w:rsid w:val="6ABA50D9"/>
    <w:rsid w:val="6ABB95F6"/>
    <w:rsid w:val="6ABF1928"/>
    <w:rsid w:val="6AC5520D"/>
    <w:rsid w:val="6AC9CA4C"/>
    <w:rsid w:val="6AD374E1"/>
    <w:rsid w:val="6ADF2D1C"/>
    <w:rsid w:val="6AE2E812"/>
    <w:rsid w:val="6AE9115A"/>
    <w:rsid w:val="6AEF191F"/>
    <w:rsid w:val="6AF03310"/>
    <w:rsid w:val="6AF85E86"/>
    <w:rsid w:val="6AFE772C"/>
    <w:rsid w:val="6B003057"/>
    <w:rsid w:val="6B0200C6"/>
    <w:rsid w:val="6B06C966"/>
    <w:rsid w:val="6B11723B"/>
    <w:rsid w:val="6B16005C"/>
    <w:rsid w:val="6B1C283E"/>
    <w:rsid w:val="6B1F20C3"/>
    <w:rsid w:val="6B21116D"/>
    <w:rsid w:val="6B2908A6"/>
    <w:rsid w:val="6B35E959"/>
    <w:rsid w:val="6B37DE57"/>
    <w:rsid w:val="6B3C1164"/>
    <w:rsid w:val="6B3E7E8E"/>
    <w:rsid w:val="6B416D44"/>
    <w:rsid w:val="6B444223"/>
    <w:rsid w:val="6B44A2BF"/>
    <w:rsid w:val="6B457E70"/>
    <w:rsid w:val="6B46F11C"/>
    <w:rsid w:val="6B472B10"/>
    <w:rsid w:val="6B4F0017"/>
    <w:rsid w:val="6B4FBA32"/>
    <w:rsid w:val="6B4FBF34"/>
    <w:rsid w:val="6B50285E"/>
    <w:rsid w:val="6B51A9FA"/>
    <w:rsid w:val="6B5537FC"/>
    <w:rsid w:val="6B55C68C"/>
    <w:rsid w:val="6B55FDDE"/>
    <w:rsid w:val="6B580E92"/>
    <w:rsid w:val="6B5AA028"/>
    <w:rsid w:val="6B6AF10F"/>
    <w:rsid w:val="6B6BBF49"/>
    <w:rsid w:val="6B6F3E1C"/>
    <w:rsid w:val="6B6FCB6D"/>
    <w:rsid w:val="6B708897"/>
    <w:rsid w:val="6B7304E4"/>
    <w:rsid w:val="6B750DCF"/>
    <w:rsid w:val="6B75F375"/>
    <w:rsid w:val="6B761ABE"/>
    <w:rsid w:val="6B772E0F"/>
    <w:rsid w:val="6B803972"/>
    <w:rsid w:val="6B868972"/>
    <w:rsid w:val="6B890B02"/>
    <w:rsid w:val="6B891372"/>
    <w:rsid w:val="6B8AE054"/>
    <w:rsid w:val="6B8D7B2E"/>
    <w:rsid w:val="6B8DDD50"/>
    <w:rsid w:val="6B8E45FF"/>
    <w:rsid w:val="6B8EF76A"/>
    <w:rsid w:val="6B9054D3"/>
    <w:rsid w:val="6B90E590"/>
    <w:rsid w:val="6B94E292"/>
    <w:rsid w:val="6B969E16"/>
    <w:rsid w:val="6B9846FD"/>
    <w:rsid w:val="6BA16C7C"/>
    <w:rsid w:val="6BA98271"/>
    <w:rsid w:val="6BAB18A8"/>
    <w:rsid w:val="6BACEF0F"/>
    <w:rsid w:val="6BAE3E10"/>
    <w:rsid w:val="6BB0884A"/>
    <w:rsid w:val="6BB1E394"/>
    <w:rsid w:val="6BB213A8"/>
    <w:rsid w:val="6BB9AA47"/>
    <w:rsid w:val="6BBB306E"/>
    <w:rsid w:val="6BBF23F9"/>
    <w:rsid w:val="6BC093F6"/>
    <w:rsid w:val="6BC23A4D"/>
    <w:rsid w:val="6BC44A2B"/>
    <w:rsid w:val="6BC8A83F"/>
    <w:rsid w:val="6BC9D0CB"/>
    <w:rsid w:val="6BD785BB"/>
    <w:rsid w:val="6BD7CC2F"/>
    <w:rsid w:val="6BDBDDFA"/>
    <w:rsid w:val="6BDC3914"/>
    <w:rsid w:val="6BDE3BFD"/>
    <w:rsid w:val="6BDF18C1"/>
    <w:rsid w:val="6BE0EC34"/>
    <w:rsid w:val="6BE5D624"/>
    <w:rsid w:val="6BEB963A"/>
    <w:rsid w:val="6BEC9584"/>
    <w:rsid w:val="6BF1EC0B"/>
    <w:rsid w:val="6BF43E23"/>
    <w:rsid w:val="6BF8D6EF"/>
    <w:rsid w:val="6BFB3EB1"/>
    <w:rsid w:val="6BFB5BA2"/>
    <w:rsid w:val="6BFE66E1"/>
    <w:rsid w:val="6C0461B9"/>
    <w:rsid w:val="6C0C561D"/>
    <w:rsid w:val="6C0CF7EF"/>
    <w:rsid w:val="6C0EE9D3"/>
    <w:rsid w:val="6C10C78E"/>
    <w:rsid w:val="6C1370CE"/>
    <w:rsid w:val="6C141C22"/>
    <w:rsid w:val="6C173DE9"/>
    <w:rsid w:val="6C189B21"/>
    <w:rsid w:val="6C1A7A38"/>
    <w:rsid w:val="6C20462F"/>
    <w:rsid w:val="6C20DE07"/>
    <w:rsid w:val="6C263492"/>
    <w:rsid w:val="6C307271"/>
    <w:rsid w:val="6C33F386"/>
    <w:rsid w:val="6C39B187"/>
    <w:rsid w:val="6C39D5D4"/>
    <w:rsid w:val="6C3B35FD"/>
    <w:rsid w:val="6C3D8879"/>
    <w:rsid w:val="6C3F5D17"/>
    <w:rsid w:val="6C42781D"/>
    <w:rsid w:val="6C450535"/>
    <w:rsid w:val="6C4600BE"/>
    <w:rsid w:val="6C4F97B4"/>
    <w:rsid w:val="6C58B538"/>
    <w:rsid w:val="6C680F04"/>
    <w:rsid w:val="6C69EFE0"/>
    <w:rsid w:val="6C6A01A4"/>
    <w:rsid w:val="6C6B38E5"/>
    <w:rsid w:val="6C6C6EEB"/>
    <w:rsid w:val="6C7061B9"/>
    <w:rsid w:val="6C711631"/>
    <w:rsid w:val="6C761CBE"/>
    <w:rsid w:val="6C7B5D46"/>
    <w:rsid w:val="6C7CA129"/>
    <w:rsid w:val="6C81EA67"/>
    <w:rsid w:val="6C881951"/>
    <w:rsid w:val="6C8A5261"/>
    <w:rsid w:val="6C8A81A7"/>
    <w:rsid w:val="6C8D7413"/>
    <w:rsid w:val="6C8DEDF8"/>
    <w:rsid w:val="6C8E1918"/>
    <w:rsid w:val="6C8ED4BE"/>
    <w:rsid w:val="6C8FA7F6"/>
    <w:rsid w:val="6C943A0C"/>
    <w:rsid w:val="6C986EF9"/>
    <w:rsid w:val="6C9AEB09"/>
    <w:rsid w:val="6C9AF21A"/>
    <w:rsid w:val="6C9B4F2E"/>
    <w:rsid w:val="6C9E5E7F"/>
    <w:rsid w:val="6C9F1C4B"/>
    <w:rsid w:val="6C9FDEAB"/>
    <w:rsid w:val="6CA1AC75"/>
    <w:rsid w:val="6CA9E18E"/>
    <w:rsid w:val="6CB96BC3"/>
    <w:rsid w:val="6CB9ED36"/>
    <w:rsid w:val="6CBE364C"/>
    <w:rsid w:val="6CC08592"/>
    <w:rsid w:val="6CC0CAE8"/>
    <w:rsid w:val="6CC47463"/>
    <w:rsid w:val="6CD26FFA"/>
    <w:rsid w:val="6CD3027A"/>
    <w:rsid w:val="6CD66924"/>
    <w:rsid w:val="6CDA1B02"/>
    <w:rsid w:val="6CDB108D"/>
    <w:rsid w:val="6CE1950E"/>
    <w:rsid w:val="6CE3BEA2"/>
    <w:rsid w:val="6CE46F11"/>
    <w:rsid w:val="6CE67491"/>
    <w:rsid w:val="6CE9A9CA"/>
    <w:rsid w:val="6CEA9BD9"/>
    <w:rsid w:val="6CEBBC23"/>
    <w:rsid w:val="6CECD485"/>
    <w:rsid w:val="6CEE94FD"/>
    <w:rsid w:val="6CF7CA91"/>
    <w:rsid w:val="6CFB0A52"/>
    <w:rsid w:val="6CFE10E3"/>
    <w:rsid w:val="6D00597A"/>
    <w:rsid w:val="6D013D66"/>
    <w:rsid w:val="6D0486BE"/>
    <w:rsid w:val="6D05FF59"/>
    <w:rsid w:val="6D104D80"/>
    <w:rsid w:val="6D1059E0"/>
    <w:rsid w:val="6D119C00"/>
    <w:rsid w:val="6D14C4D0"/>
    <w:rsid w:val="6D18FE2F"/>
    <w:rsid w:val="6D1A1A73"/>
    <w:rsid w:val="6D2056B7"/>
    <w:rsid w:val="6D2A5FF0"/>
    <w:rsid w:val="6D2A694F"/>
    <w:rsid w:val="6D2E0CCE"/>
    <w:rsid w:val="6D383C5C"/>
    <w:rsid w:val="6D392E68"/>
    <w:rsid w:val="6D3967BD"/>
    <w:rsid w:val="6D3AB196"/>
    <w:rsid w:val="6D3E7CE1"/>
    <w:rsid w:val="6D428F87"/>
    <w:rsid w:val="6D461ED0"/>
    <w:rsid w:val="6D4B75F0"/>
    <w:rsid w:val="6D4D1546"/>
    <w:rsid w:val="6D4ED6CD"/>
    <w:rsid w:val="6D52546F"/>
    <w:rsid w:val="6D550C5E"/>
    <w:rsid w:val="6D5A46A4"/>
    <w:rsid w:val="6D61FE04"/>
    <w:rsid w:val="6D671DCA"/>
    <w:rsid w:val="6D672C8F"/>
    <w:rsid w:val="6D6E283B"/>
    <w:rsid w:val="6D6E5216"/>
    <w:rsid w:val="6D7318C6"/>
    <w:rsid w:val="6D739731"/>
    <w:rsid w:val="6D771C58"/>
    <w:rsid w:val="6D7D3254"/>
    <w:rsid w:val="6D7E0B43"/>
    <w:rsid w:val="6D7F6CED"/>
    <w:rsid w:val="6D7F83D9"/>
    <w:rsid w:val="6D843D3B"/>
    <w:rsid w:val="6D84489C"/>
    <w:rsid w:val="6D846C12"/>
    <w:rsid w:val="6D906650"/>
    <w:rsid w:val="6D9B4BC1"/>
    <w:rsid w:val="6D9CE442"/>
    <w:rsid w:val="6D9CE7B7"/>
    <w:rsid w:val="6D9EFB6A"/>
    <w:rsid w:val="6DA386BF"/>
    <w:rsid w:val="6DAECA62"/>
    <w:rsid w:val="6DAF9780"/>
    <w:rsid w:val="6DB026AB"/>
    <w:rsid w:val="6DB0F930"/>
    <w:rsid w:val="6DB259B8"/>
    <w:rsid w:val="6DB275B8"/>
    <w:rsid w:val="6DB2A580"/>
    <w:rsid w:val="6DB492B5"/>
    <w:rsid w:val="6DBCD9A2"/>
    <w:rsid w:val="6DBFD832"/>
    <w:rsid w:val="6DC1E55F"/>
    <w:rsid w:val="6DC3AEE0"/>
    <w:rsid w:val="6DC9E18B"/>
    <w:rsid w:val="6DCBDEE8"/>
    <w:rsid w:val="6DCC4A96"/>
    <w:rsid w:val="6DCC8B3C"/>
    <w:rsid w:val="6DCD8E6A"/>
    <w:rsid w:val="6DCEC2E0"/>
    <w:rsid w:val="6DD560A6"/>
    <w:rsid w:val="6DD6931B"/>
    <w:rsid w:val="6DD8BA9F"/>
    <w:rsid w:val="6DDBFB10"/>
    <w:rsid w:val="6DDFEBDB"/>
    <w:rsid w:val="6DE12AF5"/>
    <w:rsid w:val="6DE486D2"/>
    <w:rsid w:val="6DE4AA03"/>
    <w:rsid w:val="6DEA9707"/>
    <w:rsid w:val="6DED8C93"/>
    <w:rsid w:val="6DF318C4"/>
    <w:rsid w:val="6DF45B7A"/>
    <w:rsid w:val="6DF5B2EE"/>
    <w:rsid w:val="6DF7717F"/>
    <w:rsid w:val="6DFCEA78"/>
    <w:rsid w:val="6DFE33B8"/>
    <w:rsid w:val="6E01B362"/>
    <w:rsid w:val="6E0632E1"/>
    <w:rsid w:val="6E06EFCC"/>
    <w:rsid w:val="6E07C4EE"/>
    <w:rsid w:val="6E07CFE9"/>
    <w:rsid w:val="6E0A62C7"/>
    <w:rsid w:val="6E0A9D1C"/>
    <w:rsid w:val="6E0F40D6"/>
    <w:rsid w:val="6E100F86"/>
    <w:rsid w:val="6E1098AB"/>
    <w:rsid w:val="6E134544"/>
    <w:rsid w:val="6E179931"/>
    <w:rsid w:val="6E1C26DA"/>
    <w:rsid w:val="6E1C618B"/>
    <w:rsid w:val="6E1CA7D0"/>
    <w:rsid w:val="6E30D17D"/>
    <w:rsid w:val="6E35A2BD"/>
    <w:rsid w:val="6E375AE9"/>
    <w:rsid w:val="6E3823D9"/>
    <w:rsid w:val="6E418394"/>
    <w:rsid w:val="6E474602"/>
    <w:rsid w:val="6E489D43"/>
    <w:rsid w:val="6E4D7466"/>
    <w:rsid w:val="6E4FE443"/>
    <w:rsid w:val="6E511C16"/>
    <w:rsid w:val="6E524932"/>
    <w:rsid w:val="6E54E34C"/>
    <w:rsid w:val="6E564D50"/>
    <w:rsid w:val="6E56B1D6"/>
    <w:rsid w:val="6E5A200F"/>
    <w:rsid w:val="6E5C4E3E"/>
    <w:rsid w:val="6E619AC3"/>
    <w:rsid w:val="6E61DD94"/>
    <w:rsid w:val="6E66B8B6"/>
    <w:rsid w:val="6E67DCB3"/>
    <w:rsid w:val="6E6830AD"/>
    <w:rsid w:val="6E691F10"/>
    <w:rsid w:val="6E6E3812"/>
    <w:rsid w:val="6E6F063B"/>
    <w:rsid w:val="6E7509BD"/>
    <w:rsid w:val="6E765087"/>
    <w:rsid w:val="6E792743"/>
    <w:rsid w:val="6E7AECD6"/>
    <w:rsid w:val="6E821CE0"/>
    <w:rsid w:val="6E826FAE"/>
    <w:rsid w:val="6E877BD9"/>
    <w:rsid w:val="6E8BDE03"/>
    <w:rsid w:val="6E903851"/>
    <w:rsid w:val="6E973D22"/>
    <w:rsid w:val="6E98D621"/>
    <w:rsid w:val="6EA23327"/>
    <w:rsid w:val="6EA83906"/>
    <w:rsid w:val="6EADDD4F"/>
    <w:rsid w:val="6EB0291A"/>
    <w:rsid w:val="6EB04EA9"/>
    <w:rsid w:val="6EB1BE6B"/>
    <w:rsid w:val="6EB318CF"/>
    <w:rsid w:val="6EB3B34B"/>
    <w:rsid w:val="6EB505D5"/>
    <w:rsid w:val="6EB56C46"/>
    <w:rsid w:val="6EB985E2"/>
    <w:rsid w:val="6EBFB17F"/>
    <w:rsid w:val="6EC342BD"/>
    <w:rsid w:val="6EC3AEC8"/>
    <w:rsid w:val="6EC6BFD2"/>
    <w:rsid w:val="6EC82FD2"/>
    <w:rsid w:val="6ED0DE73"/>
    <w:rsid w:val="6ED3D038"/>
    <w:rsid w:val="6ED5C019"/>
    <w:rsid w:val="6ED7FC77"/>
    <w:rsid w:val="6ED800B3"/>
    <w:rsid w:val="6EDA3FE0"/>
    <w:rsid w:val="6EDE8FBA"/>
    <w:rsid w:val="6EE851CE"/>
    <w:rsid w:val="6EEA5632"/>
    <w:rsid w:val="6EFBD0A3"/>
    <w:rsid w:val="6EFDF29F"/>
    <w:rsid w:val="6F010BDB"/>
    <w:rsid w:val="6F034871"/>
    <w:rsid w:val="6F0B179C"/>
    <w:rsid w:val="6F0C7A90"/>
    <w:rsid w:val="6F0E8398"/>
    <w:rsid w:val="6F1F50BA"/>
    <w:rsid w:val="6F262FEB"/>
    <w:rsid w:val="6F295C16"/>
    <w:rsid w:val="6F2C584B"/>
    <w:rsid w:val="6F2CBB0A"/>
    <w:rsid w:val="6F2EDF1D"/>
    <w:rsid w:val="6F3CB1C9"/>
    <w:rsid w:val="6F3D7524"/>
    <w:rsid w:val="6F431221"/>
    <w:rsid w:val="6F47FB68"/>
    <w:rsid w:val="6F4B5855"/>
    <w:rsid w:val="6F4D0650"/>
    <w:rsid w:val="6F4D38FA"/>
    <w:rsid w:val="6F554A92"/>
    <w:rsid w:val="6F58A7BC"/>
    <w:rsid w:val="6F5B41E8"/>
    <w:rsid w:val="6F5C5A31"/>
    <w:rsid w:val="6F5F3565"/>
    <w:rsid w:val="6F5FE536"/>
    <w:rsid w:val="6F607B29"/>
    <w:rsid w:val="6F62040A"/>
    <w:rsid w:val="6F63446E"/>
    <w:rsid w:val="6F687CCC"/>
    <w:rsid w:val="6F6B5C76"/>
    <w:rsid w:val="6F7019D5"/>
    <w:rsid w:val="6F77AE24"/>
    <w:rsid w:val="6F7859A6"/>
    <w:rsid w:val="6F797EC0"/>
    <w:rsid w:val="6F7BA019"/>
    <w:rsid w:val="6F7BEEC8"/>
    <w:rsid w:val="6F8A9FB3"/>
    <w:rsid w:val="6F8C5BA3"/>
    <w:rsid w:val="6F8EB8DA"/>
    <w:rsid w:val="6F92994C"/>
    <w:rsid w:val="6F97FB02"/>
    <w:rsid w:val="6F9F3E03"/>
    <w:rsid w:val="6FA2184E"/>
    <w:rsid w:val="6FA231BD"/>
    <w:rsid w:val="6FA24BC8"/>
    <w:rsid w:val="6FA2BD1F"/>
    <w:rsid w:val="6FA80159"/>
    <w:rsid w:val="6FA8AC67"/>
    <w:rsid w:val="6FB10366"/>
    <w:rsid w:val="6FB29B5C"/>
    <w:rsid w:val="6FB75708"/>
    <w:rsid w:val="6FBB326D"/>
    <w:rsid w:val="6FBBBB41"/>
    <w:rsid w:val="6FC5363C"/>
    <w:rsid w:val="6FC6D8A0"/>
    <w:rsid w:val="6FC7A0C7"/>
    <w:rsid w:val="6FC8CD78"/>
    <w:rsid w:val="6FCB6099"/>
    <w:rsid w:val="6FCC2EA7"/>
    <w:rsid w:val="6FD20D5B"/>
    <w:rsid w:val="6FD2F37A"/>
    <w:rsid w:val="6FD6ED9A"/>
    <w:rsid w:val="6FD7FA76"/>
    <w:rsid w:val="6FDC7E1E"/>
    <w:rsid w:val="6FE0B0D8"/>
    <w:rsid w:val="6FE2031E"/>
    <w:rsid w:val="6FE29B1E"/>
    <w:rsid w:val="6FE90650"/>
    <w:rsid w:val="6FE96C10"/>
    <w:rsid w:val="6FEA4EA7"/>
    <w:rsid w:val="6FF200E8"/>
    <w:rsid w:val="6FF33FCC"/>
    <w:rsid w:val="6FF5F1B6"/>
    <w:rsid w:val="6FF87062"/>
    <w:rsid w:val="6FFD444E"/>
    <w:rsid w:val="7003ABE0"/>
    <w:rsid w:val="70063FC8"/>
    <w:rsid w:val="700D5856"/>
    <w:rsid w:val="700EEDF0"/>
    <w:rsid w:val="70159673"/>
    <w:rsid w:val="7018FEC6"/>
    <w:rsid w:val="701AF2EE"/>
    <w:rsid w:val="70280B73"/>
    <w:rsid w:val="702F4CED"/>
    <w:rsid w:val="7030B4EC"/>
    <w:rsid w:val="70345603"/>
    <w:rsid w:val="7039A0C1"/>
    <w:rsid w:val="703BFD1A"/>
    <w:rsid w:val="703FEF0E"/>
    <w:rsid w:val="7045A697"/>
    <w:rsid w:val="7045C770"/>
    <w:rsid w:val="704746A0"/>
    <w:rsid w:val="7048E1AA"/>
    <w:rsid w:val="7048EBA5"/>
    <w:rsid w:val="704F3359"/>
    <w:rsid w:val="70556A77"/>
    <w:rsid w:val="705A2E3B"/>
    <w:rsid w:val="705CD23E"/>
    <w:rsid w:val="705D8389"/>
    <w:rsid w:val="705E25E5"/>
    <w:rsid w:val="705E7E98"/>
    <w:rsid w:val="705EA140"/>
    <w:rsid w:val="705F7691"/>
    <w:rsid w:val="706082B8"/>
    <w:rsid w:val="7060F804"/>
    <w:rsid w:val="706FD490"/>
    <w:rsid w:val="707189C4"/>
    <w:rsid w:val="7075582A"/>
    <w:rsid w:val="70794560"/>
    <w:rsid w:val="707ADA0A"/>
    <w:rsid w:val="707C9B24"/>
    <w:rsid w:val="707FCFA5"/>
    <w:rsid w:val="70807398"/>
    <w:rsid w:val="70850589"/>
    <w:rsid w:val="70868DD1"/>
    <w:rsid w:val="708DE4A6"/>
    <w:rsid w:val="7090A1D5"/>
    <w:rsid w:val="70913BC0"/>
    <w:rsid w:val="7097DFED"/>
    <w:rsid w:val="7098960D"/>
    <w:rsid w:val="709B6E5F"/>
    <w:rsid w:val="709DE4B9"/>
    <w:rsid w:val="70A3844B"/>
    <w:rsid w:val="70AB8988"/>
    <w:rsid w:val="70AD2909"/>
    <w:rsid w:val="70AF5F15"/>
    <w:rsid w:val="70B1C995"/>
    <w:rsid w:val="70B64249"/>
    <w:rsid w:val="70B71210"/>
    <w:rsid w:val="70B8C236"/>
    <w:rsid w:val="70BA56F7"/>
    <w:rsid w:val="70BBCF70"/>
    <w:rsid w:val="70C3CF89"/>
    <w:rsid w:val="70C523E0"/>
    <w:rsid w:val="70C64905"/>
    <w:rsid w:val="70D1C5D3"/>
    <w:rsid w:val="70D66257"/>
    <w:rsid w:val="70D92D87"/>
    <w:rsid w:val="70DBBEC7"/>
    <w:rsid w:val="70DEFE19"/>
    <w:rsid w:val="70DF4253"/>
    <w:rsid w:val="70DFE54B"/>
    <w:rsid w:val="70E4863C"/>
    <w:rsid w:val="70E54A36"/>
    <w:rsid w:val="70E6CB1D"/>
    <w:rsid w:val="70E71517"/>
    <w:rsid w:val="70EE5C17"/>
    <w:rsid w:val="70EFA5B1"/>
    <w:rsid w:val="70F7E846"/>
    <w:rsid w:val="70FA5D4A"/>
    <w:rsid w:val="70FC85C6"/>
    <w:rsid w:val="70FFA215"/>
    <w:rsid w:val="71000CB3"/>
    <w:rsid w:val="71011C38"/>
    <w:rsid w:val="71049544"/>
    <w:rsid w:val="71067C76"/>
    <w:rsid w:val="710E5B46"/>
    <w:rsid w:val="710FF889"/>
    <w:rsid w:val="711061A6"/>
    <w:rsid w:val="7110A2B5"/>
    <w:rsid w:val="7110D130"/>
    <w:rsid w:val="7113DFAA"/>
    <w:rsid w:val="7117F03C"/>
    <w:rsid w:val="7118743E"/>
    <w:rsid w:val="7118BB15"/>
    <w:rsid w:val="711A477F"/>
    <w:rsid w:val="711B4E28"/>
    <w:rsid w:val="711D4947"/>
    <w:rsid w:val="711DF7A5"/>
    <w:rsid w:val="712C4548"/>
    <w:rsid w:val="7137F36F"/>
    <w:rsid w:val="7138C38C"/>
    <w:rsid w:val="7138EF21"/>
    <w:rsid w:val="713E1DB3"/>
    <w:rsid w:val="713F1836"/>
    <w:rsid w:val="713F4B4E"/>
    <w:rsid w:val="7143A66D"/>
    <w:rsid w:val="7147139F"/>
    <w:rsid w:val="71476073"/>
    <w:rsid w:val="714A06FE"/>
    <w:rsid w:val="714BE2B9"/>
    <w:rsid w:val="715075E5"/>
    <w:rsid w:val="71528120"/>
    <w:rsid w:val="7154C92A"/>
    <w:rsid w:val="71551935"/>
    <w:rsid w:val="7155CBEC"/>
    <w:rsid w:val="7156A95C"/>
    <w:rsid w:val="7156DFBD"/>
    <w:rsid w:val="7158A8CC"/>
    <w:rsid w:val="71599FAB"/>
    <w:rsid w:val="715CB470"/>
    <w:rsid w:val="7160849A"/>
    <w:rsid w:val="71631292"/>
    <w:rsid w:val="7164D8E9"/>
    <w:rsid w:val="7164FFCC"/>
    <w:rsid w:val="716C1998"/>
    <w:rsid w:val="716CB64F"/>
    <w:rsid w:val="7173965B"/>
    <w:rsid w:val="71769AE7"/>
    <w:rsid w:val="71802A5E"/>
    <w:rsid w:val="71814163"/>
    <w:rsid w:val="7181C368"/>
    <w:rsid w:val="7183859A"/>
    <w:rsid w:val="718737C9"/>
    <w:rsid w:val="718ABF8E"/>
    <w:rsid w:val="718BC331"/>
    <w:rsid w:val="718BDCBD"/>
    <w:rsid w:val="718C359C"/>
    <w:rsid w:val="7192E0E7"/>
    <w:rsid w:val="71966321"/>
    <w:rsid w:val="719790A3"/>
    <w:rsid w:val="719C93CB"/>
    <w:rsid w:val="71A6902A"/>
    <w:rsid w:val="71AD56B3"/>
    <w:rsid w:val="71B2342C"/>
    <w:rsid w:val="71B261A3"/>
    <w:rsid w:val="71B72C7D"/>
    <w:rsid w:val="71C1CA3C"/>
    <w:rsid w:val="71C28AC0"/>
    <w:rsid w:val="71C56C0A"/>
    <w:rsid w:val="71C7B4B2"/>
    <w:rsid w:val="71D1BE5D"/>
    <w:rsid w:val="71D1E656"/>
    <w:rsid w:val="71DE840D"/>
    <w:rsid w:val="71DE95A5"/>
    <w:rsid w:val="71E16A54"/>
    <w:rsid w:val="71E47164"/>
    <w:rsid w:val="71E47525"/>
    <w:rsid w:val="71E52D22"/>
    <w:rsid w:val="71ED1F8C"/>
    <w:rsid w:val="71F0685C"/>
    <w:rsid w:val="71F4B8D2"/>
    <w:rsid w:val="71F68606"/>
    <w:rsid w:val="71F7D003"/>
    <w:rsid w:val="71F842A7"/>
    <w:rsid w:val="71F8DE96"/>
    <w:rsid w:val="71F92C7D"/>
    <w:rsid w:val="71FAC16E"/>
    <w:rsid w:val="71FBFCDD"/>
    <w:rsid w:val="71FCC571"/>
    <w:rsid w:val="7200C715"/>
    <w:rsid w:val="7201C3AE"/>
    <w:rsid w:val="7207BACA"/>
    <w:rsid w:val="72098646"/>
    <w:rsid w:val="720C1A5D"/>
    <w:rsid w:val="720E1F83"/>
    <w:rsid w:val="72103E35"/>
    <w:rsid w:val="7210FA49"/>
    <w:rsid w:val="7212A85A"/>
    <w:rsid w:val="721980C3"/>
    <w:rsid w:val="721FDB4A"/>
    <w:rsid w:val="722A9D83"/>
    <w:rsid w:val="722C6B13"/>
    <w:rsid w:val="7230A6F5"/>
    <w:rsid w:val="72343764"/>
    <w:rsid w:val="7236E03D"/>
    <w:rsid w:val="7238D1D9"/>
    <w:rsid w:val="723DBD05"/>
    <w:rsid w:val="723E55CB"/>
    <w:rsid w:val="723FA28D"/>
    <w:rsid w:val="724422E7"/>
    <w:rsid w:val="7249466A"/>
    <w:rsid w:val="7250A0D8"/>
    <w:rsid w:val="72540A68"/>
    <w:rsid w:val="72555339"/>
    <w:rsid w:val="72568822"/>
    <w:rsid w:val="7256BA7C"/>
    <w:rsid w:val="7256CC3F"/>
    <w:rsid w:val="725833A9"/>
    <w:rsid w:val="7259BEDE"/>
    <w:rsid w:val="72699C89"/>
    <w:rsid w:val="726D19B3"/>
    <w:rsid w:val="726D3A23"/>
    <w:rsid w:val="726E8DF7"/>
    <w:rsid w:val="727010E4"/>
    <w:rsid w:val="72766D1B"/>
    <w:rsid w:val="7277B051"/>
    <w:rsid w:val="7279E0B5"/>
    <w:rsid w:val="727D232F"/>
    <w:rsid w:val="727E1473"/>
    <w:rsid w:val="727F04E5"/>
    <w:rsid w:val="728A7221"/>
    <w:rsid w:val="728BFD26"/>
    <w:rsid w:val="728E3F8C"/>
    <w:rsid w:val="7290F25A"/>
    <w:rsid w:val="7291B0F9"/>
    <w:rsid w:val="7294F384"/>
    <w:rsid w:val="7295A65A"/>
    <w:rsid w:val="7298E4F1"/>
    <w:rsid w:val="729E0BFB"/>
    <w:rsid w:val="729E14BB"/>
    <w:rsid w:val="729EF373"/>
    <w:rsid w:val="72A32E72"/>
    <w:rsid w:val="72A83729"/>
    <w:rsid w:val="72A9172A"/>
    <w:rsid w:val="72AA019F"/>
    <w:rsid w:val="72AAD17D"/>
    <w:rsid w:val="72AEC639"/>
    <w:rsid w:val="72BBD1FB"/>
    <w:rsid w:val="72BBEF82"/>
    <w:rsid w:val="72C05842"/>
    <w:rsid w:val="72C06572"/>
    <w:rsid w:val="72C5D06F"/>
    <w:rsid w:val="72C70D81"/>
    <w:rsid w:val="72D0DC78"/>
    <w:rsid w:val="72D3DF3E"/>
    <w:rsid w:val="72D4005D"/>
    <w:rsid w:val="72D4EC1B"/>
    <w:rsid w:val="72D5A44B"/>
    <w:rsid w:val="72D7B2F6"/>
    <w:rsid w:val="72D9A644"/>
    <w:rsid w:val="72DA40C0"/>
    <w:rsid w:val="72DBF2CE"/>
    <w:rsid w:val="72DC6B32"/>
    <w:rsid w:val="72E74467"/>
    <w:rsid w:val="72E878CB"/>
    <w:rsid w:val="72E89E94"/>
    <w:rsid w:val="72EC4EBF"/>
    <w:rsid w:val="72F77F06"/>
    <w:rsid w:val="72F8638B"/>
    <w:rsid w:val="72FA86D2"/>
    <w:rsid w:val="72FAED80"/>
    <w:rsid w:val="72FF1014"/>
    <w:rsid w:val="7300D4E9"/>
    <w:rsid w:val="7301F675"/>
    <w:rsid w:val="73046710"/>
    <w:rsid w:val="73053AD5"/>
    <w:rsid w:val="7307BE7B"/>
    <w:rsid w:val="730AEB46"/>
    <w:rsid w:val="730B38E7"/>
    <w:rsid w:val="730C2EE2"/>
    <w:rsid w:val="730CD4FD"/>
    <w:rsid w:val="730E4D4E"/>
    <w:rsid w:val="730F3BD3"/>
    <w:rsid w:val="73148DF6"/>
    <w:rsid w:val="731AA813"/>
    <w:rsid w:val="73282D0D"/>
    <w:rsid w:val="732B792B"/>
    <w:rsid w:val="732E7B08"/>
    <w:rsid w:val="732FA53B"/>
    <w:rsid w:val="73303490"/>
    <w:rsid w:val="7337377B"/>
    <w:rsid w:val="733ED099"/>
    <w:rsid w:val="7340AB34"/>
    <w:rsid w:val="734218FF"/>
    <w:rsid w:val="73427C92"/>
    <w:rsid w:val="73480ED5"/>
    <w:rsid w:val="7349CC93"/>
    <w:rsid w:val="734A79CE"/>
    <w:rsid w:val="7351C83D"/>
    <w:rsid w:val="7354B31F"/>
    <w:rsid w:val="735F44AF"/>
    <w:rsid w:val="7360FDA1"/>
    <w:rsid w:val="73639B1E"/>
    <w:rsid w:val="7366CD19"/>
    <w:rsid w:val="736C96BE"/>
    <w:rsid w:val="7373965E"/>
    <w:rsid w:val="73760D20"/>
    <w:rsid w:val="7376CF21"/>
    <w:rsid w:val="737E97BD"/>
    <w:rsid w:val="738526C8"/>
    <w:rsid w:val="73861B66"/>
    <w:rsid w:val="73878EB7"/>
    <w:rsid w:val="739117CF"/>
    <w:rsid w:val="7393710E"/>
    <w:rsid w:val="73966284"/>
    <w:rsid w:val="739A1592"/>
    <w:rsid w:val="739F7B24"/>
    <w:rsid w:val="73A07E0C"/>
    <w:rsid w:val="73A7A612"/>
    <w:rsid w:val="73A88E89"/>
    <w:rsid w:val="73AC3BA7"/>
    <w:rsid w:val="73AC8D34"/>
    <w:rsid w:val="73AF3276"/>
    <w:rsid w:val="73B32F59"/>
    <w:rsid w:val="73B88938"/>
    <w:rsid w:val="73BB21EB"/>
    <w:rsid w:val="73BD1631"/>
    <w:rsid w:val="73C152D8"/>
    <w:rsid w:val="73C57BC5"/>
    <w:rsid w:val="73C8E225"/>
    <w:rsid w:val="73C94C9F"/>
    <w:rsid w:val="73CE0DFD"/>
    <w:rsid w:val="73CE5773"/>
    <w:rsid w:val="73D22EAF"/>
    <w:rsid w:val="73D67D8A"/>
    <w:rsid w:val="73D75239"/>
    <w:rsid w:val="73D942DF"/>
    <w:rsid w:val="73D9BC0A"/>
    <w:rsid w:val="73E89C97"/>
    <w:rsid w:val="73EA98B6"/>
    <w:rsid w:val="73EC5A3C"/>
    <w:rsid w:val="73EE753B"/>
    <w:rsid w:val="73EF3B17"/>
    <w:rsid w:val="73F4CFD0"/>
    <w:rsid w:val="73FA3519"/>
    <w:rsid w:val="73FB217A"/>
    <w:rsid w:val="740520B1"/>
    <w:rsid w:val="74092654"/>
    <w:rsid w:val="7409CA4B"/>
    <w:rsid w:val="741559C7"/>
    <w:rsid w:val="741DC74D"/>
    <w:rsid w:val="7423FDD0"/>
    <w:rsid w:val="742AB141"/>
    <w:rsid w:val="742C300C"/>
    <w:rsid w:val="742F6F5D"/>
    <w:rsid w:val="74333E21"/>
    <w:rsid w:val="743376BA"/>
    <w:rsid w:val="7435BDC4"/>
    <w:rsid w:val="7437FDE2"/>
    <w:rsid w:val="7438918C"/>
    <w:rsid w:val="743AA34F"/>
    <w:rsid w:val="743D6963"/>
    <w:rsid w:val="743F699A"/>
    <w:rsid w:val="744100EB"/>
    <w:rsid w:val="7446FE27"/>
    <w:rsid w:val="7447C8E0"/>
    <w:rsid w:val="74489F51"/>
    <w:rsid w:val="744BC51F"/>
    <w:rsid w:val="744D4912"/>
    <w:rsid w:val="7452609C"/>
    <w:rsid w:val="7454D822"/>
    <w:rsid w:val="74564D0F"/>
    <w:rsid w:val="7457287D"/>
    <w:rsid w:val="7459337C"/>
    <w:rsid w:val="74593754"/>
    <w:rsid w:val="745E1B11"/>
    <w:rsid w:val="7461B36A"/>
    <w:rsid w:val="746EA65A"/>
    <w:rsid w:val="747081AD"/>
    <w:rsid w:val="74759735"/>
    <w:rsid w:val="74774D14"/>
    <w:rsid w:val="747A31BA"/>
    <w:rsid w:val="747BD7C3"/>
    <w:rsid w:val="747D8676"/>
    <w:rsid w:val="7486A407"/>
    <w:rsid w:val="74877283"/>
    <w:rsid w:val="748BE78D"/>
    <w:rsid w:val="748EF9C4"/>
    <w:rsid w:val="7492A4FC"/>
    <w:rsid w:val="74961266"/>
    <w:rsid w:val="749707E5"/>
    <w:rsid w:val="74971235"/>
    <w:rsid w:val="74981E6A"/>
    <w:rsid w:val="749B7B38"/>
    <w:rsid w:val="749C555F"/>
    <w:rsid w:val="749CAA07"/>
    <w:rsid w:val="749EC9DA"/>
    <w:rsid w:val="749F60F5"/>
    <w:rsid w:val="74A1CA97"/>
    <w:rsid w:val="74AD51DF"/>
    <w:rsid w:val="74AE1814"/>
    <w:rsid w:val="74B2878A"/>
    <w:rsid w:val="74B3F30E"/>
    <w:rsid w:val="74BB18AA"/>
    <w:rsid w:val="74BD243E"/>
    <w:rsid w:val="74BF986B"/>
    <w:rsid w:val="74C4F861"/>
    <w:rsid w:val="74C8A5CF"/>
    <w:rsid w:val="74CB3100"/>
    <w:rsid w:val="74CB34E3"/>
    <w:rsid w:val="74CC9EE6"/>
    <w:rsid w:val="74CDA43A"/>
    <w:rsid w:val="74D2EE06"/>
    <w:rsid w:val="74D5DDE6"/>
    <w:rsid w:val="74DD83A8"/>
    <w:rsid w:val="74DE3FF9"/>
    <w:rsid w:val="74DE840F"/>
    <w:rsid w:val="74E244BB"/>
    <w:rsid w:val="74E585EE"/>
    <w:rsid w:val="74F2175B"/>
    <w:rsid w:val="74F29E1A"/>
    <w:rsid w:val="74F2D926"/>
    <w:rsid w:val="74F3E32E"/>
    <w:rsid w:val="74FD1C46"/>
    <w:rsid w:val="75018071"/>
    <w:rsid w:val="7503AC2E"/>
    <w:rsid w:val="75047289"/>
    <w:rsid w:val="75070060"/>
    <w:rsid w:val="750D41CE"/>
    <w:rsid w:val="750ED2B5"/>
    <w:rsid w:val="7510A25A"/>
    <w:rsid w:val="7514F0C8"/>
    <w:rsid w:val="7517EECA"/>
    <w:rsid w:val="751E5E80"/>
    <w:rsid w:val="751E9675"/>
    <w:rsid w:val="7525A018"/>
    <w:rsid w:val="75281EA2"/>
    <w:rsid w:val="752B13AA"/>
    <w:rsid w:val="752D1024"/>
    <w:rsid w:val="752DF63E"/>
    <w:rsid w:val="752F5371"/>
    <w:rsid w:val="7534E441"/>
    <w:rsid w:val="753735E0"/>
    <w:rsid w:val="753B79D7"/>
    <w:rsid w:val="753D3BB8"/>
    <w:rsid w:val="753EBA30"/>
    <w:rsid w:val="7542CE1D"/>
    <w:rsid w:val="75488EA5"/>
    <w:rsid w:val="755502A0"/>
    <w:rsid w:val="75552B0A"/>
    <w:rsid w:val="75568037"/>
    <w:rsid w:val="75589BA3"/>
    <w:rsid w:val="755C3707"/>
    <w:rsid w:val="7563D674"/>
    <w:rsid w:val="756636E0"/>
    <w:rsid w:val="756B5376"/>
    <w:rsid w:val="756C3B01"/>
    <w:rsid w:val="756C5DDA"/>
    <w:rsid w:val="757BFE8E"/>
    <w:rsid w:val="757C6883"/>
    <w:rsid w:val="757F4F75"/>
    <w:rsid w:val="7583A447"/>
    <w:rsid w:val="758F94C5"/>
    <w:rsid w:val="7592A50E"/>
    <w:rsid w:val="7592B1C0"/>
    <w:rsid w:val="75945EAC"/>
    <w:rsid w:val="7594644E"/>
    <w:rsid w:val="759470E6"/>
    <w:rsid w:val="75974389"/>
    <w:rsid w:val="759A5551"/>
    <w:rsid w:val="759B7495"/>
    <w:rsid w:val="75A379EF"/>
    <w:rsid w:val="75AEEB25"/>
    <w:rsid w:val="75B08B5A"/>
    <w:rsid w:val="75B0FF57"/>
    <w:rsid w:val="75B61545"/>
    <w:rsid w:val="75B66ADA"/>
    <w:rsid w:val="75BC520A"/>
    <w:rsid w:val="75BC91AF"/>
    <w:rsid w:val="75BE5DD0"/>
    <w:rsid w:val="75BF2730"/>
    <w:rsid w:val="75BFAE25"/>
    <w:rsid w:val="75BFD019"/>
    <w:rsid w:val="75C18B4B"/>
    <w:rsid w:val="75C46D2A"/>
    <w:rsid w:val="75C6C0DB"/>
    <w:rsid w:val="75C7AC19"/>
    <w:rsid w:val="75C918D8"/>
    <w:rsid w:val="75CCD36C"/>
    <w:rsid w:val="75CFFD55"/>
    <w:rsid w:val="75D0AE1E"/>
    <w:rsid w:val="75D1104F"/>
    <w:rsid w:val="75D2C8D8"/>
    <w:rsid w:val="75D88EFC"/>
    <w:rsid w:val="75DD3630"/>
    <w:rsid w:val="75DF3A40"/>
    <w:rsid w:val="75DF74A6"/>
    <w:rsid w:val="75E3F1DF"/>
    <w:rsid w:val="75E646B0"/>
    <w:rsid w:val="75E731D2"/>
    <w:rsid w:val="75E855B2"/>
    <w:rsid w:val="75EBF0B4"/>
    <w:rsid w:val="75EDF828"/>
    <w:rsid w:val="75EE4BF7"/>
    <w:rsid w:val="75EFCA87"/>
    <w:rsid w:val="75F04D46"/>
    <w:rsid w:val="75F48131"/>
    <w:rsid w:val="75F48477"/>
    <w:rsid w:val="75FD26D6"/>
    <w:rsid w:val="75FDD53B"/>
    <w:rsid w:val="7603569B"/>
    <w:rsid w:val="7604372D"/>
    <w:rsid w:val="76054265"/>
    <w:rsid w:val="7606B850"/>
    <w:rsid w:val="7609148D"/>
    <w:rsid w:val="760AA698"/>
    <w:rsid w:val="760AC8FC"/>
    <w:rsid w:val="760C21F7"/>
    <w:rsid w:val="760D0F3C"/>
    <w:rsid w:val="760E20DC"/>
    <w:rsid w:val="7612761C"/>
    <w:rsid w:val="76141A64"/>
    <w:rsid w:val="761ECE58"/>
    <w:rsid w:val="76215638"/>
    <w:rsid w:val="76215D5B"/>
    <w:rsid w:val="76276B63"/>
    <w:rsid w:val="762805C0"/>
    <w:rsid w:val="762DFF2D"/>
    <w:rsid w:val="762FF0E2"/>
    <w:rsid w:val="763595AA"/>
    <w:rsid w:val="763C7886"/>
    <w:rsid w:val="763D5B11"/>
    <w:rsid w:val="76411B46"/>
    <w:rsid w:val="7643FC45"/>
    <w:rsid w:val="7645F9C1"/>
    <w:rsid w:val="76487D83"/>
    <w:rsid w:val="7648F43E"/>
    <w:rsid w:val="764AC1A3"/>
    <w:rsid w:val="765040D9"/>
    <w:rsid w:val="765154E1"/>
    <w:rsid w:val="7652A106"/>
    <w:rsid w:val="76584DBE"/>
    <w:rsid w:val="765A243B"/>
    <w:rsid w:val="765AF527"/>
    <w:rsid w:val="765BCB2D"/>
    <w:rsid w:val="765DB863"/>
    <w:rsid w:val="765EEFF3"/>
    <w:rsid w:val="765F3A58"/>
    <w:rsid w:val="7665D5AC"/>
    <w:rsid w:val="766AAC8D"/>
    <w:rsid w:val="766AB15D"/>
    <w:rsid w:val="766CE4EC"/>
    <w:rsid w:val="766E7B92"/>
    <w:rsid w:val="76731969"/>
    <w:rsid w:val="7675908B"/>
    <w:rsid w:val="7677FC77"/>
    <w:rsid w:val="767EEB8A"/>
    <w:rsid w:val="767EF938"/>
    <w:rsid w:val="76844D5C"/>
    <w:rsid w:val="7684ED2E"/>
    <w:rsid w:val="7689D494"/>
    <w:rsid w:val="768A4F02"/>
    <w:rsid w:val="768A7D37"/>
    <w:rsid w:val="768E331E"/>
    <w:rsid w:val="768E4C2A"/>
    <w:rsid w:val="76906DE1"/>
    <w:rsid w:val="76932DC2"/>
    <w:rsid w:val="76939322"/>
    <w:rsid w:val="769E592A"/>
    <w:rsid w:val="769EA6F9"/>
    <w:rsid w:val="76A0FA91"/>
    <w:rsid w:val="76A39A10"/>
    <w:rsid w:val="76A51E94"/>
    <w:rsid w:val="76A6704F"/>
    <w:rsid w:val="76A6D6A2"/>
    <w:rsid w:val="76A73B6C"/>
    <w:rsid w:val="76A851E1"/>
    <w:rsid w:val="76AA5950"/>
    <w:rsid w:val="76AC24A4"/>
    <w:rsid w:val="76B398E0"/>
    <w:rsid w:val="76B58881"/>
    <w:rsid w:val="76C1C0C9"/>
    <w:rsid w:val="76C23D4F"/>
    <w:rsid w:val="76C88DFE"/>
    <w:rsid w:val="76CA2461"/>
    <w:rsid w:val="76CB6C3B"/>
    <w:rsid w:val="76DA448E"/>
    <w:rsid w:val="76E8AFD4"/>
    <w:rsid w:val="76E99077"/>
    <w:rsid w:val="76EB6C46"/>
    <w:rsid w:val="76ED1E0C"/>
    <w:rsid w:val="76F1D849"/>
    <w:rsid w:val="76F30BDF"/>
    <w:rsid w:val="76F5538C"/>
    <w:rsid w:val="76F6FE2D"/>
    <w:rsid w:val="76F85683"/>
    <w:rsid w:val="76FF1381"/>
    <w:rsid w:val="7704D461"/>
    <w:rsid w:val="770CDCB8"/>
    <w:rsid w:val="770E9F71"/>
    <w:rsid w:val="7710143B"/>
    <w:rsid w:val="771022DF"/>
    <w:rsid w:val="771539FD"/>
    <w:rsid w:val="7719AFB0"/>
    <w:rsid w:val="771DF55D"/>
    <w:rsid w:val="771E1406"/>
    <w:rsid w:val="771EC01C"/>
    <w:rsid w:val="771F69A9"/>
    <w:rsid w:val="77203F56"/>
    <w:rsid w:val="7724ECD9"/>
    <w:rsid w:val="7728229D"/>
    <w:rsid w:val="77290E11"/>
    <w:rsid w:val="772D435A"/>
    <w:rsid w:val="772E4F7E"/>
    <w:rsid w:val="7730E667"/>
    <w:rsid w:val="77336585"/>
    <w:rsid w:val="7734A1F5"/>
    <w:rsid w:val="773511EF"/>
    <w:rsid w:val="773642E4"/>
    <w:rsid w:val="77390EC0"/>
    <w:rsid w:val="773BD89B"/>
    <w:rsid w:val="773E9ABD"/>
    <w:rsid w:val="77440867"/>
    <w:rsid w:val="774A269F"/>
    <w:rsid w:val="7758BEB8"/>
    <w:rsid w:val="775B90E1"/>
    <w:rsid w:val="775C5009"/>
    <w:rsid w:val="776AFFD5"/>
    <w:rsid w:val="7770BC26"/>
    <w:rsid w:val="7772D29C"/>
    <w:rsid w:val="77795AB8"/>
    <w:rsid w:val="777A300B"/>
    <w:rsid w:val="777ACAD8"/>
    <w:rsid w:val="777C31B8"/>
    <w:rsid w:val="778650A6"/>
    <w:rsid w:val="778763F3"/>
    <w:rsid w:val="77879C57"/>
    <w:rsid w:val="77889F88"/>
    <w:rsid w:val="778EB299"/>
    <w:rsid w:val="778FD722"/>
    <w:rsid w:val="77906033"/>
    <w:rsid w:val="77948B73"/>
    <w:rsid w:val="779F7539"/>
    <w:rsid w:val="77A096B6"/>
    <w:rsid w:val="77A247B3"/>
    <w:rsid w:val="77A5A6CC"/>
    <w:rsid w:val="77AFB196"/>
    <w:rsid w:val="77B27195"/>
    <w:rsid w:val="77B3A69D"/>
    <w:rsid w:val="77B784EF"/>
    <w:rsid w:val="77B7AA0A"/>
    <w:rsid w:val="77BC93E4"/>
    <w:rsid w:val="77BF9240"/>
    <w:rsid w:val="77C143EA"/>
    <w:rsid w:val="77C1D8FE"/>
    <w:rsid w:val="77C2E75D"/>
    <w:rsid w:val="77C5BEB6"/>
    <w:rsid w:val="77C6AF52"/>
    <w:rsid w:val="77C8B8F2"/>
    <w:rsid w:val="77CF00BC"/>
    <w:rsid w:val="77D29CEF"/>
    <w:rsid w:val="77D3FB31"/>
    <w:rsid w:val="77D49200"/>
    <w:rsid w:val="77D70509"/>
    <w:rsid w:val="77DD5AEB"/>
    <w:rsid w:val="77E2931A"/>
    <w:rsid w:val="77EACBBF"/>
    <w:rsid w:val="77EB3F96"/>
    <w:rsid w:val="77EB8241"/>
    <w:rsid w:val="77ED3A6E"/>
    <w:rsid w:val="77F2C314"/>
    <w:rsid w:val="77F7CE86"/>
    <w:rsid w:val="77F8EF53"/>
    <w:rsid w:val="77FE5593"/>
    <w:rsid w:val="78034A4E"/>
    <w:rsid w:val="7808425E"/>
    <w:rsid w:val="780F7490"/>
    <w:rsid w:val="7813B6B5"/>
    <w:rsid w:val="7819C53E"/>
    <w:rsid w:val="7819CC4C"/>
    <w:rsid w:val="781AC4B6"/>
    <w:rsid w:val="7820F623"/>
    <w:rsid w:val="7821E5BB"/>
    <w:rsid w:val="782512C0"/>
    <w:rsid w:val="7825C928"/>
    <w:rsid w:val="782B23D1"/>
    <w:rsid w:val="782F603C"/>
    <w:rsid w:val="783827CD"/>
    <w:rsid w:val="783B2944"/>
    <w:rsid w:val="784A13A8"/>
    <w:rsid w:val="784A26B0"/>
    <w:rsid w:val="784B63FB"/>
    <w:rsid w:val="78521C27"/>
    <w:rsid w:val="7854198A"/>
    <w:rsid w:val="7854D0D6"/>
    <w:rsid w:val="785940D7"/>
    <w:rsid w:val="785A0996"/>
    <w:rsid w:val="785B5A82"/>
    <w:rsid w:val="785D6A13"/>
    <w:rsid w:val="78624DCE"/>
    <w:rsid w:val="786425CD"/>
    <w:rsid w:val="786481AC"/>
    <w:rsid w:val="786791A3"/>
    <w:rsid w:val="786F885F"/>
    <w:rsid w:val="787591F3"/>
    <w:rsid w:val="78759346"/>
    <w:rsid w:val="78783991"/>
    <w:rsid w:val="787CAE91"/>
    <w:rsid w:val="787F54FA"/>
    <w:rsid w:val="7882EC09"/>
    <w:rsid w:val="788E39FB"/>
    <w:rsid w:val="788FD226"/>
    <w:rsid w:val="78908631"/>
    <w:rsid w:val="7891A0D9"/>
    <w:rsid w:val="7898D7DD"/>
    <w:rsid w:val="78994924"/>
    <w:rsid w:val="789A23D0"/>
    <w:rsid w:val="789BB734"/>
    <w:rsid w:val="789D001E"/>
    <w:rsid w:val="78A072D4"/>
    <w:rsid w:val="78A16356"/>
    <w:rsid w:val="78A64723"/>
    <w:rsid w:val="78A89BEA"/>
    <w:rsid w:val="78AC8D09"/>
    <w:rsid w:val="78B1394E"/>
    <w:rsid w:val="78B15E87"/>
    <w:rsid w:val="78B7CCF9"/>
    <w:rsid w:val="78B903F0"/>
    <w:rsid w:val="78BE2999"/>
    <w:rsid w:val="78BFA79B"/>
    <w:rsid w:val="78C386FE"/>
    <w:rsid w:val="78C5694B"/>
    <w:rsid w:val="78CA95BD"/>
    <w:rsid w:val="78CC72A2"/>
    <w:rsid w:val="78CCF28A"/>
    <w:rsid w:val="78D65D4A"/>
    <w:rsid w:val="78D8E855"/>
    <w:rsid w:val="78D99747"/>
    <w:rsid w:val="78DAEEC8"/>
    <w:rsid w:val="78DBD5A6"/>
    <w:rsid w:val="78DE826C"/>
    <w:rsid w:val="78DFDC69"/>
    <w:rsid w:val="78E6C47D"/>
    <w:rsid w:val="78E879C5"/>
    <w:rsid w:val="78EA1DA2"/>
    <w:rsid w:val="78EBAB43"/>
    <w:rsid w:val="78EE2BD6"/>
    <w:rsid w:val="78F091A8"/>
    <w:rsid w:val="78F95148"/>
    <w:rsid w:val="78FFDEBC"/>
    <w:rsid w:val="790ADAFF"/>
    <w:rsid w:val="790D6775"/>
    <w:rsid w:val="790F941D"/>
    <w:rsid w:val="791EEAC8"/>
    <w:rsid w:val="79212076"/>
    <w:rsid w:val="792D7FF7"/>
    <w:rsid w:val="792EFC1D"/>
    <w:rsid w:val="7932532F"/>
    <w:rsid w:val="7936FB06"/>
    <w:rsid w:val="793ECC23"/>
    <w:rsid w:val="7942C05C"/>
    <w:rsid w:val="79441ADD"/>
    <w:rsid w:val="794C8638"/>
    <w:rsid w:val="794D6E50"/>
    <w:rsid w:val="79515C17"/>
    <w:rsid w:val="79521265"/>
    <w:rsid w:val="7956A186"/>
    <w:rsid w:val="7958C69B"/>
    <w:rsid w:val="795B2AE8"/>
    <w:rsid w:val="795BC3A4"/>
    <w:rsid w:val="795D462B"/>
    <w:rsid w:val="795EB341"/>
    <w:rsid w:val="7960ED7F"/>
    <w:rsid w:val="796369B6"/>
    <w:rsid w:val="7963E23B"/>
    <w:rsid w:val="7966A170"/>
    <w:rsid w:val="7967649E"/>
    <w:rsid w:val="796871BE"/>
    <w:rsid w:val="796A1F57"/>
    <w:rsid w:val="796BAABC"/>
    <w:rsid w:val="796C213C"/>
    <w:rsid w:val="796DD2A9"/>
    <w:rsid w:val="796E0B8C"/>
    <w:rsid w:val="796F9FBA"/>
    <w:rsid w:val="7977A2AB"/>
    <w:rsid w:val="79792E02"/>
    <w:rsid w:val="797A3C8C"/>
    <w:rsid w:val="797CB5DB"/>
    <w:rsid w:val="7980CE70"/>
    <w:rsid w:val="7980ECB8"/>
    <w:rsid w:val="79869776"/>
    <w:rsid w:val="7991E621"/>
    <w:rsid w:val="79938946"/>
    <w:rsid w:val="7996BD9C"/>
    <w:rsid w:val="7996C003"/>
    <w:rsid w:val="7997F1D4"/>
    <w:rsid w:val="79A55331"/>
    <w:rsid w:val="79A5E39D"/>
    <w:rsid w:val="79A78805"/>
    <w:rsid w:val="79A9071B"/>
    <w:rsid w:val="79A953F0"/>
    <w:rsid w:val="79A9F45D"/>
    <w:rsid w:val="79AEB41A"/>
    <w:rsid w:val="79B323A0"/>
    <w:rsid w:val="79B70843"/>
    <w:rsid w:val="79C0C2BF"/>
    <w:rsid w:val="79C76399"/>
    <w:rsid w:val="79CF4FA8"/>
    <w:rsid w:val="79CFA5A5"/>
    <w:rsid w:val="79D0306D"/>
    <w:rsid w:val="79D5B134"/>
    <w:rsid w:val="79D7E408"/>
    <w:rsid w:val="79DA82FC"/>
    <w:rsid w:val="79DD0114"/>
    <w:rsid w:val="79DD198E"/>
    <w:rsid w:val="79DF9086"/>
    <w:rsid w:val="79E13DD5"/>
    <w:rsid w:val="79E2212D"/>
    <w:rsid w:val="79E33E77"/>
    <w:rsid w:val="79E86576"/>
    <w:rsid w:val="79E9AC2E"/>
    <w:rsid w:val="79F682E7"/>
    <w:rsid w:val="79FEF847"/>
    <w:rsid w:val="7A036561"/>
    <w:rsid w:val="7A093F34"/>
    <w:rsid w:val="7A0A3C20"/>
    <w:rsid w:val="7A0C30C5"/>
    <w:rsid w:val="7A0E3BE9"/>
    <w:rsid w:val="7A121046"/>
    <w:rsid w:val="7A133456"/>
    <w:rsid w:val="7A13AA4B"/>
    <w:rsid w:val="7A141D9F"/>
    <w:rsid w:val="7A152AD1"/>
    <w:rsid w:val="7A1840AC"/>
    <w:rsid w:val="7A1A19D5"/>
    <w:rsid w:val="7A1CA9D1"/>
    <w:rsid w:val="7A21E34E"/>
    <w:rsid w:val="7A2ACC11"/>
    <w:rsid w:val="7A2DC952"/>
    <w:rsid w:val="7A2EA6E4"/>
    <w:rsid w:val="7A2FF45C"/>
    <w:rsid w:val="7A36EFA9"/>
    <w:rsid w:val="7A3BA330"/>
    <w:rsid w:val="7A3EEC0C"/>
    <w:rsid w:val="7A439C43"/>
    <w:rsid w:val="7A485810"/>
    <w:rsid w:val="7A4A2893"/>
    <w:rsid w:val="7A50317D"/>
    <w:rsid w:val="7A50F057"/>
    <w:rsid w:val="7A522BF5"/>
    <w:rsid w:val="7A55D637"/>
    <w:rsid w:val="7A5BB2E8"/>
    <w:rsid w:val="7A5C1931"/>
    <w:rsid w:val="7A5CB00D"/>
    <w:rsid w:val="7A61A5A8"/>
    <w:rsid w:val="7A63658B"/>
    <w:rsid w:val="7A683716"/>
    <w:rsid w:val="7A6EFFE2"/>
    <w:rsid w:val="7A72421E"/>
    <w:rsid w:val="7A72C29C"/>
    <w:rsid w:val="7A74F6E7"/>
    <w:rsid w:val="7A75B025"/>
    <w:rsid w:val="7A77FBE0"/>
    <w:rsid w:val="7A785B42"/>
    <w:rsid w:val="7A845470"/>
    <w:rsid w:val="7A84632A"/>
    <w:rsid w:val="7A855382"/>
    <w:rsid w:val="7A86D932"/>
    <w:rsid w:val="7A8D7935"/>
    <w:rsid w:val="7A8DB2F4"/>
    <w:rsid w:val="7A996627"/>
    <w:rsid w:val="7AA48AA0"/>
    <w:rsid w:val="7AA576D4"/>
    <w:rsid w:val="7AA80298"/>
    <w:rsid w:val="7AAA0263"/>
    <w:rsid w:val="7AAAE69A"/>
    <w:rsid w:val="7AAAFA51"/>
    <w:rsid w:val="7AAC540B"/>
    <w:rsid w:val="7AB2A47D"/>
    <w:rsid w:val="7AB74AC2"/>
    <w:rsid w:val="7AC83D67"/>
    <w:rsid w:val="7ACA589E"/>
    <w:rsid w:val="7ACC0253"/>
    <w:rsid w:val="7ACD5149"/>
    <w:rsid w:val="7ACD9B1A"/>
    <w:rsid w:val="7AD2B23C"/>
    <w:rsid w:val="7AE48707"/>
    <w:rsid w:val="7AE4ACDC"/>
    <w:rsid w:val="7AE6A262"/>
    <w:rsid w:val="7AFC2C9D"/>
    <w:rsid w:val="7AFDDDD2"/>
    <w:rsid w:val="7B02841F"/>
    <w:rsid w:val="7B0758B0"/>
    <w:rsid w:val="7B075ADE"/>
    <w:rsid w:val="7B083DFB"/>
    <w:rsid w:val="7B0D76B8"/>
    <w:rsid w:val="7B10071F"/>
    <w:rsid w:val="7B11F21C"/>
    <w:rsid w:val="7B15D5A5"/>
    <w:rsid w:val="7B17CCC0"/>
    <w:rsid w:val="7B18444B"/>
    <w:rsid w:val="7B1DA23C"/>
    <w:rsid w:val="7B1FDFBD"/>
    <w:rsid w:val="7B21F59B"/>
    <w:rsid w:val="7B24ACF2"/>
    <w:rsid w:val="7B299C7C"/>
    <w:rsid w:val="7B2D06B7"/>
    <w:rsid w:val="7B308C54"/>
    <w:rsid w:val="7B364B33"/>
    <w:rsid w:val="7B39D5EA"/>
    <w:rsid w:val="7B402C47"/>
    <w:rsid w:val="7B4192B5"/>
    <w:rsid w:val="7B45A647"/>
    <w:rsid w:val="7B4676A4"/>
    <w:rsid w:val="7B4D8B92"/>
    <w:rsid w:val="7B520598"/>
    <w:rsid w:val="7B54FE55"/>
    <w:rsid w:val="7B570D96"/>
    <w:rsid w:val="7B571A6A"/>
    <w:rsid w:val="7B59BA46"/>
    <w:rsid w:val="7B5D65D3"/>
    <w:rsid w:val="7B5E5F60"/>
    <w:rsid w:val="7B6098B6"/>
    <w:rsid w:val="7B63E085"/>
    <w:rsid w:val="7B6621EB"/>
    <w:rsid w:val="7B6782E2"/>
    <w:rsid w:val="7B678B5C"/>
    <w:rsid w:val="7B687298"/>
    <w:rsid w:val="7B6BA37A"/>
    <w:rsid w:val="7B6BEFC9"/>
    <w:rsid w:val="7B6D0C6D"/>
    <w:rsid w:val="7B6D129B"/>
    <w:rsid w:val="7B70C065"/>
    <w:rsid w:val="7B72A79D"/>
    <w:rsid w:val="7B776D96"/>
    <w:rsid w:val="7B77865C"/>
    <w:rsid w:val="7B7922E5"/>
    <w:rsid w:val="7B8BF28E"/>
    <w:rsid w:val="7B8FFE36"/>
    <w:rsid w:val="7B9265ED"/>
    <w:rsid w:val="7B94C67D"/>
    <w:rsid w:val="7B97D04D"/>
    <w:rsid w:val="7B98D163"/>
    <w:rsid w:val="7B9B217B"/>
    <w:rsid w:val="7B9EA8BF"/>
    <w:rsid w:val="7B9F3A1C"/>
    <w:rsid w:val="7BA06CBC"/>
    <w:rsid w:val="7BA1F748"/>
    <w:rsid w:val="7BA38BE8"/>
    <w:rsid w:val="7BA4DE42"/>
    <w:rsid w:val="7BA7923A"/>
    <w:rsid w:val="7BB91254"/>
    <w:rsid w:val="7BBDF07B"/>
    <w:rsid w:val="7BC7578C"/>
    <w:rsid w:val="7BD74D27"/>
    <w:rsid w:val="7BDB5AE8"/>
    <w:rsid w:val="7BDD44B2"/>
    <w:rsid w:val="7BE476D2"/>
    <w:rsid w:val="7BE5E2A2"/>
    <w:rsid w:val="7BE886A6"/>
    <w:rsid w:val="7BEF30E7"/>
    <w:rsid w:val="7BF21E14"/>
    <w:rsid w:val="7BF62DC7"/>
    <w:rsid w:val="7BFD33E9"/>
    <w:rsid w:val="7C00BBF4"/>
    <w:rsid w:val="7C01C24C"/>
    <w:rsid w:val="7C057C49"/>
    <w:rsid w:val="7C09519E"/>
    <w:rsid w:val="7C0CE69F"/>
    <w:rsid w:val="7C0CF5C5"/>
    <w:rsid w:val="7C0FBE8A"/>
    <w:rsid w:val="7C161A4C"/>
    <w:rsid w:val="7C187A2D"/>
    <w:rsid w:val="7C19E48E"/>
    <w:rsid w:val="7C1FAAC5"/>
    <w:rsid w:val="7C278ED6"/>
    <w:rsid w:val="7C284F4A"/>
    <w:rsid w:val="7C28C68F"/>
    <w:rsid w:val="7C2927C6"/>
    <w:rsid w:val="7C36FFD3"/>
    <w:rsid w:val="7C38EC5F"/>
    <w:rsid w:val="7C3D4959"/>
    <w:rsid w:val="7C3EB55D"/>
    <w:rsid w:val="7C4301EF"/>
    <w:rsid w:val="7C455EBC"/>
    <w:rsid w:val="7C4817C6"/>
    <w:rsid w:val="7C498B8E"/>
    <w:rsid w:val="7C4B9676"/>
    <w:rsid w:val="7C4CFB35"/>
    <w:rsid w:val="7C4CFE35"/>
    <w:rsid w:val="7C4ECC60"/>
    <w:rsid w:val="7C509F4B"/>
    <w:rsid w:val="7C5A2135"/>
    <w:rsid w:val="7C5AC142"/>
    <w:rsid w:val="7C5E5EAC"/>
    <w:rsid w:val="7C61A3F3"/>
    <w:rsid w:val="7C631B23"/>
    <w:rsid w:val="7C68AC5E"/>
    <w:rsid w:val="7C73E412"/>
    <w:rsid w:val="7C75111B"/>
    <w:rsid w:val="7C7BD735"/>
    <w:rsid w:val="7C7EA364"/>
    <w:rsid w:val="7C84034D"/>
    <w:rsid w:val="7C86747E"/>
    <w:rsid w:val="7C91019E"/>
    <w:rsid w:val="7C92718E"/>
    <w:rsid w:val="7C949B4A"/>
    <w:rsid w:val="7C96BD32"/>
    <w:rsid w:val="7C9860AA"/>
    <w:rsid w:val="7C9977BE"/>
    <w:rsid w:val="7C9F7F92"/>
    <w:rsid w:val="7CA0BB92"/>
    <w:rsid w:val="7CA59A77"/>
    <w:rsid w:val="7CAD9A4D"/>
    <w:rsid w:val="7CAF26FB"/>
    <w:rsid w:val="7CB752FA"/>
    <w:rsid w:val="7CB800E4"/>
    <w:rsid w:val="7CBBC223"/>
    <w:rsid w:val="7CBD6CB2"/>
    <w:rsid w:val="7CC1360F"/>
    <w:rsid w:val="7CCA4DB0"/>
    <w:rsid w:val="7CCD1A8A"/>
    <w:rsid w:val="7CD24356"/>
    <w:rsid w:val="7CD43DE9"/>
    <w:rsid w:val="7CD8044E"/>
    <w:rsid w:val="7CD83899"/>
    <w:rsid w:val="7CD9B7F0"/>
    <w:rsid w:val="7CE185EA"/>
    <w:rsid w:val="7CE1987C"/>
    <w:rsid w:val="7CE76AB4"/>
    <w:rsid w:val="7CEBB6B8"/>
    <w:rsid w:val="7CECF7D1"/>
    <w:rsid w:val="7CF6EE64"/>
    <w:rsid w:val="7CF7D6A7"/>
    <w:rsid w:val="7CF93419"/>
    <w:rsid w:val="7CFAB0DA"/>
    <w:rsid w:val="7D01904F"/>
    <w:rsid w:val="7D01BD59"/>
    <w:rsid w:val="7D05F6D6"/>
    <w:rsid w:val="7D08AD4B"/>
    <w:rsid w:val="7D0BC6FD"/>
    <w:rsid w:val="7D1090A5"/>
    <w:rsid w:val="7D13C770"/>
    <w:rsid w:val="7D160F86"/>
    <w:rsid w:val="7D1C455F"/>
    <w:rsid w:val="7D1EE625"/>
    <w:rsid w:val="7D259E20"/>
    <w:rsid w:val="7D26FB95"/>
    <w:rsid w:val="7D277A80"/>
    <w:rsid w:val="7D28DBD4"/>
    <w:rsid w:val="7D2D0AB3"/>
    <w:rsid w:val="7D34EB4F"/>
    <w:rsid w:val="7D3C5737"/>
    <w:rsid w:val="7D3E93A2"/>
    <w:rsid w:val="7D419AA9"/>
    <w:rsid w:val="7D4D8284"/>
    <w:rsid w:val="7D4DB25E"/>
    <w:rsid w:val="7D4FB830"/>
    <w:rsid w:val="7D4FD401"/>
    <w:rsid w:val="7D5094F4"/>
    <w:rsid w:val="7D5241A7"/>
    <w:rsid w:val="7D53E145"/>
    <w:rsid w:val="7D569CC2"/>
    <w:rsid w:val="7D5A01BA"/>
    <w:rsid w:val="7D5B13BF"/>
    <w:rsid w:val="7D5B1591"/>
    <w:rsid w:val="7D67EA73"/>
    <w:rsid w:val="7D6C8200"/>
    <w:rsid w:val="7D6F9064"/>
    <w:rsid w:val="7D722674"/>
    <w:rsid w:val="7D772483"/>
    <w:rsid w:val="7D783850"/>
    <w:rsid w:val="7D7D3AFB"/>
    <w:rsid w:val="7D7DA14C"/>
    <w:rsid w:val="7D818E13"/>
    <w:rsid w:val="7D8352B8"/>
    <w:rsid w:val="7D84DEB6"/>
    <w:rsid w:val="7D8BE5E8"/>
    <w:rsid w:val="7D8DCF6D"/>
    <w:rsid w:val="7D8EB941"/>
    <w:rsid w:val="7D93128B"/>
    <w:rsid w:val="7D95E287"/>
    <w:rsid w:val="7D9D8EC6"/>
    <w:rsid w:val="7DA61C0C"/>
    <w:rsid w:val="7DA626DF"/>
    <w:rsid w:val="7DA6E0A1"/>
    <w:rsid w:val="7DA7376D"/>
    <w:rsid w:val="7DA909EE"/>
    <w:rsid w:val="7DAA6649"/>
    <w:rsid w:val="7DAC06BB"/>
    <w:rsid w:val="7DB1385C"/>
    <w:rsid w:val="7DB4EE15"/>
    <w:rsid w:val="7DB77F12"/>
    <w:rsid w:val="7DBF1AA7"/>
    <w:rsid w:val="7DBF6778"/>
    <w:rsid w:val="7DC129BB"/>
    <w:rsid w:val="7DC76ACD"/>
    <w:rsid w:val="7DC97338"/>
    <w:rsid w:val="7DCC7724"/>
    <w:rsid w:val="7DCF1203"/>
    <w:rsid w:val="7DD1B7C3"/>
    <w:rsid w:val="7DD238AE"/>
    <w:rsid w:val="7DD745BF"/>
    <w:rsid w:val="7DD92B89"/>
    <w:rsid w:val="7DDB994F"/>
    <w:rsid w:val="7DE3397B"/>
    <w:rsid w:val="7DE6846C"/>
    <w:rsid w:val="7DECE8E8"/>
    <w:rsid w:val="7DEF6355"/>
    <w:rsid w:val="7DF0F103"/>
    <w:rsid w:val="7DF2B2BB"/>
    <w:rsid w:val="7DF316FE"/>
    <w:rsid w:val="7DF33BFD"/>
    <w:rsid w:val="7DF7407E"/>
    <w:rsid w:val="7DFA8D17"/>
    <w:rsid w:val="7DFC9B59"/>
    <w:rsid w:val="7DFCACC3"/>
    <w:rsid w:val="7E04B780"/>
    <w:rsid w:val="7E07535A"/>
    <w:rsid w:val="7E094599"/>
    <w:rsid w:val="7E1B1DDF"/>
    <w:rsid w:val="7E1B8D84"/>
    <w:rsid w:val="7E1BDB42"/>
    <w:rsid w:val="7E1CF2B4"/>
    <w:rsid w:val="7E1D3F84"/>
    <w:rsid w:val="7E1D7DB0"/>
    <w:rsid w:val="7E1DB9C9"/>
    <w:rsid w:val="7E1FC62D"/>
    <w:rsid w:val="7E218643"/>
    <w:rsid w:val="7E22AFC9"/>
    <w:rsid w:val="7E248B04"/>
    <w:rsid w:val="7E28DC3F"/>
    <w:rsid w:val="7E2975F6"/>
    <w:rsid w:val="7E2A7BEF"/>
    <w:rsid w:val="7E2FE493"/>
    <w:rsid w:val="7E30FBE6"/>
    <w:rsid w:val="7E318AD9"/>
    <w:rsid w:val="7E31DE44"/>
    <w:rsid w:val="7E3376E3"/>
    <w:rsid w:val="7E36646D"/>
    <w:rsid w:val="7E4499A3"/>
    <w:rsid w:val="7E4CFD88"/>
    <w:rsid w:val="7E51B323"/>
    <w:rsid w:val="7E5279A9"/>
    <w:rsid w:val="7E53D006"/>
    <w:rsid w:val="7E5BB8AA"/>
    <w:rsid w:val="7E5F8F2C"/>
    <w:rsid w:val="7E62F544"/>
    <w:rsid w:val="7E65C42B"/>
    <w:rsid w:val="7E660EFD"/>
    <w:rsid w:val="7E6786D2"/>
    <w:rsid w:val="7E711720"/>
    <w:rsid w:val="7E74B5B6"/>
    <w:rsid w:val="7E754E03"/>
    <w:rsid w:val="7E771BAD"/>
    <w:rsid w:val="7E772827"/>
    <w:rsid w:val="7E7B121B"/>
    <w:rsid w:val="7E7C98CC"/>
    <w:rsid w:val="7E7D46A3"/>
    <w:rsid w:val="7E7DBDA8"/>
    <w:rsid w:val="7E880E0F"/>
    <w:rsid w:val="7E887925"/>
    <w:rsid w:val="7E891929"/>
    <w:rsid w:val="7E8A082F"/>
    <w:rsid w:val="7E8D2209"/>
    <w:rsid w:val="7E8F0624"/>
    <w:rsid w:val="7E957E87"/>
    <w:rsid w:val="7E9B711C"/>
    <w:rsid w:val="7EA1A883"/>
    <w:rsid w:val="7EABBAB3"/>
    <w:rsid w:val="7EB015F8"/>
    <w:rsid w:val="7EB47C8F"/>
    <w:rsid w:val="7EB57763"/>
    <w:rsid w:val="7EBCFAF2"/>
    <w:rsid w:val="7EC60ECF"/>
    <w:rsid w:val="7EC78291"/>
    <w:rsid w:val="7EC86730"/>
    <w:rsid w:val="7EC8D3FE"/>
    <w:rsid w:val="7ECA280D"/>
    <w:rsid w:val="7ED04195"/>
    <w:rsid w:val="7ED0C3E4"/>
    <w:rsid w:val="7ED0ECDA"/>
    <w:rsid w:val="7ED2D149"/>
    <w:rsid w:val="7ED43C8B"/>
    <w:rsid w:val="7ED4A3EA"/>
    <w:rsid w:val="7ED6D85A"/>
    <w:rsid w:val="7ED7C3CF"/>
    <w:rsid w:val="7EDBECE5"/>
    <w:rsid w:val="7EDCA9D2"/>
    <w:rsid w:val="7EDFC0EE"/>
    <w:rsid w:val="7EE59E7E"/>
    <w:rsid w:val="7EF193D9"/>
    <w:rsid w:val="7EF1C518"/>
    <w:rsid w:val="7EF96804"/>
    <w:rsid w:val="7EFB2465"/>
    <w:rsid w:val="7F01F428"/>
    <w:rsid w:val="7F038C40"/>
    <w:rsid w:val="7F060A7F"/>
    <w:rsid w:val="7F07DE8D"/>
    <w:rsid w:val="7F0844F8"/>
    <w:rsid w:val="7F0938F0"/>
    <w:rsid w:val="7F0B7CD0"/>
    <w:rsid w:val="7F0D6032"/>
    <w:rsid w:val="7F11EAFF"/>
    <w:rsid w:val="7F1DB7E9"/>
    <w:rsid w:val="7F1E5647"/>
    <w:rsid w:val="7F1E8A28"/>
    <w:rsid w:val="7F1FD8D3"/>
    <w:rsid w:val="7F25F2BD"/>
    <w:rsid w:val="7F266853"/>
    <w:rsid w:val="7F275E3B"/>
    <w:rsid w:val="7F279FB2"/>
    <w:rsid w:val="7F2F3D3D"/>
    <w:rsid w:val="7F354694"/>
    <w:rsid w:val="7F406E42"/>
    <w:rsid w:val="7F44CBE6"/>
    <w:rsid w:val="7F568417"/>
    <w:rsid w:val="7F5CD7D1"/>
    <w:rsid w:val="7F5DB570"/>
    <w:rsid w:val="7F5FCAAC"/>
    <w:rsid w:val="7F62B302"/>
    <w:rsid w:val="7F64BD06"/>
    <w:rsid w:val="7F68DCA4"/>
    <w:rsid w:val="7F6D86D8"/>
    <w:rsid w:val="7F70AC8D"/>
    <w:rsid w:val="7F79AA1B"/>
    <w:rsid w:val="7F79E755"/>
    <w:rsid w:val="7F7B4B5D"/>
    <w:rsid w:val="7F7DE1F0"/>
    <w:rsid w:val="7F8300BD"/>
    <w:rsid w:val="7F8395AF"/>
    <w:rsid w:val="7F8512C5"/>
    <w:rsid w:val="7F866759"/>
    <w:rsid w:val="7F919AB2"/>
    <w:rsid w:val="7F999575"/>
    <w:rsid w:val="7F9B1D44"/>
    <w:rsid w:val="7F9E0E14"/>
    <w:rsid w:val="7F9E1F62"/>
    <w:rsid w:val="7F9E49B0"/>
    <w:rsid w:val="7F9EA9E0"/>
    <w:rsid w:val="7FA1D123"/>
    <w:rsid w:val="7FA289C3"/>
    <w:rsid w:val="7FA51074"/>
    <w:rsid w:val="7FA523AE"/>
    <w:rsid w:val="7FAAD15B"/>
    <w:rsid w:val="7FB45FDA"/>
    <w:rsid w:val="7FB9DD3A"/>
    <w:rsid w:val="7FBDAF35"/>
    <w:rsid w:val="7FC11FE2"/>
    <w:rsid w:val="7FC35E42"/>
    <w:rsid w:val="7FC4B696"/>
    <w:rsid w:val="7FC93D89"/>
    <w:rsid w:val="7FCCE277"/>
    <w:rsid w:val="7FCCE2B7"/>
    <w:rsid w:val="7FCD387E"/>
    <w:rsid w:val="7FD1FD98"/>
    <w:rsid w:val="7FD3524F"/>
    <w:rsid w:val="7FD5923F"/>
    <w:rsid w:val="7FD6FD73"/>
    <w:rsid w:val="7FD7B7EA"/>
    <w:rsid w:val="7FE76250"/>
    <w:rsid w:val="7FE7FF7A"/>
    <w:rsid w:val="7FEBCAD3"/>
    <w:rsid w:val="7FEBD650"/>
    <w:rsid w:val="7FEE5771"/>
    <w:rsid w:val="7FEE9C26"/>
    <w:rsid w:val="7FF08972"/>
    <w:rsid w:val="7FF0D6C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73BC42"/>
  <w15:chartTrackingRefBased/>
  <w15:docId w15:val="{5BAD7CAB-3087-458A-B892-27651FCE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B81"/>
    <w:pPr>
      <w:spacing w:after="0" w:line="276" w:lineRule="auto"/>
      <w:jc w:val="both"/>
    </w:pPr>
    <w:rPr>
      <w:rFonts w:ascii="Arial" w:eastAsia="Arial" w:hAnsi="Arial" w:cs="Arial"/>
      <w:lang w:eastAsia="fr-FR"/>
    </w:rPr>
  </w:style>
  <w:style w:type="paragraph" w:styleId="Titre1">
    <w:name w:val="heading 1"/>
    <w:basedOn w:val="Normal"/>
    <w:next w:val="Normal"/>
    <w:link w:val="Titre1Car"/>
    <w:uiPriority w:val="9"/>
    <w:qFormat/>
    <w:rsid w:val="00230F01"/>
    <w:pPr>
      <w:keepNext/>
      <w:keepLines/>
      <w:numPr>
        <w:numId w:val="11"/>
      </w:numPr>
      <w:spacing w:before="360" w:after="120"/>
      <w:outlineLvl w:val="0"/>
    </w:pPr>
    <w:rPr>
      <w:b/>
      <w:caps/>
      <w:color w:val="345A8A"/>
      <w:sz w:val="36"/>
      <w:szCs w:val="36"/>
    </w:rPr>
  </w:style>
  <w:style w:type="paragraph" w:styleId="Titre2">
    <w:name w:val="heading 2"/>
    <w:basedOn w:val="Paragraphedeliste"/>
    <w:next w:val="Normal"/>
    <w:link w:val="Titre2Car"/>
    <w:uiPriority w:val="9"/>
    <w:unhideWhenUsed/>
    <w:qFormat/>
    <w:rsid w:val="00230F01"/>
    <w:pPr>
      <w:keepNext/>
      <w:keepLines/>
      <w:numPr>
        <w:ilvl w:val="1"/>
        <w:numId w:val="11"/>
      </w:numPr>
      <w:spacing w:before="360" w:after="120"/>
      <w:outlineLvl w:val="1"/>
    </w:pPr>
    <w:rPr>
      <w:b/>
      <w:color w:val="345A8A"/>
      <w:sz w:val="32"/>
      <w:szCs w:val="32"/>
    </w:rPr>
  </w:style>
  <w:style w:type="paragraph" w:styleId="Titre3">
    <w:name w:val="heading 3"/>
    <w:basedOn w:val="Titre2"/>
    <w:next w:val="Normal"/>
    <w:link w:val="Titre3Car"/>
    <w:uiPriority w:val="9"/>
    <w:unhideWhenUsed/>
    <w:qFormat/>
    <w:rsid w:val="00076825"/>
    <w:pPr>
      <w:numPr>
        <w:ilvl w:val="2"/>
      </w:numPr>
      <w:ind w:left="1781"/>
      <w:outlineLvl w:val="2"/>
    </w:pPr>
    <w:rPr>
      <w:color w:val="4F81BD"/>
      <w:sz w:val="26"/>
      <w:szCs w:val="26"/>
    </w:rPr>
  </w:style>
  <w:style w:type="paragraph" w:styleId="Titre4">
    <w:name w:val="heading 4"/>
    <w:basedOn w:val="Titre6"/>
    <w:next w:val="Normal"/>
    <w:link w:val="Titre4Car"/>
    <w:uiPriority w:val="9"/>
    <w:unhideWhenUsed/>
    <w:qFormat/>
    <w:rsid w:val="00E156D0"/>
    <w:pPr>
      <w:outlineLvl w:val="3"/>
    </w:pPr>
    <w:rPr>
      <w:b/>
      <w:bCs/>
      <w:shd w:val="clear" w:color="auto" w:fill="FFFFFF"/>
    </w:rPr>
  </w:style>
  <w:style w:type="paragraph" w:styleId="Titre5">
    <w:name w:val="heading 5"/>
    <w:basedOn w:val="Normal"/>
    <w:next w:val="Normal"/>
    <w:link w:val="Titre5Car"/>
    <w:uiPriority w:val="9"/>
    <w:unhideWhenUsed/>
    <w:qFormat/>
    <w:rsid w:val="005B5F61"/>
    <w:pPr>
      <w:keepNext/>
      <w:keepLines/>
      <w:numPr>
        <w:numId w:val="12"/>
      </w:numPr>
      <w:spacing w:before="240" w:after="80"/>
      <w:outlineLvl w:val="4"/>
    </w:pPr>
    <w:rPr>
      <w:color w:val="666666"/>
    </w:rPr>
  </w:style>
  <w:style w:type="paragraph" w:styleId="Titre6">
    <w:name w:val="heading 6"/>
    <w:basedOn w:val="Normal"/>
    <w:next w:val="Normal"/>
    <w:link w:val="Titre6Car"/>
    <w:uiPriority w:val="9"/>
    <w:unhideWhenUsed/>
    <w:qFormat/>
    <w:rsid w:val="001B7C72"/>
    <w:pPr>
      <w:keepNext/>
      <w:keepLines/>
      <w:spacing w:before="240" w:after="80"/>
      <w:outlineLvl w:val="5"/>
    </w:pPr>
    <w:rPr>
      <w:i/>
      <w:color w:val="666666"/>
    </w:rPr>
  </w:style>
  <w:style w:type="paragraph" w:styleId="Titre7">
    <w:name w:val="heading 7"/>
    <w:basedOn w:val="Titre4"/>
    <w:next w:val="Normal"/>
    <w:link w:val="Titre7Car"/>
    <w:uiPriority w:val="9"/>
    <w:unhideWhenUsed/>
    <w:qFormat/>
    <w:rsid w:val="00253A54"/>
    <w:pPr>
      <w:outlineLvl w:val="6"/>
    </w:pPr>
  </w:style>
  <w:style w:type="paragraph" w:styleId="Titre8">
    <w:name w:val="heading 8"/>
    <w:basedOn w:val="Normal"/>
    <w:next w:val="Normal"/>
    <w:link w:val="Titre8Car"/>
    <w:uiPriority w:val="9"/>
    <w:semiHidden/>
    <w:unhideWhenUsed/>
    <w:qFormat/>
    <w:rsid w:val="009A540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9A540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0F01"/>
    <w:rPr>
      <w:rFonts w:ascii="Arial" w:eastAsia="Arial" w:hAnsi="Arial" w:cs="Arial"/>
      <w:b/>
      <w:caps/>
      <w:color w:val="345A8A"/>
      <w:sz w:val="36"/>
      <w:szCs w:val="36"/>
      <w:lang w:eastAsia="fr-FR"/>
    </w:rPr>
  </w:style>
  <w:style w:type="character" w:customStyle="1" w:styleId="Titre3Car">
    <w:name w:val="Titre 3 Car"/>
    <w:basedOn w:val="Policepardfaut"/>
    <w:link w:val="Titre3"/>
    <w:uiPriority w:val="9"/>
    <w:rsid w:val="00076825"/>
    <w:rPr>
      <w:rFonts w:ascii="Arial" w:eastAsia="Arial" w:hAnsi="Arial" w:cs="Arial"/>
      <w:b/>
      <w:color w:val="4F81BD"/>
      <w:sz w:val="26"/>
      <w:szCs w:val="26"/>
      <w:lang w:eastAsia="fr-FR"/>
    </w:rPr>
  </w:style>
  <w:style w:type="paragraph" w:styleId="Paragraphedeliste">
    <w:name w:val="List Paragraph"/>
    <w:basedOn w:val="Normal"/>
    <w:uiPriority w:val="34"/>
    <w:qFormat/>
    <w:rsid w:val="00724078"/>
    <w:pPr>
      <w:ind w:left="720"/>
      <w:contextualSpacing/>
    </w:pPr>
  </w:style>
  <w:style w:type="character" w:styleId="Marquedecommentaire">
    <w:name w:val="annotation reference"/>
    <w:basedOn w:val="Policepardfaut"/>
    <w:unhideWhenUsed/>
    <w:rsid w:val="00C56EB1"/>
    <w:rPr>
      <w:sz w:val="16"/>
      <w:szCs w:val="16"/>
    </w:rPr>
  </w:style>
  <w:style w:type="paragraph" w:styleId="Commentaire">
    <w:name w:val="annotation text"/>
    <w:basedOn w:val="Normal"/>
    <w:link w:val="CommentaireCar"/>
    <w:unhideWhenUsed/>
    <w:rsid w:val="00C56EB1"/>
    <w:pPr>
      <w:spacing w:line="240" w:lineRule="auto"/>
    </w:pPr>
    <w:rPr>
      <w:sz w:val="20"/>
      <w:szCs w:val="20"/>
    </w:rPr>
  </w:style>
  <w:style w:type="character" w:customStyle="1" w:styleId="CommentaireCar">
    <w:name w:val="Commentaire Car"/>
    <w:basedOn w:val="Policepardfaut"/>
    <w:link w:val="Commentaire"/>
    <w:rsid w:val="00C56EB1"/>
    <w:rPr>
      <w:rFonts w:ascii="Arial" w:eastAsia="Arial" w:hAnsi="Arial" w:cs="Arial"/>
      <w:sz w:val="20"/>
      <w:szCs w:val="20"/>
      <w:lang w:val="fr" w:eastAsia="fr-FR"/>
    </w:rPr>
  </w:style>
  <w:style w:type="paragraph" w:styleId="Objetducommentaire">
    <w:name w:val="annotation subject"/>
    <w:basedOn w:val="Commentaire"/>
    <w:next w:val="Commentaire"/>
    <w:link w:val="ObjetducommentaireCar"/>
    <w:uiPriority w:val="99"/>
    <w:semiHidden/>
    <w:unhideWhenUsed/>
    <w:rsid w:val="00C56EB1"/>
    <w:rPr>
      <w:b/>
      <w:bCs/>
    </w:rPr>
  </w:style>
  <w:style w:type="character" w:customStyle="1" w:styleId="ObjetducommentaireCar">
    <w:name w:val="Objet du commentaire Car"/>
    <w:basedOn w:val="CommentaireCar"/>
    <w:link w:val="Objetducommentaire"/>
    <w:uiPriority w:val="99"/>
    <w:semiHidden/>
    <w:rsid w:val="00C56EB1"/>
    <w:rPr>
      <w:rFonts w:ascii="Arial" w:eastAsia="Arial" w:hAnsi="Arial" w:cs="Arial"/>
      <w:b/>
      <w:bCs/>
      <w:sz w:val="20"/>
      <w:szCs w:val="20"/>
      <w:lang w:val="fr" w:eastAsia="fr-FR"/>
    </w:rPr>
  </w:style>
  <w:style w:type="paragraph" w:styleId="Textedebulles">
    <w:name w:val="Balloon Text"/>
    <w:basedOn w:val="Normal"/>
    <w:link w:val="TextedebullesCar"/>
    <w:uiPriority w:val="99"/>
    <w:semiHidden/>
    <w:unhideWhenUsed/>
    <w:rsid w:val="00C56EB1"/>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56EB1"/>
    <w:rPr>
      <w:rFonts w:ascii="Segoe UI" w:eastAsia="Arial" w:hAnsi="Segoe UI" w:cs="Segoe UI"/>
      <w:sz w:val="18"/>
      <w:szCs w:val="18"/>
      <w:lang w:val="fr" w:eastAsia="fr-FR"/>
    </w:rPr>
  </w:style>
  <w:style w:type="paragraph" w:styleId="Notedebasdepage">
    <w:name w:val="footnote text"/>
    <w:basedOn w:val="Normal"/>
    <w:link w:val="NotedebasdepageCar"/>
    <w:unhideWhenUsed/>
    <w:rsid w:val="00264C19"/>
    <w:pPr>
      <w:spacing w:line="240" w:lineRule="auto"/>
    </w:pPr>
    <w:rPr>
      <w:sz w:val="20"/>
      <w:szCs w:val="20"/>
    </w:rPr>
  </w:style>
  <w:style w:type="character" w:customStyle="1" w:styleId="NotedebasdepageCar">
    <w:name w:val="Note de bas de page Car"/>
    <w:basedOn w:val="Policepardfaut"/>
    <w:link w:val="Notedebasdepage"/>
    <w:rsid w:val="00264C19"/>
    <w:rPr>
      <w:rFonts w:ascii="Arial" w:eastAsia="Arial" w:hAnsi="Arial" w:cs="Arial"/>
      <w:sz w:val="20"/>
      <w:szCs w:val="20"/>
      <w:lang w:val="fr" w:eastAsia="fr-FR"/>
    </w:rPr>
  </w:style>
  <w:style w:type="character" w:styleId="Appelnotedebasdep">
    <w:name w:val="footnote reference"/>
    <w:basedOn w:val="Policepardfaut"/>
    <w:semiHidden/>
    <w:unhideWhenUsed/>
    <w:rsid w:val="00264C19"/>
    <w:rPr>
      <w:vertAlign w:val="superscript"/>
    </w:rPr>
  </w:style>
  <w:style w:type="character" w:styleId="Lienhypertexte">
    <w:name w:val="Hyperlink"/>
    <w:basedOn w:val="Policepardfaut"/>
    <w:uiPriority w:val="99"/>
    <w:unhideWhenUsed/>
    <w:rsid w:val="00CB7F8A"/>
    <w:rPr>
      <w:color w:val="0000FF"/>
      <w:u w:val="single"/>
    </w:rPr>
  </w:style>
  <w:style w:type="paragraph" w:styleId="NormalWeb">
    <w:name w:val="Normal (Web)"/>
    <w:basedOn w:val="Normal"/>
    <w:uiPriority w:val="99"/>
    <w:unhideWhenUsed/>
    <w:rsid w:val="005D164B"/>
    <w:pPr>
      <w:spacing w:before="100" w:beforeAutospacing="1" w:after="100" w:afterAutospacing="1" w:line="240" w:lineRule="auto"/>
    </w:pPr>
    <w:rPr>
      <w:rFonts w:ascii="Times New Roman" w:eastAsia="Times New Roman" w:hAnsi="Times New Roman" w:cs="Times New Roman"/>
      <w:sz w:val="24"/>
      <w:szCs w:val="24"/>
    </w:rPr>
  </w:style>
  <w:style w:type="paragraph" w:styleId="Rvision">
    <w:name w:val="Revision"/>
    <w:hidden/>
    <w:uiPriority w:val="99"/>
    <w:semiHidden/>
    <w:rsid w:val="001B3FCB"/>
    <w:pPr>
      <w:spacing w:after="0" w:line="240" w:lineRule="auto"/>
    </w:pPr>
    <w:rPr>
      <w:rFonts w:ascii="Arial" w:eastAsia="Arial" w:hAnsi="Arial" w:cs="Arial"/>
      <w:lang w:val="fr" w:eastAsia="fr-FR"/>
    </w:rPr>
  </w:style>
  <w:style w:type="paragraph" w:styleId="Sansinterligne">
    <w:name w:val="No Spacing"/>
    <w:link w:val="SansinterligneCar"/>
    <w:uiPriority w:val="1"/>
    <w:qFormat/>
    <w:rsid w:val="0050486F"/>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50486F"/>
    <w:rPr>
      <w:rFonts w:eastAsiaTheme="minorEastAsia"/>
      <w:lang w:eastAsia="fr-FR"/>
    </w:rPr>
  </w:style>
  <w:style w:type="character" w:customStyle="1" w:styleId="hgkelc">
    <w:name w:val="hgkelc"/>
    <w:basedOn w:val="Policepardfaut"/>
    <w:rsid w:val="00D346CC"/>
  </w:style>
  <w:style w:type="paragraph" w:customStyle="1" w:styleId="GRANDESOUS-PARTIEDUGUIDE">
    <w:name w:val="GRANDE SOUS-PARTIE DU GUIDE"/>
    <w:basedOn w:val="Titre1"/>
    <w:link w:val="GRANDESOUS-PARTIEDUGUIDECar"/>
    <w:qFormat/>
    <w:rsid w:val="005E52E0"/>
    <w:rPr>
      <w:caps w:val="0"/>
    </w:rPr>
  </w:style>
  <w:style w:type="character" w:customStyle="1" w:styleId="GRANDESOUS-PARTIEDUGUIDECar">
    <w:name w:val="GRANDE SOUS-PARTIE DU GUIDE Car"/>
    <w:basedOn w:val="Titre1Car"/>
    <w:link w:val="GRANDESOUS-PARTIEDUGUIDE"/>
    <w:rsid w:val="005E52E0"/>
    <w:rPr>
      <w:rFonts w:ascii="Arial" w:eastAsia="Arial" w:hAnsi="Arial" w:cs="Arial"/>
      <w:b/>
      <w:caps w:val="0"/>
      <w:color w:val="345A8A"/>
      <w:sz w:val="36"/>
      <w:szCs w:val="36"/>
      <w:lang w:eastAsia="fr-FR"/>
    </w:rPr>
  </w:style>
  <w:style w:type="paragraph" w:styleId="En-tte">
    <w:name w:val="header"/>
    <w:basedOn w:val="Normal"/>
    <w:link w:val="En-tteCar"/>
    <w:uiPriority w:val="99"/>
    <w:unhideWhenUsed/>
    <w:rsid w:val="0082526A"/>
    <w:pPr>
      <w:tabs>
        <w:tab w:val="center" w:pos="4536"/>
        <w:tab w:val="right" w:pos="9072"/>
      </w:tabs>
      <w:spacing w:line="240" w:lineRule="auto"/>
    </w:pPr>
  </w:style>
  <w:style w:type="character" w:customStyle="1" w:styleId="En-tteCar">
    <w:name w:val="En-tête Car"/>
    <w:basedOn w:val="Policepardfaut"/>
    <w:link w:val="En-tte"/>
    <w:uiPriority w:val="99"/>
    <w:rsid w:val="0082526A"/>
    <w:rPr>
      <w:rFonts w:ascii="Arial" w:eastAsia="Arial" w:hAnsi="Arial" w:cs="Arial"/>
      <w:lang w:val="fr" w:eastAsia="fr-FR"/>
    </w:rPr>
  </w:style>
  <w:style w:type="paragraph" w:styleId="Pieddepage">
    <w:name w:val="footer"/>
    <w:basedOn w:val="Normal"/>
    <w:link w:val="PieddepageCar"/>
    <w:uiPriority w:val="99"/>
    <w:unhideWhenUsed/>
    <w:rsid w:val="0082526A"/>
    <w:pPr>
      <w:tabs>
        <w:tab w:val="center" w:pos="4536"/>
        <w:tab w:val="right" w:pos="9072"/>
      </w:tabs>
      <w:spacing w:line="240" w:lineRule="auto"/>
    </w:pPr>
  </w:style>
  <w:style w:type="character" w:customStyle="1" w:styleId="PieddepageCar">
    <w:name w:val="Pied de page Car"/>
    <w:basedOn w:val="Policepardfaut"/>
    <w:link w:val="Pieddepage"/>
    <w:uiPriority w:val="99"/>
    <w:rsid w:val="0082526A"/>
    <w:rPr>
      <w:rFonts w:ascii="Arial" w:eastAsia="Arial" w:hAnsi="Arial" w:cs="Arial"/>
      <w:lang w:val="fr" w:eastAsia="fr-FR"/>
    </w:rPr>
  </w:style>
  <w:style w:type="character" w:customStyle="1" w:styleId="Titre2Car">
    <w:name w:val="Titre 2 Car"/>
    <w:basedOn w:val="Policepardfaut"/>
    <w:link w:val="Titre2"/>
    <w:uiPriority w:val="9"/>
    <w:rsid w:val="00230F01"/>
    <w:rPr>
      <w:rFonts w:ascii="Arial" w:eastAsia="Arial" w:hAnsi="Arial" w:cs="Arial"/>
      <w:b/>
      <w:color w:val="345A8A"/>
      <w:sz w:val="32"/>
      <w:szCs w:val="32"/>
      <w:lang w:eastAsia="fr-FR"/>
    </w:rPr>
  </w:style>
  <w:style w:type="character" w:customStyle="1" w:styleId="Titre4Car">
    <w:name w:val="Titre 4 Car"/>
    <w:basedOn w:val="Policepardfaut"/>
    <w:link w:val="Titre4"/>
    <w:uiPriority w:val="9"/>
    <w:rsid w:val="00E156D0"/>
    <w:rPr>
      <w:rFonts w:ascii="Arial" w:eastAsia="Arial" w:hAnsi="Arial" w:cs="Arial"/>
      <w:b/>
      <w:bCs/>
      <w:i/>
      <w:color w:val="666666"/>
      <w:lang w:eastAsia="fr-FR"/>
    </w:rPr>
  </w:style>
  <w:style w:type="character" w:customStyle="1" w:styleId="Titre5Car">
    <w:name w:val="Titre 5 Car"/>
    <w:basedOn w:val="Policepardfaut"/>
    <w:link w:val="Titre5"/>
    <w:uiPriority w:val="9"/>
    <w:rsid w:val="001B7C72"/>
    <w:rPr>
      <w:rFonts w:ascii="Arial" w:eastAsia="Arial" w:hAnsi="Arial" w:cs="Arial"/>
      <w:color w:val="666666"/>
      <w:lang w:eastAsia="fr-FR"/>
    </w:rPr>
  </w:style>
  <w:style w:type="character" w:customStyle="1" w:styleId="Titre6Car">
    <w:name w:val="Titre 6 Car"/>
    <w:basedOn w:val="Policepardfaut"/>
    <w:link w:val="Titre6"/>
    <w:uiPriority w:val="9"/>
    <w:rsid w:val="001B7C72"/>
    <w:rPr>
      <w:rFonts w:ascii="Arial" w:eastAsia="Arial" w:hAnsi="Arial" w:cs="Arial"/>
      <w:i/>
      <w:color w:val="666666"/>
      <w:lang w:val="fr" w:eastAsia="fr-FR"/>
    </w:rPr>
  </w:style>
  <w:style w:type="table" w:customStyle="1" w:styleId="NormalTable0">
    <w:name w:val="Normal Table0"/>
    <w:rsid w:val="001B7C72"/>
    <w:pPr>
      <w:spacing w:after="0" w:line="276" w:lineRule="auto"/>
    </w:pPr>
    <w:rPr>
      <w:rFonts w:ascii="Arial" w:eastAsia="Arial" w:hAnsi="Arial" w:cs="Arial"/>
      <w:lang w:val="fr" w:eastAsia="fr-FR"/>
    </w:rPr>
    <w:tblPr>
      <w:tblCellMar>
        <w:top w:w="0" w:type="dxa"/>
        <w:left w:w="0" w:type="dxa"/>
        <w:bottom w:w="0" w:type="dxa"/>
        <w:right w:w="0" w:type="dxa"/>
      </w:tblCellMar>
    </w:tblPr>
  </w:style>
  <w:style w:type="paragraph" w:styleId="Titre">
    <w:name w:val="Title"/>
    <w:basedOn w:val="Normal"/>
    <w:next w:val="Normal"/>
    <w:link w:val="TitreCar"/>
    <w:uiPriority w:val="10"/>
    <w:qFormat/>
    <w:rsid w:val="001B7C72"/>
    <w:pPr>
      <w:spacing w:after="300"/>
    </w:pPr>
    <w:rPr>
      <w:color w:val="17365D"/>
      <w:sz w:val="52"/>
      <w:szCs w:val="52"/>
    </w:rPr>
  </w:style>
  <w:style w:type="character" w:customStyle="1" w:styleId="TitreCar">
    <w:name w:val="Titre Car"/>
    <w:basedOn w:val="Policepardfaut"/>
    <w:link w:val="Titre"/>
    <w:uiPriority w:val="10"/>
    <w:rsid w:val="001B7C72"/>
    <w:rPr>
      <w:rFonts w:ascii="Arial" w:eastAsia="Arial" w:hAnsi="Arial" w:cs="Arial"/>
      <w:color w:val="17365D"/>
      <w:sz w:val="52"/>
      <w:szCs w:val="52"/>
      <w:lang w:val="fr" w:eastAsia="fr-FR"/>
    </w:rPr>
  </w:style>
  <w:style w:type="paragraph" w:styleId="Sous-titre">
    <w:name w:val="Subtitle"/>
    <w:basedOn w:val="Normal"/>
    <w:next w:val="Normal"/>
    <w:link w:val="Sous-titreCar"/>
    <w:uiPriority w:val="11"/>
    <w:qFormat/>
    <w:rsid w:val="001B7C72"/>
    <w:rPr>
      <w:i/>
      <w:color w:val="4F81BD"/>
      <w:sz w:val="24"/>
      <w:szCs w:val="24"/>
    </w:rPr>
  </w:style>
  <w:style w:type="character" w:customStyle="1" w:styleId="Sous-titreCar">
    <w:name w:val="Sous-titre Car"/>
    <w:basedOn w:val="Policepardfaut"/>
    <w:link w:val="Sous-titre"/>
    <w:uiPriority w:val="11"/>
    <w:rsid w:val="001B7C72"/>
    <w:rPr>
      <w:rFonts w:ascii="Arial" w:eastAsia="Arial" w:hAnsi="Arial" w:cs="Arial"/>
      <w:i/>
      <w:color w:val="4F81BD"/>
      <w:sz w:val="24"/>
      <w:szCs w:val="24"/>
      <w:lang w:val="fr" w:eastAsia="fr-FR"/>
    </w:rPr>
  </w:style>
  <w:style w:type="table" w:customStyle="1" w:styleId="35">
    <w:name w:val="35"/>
    <w:basedOn w:val="NormalTable0"/>
    <w:rsid w:val="001B7C72"/>
    <w:tblPr/>
  </w:style>
  <w:style w:type="table" w:customStyle="1" w:styleId="34">
    <w:name w:val="34"/>
    <w:basedOn w:val="NormalTable0"/>
    <w:rsid w:val="001B7C72"/>
    <w:tblPr/>
  </w:style>
  <w:style w:type="table" w:customStyle="1" w:styleId="33">
    <w:name w:val="33"/>
    <w:basedOn w:val="NormalTable0"/>
    <w:rsid w:val="001B7C72"/>
    <w:tblPr/>
  </w:style>
  <w:style w:type="table" w:customStyle="1" w:styleId="32">
    <w:name w:val="32"/>
    <w:basedOn w:val="NormalTable0"/>
    <w:rsid w:val="001B7C72"/>
    <w:tblPr/>
  </w:style>
  <w:style w:type="table" w:customStyle="1" w:styleId="31">
    <w:name w:val="31"/>
    <w:basedOn w:val="NormalTable0"/>
    <w:rsid w:val="001B7C72"/>
    <w:tblPr/>
  </w:style>
  <w:style w:type="table" w:customStyle="1" w:styleId="30">
    <w:name w:val="30"/>
    <w:basedOn w:val="NormalTable0"/>
    <w:rsid w:val="001B7C72"/>
    <w:tblPr/>
  </w:style>
  <w:style w:type="table" w:customStyle="1" w:styleId="29">
    <w:name w:val="29"/>
    <w:basedOn w:val="NormalTable0"/>
    <w:rsid w:val="001B7C72"/>
    <w:tblPr/>
  </w:style>
  <w:style w:type="table" w:customStyle="1" w:styleId="28">
    <w:name w:val="28"/>
    <w:basedOn w:val="NormalTable0"/>
    <w:rsid w:val="001B7C72"/>
    <w:tblPr/>
  </w:style>
  <w:style w:type="table" w:customStyle="1" w:styleId="27">
    <w:name w:val="27"/>
    <w:basedOn w:val="NormalTable0"/>
    <w:rsid w:val="001B7C72"/>
    <w:tblPr/>
  </w:style>
  <w:style w:type="table" w:customStyle="1" w:styleId="26">
    <w:name w:val="26"/>
    <w:basedOn w:val="NormalTable0"/>
    <w:rsid w:val="001B7C72"/>
    <w:tblPr/>
  </w:style>
  <w:style w:type="table" w:customStyle="1" w:styleId="25">
    <w:name w:val="25"/>
    <w:basedOn w:val="NormalTable0"/>
    <w:rsid w:val="001B7C72"/>
    <w:tblPr/>
  </w:style>
  <w:style w:type="table" w:customStyle="1" w:styleId="24">
    <w:name w:val="24"/>
    <w:basedOn w:val="NormalTable0"/>
    <w:rsid w:val="001B7C72"/>
    <w:tblPr/>
  </w:style>
  <w:style w:type="table" w:customStyle="1" w:styleId="23">
    <w:name w:val="23"/>
    <w:basedOn w:val="NormalTable0"/>
    <w:rsid w:val="001B7C72"/>
    <w:tblPr/>
  </w:style>
  <w:style w:type="table" w:customStyle="1" w:styleId="22">
    <w:name w:val="22"/>
    <w:basedOn w:val="NormalTable0"/>
    <w:rsid w:val="001B7C72"/>
    <w:tblPr/>
  </w:style>
  <w:style w:type="table" w:customStyle="1" w:styleId="21">
    <w:name w:val="21"/>
    <w:basedOn w:val="NormalTable0"/>
    <w:rsid w:val="001B7C72"/>
    <w:tblPr/>
  </w:style>
  <w:style w:type="table" w:customStyle="1" w:styleId="20">
    <w:name w:val="20"/>
    <w:basedOn w:val="NormalTable0"/>
    <w:rsid w:val="001B7C72"/>
    <w:tblPr/>
  </w:style>
  <w:style w:type="table" w:customStyle="1" w:styleId="19">
    <w:name w:val="19"/>
    <w:basedOn w:val="NormalTable0"/>
    <w:rsid w:val="001B7C72"/>
    <w:tblPr/>
  </w:style>
  <w:style w:type="table" w:customStyle="1" w:styleId="18">
    <w:name w:val="18"/>
    <w:basedOn w:val="NormalTable0"/>
    <w:rsid w:val="001B7C72"/>
    <w:tblPr/>
  </w:style>
  <w:style w:type="table" w:customStyle="1" w:styleId="17">
    <w:name w:val="17"/>
    <w:basedOn w:val="NormalTable0"/>
    <w:rsid w:val="001B7C72"/>
    <w:tblPr/>
  </w:style>
  <w:style w:type="table" w:customStyle="1" w:styleId="16">
    <w:name w:val="16"/>
    <w:basedOn w:val="NormalTable0"/>
    <w:rsid w:val="001B7C72"/>
    <w:tblPr/>
  </w:style>
  <w:style w:type="table" w:customStyle="1" w:styleId="15">
    <w:name w:val="15"/>
    <w:basedOn w:val="NormalTable0"/>
    <w:rsid w:val="001B7C72"/>
    <w:tblPr/>
  </w:style>
  <w:style w:type="table" w:customStyle="1" w:styleId="14">
    <w:name w:val="14"/>
    <w:basedOn w:val="NormalTable0"/>
    <w:rsid w:val="001B7C72"/>
    <w:tblPr/>
  </w:style>
  <w:style w:type="table" w:customStyle="1" w:styleId="13">
    <w:name w:val="13"/>
    <w:basedOn w:val="NormalTable0"/>
    <w:rsid w:val="001B7C72"/>
    <w:tblPr/>
  </w:style>
  <w:style w:type="table" w:customStyle="1" w:styleId="12">
    <w:name w:val="12"/>
    <w:basedOn w:val="NormalTable0"/>
    <w:rsid w:val="001B7C72"/>
    <w:tblPr/>
  </w:style>
  <w:style w:type="table" w:customStyle="1" w:styleId="11">
    <w:name w:val="11"/>
    <w:basedOn w:val="NormalTable0"/>
    <w:rsid w:val="001B7C72"/>
    <w:tblPr/>
  </w:style>
  <w:style w:type="table" w:customStyle="1" w:styleId="10">
    <w:name w:val="10"/>
    <w:basedOn w:val="NormalTable0"/>
    <w:rsid w:val="001B7C72"/>
    <w:tblPr/>
  </w:style>
  <w:style w:type="table" w:customStyle="1" w:styleId="9">
    <w:name w:val="9"/>
    <w:basedOn w:val="NormalTable0"/>
    <w:rsid w:val="001B7C72"/>
    <w:tblPr/>
  </w:style>
  <w:style w:type="table" w:customStyle="1" w:styleId="8">
    <w:name w:val="8"/>
    <w:basedOn w:val="NormalTable0"/>
    <w:rsid w:val="001B7C72"/>
    <w:tblPr/>
  </w:style>
  <w:style w:type="table" w:customStyle="1" w:styleId="7">
    <w:name w:val="7"/>
    <w:basedOn w:val="NormalTable0"/>
    <w:rsid w:val="001B7C72"/>
    <w:tblPr/>
  </w:style>
  <w:style w:type="table" w:customStyle="1" w:styleId="6">
    <w:name w:val="6"/>
    <w:basedOn w:val="NormalTable0"/>
    <w:rsid w:val="001B7C72"/>
    <w:tblPr/>
  </w:style>
  <w:style w:type="table" w:customStyle="1" w:styleId="5">
    <w:name w:val="5"/>
    <w:basedOn w:val="NormalTable0"/>
    <w:rsid w:val="001B7C72"/>
    <w:tblPr/>
  </w:style>
  <w:style w:type="table" w:customStyle="1" w:styleId="4">
    <w:name w:val="4"/>
    <w:basedOn w:val="NormalTable0"/>
    <w:rsid w:val="001B7C72"/>
    <w:tblPr/>
  </w:style>
  <w:style w:type="table" w:customStyle="1" w:styleId="3">
    <w:name w:val="3"/>
    <w:basedOn w:val="NormalTable0"/>
    <w:rsid w:val="001B7C72"/>
    <w:tblPr/>
  </w:style>
  <w:style w:type="table" w:customStyle="1" w:styleId="2">
    <w:name w:val="2"/>
    <w:basedOn w:val="NormalTable0"/>
    <w:rsid w:val="001B7C72"/>
    <w:tblPr/>
  </w:style>
  <w:style w:type="table" w:customStyle="1" w:styleId="1">
    <w:name w:val="1"/>
    <w:basedOn w:val="NormalTable0"/>
    <w:rsid w:val="001B7C72"/>
    <w:tblPr/>
  </w:style>
  <w:style w:type="table" w:styleId="Grilledutableau">
    <w:name w:val="Table Grid"/>
    <w:basedOn w:val="TableauNormal"/>
    <w:uiPriority w:val="59"/>
    <w:rsid w:val="001B7C72"/>
    <w:pPr>
      <w:spacing w:after="0" w:line="240" w:lineRule="auto"/>
    </w:pPr>
    <w:rPr>
      <w:rFonts w:ascii="Arial" w:eastAsia="Arial" w:hAnsi="Arial" w:cs="Arial"/>
      <w:lang w:val="fr"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tteCar1">
    <w:name w:val="En-tête Car1"/>
    <w:basedOn w:val="Policepardfaut"/>
    <w:uiPriority w:val="99"/>
    <w:semiHidden/>
    <w:rsid w:val="001B7C72"/>
    <w:rPr>
      <w:rFonts w:ascii="Arial" w:eastAsia="Arial" w:hAnsi="Arial" w:cs="Arial"/>
      <w:lang w:val="fr" w:eastAsia="fr-FR"/>
    </w:rPr>
  </w:style>
  <w:style w:type="paragraph" w:styleId="Notedefin">
    <w:name w:val="endnote text"/>
    <w:basedOn w:val="Normal"/>
    <w:link w:val="NotedefinCar"/>
    <w:uiPriority w:val="99"/>
    <w:semiHidden/>
    <w:unhideWhenUsed/>
    <w:rsid w:val="001B7C72"/>
    <w:pPr>
      <w:spacing w:line="240" w:lineRule="auto"/>
    </w:pPr>
    <w:rPr>
      <w:sz w:val="20"/>
      <w:szCs w:val="20"/>
    </w:rPr>
  </w:style>
  <w:style w:type="character" w:customStyle="1" w:styleId="NotedefinCar">
    <w:name w:val="Note de fin Car"/>
    <w:basedOn w:val="Policepardfaut"/>
    <w:link w:val="Notedefin"/>
    <w:uiPriority w:val="99"/>
    <w:semiHidden/>
    <w:rsid w:val="001B7C72"/>
    <w:rPr>
      <w:rFonts w:ascii="Arial" w:eastAsia="Arial" w:hAnsi="Arial" w:cs="Arial"/>
      <w:sz w:val="20"/>
      <w:szCs w:val="20"/>
      <w:lang w:val="fr" w:eastAsia="fr-FR"/>
    </w:rPr>
  </w:style>
  <w:style w:type="character" w:styleId="Appeldenotedefin">
    <w:name w:val="endnote reference"/>
    <w:basedOn w:val="Policepardfaut"/>
    <w:uiPriority w:val="99"/>
    <w:semiHidden/>
    <w:unhideWhenUsed/>
    <w:rsid w:val="001B7C72"/>
    <w:rPr>
      <w:vertAlign w:val="superscript"/>
    </w:rPr>
  </w:style>
  <w:style w:type="paragraph" w:styleId="En-ttedetabledesmatires">
    <w:name w:val="TOC Heading"/>
    <w:basedOn w:val="Titre1"/>
    <w:next w:val="Normal"/>
    <w:uiPriority w:val="39"/>
    <w:unhideWhenUsed/>
    <w:qFormat/>
    <w:rsid w:val="001B7C72"/>
    <w:pPr>
      <w:spacing w:before="240" w:line="259" w:lineRule="auto"/>
      <w:outlineLvl w:val="9"/>
    </w:pPr>
    <w:rPr>
      <w:rFonts w:asciiTheme="majorHAnsi" w:eastAsiaTheme="majorEastAsia" w:hAnsiTheme="majorHAnsi" w:cstheme="majorBidi"/>
      <w:b w:val="0"/>
      <w:color w:val="2E74B5" w:themeColor="accent1" w:themeShade="BF"/>
    </w:rPr>
  </w:style>
  <w:style w:type="paragraph" w:styleId="TM1">
    <w:name w:val="toc 1"/>
    <w:basedOn w:val="Normal"/>
    <w:next w:val="Normal"/>
    <w:autoRedefine/>
    <w:uiPriority w:val="39"/>
    <w:unhideWhenUsed/>
    <w:rsid w:val="001B7C72"/>
    <w:pPr>
      <w:spacing w:after="100"/>
    </w:pPr>
  </w:style>
  <w:style w:type="paragraph" w:styleId="TM3">
    <w:name w:val="toc 3"/>
    <w:basedOn w:val="Normal"/>
    <w:next w:val="Normal"/>
    <w:autoRedefine/>
    <w:uiPriority w:val="39"/>
    <w:unhideWhenUsed/>
    <w:rsid w:val="001B7C72"/>
    <w:pPr>
      <w:spacing w:after="100"/>
      <w:ind w:left="440"/>
    </w:pPr>
  </w:style>
  <w:style w:type="paragraph" w:styleId="TM2">
    <w:name w:val="toc 2"/>
    <w:basedOn w:val="Normal"/>
    <w:next w:val="Normal"/>
    <w:autoRedefine/>
    <w:uiPriority w:val="39"/>
    <w:unhideWhenUsed/>
    <w:rsid w:val="001B7C72"/>
    <w:pPr>
      <w:spacing w:after="100"/>
      <w:ind w:left="220"/>
    </w:pPr>
  </w:style>
  <w:style w:type="character" w:customStyle="1" w:styleId="code">
    <w:name w:val="code"/>
    <w:basedOn w:val="Policepardfaut"/>
    <w:rsid w:val="001B7C72"/>
  </w:style>
  <w:style w:type="character" w:styleId="lev">
    <w:name w:val="Strong"/>
    <w:basedOn w:val="Policepardfaut"/>
    <w:uiPriority w:val="22"/>
    <w:qFormat/>
    <w:rsid w:val="001B7C72"/>
    <w:rPr>
      <w:b/>
      <w:bCs/>
    </w:rPr>
  </w:style>
  <w:style w:type="character" w:styleId="Lienhypertextesuivivisit">
    <w:name w:val="FollowedHyperlink"/>
    <w:basedOn w:val="Policepardfaut"/>
    <w:uiPriority w:val="99"/>
    <w:semiHidden/>
    <w:unhideWhenUsed/>
    <w:rsid w:val="001B7C72"/>
    <w:rPr>
      <w:color w:val="954F72" w:themeColor="followedHyperlink"/>
      <w:u w:val="single"/>
    </w:rPr>
  </w:style>
  <w:style w:type="character" w:customStyle="1" w:styleId="glossary-tooltips-title">
    <w:name w:val="glossary-tooltips-title"/>
    <w:basedOn w:val="Policepardfaut"/>
    <w:rsid w:val="001B7C72"/>
  </w:style>
  <w:style w:type="character" w:styleId="Accentuation">
    <w:name w:val="Emphasis"/>
    <w:basedOn w:val="Policepardfaut"/>
    <w:uiPriority w:val="20"/>
    <w:qFormat/>
    <w:rsid w:val="001B7C72"/>
    <w:rPr>
      <w:i/>
      <w:iCs/>
    </w:rPr>
  </w:style>
  <w:style w:type="paragraph" w:customStyle="1" w:styleId="Default">
    <w:name w:val="Default"/>
    <w:rsid w:val="001B7C7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rmaltextrun">
    <w:name w:val="normaltextrun"/>
    <w:basedOn w:val="Policepardfaut"/>
    <w:rsid w:val="001B7C72"/>
  </w:style>
  <w:style w:type="character" w:customStyle="1" w:styleId="eop">
    <w:name w:val="eop"/>
    <w:basedOn w:val="Policepardfaut"/>
    <w:rsid w:val="001B7C72"/>
  </w:style>
  <w:style w:type="character" w:customStyle="1" w:styleId="topicparatopictextcub0d">
    <w:name w:val="topicpara_topictext__cub0d"/>
    <w:basedOn w:val="Policepardfaut"/>
    <w:rsid w:val="00EF0EBF"/>
  </w:style>
  <w:style w:type="character" w:customStyle="1" w:styleId="Titre7Car">
    <w:name w:val="Titre 7 Car"/>
    <w:basedOn w:val="Policepardfaut"/>
    <w:link w:val="Titre7"/>
    <w:uiPriority w:val="9"/>
    <w:rsid w:val="00253A54"/>
    <w:rPr>
      <w:rFonts w:ascii="Arial" w:eastAsia="Arial" w:hAnsi="Arial" w:cs="Arial"/>
      <w:b/>
      <w:bCs/>
      <w:i/>
      <w:color w:val="666666"/>
      <w:lang w:eastAsia="fr-FR"/>
    </w:rPr>
  </w:style>
  <w:style w:type="character" w:customStyle="1" w:styleId="Titre8Car">
    <w:name w:val="Titre 8 Car"/>
    <w:basedOn w:val="Policepardfaut"/>
    <w:link w:val="Titre8"/>
    <w:uiPriority w:val="9"/>
    <w:semiHidden/>
    <w:rsid w:val="009A5402"/>
    <w:rPr>
      <w:rFonts w:asciiTheme="majorHAnsi" w:eastAsiaTheme="majorEastAsia" w:hAnsiTheme="majorHAnsi" w:cstheme="majorBidi"/>
      <w:color w:val="272727" w:themeColor="text1" w:themeTint="D8"/>
      <w:sz w:val="21"/>
      <w:szCs w:val="21"/>
      <w:lang w:val="fr" w:eastAsia="fr-FR"/>
    </w:rPr>
  </w:style>
  <w:style w:type="character" w:customStyle="1" w:styleId="Titre9Car">
    <w:name w:val="Titre 9 Car"/>
    <w:basedOn w:val="Policepardfaut"/>
    <w:link w:val="Titre9"/>
    <w:uiPriority w:val="9"/>
    <w:semiHidden/>
    <w:rsid w:val="009A5402"/>
    <w:rPr>
      <w:rFonts w:asciiTheme="majorHAnsi" w:eastAsiaTheme="majorEastAsia" w:hAnsiTheme="majorHAnsi" w:cstheme="majorBidi"/>
      <w:i/>
      <w:iCs/>
      <w:color w:val="272727" w:themeColor="text1" w:themeTint="D8"/>
      <w:sz w:val="21"/>
      <w:szCs w:val="21"/>
      <w:lang w:val="fr" w:eastAsia="fr-FR"/>
    </w:rPr>
  </w:style>
  <w:style w:type="paragraph" w:customStyle="1" w:styleId="paragraph">
    <w:name w:val="paragraph"/>
    <w:basedOn w:val="Normal"/>
    <w:rsid w:val="00294F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5B5F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Policepardfaut"/>
    <w:rsid w:val="005B5F61"/>
  </w:style>
  <w:style w:type="character" w:customStyle="1" w:styleId="scxw237106489">
    <w:name w:val="scxw237106489"/>
    <w:basedOn w:val="Policepardfaut"/>
    <w:rsid w:val="005B5F61"/>
  </w:style>
  <w:style w:type="character" w:customStyle="1" w:styleId="wacimagecontainer">
    <w:name w:val="wacimagecontainer"/>
    <w:basedOn w:val="Policepardfaut"/>
    <w:rsid w:val="005B5F61"/>
  </w:style>
  <w:style w:type="paragraph" w:styleId="Corpsdetexte2">
    <w:name w:val="Body Text 2"/>
    <w:basedOn w:val="Normal"/>
    <w:link w:val="Corpsdetexte2Car"/>
    <w:semiHidden/>
    <w:rsid w:val="005B5F61"/>
    <w:pPr>
      <w:spacing w:line="240" w:lineRule="auto"/>
      <w:ind w:right="-567"/>
    </w:pPr>
    <w:rPr>
      <w:rFonts w:ascii="Times" w:eastAsia="Times" w:hAnsi="Times" w:cs="Times New Roman"/>
      <w:b/>
      <w:szCs w:val="20"/>
    </w:rPr>
  </w:style>
  <w:style w:type="character" w:customStyle="1" w:styleId="Corpsdetexte2Car">
    <w:name w:val="Corps de texte 2 Car"/>
    <w:basedOn w:val="Policepardfaut"/>
    <w:link w:val="Corpsdetexte2"/>
    <w:semiHidden/>
    <w:rsid w:val="005B5F61"/>
    <w:rPr>
      <w:rFonts w:ascii="Times" w:eastAsia="Times" w:hAnsi="Times" w:cs="Times New Roman"/>
      <w:b/>
      <w:szCs w:val="20"/>
      <w:lang w:eastAsia="fr-FR"/>
    </w:rPr>
  </w:style>
  <w:style w:type="paragraph" w:customStyle="1" w:styleId="Textebrut1">
    <w:name w:val="Texte brut1"/>
    <w:basedOn w:val="Normal"/>
    <w:rsid w:val="005B5F61"/>
    <w:pPr>
      <w:spacing w:line="240" w:lineRule="auto"/>
    </w:pPr>
    <w:rPr>
      <w:rFonts w:ascii="Courier New" w:eastAsia="Times New Roman" w:hAnsi="Courier New" w:cs="Times New Roman"/>
      <w:szCs w:val="20"/>
    </w:rPr>
  </w:style>
  <w:style w:type="character" w:customStyle="1" w:styleId="mw-page-title-main">
    <w:name w:val="mw-page-title-main"/>
    <w:basedOn w:val="Policepardfaut"/>
    <w:rsid w:val="005B5F61"/>
  </w:style>
  <w:style w:type="paragraph" w:customStyle="1" w:styleId="ListPuces">
    <w:name w:val="List Puces"/>
    <w:basedOn w:val="Paragraphedeliste"/>
    <w:link w:val="ListPucesCar"/>
    <w:qFormat/>
    <w:rsid w:val="005B5F61"/>
    <w:pPr>
      <w:numPr>
        <w:numId w:val="13"/>
      </w:numPr>
      <w:spacing w:before="120" w:after="60" w:line="240" w:lineRule="auto"/>
    </w:pPr>
    <w:rPr>
      <w:rFonts w:asciiTheme="minorHAnsi" w:eastAsiaTheme="minorHAnsi" w:hAnsiTheme="minorHAnsi" w:cstheme="minorBidi"/>
      <w:color w:val="000000" w:themeColor="text1"/>
      <w:sz w:val="20"/>
      <w:szCs w:val="20"/>
    </w:rPr>
  </w:style>
  <w:style w:type="character" w:customStyle="1" w:styleId="ListPucesCar">
    <w:name w:val="List Puces Car"/>
    <w:basedOn w:val="Policepardfaut"/>
    <w:link w:val="ListPuces"/>
    <w:rsid w:val="005B5F61"/>
    <w:rPr>
      <w:color w:val="000000" w:themeColor="text1"/>
      <w:sz w:val="20"/>
      <w:szCs w:val="20"/>
      <w:lang w:eastAsia="fr-FR"/>
    </w:rPr>
  </w:style>
  <w:style w:type="paragraph" w:styleId="TM4">
    <w:name w:val="toc 4"/>
    <w:basedOn w:val="Normal"/>
    <w:next w:val="Normal"/>
    <w:autoRedefine/>
    <w:uiPriority w:val="39"/>
    <w:unhideWhenUsed/>
    <w:rsid w:val="005B5F61"/>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5B5F61"/>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5B5F61"/>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5B5F61"/>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5B5F61"/>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5B5F61"/>
    <w:pPr>
      <w:spacing w:after="100" w:line="259" w:lineRule="auto"/>
      <w:ind w:left="1760"/>
    </w:pPr>
    <w:rPr>
      <w:rFonts w:asciiTheme="minorHAnsi" w:eastAsiaTheme="minorEastAsia" w:hAnsiTheme="minorHAnsi" w:cstheme="minorBidi"/>
    </w:rPr>
  </w:style>
  <w:style w:type="character" w:customStyle="1" w:styleId="c4z29wjxl">
    <w:name w:val="c4_z29wjxl"/>
    <w:basedOn w:val="Policepardfaut"/>
    <w:rsid w:val="005B5F61"/>
  </w:style>
  <w:style w:type="character" w:customStyle="1" w:styleId="efq7">
    <w:name w:val="e_fq7"/>
    <w:basedOn w:val="Policepardfaut"/>
    <w:rsid w:val="005B5F61"/>
  </w:style>
  <w:style w:type="character" w:styleId="Mentionnonrsolue">
    <w:name w:val="Unresolved Mention"/>
    <w:basedOn w:val="Policepardfaut"/>
    <w:uiPriority w:val="99"/>
    <w:semiHidden/>
    <w:unhideWhenUsed/>
    <w:rsid w:val="00411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146">
      <w:bodyDiv w:val="1"/>
      <w:marLeft w:val="0"/>
      <w:marRight w:val="0"/>
      <w:marTop w:val="0"/>
      <w:marBottom w:val="0"/>
      <w:divBdr>
        <w:top w:val="none" w:sz="0" w:space="0" w:color="auto"/>
        <w:left w:val="none" w:sz="0" w:space="0" w:color="auto"/>
        <w:bottom w:val="none" w:sz="0" w:space="0" w:color="auto"/>
        <w:right w:val="none" w:sz="0" w:space="0" w:color="auto"/>
      </w:divBdr>
      <w:divsChild>
        <w:div w:id="552271924">
          <w:marLeft w:val="0"/>
          <w:marRight w:val="0"/>
          <w:marTop w:val="0"/>
          <w:marBottom w:val="0"/>
          <w:divBdr>
            <w:top w:val="none" w:sz="0" w:space="0" w:color="auto"/>
            <w:left w:val="none" w:sz="0" w:space="0" w:color="auto"/>
            <w:bottom w:val="none" w:sz="0" w:space="0" w:color="auto"/>
            <w:right w:val="none" w:sz="0" w:space="0" w:color="auto"/>
          </w:divBdr>
        </w:div>
        <w:div w:id="1326594154">
          <w:marLeft w:val="0"/>
          <w:marRight w:val="0"/>
          <w:marTop w:val="0"/>
          <w:marBottom w:val="0"/>
          <w:divBdr>
            <w:top w:val="none" w:sz="0" w:space="0" w:color="auto"/>
            <w:left w:val="none" w:sz="0" w:space="0" w:color="auto"/>
            <w:bottom w:val="none" w:sz="0" w:space="0" w:color="auto"/>
            <w:right w:val="none" w:sz="0" w:space="0" w:color="auto"/>
          </w:divBdr>
        </w:div>
        <w:div w:id="1470052824">
          <w:marLeft w:val="0"/>
          <w:marRight w:val="0"/>
          <w:marTop w:val="0"/>
          <w:marBottom w:val="0"/>
          <w:divBdr>
            <w:top w:val="none" w:sz="0" w:space="0" w:color="auto"/>
            <w:left w:val="none" w:sz="0" w:space="0" w:color="auto"/>
            <w:bottom w:val="none" w:sz="0" w:space="0" w:color="auto"/>
            <w:right w:val="none" w:sz="0" w:space="0" w:color="auto"/>
          </w:divBdr>
        </w:div>
        <w:div w:id="861749032">
          <w:marLeft w:val="0"/>
          <w:marRight w:val="0"/>
          <w:marTop w:val="0"/>
          <w:marBottom w:val="0"/>
          <w:divBdr>
            <w:top w:val="none" w:sz="0" w:space="0" w:color="auto"/>
            <w:left w:val="none" w:sz="0" w:space="0" w:color="auto"/>
            <w:bottom w:val="none" w:sz="0" w:space="0" w:color="auto"/>
            <w:right w:val="none" w:sz="0" w:space="0" w:color="auto"/>
          </w:divBdr>
        </w:div>
      </w:divsChild>
    </w:div>
    <w:div w:id="2830368">
      <w:bodyDiv w:val="1"/>
      <w:marLeft w:val="0"/>
      <w:marRight w:val="0"/>
      <w:marTop w:val="0"/>
      <w:marBottom w:val="0"/>
      <w:divBdr>
        <w:top w:val="none" w:sz="0" w:space="0" w:color="auto"/>
        <w:left w:val="none" w:sz="0" w:space="0" w:color="auto"/>
        <w:bottom w:val="none" w:sz="0" w:space="0" w:color="auto"/>
        <w:right w:val="none" w:sz="0" w:space="0" w:color="auto"/>
      </w:divBdr>
      <w:divsChild>
        <w:div w:id="1902056665">
          <w:marLeft w:val="850"/>
          <w:marRight w:val="0"/>
          <w:marTop w:val="0"/>
          <w:marBottom w:val="0"/>
          <w:divBdr>
            <w:top w:val="none" w:sz="0" w:space="0" w:color="auto"/>
            <w:left w:val="none" w:sz="0" w:space="0" w:color="auto"/>
            <w:bottom w:val="none" w:sz="0" w:space="0" w:color="auto"/>
            <w:right w:val="none" w:sz="0" w:space="0" w:color="auto"/>
          </w:divBdr>
        </w:div>
        <w:div w:id="1631592642">
          <w:marLeft w:val="850"/>
          <w:marRight w:val="0"/>
          <w:marTop w:val="0"/>
          <w:marBottom w:val="0"/>
          <w:divBdr>
            <w:top w:val="none" w:sz="0" w:space="0" w:color="auto"/>
            <w:left w:val="none" w:sz="0" w:space="0" w:color="auto"/>
            <w:bottom w:val="none" w:sz="0" w:space="0" w:color="auto"/>
            <w:right w:val="none" w:sz="0" w:space="0" w:color="auto"/>
          </w:divBdr>
        </w:div>
        <w:div w:id="1932085612">
          <w:marLeft w:val="850"/>
          <w:marRight w:val="0"/>
          <w:marTop w:val="0"/>
          <w:marBottom w:val="0"/>
          <w:divBdr>
            <w:top w:val="none" w:sz="0" w:space="0" w:color="auto"/>
            <w:left w:val="none" w:sz="0" w:space="0" w:color="auto"/>
            <w:bottom w:val="none" w:sz="0" w:space="0" w:color="auto"/>
            <w:right w:val="none" w:sz="0" w:space="0" w:color="auto"/>
          </w:divBdr>
        </w:div>
        <w:div w:id="56362508">
          <w:marLeft w:val="850"/>
          <w:marRight w:val="0"/>
          <w:marTop w:val="0"/>
          <w:marBottom w:val="0"/>
          <w:divBdr>
            <w:top w:val="none" w:sz="0" w:space="0" w:color="auto"/>
            <w:left w:val="none" w:sz="0" w:space="0" w:color="auto"/>
            <w:bottom w:val="none" w:sz="0" w:space="0" w:color="auto"/>
            <w:right w:val="none" w:sz="0" w:space="0" w:color="auto"/>
          </w:divBdr>
        </w:div>
      </w:divsChild>
    </w:div>
    <w:div w:id="19599240">
      <w:bodyDiv w:val="1"/>
      <w:marLeft w:val="0"/>
      <w:marRight w:val="0"/>
      <w:marTop w:val="0"/>
      <w:marBottom w:val="0"/>
      <w:divBdr>
        <w:top w:val="none" w:sz="0" w:space="0" w:color="auto"/>
        <w:left w:val="none" w:sz="0" w:space="0" w:color="auto"/>
        <w:bottom w:val="none" w:sz="0" w:space="0" w:color="auto"/>
        <w:right w:val="none" w:sz="0" w:space="0" w:color="auto"/>
      </w:divBdr>
      <w:divsChild>
        <w:div w:id="1404984945">
          <w:marLeft w:val="0"/>
          <w:marRight w:val="0"/>
          <w:marTop w:val="0"/>
          <w:marBottom w:val="0"/>
          <w:divBdr>
            <w:top w:val="none" w:sz="0" w:space="0" w:color="auto"/>
            <w:left w:val="none" w:sz="0" w:space="0" w:color="auto"/>
            <w:bottom w:val="none" w:sz="0" w:space="0" w:color="auto"/>
            <w:right w:val="none" w:sz="0" w:space="0" w:color="auto"/>
          </w:divBdr>
          <w:divsChild>
            <w:div w:id="744231169">
              <w:marLeft w:val="0"/>
              <w:marRight w:val="0"/>
              <w:marTop w:val="0"/>
              <w:marBottom w:val="0"/>
              <w:divBdr>
                <w:top w:val="none" w:sz="0" w:space="0" w:color="auto"/>
                <w:left w:val="none" w:sz="0" w:space="0" w:color="auto"/>
                <w:bottom w:val="none" w:sz="0" w:space="0" w:color="auto"/>
                <w:right w:val="none" w:sz="0" w:space="0" w:color="auto"/>
              </w:divBdr>
            </w:div>
          </w:divsChild>
        </w:div>
        <w:div w:id="652373442">
          <w:marLeft w:val="0"/>
          <w:marRight w:val="0"/>
          <w:marTop w:val="0"/>
          <w:marBottom w:val="0"/>
          <w:divBdr>
            <w:top w:val="none" w:sz="0" w:space="0" w:color="auto"/>
            <w:left w:val="none" w:sz="0" w:space="0" w:color="auto"/>
            <w:bottom w:val="none" w:sz="0" w:space="0" w:color="auto"/>
            <w:right w:val="none" w:sz="0" w:space="0" w:color="auto"/>
          </w:divBdr>
          <w:divsChild>
            <w:div w:id="882714518">
              <w:marLeft w:val="0"/>
              <w:marRight w:val="0"/>
              <w:marTop w:val="0"/>
              <w:marBottom w:val="0"/>
              <w:divBdr>
                <w:top w:val="none" w:sz="0" w:space="0" w:color="auto"/>
                <w:left w:val="none" w:sz="0" w:space="0" w:color="auto"/>
                <w:bottom w:val="none" w:sz="0" w:space="0" w:color="auto"/>
                <w:right w:val="none" w:sz="0" w:space="0" w:color="auto"/>
              </w:divBdr>
            </w:div>
          </w:divsChild>
        </w:div>
        <w:div w:id="172915808">
          <w:marLeft w:val="0"/>
          <w:marRight w:val="0"/>
          <w:marTop w:val="0"/>
          <w:marBottom w:val="0"/>
          <w:divBdr>
            <w:top w:val="none" w:sz="0" w:space="0" w:color="auto"/>
            <w:left w:val="none" w:sz="0" w:space="0" w:color="auto"/>
            <w:bottom w:val="none" w:sz="0" w:space="0" w:color="auto"/>
            <w:right w:val="none" w:sz="0" w:space="0" w:color="auto"/>
          </w:divBdr>
          <w:divsChild>
            <w:div w:id="1465849781">
              <w:marLeft w:val="0"/>
              <w:marRight w:val="0"/>
              <w:marTop w:val="0"/>
              <w:marBottom w:val="0"/>
              <w:divBdr>
                <w:top w:val="none" w:sz="0" w:space="0" w:color="auto"/>
                <w:left w:val="none" w:sz="0" w:space="0" w:color="auto"/>
                <w:bottom w:val="none" w:sz="0" w:space="0" w:color="auto"/>
                <w:right w:val="none" w:sz="0" w:space="0" w:color="auto"/>
              </w:divBdr>
            </w:div>
          </w:divsChild>
        </w:div>
        <w:div w:id="1942106201">
          <w:marLeft w:val="0"/>
          <w:marRight w:val="0"/>
          <w:marTop w:val="0"/>
          <w:marBottom w:val="0"/>
          <w:divBdr>
            <w:top w:val="none" w:sz="0" w:space="0" w:color="auto"/>
            <w:left w:val="none" w:sz="0" w:space="0" w:color="auto"/>
            <w:bottom w:val="none" w:sz="0" w:space="0" w:color="auto"/>
            <w:right w:val="none" w:sz="0" w:space="0" w:color="auto"/>
          </w:divBdr>
          <w:divsChild>
            <w:div w:id="580792366">
              <w:marLeft w:val="0"/>
              <w:marRight w:val="0"/>
              <w:marTop w:val="0"/>
              <w:marBottom w:val="0"/>
              <w:divBdr>
                <w:top w:val="none" w:sz="0" w:space="0" w:color="auto"/>
                <w:left w:val="none" w:sz="0" w:space="0" w:color="auto"/>
                <w:bottom w:val="none" w:sz="0" w:space="0" w:color="auto"/>
                <w:right w:val="none" w:sz="0" w:space="0" w:color="auto"/>
              </w:divBdr>
            </w:div>
          </w:divsChild>
        </w:div>
        <w:div w:id="2094931621">
          <w:marLeft w:val="0"/>
          <w:marRight w:val="0"/>
          <w:marTop w:val="0"/>
          <w:marBottom w:val="0"/>
          <w:divBdr>
            <w:top w:val="none" w:sz="0" w:space="0" w:color="auto"/>
            <w:left w:val="none" w:sz="0" w:space="0" w:color="auto"/>
            <w:bottom w:val="none" w:sz="0" w:space="0" w:color="auto"/>
            <w:right w:val="none" w:sz="0" w:space="0" w:color="auto"/>
          </w:divBdr>
          <w:divsChild>
            <w:div w:id="1539387889">
              <w:marLeft w:val="0"/>
              <w:marRight w:val="0"/>
              <w:marTop w:val="0"/>
              <w:marBottom w:val="0"/>
              <w:divBdr>
                <w:top w:val="none" w:sz="0" w:space="0" w:color="auto"/>
                <w:left w:val="none" w:sz="0" w:space="0" w:color="auto"/>
                <w:bottom w:val="none" w:sz="0" w:space="0" w:color="auto"/>
                <w:right w:val="none" w:sz="0" w:space="0" w:color="auto"/>
              </w:divBdr>
            </w:div>
          </w:divsChild>
        </w:div>
        <w:div w:id="2056274033">
          <w:marLeft w:val="0"/>
          <w:marRight w:val="0"/>
          <w:marTop w:val="0"/>
          <w:marBottom w:val="0"/>
          <w:divBdr>
            <w:top w:val="none" w:sz="0" w:space="0" w:color="auto"/>
            <w:left w:val="none" w:sz="0" w:space="0" w:color="auto"/>
            <w:bottom w:val="none" w:sz="0" w:space="0" w:color="auto"/>
            <w:right w:val="none" w:sz="0" w:space="0" w:color="auto"/>
          </w:divBdr>
          <w:divsChild>
            <w:div w:id="762141102">
              <w:marLeft w:val="0"/>
              <w:marRight w:val="0"/>
              <w:marTop w:val="0"/>
              <w:marBottom w:val="0"/>
              <w:divBdr>
                <w:top w:val="none" w:sz="0" w:space="0" w:color="auto"/>
                <w:left w:val="none" w:sz="0" w:space="0" w:color="auto"/>
                <w:bottom w:val="none" w:sz="0" w:space="0" w:color="auto"/>
                <w:right w:val="none" w:sz="0" w:space="0" w:color="auto"/>
              </w:divBdr>
            </w:div>
          </w:divsChild>
        </w:div>
        <w:div w:id="1448543761">
          <w:marLeft w:val="0"/>
          <w:marRight w:val="0"/>
          <w:marTop w:val="0"/>
          <w:marBottom w:val="0"/>
          <w:divBdr>
            <w:top w:val="none" w:sz="0" w:space="0" w:color="auto"/>
            <w:left w:val="none" w:sz="0" w:space="0" w:color="auto"/>
            <w:bottom w:val="none" w:sz="0" w:space="0" w:color="auto"/>
            <w:right w:val="none" w:sz="0" w:space="0" w:color="auto"/>
          </w:divBdr>
          <w:divsChild>
            <w:div w:id="1125083249">
              <w:marLeft w:val="0"/>
              <w:marRight w:val="0"/>
              <w:marTop w:val="0"/>
              <w:marBottom w:val="0"/>
              <w:divBdr>
                <w:top w:val="none" w:sz="0" w:space="0" w:color="auto"/>
                <w:left w:val="none" w:sz="0" w:space="0" w:color="auto"/>
                <w:bottom w:val="none" w:sz="0" w:space="0" w:color="auto"/>
                <w:right w:val="none" w:sz="0" w:space="0" w:color="auto"/>
              </w:divBdr>
            </w:div>
          </w:divsChild>
        </w:div>
        <w:div w:id="771434072">
          <w:marLeft w:val="0"/>
          <w:marRight w:val="0"/>
          <w:marTop w:val="0"/>
          <w:marBottom w:val="0"/>
          <w:divBdr>
            <w:top w:val="none" w:sz="0" w:space="0" w:color="auto"/>
            <w:left w:val="none" w:sz="0" w:space="0" w:color="auto"/>
            <w:bottom w:val="none" w:sz="0" w:space="0" w:color="auto"/>
            <w:right w:val="none" w:sz="0" w:space="0" w:color="auto"/>
          </w:divBdr>
          <w:divsChild>
            <w:div w:id="828054664">
              <w:marLeft w:val="0"/>
              <w:marRight w:val="0"/>
              <w:marTop w:val="0"/>
              <w:marBottom w:val="0"/>
              <w:divBdr>
                <w:top w:val="none" w:sz="0" w:space="0" w:color="auto"/>
                <w:left w:val="none" w:sz="0" w:space="0" w:color="auto"/>
                <w:bottom w:val="none" w:sz="0" w:space="0" w:color="auto"/>
                <w:right w:val="none" w:sz="0" w:space="0" w:color="auto"/>
              </w:divBdr>
            </w:div>
          </w:divsChild>
        </w:div>
        <w:div w:id="999163827">
          <w:marLeft w:val="0"/>
          <w:marRight w:val="0"/>
          <w:marTop w:val="0"/>
          <w:marBottom w:val="0"/>
          <w:divBdr>
            <w:top w:val="none" w:sz="0" w:space="0" w:color="auto"/>
            <w:left w:val="none" w:sz="0" w:space="0" w:color="auto"/>
            <w:bottom w:val="none" w:sz="0" w:space="0" w:color="auto"/>
            <w:right w:val="none" w:sz="0" w:space="0" w:color="auto"/>
          </w:divBdr>
          <w:divsChild>
            <w:div w:id="5209615">
              <w:marLeft w:val="0"/>
              <w:marRight w:val="0"/>
              <w:marTop w:val="0"/>
              <w:marBottom w:val="0"/>
              <w:divBdr>
                <w:top w:val="none" w:sz="0" w:space="0" w:color="auto"/>
                <w:left w:val="none" w:sz="0" w:space="0" w:color="auto"/>
                <w:bottom w:val="none" w:sz="0" w:space="0" w:color="auto"/>
                <w:right w:val="none" w:sz="0" w:space="0" w:color="auto"/>
              </w:divBdr>
            </w:div>
          </w:divsChild>
        </w:div>
        <w:div w:id="1044255386">
          <w:marLeft w:val="0"/>
          <w:marRight w:val="0"/>
          <w:marTop w:val="0"/>
          <w:marBottom w:val="0"/>
          <w:divBdr>
            <w:top w:val="none" w:sz="0" w:space="0" w:color="auto"/>
            <w:left w:val="none" w:sz="0" w:space="0" w:color="auto"/>
            <w:bottom w:val="none" w:sz="0" w:space="0" w:color="auto"/>
            <w:right w:val="none" w:sz="0" w:space="0" w:color="auto"/>
          </w:divBdr>
          <w:divsChild>
            <w:div w:id="1866213007">
              <w:marLeft w:val="0"/>
              <w:marRight w:val="0"/>
              <w:marTop w:val="0"/>
              <w:marBottom w:val="0"/>
              <w:divBdr>
                <w:top w:val="none" w:sz="0" w:space="0" w:color="auto"/>
                <w:left w:val="none" w:sz="0" w:space="0" w:color="auto"/>
                <w:bottom w:val="none" w:sz="0" w:space="0" w:color="auto"/>
                <w:right w:val="none" w:sz="0" w:space="0" w:color="auto"/>
              </w:divBdr>
            </w:div>
          </w:divsChild>
        </w:div>
        <w:div w:id="328406466">
          <w:marLeft w:val="0"/>
          <w:marRight w:val="0"/>
          <w:marTop w:val="0"/>
          <w:marBottom w:val="0"/>
          <w:divBdr>
            <w:top w:val="none" w:sz="0" w:space="0" w:color="auto"/>
            <w:left w:val="none" w:sz="0" w:space="0" w:color="auto"/>
            <w:bottom w:val="none" w:sz="0" w:space="0" w:color="auto"/>
            <w:right w:val="none" w:sz="0" w:space="0" w:color="auto"/>
          </w:divBdr>
          <w:divsChild>
            <w:div w:id="773015814">
              <w:marLeft w:val="0"/>
              <w:marRight w:val="0"/>
              <w:marTop w:val="0"/>
              <w:marBottom w:val="0"/>
              <w:divBdr>
                <w:top w:val="none" w:sz="0" w:space="0" w:color="auto"/>
                <w:left w:val="none" w:sz="0" w:space="0" w:color="auto"/>
                <w:bottom w:val="none" w:sz="0" w:space="0" w:color="auto"/>
                <w:right w:val="none" w:sz="0" w:space="0" w:color="auto"/>
              </w:divBdr>
            </w:div>
          </w:divsChild>
        </w:div>
        <w:div w:id="252980209">
          <w:marLeft w:val="0"/>
          <w:marRight w:val="0"/>
          <w:marTop w:val="0"/>
          <w:marBottom w:val="0"/>
          <w:divBdr>
            <w:top w:val="none" w:sz="0" w:space="0" w:color="auto"/>
            <w:left w:val="none" w:sz="0" w:space="0" w:color="auto"/>
            <w:bottom w:val="none" w:sz="0" w:space="0" w:color="auto"/>
            <w:right w:val="none" w:sz="0" w:space="0" w:color="auto"/>
          </w:divBdr>
          <w:divsChild>
            <w:div w:id="1355574560">
              <w:marLeft w:val="0"/>
              <w:marRight w:val="0"/>
              <w:marTop w:val="0"/>
              <w:marBottom w:val="0"/>
              <w:divBdr>
                <w:top w:val="none" w:sz="0" w:space="0" w:color="auto"/>
                <w:left w:val="none" w:sz="0" w:space="0" w:color="auto"/>
                <w:bottom w:val="none" w:sz="0" w:space="0" w:color="auto"/>
                <w:right w:val="none" w:sz="0" w:space="0" w:color="auto"/>
              </w:divBdr>
            </w:div>
          </w:divsChild>
        </w:div>
        <w:div w:id="728109330">
          <w:marLeft w:val="0"/>
          <w:marRight w:val="0"/>
          <w:marTop w:val="0"/>
          <w:marBottom w:val="0"/>
          <w:divBdr>
            <w:top w:val="none" w:sz="0" w:space="0" w:color="auto"/>
            <w:left w:val="none" w:sz="0" w:space="0" w:color="auto"/>
            <w:bottom w:val="none" w:sz="0" w:space="0" w:color="auto"/>
            <w:right w:val="none" w:sz="0" w:space="0" w:color="auto"/>
          </w:divBdr>
          <w:divsChild>
            <w:div w:id="1557013074">
              <w:marLeft w:val="0"/>
              <w:marRight w:val="0"/>
              <w:marTop w:val="0"/>
              <w:marBottom w:val="0"/>
              <w:divBdr>
                <w:top w:val="none" w:sz="0" w:space="0" w:color="auto"/>
                <w:left w:val="none" w:sz="0" w:space="0" w:color="auto"/>
                <w:bottom w:val="none" w:sz="0" w:space="0" w:color="auto"/>
                <w:right w:val="none" w:sz="0" w:space="0" w:color="auto"/>
              </w:divBdr>
            </w:div>
          </w:divsChild>
        </w:div>
        <w:div w:id="2105880330">
          <w:marLeft w:val="0"/>
          <w:marRight w:val="0"/>
          <w:marTop w:val="0"/>
          <w:marBottom w:val="0"/>
          <w:divBdr>
            <w:top w:val="none" w:sz="0" w:space="0" w:color="auto"/>
            <w:left w:val="none" w:sz="0" w:space="0" w:color="auto"/>
            <w:bottom w:val="none" w:sz="0" w:space="0" w:color="auto"/>
            <w:right w:val="none" w:sz="0" w:space="0" w:color="auto"/>
          </w:divBdr>
          <w:divsChild>
            <w:div w:id="18238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6724">
      <w:bodyDiv w:val="1"/>
      <w:marLeft w:val="0"/>
      <w:marRight w:val="0"/>
      <w:marTop w:val="0"/>
      <w:marBottom w:val="0"/>
      <w:divBdr>
        <w:top w:val="none" w:sz="0" w:space="0" w:color="auto"/>
        <w:left w:val="none" w:sz="0" w:space="0" w:color="auto"/>
        <w:bottom w:val="none" w:sz="0" w:space="0" w:color="auto"/>
        <w:right w:val="none" w:sz="0" w:space="0" w:color="auto"/>
      </w:divBdr>
      <w:divsChild>
        <w:div w:id="380595919">
          <w:marLeft w:val="0"/>
          <w:marRight w:val="0"/>
          <w:marTop w:val="0"/>
          <w:marBottom w:val="0"/>
          <w:divBdr>
            <w:top w:val="none" w:sz="0" w:space="0" w:color="auto"/>
            <w:left w:val="none" w:sz="0" w:space="0" w:color="auto"/>
            <w:bottom w:val="none" w:sz="0" w:space="0" w:color="auto"/>
            <w:right w:val="none" w:sz="0" w:space="0" w:color="auto"/>
          </w:divBdr>
        </w:div>
        <w:div w:id="543055534">
          <w:marLeft w:val="0"/>
          <w:marRight w:val="0"/>
          <w:marTop w:val="0"/>
          <w:marBottom w:val="0"/>
          <w:divBdr>
            <w:top w:val="none" w:sz="0" w:space="0" w:color="auto"/>
            <w:left w:val="none" w:sz="0" w:space="0" w:color="auto"/>
            <w:bottom w:val="none" w:sz="0" w:space="0" w:color="auto"/>
            <w:right w:val="none" w:sz="0" w:space="0" w:color="auto"/>
          </w:divBdr>
        </w:div>
        <w:div w:id="1220359258">
          <w:marLeft w:val="0"/>
          <w:marRight w:val="0"/>
          <w:marTop w:val="0"/>
          <w:marBottom w:val="0"/>
          <w:divBdr>
            <w:top w:val="none" w:sz="0" w:space="0" w:color="auto"/>
            <w:left w:val="none" w:sz="0" w:space="0" w:color="auto"/>
            <w:bottom w:val="none" w:sz="0" w:space="0" w:color="auto"/>
            <w:right w:val="none" w:sz="0" w:space="0" w:color="auto"/>
          </w:divBdr>
        </w:div>
        <w:div w:id="642584304">
          <w:marLeft w:val="0"/>
          <w:marRight w:val="0"/>
          <w:marTop w:val="0"/>
          <w:marBottom w:val="0"/>
          <w:divBdr>
            <w:top w:val="none" w:sz="0" w:space="0" w:color="auto"/>
            <w:left w:val="none" w:sz="0" w:space="0" w:color="auto"/>
            <w:bottom w:val="none" w:sz="0" w:space="0" w:color="auto"/>
            <w:right w:val="none" w:sz="0" w:space="0" w:color="auto"/>
          </w:divBdr>
        </w:div>
        <w:div w:id="674385258">
          <w:marLeft w:val="0"/>
          <w:marRight w:val="0"/>
          <w:marTop w:val="0"/>
          <w:marBottom w:val="0"/>
          <w:divBdr>
            <w:top w:val="none" w:sz="0" w:space="0" w:color="auto"/>
            <w:left w:val="none" w:sz="0" w:space="0" w:color="auto"/>
            <w:bottom w:val="none" w:sz="0" w:space="0" w:color="auto"/>
            <w:right w:val="none" w:sz="0" w:space="0" w:color="auto"/>
          </w:divBdr>
        </w:div>
        <w:div w:id="817841125">
          <w:marLeft w:val="0"/>
          <w:marRight w:val="0"/>
          <w:marTop w:val="0"/>
          <w:marBottom w:val="0"/>
          <w:divBdr>
            <w:top w:val="none" w:sz="0" w:space="0" w:color="auto"/>
            <w:left w:val="none" w:sz="0" w:space="0" w:color="auto"/>
            <w:bottom w:val="none" w:sz="0" w:space="0" w:color="auto"/>
            <w:right w:val="none" w:sz="0" w:space="0" w:color="auto"/>
          </w:divBdr>
        </w:div>
        <w:div w:id="600333138">
          <w:marLeft w:val="0"/>
          <w:marRight w:val="0"/>
          <w:marTop w:val="0"/>
          <w:marBottom w:val="0"/>
          <w:divBdr>
            <w:top w:val="none" w:sz="0" w:space="0" w:color="auto"/>
            <w:left w:val="none" w:sz="0" w:space="0" w:color="auto"/>
            <w:bottom w:val="none" w:sz="0" w:space="0" w:color="auto"/>
            <w:right w:val="none" w:sz="0" w:space="0" w:color="auto"/>
          </w:divBdr>
        </w:div>
      </w:divsChild>
    </w:div>
    <w:div w:id="77139667">
      <w:bodyDiv w:val="1"/>
      <w:marLeft w:val="0"/>
      <w:marRight w:val="0"/>
      <w:marTop w:val="0"/>
      <w:marBottom w:val="0"/>
      <w:divBdr>
        <w:top w:val="none" w:sz="0" w:space="0" w:color="auto"/>
        <w:left w:val="none" w:sz="0" w:space="0" w:color="auto"/>
        <w:bottom w:val="none" w:sz="0" w:space="0" w:color="auto"/>
        <w:right w:val="none" w:sz="0" w:space="0" w:color="auto"/>
      </w:divBdr>
      <w:divsChild>
        <w:div w:id="604655773">
          <w:marLeft w:val="0"/>
          <w:marRight w:val="0"/>
          <w:marTop w:val="0"/>
          <w:marBottom w:val="0"/>
          <w:divBdr>
            <w:top w:val="none" w:sz="0" w:space="0" w:color="auto"/>
            <w:left w:val="none" w:sz="0" w:space="0" w:color="auto"/>
            <w:bottom w:val="none" w:sz="0" w:space="0" w:color="auto"/>
            <w:right w:val="none" w:sz="0" w:space="0" w:color="auto"/>
          </w:divBdr>
          <w:divsChild>
            <w:div w:id="1627151354">
              <w:marLeft w:val="0"/>
              <w:marRight w:val="0"/>
              <w:marTop w:val="0"/>
              <w:marBottom w:val="0"/>
              <w:divBdr>
                <w:top w:val="none" w:sz="0" w:space="0" w:color="auto"/>
                <w:left w:val="none" w:sz="0" w:space="0" w:color="auto"/>
                <w:bottom w:val="none" w:sz="0" w:space="0" w:color="auto"/>
                <w:right w:val="none" w:sz="0" w:space="0" w:color="auto"/>
              </w:divBdr>
            </w:div>
          </w:divsChild>
        </w:div>
        <w:div w:id="1408305613">
          <w:marLeft w:val="0"/>
          <w:marRight w:val="0"/>
          <w:marTop w:val="0"/>
          <w:marBottom w:val="0"/>
          <w:divBdr>
            <w:top w:val="none" w:sz="0" w:space="0" w:color="auto"/>
            <w:left w:val="none" w:sz="0" w:space="0" w:color="auto"/>
            <w:bottom w:val="none" w:sz="0" w:space="0" w:color="auto"/>
            <w:right w:val="none" w:sz="0" w:space="0" w:color="auto"/>
          </w:divBdr>
          <w:divsChild>
            <w:div w:id="8751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0152">
      <w:bodyDiv w:val="1"/>
      <w:marLeft w:val="0"/>
      <w:marRight w:val="0"/>
      <w:marTop w:val="0"/>
      <w:marBottom w:val="0"/>
      <w:divBdr>
        <w:top w:val="none" w:sz="0" w:space="0" w:color="auto"/>
        <w:left w:val="none" w:sz="0" w:space="0" w:color="auto"/>
        <w:bottom w:val="none" w:sz="0" w:space="0" w:color="auto"/>
        <w:right w:val="none" w:sz="0" w:space="0" w:color="auto"/>
      </w:divBdr>
      <w:divsChild>
        <w:div w:id="965354726">
          <w:marLeft w:val="0"/>
          <w:marRight w:val="0"/>
          <w:marTop w:val="0"/>
          <w:marBottom w:val="0"/>
          <w:divBdr>
            <w:top w:val="none" w:sz="0" w:space="0" w:color="auto"/>
            <w:left w:val="none" w:sz="0" w:space="0" w:color="auto"/>
            <w:bottom w:val="none" w:sz="0" w:space="0" w:color="auto"/>
            <w:right w:val="none" w:sz="0" w:space="0" w:color="auto"/>
          </w:divBdr>
        </w:div>
        <w:div w:id="632905638">
          <w:marLeft w:val="0"/>
          <w:marRight w:val="0"/>
          <w:marTop w:val="0"/>
          <w:marBottom w:val="0"/>
          <w:divBdr>
            <w:top w:val="none" w:sz="0" w:space="0" w:color="auto"/>
            <w:left w:val="none" w:sz="0" w:space="0" w:color="auto"/>
            <w:bottom w:val="none" w:sz="0" w:space="0" w:color="auto"/>
            <w:right w:val="none" w:sz="0" w:space="0" w:color="auto"/>
          </w:divBdr>
        </w:div>
        <w:div w:id="2120106131">
          <w:marLeft w:val="0"/>
          <w:marRight w:val="0"/>
          <w:marTop w:val="0"/>
          <w:marBottom w:val="0"/>
          <w:divBdr>
            <w:top w:val="none" w:sz="0" w:space="0" w:color="auto"/>
            <w:left w:val="none" w:sz="0" w:space="0" w:color="auto"/>
            <w:bottom w:val="none" w:sz="0" w:space="0" w:color="auto"/>
            <w:right w:val="none" w:sz="0" w:space="0" w:color="auto"/>
          </w:divBdr>
        </w:div>
        <w:div w:id="1898591659">
          <w:marLeft w:val="0"/>
          <w:marRight w:val="0"/>
          <w:marTop w:val="0"/>
          <w:marBottom w:val="0"/>
          <w:divBdr>
            <w:top w:val="none" w:sz="0" w:space="0" w:color="auto"/>
            <w:left w:val="none" w:sz="0" w:space="0" w:color="auto"/>
            <w:bottom w:val="none" w:sz="0" w:space="0" w:color="auto"/>
            <w:right w:val="none" w:sz="0" w:space="0" w:color="auto"/>
          </w:divBdr>
        </w:div>
        <w:div w:id="1780097749">
          <w:marLeft w:val="0"/>
          <w:marRight w:val="0"/>
          <w:marTop w:val="0"/>
          <w:marBottom w:val="0"/>
          <w:divBdr>
            <w:top w:val="none" w:sz="0" w:space="0" w:color="auto"/>
            <w:left w:val="none" w:sz="0" w:space="0" w:color="auto"/>
            <w:bottom w:val="none" w:sz="0" w:space="0" w:color="auto"/>
            <w:right w:val="none" w:sz="0" w:space="0" w:color="auto"/>
          </w:divBdr>
        </w:div>
        <w:div w:id="1690066602">
          <w:marLeft w:val="0"/>
          <w:marRight w:val="0"/>
          <w:marTop w:val="0"/>
          <w:marBottom w:val="0"/>
          <w:divBdr>
            <w:top w:val="none" w:sz="0" w:space="0" w:color="auto"/>
            <w:left w:val="none" w:sz="0" w:space="0" w:color="auto"/>
            <w:bottom w:val="none" w:sz="0" w:space="0" w:color="auto"/>
            <w:right w:val="none" w:sz="0" w:space="0" w:color="auto"/>
          </w:divBdr>
        </w:div>
        <w:div w:id="849832331">
          <w:marLeft w:val="0"/>
          <w:marRight w:val="0"/>
          <w:marTop w:val="0"/>
          <w:marBottom w:val="0"/>
          <w:divBdr>
            <w:top w:val="none" w:sz="0" w:space="0" w:color="auto"/>
            <w:left w:val="none" w:sz="0" w:space="0" w:color="auto"/>
            <w:bottom w:val="none" w:sz="0" w:space="0" w:color="auto"/>
            <w:right w:val="none" w:sz="0" w:space="0" w:color="auto"/>
          </w:divBdr>
        </w:div>
        <w:div w:id="440732342">
          <w:marLeft w:val="0"/>
          <w:marRight w:val="0"/>
          <w:marTop w:val="0"/>
          <w:marBottom w:val="0"/>
          <w:divBdr>
            <w:top w:val="none" w:sz="0" w:space="0" w:color="auto"/>
            <w:left w:val="none" w:sz="0" w:space="0" w:color="auto"/>
            <w:bottom w:val="none" w:sz="0" w:space="0" w:color="auto"/>
            <w:right w:val="none" w:sz="0" w:space="0" w:color="auto"/>
          </w:divBdr>
        </w:div>
      </w:divsChild>
    </w:div>
    <w:div w:id="127207364">
      <w:bodyDiv w:val="1"/>
      <w:marLeft w:val="0"/>
      <w:marRight w:val="0"/>
      <w:marTop w:val="0"/>
      <w:marBottom w:val="0"/>
      <w:divBdr>
        <w:top w:val="none" w:sz="0" w:space="0" w:color="auto"/>
        <w:left w:val="none" w:sz="0" w:space="0" w:color="auto"/>
        <w:bottom w:val="none" w:sz="0" w:space="0" w:color="auto"/>
        <w:right w:val="none" w:sz="0" w:space="0" w:color="auto"/>
      </w:divBdr>
      <w:divsChild>
        <w:div w:id="2038119972">
          <w:marLeft w:val="0"/>
          <w:marRight w:val="0"/>
          <w:marTop w:val="0"/>
          <w:marBottom w:val="0"/>
          <w:divBdr>
            <w:top w:val="none" w:sz="0" w:space="0" w:color="auto"/>
            <w:left w:val="none" w:sz="0" w:space="0" w:color="auto"/>
            <w:bottom w:val="none" w:sz="0" w:space="0" w:color="auto"/>
            <w:right w:val="none" w:sz="0" w:space="0" w:color="auto"/>
          </w:divBdr>
        </w:div>
        <w:div w:id="1961062385">
          <w:marLeft w:val="0"/>
          <w:marRight w:val="0"/>
          <w:marTop w:val="0"/>
          <w:marBottom w:val="0"/>
          <w:divBdr>
            <w:top w:val="none" w:sz="0" w:space="0" w:color="auto"/>
            <w:left w:val="none" w:sz="0" w:space="0" w:color="auto"/>
            <w:bottom w:val="none" w:sz="0" w:space="0" w:color="auto"/>
            <w:right w:val="none" w:sz="0" w:space="0" w:color="auto"/>
          </w:divBdr>
        </w:div>
        <w:div w:id="295986213">
          <w:marLeft w:val="0"/>
          <w:marRight w:val="0"/>
          <w:marTop w:val="0"/>
          <w:marBottom w:val="0"/>
          <w:divBdr>
            <w:top w:val="none" w:sz="0" w:space="0" w:color="auto"/>
            <w:left w:val="none" w:sz="0" w:space="0" w:color="auto"/>
            <w:bottom w:val="none" w:sz="0" w:space="0" w:color="auto"/>
            <w:right w:val="none" w:sz="0" w:space="0" w:color="auto"/>
          </w:divBdr>
        </w:div>
      </w:divsChild>
    </w:div>
    <w:div w:id="131943007">
      <w:bodyDiv w:val="1"/>
      <w:marLeft w:val="0"/>
      <w:marRight w:val="0"/>
      <w:marTop w:val="0"/>
      <w:marBottom w:val="0"/>
      <w:divBdr>
        <w:top w:val="none" w:sz="0" w:space="0" w:color="auto"/>
        <w:left w:val="none" w:sz="0" w:space="0" w:color="auto"/>
        <w:bottom w:val="none" w:sz="0" w:space="0" w:color="auto"/>
        <w:right w:val="none" w:sz="0" w:space="0" w:color="auto"/>
      </w:divBdr>
      <w:divsChild>
        <w:div w:id="112753946">
          <w:marLeft w:val="0"/>
          <w:marRight w:val="0"/>
          <w:marTop w:val="0"/>
          <w:marBottom w:val="0"/>
          <w:divBdr>
            <w:top w:val="none" w:sz="0" w:space="0" w:color="auto"/>
            <w:left w:val="none" w:sz="0" w:space="0" w:color="auto"/>
            <w:bottom w:val="none" w:sz="0" w:space="0" w:color="auto"/>
            <w:right w:val="none" w:sz="0" w:space="0" w:color="auto"/>
          </w:divBdr>
        </w:div>
        <w:div w:id="184053169">
          <w:marLeft w:val="0"/>
          <w:marRight w:val="0"/>
          <w:marTop w:val="0"/>
          <w:marBottom w:val="0"/>
          <w:divBdr>
            <w:top w:val="none" w:sz="0" w:space="0" w:color="auto"/>
            <w:left w:val="none" w:sz="0" w:space="0" w:color="auto"/>
            <w:bottom w:val="none" w:sz="0" w:space="0" w:color="auto"/>
            <w:right w:val="none" w:sz="0" w:space="0" w:color="auto"/>
          </w:divBdr>
        </w:div>
        <w:div w:id="1390421515">
          <w:marLeft w:val="0"/>
          <w:marRight w:val="0"/>
          <w:marTop w:val="0"/>
          <w:marBottom w:val="0"/>
          <w:divBdr>
            <w:top w:val="none" w:sz="0" w:space="0" w:color="auto"/>
            <w:left w:val="none" w:sz="0" w:space="0" w:color="auto"/>
            <w:bottom w:val="none" w:sz="0" w:space="0" w:color="auto"/>
            <w:right w:val="none" w:sz="0" w:space="0" w:color="auto"/>
          </w:divBdr>
        </w:div>
        <w:div w:id="122188608">
          <w:marLeft w:val="0"/>
          <w:marRight w:val="0"/>
          <w:marTop w:val="0"/>
          <w:marBottom w:val="0"/>
          <w:divBdr>
            <w:top w:val="none" w:sz="0" w:space="0" w:color="auto"/>
            <w:left w:val="none" w:sz="0" w:space="0" w:color="auto"/>
            <w:bottom w:val="none" w:sz="0" w:space="0" w:color="auto"/>
            <w:right w:val="none" w:sz="0" w:space="0" w:color="auto"/>
          </w:divBdr>
        </w:div>
      </w:divsChild>
    </w:div>
    <w:div w:id="137235311">
      <w:bodyDiv w:val="1"/>
      <w:marLeft w:val="0"/>
      <w:marRight w:val="0"/>
      <w:marTop w:val="0"/>
      <w:marBottom w:val="0"/>
      <w:divBdr>
        <w:top w:val="none" w:sz="0" w:space="0" w:color="auto"/>
        <w:left w:val="none" w:sz="0" w:space="0" w:color="auto"/>
        <w:bottom w:val="none" w:sz="0" w:space="0" w:color="auto"/>
        <w:right w:val="none" w:sz="0" w:space="0" w:color="auto"/>
      </w:divBdr>
      <w:divsChild>
        <w:div w:id="1732195944">
          <w:marLeft w:val="0"/>
          <w:marRight w:val="0"/>
          <w:marTop w:val="0"/>
          <w:marBottom w:val="0"/>
          <w:divBdr>
            <w:top w:val="none" w:sz="0" w:space="0" w:color="auto"/>
            <w:left w:val="none" w:sz="0" w:space="0" w:color="auto"/>
            <w:bottom w:val="none" w:sz="0" w:space="0" w:color="auto"/>
            <w:right w:val="none" w:sz="0" w:space="0" w:color="auto"/>
          </w:divBdr>
          <w:divsChild>
            <w:div w:id="1919561013">
              <w:marLeft w:val="0"/>
              <w:marRight w:val="0"/>
              <w:marTop w:val="0"/>
              <w:marBottom w:val="0"/>
              <w:divBdr>
                <w:top w:val="none" w:sz="0" w:space="0" w:color="auto"/>
                <w:left w:val="none" w:sz="0" w:space="0" w:color="auto"/>
                <w:bottom w:val="none" w:sz="0" w:space="0" w:color="auto"/>
                <w:right w:val="none" w:sz="0" w:space="0" w:color="auto"/>
              </w:divBdr>
            </w:div>
          </w:divsChild>
        </w:div>
        <w:div w:id="2061980508">
          <w:marLeft w:val="0"/>
          <w:marRight w:val="0"/>
          <w:marTop w:val="0"/>
          <w:marBottom w:val="0"/>
          <w:divBdr>
            <w:top w:val="none" w:sz="0" w:space="0" w:color="auto"/>
            <w:left w:val="none" w:sz="0" w:space="0" w:color="auto"/>
            <w:bottom w:val="none" w:sz="0" w:space="0" w:color="auto"/>
            <w:right w:val="none" w:sz="0" w:space="0" w:color="auto"/>
          </w:divBdr>
          <w:divsChild>
            <w:div w:id="960722595">
              <w:marLeft w:val="0"/>
              <w:marRight w:val="0"/>
              <w:marTop w:val="0"/>
              <w:marBottom w:val="0"/>
              <w:divBdr>
                <w:top w:val="none" w:sz="0" w:space="0" w:color="auto"/>
                <w:left w:val="none" w:sz="0" w:space="0" w:color="auto"/>
                <w:bottom w:val="none" w:sz="0" w:space="0" w:color="auto"/>
                <w:right w:val="none" w:sz="0" w:space="0" w:color="auto"/>
              </w:divBdr>
            </w:div>
          </w:divsChild>
        </w:div>
        <w:div w:id="621113912">
          <w:marLeft w:val="0"/>
          <w:marRight w:val="0"/>
          <w:marTop w:val="0"/>
          <w:marBottom w:val="0"/>
          <w:divBdr>
            <w:top w:val="none" w:sz="0" w:space="0" w:color="auto"/>
            <w:left w:val="none" w:sz="0" w:space="0" w:color="auto"/>
            <w:bottom w:val="none" w:sz="0" w:space="0" w:color="auto"/>
            <w:right w:val="none" w:sz="0" w:space="0" w:color="auto"/>
          </w:divBdr>
          <w:divsChild>
            <w:div w:id="142964028">
              <w:marLeft w:val="0"/>
              <w:marRight w:val="0"/>
              <w:marTop w:val="0"/>
              <w:marBottom w:val="0"/>
              <w:divBdr>
                <w:top w:val="none" w:sz="0" w:space="0" w:color="auto"/>
                <w:left w:val="none" w:sz="0" w:space="0" w:color="auto"/>
                <w:bottom w:val="none" w:sz="0" w:space="0" w:color="auto"/>
                <w:right w:val="none" w:sz="0" w:space="0" w:color="auto"/>
              </w:divBdr>
            </w:div>
          </w:divsChild>
        </w:div>
        <w:div w:id="2123066218">
          <w:marLeft w:val="0"/>
          <w:marRight w:val="0"/>
          <w:marTop w:val="0"/>
          <w:marBottom w:val="0"/>
          <w:divBdr>
            <w:top w:val="none" w:sz="0" w:space="0" w:color="auto"/>
            <w:left w:val="none" w:sz="0" w:space="0" w:color="auto"/>
            <w:bottom w:val="none" w:sz="0" w:space="0" w:color="auto"/>
            <w:right w:val="none" w:sz="0" w:space="0" w:color="auto"/>
          </w:divBdr>
          <w:divsChild>
            <w:div w:id="1955479977">
              <w:marLeft w:val="0"/>
              <w:marRight w:val="0"/>
              <w:marTop w:val="0"/>
              <w:marBottom w:val="0"/>
              <w:divBdr>
                <w:top w:val="none" w:sz="0" w:space="0" w:color="auto"/>
                <w:left w:val="none" w:sz="0" w:space="0" w:color="auto"/>
                <w:bottom w:val="none" w:sz="0" w:space="0" w:color="auto"/>
                <w:right w:val="none" w:sz="0" w:space="0" w:color="auto"/>
              </w:divBdr>
            </w:div>
          </w:divsChild>
        </w:div>
        <w:div w:id="975378720">
          <w:marLeft w:val="0"/>
          <w:marRight w:val="0"/>
          <w:marTop w:val="0"/>
          <w:marBottom w:val="0"/>
          <w:divBdr>
            <w:top w:val="none" w:sz="0" w:space="0" w:color="auto"/>
            <w:left w:val="none" w:sz="0" w:space="0" w:color="auto"/>
            <w:bottom w:val="none" w:sz="0" w:space="0" w:color="auto"/>
            <w:right w:val="none" w:sz="0" w:space="0" w:color="auto"/>
          </w:divBdr>
          <w:divsChild>
            <w:div w:id="1972319657">
              <w:marLeft w:val="0"/>
              <w:marRight w:val="0"/>
              <w:marTop w:val="0"/>
              <w:marBottom w:val="0"/>
              <w:divBdr>
                <w:top w:val="none" w:sz="0" w:space="0" w:color="auto"/>
                <w:left w:val="none" w:sz="0" w:space="0" w:color="auto"/>
                <w:bottom w:val="none" w:sz="0" w:space="0" w:color="auto"/>
                <w:right w:val="none" w:sz="0" w:space="0" w:color="auto"/>
              </w:divBdr>
            </w:div>
          </w:divsChild>
        </w:div>
        <w:div w:id="133065595">
          <w:marLeft w:val="0"/>
          <w:marRight w:val="0"/>
          <w:marTop w:val="0"/>
          <w:marBottom w:val="0"/>
          <w:divBdr>
            <w:top w:val="none" w:sz="0" w:space="0" w:color="auto"/>
            <w:left w:val="none" w:sz="0" w:space="0" w:color="auto"/>
            <w:bottom w:val="none" w:sz="0" w:space="0" w:color="auto"/>
            <w:right w:val="none" w:sz="0" w:space="0" w:color="auto"/>
          </w:divBdr>
          <w:divsChild>
            <w:div w:id="1767850432">
              <w:marLeft w:val="0"/>
              <w:marRight w:val="0"/>
              <w:marTop w:val="0"/>
              <w:marBottom w:val="0"/>
              <w:divBdr>
                <w:top w:val="none" w:sz="0" w:space="0" w:color="auto"/>
                <w:left w:val="none" w:sz="0" w:space="0" w:color="auto"/>
                <w:bottom w:val="none" w:sz="0" w:space="0" w:color="auto"/>
                <w:right w:val="none" w:sz="0" w:space="0" w:color="auto"/>
              </w:divBdr>
            </w:div>
          </w:divsChild>
        </w:div>
        <w:div w:id="965351465">
          <w:marLeft w:val="0"/>
          <w:marRight w:val="0"/>
          <w:marTop w:val="0"/>
          <w:marBottom w:val="0"/>
          <w:divBdr>
            <w:top w:val="none" w:sz="0" w:space="0" w:color="auto"/>
            <w:left w:val="none" w:sz="0" w:space="0" w:color="auto"/>
            <w:bottom w:val="none" w:sz="0" w:space="0" w:color="auto"/>
            <w:right w:val="none" w:sz="0" w:space="0" w:color="auto"/>
          </w:divBdr>
          <w:divsChild>
            <w:div w:id="2010406813">
              <w:marLeft w:val="0"/>
              <w:marRight w:val="0"/>
              <w:marTop w:val="0"/>
              <w:marBottom w:val="0"/>
              <w:divBdr>
                <w:top w:val="none" w:sz="0" w:space="0" w:color="auto"/>
                <w:left w:val="none" w:sz="0" w:space="0" w:color="auto"/>
                <w:bottom w:val="none" w:sz="0" w:space="0" w:color="auto"/>
                <w:right w:val="none" w:sz="0" w:space="0" w:color="auto"/>
              </w:divBdr>
            </w:div>
          </w:divsChild>
        </w:div>
        <w:div w:id="1062827088">
          <w:marLeft w:val="0"/>
          <w:marRight w:val="0"/>
          <w:marTop w:val="0"/>
          <w:marBottom w:val="0"/>
          <w:divBdr>
            <w:top w:val="none" w:sz="0" w:space="0" w:color="auto"/>
            <w:left w:val="none" w:sz="0" w:space="0" w:color="auto"/>
            <w:bottom w:val="none" w:sz="0" w:space="0" w:color="auto"/>
            <w:right w:val="none" w:sz="0" w:space="0" w:color="auto"/>
          </w:divBdr>
          <w:divsChild>
            <w:div w:id="1615021569">
              <w:marLeft w:val="0"/>
              <w:marRight w:val="0"/>
              <w:marTop w:val="0"/>
              <w:marBottom w:val="0"/>
              <w:divBdr>
                <w:top w:val="none" w:sz="0" w:space="0" w:color="auto"/>
                <w:left w:val="none" w:sz="0" w:space="0" w:color="auto"/>
                <w:bottom w:val="none" w:sz="0" w:space="0" w:color="auto"/>
                <w:right w:val="none" w:sz="0" w:space="0" w:color="auto"/>
              </w:divBdr>
            </w:div>
          </w:divsChild>
        </w:div>
        <w:div w:id="2072535186">
          <w:marLeft w:val="0"/>
          <w:marRight w:val="0"/>
          <w:marTop w:val="0"/>
          <w:marBottom w:val="0"/>
          <w:divBdr>
            <w:top w:val="none" w:sz="0" w:space="0" w:color="auto"/>
            <w:left w:val="none" w:sz="0" w:space="0" w:color="auto"/>
            <w:bottom w:val="none" w:sz="0" w:space="0" w:color="auto"/>
            <w:right w:val="none" w:sz="0" w:space="0" w:color="auto"/>
          </w:divBdr>
          <w:divsChild>
            <w:div w:id="1389105486">
              <w:marLeft w:val="0"/>
              <w:marRight w:val="0"/>
              <w:marTop w:val="0"/>
              <w:marBottom w:val="0"/>
              <w:divBdr>
                <w:top w:val="none" w:sz="0" w:space="0" w:color="auto"/>
                <w:left w:val="none" w:sz="0" w:space="0" w:color="auto"/>
                <w:bottom w:val="none" w:sz="0" w:space="0" w:color="auto"/>
                <w:right w:val="none" w:sz="0" w:space="0" w:color="auto"/>
              </w:divBdr>
            </w:div>
          </w:divsChild>
        </w:div>
        <w:div w:id="1222326292">
          <w:marLeft w:val="0"/>
          <w:marRight w:val="0"/>
          <w:marTop w:val="0"/>
          <w:marBottom w:val="0"/>
          <w:divBdr>
            <w:top w:val="none" w:sz="0" w:space="0" w:color="auto"/>
            <w:left w:val="none" w:sz="0" w:space="0" w:color="auto"/>
            <w:bottom w:val="none" w:sz="0" w:space="0" w:color="auto"/>
            <w:right w:val="none" w:sz="0" w:space="0" w:color="auto"/>
          </w:divBdr>
          <w:divsChild>
            <w:div w:id="1816528244">
              <w:marLeft w:val="0"/>
              <w:marRight w:val="0"/>
              <w:marTop w:val="0"/>
              <w:marBottom w:val="0"/>
              <w:divBdr>
                <w:top w:val="none" w:sz="0" w:space="0" w:color="auto"/>
                <w:left w:val="none" w:sz="0" w:space="0" w:color="auto"/>
                <w:bottom w:val="none" w:sz="0" w:space="0" w:color="auto"/>
                <w:right w:val="none" w:sz="0" w:space="0" w:color="auto"/>
              </w:divBdr>
            </w:div>
          </w:divsChild>
        </w:div>
        <w:div w:id="688067109">
          <w:marLeft w:val="0"/>
          <w:marRight w:val="0"/>
          <w:marTop w:val="0"/>
          <w:marBottom w:val="0"/>
          <w:divBdr>
            <w:top w:val="none" w:sz="0" w:space="0" w:color="auto"/>
            <w:left w:val="none" w:sz="0" w:space="0" w:color="auto"/>
            <w:bottom w:val="none" w:sz="0" w:space="0" w:color="auto"/>
            <w:right w:val="none" w:sz="0" w:space="0" w:color="auto"/>
          </w:divBdr>
          <w:divsChild>
            <w:div w:id="1741949750">
              <w:marLeft w:val="0"/>
              <w:marRight w:val="0"/>
              <w:marTop w:val="0"/>
              <w:marBottom w:val="0"/>
              <w:divBdr>
                <w:top w:val="none" w:sz="0" w:space="0" w:color="auto"/>
                <w:left w:val="none" w:sz="0" w:space="0" w:color="auto"/>
                <w:bottom w:val="none" w:sz="0" w:space="0" w:color="auto"/>
                <w:right w:val="none" w:sz="0" w:space="0" w:color="auto"/>
              </w:divBdr>
            </w:div>
          </w:divsChild>
        </w:div>
        <w:div w:id="790510576">
          <w:marLeft w:val="0"/>
          <w:marRight w:val="0"/>
          <w:marTop w:val="0"/>
          <w:marBottom w:val="0"/>
          <w:divBdr>
            <w:top w:val="none" w:sz="0" w:space="0" w:color="auto"/>
            <w:left w:val="none" w:sz="0" w:space="0" w:color="auto"/>
            <w:bottom w:val="none" w:sz="0" w:space="0" w:color="auto"/>
            <w:right w:val="none" w:sz="0" w:space="0" w:color="auto"/>
          </w:divBdr>
          <w:divsChild>
            <w:div w:id="507015744">
              <w:marLeft w:val="0"/>
              <w:marRight w:val="0"/>
              <w:marTop w:val="0"/>
              <w:marBottom w:val="0"/>
              <w:divBdr>
                <w:top w:val="none" w:sz="0" w:space="0" w:color="auto"/>
                <w:left w:val="none" w:sz="0" w:space="0" w:color="auto"/>
                <w:bottom w:val="none" w:sz="0" w:space="0" w:color="auto"/>
                <w:right w:val="none" w:sz="0" w:space="0" w:color="auto"/>
              </w:divBdr>
            </w:div>
          </w:divsChild>
        </w:div>
        <w:div w:id="1780104990">
          <w:marLeft w:val="0"/>
          <w:marRight w:val="0"/>
          <w:marTop w:val="0"/>
          <w:marBottom w:val="0"/>
          <w:divBdr>
            <w:top w:val="none" w:sz="0" w:space="0" w:color="auto"/>
            <w:left w:val="none" w:sz="0" w:space="0" w:color="auto"/>
            <w:bottom w:val="none" w:sz="0" w:space="0" w:color="auto"/>
            <w:right w:val="none" w:sz="0" w:space="0" w:color="auto"/>
          </w:divBdr>
          <w:divsChild>
            <w:div w:id="2051957169">
              <w:marLeft w:val="0"/>
              <w:marRight w:val="0"/>
              <w:marTop w:val="0"/>
              <w:marBottom w:val="0"/>
              <w:divBdr>
                <w:top w:val="none" w:sz="0" w:space="0" w:color="auto"/>
                <w:left w:val="none" w:sz="0" w:space="0" w:color="auto"/>
                <w:bottom w:val="none" w:sz="0" w:space="0" w:color="auto"/>
                <w:right w:val="none" w:sz="0" w:space="0" w:color="auto"/>
              </w:divBdr>
            </w:div>
          </w:divsChild>
        </w:div>
        <w:div w:id="2127456587">
          <w:marLeft w:val="0"/>
          <w:marRight w:val="0"/>
          <w:marTop w:val="0"/>
          <w:marBottom w:val="0"/>
          <w:divBdr>
            <w:top w:val="none" w:sz="0" w:space="0" w:color="auto"/>
            <w:left w:val="none" w:sz="0" w:space="0" w:color="auto"/>
            <w:bottom w:val="none" w:sz="0" w:space="0" w:color="auto"/>
            <w:right w:val="none" w:sz="0" w:space="0" w:color="auto"/>
          </w:divBdr>
          <w:divsChild>
            <w:div w:id="1994291398">
              <w:marLeft w:val="0"/>
              <w:marRight w:val="0"/>
              <w:marTop w:val="0"/>
              <w:marBottom w:val="0"/>
              <w:divBdr>
                <w:top w:val="none" w:sz="0" w:space="0" w:color="auto"/>
                <w:left w:val="none" w:sz="0" w:space="0" w:color="auto"/>
                <w:bottom w:val="none" w:sz="0" w:space="0" w:color="auto"/>
                <w:right w:val="none" w:sz="0" w:space="0" w:color="auto"/>
              </w:divBdr>
            </w:div>
          </w:divsChild>
        </w:div>
        <w:div w:id="1291476795">
          <w:marLeft w:val="0"/>
          <w:marRight w:val="0"/>
          <w:marTop w:val="0"/>
          <w:marBottom w:val="0"/>
          <w:divBdr>
            <w:top w:val="none" w:sz="0" w:space="0" w:color="auto"/>
            <w:left w:val="none" w:sz="0" w:space="0" w:color="auto"/>
            <w:bottom w:val="none" w:sz="0" w:space="0" w:color="auto"/>
            <w:right w:val="none" w:sz="0" w:space="0" w:color="auto"/>
          </w:divBdr>
          <w:divsChild>
            <w:div w:id="2144808375">
              <w:marLeft w:val="0"/>
              <w:marRight w:val="0"/>
              <w:marTop w:val="0"/>
              <w:marBottom w:val="0"/>
              <w:divBdr>
                <w:top w:val="none" w:sz="0" w:space="0" w:color="auto"/>
                <w:left w:val="none" w:sz="0" w:space="0" w:color="auto"/>
                <w:bottom w:val="none" w:sz="0" w:space="0" w:color="auto"/>
                <w:right w:val="none" w:sz="0" w:space="0" w:color="auto"/>
              </w:divBdr>
            </w:div>
          </w:divsChild>
        </w:div>
        <w:div w:id="1898390591">
          <w:marLeft w:val="0"/>
          <w:marRight w:val="0"/>
          <w:marTop w:val="0"/>
          <w:marBottom w:val="0"/>
          <w:divBdr>
            <w:top w:val="none" w:sz="0" w:space="0" w:color="auto"/>
            <w:left w:val="none" w:sz="0" w:space="0" w:color="auto"/>
            <w:bottom w:val="none" w:sz="0" w:space="0" w:color="auto"/>
            <w:right w:val="none" w:sz="0" w:space="0" w:color="auto"/>
          </w:divBdr>
          <w:divsChild>
            <w:div w:id="2115592275">
              <w:marLeft w:val="0"/>
              <w:marRight w:val="0"/>
              <w:marTop w:val="0"/>
              <w:marBottom w:val="0"/>
              <w:divBdr>
                <w:top w:val="none" w:sz="0" w:space="0" w:color="auto"/>
                <w:left w:val="none" w:sz="0" w:space="0" w:color="auto"/>
                <w:bottom w:val="none" w:sz="0" w:space="0" w:color="auto"/>
                <w:right w:val="none" w:sz="0" w:space="0" w:color="auto"/>
              </w:divBdr>
            </w:div>
          </w:divsChild>
        </w:div>
        <w:div w:id="696195560">
          <w:marLeft w:val="0"/>
          <w:marRight w:val="0"/>
          <w:marTop w:val="0"/>
          <w:marBottom w:val="0"/>
          <w:divBdr>
            <w:top w:val="none" w:sz="0" w:space="0" w:color="auto"/>
            <w:left w:val="none" w:sz="0" w:space="0" w:color="auto"/>
            <w:bottom w:val="none" w:sz="0" w:space="0" w:color="auto"/>
            <w:right w:val="none" w:sz="0" w:space="0" w:color="auto"/>
          </w:divBdr>
          <w:divsChild>
            <w:div w:id="86078633">
              <w:marLeft w:val="0"/>
              <w:marRight w:val="0"/>
              <w:marTop w:val="0"/>
              <w:marBottom w:val="0"/>
              <w:divBdr>
                <w:top w:val="none" w:sz="0" w:space="0" w:color="auto"/>
                <w:left w:val="none" w:sz="0" w:space="0" w:color="auto"/>
                <w:bottom w:val="none" w:sz="0" w:space="0" w:color="auto"/>
                <w:right w:val="none" w:sz="0" w:space="0" w:color="auto"/>
              </w:divBdr>
            </w:div>
          </w:divsChild>
        </w:div>
        <w:div w:id="333456541">
          <w:marLeft w:val="0"/>
          <w:marRight w:val="0"/>
          <w:marTop w:val="0"/>
          <w:marBottom w:val="0"/>
          <w:divBdr>
            <w:top w:val="none" w:sz="0" w:space="0" w:color="auto"/>
            <w:left w:val="none" w:sz="0" w:space="0" w:color="auto"/>
            <w:bottom w:val="none" w:sz="0" w:space="0" w:color="auto"/>
            <w:right w:val="none" w:sz="0" w:space="0" w:color="auto"/>
          </w:divBdr>
          <w:divsChild>
            <w:div w:id="1930846225">
              <w:marLeft w:val="0"/>
              <w:marRight w:val="0"/>
              <w:marTop w:val="0"/>
              <w:marBottom w:val="0"/>
              <w:divBdr>
                <w:top w:val="none" w:sz="0" w:space="0" w:color="auto"/>
                <w:left w:val="none" w:sz="0" w:space="0" w:color="auto"/>
                <w:bottom w:val="none" w:sz="0" w:space="0" w:color="auto"/>
                <w:right w:val="none" w:sz="0" w:space="0" w:color="auto"/>
              </w:divBdr>
            </w:div>
          </w:divsChild>
        </w:div>
        <w:div w:id="169956646">
          <w:marLeft w:val="0"/>
          <w:marRight w:val="0"/>
          <w:marTop w:val="0"/>
          <w:marBottom w:val="0"/>
          <w:divBdr>
            <w:top w:val="none" w:sz="0" w:space="0" w:color="auto"/>
            <w:left w:val="none" w:sz="0" w:space="0" w:color="auto"/>
            <w:bottom w:val="none" w:sz="0" w:space="0" w:color="auto"/>
            <w:right w:val="none" w:sz="0" w:space="0" w:color="auto"/>
          </w:divBdr>
          <w:divsChild>
            <w:div w:id="950356353">
              <w:marLeft w:val="0"/>
              <w:marRight w:val="0"/>
              <w:marTop w:val="0"/>
              <w:marBottom w:val="0"/>
              <w:divBdr>
                <w:top w:val="none" w:sz="0" w:space="0" w:color="auto"/>
                <w:left w:val="none" w:sz="0" w:space="0" w:color="auto"/>
                <w:bottom w:val="none" w:sz="0" w:space="0" w:color="auto"/>
                <w:right w:val="none" w:sz="0" w:space="0" w:color="auto"/>
              </w:divBdr>
            </w:div>
          </w:divsChild>
        </w:div>
        <w:div w:id="1042940255">
          <w:marLeft w:val="0"/>
          <w:marRight w:val="0"/>
          <w:marTop w:val="0"/>
          <w:marBottom w:val="0"/>
          <w:divBdr>
            <w:top w:val="none" w:sz="0" w:space="0" w:color="auto"/>
            <w:left w:val="none" w:sz="0" w:space="0" w:color="auto"/>
            <w:bottom w:val="none" w:sz="0" w:space="0" w:color="auto"/>
            <w:right w:val="none" w:sz="0" w:space="0" w:color="auto"/>
          </w:divBdr>
          <w:divsChild>
            <w:div w:id="1102456279">
              <w:marLeft w:val="0"/>
              <w:marRight w:val="0"/>
              <w:marTop w:val="0"/>
              <w:marBottom w:val="0"/>
              <w:divBdr>
                <w:top w:val="none" w:sz="0" w:space="0" w:color="auto"/>
                <w:left w:val="none" w:sz="0" w:space="0" w:color="auto"/>
                <w:bottom w:val="none" w:sz="0" w:space="0" w:color="auto"/>
                <w:right w:val="none" w:sz="0" w:space="0" w:color="auto"/>
              </w:divBdr>
            </w:div>
          </w:divsChild>
        </w:div>
        <w:div w:id="220874827">
          <w:marLeft w:val="0"/>
          <w:marRight w:val="0"/>
          <w:marTop w:val="0"/>
          <w:marBottom w:val="0"/>
          <w:divBdr>
            <w:top w:val="none" w:sz="0" w:space="0" w:color="auto"/>
            <w:left w:val="none" w:sz="0" w:space="0" w:color="auto"/>
            <w:bottom w:val="none" w:sz="0" w:space="0" w:color="auto"/>
            <w:right w:val="none" w:sz="0" w:space="0" w:color="auto"/>
          </w:divBdr>
          <w:divsChild>
            <w:div w:id="458455332">
              <w:marLeft w:val="0"/>
              <w:marRight w:val="0"/>
              <w:marTop w:val="0"/>
              <w:marBottom w:val="0"/>
              <w:divBdr>
                <w:top w:val="none" w:sz="0" w:space="0" w:color="auto"/>
                <w:left w:val="none" w:sz="0" w:space="0" w:color="auto"/>
                <w:bottom w:val="none" w:sz="0" w:space="0" w:color="auto"/>
                <w:right w:val="none" w:sz="0" w:space="0" w:color="auto"/>
              </w:divBdr>
            </w:div>
          </w:divsChild>
        </w:div>
        <w:div w:id="1380980405">
          <w:marLeft w:val="0"/>
          <w:marRight w:val="0"/>
          <w:marTop w:val="0"/>
          <w:marBottom w:val="0"/>
          <w:divBdr>
            <w:top w:val="none" w:sz="0" w:space="0" w:color="auto"/>
            <w:left w:val="none" w:sz="0" w:space="0" w:color="auto"/>
            <w:bottom w:val="none" w:sz="0" w:space="0" w:color="auto"/>
            <w:right w:val="none" w:sz="0" w:space="0" w:color="auto"/>
          </w:divBdr>
          <w:divsChild>
            <w:div w:id="347760366">
              <w:marLeft w:val="0"/>
              <w:marRight w:val="0"/>
              <w:marTop w:val="0"/>
              <w:marBottom w:val="0"/>
              <w:divBdr>
                <w:top w:val="none" w:sz="0" w:space="0" w:color="auto"/>
                <w:left w:val="none" w:sz="0" w:space="0" w:color="auto"/>
                <w:bottom w:val="none" w:sz="0" w:space="0" w:color="auto"/>
                <w:right w:val="none" w:sz="0" w:space="0" w:color="auto"/>
              </w:divBdr>
            </w:div>
          </w:divsChild>
        </w:div>
        <w:div w:id="2011717802">
          <w:marLeft w:val="0"/>
          <w:marRight w:val="0"/>
          <w:marTop w:val="0"/>
          <w:marBottom w:val="0"/>
          <w:divBdr>
            <w:top w:val="none" w:sz="0" w:space="0" w:color="auto"/>
            <w:left w:val="none" w:sz="0" w:space="0" w:color="auto"/>
            <w:bottom w:val="none" w:sz="0" w:space="0" w:color="auto"/>
            <w:right w:val="none" w:sz="0" w:space="0" w:color="auto"/>
          </w:divBdr>
          <w:divsChild>
            <w:div w:id="954406533">
              <w:marLeft w:val="0"/>
              <w:marRight w:val="0"/>
              <w:marTop w:val="0"/>
              <w:marBottom w:val="0"/>
              <w:divBdr>
                <w:top w:val="none" w:sz="0" w:space="0" w:color="auto"/>
                <w:left w:val="none" w:sz="0" w:space="0" w:color="auto"/>
                <w:bottom w:val="none" w:sz="0" w:space="0" w:color="auto"/>
                <w:right w:val="none" w:sz="0" w:space="0" w:color="auto"/>
              </w:divBdr>
            </w:div>
          </w:divsChild>
        </w:div>
        <w:div w:id="1907757424">
          <w:marLeft w:val="0"/>
          <w:marRight w:val="0"/>
          <w:marTop w:val="0"/>
          <w:marBottom w:val="0"/>
          <w:divBdr>
            <w:top w:val="none" w:sz="0" w:space="0" w:color="auto"/>
            <w:left w:val="none" w:sz="0" w:space="0" w:color="auto"/>
            <w:bottom w:val="none" w:sz="0" w:space="0" w:color="auto"/>
            <w:right w:val="none" w:sz="0" w:space="0" w:color="auto"/>
          </w:divBdr>
          <w:divsChild>
            <w:div w:id="13725189">
              <w:marLeft w:val="0"/>
              <w:marRight w:val="0"/>
              <w:marTop w:val="0"/>
              <w:marBottom w:val="0"/>
              <w:divBdr>
                <w:top w:val="none" w:sz="0" w:space="0" w:color="auto"/>
                <w:left w:val="none" w:sz="0" w:space="0" w:color="auto"/>
                <w:bottom w:val="none" w:sz="0" w:space="0" w:color="auto"/>
                <w:right w:val="none" w:sz="0" w:space="0" w:color="auto"/>
              </w:divBdr>
            </w:div>
          </w:divsChild>
        </w:div>
        <w:div w:id="1898125375">
          <w:marLeft w:val="0"/>
          <w:marRight w:val="0"/>
          <w:marTop w:val="0"/>
          <w:marBottom w:val="0"/>
          <w:divBdr>
            <w:top w:val="none" w:sz="0" w:space="0" w:color="auto"/>
            <w:left w:val="none" w:sz="0" w:space="0" w:color="auto"/>
            <w:bottom w:val="none" w:sz="0" w:space="0" w:color="auto"/>
            <w:right w:val="none" w:sz="0" w:space="0" w:color="auto"/>
          </w:divBdr>
          <w:divsChild>
            <w:div w:id="57436410">
              <w:marLeft w:val="0"/>
              <w:marRight w:val="0"/>
              <w:marTop w:val="0"/>
              <w:marBottom w:val="0"/>
              <w:divBdr>
                <w:top w:val="none" w:sz="0" w:space="0" w:color="auto"/>
                <w:left w:val="none" w:sz="0" w:space="0" w:color="auto"/>
                <w:bottom w:val="none" w:sz="0" w:space="0" w:color="auto"/>
                <w:right w:val="none" w:sz="0" w:space="0" w:color="auto"/>
              </w:divBdr>
            </w:div>
            <w:div w:id="1948460765">
              <w:marLeft w:val="0"/>
              <w:marRight w:val="0"/>
              <w:marTop w:val="0"/>
              <w:marBottom w:val="0"/>
              <w:divBdr>
                <w:top w:val="none" w:sz="0" w:space="0" w:color="auto"/>
                <w:left w:val="none" w:sz="0" w:space="0" w:color="auto"/>
                <w:bottom w:val="none" w:sz="0" w:space="0" w:color="auto"/>
                <w:right w:val="none" w:sz="0" w:space="0" w:color="auto"/>
              </w:divBdr>
            </w:div>
          </w:divsChild>
        </w:div>
        <w:div w:id="170264848">
          <w:marLeft w:val="0"/>
          <w:marRight w:val="0"/>
          <w:marTop w:val="0"/>
          <w:marBottom w:val="0"/>
          <w:divBdr>
            <w:top w:val="none" w:sz="0" w:space="0" w:color="auto"/>
            <w:left w:val="none" w:sz="0" w:space="0" w:color="auto"/>
            <w:bottom w:val="none" w:sz="0" w:space="0" w:color="auto"/>
            <w:right w:val="none" w:sz="0" w:space="0" w:color="auto"/>
          </w:divBdr>
          <w:divsChild>
            <w:div w:id="636641153">
              <w:marLeft w:val="0"/>
              <w:marRight w:val="0"/>
              <w:marTop w:val="0"/>
              <w:marBottom w:val="0"/>
              <w:divBdr>
                <w:top w:val="none" w:sz="0" w:space="0" w:color="auto"/>
                <w:left w:val="none" w:sz="0" w:space="0" w:color="auto"/>
                <w:bottom w:val="none" w:sz="0" w:space="0" w:color="auto"/>
                <w:right w:val="none" w:sz="0" w:space="0" w:color="auto"/>
              </w:divBdr>
            </w:div>
          </w:divsChild>
        </w:div>
        <w:div w:id="1606159383">
          <w:marLeft w:val="0"/>
          <w:marRight w:val="0"/>
          <w:marTop w:val="0"/>
          <w:marBottom w:val="0"/>
          <w:divBdr>
            <w:top w:val="none" w:sz="0" w:space="0" w:color="auto"/>
            <w:left w:val="none" w:sz="0" w:space="0" w:color="auto"/>
            <w:bottom w:val="none" w:sz="0" w:space="0" w:color="auto"/>
            <w:right w:val="none" w:sz="0" w:space="0" w:color="auto"/>
          </w:divBdr>
          <w:divsChild>
            <w:div w:id="82693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3815">
      <w:bodyDiv w:val="1"/>
      <w:marLeft w:val="0"/>
      <w:marRight w:val="0"/>
      <w:marTop w:val="0"/>
      <w:marBottom w:val="0"/>
      <w:divBdr>
        <w:top w:val="none" w:sz="0" w:space="0" w:color="auto"/>
        <w:left w:val="none" w:sz="0" w:space="0" w:color="auto"/>
        <w:bottom w:val="none" w:sz="0" w:space="0" w:color="auto"/>
        <w:right w:val="none" w:sz="0" w:space="0" w:color="auto"/>
      </w:divBdr>
      <w:divsChild>
        <w:div w:id="735053044">
          <w:marLeft w:val="446"/>
          <w:marRight w:val="0"/>
          <w:marTop w:val="0"/>
          <w:marBottom w:val="0"/>
          <w:divBdr>
            <w:top w:val="none" w:sz="0" w:space="0" w:color="auto"/>
            <w:left w:val="none" w:sz="0" w:space="0" w:color="auto"/>
            <w:bottom w:val="none" w:sz="0" w:space="0" w:color="auto"/>
            <w:right w:val="none" w:sz="0" w:space="0" w:color="auto"/>
          </w:divBdr>
        </w:div>
        <w:div w:id="1033338831">
          <w:marLeft w:val="1411"/>
          <w:marRight w:val="0"/>
          <w:marTop w:val="0"/>
          <w:marBottom w:val="0"/>
          <w:divBdr>
            <w:top w:val="none" w:sz="0" w:space="0" w:color="auto"/>
            <w:left w:val="none" w:sz="0" w:space="0" w:color="auto"/>
            <w:bottom w:val="none" w:sz="0" w:space="0" w:color="auto"/>
            <w:right w:val="none" w:sz="0" w:space="0" w:color="auto"/>
          </w:divBdr>
        </w:div>
        <w:div w:id="1732848008">
          <w:marLeft w:val="1411"/>
          <w:marRight w:val="0"/>
          <w:marTop w:val="0"/>
          <w:marBottom w:val="0"/>
          <w:divBdr>
            <w:top w:val="none" w:sz="0" w:space="0" w:color="auto"/>
            <w:left w:val="none" w:sz="0" w:space="0" w:color="auto"/>
            <w:bottom w:val="none" w:sz="0" w:space="0" w:color="auto"/>
            <w:right w:val="none" w:sz="0" w:space="0" w:color="auto"/>
          </w:divBdr>
        </w:div>
        <w:div w:id="1493764323">
          <w:marLeft w:val="1411"/>
          <w:marRight w:val="0"/>
          <w:marTop w:val="0"/>
          <w:marBottom w:val="0"/>
          <w:divBdr>
            <w:top w:val="none" w:sz="0" w:space="0" w:color="auto"/>
            <w:left w:val="none" w:sz="0" w:space="0" w:color="auto"/>
            <w:bottom w:val="none" w:sz="0" w:space="0" w:color="auto"/>
            <w:right w:val="none" w:sz="0" w:space="0" w:color="auto"/>
          </w:divBdr>
        </w:div>
        <w:div w:id="250435813">
          <w:marLeft w:val="446"/>
          <w:marRight w:val="0"/>
          <w:marTop w:val="0"/>
          <w:marBottom w:val="0"/>
          <w:divBdr>
            <w:top w:val="none" w:sz="0" w:space="0" w:color="auto"/>
            <w:left w:val="none" w:sz="0" w:space="0" w:color="auto"/>
            <w:bottom w:val="none" w:sz="0" w:space="0" w:color="auto"/>
            <w:right w:val="none" w:sz="0" w:space="0" w:color="auto"/>
          </w:divBdr>
        </w:div>
        <w:div w:id="1072895472">
          <w:marLeft w:val="1411"/>
          <w:marRight w:val="0"/>
          <w:marTop w:val="0"/>
          <w:marBottom w:val="0"/>
          <w:divBdr>
            <w:top w:val="none" w:sz="0" w:space="0" w:color="auto"/>
            <w:left w:val="none" w:sz="0" w:space="0" w:color="auto"/>
            <w:bottom w:val="none" w:sz="0" w:space="0" w:color="auto"/>
            <w:right w:val="none" w:sz="0" w:space="0" w:color="auto"/>
          </w:divBdr>
        </w:div>
        <w:div w:id="1742950392">
          <w:marLeft w:val="1411"/>
          <w:marRight w:val="0"/>
          <w:marTop w:val="0"/>
          <w:marBottom w:val="0"/>
          <w:divBdr>
            <w:top w:val="none" w:sz="0" w:space="0" w:color="auto"/>
            <w:left w:val="none" w:sz="0" w:space="0" w:color="auto"/>
            <w:bottom w:val="none" w:sz="0" w:space="0" w:color="auto"/>
            <w:right w:val="none" w:sz="0" w:space="0" w:color="auto"/>
          </w:divBdr>
        </w:div>
      </w:divsChild>
    </w:div>
    <w:div w:id="173347906">
      <w:bodyDiv w:val="1"/>
      <w:marLeft w:val="0"/>
      <w:marRight w:val="0"/>
      <w:marTop w:val="0"/>
      <w:marBottom w:val="0"/>
      <w:divBdr>
        <w:top w:val="none" w:sz="0" w:space="0" w:color="auto"/>
        <w:left w:val="none" w:sz="0" w:space="0" w:color="auto"/>
        <w:bottom w:val="none" w:sz="0" w:space="0" w:color="auto"/>
        <w:right w:val="none" w:sz="0" w:space="0" w:color="auto"/>
      </w:divBdr>
      <w:divsChild>
        <w:div w:id="1282834255">
          <w:marLeft w:val="0"/>
          <w:marRight w:val="0"/>
          <w:marTop w:val="0"/>
          <w:marBottom w:val="0"/>
          <w:divBdr>
            <w:top w:val="none" w:sz="0" w:space="0" w:color="auto"/>
            <w:left w:val="none" w:sz="0" w:space="0" w:color="auto"/>
            <w:bottom w:val="none" w:sz="0" w:space="0" w:color="auto"/>
            <w:right w:val="none" w:sz="0" w:space="0" w:color="auto"/>
          </w:divBdr>
        </w:div>
        <w:div w:id="487719545">
          <w:marLeft w:val="0"/>
          <w:marRight w:val="0"/>
          <w:marTop w:val="0"/>
          <w:marBottom w:val="0"/>
          <w:divBdr>
            <w:top w:val="none" w:sz="0" w:space="0" w:color="auto"/>
            <w:left w:val="none" w:sz="0" w:space="0" w:color="auto"/>
            <w:bottom w:val="none" w:sz="0" w:space="0" w:color="auto"/>
            <w:right w:val="none" w:sz="0" w:space="0" w:color="auto"/>
          </w:divBdr>
        </w:div>
        <w:div w:id="1526021954">
          <w:marLeft w:val="0"/>
          <w:marRight w:val="0"/>
          <w:marTop w:val="0"/>
          <w:marBottom w:val="0"/>
          <w:divBdr>
            <w:top w:val="none" w:sz="0" w:space="0" w:color="auto"/>
            <w:left w:val="none" w:sz="0" w:space="0" w:color="auto"/>
            <w:bottom w:val="none" w:sz="0" w:space="0" w:color="auto"/>
            <w:right w:val="none" w:sz="0" w:space="0" w:color="auto"/>
          </w:divBdr>
        </w:div>
        <w:div w:id="1932003028">
          <w:marLeft w:val="0"/>
          <w:marRight w:val="0"/>
          <w:marTop w:val="0"/>
          <w:marBottom w:val="0"/>
          <w:divBdr>
            <w:top w:val="none" w:sz="0" w:space="0" w:color="auto"/>
            <w:left w:val="none" w:sz="0" w:space="0" w:color="auto"/>
            <w:bottom w:val="none" w:sz="0" w:space="0" w:color="auto"/>
            <w:right w:val="none" w:sz="0" w:space="0" w:color="auto"/>
          </w:divBdr>
        </w:div>
      </w:divsChild>
    </w:div>
    <w:div w:id="175271348">
      <w:bodyDiv w:val="1"/>
      <w:marLeft w:val="0"/>
      <w:marRight w:val="0"/>
      <w:marTop w:val="0"/>
      <w:marBottom w:val="0"/>
      <w:divBdr>
        <w:top w:val="none" w:sz="0" w:space="0" w:color="auto"/>
        <w:left w:val="none" w:sz="0" w:space="0" w:color="auto"/>
        <w:bottom w:val="none" w:sz="0" w:space="0" w:color="auto"/>
        <w:right w:val="none" w:sz="0" w:space="0" w:color="auto"/>
      </w:divBdr>
      <w:divsChild>
        <w:div w:id="1483504901">
          <w:marLeft w:val="331"/>
          <w:marRight w:val="0"/>
          <w:marTop w:val="0"/>
          <w:marBottom w:val="0"/>
          <w:divBdr>
            <w:top w:val="none" w:sz="0" w:space="0" w:color="auto"/>
            <w:left w:val="none" w:sz="0" w:space="0" w:color="auto"/>
            <w:bottom w:val="none" w:sz="0" w:space="0" w:color="auto"/>
            <w:right w:val="none" w:sz="0" w:space="0" w:color="auto"/>
          </w:divBdr>
        </w:div>
        <w:div w:id="1942638659">
          <w:marLeft w:val="634"/>
          <w:marRight w:val="0"/>
          <w:marTop w:val="0"/>
          <w:marBottom w:val="0"/>
          <w:divBdr>
            <w:top w:val="none" w:sz="0" w:space="0" w:color="auto"/>
            <w:left w:val="none" w:sz="0" w:space="0" w:color="auto"/>
            <w:bottom w:val="none" w:sz="0" w:space="0" w:color="auto"/>
            <w:right w:val="none" w:sz="0" w:space="0" w:color="auto"/>
          </w:divBdr>
        </w:div>
        <w:div w:id="1863979172">
          <w:marLeft w:val="634"/>
          <w:marRight w:val="0"/>
          <w:marTop w:val="0"/>
          <w:marBottom w:val="0"/>
          <w:divBdr>
            <w:top w:val="none" w:sz="0" w:space="0" w:color="auto"/>
            <w:left w:val="none" w:sz="0" w:space="0" w:color="auto"/>
            <w:bottom w:val="none" w:sz="0" w:space="0" w:color="auto"/>
            <w:right w:val="none" w:sz="0" w:space="0" w:color="auto"/>
          </w:divBdr>
        </w:div>
        <w:div w:id="2067602318">
          <w:marLeft w:val="634"/>
          <w:marRight w:val="0"/>
          <w:marTop w:val="0"/>
          <w:marBottom w:val="0"/>
          <w:divBdr>
            <w:top w:val="none" w:sz="0" w:space="0" w:color="auto"/>
            <w:left w:val="none" w:sz="0" w:space="0" w:color="auto"/>
            <w:bottom w:val="none" w:sz="0" w:space="0" w:color="auto"/>
            <w:right w:val="none" w:sz="0" w:space="0" w:color="auto"/>
          </w:divBdr>
        </w:div>
        <w:div w:id="473179056">
          <w:marLeft w:val="331"/>
          <w:marRight w:val="0"/>
          <w:marTop w:val="0"/>
          <w:marBottom w:val="0"/>
          <w:divBdr>
            <w:top w:val="none" w:sz="0" w:space="0" w:color="auto"/>
            <w:left w:val="none" w:sz="0" w:space="0" w:color="auto"/>
            <w:bottom w:val="none" w:sz="0" w:space="0" w:color="auto"/>
            <w:right w:val="none" w:sz="0" w:space="0" w:color="auto"/>
          </w:divBdr>
        </w:div>
        <w:div w:id="1576015793">
          <w:marLeft w:val="634"/>
          <w:marRight w:val="0"/>
          <w:marTop w:val="0"/>
          <w:marBottom w:val="0"/>
          <w:divBdr>
            <w:top w:val="none" w:sz="0" w:space="0" w:color="auto"/>
            <w:left w:val="none" w:sz="0" w:space="0" w:color="auto"/>
            <w:bottom w:val="none" w:sz="0" w:space="0" w:color="auto"/>
            <w:right w:val="none" w:sz="0" w:space="0" w:color="auto"/>
          </w:divBdr>
        </w:div>
        <w:div w:id="792358961">
          <w:marLeft w:val="634"/>
          <w:marRight w:val="0"/>
          <w:marTop w:val="0"/>
          <w:marBottom w:val="0"/>
          <w:divBdr>
            <w:top w:val="none" w:sz="0" w:space="0" w:color="auto"/>
            <w:left w:val="none" w:sz="0" w:space="0" w:color="auto"/>
            <w:bottom w:val="none" w:sz="0" w:space="0" w:color="auto"/>
            <w:right w:val="none" w:sz="0" w:space="0" w:color="auto"/>
          </w:divBdr>
        </w:div>
        <w:div w:id="1927423469">
          <w:marLeft w:val="331"/>
          <w:marRight w:val="0"/>
          <w:marTop w:val="0"/>
          <w:marBottom w:val="0"/>
          <w:divBdr>
            <w:top w:val="none" w:sz="0" w:space="0" w:color="auto"/>
            <w:left w:val="none" w:sz="0" w:space="0" w:color="auto"/>
            <w:bottom w:val="none" w:sz="0" w:space="0" w:color="auto"/>
            <w:right w:val="none" w:sz="0" w:space="0" w:color="auto"/>
          </w:divBdr>
        </w:div>
        <w:div w:id="1021130464">
          <w:marLeft w:val="634"/>
          <w:marRight w:val="0"/>
          <w:marTop w:val="0"/>
          <w:marBottom w:val="0"/>
          <w:divBdr>
            <w:top w:val="none" w:sz="0" w:space="0" w:color="auto"/>
            <w:left w:val="none" w:sz="0" w:space="0" w:color="auto"/>
            <w:bottom w:val="none" w:sz="0" w:space="0" w:color="auto"/>
            <w:right w:val="none" w:sz="0" w:space="0" w:color="auto"/>
          </w:divBdr>
        </w:div>
        <w:div w:id="1928809748">
          <w:marLeft w:val="634"/>
          <w:marRight w:val="0"/>
          <w:marTop w:val="0"/>
          <w:marBottom w:val="0"/>
          <w:divBdr>
            <w:top w:val="none" w:sz="0" w:space="0" w:color="auto"/>
            <w:left w:val="none" w:sz="0" w:space="0" w:color="auto"/>
            <w:bottom w:val="none" w:sz="0" w:space="0" w:color="auto"/>
            <w:right w:val="none" w:sz="0" w:space="0" w:color="auto"/>
          </w:divBdr>
        </w:div>
      </w:divsChild>
    </w:div>
    <w:div w:id="182059751">
      <w:bodyDiv w:val="1"/>
      <w:marLeft w:val="0"/>
      <w:marRight w:val="0"/>
      <w:marTop w:val="0"/>
      <w:marBottom w:val="0"/>
      <w:divBdr>
        <w:top w:val="none" w:sz="0" w:space="0" w:color="auto"/>
        <w:left w:val="none" w:sz="0" w:space="0" w:color="auto"/>
        <w:bottom w:val="none" w:sz="0" w:space="0" w:color="auto"/>
        <w:right w:val="none" w:sz="0" w:space="0" w:color="auto"/>
      </w:divBdr>
    </w:div>
    <w:div w:id="200023080">
      <w:bodyDiv w:val="1"/>
      <w:marLeft w:val="0"/>
      <w:marRight w:val="0"/>
      <w:marTop w:val="0"/>
      <w:marBottom w:val="0"/>
      <w:divBdr>
        <w:top w:val="none" w:sz="0" w:space="0" w:color="auto"/>
        <w:left w:val="none" w:sz="0" w:space="0" w:color="auto"/>
        <w:bottom w:val="none" w:sz="0" w:space="0" w:color="auto"/>
        <w:right w:val="none" w:sz="0" w:space="0" w:color="auto"/>
      </w:divBdr>
      <w:divsChild>
        <w:div w:id="972833872">
          <w:marLeft w:val="0"/>
          <w:marRight w:val="0"/>
          <w:marTop w:val="0"/>
          <w:marBottom w:val="0"/>
          <w:divBdr>
            <w:top w:val="none" w:sz="0" w:space="0" w:color="auto"/>
            <w:left w:val="none" w:sz="0" w:space="0" w:color="auto"/>
            <w:bottom w:val="none" w:sz="0" w:space="0" w:color="auto"/>
            <w:right w:val="none" w:sz="0" w:space="0" w:color="auto"/>
          </w:divBdr>
          <w:divsChild>
            <w:div w:id="1220871079">
              <w:marLeft w:val="0"/>
              <w:marRight w:val="0"/>
              <w:marTop w:val="0"/>
              <w:marBottom w:val="0"/>
              <w:divBdr>
                <w:top w:val="none" w:sz="0" w:space="0" w:color="auto"/>
                <w:left w:val="none" w:sz="0" w:space="0" w:color="auto"/>
                <w:bottom w:val="none" w:sz="0" w:space="0" w:color="auto"/>
                <w:right w:val="none" w:sz="0" w:space="0" w:color="auto"/>
              </w:divBdr>
            </w:div>
            <w:div w:id="565267373">
              <w:marLeft w:val="0"/>
              <w:marRight w:val="0"/>
              <w:marTop w:val="0"/>
              <w:marBottom w:val="0"/>
              <w:divBdr>
                <w:top w:val="none" w:sz="0" w:space="0" w:color="auto"/>
                <w:left w:val="none" w:sz="0" w:space="0" w:color="auto"/>
                <w:bottom w:val="none" w:sz="0" w:space="0" w:color="auto"/>
                <w:right w:val="none" w:sz="0" w:space="0" w:color="auto"/>
              </w:divBdr>
            </w:div>
            <w:div w:id="1473255035">
              <w:marLeft w:val="0"/>
              <w:marRight w:val="0"/>
              <w:marTop w:val="0"/>
              <w:marBottom w:val="0"/>
              <w:divBdr>
                <w:top w:val="none" w:sz="0" w:space="0" w:color="auto"/>
                <w:left w:val="none" w:sz="0" w:space="0" w:color="auto"/>
                <w:bottom w:val="none" w:sz="0" w:space="0" w:color="auto"/>
                <w:right w:val="none" w:sz="0" w:space="0" w:color="auto"/>
              </w:divBdr>
            </w:div>
            <w:div w:id="1987321619">
              <w:marLeft w:val="0"/>
              <w:marRight w:val="0"/>
              <w:marTop w:val="0"/>
              <w:marBottom w:val="0"/>
              <w:divBdr>
                <w:top w:val="none" w:sz="0" w:space="0" w:color="auto"/>
                <w:left w:val="none" w:sz="0" w:space="0" w:color="auto"/>
                <w:bottom w:val="none" w:sz="0" w:space="0" w:color="auto"/>
                <w:right w:val="none" w:sz="0" w:space="0" w:color="auto"/>
              </w:divBdr>
            </w:div>
            <w:div w:id="913589004">
              <w:marLeft w:val="0"/>
              <w:marRight w:val="0"/>
              <w:marTop w:val="0"/>
              <w:marBottom w:val="0"/>
              <w:divBdr>
                <w:top w:val="none" w:sz="0" w:space="0" w:color="auto"/>
                <w:left w:val="none" w:sz="0" w:space="0" w:color="auto"/>
                <w:bottom w:val="none" w:sz="0" w:space="0" w:color="auto"/>
                <w:right w:val="none" w:sz="0" w:space="0" w:color="auto"/>
              </w:divBdr>
            </w:div>
            <w:div w:id="907112133">
              <w:marLeft w:val="0"/>
              <w:marRight w:val="0"/>
              <w:marTop w:val="0"/>
              <w:marBottom w:val="0"/>
              <w:divBdr>
                <w:top w:val="none" w:sz="0" w:space="0" w:color="auto"/>
                <w:left w:val="none" w:sz="0" w:space="0" w:color="auto"/>
                <w:bottom w:val="none" w:sz="0" w:space="0" w:color="auto"/>
                <w:right w:val="none" w:sz="0" w:space="0" w:color="auto"/>
              </w:divBdr>
            </w:div>
            <w:div w:id="835531555">
              <w:marLeft w:val="0"/>
              <w:marRight w:val="0"/>
              <w:marTop w:val="0"/>
              <w:marBottom w:val="0"/>
              <w:divBdr>
                <w:top w:val="none" w:sz="0" w:space="0" w:color="auto"/>
                <w:left w:val="none" w:sz="0" w:space="0" w:color="auto"/>
                <w:bottom w:val="none" w:sz="0" w:space="0" w:color="auto"/>
                <w:right w:val="none" w:sz="0" w:space="0" w:color="auto"/>
              </w:divBdr>
            </w:div>
            <w:div w:id="773793940">
              <w:marLeft w:val="0"/>
              <w:marRight w:val="0"/>
              <w:marTop w:val="0"/>
              <w:marBottom w:val="0"/>
              <w:divBdr>
                <w:top w:val="none" w:sz="0" w:space="0" w:color="auto"/>
                <w:left w:val="none" w:sz="0" w:space="0" w:color="auto"/>
                <w:bottom w:val="none" w:sz="0" w:space="0" w:color="auto"/>
                <w:right w:val="none" w:sz="0" w:space="0" w:color="auto"/>
              </w:divBdr>
            </w:div>
            <w:div w:id="1613707217">
              <w:marLeft w:val="0"/>
              <w:marRight w:val="0"/>
              <w:marTop w:val="0"/>
              <w:marBottom w:val="0"/>
              <w:divBdr>
                <w:top w:val="none" w:sz="0" w:space="0" w:color="auto"/>
                <w:left w:val="none" w:sz="0" w:space="0" w:color="auto"/>
                <w:bottom w:val="none" w:sz="0" w:space="0" w:color="auto"/>
                <w:right w:val="none" w:sz="0" w:space="0" w:color="auto"/>
              </w:divBdr>
            </w:div>
            <w:div w:id="1814561334">
              <w:marLeft w:val="0"/>
              <w:marRight w:val="0"/>
              <w:marTop w:val="0"/>
              <w:marBottom w:val="0"/>
              <w:divBdr>
                <w:top w:val="none" w:sz="0" w:space="0" w:color="auto"/>
                <w:left w:val="none" w:sz="0" w:space="0" w:color="auto"/>
                <w:bottom w:val="none" w:sz="0" w:space="0" w:color="auto"/>
                <w:right w:val="none" w:sz="0" w:space="0" w:color="auto"/>
              </w:divBdr>
            </w:div>
            <w:div w:id="1444182563">
              <w:marLeft w:val="0"/>
              <w:marRight w:val="0"/>
              <w:marTop w:val="0"/>
              <w:marBottom w:val="0"/>
              <w:divBdr>
                <w:top w:val="none" w:sz="0" w:space="0" w:color="auto"/>
                <w:left w:val="none" w:sz="0" w:space="0" w:color="auto"/>
                <w:bottom w:val="none" w:sz="0" w:space="0" w:color="auto"/>
                <w:right w:val="none" w:sz="0" w:space="0" w:color="auto"/>
              </w:divBdr>
            </w:div>
            <w:div w:id="766924282">
              <w:marLeft w:val="0"/>
              <w:marRight w:val="0"/>
              <w:marTop w:val="0"/>
              <w:marBottom w:val="0"/>
              <w:divBdr>
                <w:top w:val="none" w:sz="0" w:space="0" w:color="auto"/>
                <w:left w:val="none" w:sz="0" w:space="0" w:color="auto"/>
                <w:bottom w:val="none" w:sz="0" w:space="0" w:color="auto"/>
                <w:right w:val="none" w:sz="0" w:space="0" w:color="auto"/>
              </w:divBdr>
            </w:div>
            <w:div w:id="542596249">
              <w:marLeft w:val="0"/>
              <w:marRight w:val="0"/>
              <w:marTop w:val="0"/>
              <w:marBottom w:val="0"/>
              <w:divBdr>
                <w:top w:val="none" w:sz="0" w:space="0" w:color="auto"/>
                <w:left w:val="none" w:sz="0" w:space="0" w:color="auto"/>
                <w:bottom w:val="none" w:sz="0" w:space="0" w:color="auto"/>
                <w:right w:val="none" w:sz="0" w:space="0" w:color="auto"/>
              </w:divBdr>
            </w:div>
            <w:div w:id="29183310">
              <w:marLeft w:val="0"/>
              <w:marRight w:val="0"/>
              <w:marTop w:val="0"/>
              <w:marBottom w:val="0"/>
              <w:divBdr>
                <w:top w:val="none" w:sz="0" w:space="0" w:color="auto"/>
                <w:left w:val="none" w:sz="0" w:space="0" w:color="auto"/>
                <w:bottom w:val="none" w:sz="0" w:space="0" w:color="auto"/>
                <w:right w:val="none" w:sz="0" w:space="0" w:color="auto"/>
              </w:divBdr>
            </w:div>
          </w:divsChild>
        </w:div>
        <w:div w:id="81069415">
          <w:marLeft w:val="0"/>
          <w:marRight w:val="0"/>
          <w:marTop w:val="0"/>
          <w:marBottom w:val="0"/>
          <w:divBdr>
            <w:top w:val="none" w:sz="0" w:space="0" w:color="auto"/>
            <w:left w:val="none" w:sz="0" w:space="0" w:color="auto"/>
            <w:bottom w:val="none" w:sz="0" w:space="0" w:color="auto"/>
            <w:right w:val="none" w:sz="0" w:space="0" w:color="auto"/>
          </w:divBdr>
          <w:divsChild>
            <w:div w:id="1204370098">
              <w:marLeft w:val="0"/>
              <w:marRight w:val="0"/>
              <w:marTop w:val="0"/>
              <w:marBottom w:val="0"/>
              <w:divBdr>
                <w:top w:val="none" w:sz="0" w:space="0" w:color="auto"/>
                <w:left w:val="none" w:sz="0" w:space="0" w:color="auto"/>
                <w:bottom w:val="none" w:sz="0" w:space="0" w:color="auto"/>
                <w:right w:val="none" w:sz="0" w:space="0" w:color="auto"/>
              </w:divBdr>
            </w:div>
            <w:div w:id="1288664323">
              <w:marLeft w:val="0"/>
              <w:marRight w:val="0"/>
              <w:marTop w:val="0"/>
              <w:marBottom w:val="0"/>
              <w:divBdr>
                <w:top w:val="none" w:sz="0" w:space="0" w:color="auto"/>
                <w:left w:val="none" w:sz="0" w:space="0" w:color="auto"/>
                <w:bottom w:val="none" w:sz="0" w:space="0" w:color="auto"/>
                <w:right w:val="none" w:sz="0" w:space="0" w:color="auto"/>
              </w:divBdr>
            </w:div>
            <w:div w:id="332952138">
              <w:marLeft w:val="0"/>
              <w:marRight w:val="0"/>
              <w:marTop w:val="0"/>
              <w:marBottom w:val="0"/>
              <w:divBdr>
                <w:top w:val="none" w:sz="0" w:space="0" w:color="auto"/>
                <w:left w:val="none" w:sz="0" w:space="0" w:color="auto"/>
                <w:bottom w:val="none" w:sz="0" w:space="0" w:color="auto"/>
                <w:right w:val="none" w:sz="0" w:space="0" w:color="auto"/>
              </w:divBdr>
            </w:div>
            <w:div w:id="691029941">
              <w:marLeft w:val="0"/>
              <w:marRight w:val="0"/>
              <w:marTop w:val="0"/>
              <w:marBottom w:val="0"/>
              <w:divBdr>
                <w:top w:val="none" w:sz="0" w:space="0" w:color="auto"/>
                <w:left w:val="none" w:sz="0" w:space="0" w:color="auto"/>
                <w:bottom w:val="none" w:sz="0" w:space="0" w:color="auto"/>
                <w:right w:val="none" w:sz="0" w:space="0" w:color="auto"/>
              </w:divBdr>
            </w:div>
            <w:div w:id="397748614">
              <w:marLeft w:val="0"/>
              <w:marRight w:val="0"/>
              <w:marTop w:val="0"/>
              <w:marBottom w:val="0"/>
              <w:divBdr>
                <w:top w:val="none" w:sz="0" w:space="0" w:color="auto"/>
                <w:left w:val="none" w:sz="0" w:space="0" w:color="auto"/>
                <w:bottom w:val="none" w:sz="0" w:space="0" w:color="auto"/>
                <w:right w:val="none" w:sz="0" w:space="0" w:color="auto"/>
              </w:divBdr>
            </w:div>
            <w:div w:id="264461772">
              <w:marLeft w:val="0"/>
              <w:marRight w:val="0"/>
              <w:marTop w:val="0"/>
              <w:marBottom w:val="0"/>
              <w:divBdr>
                <w:top w:val="none" w:sz="0" w:space="0" w:color="auto"/>
                <w:left w:val="none" w:sz="0" w:space="0" w:color="auto"/>
                <w:bottom w:val="none" w:sz="0" w:space="0" w:color="auto"/>
                <w:right w:val="none" w:sz="0" w:space="0" w:color="auto"/>
              </w:divBdr>
            </w:div>
            <w:div w:id="267978834">
              <w:marLeft w:val="0"/>
              <w:marRight w:val="0"/>
              <w:marTop w:val="0"/>
              <w:marBottom w:val="0"/>
              <w:divBdr>
                <w:top w:val="none" w:sz="0" w:space="0" w:color="auto"/>
                <w:left w:val="none" w:sz="0" w:space="0" w:color="auto"/>
                <w:bottom w:val="none" w:sz="0" w:space="0" w:color="auto"/>
                <w:right w:val="none" w:sz="0" w:space="0" w:color="auto"/>
              </w:divBdr>
            </w:div>
            <w:div w:id="873813622">
              <w:marLeft w:val="0"/>
              <w:marRight w:val="0"/>
              <w:marTop w:val="0"/>
              <w:marBottom w:val="0"/>
              <w:divBdr>
                <w:top w:val="none" w:sz="0" w:space="0" w:color="auto"/>
                <w:left w:val="none" w:sz="0" w:space="0" w:color="auto"/>
                <w:bottom w:val="none" w:sz="0" w:space="0" w:color="auto"/>
                <w:right w:val="none" w:sz="0" w:space="0" w:color="auto"/>
              </w:divBdr>
            </w:div>
            <w:div w:id="442656205">
              <w:marLeft w:val="0"/>
              <w:marRight w:val="0"/>
              <w:marTop w:val="0"/>
              <w:marBottom w:val="0"/>
              <w:divBdr>
                <w:top w:val="none" w:sz="0" w:space="0" w:color="auto"/>
                <w:left w:val="none" w:sz="0" w:space="0" w:color="auto"/>
                <w:bottom w:val="none" w:sz="0" w:space="0" w:color="auto"/>
                <w:right w:val="none" w:sz="0" w:space="0" w:color="auto"/>
              </w:divBdr>
            </w:div>
            <w:div w:id="385876092">
              <w:marLeft w:val="0"/>
              <w:marRight w:val="0"/>
              <w:marTop w:val="0"/>
              <w:marBottom w:val="0"/>
              <w:divBdr>
                <w:top w:val="none" w:sz="0" w:space="0" w:color="auto"/>
                <w:left w:val="none" w:sz="0" w:space="0" w:color="auto"/>
                <w:bottom w:val="none" w:sz="0" w:space="0" w:color="auto"/>
                <w:right w:val="none" w:sz="0" w:space="0" w:color="auto"/>
              </w:divBdr>
            </w:div>
            <w:div w:id="443766124">
              <w:marLeft w:val="0"/>
              <w:marRight w:val="0"/>
              <w:marTop w:val="0"/>
              <w:marBottom w:val="0"/>
              <w:divBdr>
                <w:top w:val="none" w:sz="0" w:space="0" w:color="auto"/>
                <w:left w:val="none" w:sz="0" w:space="0" w:color="auto"/>
                <w:bottom w:val="none" w:sz="0" w:space="0" w:color="auto"/>
                <w:right w:val="none" w:sz="0" w:space="0" w:color="auto"/>
              </w:divBdr>
            </w:div>
            <w:div w:id="1055854637">
              <w:marLeft w:val="0"/>
              <w:marRight w:val="0"/>
              <w:marTop w:val="0"/>
              <w:marBottom w:val="0"/>
              <w:divBdr>
                <w:top w:val="none" w:sz="0" w:space="0" w:color="auto"/>
                <w:left w:val="none" w:sz="0" w:space="0" w:color="auto"/>
                <w:bottom w:val="none" w:sz="0" w:space="0" w:color="auto"/>
                <w:right w:val="none" w:sz="0" w:space="0" w:color="auto"/>
              </w:divBdr>
            </w:div>
            <w:div w:id="2082945429">
              <w:marLeft w:val="0"/>
              <w:marRight w:val="0"/>
              <w:marTop w:val="0"/>
              <w:marBottom w:val="0"/>
              <w:divBdr>
                <w:top w:val="none" w:sz="0" w:space="0" w:color="auto"/>
                <w:left w:val="none" w:sz="0" w:space="0" w:color="auto"/>
                <w:bottom w:val="none" w:sz="0" w:space="0" w:color="auto"/>
                <w:right w:val="none" w:sz="0" w:space="0" w:color="auto"/>
              </w:divBdr>
            </w:div>
            <w:div w:id="662508374">
              <w:marLeft w:val="0"/>
              <w:marRight w:val="0"/>
              <w:marTop w:val="0"/>
              <w:marBottom w:val="0"/>
              <w:divBdr>
                <w:top w:val="none" w:sz="0" w:space="0" w:color="auto"/>
                <w:left w:val="none" w:sz="0" w:space="0" w:color="auto"/>
                <w:bottom w:val="none" w:sz="0" w:space="0" w:color="auto"/>
                <w:right w:val="none" w:sz="0" w:space="0" w:color="auto"/>
              </w:divBdr>
            </w:div>
            <w:div w:id="802583318">
              <w:marLeft w:val="0"/>
              <w:marRight w:val="0"/>
              <w:marTop w:val="0"/>
              <w:marBottom w:val="0"/>
              <w:divBdr>
                <w:top w:val="none" w:sz="0" w:space="0" w:color="auto"/>
                <w:left w:val="none" w:sz="0" w:space="0" w:color="auto"/>
                <w:bottom w:val="none" w:sz="0" w:space="0" w:color="auto"/>
                <w:right w:val="none" w:sz="0" w:space="0" w:color="auto"/>
              </w:divBdr>
            </w:div>
            <w:div w:id="785348893">
              <w:marLeft w:val="0"/>
              <w:marRight w:val="0"/>
              <w:marTop w:val="0"/>
              <w:marBottom w:val="0"/>
              <w:divBdr>
                <w:top w:val="none" w:sz="0" w:space="0" w:color="auto"/>
                <w:left w:val="none" w:sz="0" w:space="0" w:color="auto"/>
                <w:bottom w:val="none" w:sz="0" w:space="0" w:color="auto"/>
                <w:right w:val="none" w:sz="0" w:space="0" w:color="auto"/>
              </w:divBdr>
            </w:div>
            <w:div w:id="1915166065">
              <w:marLeft w:val="0"/>
              <w:marRight w:val="0"/>
              <w:marTop w:val="0"/>
              <w:marBottom w:val="0"/>
              <w:divBdr>
                <w:top w:val="none" w:sz="0" w:space="0" w:color="auto"/>
                <w:left w:val="none" w:sz="0" w:space="0" w:color="auto"/>
                <w:bottom w:val="none" w:sz="0" w:space="0" w:color="auto"/>
                <w:right w:val="none" w:sz="0" w:space="0" w:color="auto"/>
              </w:divBdr>
            </w:div>
            <w:div w:id="2073112133">
              <w:marLeft w:val="0"/>
              <w:marRight w:val="0"/>
              <w:marTop w:val="0"/>
              <w:marBottom w:val="0"/>
              <w:divBdr>
                <w:top w:val="none" w:sz="0" w:space="0" w:color="auto"/>
                <w:left w:val="none" w:sz="0" w:space="0" w:color="auto"/>
                <w:bottom w:val="none" w:sz="0" w:space="0" w:color="auto"/>
                <w:right w:val="none" w:sz="0" w:space="0" w:color="auto"/>
              </w:divBdr>
            </w:div>
            <w:div w:id="586573309">
              <w:marLeft w:val="0"/>
              <w:marRight w:val="0"/>
              <w:marTop w:val="0"/>
              <w:marBottom w:val="0"/>
              <w:divBdr>
                <w:top w:val="none" w:sz="0" w:space="0" w:color="auto"/>
                <w:left w:val="none" w:sz="0" w:space="0" w:color="auto"/>
                <w:bottom w:val="none" w:sz="0" w:space="0" w:color="auto"/>
                <w:right w:val="none" w:sz="0" w:space="0" w:color="auto"/>
              </w:divBdr>
            </w:div>
            <w:div w:id="1256750369">
              <w:marLeft w:val="0"/>
              <w:marRight w:val="0"/>
              <w:marTop w:val="0"/>
              <w:marBottom w:val="0"/>
              <w:divBdr>
                <w:top w:val="none" w:sz="0" w:space="0" w:color="auto"/>
                <w:left w:val="none" w:sz="0" w:space="0" w:color="auto"/>
                <w:bottom w:val="none" w:sz="0" w:space="0" w:color="auto"/>
                <w:right w:val="none" w:sz="0" w:space="0" w:color="auto"/>
              </w:divBdr>
            </w:div>
          </w:divsChild>
        </w:div>
        <w:div w:id="1391271272">
          <w:marLeft w:val="0"/>
          <w:marRight w:val="0"/>
          <w:marTop w:val="0"/>
          <w:marBottom w:val="0"/>
          <w:divBdr>
            <w:top w:val="none" w:sz="0" w:space="0" w:color="auto"/>
            <w:left w:val="none" w:sz="0" w:space="0" w:color="auto"/>
            <w:bottom w:val="none" w:sz="0" w:space="0" w:color="auto"/>
            <w:right w:val="none" w:sz="0" w:space="0" w:color="auto"/>
          </w:divBdr>
          <w:divsChild>
            <w:div w:id="1389916360">
              <w:marLeft w:val="0"/>
              <w:marRight w:val="0"/>
              <w:marTop w:val="0"/>
              <w:marBottom w:val="0"/>
              <w:divBdr>
                <w:top w:val="none" w:sz="0" w:space="0" w:color="auto"/>
                <w:left w:val="none" w:sz="0" w:space="0" w:color="auto"/>
                <w:bottom w:val="none" w:sz="0" w:space="0" w:color="auto"/>
                <w:right w:val="none" w:sz="0" w:space="0" w:color="auto"/>
              </w:divBdr>
            </w:div>
            <w:div w:id="1585801926">
              <w:marLeft w:val="0"/>
              <w:marRight w:val="0"/>
              <w:marTop w:val="0"/>
              <w:marBottom w:val="0"/>
              <w:divBdr>
                <w:top w:val="none" w:sz="0" w:space="0" w:color="auto"/>
                <w:left w:val="none" w:sz="0" w:space="0" w:color="auto"/>
                <w:bottom w:val="none" w:sz="0" w:space="0" w:color="auto"/>
                <w:right w:val="none" w:sz="0" w:space="0" w:color="auto"/>
              </w:divBdr>
            </w:div>
            <w:div w:id="1599681646">
              <w:marLeft w:val="0"/>
              <w:marRight w:val="0"/>
              <w:marTop w:val="0"/>
              <w:marBottom w:val="0"/>
              <w:divBdr>
                <w:top w:val="none" w:sz="0" w:space="0" w:color="auto"/>
                <w:left w:val="none" w:sz="0" w:space="0" w:color="auto"/>
                <w:bottom w:val="none" w:sz="0" w:space="0" w:color="auto"/>
                <w:right w:val="none" w:sz="0" w:space="0" w:color="auto"/>
              </w:divBdr>
            </w:div>
            <w:div w:id="1932347916">
              <w:marLeft w:val="0"/>
              <w:marRight w:val="0"/>
              <w:marTop w:val="0"/>
              <w:marBottom w:val="0"/>
              <w:divBdr>
                <w:top w:val="none" w:sz="0" w:space="0" w:color="auto"/>
                <w:left w:val="none" w:sz="0" w:space="0" w:color="auto"/>
                <w:bottom w:val="none" w:sz="0" w:space="0" w:color="auto"/>
                <w:right w:val="none" w:sz="0" w:space="0" w:color="auto"/>
              </w:divBdr>
            </w:div>
            <w:div w:id="1491753253">
              <w:marLeft w:val="0"/>
              <w:marRight w:val="0"/>
              <w:marTop w:val="0"/>
              <w:marBottom w:val="0"/>
              <w:divBdr>
                <w:top w:val="none" w:sz="0" w:space="0" w:color="auto"/>
                <w:left w:val="none" w:sz="0" w:space="0" w:color="auto"/>
                <w:bottom w:val="none" w:sz="0" w:space="0" w:color="auto"/>
                <w:right w:val="none" w:sz="0" w:space="0" w:color="auto"/>
              </w:divBdr>
            </w:div>
            <w:div w:id="1736121093">
              <w:marLeft w:val="0"/>
              <w:marRight w:val="0"/>
              <w:marTop w:val="0"/>
              <w:marBottom w:val="0"/>
              <w:divBdr>
                <w:top w:val="none" w:sz="0" w:space="0" w:color="auto"/>
                <w:left w:val="none" w:sz="0" w:space="0" w:color="auto"/>
                <w:bottom w:val="none" w:sz="0" w:space="0" w:color="auto"/>
                <w:right w:val="none" w:sz="0" w:space="0" w:color="auto"/>
              </w:divBdr>
            </w:div>
            <w:div w:id="305622881">
              <w:marLeft w:val="0"/>
              <w:marRight w:val="0"/>
              <w:marTop w:val="0"/>
              <w:marBottom w:val="0"/>
              <w:divBdr>
                <w:top w:val="none" w:sz="0" w:space="0" w:color="auto"/>
                <w:left w:val="none" w:sz="0" w:space="0" w:color="auto"/>
                <w:bottom w:val="none" w:sz="0" w:space="0" w:color="auto"/>
                <w:right w:val="none" w:sz="0" w:space="0" w:color="auto"/>
              </w:divBdr>
            </w:div>
            <w:div w:id="2135783477">
              <w:marLeft w:val="0"/>
              <w:marRight w:val="0"/>
              <w:marTop w:val="0"/>
              <w:marBottom w:val="0"/>
              <w:divBdr>
                <w:top w:val="none" w:sz="0" w:space="0" w:color="auto"/>
                <w:left w:val="none" w:sz="0" w:space="0" w:color="auto"/>
                <w:bottom w:val="none" w:sz="0" w:space="0" w:color="auto"/>
                <w:right w:val="none" w:sz="0" w:space="0" w:color="auto"/>
              </w:divBdr>
            </w:div>
            <w:div w:id="1982224955">
              <w:marLeft w:val="0"/>
              <w:marRight w:val="0"/>
              <w:marTop w:val="0"/>
              <w:marBottom w:val="0"/>
              <w:divBdr>
                <w:top w:val="none" w:sz="0" w:space="0" w:color="auto"/>
                <w:left w:val="none" w:sz="0" w:space="0" w:color="auto"/>
                <w:bottom w:val="none" w:sz="0" w:space="0" w:color="auto"/>
                <w:right w:val="none" w:sz="0" w:space="0" w:color="auto"/>
              </w:divBdr>
            </w:div>
            <w:div w:id="1420635035">
              <w:marLeft w:val="0"/>
              <w:marRight w:val="0"/>
              <w:marTop w:val="0"/>
              <w:marBottom w:val="0"/>
              <w:divBdr>
                <w:top w:val="none" w:sz="0" w:space="0" w:color="auto"/>
                <w:left w:val="none" w:sz="0" w:space="0" w:color="auto"/>
                <w:bottom w:val="none" w:sz="0" w:space="0" w:color="auto"/>
                <w:right w:val="none" w:sz="0" w:space="0" w:color="auto"/>
              </w:divBdr>
            </w:div>
            <w:div w:id="1865633629">
              <w:marLeft w:val="0"/>
              <w:marRight w:val="0"/>
              <w:marTop w:val="0"/>
              <w:marBottom w:val="0"/>
              <w:divBdr>
                <w:top w:val="none" w:sz="0" w:space="0" w:color="auto"/>
                <w:left w:val="none" w:sz="0" w:space="0" w:color="auto"/>
                <w:bottom w:val="none" w:sz="0" w:space="0" w:color="auto"/>
                <w:right w:val="none" w:sz="0" w:space="0" w:color="auto"/>
              </w:divBdr>
            </w:div>
            <w:div w:id="1020357537">
              <w:marLeft w:val="0"/>
              <w:marRight w:val="0"/>
              <w:marTop w:val="0"/>
              <w:marBottom w:val="0"/>
              <w:divBdr>
                <w:top w:val="none" w:sz="0" w:space="0" w:color="auto"/>
                <w:left w:val="none" w:sz="0" w:space="0" w:color="auto"/>
                <w:bottom w:val="none" w:sz="0" w:space="0" w:color="auto"/>
                <w:right w:val="none" w:sz="0" w:space="0" w:color="auto"/>
              </w:divBdr>
            </w:div>
            <w:div w:id="972099064">
              <w:marLeft w:val="0"/>
              <w:marRight w:val="0"/>
              <w:marTop w:val="0"/>
              <w:marBottom w:val="0"/>
              <w:divBdr>
                <w:top w:val="none" w:sz="0" w:space="0" w:color="auto"/>
                <w:left w:val="none" w:sz="0" w:space="0" w:color="auto"/>
                <w:bottom w:val="none" w:sz="0" w:space="0" w:color="auto"/>
                <w:right w:val="none" w:sz="0" w:space="0" w:color="auto"/>
              </w:divBdr>
            </w:div>
            <w:div w:id="1878614312">
              <w:marLeft w:val="0"/>
              <w:marRight w:val="0"/>
              <w:marTop w:val="0"/>
              <w:marBottom w:val="0"/>
              <w:divBdr>
                <w:top w:val="none" w:sz="0" w:space="0" w:color="auto"/>
                <w:left w:val="none" w:sz="0" w:space="0" w:color="auto"/>
                <w:bottom w:val="none" w:sz="0" w:space="0" w:color="auto"/>
                <w:right w:val="none" w:sz="0" w:space="0" w:color="auto"/>
              </w:divBdr>
            </w:div>
            <w:div w:id="1349602403">
              <w:marLeft w:val="0"/>
              <w:marRight w:val="0"/>
              <w:marTop w:val="0"/>
              <w:marBottom w:val="0"/>
              <w:divBdr>
                <w:top w:val="none" w:sz="0" w:space="0" w:color="auto"/>
                <w:left w:val="none" w:sz="0" w:space="0" w:color="auto"/>
                <w:bottom w:val="none" w:sz="0" w:space="0" w:color="auto"/>
                <w:right w:val="none" w:sz="0" w:space="0" w:color="auto"/>
              </w:divBdr>
            </w:div>
            <w:div w:id="292446914">
              <w:marLeft w:val="0"/>
              <w:marRight w:val="0"/>
              <w:marTop w:val="0"/>
              <w:marBottom w:val="0"/>
              <w:divBdr>
                <w:top w:val="none" w:sz="0" w:space="0" w:color="auto"/>
                <w:left w:val="none" w:sz="0" w:space="0" w:color="auto"/>
                <w:bottom w:val="none" w:sz="0" w:space="0" w:color="auto"/>
                <w:right w:val="none" w:sz="0" w:space="0" w:color="auto"/>
              </w:divBdr>
            </w:div>
            <w:div w:id="1267497775">
              <w:marLeft w:val="0"/>
              <w:marRight w:val="0"/>
              <w:marTop w:val="0"/>
              <w:marBottom w:val="0"/>
              <w:divBdr>
                <w:top w:val="none" w:sz="0" w:space="0" w:color="auto"/>
                <w:left w:val="none" w:sz="0" w:space="0" w:color="auto"/>
                <w:bottom w:val="none" w:sz="0" w:space="0" w:color="auto"/>
                <w:right w:val="none" w:sz="0" w:space="0" w:color="auto"/>
              </w:divBdr>
            </w:div>
            <w:div w:id="1969777339">
              <w:marLeft w:val="0"/>
              <w:marRight w:val="0"/>
              <w:marTop w:val="0"/>
              <w:marBottom w:val="0"/>
              <w:divBdr>
                <w:top w:val="none" w:sz="0" w:space="0" w:color="auto"/>
                <w:left w:val="none" w:sz="0" w:space="0" w:color="auto"/>
                <w:bottom w:val="none" w:sz="0" w:space="0" w:color="auto"/>
                <w:right w:val="none" w:sz="0" w:space="0" w:color="auto"/>
              </w:divBdr>
            </w:div>
            <w:div w:id="701440108">
              <w:marLeft w:val="0"/>
              <w:marRight w:val="0"/>
              <w:marTop w:val="0"/>
              <w:marBottom w:val="0"/>
              <w:divBdr>
                <w:top w:val="none" w:sz="0" w:space="0" w:color="auto"/>
                <w:left w:val="none" w:sz="0" w:space="0" w:color="auto"/>
                <w:bottom w:val="none" w:sz="0" w:space="0" w:color="auto"/>
                <w:right w:val="none" w:sz="0" w:space="0" w:color="auto"/>
              </w:divBdr>
            </w:div>
            <w:div w:id="1671521029">
              <w:marLeft w:val="0"/>
              <w:marRight w:val="0"/>
              <w:marTop w:val="0"/>
              <w:marBottom w:val="0"/>
              <w:divBdr>
                <w:top w:val="none" w:sz="0" w:space="0" w:color="auto"/>
                <w:left w:val="none" w:sz="0" w:space="0" w:color="auto"/>
                <w:bottom w:val="none" w:sz="0" w:space="0" w:color="auto"/>
                <w:right w:val="none" w:sz="0" w:space="0" w:color="auto"/>
              </w:divBdr>
            </w:div>
          </w:divsChild>
        </w:div>
        <w:div w:id="1113480236">
          <w:marLeft w:val="0"/>
          <w:marRight w:val="0"/>
          <w:marTop w:val="0"/>
          <w:marBottom w:val="0"/>
          <w:divBdr>
            <w:top w:val="none" w:sz="0" w:space="0" w:color="auto"/>
            <w:left w:val="none" w:sz="0" w:space="0" w:color="auto"/>
            <w:bottom w:val="none" w:sz="0" w:space="0" w:color="auto"/>
            <w:right w:val="none" w:sz="0" w:space="0" w:color="auto"/>
          </w:divBdr>
          <w:divsChild>
            <w:div w:id="820342877">
              <w:marLeft w:val="0"/>
              <w:marRight w:val="0"/>
              <w:marTop w:val="0"/>
              <w:marBottom w:val="0"/>
              <w:divBdr>
                <w:top w:val="none" w:sz="0" w:space="0" w:color="auto"/>
                <w:left w:val="none" w:sz="0" w:space="0" w:color="auto"/>
                <w:bottom w:val="none" w:sz="0" w:space="0" w:color="auto"/>
                <w:right w:val="none" w:sz="0" w:space="0" w:color="auto"/>
              </w:divBdr>
            </w:div>
            <w:div w:id="998657361">
              <w:marLeft w:val="0"/>
              <w:marRight w:val="0"/>
              <w:marTop w:val="0"/>
              <w:marBottom w:val="0"/>
              <w:divBdr>
                <w:top w:val="none" w:sz="0" w:space="0" w:color="auto"/>
                <w:left w:val="none" w:sz="0" w:space="0" w:color="auto"/>
                <w:bottom w:val="none" w:sz="0" w:space="0" w:color="auto"/>
                <w:right w:val="none" w:sz="0" w:space="0" w:color="auto"/>
              </w:divBdr>
            </w:div>
            <w:div w:id="1119300222">
              <w:marLeft w:val="0"/>
              <w:marRight w:val="0"/>
              <w:marTop w:val="0"/>
              <w:marBottom w:val="0"/>
              <w:divBdr>
                <w:top w:val="none" w:sz="0" w:space="0" w:color="auto"/>
                <w:left w:val="none" w:sz="0" w:space="0" w:color="auto"/>
                <w:bottom w:val="none" w:sz="0" w:space="0" w:color="auto"/>
                <w:right w:val="none" w:sz="0" w:space="0" w:color="auto"/>
              </w:divBdr>
            </w:div>
            <w:div w:id="1207135967">
              <w:marLeft w:val="0"/>
              <w:marRight w:val="0"/>
              <w:marTop w:val="0"/>
              <w:marBottom w:val="0"/>
              <w:divBdr>
                <w:top w:val="none" w:sz="0" w:space="0" w:color="auto"/>
                <w:left w:val="none" w:sz="0" w:space="0" w:color="auto"/>
                <w:bottom w:val="none" w:sz="0" w:space="0" w:color="auto"/>
                <w:right w:val="none" w:sz="0" w:space="0" w:color="auto"/>
              </w:divBdr>
            </w:div>
            <w:div w:id="595207978">
              <w:marLeft w:val="0"/>
              <w:marRight w:val="0"/>
              <w:marTop w:val="0"/>
              <w:marBottom w:val="0"/>
              <w:divBdr>
                <w:top w:val="none" w:sz="0" w:space="0" w:color="auto"/>
                <w:left w:val="none" w:sz="0" w:space="0" w:color="auto"/>
                <w:bottom w:val="none" w:sz="0" w:space="0" w:color="auto"/>
                <w:right w:val="none" w:sz="0" w:space="0" w:color="auto"/>
              </w:divBdr>
            </w:div>
            <w:div w:id="370304370">
              <w:marLeft w:val="0"/>
              <w:marRight w:val="0"/>
              <w:marTop w:val="0"/>
              <w:marBottom w:val="0"/>
              <w:divBdr>
                <w:top w:val="none" w:sz="0" w:space="0" w:color="auto"/>
                <w:left w:val="none" w:sz="0" w:space="0" w:color="auto"/>
                <w:bottom w:val="none" w:sz="0" w:space="0" w:color="auto"/>
                <w:right w:val="none" w:sz="0" w:space="0" w:color="auto"/>
              </w:divBdr>
            </w:div>
            <w:div w:id="2138721778">
              <w:marLeft w:val="0"/>
              <w:marRight w:val="0"/>
              <w:marTop w:val="0"/>
              <w:marBottom w:val="0"/>
              <w:divBdr>
                <w:top w:val="none" w:sz="0" w:space="0" w:color="auto"/>
                <w:left w:val="none" w:sz="0" w:space="0" w:color="auto"/>
                <w:bottom w:val="none" w:sz="0" w:space="0" w:color="auto"/>
                <w:right w:val="none" w:sz="0" w:space="0" w:color="auto"/>
              </w:divBdr>
            </w:div>
            <w:div w:id="1573616574">
              <w:marLeft w:val="0"/>
              <w:marRight w:val="0"/>
              <w:marTop w:val="0"/>
              <w:marBottom w:val="0"/>
              <w:divBdr>
                <w:top w:val="none" w:sz="0" w:space="0" w:color="auto"/>
                <w:left w:val="none" w:sz="0" w:space="0" w:color="auto"/>
                <w:bottom w:val="none" w:sz="0" w:space="0" w:color="auto"/>
                <w:right w:val="none" w:sz="0" w:space="0" w:color="auto"/>
              </w:divBdr>
            </w:div>
            <w:div w:id="1512143027">
              <w:marLeft w:val="0"/>
              <w:marRight w:val="0"/>
              <w:marTop w:val="0"/>
              <w:marBottom w:val="0"/>
              <w:divBdr>
                <w:top w:val="none" w:sz="0" w:space="0" w:color="auto"/>
                <w:left w:val="none" w:sz="0" w:space="0" w:color="auto"/>
                <w:bottom w:val="none" w:sz="0" w:space="0" w:color="auto"/>
                <w:right w:val="none" w:sz="0" w:space="0" w:color="auto"/>
              </w:divBdr>
            </w:div>
            <w:div w:id="548959271">
              <w:marLeft w:val="0"/>
              <w:marRight w:val="0"/>
              <w:marTop w:val="0"/>
              <w:marBottom w:val="0"/>
              <w:divBdr>
                <w:top w:val="none" w:sz="0" w:space="0" w:color="auto"/>
                <w:left w:val="none" w:sz="0" w:space="0" w:color="auto"/>
                <w:bottom w:val="none" w:sz="0" w:space="0" w:color="auto"/>
                <w:right w:val="none" w:sz="0" w:space="0" w:color="auto"/>
              </w:divBdr>
            </w:div>
            <w:div w:id="537007111">
              <w:marLeft w:val="0"/>
              <w:marRight w:val="0"/>
              <w:marTop w:val="0"/>
              <w:marBottom w:val="0"/>
              <w:divBdr>
                <w:top w:val="none" w:sz="0" w:space="0" w:color="auto"/>
                <w:left w:val="none" w:sz="0" w:space="0" w:color="auto"/>
                <w:bottom w:val="none" w:sz="0" w:space="0" w:color="auto"/>
                <w:right w:val="none" w:sz="0" w:space="0" w:color="auto"/>
              </w:divBdr>
            </w:div>
            <w:div w:id="1610625346">
              <w:marLeft w:val="0"/>
              <w:marRight w:val="0"/>
              <w:marTop w:val="0"/>
              <w:marBottom w:val="0"/>
              <w:divBdr>
                <w:top w:val="none" w:sz="0" w:space="0" w:color="auto"/>
                <w:left w:val="none" w:sz="0" w:space="0" w:color="auto"/>
                <w:bottom w:val="none" w:sz="0" w:space="0" w:color="auto"/>
                <w:right w:val="none" w:sz="0" w:space="0" w:color="auto"/>
              </w:divBdr>
            </w:div>
            <w:div w:id="987972757">
              <w:marLeft w:val="0"/>
              <w:marRight w:val="0"/>
              <w:marTop w:val="0"/>
              <w:marBottom w:val="0"/>
              <w:divBdr>
                <w:top w:val="none" w:sz="0" w:space="0" w:color="auto"/>
                <w:left w:val="none" w:sz="0" w:space="0" w:color="auto"/>
                <w:bottom w:val="none" w:sz="0" w:space="0" w:color="auto"/>
                <w:right w:val="none" w:sz="0" w:space="0" w:color="auto"/>
              </w:divBdr>
            </w:div>
            <w:div w:id="459884524">
              <w:marLeft w:val="0"/>
              <w:marRight w:val="0"/>
              <w:marTop w:val="0"/>
              <w:marBottom w:val="0"/>
              <w:divBdr>
                <w:top w:val="none" w:sz="0" w:space="0" w:color="auto"/>
                <w:left w:val="none" w:sz="0" w:space="0" w:color="auto"/>
                <w:bottom w:val="none" w:sz="0" w:space="0" w:color="auto"/>
                <w:right w:val="none" w:sz="0" w:space="0" w:color="auto"/>
              </w:divBdr>
            </w:div>
            <w:div w:id="1282109219">
              <w:marLeft w:val="0"/>
              <w:marRight w:val="0"/>
              <w:marTop w:val="0"/>
              <w:marBottom w:val="0"/>
              <w:divBdr>
                <w:top w:val="none" w:sz="0" w:space="0" w:color="auto"/>
                <w:left w:val="none" w:sz="0" w:space="0" w:color="auto"/>
                <w:bottom w:val="none" w:sz="0" w:space="0" w:color="auto"/>
                <w:right w:val="none" w:sz="0" w:space="0" w:color="auto"/>
              </w:divBdr>
            </w:div>
            <w:div w:id="695692913">
              <w:marLeft w:val="0"/>
              <w:marRight w:val="0"/>
              <w:marTop w:val="0"/>
              <w:marBottom w:val="0"/>
              <w:divBdr>
                <w:top w:val="none" w:sz="0" w:space="0" w:color="auto"/>
                <w:left w:val="none" w:sz="0" w:space="0" w:color="auto"/>
                <w:bottom w:val="none" w:sz="0" w:space="0" w:color="auto"/>
                <w:right w:val="none" w:sz="0" w:space="0" w:color="auto"/>
              </w:divBdr>
            </w:div>
            <w:div w:id="370114161">
              <w:marLeft w:val="0"/>
              <w:marRight w:val="0"/>
              <w:marTop w:val="0"/>
              <w:marBottom w:val="0"/>
              <w:divBdr>
                <w:top w:val="none" w:sz="0" w:space="0" w:color="auto"/>
                <w:left w:val="none" w:sz="0" w:space="0" w:color="auto"/>
                <w:bottom w:val="none" w:sz="0" w:space="0" w:color="auto"/>
                <w:right w:val="none" w:sz="0" w:space="0" w:color="auto"/>
              </w:divBdr>
            </w:div>
            <w:div w:id="1420979405">
              <w:marLeft w:val="0"/>
              <w:marRight w:val="0"/>
              <w:marTop w:val="0"/>
              <w:marBottom w:val="0"/>
              <w:divBdr>
                <w:top w:val="none" w:sz="0" w:space="0" w:color="auto"/>
                <w:left w:val="none" w:sz="0" w:space="0" w:color="auto"/>
                <w:bottom w:val="none" w:sz="0" w:space="0" w:color="auto"/>
                <w:right w:val="none" w:sz="0" w:space="0" w:color="auto"/>
              </w:divBdr>
            </w:div>
            <w:div w:id="1140927897">
              <w:marLeft w:val="0"/>
              <w:marRight w:val="0"/>
              <w:marTop w:val="0"/>
              <w:marBottom w:val="0"/>
              <w:divBdr>
                <w:top w:val="none" w:sz="0" w:space="0" w:color="auto"/>
                <w:left w:val="none" w:sz="0" w:space="0" w:color="auto"/>
                <w:bottom w:val="none" w:sz="0" w:space="0" w:color="auto"/>
                <w:right w:val="none" w:sz="0" w:space="0" w:color="auto"/>
              </w:divBdr>
            </w:div>
            <w:div w:id="1535847125">
              <w:marLeft w:val="0"/>
              <w:marRight w:val="0"/>
              <w:marTop w:val="0"/>
              <w:marBottom w:val="0"/>
              <w:divBdr>
                <w:top w:val="none" w:sz="0" w:space="0" w:color="auto"/>
                <w:left w:val="none" w:sz="0" w:space="0" w:color="auto"/>
                <w:bottom w:val="none" w:sz="0" w:space="0" w:color="auto"/>
                <w:right w:val="none" w:sz="0" w:space="0" w:color="auto"/>
              </w:divBdr>
            </w:div>
          </w:divsChild>
        </w:div>
        <w:div w:id="2127118729">
          <w:marLeft w:val="0"/>
          <w:marRight w:val="0"/>
          <w:marTop w:val="0"/>
          <w:marBottom w:val="0"/>
          <w:divBdr>
            <w:top w:val="none" w:sz="0" w:space="0" w:color="auto"/>
            <w:left w:val="none" w:sz="0" w:space="0" w:color="auto"/>
            <w:bottom w:val="none" w:sz="0" w:space="0" w:color="auto"/>
            <w:right w:val="none" w:sz="0" w:space="0" w:color="auto"/>
          </w:divBdr>
          <w:divsChild>
            <w:div w:id="378632142">
              <w:marLeft w:val="0"/>
              <w:marRight w:val="0"/>
              <w:marTop w:val="0"/>
              <w:marBottom w:val="0"/>
              <w:divBdr>
                <w:top w:val="none" w:sz="0" w:space="0" w:color="auto"/>
                <w:left w:val="none" w:sz="0" w:space="0" w:color="auto"/>
                <w:bottom w:val="none" w:sz="0" w:space="0" w:color="auto"/>
                <w:right w:val="none" w:sz="0" w:space="0" w:color="auto"/>
              </w:divBdr>
            </w:div>
            <w:div w:id="1094788643">
              <w:marLeft w:val="0"/>
              <w:marRight w:val="0"/>
              <w:marTop w:val="0"/>
              <w:marBottom w:val="0"/>
              <w:divBdr>
                <w:top w:val="none" w:sz="0" w:space="0" w:color="auto"/>
                <w:left w:val="none" w:sz="0" w:space="0" w:color="auto"/>
                <w:bottom w:val="none" w:sz="0" w:space="0" w:color="auto"/>
                <w:right w:val="none" w:sz="0" w:space="0" w:color="auto"/>
              </w:divBdr>
            </w:div>
            <w:div w:id="703480588">
              <w:marLeft w:val="0"/>
              <w:marRight w:val="0"/>
              <w:marTop w:val="0"/>
              <w:marBottom w:val="0"/>
              <w:divBdr>
                <w:top w:val="none" w:sz="0" w:space="0" w:color="auto"/>
                <w:left w:val="none" w:sz="0" w:space="0" w:color="auto"/>
                <w:bottom w:val="none" w:sz="0" w:space="0" w:color="auto"/>
                <w:right w:val="none" w:sz="0" w:space="0" w:color="auto"/>
              </w:divBdr>
            </w:div>
            <w:div w:id="1003699196">
              <w:marLeft w:val="0"/>
              <w:marRight w:val="0"/>
              <w:marTop w:val="0"/>
              <w:marBottom w:val="0"/>
              <w:divBdr>
                <w:top w:val="none" w:sz="0" w:space="0" w:color="auto"/>
                <w:left w:val="none" w:sz="0" w:space="0" w:color="auto"/>
                <w:bottom w:val="none" w:sz="0" w:space="0" w:color="auto"/>
                <w:right w:val="none" w:sz="0" w:space="0" w:color="auto"/>
              </w:divBdr>
            </w:div>
            <w:div w:id="1127625371">
              <w:marLeft w:val="0"/>
              <w:marRight w:val="0"/>
              <w:marTop w:val="0"/>
              <w:marBottom w:val="0"/>
              <w:divBdr>
                <w:top w:val="none" w:sz="0" w:space="0" w:color="auto"/>
                <w:left w:val="none" w:sz="0" w:space="0" w:color="auto"/>
                <w:bottom w:val="none" w:sz="0" w:space="0" w:color="auto"/>
                <w:right w:val="none" w:sz="0" w:space="0" w:color="auto"/>
              </w:divBdr>
            </w:div>
            <w:div w:id="1896816811">
              <w:marLeft w:val="0"/>
              <w:marRight w:val="0"/>
              <w:marTop w:val="0"/>
              <w:marBottom w:val="0"/>
              <w:divBdr>
                <w:top w:val="none" w:sz="0" w:space="0" w:color="auto"/>
                <w:left w:val="none" w:sz="0" w:space="0" w:color="auto"/>
                <w:bottom w:val="none" w:sz="0" w:space="0" w:color="auto"/>
                <w:right w:val="none" w:sz="0" w:space="0" w:color="auto"/>
              </w:divBdr>
            </w:div>
            <w:div w:id="1017391533">
              <w:marLeft w:val="0"/>
              <w:marRight w:val="0"/>
              <w:marTop w:val="0"/>
              <w:marBottom w:val="0"/>
              <w:divBdr>
                <w:top w:val="none" w:sz="0" w:space="0" w:color="auto"/>
                <w:left w:val="none" w:sz="0" w:space="0" w:color="auto"/>
                <w:bottom w:val="none" w:sz="0" w:space="0" w:color="auto"/>
                <w:right w:val="none" w:sz="0" w:space="0" w:color="auto"/>
              </w:divBdr>
            </w:div>
            <w:div w:id="1473906166">
              <w:marLeft w:val="0"/>
              <w:marRight w:val="0"/>
              <w:marTop w:val="0"/>
              <w:marBottom w:val="0"/>
              <w:divBdr>
                <w:top w:val="none" w:sz="0" w:space="0" w:color="auto"/>
                <w:left w:val="none" w:sz="0" w:space="0" w:color="auto"/>
                <w:bottom w:val="none" w:sz="0" w:space="0" w:color="auto"/>
                <w:right w:val="none" w:sz="0" w:space="0" w:color="auto"/>
              </w:divBdr>
            </w:div>
            <w:div w:id="834959617">
              <w:marLeft w:val="0"/>
              <w:marRight w:val="0"/>
              <w:marTop w:val="0"/>
              <w:marBottom w:val="0"/>
              <w:divBdr>
                <w:top w:val="none" w:sz="0" w:space="0" w:color="auto"/>
                <w:left w:val="none" w:sz="0" w:space="0" w:color="auto"/>
                <w:bottom w:val="none" w:sz="0" w:space="0" w:color="auto"/>
                <w:right w:val="none" w:sz="0" w:space="0" w:color="auto"/>
              </w:divBdr>
            </w:div>
            <w:div w:id="1010182126">
              <w:marLeft w:val="0"/>
              <w:marRight w:val="0"/>
              <w:marTop w:val="0"/>
              <w:marBottom w:val="0"/>
              <w:divBdr>
                <w:top w:val="none" w:sz="0" w:space="0" w:color="auto"/>
                <w:left w:val="none" w:sz="0" w:space="0" w:color="auto"/>
                <w:bottom w:val="none" w:sz="0" w:space="0" w:color="auto"/>
                <w:right w:val="none" w:sz="0" w:space="0" w:color="auto"/>
              </w:divBdr>
            </w:div>
            <w:div w:id="1890800739">
              <w:marLeft w:val="0"/>
              <w:marRight w:val="0"/>
              <w:marTop w:val="0"/>
              <w:marBottom w:val="0"/>
              <w:divBdr>
                <w:top w:val="none" w:sz="0" w:space="0" w:color="auto"/>
                <w:left w:val="none" w:sz="0" w:space="0" w:color="auto"/>
                <w:bottom w:val="none" w:sz="0" w:space="0" w:color="auto"/>
                <w:right w:val="none" w:sz="0" w:space="0" w:color="auto"/>
              </w:divBdr>
            </w:div>
            <w:div w:id="103158038">
              <w:marLeft w:val="0"/>
              <w:marRight w:val="0"/>
              <w:marTop w:val="0"/>
              <w:marBottom w:val="0"/>
              <w:divBdr>
                <w:top w:val="none" w:sz="0" w:space="0" w:color="auto"/>
                <w:left w:val="none" w:sz="0" w:space="0" w:color="auto"/>
                <w:bottom w:val="none" w:sz="0" w:space="0" w:color="auto"/>
                <w:right w:val="none" w:sz="0" w:space="0" w:color="auto"/>
              </w:divBdr>
            </w:div>
            <w:div w:id="1934900836">
              <w:marLeft w:val="0"/>
              <w:marRight w:val="0"/>
              <w:marTop w:val="0"/>
              <w:marBottom w:val="0"/>
              <w:divBdr>
                <w:top w:val="none" w:sz="0" w:space="0" w:color="auto"/>
                <w:left w:val="none" w:sz="0" w:space="0" w:color="auto"/>
                <w:bottom w:val="none" w:sz="0" w:space="0" w:color="auto"/>
                <w:right w:val="none" w:sz="0" w:space="0" w:color="auto"/>
              </w:divBdr>
            </w:div>
            <w:div w:id="610094870">
              <w:marLeft w:val="0"/>
              <w:marRight w:val="0"/>
              <w:marTop w:val="0"/>
              <w:marBottom w:val="0"/>
              <w:divBdr>
                <w:top w:val="none" w:sz="0" w:space="0" w:color="auto"/>
                <w:left w:val="none" w:sz="0" w:space="0" w:color="auto"/>
                <w:bottom w:val="none" w:sz="0" w:space="0" w:color="auto"/>
                <w:right w:val="none" w:sz="0" w:space="0" w:color="auto"/>
              </w:divBdr>
            </w:div>
            <w:div w:id="670109313">
              <w:marLeft w:val="0"/>
              <w:marRight w:val="0"/>
              <w:marTop w:val="0"/>
              <w:marBottom w:val="0"/>
              <w:divBdr>
                <w:top w:val="none" w:sz="0" w:space="0" w:color="auto"/>
                <w:left w:val="none" w:sz="0" w:space="0" w:color="auto"/>
                <w:bottom w:val="none" w:sz="0" w:space="0" w:color="auto"/>
                <w:right w:val="none" w:sz="0" w:space="0" w:color="auto"/>
              </w:divBdr>
            </w:div>
            <w:div w:id="1822772026">
              <w:marLeft w:val="0"/>
              <w:marRight w:val="0"/>
              <w:marTop w:val="0"/>
              <w:marBottom w:val="0"/>
              <w:divBdr>
                <w:top w:val="none" w:sz="0" w:space="0" w:color="auto"/>
                <w:left w:val="none" w:sz="0" w:space="0" w:color="auto"/>
                <w:bottom w:val="none" w:sz="0" w:space="0" w:color="auto"/>
                <w:right w:val="none" w:sz="0" w:space="0" w:color="auto"/>
              </w:divBdr>
            </w:div>
            <w:div w:id="158620696">
              <w:marLeft w:val="0"/>
              <w:marRight w:val="0"/>
              <w:marTop w:val="0"/>
              <w:marBottom w:val="0"/>
              <w:divBdr>
                <w:top w:val="none" w:sz="0" w:space="0" w:color="auto"/>
                <w:left w:val="none" w:sz="0" w:space="0" w:color="auto"/>
                <w:bottom w:val="none" w:sz="0" w:space="0" w:color="auto"/>
                <w:right w:val="none" w:sz="0" w:space="0" w:color="auto"/>
              </w:divBdr>
            </w:div>
            <w:div w:id="820996828">
              <w:marLeft w:val="0"/>
              <w:marRight w:val="0"/>
              <w:marTop w:val="0"/>
              <w:marBottom w:val="0"/>
              <w:divBdr>
                <w:top w:val="none" w:sz="0" w:space="0" w:color="auto"/>
                <w:left w:val="none" w:sz="0" w:space="0" w:color="auto"/>
                <w:bottom w:val="none" w:sz="0" w:space="0" w:color="auto"/>
                <w:right w:val="none" w:sz="0" w:space="0" w:color="auto"/>
              </w:divBdr>
            </w:div>
            <w:div w:id="779956178">
              <w:marLeft w:val="0"/>
              <w:marRight w:val="0"/>
              <w:marTop w:val="0"/>
              <w:marBottom w:val="0"/>
              <w:divBdr>
                <w:top w:val="none" w:sz="0" w:space="0" w:color="auto"/>
                <w:left w:val="none" w:sz="0" w:space="0" w:color="auto"/>
                <w:bottom w:val="none" w:sz="0" w:space="0" w:color="auto"/>
                <w:right w:val="none" w:sz="0" w:space="0" w:color="auto"/>
              </w:divBdr>
            </w:div>
            <w:div w:id="849687235">
              <w:marLeft w:val="0"/>
              <w:marRight w:val="0"/>
              <w:marTop w:val="0"/>
              <w:marBottom w:val="0"/>
              <w:divBdr>
                <w:top w:val="none" w:sz="0" w:space="0" w:color="auto"/>
                <w:left w:val="none" w:sz="0" w:space="0" w:color="auto"/>
                <w:bottom w:val="none" w:sz="0" w:space="0" w:color="auto"/>
                <w:right w:val="none" w:sz="0" w:space="0" w:color="auto"/>
              </w:divBdr>
            </w:div>
          </w:divsChild>
        </w:div>
        <w:div w:id="1523662934">
          <w:marLeft w:val="0"/>
          <w:marRight w:val="0"/>
          <w:marTop w:val="0"/>
          <w:marBottom w:val="0"/>
          <w:divBdr>
            <w:top w:val="none" w:sz="0" w:space="0" w:color="auto"/>
            <w:left w:val="none" w:sz="0" w:space="0" w:color="auto"/>
            <w:bottom w:val="none" w:sz="0" w:space="0" w:color="auto"/>
            <w:right w:val="none" w:sz="0" w:space="0" w:color="auto"/>
          </w:divBdr>
          <w:divsChild>
            <w:div w:id="935358406">
              <w:marLeft w:val="0"/>
              <w:marRight w:val="0"/>
              <w:marTop w:val="0"/>
              <w:marBottom w:val="0"/>
              <w:divBdr>
                <w:top w:val="none" w:sz="0" w:space="0" w:color="auto"/>
                <w:left w:val="none" w:sz="0" w:space="0" w:color="auto"/>
                <w:bottom w:val="none" w:sz="0" w:space="0" w:color="auto"/>
                <w:right w:val="none" w:sz="0" w:space="0" w:color="auto"/>
              </w:divBdr>
            </w:div>
            <w:div w:id="835194095">
              <w:marLeft w:val="0"/>
              <w:marRight w:val="0"/>
              <w:marTop w:val="0"/>
              <w:marBottom w:val="0"/>
              <w:divBdr>
                <w:top w:val="none" w:sz="0" w:space="0" w:color="auto"/>
                <w:left w:val="none" w:sz="0" w:space="0" w:color="auto"/>
                <w:bottom w:val="none" w:sz="0" w:space="0" w:color="auto"/>
                <w:right w:val="none" w:sz="0" w:space="0" w:color="auto"/>
              </w:divBdr>
            </w:div>
            <w:div w:id="1131097726">
              <w:marLeft w:val="0"/>
              <w:marRight w:val="0"/>
              <w:marTop w:val="0"/>
              <w:marBottom w:val="0"/>
              <w:divBdr>
                <w:top w:val="none" w:sz="0" w:space="0" w:color="auto"/>
                <w:left w:val="none" w:sz="0" w:space="0" w:color="auto"/>
                <w:bottom w:val="none" w:sz="0" w:space="0" w:color="auto"/>
                <w:right w:val="none" w:sz="0" w:space="0" w:color="auto"/>
              </w:divBdr>
            </w:div>
            <w:div w:id="549150996">
              <w:marLeft w:val="0"/>
              <w:marRight w:val="0"/>
              <w:marTop w:val="0"/>
              <w:marBottom w:val="0"/>
              <w:divBdr>
                <w:top w:val="none" w:sz="0" w:space="0" w:color="auto"/>
                <w:left w:val="none" w:sz="0" w:space="0" w:color="auto"/>
                <w:bottom w:val="none" w:sz="0" w:space="0" w:color="auto"/>
                <w:right w:val="none" w:sz="0" w:space="0" w:color="auto"/>
              </w:divBdr>
            </w:div>
            <w:div w:id="1551574825">
              <w:marLeft w:val="0"/>
              <w:marRight w:val="0"/>
              <w:marTop w:val="0"/>
              <w:marBottom w:val="0"/>
              <w:divBdr>
                <w:top w:val="none" w:sz="0" w:space="0" w:color="auto"/>
                <w:left w:val="none" w:sz="0" w:space="0" w:color="auto"/>
                <w:bottom w:val="none" w:sz="0" w:space="0" w:color="auto"/>
                <w:right w:val="none" w:sz="0" w:space="0" w:color="auto"/>
              </w:divBdr>
            </w:div>
            <w:div w:id="1674260304">
              <w:marLeft w:val="0"/>
              <w:marRight w:val="0"/>
              <w:marTop w:val="0"/>
              <w:marBottom w:val="0"/>
              <w:divBdr>
                <w:top w:val="none" w:sz="0" w:space="0" w:color="auto"/>
                <w:left w:val="none" w:sz="0" w:space="0" w:color="auto"/>
                <w:bottom w:val="none" w:sz="0" w:space="0" w:color="auto"/>
                <w:right w:val="none" w:sz="0" w:space="0" w:color="auto"/>
              </w:divBdr>
            </w:div>
            <w:div w:id="840775854">
              <w:marLeft w:val="0"/>
              <w:marRight w:val="0"/>
              <w:marTop w:val="0"/>
              <w:marBottom w:val="0"/>
              <w:divBdr>
                <w:top w:val="none" w:sz="0" w:space="0" w:color="auto"/>
                <w:left w:val="none" w:sz="0" w:space="0" w:color="auto"/>
                <w:bottom w:val="none" w:sz="0" w:space="0" w:color="auto"/>
                <w:right w:val="none" w:sz="0" w:space="0" w:color="auto"/>
              </w:divBdr>
            </w:div>
            <w:div w:id="442697935">
              <w:marLeft w:val="0"/>
              <w:marRight w:val="0"/>
              <w:marTop w:val="0"/>
              <w:marBottom w:val="0"/>
              <w:divBdr>
                <w:top w:val="none" w:sz="0" w:space="0" w:color="auto"/>
                <w:left w:val="none" w:sz="0" w:space="0" w:color="auto"/>
                <w:bottom w:val="none" w:sz="0" w:space="0" w:color="auto"/>
                <w:right w:val="none" w:sz="0" w:space="0" w:color="auto"/>
              </w:divBdr>
            </w:div>
            <w:div w:id="1205676770">
              <w:marLeft w:val="0"/>
              <w:marRight w:val="0"/>
              <w:marTop w:val="0"/>
              <w:marBottom w:val="0"/>
              <w:divBdr>
                <w:top w:val="none" w:sz="0" w:space="0" w:color="auto"/>
                <w:left w:val="none" w:sz="0" w:space="0" w:color="auto"/>
                <w:bottom w:val="none" w:sz="0" w:space="0" w:color="auto"/>
                <w:right w:val="none" w:sz="0" w:space="0" w:color="auto"/>
              </w:divBdr>
            </w:div>
            <w:div w:id="742870881">
              <w:marLeft w:val="0"/>
              <w:marRight w:val="0"/>
              <w:marTop w:val="0"/>
              <w:marBottom w:val="0"/>
              <w:divBdr>
                <w:top w:val="none" w:sz="0" w:space="0" w:color="auto"/>
                <w:left w:val="none" w:sz="0" w:space="0" w:color="auto"/>
                <w:bottom w:val="none" w:sz="0" w:space="0" w:color="auto"/>
                <w:right w:val="none" w:sz="0" w:space="0" w:color="auto"/>
              </w:divBdr>
            </w:div>
            <w:div w:id="1322276997">
              <w:marLeft w:val="0"/>
              <w:marRight w:val="0"/>
              <w:marTop w:val="0"/>
              <w:marBottom w:val="0"/>
              <w:divBdr>
                <w:top w:val="none" w:sz="0" w:space="0" w:color="auto"/>
                <w:left w:val="none" w:sz="0" w:space="0" w:color="auto"/>
                <w:bottom w:val="none" w:sz="0" w:space="0" w:color="auto"/>
                <w:right w:val="none" w:sz="0" w:space="0" w:color="auto"/>
              </w:divBdr>
            </w:div>
            <w:div w:id="394548752">
              <w:marLeft w:val="0"/>
              <w:marRight w:val="0"/>
              <w:marTop w:val="0"/>
              <w:marBottom w:val="0"/>
              <w:divBdr>
                <w:top w:val="none" w:sz="0" w:space="0" w:color="auto"/>
                <w:left w:val="none" w:sz="0" w:space="0" w:color="auto"/>
                <w:bottom w:val="none" w:sz="0" w:space="0" w:color="auto"/>
                <w:right w:val="none" w:sz="0" w:space="0" w:color="auto"/>
              </w:divBdr>
            </w:div>
            <w:div w:id="1142842579">
              <w:marLeft w:val="0"/>
              <w:marRight w:val="0"/>
              <w:marTop w:val="0"/>
              <w:marBottom w:val="0"/>
              <w:divBdr>
                <w:top w:val="none" w:sz="0" w:space="0" w:color="auto"/>
                <w:left w:val="none" w:sz="0" w:space="0" w:color="auto"/>
                <w:bottom w:val="none" w:sz="0" w:space="0" w:color="auto"/>
                <w:right w:val="none" w:sz="0" w:space="0" w:color="auto"/>
              </w:divBdr>
            </w:div>
            <w:div w:id="146214296">
              <w:marLeft w:val="0"/>
              <w:marRight w:val="0"/>
              <w:marTop w:val="0"/>
              <w:marBottom w:val="0"/>
              <w:divBdr>
                <w:top w:val="none" w:sz="0" w:space="0" w:color="auto"/>
                <w:left w:val="none" w:sz="0" w:space="0" w:color="auto"/>
                <w:bottom w:val="none" w:sz="0" w:space="0" w:color="auto"/>
                <w:right w:val="none" w:sz="0" w:space="0" w:color="auto"/>
              </w:divBdr>
            </w:div>
            <w:div w:id="365062751">
              <w:marLeft w:val="0"/>
              <w:marRight w:val="0"/>
              <w:marTop w:val="0"/>
              <w:marBottom w:val="0"/>
              <w:divBdr>
                <w:top w:val="none" w:sz="0" w:space="0" w:color="auto"/>
                <w:left w:val="none" w:sz="0" w:space="0" w:color="auto"/>
                <w:bottom w:val="none" w:sz="0" w:space="0" w:color="auto"/>
                <w:right w:val="none" w:sz="0" w:space="0" w:color="auto"/>
              </w:divBdr>
            </w:div>
            <w:div w:id="1495805029">
              <w:marLeft w:val="0"/>
              <w:marRight w:val="0"/>
              <w:marTop w:val="0"/>
              <w:marBottom w:val="0"/>
              <w:divBdr>
                <w:top w:val="none" w:sz="0" w:space="0" w:color="auto"/>
                <w:left w:val="none" w:sz="0" w:space="0" w:color="auto"/>
                <w:bottom w:val="none" w:sz="0" w:space="0" w:color="auto"/>
                <w:right w:val="none" w:sz="0" w:space="0" w:color="auto"/>
              </w:divBdr>
            </w:div>
            <w:div w:id="1184519909">
              <w:marLeft w:val="0"/>
              <w:marRight w:val="0"/>
              <w:marTop w:val="0"/>
              <w:marBottom w:val="0"/>
              <w:divBdr>
                <w:top w:val="none" w:sz="0" w:space="0" w:color="auto"/>
                <w:left w:val="none" w:sz="0" w:space="0" w:color="auto"/>
                <w:bottom w:val="none" w:sz="0" w:space="0" w:color="auto"/>
                <w:right w:val="none" w:sz="0" w:space="0" w:color="auto"/>
              </w:divBdr>
            </w:div>
            <w:div w:id="1060595524">
              <w:marLeft w:val="0"/>
              <w:marRight w:val="0"/>
              <w:marTop w:val="0"/>
              <w:marBottom w:val="0"/>
              <w:divBdr>
                <w:top w:val="none" w:sz="0" w:space="0" w:color="auto"/>
                <w:left w:val="none" w:sz="0" w:space="0" w:color="auto"/>
                <w:bottom w:val="none" w:sz="0" w:space="0" w:color="auto"/>
                <w:right w:val="none" w:sz="0" w:space="0" w:color="auto"/>
              </w:divBdr>
            </w:div>
            <w:div w:id="950942531">
              <w:marLeft w:val="0"/>
              <w:marRight w:val="0"/>
              <w:marTop w:val="0"/>
              <w:marBottom w:val="0"/>
              <w:divBdr>
                <w:top w:val="none" w:sz="0" w:space="0" w:color="auto"/>
                <w:left w:val="none" w:sz="0" w:space="0" w:color="auto"/>
                <w:bottom w:val="none" w:sz="0" w:space="0" w:color="auto"/>
                <w:right w:val="none" w:sz="0" w:space="0" w:color="auto"/>
              </w:divBdr>
            </w:div>
            <w:div w:id="149054426">
              <w:marLeft w:val="0"/>
              <w:marRight w:val="0"/>
              <w:marTop w:val="0"/>
              <w:marBottom w:val="0"/>
              <w:divBdr>
                <w:top w:val="none" w:sz="0" w:space="0" w:color="auto"/>
                <w:left w:val="none" w:sz="0" w:space="0" w:color="auto"/>
                <w:bottom w:val="none" w:sz="0" w:space="0" w:color="auto"/>
                <w:right w:val="none" w:sz="0" w:space="0" w:color="auto"/>
              </w:divBdr>
            </w:div>
          </w:divsChild>
        </w:div>
        <w:div w:id="1146819454">
          <w:marLeft w:val="0"/>
          <w:marRight w:val="0"/>
          <w:marTop w:val="0"/>
          <w:marBottom w:val="0"/>
          <w:divBdr>
            <w:top w:val="none" w:sz="0" w:space="0" w:color="auto"/>
            <w:left w:val="none" w:sz="0" w:space="0" w:color="auto"/>
            <w:bottom w:val="none" w:sz="0" w:space="0" w:color="auto"/>
            <w:right w:val="none" w:sz="0" w:space="0" w:color="auto"/>
          </w:divBdr>
          <w:divsChild>
            <w:div w:id="1442342098">
              <w:marLeft w:val="0"/>
              <w:marRight w:val="0"/>
              <w:marTop w:val="0"/>
              <w:marBottom w:val="0"/>
              <w:divBdr>
                <w:top w:val="none" w:sz="0" w:space="0" w:color="auto"/>
                <w:left w:val="none" w:sz="0" w:space="0" w:color="auto"/>
                <w:bottom w:val="none" w:sz="0" w:space="0" w:color="auto"/>
                <w:right w:val="none" w:sz="0" w:space="0" w:color="auto"/>
              </w:divBdr>
            </w:div>
            <w:div w:id="1775900557">
              <w:marLeft w:val="0"/>
              <w:marRight w:val="0"/>
              <w:marTop w:val="0"/>
              <w:marBottom w:val="0"/>
              <w:divBdr>
                <w:top w:val="none" w:sz="0" w:space="0" w:color="auto"/>
                <w:left w:val="none" w:sz="0" w:space="0" w:color="auto"/>
                <w:bottom w:val="none" w:sz="0" w:space="0" w:color="auto"/>
                <w:right w:val="none" w:sz="0" w:space="0" w:color="auto"/>
              </w:divBdr>
            </w:div>
            <w:div w:id="184253899">
              <w:marLeft w:val="0"/>
              <w:marRight w:val="0"/>
              <w:marTop w:val="0"/>
              <w:marBottom w:val="0"/>
              <w:divBdr>
                <w:top w:val="none" w:sz="0" w:space="0" w:color="auto"/>
                <w:left w:val="none" w:sz="0" w:space="0" w:color="auto"/>
                <w:bottom w:val="none" w:sz="0" w:space="0" w:color="auto"/>
                <w:right w:val="none" w:sz="0" w:space="0" w:color="auto"/>
              </w:divBdr>
            </w:div>
            <w:div w:id="2097818434">
              <w:marLeft w:val="0"/>
              <w:marRight w:val="0"/>
              <w:marTop w:val="0"/>
              <w:marBottom w:val="0"/>
              <w:divBdr>
                <w:top w:val="none" w:sz="0" w:space="0" w:color="auto"/>
                <w:left w:val="none" w:sz="0" w:space="0" w:color="auto"/>
                <w:bottom w:val="none" w:sz="0" w:space="0" w:color="auto"/>
                <w:right w:val="none" w:sz="0" w:space="0" w:color="auto"/>
              </w:divBdr>
            </w:div>
            <w:div w:id="557326167">
              <w:marLeft w:val="0"/>
              <w:marRight w:val="0"/>
              <w:marTop w:val="0"/>
              <w:marBottom w:val="0"/>
              <w:divBdr>
                <w:top w:val="none" w:sz="0" w:space="0" w:color="auto"/>
                <w:left w:val="none" w:sz="0" w:space="0" w:color="auto"/>
                <w:bottom w:val="none" w:sz="0" w:space="0" w:color="auto"/>
                <w:right w:val="none" w:sz="0" w:space="0" w:color="auto"/>
              </w:divBdr>
            </w:div>
            <w:div w:id="1676229651">
              <w:marLeft w:val="0"/>
              <w:marRight w:val="0"/>
              <w:marTop w:val="0"/>
              <w:marBottom w:val="0"/>
              <w:divBdr>
                <w:top w:val="none" w:sz="0" w:space="0" w:color="auto"/>
                <w:left w:val="none" w:sz="0" w:space="0" w:color="auto"/>
                <w:bottom w:val="none" w:sz="0" w:space="0" w:color="auto"/>
                <w:right w:val="none" w:sz="0" w:space="0" w:color="auto"/>
              </w:divBdr>
            </w:div>
            <w:div w:id="906188974">
              <w:marLeft w:val="0"/>
              <w:marRight w:val="0"/>
              <w:marTop w:val="0"/>
              <w:marBottom w:val="0"/>
              <w:divBdr>
                <w:top w:val="none" w:sz="0" w:space="0" w:color="auto"/>
                <w:left w:val="none" w:sz="0" w:space="0" w:color="auto"/>
                <w:bottom w:val="none" w:sz="0" w:space="0" w:color="auto"/>
                <w:right w:val="none" w:sz="0" w:space="0" w:color="auto"/>
              </w:divBdr>
            </w:div>
            <w:div w:id="1879661388">
              <w:marLeft w:val="0"/>
              <w:marRight w:val="0"/>
              <w:marTop w:val="0"/>
              <w:marBottom w:val="0"/>
              <w:divBdr>
                <w:top w:val="none" w:sz="0" w:space="0" w:color="auto"/>
                <w:left w:val="none" w:sz="0" w:space="0" w:color="auto"/>
                <w:bottom w:val="none" w:sz="0" w:space="0" w:color="auto"/>
                <w:right w:val="none" w:sz="0" w:space="0" w:color="auto"/>
              </w:divBdr>
            </w:div>
            <w:div w:id="685903900">
              <w:marLeft w:val="0"/>
              <w:marRight w:val="0"/>
              <w:marTop w:val="0"/>
              <w:marBottom w:val="0"/>
              <w:divBdr>
                <w:top w:val="none" w:sz="0" w:space="0" w:color="auto"/>
                <w:left w:val="none" w:sz="0" w:space="0" w:color="auto"/>
                <w:bottom w:val="none" w:sz="0" w:space="0" w:color="auto"/>
                <w:right w:val="none" w:sz="0" w:space="0" w:color="auto"/>
              </w:divBdr>
            </w:div>
            <w:div w:id="1727679584">
              <w:marLeft w:val="0"/>
              <w:marRight w:val="0"/>
              <w:marTop w:val="0"/>
              <w:marBottom w:val="0"/>
              <w:divBdr>
                <w:top w:val="none" w:sz="0" w:space="0" w:color="auto"/>
                <w:left w:val="none" w:sz="0" w:space="0" w:color="auto"/>
                <w:bottom w:val="none" w:sz="0" w:space="0" w:color="auto"/>
                <w:right w:val="none" w:sz="0" w:space="0" w:color="auto"/>
              </w:divBdr>
            </w:div>
            <w:div w:id="797340348">
              <w:marLeft w:val="0"/>
              <w:marRight w:val="0"/>
              <w:marTop w:val="0"/>
              <w:marBottom w:val="0"/>
              <w:divBdr>
                <w:top w:val="none" w:sz="0" w:space="0" w:color="auto"/>
                <w:left w:val="none" w:sz="0" w:space="0" w:color="auto"/>
                <w:bottom w:val="none" w:sz="0" w:space="0" w:color="auto"/>
                <w:right w:val="none" w:sz="0" w:space="0" w:color="auto"/>
              </w:divBdr>
            </w:div>
            <w:div w:id="1101411597">
              <w:marLeft w:val="0"/>
              <w:marRight w:val="0"/>
              <w:marTop w:val="0"/>
              <w:marBottom w:val="0"/>
              <w:divBdr>
                <w:top w:val="none" w:sz="0" w:space="0" w:color="auto"/>
                <w:left w:val="none" w:sz="0" w:space="0" w:color="auto"/>
                <w:bottom w:val="none" w:sz="0" w:space="0" w:color="auto"/>
                <w:right w:val="none" w:sz="0" w:space="0" w:color="auto"/>
              </w:divBdr>
            </w:div>
            <w:div w:id="995761358">
              <w:marLeft w:val="0"/>
              <w:marRight w:val="0"/>
              <w:marTop w:val="0"/>
              <w:marBottom w:val="0"/>
              <w:divBdr>
                <w:top w:val="none" w:sz="0" w:space="0" w:color="auto"/>
                <w:left w:val="none" w:sz="0" w:space="0" w:color="auto"/>
                <w:bottom w:val="none" w:sz="0" w:space="0" w:color="auto"/>
                <w:right w:val="none" w:sz="0" w:space="0" w:color="auto"/>
              </w:divBdr>
            </w:div>
            <w:div w:id="728380981">
              <w:marLeft w:val="0"/>
              <w:marRight w:val="0"/>
              <w:marTop w:val="0"/>
              <w:marBottom w:val="0"/>
              <w:divBdr>
                <w:top w:val="none" w:sz="0" w:space="0" w:color="auto"/>
                <w:left w:val="none" w:sz="0" w:space="0" w:color="auto"/>
                <w:bottom w:val="none" w:sz="0" w:space="0" w:color="auto"/>
                <w:right w:val="none" w:sz="0" w:space="0" w:color="auto"/>
              </w:divBdr>
            </w:div>
            <w:div w:id="581376831">
              <w:marLeft w:val="0"/>
              <w:marRight w:val="0"/>
              <w:marTop w:val="0"/>
              <w:marBottom w:val="0"/>
              <w:divBdr>
                <w:top w:val="none" w:sz="0" w:space="0" w:color="auto"/>
                <w:left w:val="none" w:sz="0" w:space="0" w:color="auto"/>
                <w:bottom w:val="none" w:sz="0" w:space="0" w:color="auto"/>
                <w:right w:val="none" w:sz="0" w:space="0" w:color="auto"/>
              </w:divBdr>
            </w:div>
            <w:div w:id="1393233118">
              <w:marLeft w:val="0"/>
              <w:marRight w:val="0"/>
              <w:marTop w:val="0"/>
              <w:marBottom w:val="0"/>
              <w:divBdr>
                <w:top w:val="none" w:sz="0" w:space="0" w:color="auto"/>
                <w:left w:val="none" w:sz="0" w:space="0" w:color="auto"/>
                <w:bottom w:val="none" w:sz="0" w:space="0" w:color="auto"/>
                <w:right w:val="none" w:sz="0" w:space="0" w:color="auto"/>
              </w:divBdr>
            </w:div>
            <w:div w:id="562567287">
              <w:marLeft w:val="0"/>
              <w:marRight w:val="0"/>
              <w:marTop w:val="0"/>
              <w:marBottom w:val="0"/>
              <w:divBdr>
                <w:top w:val="none" w:sz="0" w:space="0" w:color="auto"/>
                <w:left w:val="none" w:sz="0" w:space="0" w:color="auto"/>
                <w:bottom w:val="none" w:sz="0" w:space="0" w:color="auto"/>
                <w:right w:val="none" w:sz="0" w:space="0" w:color="auto"/>
              </w:divBdr>
            </w:div>
            <w:div w:id="2083943562">
              <w:marLeft w:val="0"/>
              <w:marRight w:val="0"/>
              <w:marTop w:val="0"/>
              <w:marBottom w:val="0"/>
              <w:divBdr>
                <w:top w:val="none" w:sz="0" w:space="0" w:color="auto"/>
                <w:left w:val="none" w:sz="0" w:space="0" w:color="auto"/>
                <w:bottom w:val="none" w:sz="0" w:space="0" w:color="auto"/>
                <w:right w:val="none" w:sz="0" w:space="0" w:color="auto"/>
              </w:divBdr>
            </w:div>
            <w:div w:id="815026036">
              <w:marLeft w:val="0"/>
              <w:marRight w:val="0"/>
              <w:marTop w:val="0"/>
              <w:marBottom w:val="0"/>
              <w:divBdr>
                <w:top w:val="none" w:sz="0" w:space="0" w:color="auto"/>
                <w:left w:val="none" w:sz="0" w:space="0" w:color="auto"/>
                <w:bottom w:val="none" w:sz="0" w:space="0" w:color="auto"/>
                <w:right w:val="none" w:sz="0" w:space="0" w:color="auto"/>
              </w:divBdr>
            </w:div>
            <w:div w:id="1985499570">
              <w:marLeft w:val="0"/>
              <w:marRight w:val="0"/>
              <w:marTop w:val="0"/>
              <w:marBottom w:val="0"/>
              <w:divBdr>
                <w:top w:val="none" w:sz="0" w:space="0" w:color="auto"/>
                <w:left w:val="none" w:sz="0" w:space="0" w:color="auto"/>
                <w:bottom w:val="none" w:sz="0" w:space="0" w:color="auto"/>
                <w:right w:val="none" w:sz="0" w:space="0" w:color="auto"/>
              </w:divBdr>
            </w:div>
          </w:divsChild>
        </w:div>
        <w:div w:id="1046027354">
          <w:marLeft w:val="0"/>
          <w:marRight w:val="0"/>
          <w:marTop w:val="0"/>
          <w:marBottom w:val="0"/>
          <w:divBdr>
            <w:top w:val="none" w:sz="0" w:space="0" w:color="auto"/>
            <w:left w:val="none" w:sz="0" w:space="0" w:color="auto"/>
            <w:bottom w:val="none" w:sz="0" w:space="0" w:color="auto"/>
            <w:right w:val="none" w:sz="0" w:space="0" w:color="auto"/>
          </w:divBdr>
          <w:divsChild>
            <w:div w:id="1337342960">
              <w:marLeft w:val="0"/>
              <w:marRight w:val="0"/>
              <w:marTop w:val="0"/>
              <w:marBottom w:val="0"/>
              <w:divBdr>
                <w:top w:val="none" w:sz="0" w:space="0" w:color="auto"/>
                <w:left w:val="none" w:sz="0" w:space="0" w:color="auto"/>
                <w:bottom w:val="none" w:sz="0" w:space="0" w:color="auto"/>
                <w:right w:val="none" w:sz="0" w:space="0" w:color="auto"/>
              </w:divBdr>
            </w:div>
            <w:div w:id="3678948">
              <w:marLeft w:val="0"/>
              <w:marRight w:val="0"/>
              <w:marTop w:val="0"/>
              <w:marBottom w:val="0"/>
              <w:divBdr>
                <w:top w:val="none" w:sz="0" w:space="0" w:color="auto"/>
                <w:left w:val="none" w:sz="0" w:space="0" w:color="auto"/>
                <w:bottom w:val="none" w:sz="0" w:space="0" w:color="auto"/>
                <w:right w:val="none" w:sz="0" w:space="0" w:color="auto"/>
              </w:divBdr>
            </w:div>
            <w:div w:id="696152715">
              <w:marLeft w:val="0"/>
              <w:marRight w:val="0"/>
              <w:marTop w:val="0"/>
              <w:marBottom w:val="0"/>
              <w:divBdr>
                <w:top w:val="none" w:sz="0" w:space="0" w:color="auto"/>
                <w:left w:val="none" w:sz="0" w:space="0" w:color="auto"/>
                <w:bottom w:val="none" w:sz="0" w:space="0" w:color="auto"/>
                <w:right w:val="none" w:sz="0" w:space="0" w:color="auto"/>
              </w:divBdr>
            </w:div>
            <w:div w:id="1980065479">
              <w:marLeft w:val="0"/>
              <w:marRight w:val="0"/>
              <w:marTop w:val="0"/>
              <w:marBottom w:val="0"/>
              <w:divBdr>
                <w:top w:val="none" w:sz="0" w:space="0" w:color="auto"/>
                <w:left w:val="none" w:sz="0" w:space="0" w:color="auto"/>
                <w:bottom w:val="none" w:sz="0" w:space="0" w:color="auto"/>
                <w:right w:val="none" w:sz="0" w:space="0" w:color="auto"/>
              </w:divBdr>
            </w:div>
            <w:div w:id="2080712819">
              <w:marLeft w:val="0"/>
              <w:marRight w:val="0"/>
              <w:marTop w:val="0"/>
              <w:marBottom w:val="0"/>
              <w:divBdr>
                <w:top w:val="none" w:sz="0" w:space="0" w:color="auto"/>
                <w:left w:val="none" w:sz="0" w:space="0" w:color="auto"/>
                <w:bottom w:val="none" w:sz="0" w:space="0" w:color="auto"/>
                <w:right w:val="none" w:sz="0" w:space="0" w:color="auto"/>
              </w:divBdr>
            </w:div>
            <w:div w:id="954750212">
              <w:marLeft w:val="0"/>
              <w:marRight w:val="0"/>
              <w:marTop w:val="0"/>
              <w:marBottom w:val="0"/>
              <w:divBdr>
                <w:top w:val="none" w:sz="0" w:space="0" w:color="auto"/>
                <w:left w:val="none" w:sz="0" w:space="0" w:color="auto"/>
                <w:bottom w:val="none" w:sz="0" w:space="0" w:color="auto"/>
                <w:right w:val="none" w:sz="0" w:space="0" w:color="auto"/>
              </w:divBdr>
            </w:div>
            <w:div w:id="307444602">
              <w:marLeft w:val="0"/>
              <w:marRight w:val="0"/>
              <w:marTop w:val="0"/>
              <w:marBottom w:val="0"/>
              <w:divBdr>
                <w:top w:val="none" w:sz="0" w:space="0" w:color="auto"/>
                <w:left w:val="none" w:sz="0" w:space="0" w:color="auto"/>
                <w:bottom w:val="none" w:sz="0" w:space="0" w:color="auto"/>
                <w:right w:val="none" w:sz="0" w:space="0" w:color="auto"/>
              </w:divBdr>
            </w:div>
            <w:div w:id="516041494">
              <w:marLeft w:val="0"/>
              <w:marRight w:val="0"/>
              <w:marTop w:val="0"/>
              <w:marBottom w:val="0"/>
              <w:divBdr>
                <w:top w:val="none" w:sz="0" w:space="0" w:color="auto"/>
                <w:left w:val="none" w:sz="0" w:space="0" w:color="auto"/>
                <w:bottom w:val="none" w:sz="0" w:space="0" w:color="auto"/>
                <w:right w:val="none" w:sz="0" w:space="0" w:color="auto"/>
              </w:divBdr>
            </w:div>
            <w:div w:id="112481502">
              <w:marLeft w:val="0"/>
              <w:marRight w:val="0"/>
              <w:marTop w:val="0"/>
              <w:marBottom w:val="0"/>
              <w:divBdr>
                <w:top w:val="none" w:sz="0" w:space="0" w:color="auto"/>
                <w:left w:val="none" w:sz="0" w:space="0" w:color="auto"/>
                <w:bottom w:val="none" w:sz="0" w:space="0" w:color="auto"/>
                <w:right w:val="none" w:sz="0" w:space="0" w:color="auto"/>
              </w:divBdr>
            </w:div>
            <w:div w:id="2052724667">
              <w:marLeft w:val="0"/>
              <w:marRight w:val="0"/>
              <w:marTop w:val="0"/>
              <w:marBottom w:val="0"/>
              <w:divBdr>
                <w:top w:val="none" w:sz="0" w:space="0" w:color="auto"/>
                <w:left w:val="none" w:sz="0" w:space="0" w:color="auto"/>
                <w:bottom w:val="none" w:sz="0" w:space="0" w:color="auto"/>
                <w:right w:val="none" w:sz="0" w:space="0" w:color="auto"/>
              </w:divBdr>
            </w:div>
            <w:div w:id="1917323529">
              <w:marLeft w:val="0"/>
              <w:marRight w:val="0"/>
              <w:marTop w:val="0"/>
              <w:marBottom w:val="0"/>
              <w:divBdr>
                <w:top w:val="none" w:sz="0" w:space="0" w:color="auto"/>
                <w:left w:val="none" w:sz="0" w:space="0" w:color="auto"/>
                <w:bottom w:val="none" w:sz="0" w:space="0" w:color="auto"/>
                <w:right w:val="none" w:sz="0" w:space="0" w:color="auto"/>
              </w:divBdr>
            </w:div>
            <w:div w:id="564951078">
              <w:marLeft w:val="0"/>
              <w:marRight w:val="0"/>
              <w:marTop w:val="0"/>
              <w:marBottom w:val="0"/>
              <w:divBdr>
                <w:top w:val="none" w:sz="0" w:space="0" w:color="auto"/>
                <w:left w:val="none" w:sz="0" w:space="0" w:color="auto"/>
                <w:bottom w:val="none" w:sz="0" w:space="0" w:color="auto"/>
                <w:right w:val="none" w:sz="0" w:space="0" w:color="auto"/>
              </w:divBdr>
            </w:div>
            <w:div w:id="1779638818">
              <w:marLeft w:val="0"/>
              <w:marRight w:val="0"/>
              <w:marTop w:val="0"/>
              <w:marBottom w:val="0"/>
              <w:divBdr>
                <w:top w:val="none" w:sz="0" w:space="0" w:color="auto"/>
                <w:left w:val="none" w:sz="0" w:space="0" w:color="auto"/>
                <w:bottom w:val="none" w:sz="0" w:space="0" w:color="auto"/>
                <w:right w:val="none" w:sz="0" w:space="0" w:color="auto"/>
              </w:divBdr>
            </w:div>
            <w:div w:id="189953301">
              <w:marLeft w:val="0"/>
              <w:marRight w:val="0"/>
              <w:marTop w:val="0"/>
              <w:marBottom w:val="0"/>
              <w:divBdr>
                <w:top w:val="none" w:sz="0" w:space="0" w:color="auto"/>
                <w:left w:val="none" w:sz="0" w:space="0" w:color="auto"/>
                <w:bottom w:val="none" w:sz="0" w:space="0" w:color="auto"/>
                <w:right w:val="none" w:sz="0" w:space="0" w:color="auto"/>
              </w:divBdr>
            </w:div>
            <w:div w:id="1209761785">
              <w:marLeft w:val="0"/>
              <w:marRight w:val="0"/>
              <w:marTop w:val="0"/>
              <w:marBottom w:val="0"/>
              <w:divBdr>
                <w:top w:val="none" w:sz="0" w:space="0" w:color="auto"/>
                <w:left w:val="none" w:sz="0" w:space="0" w:color="auto"/>
                <w:bottom w:val="none" w:sz="0" w:space="0" w:color="auto"/>
                <w:right w:val="none" w:sz="0" w:space="0" w:color="auto"/>
              </w:divBdr>
            </w:div>
            <w:div w:id="414933296">
              <w:marLeft w:val="0"/>
              <w:marRight w:val="0"/>
              <w:marTop w:val="0"/>
              <w:marBottom w:val="0"/>
              <w:divBdr>
                <w:top w:val="none" w:sz="0" w:space="0" w:color="auto"/>
                <w:left w:val="none" w:sz="0" w:space="0" w:color="auto"/>
                <w:bottom w:val="none" w:sz="0" w:space="0" w:color="auto"/>
                <w:right w:val="none" w:sz="0" w:space="0" w:color="auto"/>
              </w:divBdr>
            </w:div>
            <w:div w:id="120346133">
              <w:marLeft w:val="0"/>
              <w:marRight w:val="0"/>
              <w:marTop w:val="0"/>
              <w:marBottom w:val="0"/>
              <w:divBdr>
                <w:top w:val="none" w:sz="0" w:space="0" w:color="auto"/>
                <w:left w:val="none" w:sz="0" w:space="0" w:color="auto"/>
                <w:bottom w:val="none" w:sz="0" w:space="0" w:color="auto"/>
                <w:right w:val="none" w:sz="0" w:space="0" w:color="auto"/>
              </w:divBdr>
            </w:div>
            <w:div w:id="88041981">
              <w:marLeft w:val="0"/>
              <w:marRight w:val="0"/>
              <w:marTop w:val="0"/>
              <w:marBottom w:val="0"/>
              <w:divBdr>
                <w:top w:val="none" w:sz="0" w:space="0" w:color="auto"/>
                <w:left w:val="none" w:sz="0" w:space="0" w:color="auto"/>
                <w:bottom w:val="none" w:sz="0" w:space="0" w:color="auto"/>
                <w:right w:val="none" w:sz="0" w:space="0" w:color="auto"/>
              </w:divBdr>
            </w:div>
            <w:div w:id="1027370931">
              <w:marLeft w:val="0"/>
              <w:marRight w:val="0"/>
              <w:marTop w:val="0"/>
              <w:marBottom w:val="0"/>
              <w:divBdr>
                <w:top w:val="none" w:sz="0" w:space="0" w:color="auto"/>
                <w:left w:val="none" w:sz="0" w:space="0" w:color="auto"/>
                <w:bottom w:val="none" w:sz="0" w:space="0" w:color="auto"/>
                <w:right w:val="none" w:sz="0" w:space="0" w:color="auto"/>
              </w:divBdr>
            </w:div>
            <w:div w:id="1165172429">
              <w:marLeft w:val="0"/>
              <w:marRight w:val="0"/>
              <w:marTop w:val="0"/>
              <w:marBottom w:val="0"/>
              <w:divBdr>
                <w:top w:val="none" w:sz="0" w:space="0" w:color="auto"/>
                <w:left w:val="none" w:sz="0" w:space="0" w:color="auto"/>
                <w:bottom w:val="none" w:sz="0" w:space="0" w:color="auto"/>
                <w:right w:val="none" w:sz="0" w:space="0" w:color="auto"/>
              </w:divBdr>
            </w:div>
          </w:divsChild>
        </w:div>
        <w:div w:id="1192649059">
          <w:marLeft w:val="0"/>
          <w:marRight w:val="0"/>
          <w:marTop w:val="0"/>
          <w:marBottom w:val="0"/>
          <w:divBdr>
            <w:top w:val="none" w:sz="0" w:space="0" w:color="auto"/>
            <w:left w:val="none" w:sz="0" w:space="0" w:color="auto"/>
            <w:bottom w:val="none" w:sz="0" w:space="0" w:color="auto"/>
            <w:right w:val="none" w:sz="0" w:space="0" w:color="auto"/>
          </w:divBdr>
          <w:divsChild>
            <w:div w:id="795758267">
              <w:marLeft w:val="0"/>
              <w:marRight w:val="0"/>
              <w:marTop w:val="0"/>
              <w:marBottom w:val="0"/>
              <w:divBdr>
                <w:top w:val="none" w:sz="0" w:space="0" w:color="auto"/>
                <w:left w:val="none" w:sz="0" w:space="0" w:color="auto"/>
                <w:bottom w:val="none" w:sz="0" w:space="0" w:color="auto"/>
                <w:right w:val="none" w:sz="0" w:space="0" w:color="auto"/>
              </w:divBdr>
            </w:div>
            <w:div w:id="1827210059">
              <w:marLeft w:val="0"/>
              <w:marRight w:val="0"/>
              <w:marTop w:val="0"/>
              <w:marBottom w:val="0"/>
              <w:divBdr>
                <w:top w:val="none" w:sz="0" w:space="0" w:color="auto"/>
                <w:left w:val="none" w:sz="0" w:space="0" w:color="auto"/>
                <w:bottom w:val="none" w:sz="0" w:space="0" w:color="auto"/>
                <w:right w:val="none" w:sz="0" w:space="0" w:color="auto"/>
              </w:divBdr>
            </w:div>
            <w:div w:id="1628123753">
              <w:marLeft w:val="0"/>
              <w:marRight w:val="0"/>
              <w:marTop w:val="0"/>
              <w:marBottom w:val="0"/>
              <w:divBdr>
                <w:top w:val="none" w:sz="0" w:space="0" w:color="auto"/>
                <w:left w:val="none" w:sz="0" w:space="0" w:color="auto"/>
                <w:bottom w:val="none" w:sz="0" w:space="0" w:color="auto"/>
                <w:right w:val="none" w:sz="0" w:space="0" w:color="auto"/>
              </w:divBdr>
            </w:div>
            <w:div w:id="1951233713">
              <w:marLeft w:val="0"/>
              <w:marRight w:val="0"/>
              <w:marTop w:val="0"/>
              <w:marBottom w:val="0"/>
              <w:divBdr>
                <w:top w:val="none" w:sz="0" w:space="0" w:color="auto"/>
                <w:left w:val="none" w:sz="0" w:space="0" w:color="auto"/>
                <w:bottom w:val="none" w:sz="0" w:space="0" w:color="auto"/>
                <w:right w:val="none" w:sz="0" w:space="0" w:color="auto"/>
              </w:divBdr>
            </w:div>
            <w:div w:id="435561139">
              <w:marLeft w:val="0"/>
              <w:marRight w:val="0"/>
              <w:marTop w:val="0"/>
              <w:marBottom w:val="0"/>
              <w:divBdr>
                <w:top w:val="none" w:sz="0" w:space="0" w:color="auto"/>
                <w:left w:val="none" w:sz="0" w:space="0" w:color="auto"/>
                <w:bottom w:val="none" w:sz="0" w:space="0" w:color="auto"/>
                <w:right w:val="none" w:sz="0" w:space="0" w:color="auto"/>
              </w:divBdr>
            </w:div>
            <w:div w:id="839587446">
              <w:marLeft w:val="0"/>
              <w:marRight w:val="0"/>
              <w:marTop w:val="0"/>
              <w:marBottom w:val="0"/>
              <w:divBdr>
                <w:top w:val="none" w:sz="0" w:space="0" w:color="auto"/>
                <w:left w:val="none" w:sz="0" w:space="0" w:color="auto"/>
                <w:bottom w:val="none" w:sz="0" w:space="0" w:color="auto"/>
                <w:right w:val="none" w:sz="0" w:space="0" w:color="auto"/>
              </w:divBdr>
            </w:div>
            <w:div w:id="803885441">
              <w:marLeft w:val="0"/>
              <w:marRight w:val="0"/>
              <w:marTop w:val="0"/>
              <w:marBottom w:val="0"/>
              <w:divBdr>
                <w:top w:val="none" w:sz="0" w:space="0" w:color="auto"/>
                <w:left w:val="none" w:sz="0" w:space="0" w:color="auto"/>
                <w:bottom w:val="none" w:sz="0" w:space="0" w:color="auto"/>
                <w:right w:val="none" w:sz="0" w:space="0" w:color="auto"/>
              </w:divBdr>
            </w:div>
            <w:div w:id="1654797245">
              <w:marLeft w:val="0"/>
              <w:marRight w:val="0"/>
              <w:marTop w:val="0"/>
              <w:marBottom w:val="0"/>
              <w:divBdr>
                <w:top w:val="none" w:sz="0" w:space="0" w:color="auto"/>
                <w:left w:val="none" w:sz="0" w:space="0" w:color="auto"/>
                <w:bottom w:val="none" w:sz="0" w:space="0" w:color="auto"/>
                <w:right w:val="none" w:sz="0" w:space="0" w:color="auto"/>
              </w:divBdr>
            </w:div>
            <w:div w:id="2034375574">
              <w:marLeft w:val="0"/>
              <w:marRight w:val="0"/>
              <w:marTop w:val="0"/>
              <w:marBottom w:val="0"/>
              <w:divBdr>
                <w:top w:val="none" w:sz="0" w:space="0" w:color="auto"/>
                <w:left w:val="none" w:sz="0" w:space="0" w:color="auto"/>
                <w:bottom w:val="none" w:sz="0" w:space="0" w:color="auto"/>
                <w:right w:val="none" w:sz="0" w:space="0" w:color="auto"/>
              </w:divBdr>
            </w:div>
            <w:div w:id="1300381448">
              <w:marLeft w:val="0"/>
              <w:marRight w:val="0"/>
              <w:marTop w:val="0"/>
              <w:marBottom w:val="0"/>
              <w:divBdr>
                <w:top w:val="none" w:sz="0" w:space="0" w:color="auto"/>
                <w:left w:val="none" w:sz="0" w:space="0" w:color="auto"/>
                <w:bottom w:val="none" w:sz="0" w:space="0" w:color="auto"/>
                <w:right w:val="none" w:sz="0" w:space="0" w:color="auto"/>
              </w:divBdr>
            </w:div>
            <w:div w:id="762579477">
              <w:marLeft w:val="0"/>
              <w:marRight w:val="0"/>
              <w:marTop w:val="0"/>
              <w:marBottom w:val="0"/>
              <w:divBdr>
                <w:top w:val="none" w:sz="0" w:space="0" w:color="auto"/>
                <w:left w:val="none" w:sz="0" w:space="0" w:color="auto"/>
                <w:bottom w:val="none" w:sz="0" w:space="0" w:color="auto"/>
                <w:right w:val="none" w:sz="0" w:space="0" w:color="auto"/>
              </w:divBdr>
            </w:div>
            <w:div w:id="1331251763">
              <w:marLeft w:val="0"/>
              <w:marRight w:val="0"/>
              <w:marTop w:val="0"/>
              <w:marBottom w:val="0"/>
              <w:divBdr>
                <w:top w:val="none" w:sz="0" w:space="0" w:color="auto"/>
                <w:left w:val="none" w:sz="0" w:space="0" w:color="auto"/>
                <w:bottom w:val="none" w:sz="0" w:space="0" w:color="auto"/>
                <w:right w:val="none" w:sz="0" w:space="0" w:color="auto"/>
              </w:divBdr>
            </w:div>
            <w:div w:id="313872427">
              <w:marLeft w:val="0"/>
              <w:marRight w:val="0"/>
              <w:marTop w:val="0"/>
              <w:marBottom w:val="0"/>
              <w:divBdr>
                <w:top w:val="none" w:sz="0" w:space="0" w:color="auto"/>
                <w:left w:val="none" w:sz="0" w:space="0" w:color="auto"/>
                <w:bottom w:val="none" w:sz="0" w:space="0" w:color="auto"/>
                <w:right w:val="none" w:sz="0" w:space="0" w:color="auto"/>
              </w:divBdr>
            </w:div>
            <w:div w:id="780763061">
              <w:marLeft w:val="0"/>
              <w:marRight w:val="0"/>
              <w:marTop w:val="0"/>
              <w:marBottom w:val="0"/>
              <w:divBdr>
                <w:top w:val="none" w:sz="0" w:space="0" w:color="auto"/>
                <w:left w:val="none" w:sz="0" w:space="0" w:color="auto"/>
                <w:bottom w:val="none" w:sz="0" w:space="0" w:color="auto"/>
                <w:right w:val="none" w:sz="0" w:space="0" w:color="auto"/>
              </w:divBdr>
            </w:div>
            <w:div w:id="1661731729">
              <w:marLeft w:val="0"/>
              <w:marRight w:val="0"/>
              <w:marTop w:val="0"/>
              <w:marBottom w:val="0"/>
              <w:divBdr>
                <w:top w:val="none" w:sz="0" w:space="0" w:color="auto"/>
                <w:left w:val="none" w:sz="0" w:space="0" w:color="auto"/>
                <w:bottom w:val="none" w:sz="0" w:space="0" w:color="auto"/>
                <w:right w:val="none" w:sz="0" w:space="0" w:color="auto"/>
              </w:divBdr>
            </w:div>
            <w:div w:id="1602565183">
              <w:marLeft w:val="0"/>
              <w:marRight w:val="0"/>
              <w:marTop w:val="0"/>
              <w:marBottom w:val="0"/>
              <w:divBdr>
                <w:top w:val="none" w:sz="0" w:space="0" w:color="auto"/>
                <w:left w:val="none" w:sz="0" w:space="0" w:color="auto"/>
                <w:bottom w:val="none" w:sz="0" w:space="0" w:color="auto"/>
                <w:right w:val="none" w:sz="0" w:space="0" w:color="auto"/>
              </w:divBdr>
            </w:div>
            <w:div w:id="1578008518">
              <w:marLeft w:val="0"/>
              <w:marRight w:val="0"/>
              <w:marTop w:val="0"/>
              <w:marBottom w:val="0"/>
              <w:divBdr>
                <w:top w:val="none" w:sz="0" w:space="0" w:color="auto"/>
                <w:left w:val="none" w:sz="0" w:space="0" w:color="auto"/>
                <w:bottom w:val="none" w:sz="0" w:space="0" w:color="auto"/>
                <w:right w:val="none" w:sz="0" w:space="0" w:color="auto"/>
              </w:divBdr>
            </w:div>
            <w:div w:id="2036147329">
              <w:marLeft w:val="0"/>
              <w:marRight w:val="0"/>
              <w:marTop w:val="0"/>
              <w:marBottom w:val="0"/>
              <w:divBdr>
                <w:top w:val="none" w:sz="0" w:space="0" w:color="auto"/>
                <w:left w:val="none" w:sz="0" w:space="0" w:color="auto"/>
                <w:bottom w:val="none" w:sz="0" w:space="0" w:color="auto"/>
                <w:right w:val="none" w:sz="0" w:space="0" w:color="auto"/>
              </w:divBdr>
            </w:div>
            <w:div w:id="1104425433">
              <w:marLeft w:val="0"/>
              <w:marRight w:val="0"/>
              <w:marTop w:val="0"/>
              <w:marBottom w:val="0"/>
              <w:divBdr>
                <w:top w:val="none" w:sz="0" w:space="0" w:color="auto"/>
                <w:left w:val="none" w:sz="0" w:space="0" w:color="auto"/>
                <w:bottom w:val="none" w:sz="0" w:space="0" w:color="auto"/>
                <w:right w:val="none" w:sz="0" w:space="0" w:color="auto"/>
              </w:divBdr>
            </w:div>
            <w:div w:id="769207474">
              <w:marLeft w:val="0"/>
              <w:marRight w:val="0"/>
              <w:marTop w:val="0"/>
              <w:marBottom w:val="0"/>
              <w:divBdr>
                <w:top w:val="none" w:sz="0" w:space="0" w:color="auto"/>
                <w:left w:val="none" w:sz="0" w:space="0" w:color="auto"/>
                <w:bottom w:val="none" w:sz="0" w:space="0" w:color="auto"/>
                <w:right w:val="none" w:sz="0" w:space="0" w:color="auto"/>
              </w:divBdr>
            </w:div>
          </w:divsChild>
        </w:div>
        <w:div w:id="1644506476">
          <w:marLeft w:val="0"/>
          <w:marRight w:val="0"/>
          <w:marTop w:val="0"/>
          <w:marBottom w:val="0"/>
          <w:divBdr>
            <w:top w:val="none" w:sz="0" w:space="0" w:color="auto"/>
            <w:left w:val="none" w:sz="0" w:space="0" w:color="auto"/>
            <w:bottom w:val="none" w:sz="0" w:space="0" w:color="auto"/>
            <w:right w:val="none" w:sz="0" w:space="0" w:color="auto"/>
          </w:divBdr>
          <w:divsChild>
            <w:div w:id="1011027069">
              <w:marLeft w:val="0"/>
              <w:marRight w:val="0"/>
              <w:marTop w:val="0"/>
              <w:marBottom w:val="0"/>
              <w:divBdr>
                <w:top w:val="none" w:sz="0" w:space="0" w:color="auto"/>
                <w:left w:val="none" w:sz="0" w:space="0" w:color="auto"/>
                <w:bottom w:val="none" w:sz="0" w:space="0" w:color="auto"/>
                <w:right w:val="none" w:sz="0" w:space="0" w:color="auto"/>
              </w:divBdr>
            </w:div>
            <w:div w:id="875965425">
              <w:marLeft w:val="0"/>
              <w:marRight w:val="0"/>
              <w:marTop w:val="0"/>
              <w:marBottom w:val="0"/>
              <w:divBdr>
                <w:top w:val="none" w:sz="0" w:space="0" w:color="auto"/>
                <w:left w:val="none" w:sz="0" w:space="0" w:color="auto"/>
                <w:bottom w:val="none" w:sz="0" w:space="0" w:color="auto"/>
                <w:right w:val="none" w:sz="0" w:space="0" w:color="auto"/>
              </w:divBdr>
            </w:div>
            <w:div w:id="1652981133">
              <w:marLeft w:val="0"/>
              <w:marRight w:val="0"/>
              <w:marTop w:val="0"/>
              <w:marBottom w:val="0"/>
              <w:divBdr>
                <w:top w:val="none" w:sz="0" w:space="0" w:color="auto"/>
                <w:left w:val="none" w:sz="0" w:space="0" w:color="auto"/>
                <w:bottom w:val="none" w:sz="0" w:space="0" w:color="auto"/>
                <w:right w:val="none" w:sz="0" w:space="0" w:color="auto"/>
              </w:divBdr>
            </w:div>
            <w:div w:id="640430514">
              <w:marLeft w:val="0"/>
              <w:marRight w:val="0"/>
              <w:marTop w:val="0"/>
              <w:marBottom w:val="0"/>
              <w:divBdr>
                <w:top w:val="none" w:sz="0" w:space="0" w:color="auto"/>
                <w:left w:val="none" w:sz="0" w:space="0" w:color="auto"/>
                <w:bottom w:val="none" w:sz="0" w:space="0" w:color="auto"/>
                <w:right w:val="none" w:sz="0" w:space="0" w:color="auto"/>
              </w:divBdr>
            </w:div>
            <w:div w:id="231473416">
              <w:marLeft w:val="0"/>
              <w:marRight w:val="0"/>
              <w:marTop w:val="0"/>
              <w:marBottom w:val="0"/>
              <w:divBdr>
                <w:top w:val="none" w:sz="0" w:space="0" w:color="auto"/>
                <w:left w:val="none" w:sz="0" w:space="0" w:color="auto"/>
                <w:bottom w:val="none" w:sz="0" w:space="0" w:color="auto"/>
                <w:right w:val="none" w:sz="0" w:space="0" w:color="auto"/>
              </w:divBdr>
            </w:div>
            <w:div w:id="1861311521">
              <w:marLeft w:val="0"/>
              <w:marRight w:val="0"/>
              <w:marTop w:val="0"/>
              <w:marBottom w:val="0"/>
              <w:divBdr>
                <w:top w:val="none" w:sz="0" w:space="0" w:color="auto"/>
                <w:left w:val="none" w:sz="0" w:space="0" w:color="auto"/>
                <w:bottom w:val="none" w:sz="0" w:space="0" w:color="auto"/>
                <w:right w:val="none" w:sz="0" w:space="0" w:color="auto"/>
              </w:divBdr>
            </w:div>
            <w:div w:id="1341663030">
              <w:marLeft w:val="0"/>
              <w:marRight w:val="0"/>
              <w:marTop w:val="0"/>
              <w:marBottom w:val="0"/>
              <w:divBdr>
                <w:top w:val="none" w:sz="0" w:space="0" w:color="auto"/>
                <w:left w:val="none" w:sz="0" w:space="0" w:color="auto"/>
                <w:bottom w:val="none" w:sz="0" w:space="0" w:color="auto"/>
                <w:right w:val="none" w:sz="0" w:space="0" w:color="auto"/>
              </w:divBdr>
            </w:div>
            <w:div w:id="368723725">
              <w:marLeft w:val="0"/>
              <w:marRight w:val="0"/>
              <w:marTop w:val="0"/>
              <w:marBottom w:val="0"/>
              <w:divBdr>
                <w:top w:val="none" w:sz="0" w:space="0" w:color="auto"/>
                <w:left w:val="none" w:sz="0" w:space="0" w:color="auto"/>
                <w:bottom w:val="none" w:sz="0" w:space="0" w:color="auto"/>
                <w:right w:val="none" w:sz="0" w:space="0" w:color="auto"/>
              </w:divBdr>
            </w:div>
            <w:div w:id="1887377787">
              <w:marLeft w:val="0"/>
              <w:marRight w:val="0"/>
              <w:marTop w:val="0"/>
              <w:marBottom w:val="0"/>
              <w:divBdr>
                <w:top w:val="none" w:sz="0" w:space="0" w:color="auto"/>
                <w:left w:val="none" w:sz="0" w:space="0" w:color="auto"/>
                <w:bottom w:val="none" w:sz="0" w:space="0" w:color="auto"/>
                <w:right w:val="none" w:sz="0" w:space="0" w:color="auto"/>
              </w:divBdr>
            </w:div>
            <w:div w:id="1905486643">
              <w:marLeft w:val="0"/>
              <w:marRight w:val="0"/>
              <w:marTop w:val="0"/>
              <w:marBottom w:val="0"/>
              <w:divBdr>
                <w:top w:val="none" w:sz="0" w:space="0" w:color="auto"/>
                <w:left w:val="none" w:sz="0" w:space="0" w:color="auto"/>
                <w:bottom w:val="none" w:sz="0" w:space="0" w:color="auto"/>
                <w:right w:val="none" w:sz="0" w:space="0" w:color="auto"/>
              </w:divBdr>
            </w:div>
            <w:div w:id="1032000903">
              <w:marLeft w:val="0"/>
              <w:marRight w:val="0"/>
              <w:marTop w:val="0"/>
              <w:marBottom w:val="0"/>
              <w:divBdr>
                <w:top w:val="none" w:sz="0" w:space="0" w:color="auto"/>
                <w:left w:val="none" w:sz="0" w:space="0" w:color="auto"/>
                <w:bottom w:val="none" w:sz="0" w:space="0" w:color="auto"/>
                <w:right w:val="none" w:sz="0" w:space="0" w:color="auto"/>
              </w:divBdr>
            </w:div>
            <w:div w:id="1548685620">
              <w:marLeft w:val="0"/>
              <w:marRight w:val="0"/>
              <w:marTop w:val="0"/>
              <w:marBottom w:val="0"/>
              <w:divBdr>
                <w:top w:val="none" w:sz="0" w:space="0" w:color="auto"/>
                <w:left w:val="none" w:sz="0" w:space="0" w:color="auto"/>
                <w:bottom w:val="none" w:sz="0" w:space="0" w:color="auto"/>
                <w:right w:val="none" w:sz="0" w:space="0" w:color="auto"/>
              </w:divBdr>
            </w:div>
            <w:div w:id="42875631">
              <w:marLeft w:val="0"/>
              <w:marRight w:val="0"/>
              <w:marTop w:val="0"/>
              <w:marBottom w:val="0"/>
              <w:divBdr>
                <w:top w:val="none" w:sz="0" w:space="0" w:color="auto"/>
                <w:left w:val="none" w:sz="0" w:space="0" w:color="auto"/>
                <w:bottom w:val="none" w:sz="0" w:space="0" w:color="auto"/>
                <w:right w:val="none" w:sz="0" w:space="0" w:color="auto"/>
              </w:divBdr>
            </w:div>
            <w:div w:id="1902712866">
              <w:marLeft w:val="0"/>
              <w:marRight w:val="0"/>
              <w:marTop w:val="0"/>
              <w:marBottom w:val="0"/>
              <w:divBdr>
                <w:top w:val="none" w:sz="0" w:space="0" w:color="auto"/>
                <w:left w:val="none" w:sz="0" w:space="0" w:color="auto"/>
                <w:bottom w:val="none" w:sz="0" w:space="0" w:color="auto"/>
                <w:right w:val="none" w:sz="0" w:space="0" w:color="auto"/>
              </w:divBdr>
            </w:div>
            <w:div w:id="1571571749">
              <w:marLeft w:val="0"/>
              <w:marRight w:val="0"/>
              <w:marTop w:val="0"/>
              <w:marBottom w:val="0"/>
              <w:divBdr>
                <w:top w:val="none" w:sz="0" w:space="0" w:color="auto"/>
                <w:left w:val="none" w:sz="0" w:space="0" w:color="auto"/>
                <w:bottom w:val="none" w:sz="0" w:space="0" w:color="auto"/>
                <w:right w:val="none" w:sz="0" w:space="0" w:color="auto"/>
              </w:divBdr>
            </w:div>
            <w:div w:id="1094326940">
              <w:marLeft w:val="0"/>
              <w:marRight w:val="0"/>
              <w:marTop w:val="0"/>
              <w:marBottom w:val="0"/>
              <w:divBdr>
                <w:top w:val="none" w:sz="0" w:space="0" w:color="auto"/>
                <w:left w:val="none" w:sz="0" w:space="0" w:color="auto"/>
                <w:bottom w:val="none" w:sz="0" w:space="0" w:color="auto"/>
                <w:right w:val="none" w:sz="0" w:space="0" w:color="auto"/>
              </w:divBdr>
            </w:div>
            <w:div w:id="1915703171">
              <w:marLeft w:val="0"/>
              <w:marRight w:val="0"/>
              <w:marTop w:val="0"/>
              <w:marBottom w:val="0"/>
              <w:divBdr>
                <w:top w:val="none" w:sz="0" w:space="0" w:color="auto"/>
                <w:left w:val="none" w:sz="0" w:space="0" w:color="auto"/>
                <w:bottom w:val="none" w:sz="0" w:space="0" w:color="auto"/>
                <w:right w:val="none" w:sz="0" w:space="0" w:color="auto"/>
              </w:divBdr>
            </w:div>
            <w:div w:id="1663462674">
              <w:marLeft w:val="0"/>
              <w:marRight w:val="0"/>
              <w:marTop w:val="0"/>
              <w:marBottom w:val="0"/>
              <w:divBdr>
                <w:top w:val="none" w:sz="0" w:space="0" w:color="auto"/>
                <w:left w:val="none" w:sz="0" w:space="0" w:color="auto"/>
                <w:bottom w:val="none" w:sz="0" w:space="0" w:color="auto"/>
                <w:right w:val="none" w:sz="0" w:space="0" w:color="auto"/>
              </w:divBdr>
            </w:div>
            <w:div w:id="1715697539">
              <w:marLeft w:val="0"/>
              <w:marRight w:val="0"/>
              <w:marTop w:val="0"/>
              <w:marBottom w:val="0"/>
              <w:divBdr>
                <w:top w:val="none" w:sz="0" w:space="0" w:color="auto"/>
                <w:left w:val="none" w:sz="0" w:space="0" w:color="auto"/>
                <w:bottom w:val="none" w:sz="0" w:space="0" w:color="auto"/>
                <w:right w:val="none" w:sz="0" w:space="0" w:color="auto"/>
              </w:divBdr>
            </w:div>
            <w:div w:id="362942855">
              <w:marLeft w:val="0"/>
              <w:marRight w:val="0"/>
              <w:marTop w:val="0"/>
              <w:marBottom w:val="0"/>
              <w:divBdr>
                <w:top w:val="none" w:sz="0" w:space="0" w:color="auto"/>
                <w:left w:val="none" w:sz="0" w:space="0" w:color="auto"/>
                <w:bottom w:val="none" w:sz="0" w:space="0" w:color="auto"/>
                <w:right w:val="none" w:sz="0" w:space="0" w:color="auto"/>
              </w:divBdr>
            </w:div>
          </w:divsChild>
        </w:div>
        <w:div w:id="120731698">
          <w:marLeft w:val="0"/>
          <w:marRight w:val="0"/>
          <w:marTop w:val="0"/>
          <w:marBottom w:val="0"/>
          <w:divBdr>
            <w:top w:val="none" w:sz="0" w:space="0" w:color="auto"/>
            <w:left w:val="none" w:sz="0" w:space="0" w:color="auto"/>
            <w:bottom w:val="none" w:sz="0" w:space="0" w:color="auto"/>
            <w:right w:val="none" w:sz="0" w:space="0" w:color="auto"/>
          </w:divBdr>
          <w:divsChild>
            <w:div w:id="717971063">
              <w:marLeft w:val="0"/>
              <w:marRight w:val="0"/>
              <w:marTop w:val="0"/>
              <w:marBottom w:val="0"/>
              <w:divBdr>
                <w:top w:val="none" w:sz="0" w:space="0" w:color="auto"/>
                <w:left w:val="none" w:sz="0" w:space="0" w:color="auto"/>
                <w:bottom w:val="none" w:sz="0" w:space="0" w:color="auto"/>
                <w:right w:val="none" w:sz="0" w:space="0" w:color="auto"/>
              </w:divBdr>
            </w:div>
            <w:div w:id="470362680">
              <w:marLeft w:val="0"/>
              <w:marRight w:val="0"/>
              <w:marTop w:val="0"/>
              <w:marBottom w:val="0"/>
              <w:divBdr>
                <w:top w:val="none" w:sz="0" w:space="0" w:color="auto"/>
                <w:left w:val="none" w:sz="0" w:space="0" w:color="auto"/>
                <w:bottom w:val="none" w:sz="0" w:space="0" w:color="auto"/>
                <w:right w:val="none" w:sz="0" w:space="0" w:color="auto"/>
              </w:divBdr>
            </w:div>
            <w:div w:id="711924515">
              <w:marLeft w:val="0"/>
              <w:marRight w:val="0"/>
              <w:marTop w:val="0"/>
              <w:marBottom w:val="0"/>
              <w:divBdr>
                <w:top w:val="none" w:sz="0" w:space="0" w:color="auto"/>
                <w:left w:val="none" w:sz="0" w:space="0" w:color="auto"/>
                <w:bottom w:val="none" w:sz="0" w:space="0" w:color="auto"/>
                <w:right w:val="none" w:sz="0" w:space="0" w:color="auto"/>
              </w:divBdr>
            </w:div>
            <w:div w:id="773524431">
              <w:marLeft w:val="0"/>
              <w:marRight w:val="0"/>
              <w:marTop w:val="0"/>
              <w:marBottom w:val="0"/>
              <w:divBdr>
                <w:top w:val="none" w:sz="0" w:space="0" w:color="auto"/>
                <w:left w:val="none" w:sz="0" w:space="0" w:color="auto"/>
                <w:bottom w:val="none" w:sz="0" w:space="0" w:color="auto"/>
                <w:right w:val="none" w:sz="0" w:space="0" w:color="auto"/>
              </w:divBdr>
            </w:div>
            <w:div w:id="3019731">
              <w:marLeft w:val="0"/>
              <w:marRight w:val="0"/>
              <w:marTop w:val="0"/>
              <w:marBottom w:val="0"/>
              <w:divBdr>
                <w:top w:val="none" w:sz="0" w:space="0" w:color="auto"/>
                <w:left w:val="none" w:sz="0" w:space="0" w:color="auto"/>
                <w:bottom w:val="none" w:sz="0" w:space="0" w:color="auto"/>
                <w:right w:val="none" w:sz="0" w:space="0" w:color="auto"/>
              </w:divBdr>
            </w:div>
            <w:div w:id="646472437">
              <w:marLeft w:val="0"/>
              <w:marRight w:val="0"/>
              <w:marTop w:val="0"/>
              <w:marBottom w:val="0"/>
              <w:divBdr>
                <w:top w:val="none" w:sz="0" w:space="0" w:color="auto"/>
                <w:left w:val="none" w:sz="0" w:space="0" w:color="auto"/>
                <w:bottom w:val="none" w:sz="0" w:space="0" w:color="auto"/>
                <w:right w:val="none" w:sz="0" w:space="0" w:color="auto"/>
              </w:divBdr>
            </w:div>
            <w:div w:id="1817140070">
              <w:marLeft w:val="0"/>
              <w:marRight w:val="0"/>
              <w:marTop w:val="0"/>
              <w:marBottom w:val="0"/>
              <w:divBdr>
                <w:top w:val="none" w:sz="0" w:space="0" w:color="auto"/>
                <w:left w:val="none" w:sz="0" w:space="0" w:color="auto"/>
                <w:bottom w:val="none" w:sz="0" w:space="0" w:color="auto"/>
                <w:right w:val="none" w:sz="0" w:space="0" w:color="auto"/>
              </w:divBdr>
            </w:div>
            <w:div w:id="182283296">
              <w:marLeft w:val="0"/>
              <w:marRight w:val="0"/>
              <w:marTop w:val="0"/>
              <w:marBottom w:val="0"/>
              <w:divBdr>
                <w:top w:val="none" w:sz="0" w:space="0" w:color="auto"/>
                <w:left w:val="none" w:sz="0" w:space="0" w:color="auto"/>
                <w:bottom w:val="none" w:sz="0" w:space="0" w:color="auto"/>
                <w:right w:val="none" w:sz="0" w:space="0" w:color="auto"/>
              </w:divBdr>
            </w:div>
            <w:div w:id="809522211">
              <w:marLeft w:val="0"/>
              <w:marRight w:val="0"/>
              <w:marTop w:val="0"/>
              <w:marBottom w:val="0"/>
              <w:divBdr>
                <w:top w:val="none" w:sz="0" w:space="0" w:color="auto"/>
                <w:left w:val="none" w:sz="0" w:space="0" w:color="auto"/>
                <w:bottom w:val="none" w:sz="0" w:space="0" w:color="auto"/>
                <w:right w:val="none" w:sz="0" w:space="0" w:color="auto"/>
              </w:divBdr>
            </w:div>
            <w:div w:id="1757939362">
              <w:marLeft w:val="0"/>
              <w:marRight w:val="0"/>
              <w:marTop w:val="0"/>
              <w:marBottom w:val="0"/>
              <w:divBdr>
                <w:top w:val="none" w:sz="0" w:space="0" w:color="auto"/>
                <w:left w:val="none" w:sz="0" w:space="0" w:color="auto"/>
                <w:bottom w:val="none" w:sz="0" w:space="0" w:color="auto"/>
                <w:right w:val="none" w:sz="0" w:space="0" w:color="auto"/>
              </w:divBdr>
            </w:div>
            <w:div w:id="1931497965">
              <w:marLeft w:val="0"/>
              <w:marRight w:val="0"/>
              <w:marTop w:val="0"/>
              <w:marBottom w:val="0"/>
              <w:divBdr>
                <w:top w:val="none" w:sz="0" w:space="0" w:color="auto"/>
                <w:left w:val="none" w:sz="0" w:space="0" w:color="auto"/>
                <w:bottom w:val="none" w:sz="0" w:space="0" w:color="auto"/>
                <w:right w:val="none" w:sz="0" w:space="0" w:color="auto"/>
              </w:divBdr>
            </w:div>
            <w:div w:id="213152855">
              <w:marLeft w:val="0"/>
              <w:marRight w:val="0"/>
              <w:marTop w:val="0"/>
              <w:marBottom w:val="0"/>
              <w:divBdr>
                <w:top w:val="none" w:sz="0" w:space="0" w:color="auto"/>
                <w:left w:val="none" w:sz="0" w:space="0" w:color="auto"/>
                <w:bottom w:val="none" w:sz="0" w:space="0" w:color="auto"/>
                <w:right w:val="none" w:sz="0" w:space="0" w:color="auto"/>
              </w:divBdr>
            </w:div>
            <w:div w:id="1602563968">
              <w:marLeft w:val="0"/>
              <w:marRight w:val="0"/>
              <w:marTop w:val="0"/>
              <w:marBottom w:val="0"/>
              <w:divBdr>
                <w:top w:val="none" w:sz="0" w:space="0" w:color="auto"/>
                <w:left w:val="none" w:sz="0" w:space="0" w:color="auto"/>
                <w:bottom w:val="none" w:sz="0" w:space="0" w:color="auto"/>
                <w:right w:val="none" w:sz="0" w:space="0" w:color="auto"/>
              </w:divBdr>
            </w:div>
            <w:div w:id="1279290800">
              <w:marLeft w:val="0"/>
              <w:marRight w:val="0"/>
              <w:marTop w:val="0"/>
              <w:marBottom w:val="0"/>
              <w:divBdr>
                <w:top w:val="none" w:sz="0" w:space="0" w:color="auto"/>
                <w:left w:val="none" w:sz="0" w:space="0" w:color="auto"/>
                <w:bottom w:val="none" w:sz="0" w:space="0" w:color="auto"/>
                <w:right w:val="none" w:sz="0" w:space="0" w:color="auto"/>
              </w:divBdr>
            </w:div>
            <w:div w:id="934442981">
              <w:marLeft w:val="0"/>
              <w:marRight w:val="0"/>
              <w:marTop w:val="0"/>
              <w:marBottom w:val="0"/>
              <w:divBdr>
                <w:top w:val="none" w:sz="0" w:space="0" w:color="auto"/>
                <w:left w:val="none" w:sz="0" w:space="0" w:color="auto"/>
                <w:bottom w:val="none" w:sz="0" w:space="0" w:color="auto"/>
                <w:right w:val="none" w:sz="0" w:space="0" w:color="auto"/>
              </w:divBdr>
            </w:div>
            <w:div w:id="1259606049">
              <w:marLeft w:val="0"/>
              <w:marRight w:val="0"/>
              <w:marTop w:val="0"/>
              <w:marBottom w:val="0"/>
              <w:divBdr>
                <w:top w:val="none" w:sz="0" w:space="0" w:color="auto"/>
                <w:left w:val="none" w:sz="0" w:space="0" w:color="auto"/>
                <w:bottom w:val="none" w:sz="0" w:space="0" w:color="auto"/>
                <w:right w:val="none" w:sz="0" w:space="0" w:color="auto"/>
              </w:divBdr>
            </w:div>
            <w:div w:id="1588880916">
              <w:marLeft w:val="0"/>
              <w:marRight w:val="0"/>
              <w:marTop w:val="0"/>
              <w:marBottom w:val="0"/>
              <w:divBdr>
                <w:top w:val="none" w:sz="0" w:space="0" w:color="auto"/>
                <w:left w:val="none" w:sz="0" w:space="0" w:color="auto"/>
                <w:bottom w:val="none" w:sz="0" w:space="0" w:color="auto"/>
                <w:right w:val="none" w:sz="0" w:space="0" w:color="auto"/>
              </w:divBdr>
            </w:div>
            <w:div w:id="176238364">
              <w:marLeft w:val="0"/>
              <w:marRight w:val="0"/>
              <w:marTop w:val="0"/>
              <w:marBottom w:val="0"/>
              <w:divBdr>
                <w:top w:val="none" w:sz="0" w:space="0" w:color="auto"/>
                <w:left w:val="none" w:sz="0" w:space="0" w:color="auto"/>
                <w:bottom w:val="none" w:sz="0" w:space="0" w:color="auto"/>
                <w:right w:val="none" w:sz="0" w:space="0" w:color="auto"/>
              </w:divBdr>
            </w:div>
            <w:div w:id="631011774">
              <w:marLeft w:val="0"/>
              <w:marRight w:val="0"/>
              <w:marTop w:val="0"/>
              <w:marBottom w:val="0"/>
              <w:divBdr>
                <w:top w:val="none" w:sz="0" w:space="0" w:color="auto"/>
                <w:left w:val="none" w:sz="0" w:space="0" w:color="auto"/>
                <w:bottom w:val="none" w:sz="0" w:space="0" w:color="auto"/>
                <w:right w:val="none" w:sz="0" w:space="0" w:color="auto"/>
              </w:divBdr>
            </w:div>
            <w:div w:id="407654559">
              <w:marLeft w:val="0"/>
              <w:marRight w:val="0"/>
              <w:marTop w:val="0"/>
              <w:marBottom w:val="0"/>
              <w:divBdr>
                <w:top w:val="none" w:sz="0" w:space="0" w:color="auto"/>
                <w:left w:val="none" w:sz="0" w:space="0" w:color="auto"/>
                <w:bottom w:val="none" w:sz="0" w:space="0" w:color="auto"/>
                <w:right w:val="none" w:sz="0" w:space="0" w:color="auto"/>
              </w:divBdr>
            </w:div>
          </w:divsChild>
        </w:div>
        <w:div w:id="1147013712">
          <w:marLeft w:val="0"/>
          <w:marRight w:val="0"/>
          <w:marTop w:val="0"/>
          <w:marBottom w:val="0"/>
          <w:divBdr>
            <w:top w:val="none" w:sz="0" w:space="0" w:color="auto"/>
            <w:left w:val="none" w:sz="0" w:space="0" w:color="auto"/>
            <w:bottom w:val="none" w:sz="0" w:space="0" w:color="auto"/>
            <w:right w:val="none" w:sz="0" w:space="0" w:color="auto"/>
          </w:divBdr>
          <w:divsChild>
            <w:div w:id="1686899690">
              <w:marLeft w:val="0"/>
              <w:marRight w:val="0"/>
              <w:marTop w:val="0"/>
              <w:marBottom w:val="0"/>
              <w:divBdr>
                <w:top w:val="none" w:sz="0" w:space="0" w:color="auto"/>
                <w:left w:val="none" w:sz="0" w:space="0" w:color="auto"/>
                <w:bottom w:val="none" w:sz="0" w:space="0" w:color="auto"/>
                <w:right w:val="none" w:sz="0" w:space="0" w:color="auto"/>
              </w:divBdr>
            </w:div>
            <w:div w:id="425614839">
              <w:marLeft w:val="0"/>
              <w:marRight w:val="0"/>
              <w:marTop w:val="0"/>
              <w:marBottom w:val="0"/>
              <w:divBdr>
                <w:top w:val="none" w:sz="0" w:space="0" w:color="auto"/>
                <w:left w:val="none" w:sz="0" w:space="0" w:color="auto"/>
                <w:bottom w:val="none" w:sz="0" w:space="0" w:color="auto"/>
                <w:right w:val="none" w:sz="0" w:space="0" w:color="auto"/>
              </w:divBdr>
            </w:div>
            <w:div w:id="1870752658">
              <w:marLeft w:val="0"/>
              <w:marRight w:val="0"/>
              <w:marTop w:val="0"/>
              <w:marBottom w:val="0"/>
              <w:divBdr>
                <w:top w:val="none" w:sz="0" w:space="0" w:color="auto"/>
                <w:left w:val="none" w:sz="0" w:space="0" w:color="auto"/>
                <w:bottom w:val="none" w:sz="0" w:space="0" w:color="auto"/>
                <w:right w:val="none" w:sz="0" w:space="0" w:color="auto"/>
              </w:divBdr>
            </w:div>
            <w:div w:id="1441951086">
              <w:marLeft w:val="0"/>
              <w:marRight w:val="0"/>
              <w:marTop w:val="0"/>
              <w:marBottom w:val="0"/>
              <w:divBdr>
                <w:top w:val="none" w:sz="0" w:space="0" w:color="auto"/>
                <w:left w:val="none" w:sz="0" w:space="0" w:color="auto"/>
                <w:bottom w:val="none" w:sz="0" w:space="0" w:color="auto"/>
                <w:right w:val="none" w:sz="0" w:space="0" w:color="auto"/>
              </w:divBdr>
            </w:div>
            <w:div w:id="1258173747">
              <w:marLeft w:val="0"/>
              <w:marRight w:val="0"/>
              <w:marTop w:val="0"/>
              <w:marBottom w:val="0"/>
              <w:divBdr>
                <w:top w:val="none" w:sz="0" w:space="0" w:color="auto"/>
                <w:left w:val="none" w:sz="0" w:space="0" w:color="auto"/>
                <w:bottom w:val="none" w:sz="0" w:space="0" w:color="auto"/>
                <w:right w:val="none" w:sz="0" w:space="0" w:color="auto"/>
              </w:divBdr>
            </w:div>
            <w:div w:id="1832021171">
              <w:marLeft w:val="0"/>
              <w:marRight w:val="0"/>
              <w:marTop w:val="0"/>
              <w:marBottom w:val="0"/>
              <w:divBdr>
                <w:top w:val="none" w:sz="0" w:space="0" w:color="auto"/>
                <w:left w:val="none" w:sz="0" w:space="0" w:color="auto"/>
                <w:bottom w:val="none" w:sz="0" w:space="0" w:color="auto"/>
                <w:right w:val="none" w:sz="0" w:space="0" w:color="auto"/>
              </w:divBdr>
            </w:div>
            <w:div w:id="702944542">
              <w:marLeft w:val="0"/>
              <w:marRight w:val="0"/>
              <w:marTop w:val="0"/>
              <w:marBottom w:val="0"/>
              <w:divBdr>
                <w:top w:val="none" w:sz="0" w:space="0" w:color="auto"/>
                <w:left w:val="none" w:sz="0" w:space="0" w:color="auto"/>
                <w:bottom w:val="none" w:sz="0" w:space="0" w:color="auto"/>
                <w:right w:val="none" w:sz="0" w:space="0" w:color="auto"/>
              </w:divBdr>
            </w:div>
            <w:div w:id="944726084">
              <w:marLeft w:val="0"/>
              <w:marRight w:val="0"/>
              <w:marTop w:val="0"/>
              <w:marBottom w:val="0"/>
              <w:divBdr>
                <w:top w:val="none" w:sz="0" w:space="0" w:color="auto"/>
                <w:left w:val="none" w:sz="0" w:space="0" w:color="auto"/>
                <w:bottom w:val="none" w:sz="0" w:space="0" w:color="auto"/>
                <w:right w:val="none" w:sz="0" w:space="0" w:color="auto"/>
              </w:divBdr>
            </w:div>
            <w:div w:id="1215196286">
              <w:marLeft w:val="0"/>
              <w:marRight w:val="0"/>
              <w:marTop w:val="0"/>
              <w:marBottom w:val="0"/>
              <w:divBdr>
                <w:top w:val="none" w:sz="0" w:space="0" w:color="auto"/>
                <w:left w:val="none" w:sz="0" w:space="0" w:color="auto"/>
                <w:bottom w:val="none" w:sz="0" w:space="0" w:color="auto"/>
                <w:right w:val="none" w:sz="0" w:space="0" w:color="auto"/>
              </w:divBdr>
            </w:div>
            <w:div w:id="1056316928">
              <w:marLeft w:val="0"/>
              <w:marRight w:val="0"/>
              <w:marTop w:val="0"/>
              <w:marBottom w:val="0"/>
              <w:divBdr>
                <w:top w:val="none" w:sz="0" w:space="0" w:color="auto"/>
                <w:left w:val="none" w:sz="0" w:space="0" w:color="auto"/>
                <w:bottom w:val="none" w:sz="0" w:space="0" w:color="auto"/>
                <w:right w:val="none" w:sz="0" w:space="0" w:color="auto"/>
              </w:divBdr>
            </w:div>
            <w:div w:id="279146498">
              <w:marLeft w:val="0"/>
              <w:marRight w:val="0"/>
              <w:marTop w:val="0"/>
              <w:marBottom w:val="0"/>
              <w:divBdr>
                <w:top w:val="none" w:sz="0" w:space="0" w:color="auto"/>
                <w:left w:val="none" w:sz="0" w:space="0" w:color="auto"/>
                <w:bottom w:val="none" w:sz="0" w:space="0" w:color="auto"/>
                <w:right w:val="none" w:sz="0" w:space="0" w:color="auto"/>
              </w:divBdr>
            </w:div>
            <w:div w:id="374473254">
              <w:marLeft w:val="0"/>
              <w:marRight w:val="0"/>
              <w:marTop w:val="0"/>
              <w:marBottom w:val="0"/>
              <w:divBdr>
                <w:top w:val="none" w:sz="0" w:space="0" w:color="auto"/>
                <w:left w:val="none" w:sz="0" w:space="0" w:color="auto"/>
                <w:bottom w:val="none" w:sz="0" w:space="0" w:color="auto"/>
                <w:right w:val="none" w:sz="0" w:space="0" w:color="auto"/>
              </w:divBdr>
            </w:div>
            <w:div w:id="503783202">
              <w:marLeft w:val="0"/>
              <w:marRight w:val="0"/>
              <w:marTop w:val="0"/>
              <w:marBottom w:val="0"/>
              <w:divBdr>
                <w:top w:val="none" w:sz="0" w:space="0" w:color="auto"/>
                <w:left w:val="none" w:sz="0" w:space="0" w:color="auto"/>
                <w:bottom w:val="none" w:sz="0" w:space="0" w:color="auto"/>
                <w:right w:val="none" w:sz="0" w:space="0" w:color="auto"/>
              </w:divBdr>
            </w:div>
            <w:div w:id="196939761">
              <w:marLeft w:val="0"/>
              <w:marRight w:val="0"/>
              <w:marTop w:val="0"/>
              <w:marBottom w:val="0"/>
              <w:divBdr>
                <w:top w:val="none" w:sz="0" w:space="0" w:color="auto"/>
                <w:left w:val="none" w:sz="0" w:space="0" w:color="auto"/>
                <w:bottom w:val="none" w:sz="0" w:space="0" w:color="auto"/>
                <w:right w:val="none" w:sz="0" w:space="0" w:color="auto"/>
              </w:divBdr>
            </w:div>
            <w:div w:id="1249853589">
              <w:marLeft w:val="0"/>
              <w:marRight w:val="0"/>
              <w:marTop w:val="0"/>
              <w:marBottom w:val="0"/>
              <w:divBdr>
                <w:top w:val="none" w:sz="0" w:space="0" w:color="auto"/>
                <w:left w:val="none" w:sz="0" w:space="0" w:color="auto"/>
                <w:bottom w:val="none" w:sz="0" w:space="0" w:color="auto"/>
                <w:right w:val="none" w:sz="0" w:space="0" w:color="auto"/>
              </w:divBdr>
            </w:div>
            <w:div w:id="780681513">
              <w:marLeft w:val="0"/>
              <w:marRight w:val="0"/>
              <w:marTop w:val="0"/>
              <w:marBottom w:val="0"/>
              <w:divBdr>
                <w:top w:val="none" w:sz="0" w:space="0" w:color="auto"/>
                <w:left w:val="none" w:sz="0" w:space="0" w:color="auto"/>
                <w:bottom w:val="none" w:sz="0" w:space="0" w:color="auto"/>
                <w:right w:val="none" w:sz="0" w:space="0" w:color="auto"/>
              </w:divBdr>
            </w:div>
            <w:div w:id="1296522032">
              <w:marLeft w:val="0"/>
              <w:marRight w:val="0"/>
              <w:marTop w:val="0"/>
              <w:marBottom w:val="0"/>
              <w:divBdr>
                <w:top w:val="none" w:sz="0" w:space="0" w:color="auto"/>
                <w:left w:val="none" w:sz="0" w:space="0" w:color="auto"/>
                <w:bottom w:val="none" w:sz="0" w:space="0" w:color="auto"/>
                <w:right w:val="none" w:sz="0" w:space="0" w:color="auto"/>
              </w:divBdr>
            </w:div>
            <w:div w:id="1447965004">
              <w:marLeft w:val="0"/>
              <w:marRight w:val="0"/>
              <w:marTop w:val="0"/>
              <w:marBottom w:val="0"/>
              <w:divBdr>
                <w:top w:val="none" w:sz="0" w:space="0" w:color="auto"/>
                <w:left w:val="none" w:sz="0" w:space="0" w:color="auto"/>
                <w:bottom w:val="none" w:sz="0" w:space="0" w:color="auto"/>
                <w:right w:val="none" w:sz="0" w:space="0" w:color="auto"/>
              </w:divBdr>
            </w:div>
            <w:div w:id="1165127043">
              <w:marLeft w:val="0"/>
              <w:marRight w:val="0"/>
              <w:marTop w:val="0"/>
              <w:marBottom w:val="0"/>
              <w:divBdr>
                <w:top w:val="none" w:sz="0" w:space="0" w:color="auto"/>
                <w:left w:val="none" w:sz="0" w:space="0" w:color="auto"/>
                <w:bottom w:val="none" w:sz="0" w:space="0" w:color="auto"/>
                <w:right w:val="none" w:sz="0" w:space="0" w:color="auto"/>
              </w:divBdr>
            </w:div>
            <w:div w:id="1478382162">
              <w:marLeft w:val="0"/>
              <w:marRight w:val="0"/>
              <w:marTop w:val="0"/>
              <w:marBottom w:val="0"/>
              <w:divBdr>
                <w:top w:val="none" w:sz="0" w:space="0" w:color="auto"/>
                <w:left w:val="none" w:sz="0" w:space="0" w:color="auto"/>
                <w:bottom w:val="none" w:sz="0" w:space="0" w:color="auto"/>
                <w:right w:val="none" w:sz="0" w:space="0" w:color="auto"/>
              </w:divBdr>
            </w:div>
          </w:divsChild>
        </w:div>
        <w:div w:id="1400666433">
          <w:marLeft w:val="0"/>
          <w:marRight w:val="0"/>
          <w:marTop w:val="0"/>
          <w:marBottom w:val="0"/>
          <w:divBdr>
            <w:top w:val="none" w:sz="0" w:space="0" w:color="auto"/>
            <w:left w:val="none" w:sz="0" w:space="0" w:color="auto"/>
            <w:bottom w:val="none" w:sz="0" w:space="0" w:color="auto"/>
            <w:right w:val="none" w:sz="0" w:space="0" w:color="auto"/>
          </w:divBdr>
          <w:divsChild>
            <w:div w:id="610940070">
              <w:marLeft w:val="0"/>
              <w:marRight w:val="0"/>
              <w:marTop w:val="0"/>
              <w:marBottom w:val="0"/>
              <w:divBdr>
                <w:top w:val="none" w:sz="0" w:space="0" w:color="auto"/>
                <w:left w:val="none" w:sz="0" w:space="0" w:color="auto"/>
                <w:bottom w:val="none" w:sz="0" w:space="0" w:color="auto"/>
                <w:right w:val="none" w:sz="0" w:space="0" w:color="auto"/>
              </w:divBdr>
            </w:div>
            <w:div w:id="818421566">
              <w:marLeft w:val="0"/>
              <w:marRight w:val="0"/>
              <w:marTop w:val="0"/>
              <w:marBottom w:val="0"/>
              <w:divBdr>
                <w:top w:val="none" w:sz="0" w:space="0" w:color="auto"/>
                <w:left w:val="none" w:sz="0" w:space="0" w:color="auto"/>
                <w:bottom w:val="none" w:sz="0" w:space="0" w:color="auto"/>
                <w:right w:val="none" w:sz="0" w:space="0" w:color="auto"/>
              </w:divBdr>
            </w:div>
            <w:div w:id="425002183">
              <w:marLeft w:val="0"/>
              <w:marRight w:val="0"/>
              <w:marTop w:val="0"/>
              <w:marBottom w:val="0"/>
              <w:divBdr>
                <w:top w:val="none" w:sz="0" w:space="0" w:color="auto"/>
                <w:left w:val="none" w:sz="0" w:space="0" w:color="auto"/>
                <w:bottom w:val="none" w:sz="0" w:space="0" w:color="auto"/>
                <w:right w:val="none" w:sz="0" w:space="0" w:color="auto"/>
              </w:divBdr>
            </w:div>
            <w:div w:id="1571579651">
              <w:marLeft w:val="0"/>
              <w:marRight w:val="0"/>
              <w:marTop w:val="0"/>
              <w:marBottom w:val="0"/>
              <w:divBdr>
                <w:top w:val="none" w:sz="0" w:space="0" w:color="auto"/>
                <w:left w:val="none" w:sz="0" w:space="0" w:color="auto"/>
                <w:bottom w:val="none" w:sz="0" w:space="0" w:color="auto"/>
                <w:right w:val="none" w:sz="0" w:space="0" w:color="auto"/>
              </w:divBdr>
            </w:div>
            <w:div w:id="2001811018">
              <w:marLeft w:val="0"/>
              <w:marRight w:val="0"/>
              <w:marTop w:val="0"/>
              <w:marBottom w:val="0"/>
              <w:divBdr>
                <w:top w:val="none" w:sz="0" w:space="0" w:color="auto"/>
                <w:left w:val="none" w:sz="0" w:space="0" w:color="auto"/>
                <w:bottom w:val="none" w:sz="0" w:space="0" w:color="auto"/>
                <w:right w:val="none" w:sz="0" w:space="0" w:color="auto"/>
              </w:divBdr>
            </w:div>
            <w:div w:id="1528716131">
              <w:marLeft w:val="0"/>
              <w:marRight w:val="0"/>
              <w:marTop w:val="0"/>
              <w:marBottom w:val="0"/>
              <w:divBdr>
                <w:top w:val="none" w:sz="0" w:space="0" w:color="auto"/>
                <w:left w:val="none" w:sz="0" w:space="0" w:color="auto"/>
                <w:bottom w:val="none" w:sz="0" w:space="0" w:color="auto"/>
                <w:right w:val="none" w:sz="0" w:space="0" w:color="auto"/>
              </w:divBdr>
            </w:div>
            <w:div w:id="2031254548">
              <w:marLeft w:val="0"/>
              <w:marRight w:val="0"/>
              <w:marTop w:val="0"/>
              <w:marBottom w:val="0"/>
              <w:divBdr>
                <w:top w:val="none" w:sz="0" w:space="0" w:color="auto"/>
                <w:left w:val="none" w:sz="0" w:space="0" w:color="auto"/>
                <w:bottom w:val="none" w:sz="0" w:space="0" w:color="auto"/>
                <w:right w:val="none" w:sz="0" w:space="0" w:color="auto"/>
              </w:divBdr>
            </w:div>
            <w:div w:id="1026440041">
              <w:marLeft w:val="0"/>
              <w:marRight w:val="0"/>
              <w:marTop w:val="0"/>
              <w:marBottom w:val="0"/>
              <w:divBdr>
                <w:top w:val="none" w:sz="0" w:space="0" w:color="auto"/>
                <w:left w:val="none" w:sz="0" w:space="0" w:color="auto"/>
                <w:bottom w:val="none" w:sz="0" w:space="0" w:color="auto"/>
                <w:right w:val="none" w:sz="0" w:space="0" w:color="auto"/>
              </w:divBdr>
            </w:div>
            <w:div w:id="1192836827">
              <w:marLeft w:val="0"/>
              <w:marRight w:val="0"/>
              <w:marTop w:val="0"/>
              <w:marBottom w:val="0"/>
              <w:divBdr>
                <w:top w:val="none" w:sz="0" w:space="0" w:color="auto"/>
                <w:left w:val="none" w:sz="0" w:space="0" w:color="auto"/>
                <w:bottom w:val="none" w:sz="0" w:space="0" w:color="auto"/>
                <w:right w:val="none" w:sz="0" w:space="0" w:color="auto"/>
              </w:divBdr>
            </w:div>
            <w:div w:id="17119546">
              <w:marLeft w:val="0"/>
              <w:marRight w:val="0"/>
              <w:marTop w:val="0"/>
              <w:marBottom w:val="0"/>
              <w:divBdr>
                <w:top w:val="none" w:sz="0" w:space="0" w:color="auto"/>
                <w:left w:val="none" w:sz="0" w:space="0" w:color="auto"/>
                <w:bottom w:val="none" w:sz="0" w:space="0" w:color="auto"/>
                <w:right w:val="none" w:sz="0" w:space="0" w:color="auto"/>
              </w:divBdr>
            </w:div>
            <w:div w:id="1992512937">
              <w:marLeft w:val="0"/>
              <w:marRight w:val="0"/>
              <w:marTop w:val="0"/>
              <w:marBottom w:val="0"/>
              <w:divBdr>
                <w:top w:val="none" w:sz="0" w:space="0" w:color="auto"/>
                <w:left w:val="none" w:sz="0" w:space="0" w:color="auto"/>
                <w:bottom w:val="none" w:sz="0" w:space="0" w:color="auto"/>
                <w:right w:val="none" w:sz="0" w:space="0" w:color="auto"/>
              </w:divBdr>
            </w:div>
            <w:div w:id="1662923781">
              <w:marLeft w:val="0"/>
              <w:marRight w:val="0"/>
              <w:marTop w:val="0"/>
              <w:marBottom w:val="0"/>
              <w:divBdr>
                <w:top w:val="none" w:sz="0" w:space="0" w:color="auto"/>
                <w:left w:val="none" w:sz="0" w:space="0" w:color="auto"/>
                <w:bottom w:val="none" w:sz="0" w:space="0" w:color="auto"/>
                <w:right w:val="none" w:sz="0" w:space="0" w:color="auto"/>
              </w:divBdr>
            </w:div>
            <w:div w:id="1004867685">
              <w:marLeft w:val="0"/>
              <w:marRight w:val="0"/>
              <w:marTop w:val="0"/>
              <w:marBottom w:val="0"/>
              <w:divBdr>
                <w:top w:val="none" w:sz="0" w:space="0" w:color="auto"/>
                <w:left w:val="none" w:sz="0" w:space="0" w:color="auto"/>
                <w:bottom w:val="none" w:sz="0" w:space="0" w:color="auto"/>
                <w:right w:val="none" w:sz="0" w:space="0" w:color="auto"/>
              </w:divBdr>
            </w:div>
            <w:div w:id="2026590496">
              <w:marLeft w:val="0"/>
              <w:marRight w:val="0"/>
              <w:marTop w:val="0"/>
              <w:marBottom w:val="0"/>
              <w:divBdr>
                <w:top w:val="none" w:sz="0" w:space="0" w:color="auto"/>
                <w:left w:val="none" w:sz="0" w:space="0" w:color="auto"/>
                <w:bottom w:val="none" w:sz="0" w:space="0" w:color="auto"/>
                <w:right w:val="none" w:sz="0" w:space="0" w:color="auto"/>
              </w:divBdr>
            </w:div>
            <w:div w:id="1636373808">
              <w:marLeft w:val="0"/>
              <w:marRight w:val="0"/>
              <w:marTop w:val="0"/>
              <w:marBottom w:val="0"/>
              <w:divBdr>
                <w:top w:val="none" w:sz="0" w:space="0" w:color="auto"/>
                <w:left w:val="none" w:sz="0" w:space="0" w:color="auto"/>
                <w:bottom w:val="none" w:sz="0" w:space="0" w:color="auto"/>
                <w:right w:val="none" w:sz="0" w:space="0" w:color="auto"/>
              </w:divBdr>
            </w:div>
            <w:div w:id="1438208608">
              <w:marLeft w:val="0"/>
              <w:marRight w:val="0"/>
              <w:marTop w:val="0"/>
              <w:marBottom w:val="0"/>
              <w:divBdr>
                <w:top w:val="none" w:sz="0" w:space="0" w:color="auto"/>
                <w:left w:val="none" w:sz="0" w:space="0" w:color="auto"/>
                <w:bottom w:val="none" w:sz="0" w:space="0" w:color="auto"/>
                <w:right w:val="none" w:sz="0" w:space="0" w:color="auto"/>
              </w:divBdr>
            </w:div>
            <w:div w:id="1212040051">
              <w:marLeft w:val="0"/>
              <w:marRight w:val="0"/>
              <w:marTop w:val="0"/>
              <w:marBottom w:val="0"/>
              <w:divBdr>
                <w:top w:val="none" w:sz="0" w:space="0" w:color="auto"/>
                <w:left w:val="none" w:sz="0" w:space="0" w:color="auto"/>
                <w:bottom w:val="none" w:sz="0" w:space="0" w:color="auto"/>
                <w:right w:val="none" w:sz="0" w:space="0" w:color="auto"/>
              </w:divBdr>
            </w:div>
            <w:div w:id="693773199">
              <w:marLeft w:val="0"/>
              <w:marRight w:val="0"/>
              <w:marTop w:val="0"/>
              <w:marBottom w:val="0"/>
              <w:divBdr>
                <w:top w:val="none" w:sz="0" w:space="0" w:color="auto"/>
                <w:left w:val="none" w:sz="0" w:space="0" w:color="auto"/>
                <w:bottom w:val="none" w:sz="0" w:space="0" w:color="auto"/>
                <w:right w:val="none" w:sz="0" w:space="0" w:color="auto"/>
              </w:divBdr>
            </w:div>
            <w:div w:id="1142769353">
              <w:marLeft w:val="0"/>
              <w:marRight w:val="0"/>
              <w:marTop w:val="0"/>
              <w:marBottom w:val="0"/>
              <w:divBdr>
                <w:top w:val="none" w:sz="0" w:space="0" w:color="auto"/>
                <w:left w:val="none" w:sz="0" w:space="0" w:color="auto"/>
                <w:bottom w:val="none" w:sz="0" w:space="0" w:color="auto"/>
                <w:right w:val="none" w:sz="0" w:space="0" w:color="auto"/>
              </w:divBdr>
            </w:div>
            <w:div w:id="290672741">
              <w:marLeft w:val="0"/>
              <w:marRight w:val="0"/>
              <w:marTop w:val="0"/>
              <w:marBottom w:val="0"/>
              <w:divBdr>
                <w:top w:val="none" w:sz="0" w:space="0" w:color="auto"/>
                <w:left w:val="none" w:sz="0" w:space="0" w:color="auto"/>
                <w:bottom w:val="none" w:sz="0" w:space="0" w:color="auto"/>
                <w:right w:val="none" w:sz="0" w:space="0" w:color="auto"/>
              </w:divBdr>
            </w:div>
          </w:divsChild>
        </w:div>
        <w:div w:id="544220236">
          <w:marLeft w:val="0"/>
          <w:marRight w:val="0"/>
          <w:marTop w:val="0"/>
          <w:marBottom w:val="0"/>
          <w:divBdr>
            <w:top w:val="none" w:sz="0" w:space="0" w:color="auto"/>
            <w:left w:val="none" w:sz="0" w:space="0" w:color="auto"/>
            <w:bottom w:val="none" w:sz="0" w:space="0" w:color="auto"/>
            <w:right w:val="none" w:sz="0" w:space="0" w:color="auto"/>
          </w:divBdr>
          <w:divsChild>
            <w:div w:id="995380950">
              <w:marLeft w:val="0"/>
              <w:marRight w:val="0"/>
              <w:marTop w:val="0"/>
              <w:marBottom w:val="0"/>
              <w:divBdr>
                <w:top w:val="none" w:sz="0" w:space="0" w:color="auto"/>
                <w:left w:val="none" w:sz="0" w:space="0" w:color="auto"/>
                <w:bottom w:val="none" w:sz="0" w:space="0" w:color="auto"/>
                <w:right w:val="none" w:sz="0" w:space="0" w:color="auto"/>
              </w:divBdr>
            </w:div>
            <w:div w:id="616330915">
              <w:marLeft w:val="0"/>
              <w:marRight w:val="0"/>
              <w:marTop w:val="0"/>
              <w:marBottom w:val="0"/>
              <w:divBdr>
                <w:top w:val="none" w:sz="0" w:space="0" w:color="auto"/>
                <w:left w:val="none" w:sz="0" w:space="0" w:color="auto"/>
                <w:bottom w:val="none" w:sz="0" w:space="0" w:color="auto"/>
                <w:right w:val="none" w:sz="0" w:space="0" w:color="auto"/>
              </w:divBdr>
            </w:div>
            <w:div w:id="305015876">
              <w:marLeft w:val="0"/>
              <w:marRight w:val="0"/>
              <w:marTop w:val="0"/>
              <w:marBottom w:val="0"/>
              <w:divBdr>
                <w:top w:val="none" w:sz="0" w:space="0" w:color="auto"/>
                <w:left w:val="none" w:sz="0" w:space="0" w:color="auto"/>
                <w:bottom w:val="none" w:sz="0" w:space="0" w:color="auto"/>
                <w:right w:val="none" w:sz="0" w:space="0" w:color="auto"/>
              </w:divBdr>
            </w:div>
            <w:div w:id="806052958">
              <w:marLeft w:val="0"/>
              <w:marRight w:val="0"/>
              <w:marTop w:val="0"/>
              <w:marBottom w:val="0"/>
              <w:divBdr>
                <w:top w:val="none" w:sz="0" w:space="0" w:color="auto"/>
                <w:left w:val="none" w:sz="0" w:space="0" w:color="auto"/>
                <w:bottom w:val="none" w:sz="0" w:space="0" w:color="auto"/>
                <w:right w:val="none" w:sz="0" w:space="0" w:color="auto"/>
              </w:divBdr>
            </w:div>
            <w:div w:id="470441236">
              <w:marLeft w:val="0"/>
              <w:marRight w:val="0"/>
              <w:marTop w:val="0"/>
              <w:marBottom w:val="0"/>
              <w:divBdr>
                <w:top w:val="none" w:sz="0" w:space="0" w:color="auto"/>
                <w:left w:val="none" w:sz="0" w:space="0" w:color="auto"/>
                <w:bottom w:val="none" w:sz="0" w:space="0" w:color="auto"/>
                <w:right w:val="none" w:sz="0" w:space="0" w:color="auto"/>
              </w:divBdr>
            </w:div>
            <w:div w:id="1640918409">
              <w:marLeft w:val="0"/>
              <w:marRight w:val="0"/>
              <w:marTop w:val="0"/>
              <w:marBottom w:val="0"/>
              <w:divBdr>
                <w:top w:val="none" w:sz="0" w:space="0" w:color="auto"/>
                <w:left w:val="none" w:sz="0" w:space="0" w:color="auto"/>
                <w:bottom w:val="none" w:sz="0" w:space="0" w:color="auto"/>
                <w:right w:val="none" w:sz="0" w:space="0" w:color="auto"/>
              </w:divBdr>
            </w:div>
            <w:div w:id="1077172824">
              <w:marLeft w:val="0"/>
              <w:marRight w:val="0"/>
              <w:marTop w:val="0"/>
              <w:marBottom w:val="0"/>
              <w:divBdr>
                <w:top w:val="none" w:sz="0" w:space="0" w:color="auto"/>
                <w:left w:val="none" w:sz="0" w:space="0" w:color="auto"/>
                <w:bottom w:val="none" w:sz="0" w:space="0" w:color="auto"/>
                <w:right w:val="none" w:sz="0" w:space="0" w:color="auto"/>
              </w:divBdr>
            </w:div>
            <w:div w:id="232356501">
              <w:marLeft w:val="0"/>
              <w:marRight w:val="0"/>
              <w:marTop w:val="0"/>
              <w:marBottom w:val="0"/>
              <w:divBdr>
                <w:top w:val="none" w:sz="0" w:space="0" w:color="auto"/>
                <w:left w:val="none" w:sz="0" w:space="0" w:color="auto"/>
                <w:bottom w:val="none" w:sz="0" w:space="0" w:color="auto"/>
                <w:right w:val="none" w:sz="0" w:space="0" w:color="auto"/>
              </w:divBdr>
            </w:div>
            <w:div w:id="1340541499">
              <w:marLeft w:val="0"/>
              <w:marRight w:val="0"/>
              <w:marTop w:val="0"/>
              <w:marBottom w:val="0"/>
              <w:divBdr>
                <w:top w:val="none" w:sz="0" w:space="0" w:color="auto"/>
                <w:left w:val="none" w:sz="0" w:space="0" w:color="auto"/>
                <w:bottom w:val="none" w:sz="0" w:space="0" w:color="auto"/>
                <w:right w:val="none" w:sz="0" w:space="0" w:color="auto"/>
              </w:divBdr>
            </w:div>
            <w:div w:id="86657822">
              <w:marLeft w:val="0"/>
              <w:marRight w:val="0"/>
              <w:marTop w:val="0"/>
              <w:marBottom w:val="0"/>
              <w:divBdr>
                <w:top w:val="none" w:sz="0" w:space="0" w:color="auto"/>
                <w:left w:val="none" w:sz="0" w:space="0" w:color="auto"/>
                <w:bottom w:val="none" w:sz="0" w:space="0" w:color="auto"/>
                <w:right w:val="none" w:sz="0" w:space="0" w:color="auto"/>
              </w:divBdr>
            </w:div>
            <w:div w:id="1621180853">
              <w:marLeft w:val="0"/>
              <w:marRight w:val="0"/>
              <w:marTop w:val="0"/>
              <w:marBottom w:val="0"/>
              <w:divBdr>
                <w:top w:val="none" w:sz="0" w:space="0" w:color="auto"/>
                <w:left w:val="none" w:sz="0" w:space="0" w:color="auto"/>
                <w:bottom w:val="none" w:sz="0" w:space="0" w:color="auto"/>
                <w:right w:val="none" w:sz="0" w:space="0" w:color="auto"/>
              </w:divBdr>
            </w:div>
            <w:div w:id="1771581935">
              <w:marLeft w:val="0"/>
              <w:marRight w:val="0"/>
              <w:marTop w:val="0"/>
              <w:marBottom w:val="0"/>
              <w:divBdr>
                <w:top w:val="none" w:sz="0" w:space="0" w:color="auto"/>
                <w:left w:val="none" w:sz="0" w:space="0" w:color="auto"/>
                <w:bottom w:val="none" w:sz="0" w:space="0" w:color="auto"/>
                <w:right w:val="none" w:sz="0" w:space="0" w:color="auto"/>
              </w:divBdr>
            </w:div>
            <w:div w:id="1041514319">
              <w:marLeft w:val="0"/>
              <w:marRight w:val="0"/>
              <w:marTop w:val="0"/>
              <w:marBottom w:val="0"/>
              <w:divBdr>
                <w:top w:val="none" w:sz="0" w:space="0" w:color="auto"/>
                <w:left w:val="none" w:sz="0" w:space="0" w:color="auto"/>
                <w:bottom w:val="none" w:sz="0" w:space="0" w:color="auto"/>
                <w:right w:val="none" w:sz="0" w:space="0" w:color="auto"/>
              </w:divBdr>
            </w:div>
            <w:div w:id="1143693266">
              <w:marLeft w:val="0"/>
              <w:marRight w:val="0"/>
              <w:marTop w:val="0"/>
              <w:marBottom w:val="0"/>
              <w:divBdr>
                <w:top w:val="none" w:sz="0" w:space="0" w:color="auto"/>
                <w:left w:val="none" w:sz="0" w:space="0" w:color="auto"/>
                <w:bottom w:val="none" w:sz="0" w:space="0" w:color="auto"/>
                <w:right w:val="none" w:sz="0" w:space="0" w:color="auto"/>
              </w:divBdr>
            </w:div>
            <w:div w:id="494878109">
              <w:marLeft w:val="0"/>
              <w:marRight w:val="0"/>
              <w:marTop w:val="0"/>
              <w:marBottom w:val="0"/>
              <w:divBdr>
                <w:top w:val="none" w:sz="0" w:space="0" w:color="auto"/>
                <w:left w:val="none" w:sz="0" w:space="0" w:color="auto"/>
                <w:bottom w:val="none" w:sz="0" w:space="0" w:color="auto"/>
                <w:right w:val="none" w:sz="0" w:space="0" w:color="auto"/>
              </w:divBdr>
            </w:div>
            <w:div w:id="1054112055">
              <w:marLeft w:val="0"/>
              <w:marRight w:val="0"/>
              <w:marTop w:val="0"/>
              <w:marBottom w:val="0"/>
              <w:divBdr>
                <w:top w:val="none" w:sz="0" w:space="0" w:color="auto"/>
                <w:left w:val="none" w:sz="0" w:space="0" w:color="auto"/>
                <w:bottom w:val="none" w:sz="0" w:space="0" w:color="auto"/>
                <w:right w:val="none" w:sz="0" w:space="0" w:color="auto"/>
              </w:divBdr>
            </w:div>
            <w:div w:id="1662779658">
              <w:marLeft w:val="0"/>
              <w:marRight w:val="0"/>
              <w:marTop w:val="0"/>
              <w:marBottom w:val="0"/>
              <w:divBdr>
                <w:top w:val="none" w:sz="0" w:space="0" w:color="auto"/>
                <w:left w:val="none" w:sz="0" w:space="0" w:color="auto"/>
                <w:bottom w:val="none" w:sz="0" w:space="0" w:color="auto"/>
                <w:right w:val="none" w:sz="0" w:space="0" w:color="auto"/>
              </w:divBdr>
            </w:div>
            <w:div w:id="1866943034">
              <w:marLeft w:val="0"/>
              <w:marRight w:val="0"/>
              <w:marTop w:val="0"/>
              <w:marBottom w:val="0"/>
              <w:divBdr>
                <w:top w:val="none" w:sz="0" w:space="0" w:color="auto"/>
                <w:left w:val="none" w:sz="0" w:space="0" w:color="auto"/>
                <w:bottom w:val="none" w:sz="0" w:space="0" w:color="auto"/>
                <w:right w:val="none" w:sz="0" w:space="0" w:color="auto"/>
              </w:divBdr>
            </w:div>
            <w:div w:id="1123230708">
              <w:marLeft w:val="0"/>
              <w:marRight w:val="0"/>
              <w:marTop w:val="0"/>
              <w:marBottom w:val="0"/>
              <w:divBdr>
                <w:top w:val="none" w:sz="0" w:space="0" w:color="auto"/>
                <w:left w:val="none" w:sz="0" w:space="0" w:color="auto"/>
                <w:bottom w:val="none" w:sz="0" w:space="0" w:color="auto"/>
                <w:right w:val="none" w:sz="0" w:space="0" w:color="auto"/>
              </w:divBdr>
            </w:div>
            <w:div w:id="1307004517">
              <w:marLeft w:val="0"/>
              <w:marRight w:val="0"/>
              <w:marTop w:val="0"/>
              <w:marBottom w:val="0"/>
              <w:divBdr>
                <w:top w:val="none" w:sz="0" w:space="0" w:color="auto"/>
                <w:left w:val="none" w:sz="0" w:space="0" w:color="auto"/>
                <w:bottom w:val="none" w:sz="0" w:space="0" w:color="auto"/>
                <w:right w:val="none" w:sz="0" w:space="0" w:color="auto"/>
              </w:divBdr>
            </w:div>
          </w:divsChild>
        </w:div>
        <w:div w:id="718823387">
          <w:marLeft w:val="0"/>
          <w:marRight w:val="0"/>
          <w:marTop w:val="0"/>
          <w:marBottom w:val="0"/>
          <w:divBdr>
            <w:top w:val="none" w:sz="0" w:space="0" w:color="auto"/>
            <w:left w:val="none" w:sz="0" w:space="0" w:color="auto"/>
            <w:bottom w:val="none" w:sz="0" w:space="0" w:color="auto"/>
            <w:right w:val="none" w:sz="0" w:space="0" w:color="auto"/>
          </w:divBdr>
          <w:divsChild>
            <w:div w:id="96370159">
              <w:marLeft w:val="0"/>
              <w:marRight w:val="0"/>
              <w:marTop w:val="0"/>
              <w:marBottom w:val="0"/>
              <w:divBdr>
                <w:top w:val="none" w:sz="0" w:space="0" w:color="auto"/>
                <w:left w:val="none" w:sz="0" w:space="0" w:color="auto"/>
                <w:bottom w:val="none" w:sz="0" w:space="0" w:color="auto"/>
                <w:right w:val="none" w:sz="0" w:space="0" w:color="auto"/>
              </w:divBdr>
            </w:div>
            <w:div w:id="1495299995">
              <w:marLeft w:val="0"/>
              <w:marRight w:val="0"/>
              <w:marTop w:val="0"/>
              <w:marBottom w:val="0"/>
              <w:divBdr>
                <w:top w:val="none" w:sz="0" w:space="0" w:color="auto"/>
                <w:left w:val="none" w:sz="0" w:space="0" w:color="auto"/>
                <w:bottom w:val="none" w:sz="0" w:space="0" w:color="auto"/>
                <w:right w:val="none" w:sz="0" w:space="0" w:color="auto"/>
              </w:divBdr>
            </w:div>
            <w:div w:id="618101052">
              <w:marLeft w:val="0"/>
              <w:marRight w:val="0"/>
              <w:marTop w:val="0"/>
              <w:marBottom w:val="0"/>
              <w:divBdr>
                <w:top w:val="none" w:sz="0" w:space="0" w:color="auto"/>
                <w:left w:val="none" w:sz="0" w:space="0" w:color="auto"/>
                <w:bottom w:val="none" w:sz="0" w:space="0" w:color="auto"/>
                <w:right w:val="none" w:sz="0" w:space="0" w:color="auto"/>
              </w:divBdr>
            </w:div>
            <w:div w:id="1017123943">
              <w:marLeft w:val="0"/>
              <w:marRight w:val="0"/>
              <w:marTop w:val="0"/>
              <w:marBottom w:val="0"/>
              <w:divBdr>
                <w:top w:val="none" w:sz="0" w:space="0" w:color="auto"/>
                <w:left w:val="none" w:sz="0" w:space="0" w:color="auto"/>
                <w:bottom w:val="none" w:sz="0" w:space="0" w:color="auto"/>
                <w:right w:val="none" w:sz="0" w:space="0" w:color="auto"/>
              </w:divBdr>
            </w:div>
            <w:div w:id="493452721">
              <w:marLeft w:val="0"/>
              <w:marRight w:val="0"/>
              <w:marTop w:val="0"/>
              <w:marBottom w:val="0"/>
              <w:divBdr>
                <w:top w:val="none" w:sz="0" w:space="0" w:color="auto"/>
                <w:left w:val="none" w:sz="0" w:space="0" w:color="auto"/>
                <w:bottom w:val="none" w:sz="0" w:space="0" w:color="auto"/>
                <w:right w:val="none" w:sz="0" w:space="0" w:color="auto"/>
              </w:divBdr>
            </w:div>
            <w:div w:id="691301405">
              <w:marLeft w:val="0"/>
              <w:marRight w:val="0"/>
              <w:marTop w:val="0"/>
              <w:marBottom w:val="0"/>
              <w:divBdr>
                <w:top w:val="none" w:sz="0" w:space="0" w:color="auto"/>
                <w:left w:val="none" w:sz="0" w:space="0" w:color="auto"/>
                <w:bottom w:val="none" w:sz="0" w:space="0" w:color="auto"/>
                <w:right w:val="none" w:sz="0" w:space="0" w:color="auto"/>
              </w:divBdr>
            </w:div>
            <w:div w:id="1277639758">
              <w:marLeft w:val="0"/>
              <w:marRight w:val="0"/>
              <w:marTop w:val="0"/>
              <w:marBottom w:val="0"/>
              <w:divBdr>
                <w:top w:val="none" w:sz="0" w:space="0" w:color="auto"/>
                <w:left w:val="none" w:sz="0" w:space="0" w:color="auto"/>
                <w:bottom w:val="none" w:sz="0" w:space="0" w:color="auto"/>
                <w:right w:val="none" w:sz="0" w:space="0" w:color="auto"/>
              </w:divBdr>
            </w:div>
            <w:div w:id="396364200">
              <w:marLeft w:val="0"/>
              <w:marRight w:val="0"/>
              <w:marTop w:val="0"/>
              <w:marBottom w:val="0"/>
              <w:divBdr>
                <w:top w:val="none" w:sz="0" w:space="0" w:color="auto"/>
                <w:left w:val="none" w:sz="0" w:space="0" w:color="auto"/>
                <w:bottom w:val="none" w:sz="0" w:space="0" w:color="auto"/>
                <w:right w:val="none" w:sz="0" w:space="0" w:color="auto"/>
              </w:divBdr>
            </w:div>
            <w:div w:id="1920169544">
              <w:marLeft w:val="0"/>
              <w:marRight w:val="0"/>
              <w:marTop w:val="0"/>
              <w:marBottom w:val="0"/>
              <w:divBdr>
                <w:top w:val="none" w:sz="0" w:space="0" w:color="auto"/>
                <w:left w:val="none" w:sz="0" w:space="0" w:color="auto"/>
                <w:bottom w:val="none" w:sz="0" w:space="0" w:color="auto"/>
                <w:right w:val="none" w:sz="0" w:space="0" w:color="auto"/>
              </w:divBdr>
            </w:div>
            <w:div w:id="1718895876">
              <w:marLeft w:val="0"/>
              <w:marRight w:val="0"/>
              <w:marTop w:val="0"/>
              <w:marBottom w:val="0"/>
              <w:divBdr>
                <w:top w:val="none" w:sz="0" w:space="0" w:color="auto"/>
                <w:left w:val="none" w:sz="0" w:space="0" w:color="auto"/>
                <w:bottom w:val="none" w:sz="0" w:space="0" w:color="auto"/>
                <w:right w:val="none" w:sz="0" w:space="0" w:color="auto"/>
              </w:divBdr>
            </w:div>
            <w:div w:id="1073312528">
              <w:marLeft w:val="0"/>
              <w:marRight w:val="0"/>
              <w:marTop w:val="0"/>
              <w:marBottom w:val="0"/>
              <w:divBdr>
                <w:top w:val="none" w:sz="0" w:space="0" w:color="auto"/>
                <w:left w:val="none" w:sz="0" w:space="0" w:color="auto"/>
                <w:bottom w:val="none" w:sz="0" w:space="0" w:color="auto"/>
                <w:right w:val="none" w:sz="0" w:space="0" w:color="auto"/>
              </w:divBdr>
            </w:div>
            <w:div w:id="1593395576">
              <w:marLeft w:val="0"/>
              <w:marRight w:val="0"/>
              <w:marTop w:val="0"/>
              <w:marBottom w:val="0"/>
              <w:divBdr>
                <w:top w:val="none" w:sz="0" w:space="0" w:color="auto"/>
                <w:left w:val="none" w:sz="0" w:space="0" w:color="auto"/>
                <w:bottom w:val="none" w:sz="0" w:space="0" w:color="auto"/>
                <w:right w:val="none" w:sz="0" w:space="0" w:color="auto"/>
              </w:divBdr>
            </w:div>
            <w:div w:id="2090301838">
              <w:marLeft w:val="0"/>
              <w:marRight w:val="0"/>
              <w:marTop w:val="0"/>
              <w:marBottom w:val="0"/>
              <w:divBdr>
                <w:top w:val="none" w:sz="0" w:space="0" w:color="auto"/>
                <w:left w:val="none" w:sz="0" w:space="0" w:color="auto"/>
                <w:bottom w:val="none" w:sz="0" w:space="0" w:color="auto"/>
                <w:right w:val="none" w:sz="0" w:space="0" w:color="auto"/>
              </w:divBdr>
            </w:div>
            <w:div w:id="582027869">
              <w:marLeft w:val="0"/>
              <w:marRight w:val="0"/>
              <w:marTop w:val="0"/>
              <w:marBottom w:val="0"/>
              <w:divBdr>
                <w:top w:val="none" w:sz="0" w:space="0" w:color="auto"/>
                <w:left w:val="none" w:sz="0" w:space="0" w:color="auto"/>
                <w:bottom w:val="none" w:sz="0" w:space="0" w:color="auto"/>
                <w:right w:val="none" w:sz="0" w:space="0" w:color="auto"/>
              </w:divBdr>
            </w:div>
            <w:div w:id="951939250">
              <w:marLeft w:val="0"/>
              <w:marRight w:val="0"/>
              <w:marTop w:val="0"/>
              <w:marBottom w:val="0"/>
              <w:divBdr>
                <w:top w:val="none" w:sz="0" w:space="0" w:color="auto"/>
                <w:left w:val="none" w:sz="0" w:space="0" w:color="auto"/>
                <w:bottom w:val="none" w:sz="0" w:space="0" w:color="auto"/>
                <w:right w:val="none" w:sz="0" w:space="0" w:color="auto"/>
              </w:divBdr>
            </w:div>
            <w:div w:id="95567698">
              <w:marLeft w:val="0"/>
              <w:marRight w:val="0"/>
              <w:marTop w:val="0"/>
              <w:marBottom w:val="0"/>
              <w:divBdr>
                <w:top w:val="none" w:sz="0" w:space="0" w:color="auto"/>
                <w:left w:val="none" w:sz="0" w:space="0" w:color="auto"/>
                <w:bottom w:val="none" w:sz="0" w:space="0" w:color="auto"/>
                <w:right w:val="none" w:sz="0" w:space="0" w:color="auto"/>
              </w:divBdr>
            </w:div>
            <w:div w:id="908614139">
              <w:marLeft w:val="0"/>
              <w:marRight w:val="0"/>
              <w:marTop w:val="0"/>
              <w:marBottom w:val="0"/>
              <w:divBdr>
                <w:top w:val="none" w:sz="0" w:space="0" w:color="auto"/>
                <w:left w:val="none" w:sz="0" w:space="0" w:color="auto"/>
                <w:bottom w:val="none" w:sz="0" w:space="0" w:color="auto"/>
                <w:right w:val="none" w:sz="0" w:space="0" w:color="auto"/>
              </w:divBdr>
            </w:div>
            <w:div w:id="74741423">
              <w:marLeft w:val="0"/>
              <w:marRight w:val="0"/>
              <w:marTop w:val="0"/>
              <w:marBottom w:val="0"/>
              <w:divBdr>
                <w:top w:val="none" w:sz="0" w:space="0" w:color="auto"/>
                <w:left w:val="none" w:sz="0" w:space="0" w:color="auto"/>
                <w:bottom w:val="none" w:sz="0" w:space="0" w:color="auto"/>
                <w:right w:val="none" w:sz="0" w:space="0" w:color="auto"/>
              </w:divBdr>
            </w:div>
            <w:div w:id="1028339293">
              <w:marLeft w:val="0"/>
              <w:marRight w:val="0"/>
              <w:marTop w:val="0"/>
              <w:marBottom w:val="0"/>
              <w:divBdr>
                <w:top w:val="none" w:sz="0" w:space="0" w:color="auto"/>
                <w:left w:val="none" w:sz="0" w:space="0" w:color="auto"/>
                <w:bottom w:val="none" w:sz="0" w:space="0" w:color="auto"/>
                <w:right w:val="none" w:sz="0" w:space="0" w:color="auto"/>
              </w:divBdr>
            </w:div>
            <w:div w:id="786586872">
              <w:marLeft w:val="0"/>
              <w:marRight w:val="0"/>
              <w:marTop w:val="0"/>
              <w:marBottom w:val="0"/>
              <w:divBdr>
                <w:top w:val="none" w:sz="0" w:space="0" w:color="auto"/>
                <w:left w:val="none" w:sz="0" w:space="0" w:color="auto"/>
                <w:bottom w:val="none" w:sz="0" w:space="0" w:color="auto"/>
                <w:right w:val="none" w:sz="0" w:space="0" w:color="auto"/>
              </w:divBdr>
            </w:div>
          </w:divsChild>
        </w:div>
        <w:div w:id="297300914">
          <w:marLeft w:val="0"/>
          <w:marRight w:val="0"/>
          <w:marTop w:val="0"/>
          <w:marBottom w:val="0"/>
          <w:divBdr>
            <w:top w:val="none" w:sz="0" w:space="0" w:color="auto"/>
            <w:left w:val="none" w:sz="0" w:space="0" w:color="auto"/>
            <w:bottom w:val="none" w:sz="0" w:space="0" w:color="auto"/>
            <w:right w:val="none" w:sz="0" w:space="0" w:color="auto"/>
          </w:divBdr>
          <w:divsChild>
            <w:div w:id="1797486170">
              <w:marLeft w:val="0"/>
              <w:marRight w:val="0"/>
              <w:marTop w:val="0"/>
              <w:marBottom w:val="0"/>
              <w:divBdr>
                <w:top w:val="none" w:sz="0" w:space="0" w:color="auto"/>
                <w:left w:val="none" w:sz="0" w:space="0" w:color="auto"/>
                <w:bottom w:val="none" w:sz="0" w:space="0" w:color="auto"/>
                <w:right w:val="none" w:sz="0" w:space="0" w:color="auto"/>
              </w:divBdr>
            </w:div>
            <w:div w:id="298808793">
              <w:marLeft w:val="0"/>
              <w:marRight w:val="0"/>
              <w:marTop w:val="0"/>
              <w:marBottom w:val="0"/>
              <w:divBdr>
                <w:top w:val="none" w:sz="0" w:space="0" w:color="auto"/>
                <w:left w:val="none" w:sz="0" w:space="0" w:color="auto"/>
                <w:bottom w:val="none" w:sz="0" w:space="0" w:color="auto"/>
                <w:right w:val="none" w:sz="0" w:space="0" w:color="auto"/>
              </w:divBdr>
            </w:div>
            <w:div w:id="864564116">
              <w:marLeft w:val="0"/>
              <w:marRight w:val="0"/>
              <w:marTop w:val="0"/>
              <w:marBottom w:val="0"/>
              <w:divBdr>
                <w:top w:val="none" w:sz="0" w:space="0" w:color="auto"/>
                <w:left w:val="none" w:sz="0" w:space="0" w:color="auto"/>
                <w:bottom w:val="none" w:sz="0" w:space="0" w:color="auto"/>
                <w:right w:val="none" w:sz="0" w:space="0" w:color="auto"/>
              </w:divBdr>
            </w:div>
            <w:div w:id="1288388129">
              <w:marLeft w:val="0"/>
              <w:marRight w:val="0"/>
              <w:marTop w:val="0"/>
              <w:marBottom w:val="0"/>
              <w:divBdr>
                <w:top w:val="none" w:sz="0" w:space="0" w:color="auto"/>
                <w:left w:val="none" w:sz="0" w:space="0" w:color="auto"/>
                <w:bottom w:val="none" w:sz="0" w:space="0" w:color="auto"/>
                <w:right w:val="none" w:sz="0" w:space="0" w:color="auto"/>
              </w:divBdr>
            </w:div>
            <w:div w:id="595207984">
              <w:marLeft w:val="0"/>
              <w:marRight w:val="0"/>
              <w:marTop w:val="0"/>
              <w:marBottom w:val="0"/>
              <w:divBdr>
                <w:top w:val="none" w:sz="0" w:space="0" w:color="auto"/>
                <w:left w:val="none" w:sz="0" w:space="0" w:color="auto"/>
                <w:bottom w:val="none" w:sz="0" w:space="0" w:color="auto"/>
                <w:right w:val="none" w:sz="0" w:space="0" w:color="auto"/>
              </w:divBdr>
            </w:div>
            <w:div w:id="1955020142">
              <w:marLeft w:val="0"/>
              <w:marRight w:val="0"/>
              <w:marTop w:val="0"/>
              <w:marBottom w:val="0"/>
              <w:divBdr>
                <w:top w:val="none" w:sz="0" w:space="0" w:color="auto"/>
                <w:left w:val="none" w:sz="0" w:space="0" w:color="auto"/>
                <w:bottom w:val="none" w:sz="0" w:space="0" w:color="auto"/>
                <w:right w:val="none" w:sz="0" w:space="0" w:color="auto"/>
              </w:divBdr>
            </w:div>
            <w:div w:id="760444737">
              <w:marLeft w:val="0"/>
              <w:marRight w:val="0"/>
              <w:marTop w:val="0"/>
              <w:marBottom w:val="0"/>
              <w:divBdr>
                <w:top w:val="none" w:sz="0" w:space="0" w:color="auto"/>
                <w:left w:val="none" w:sz="0" w:space="0" w:color="auto"/>
                <w:bottom w:val="none" w:sz="0" w:space="0" w:color="auto"/>
                <w:right w:val="none" w:sz="0" w:space="0" w:color="auto"/>
              </w:divBdr>
            </w:div>
            <w:div w:id="437601952">
              <w:marLeft w:val="0"/>
              <w:marRight w:val="0"/>
              <w:marTop w:val="0"/>
              <w:marBottom w:val="0"/>
              <w:divBdr>
                <w:top w:val="none" w:sz="0" w:space="0" w:color="auto"/>
                <w:left w:val="none" w:sz="0" w:space="0" w:color="auto"/>
                <w:bottom w:val="none" w:sz="0" w:space="0" w:color="auto"/>
                <w:right w:val="none" w:sz="0" w:space="0" w:color="auto"/>
              </w:divBdr>
            </w:div>
            <w:div w:id="2139909239">
              <w:marLeft w:val="0"/>
              <w:marRight w:val="0"/>
              <w:marTop w:val="0"/>
              <w:marBottom w:val="0"/>
              <w:divBdr>
                <w:top w:val="none" w:sz="0" w:space="0" w:color="auto"/>
                <w:left w:val="none" w:sz="0" w:space="0" w:color="auto"/>
                <w:bottom w:val="none" w:sz="0" w:space="0" w:color="auto"/>
                <w:right w:val="none" w:sz="0" w:space="0" w:color="auto"/>
              </w:divBdr>
            </w:div>
            <w:div w:id="657996268">
              <w:marLeft w:val="0"/>
              <w:marRight w:val="0"/>
              <w:marTop w:val="0"/>
              <w:marBottom w:val="0"/>
              <w:divBdr>
                <w:top w:val="none" w:sz="0" w:space="0" w:color="auto"/>
                <w:left w:val="none" w:sz="0" w:space="0" w:color="auto"/>
                <w:bottom w:val="none" w:sz="0" w:space="0" w:color="auto"/>
                <w:right w:val="none" w:sz="0" w:space="0" w:color="auto"/>
              </w:divBdr>
            </w:div>
            <w:div w:id="481432171">
              <w:marLeft w:val="0"/>
              <w:marRight w:val="0"/>
              <w:marTop w:val="0"/>
              <w:marBottom w:val="0"/>
              <w:divBdr>
                <w:top w:val="none" w:sz="0" w:space="0" w:color="auto"/>
                <w:left w:val="none" w:sz="0" w:space="0" w:color="auto"/>
                <w:bottom w:val="none" w:sz="0" w:space="0" w:color="auto"/>
                <w:right w:val="none" w:sz="0" w:space="0" w:color="auto"/>
              </w:divBdr>
            </w:div>
            <w:div w:id="343167462">
              <w:marLeft w:val="0"/>
              <w:marRight w:val="0"/>
              <w:marTop w:val="0"/>
              <w:marBottom w:val="0"/>
              <w:divBdr>
                <w:top w:val="none" w:sz="0" w:space="0" w:color="auto"/>
                <w:left w:val="none" w:sz="0" w:space="0" w:color="auto"/>
                <w:bottom w:val="none" w:sz="0" w:space="0" w:color="auto"/>
                <w:right w:val="none" w:sz="0" w:space="0" w:color="auto"/>
              </w:divBdr>
            </w:div>
            <w:div w:id="1023550853">
              <w:marLeft w:val="0"/>
              <w:marRight w:val="0"/>
              <w:marTop w:val="0"/>
              <w:marBottom w:val="0"/>
              <w:divBdr>
                <w:top w:val="none" w:sz="0" w:space="0" w:color="auto"/>
                <w:left w:val="none" w:sz="0" w:space="0" w:color="auto"/>
                <w:bottom w:val="none" w:sz="0" w:space="0" w:color="auto"/>
                <w:right w:val="none" w:sz="0" w:space="0" w:color="auto"/>
              </w:divBdr>
            </w:div>
            <w:div w:id="1962760381">
              <w:marLeft w:val="0"/>
              <w:marRight w:val="0"/>
              <w:marTop w:val="0"/>
              <w:marBottom w:val="0"/>
              <w:divBdr>
                <w:top w:val="none" w:sz="0" w:space="0" w:color="auto"/>
                <w:left w:val="none" w:sz="0" w:space="0" w:color="auto"/>
                <w:bottom w:val="none" w:sz="0" w:space="0" w:color="auto"/>
                <w:right w:val="none" w:sz="0" w:space="0" w:color="auto"/>
              </w:divBdr>
            </w:div>
            <w:div w:id="1722365527">
              <w:marLeft w:val="0"/>
              <w:marRight w:val="0"/>
              <w:marTop w:val="0"/>
              <w:marBottom w:val="0"/>
              <w:divBdr>
                <w:top w:val="none" w:sz="0" w:space="0" w:color="auto"/>
                <w:left w:val="none" w:sz="0" w:space="0" w:color="auto"/>
                <w:bottom w:val="none" w:sz="0" w:space="0" w:color="auto"/>
                <w:right w:val="none" w:sz="0" w:space="0" w:color="auto"/>
              </w:divBdr>
            </w:div>
            <w:div w:id="1826434559">
              <w:marLeft w:val="0"/>
              <w:marRight w:val="0"/>
              <w:marTop w:val="0"/>
              <w:marBottom w:val="0"/>
              <w:divBdr>
                <w:top w:val="none" w:sz="0" w:space="0" w:color="auto"/>
                <w:left w:val="none" w:sz="0" w:space="0" w:color="auto"/>
                <w:bottom w:val="none" w:sz="0" w:space="0" w:color="auto"/>
                <w:right w:val="none" w:sz="0" w:space="0" w:color="auto"/>
              </w:divBdr>
            </w:div>
            <w:div w:id="104272002">
              <w:marLeft w:val="0"/>
              <w:marRight w:val="0"/>
              <w:marTop w:val="0"/>
              <w:marBottom w:val="0"/>
              <w:divBdr>
                <w:top w:val="none" w:sz="0" w:space="0" w:color="auto"/>
                <w:left w:val="none" w:sz="0" w:space="0" w:color="auto"/>
                <w:bottom w:val="none" w:sz="0" w:space="0" w:color="auto"/>
                <w:right w:val="none" w:sz="0" w:space="0" w:color="auto"/>
              </w:divBdr>
            </w:div>
            <w:div w:id="1540975751">
              <w:marLeft w:val="0"/>
              <w:marRight w:val="0"/>
              <w:marTop w:val="0"/>
              <w:marBottom w:val="0"/>
              <w:divBdr>
                <w:top w:val="none" w:sz="0" w:space="0" w:color="auto"/>
                <w:left w:val="none" w:sz="0" w:space="0" w:color="auto"/>
                <w:bottom w:val="none" w:sz="0" w:space="0" w:color="auto"/>
                <w:right w:val="none" w:sz="0" w:space="0" w:color="auto"/>
              </w:divBdr>
            </w:div>
            <w:div w:id="379206281">
              <w:marLeft w:val="0"/>
              <w:marRight w:val="0"/>
              <w:marTop w:val="0"/>
              <w:marBottom w:val="0"/>
              <w:divBdr>
                <w:top w:val="none" w:sz="0" w:space="0" w:color="auto"/>
                <w:left w:val="none" w:sz="0" w:space="0" w:color="auto"/>
                <w:bottom w:val="none" w:sz="0" w:space="0" w:color="auto"/>
                <w:right w:val="none" w:sz="0" w:space="0" w:color="auto"/>
              </w:divBdr>
            </w:div>
            <w:div w:id="1018317740">
              <w:marLeft w:val="0"/>
              <w:marRight w:val="0"/>
              <w:marTop w:val="0"/>
              <w:marBottom w:val="0"/>
              <w:divBdr>
                <w:top w:val="none" w:sz="0" w:space="0" w:color="auto"/>
                <w:left w:val="none" w:sz="0" w:space="0" w:color="auto"/>
                <w:bottom w:val="none" w:sz="0" w:space="0" w:color="auto"/>
                <w:right w:val="none" w:sz="0" w:space="0" w:color="auto"/>
              </w:divBdr>
            </w:div>
          </w:divsChild>
        </w:div>
        <w:div w:id="1980986977">
          <w:marLeft w:val="0"/>
          <w:marRight w:val="0"/>
          <w:marTop w:val="0"/>
          <w:marBottom w:val="0"/>
          <w:divBdr>
            <w:top w:val="none" w:sz="0" w:space="0" w:color="auto"/>
            <w:left w:val="none" w:sz="0" w:space="0" w:color="auto"/>
            <w:bottom w:val="none" w:sz="0" w:space="0" w:color="auto"/>
            <w:right w:val="none" w:sz="0" w:space="0" w:color="auto"/>
          </w:divBdr>
          <w:divsChild>
            <w:div w:id="293406971">
              <w:marLeft w:val="0"/>
              <w:marRight w:val="0"/>
              <w:marTop w:val="0"/>
              <w:marBottom w:val="0"/>
              <w:divBdr>
                <w:top w:val="none" w:sz="0" w:space="0" w:color="auto"/>
                <w:left w:val="none" w:sz="0" w:space="0" w:color="auto"/>
                <w:bottom w:val="none" w:sz="0" w:space="0" w:color="auto"/>
                <w:right w:val="none" w:sz="0" w:space="0" w:color="auto"/>
              </w:divBdr>
            </w:div>
            <w:div w:id="240532986">
              <w:marLeft w:val="0"/>
              <w:marRight w:val="0"/>
              <w:marTop w:val="0"/>
              <w:marBottom w:val="0"/>
              <w:divBdr>
                <w:top w:val="none" w:sz="0" w:space="0" w:color="auto"/>
                <w:left w:val="none" w:sz="0" w:space="0" w:color="auto"/>
                <w:bottom w:val="none" w:sz="0" w:space="0" w:color="auto"/>
                <w:right w:val="none" w:sz="0" w:space="0" w:color="auto"/>
              </w:divBdr>
            </w:div>
            <w:div w:id="1227688316">
              <w:marLeft w:val="0"/>
              <w:marRight w:val="0"/>
              <w:marTop w:val="0"/>
              <w:marBottom w:val="0"/>
              <w:divBdr>
                <w:top w:val="none" w:sz="0" w:space="0" w:color="auto"/>
                <w:left w:val="none" w:sz="0" w:space="0" w:color="auto"/>
                <w:bottom w:val="none" w:sz="0" w:space="0" w:color="auto"/>
                <w:right w:val="none" w:sz="0" w:space="0" w:color="auto"/>
              </w:divBdr>
            </w:div>
            <w:div w:id="1935279025">
              <w:marLeft w:val="0"/>
              <w:marRight w:val="0"/>
              <w:marTop w:val="0"/>
              <w:marBottom w:val="0"/>
              <w:divBdr>
                <w:top w:val="none" w:sz="0" w:space="0" w:color="auto"/>
                <w:left w:val="none" w:sz="0" w:space="0" w:color="auto"/>
                <w:bottom w:val="none" w:sz="0" w:space="0" w:color="auto"/>
                <w:right w:val="none" w:sz="0" w:space="0" w:color="auto"/>
              </w:divBdr>
            </w:div>
            <w:div w:id="1217470843">
              <w:marLeft w:val="0"/>
              <w:marRight w:val="0"/>
              <w:marTop w:val="0"/>
              <w:marBottom w:val="0"/>
              <w:divBdr>
                <w:top w:val="none" w:sz="0" w:space="0" w:color="auto"/>
                <w:left w:val="none" w:sz="0" w:space="0" w:color="auto"/>
                <w:bottom w:val="none" w:sz="0" w:space="0" w:color="auto"/>
                <w:right w:val="none" w:sz="0" w:space="0" w:color="auto"/>
              </w:divBdr>
            </w:div>
            <w:div w:id="671882817">
              <w:marLeft w:val="0"/>
              <w:marRight w:val="0"/>
              <w:marTop w:val="0"/>
              <w:marBottom w:val="0"/>
              <w:divBdr>
                <w:top w:val="none" w:sz="0" w:space="0" w:color="auto"/>
                <w:left w:val="none" w:sz="0" w:space="0" w:color="auto"/>
                <w:bottom w:val="none" w:sz="0" w:space="0" w:color="auto"/>
                <w:right w:val="none" w:sz="0" w:space="0" w:color="auto"/>
              </w:divBdr>
            </w:div>
            <w:div w:id="1042707491">
              <w:marLeft w:val="0"/>
              <w:marRight w:val="0"/>
              <w:marTop w:val="0"/>
              <w:marBottom w:val="0"/>
              <w:divBdr>
                <w:top w:val="none" w:sz="0" w:space="0" w:color="auto"/>
                <w:left w:val="none" w:sz="0" w:space="0" w:color="auto"/>
                <w:bottom w:val="none" w:sz="0" w:space="0" w:color="auto"/>
                <w:right w:val="none" w:sz="0" w:space="0" w:color="auto"/>
              </w:divBdr>
            </w:div>
            <w:div w:id="312834455">
              <w:marLeft w:val="0"/>
              <w:marRight w:val="0"/>
              <w:marTop w:val="0"/>
              <w:marBottom w:val="0"/>
              <w:divBdr>
                <w:top w:val="none" w:sz="0" w:space="0" w:color="auto"/>
                <w:left w:val="none" w:sz="0" w:space="0" w:color="auto"/>
                <w:bottom w:val="none" w:sz="0" w:space="0" w:color="auto"/>
                <w:right w:val="none" w:sz="0" w:space="0" w:color="auto"/>
              </w:divBdr>
            </w:div>
            <w:div w:id="882792530">
              <w:marLeft w:val="0"/>
              <w:marRight w:val="0"/>
              <w:marTop w:val="0"/>
              <w:marBottom w:val="0"/>
              <w:divBdr>
                <w:top w:val="none" w:sz="0" w:space="0" w:color="auto"/>
                <w:left w:val="none" w:sz="0" w:space="0" w:color="auto"/>
                <w:bottom w:val="none" w:sz="0" w:space="0" w:color="auto"/>
                <w:right w:val="none" w:sz="0" w:space="0" w:color="auto"/>
              </w:divBdr>
            </w:div>
            <w:div w:id="1923757948">
              <w:marLeft w:val="0"/>
              <w:marRight w:val="0"/>
              <w:marTop w:val="0"/>
              <w:marBottom w:val="0"/>
              <w:divBdr>
                <w:top w:val="none" w:sz="0" w:space="0" w:color="auto"/>
                <w:left w:val="none" w:sz="0" w:space="0" w:color="auto"/>
                <w:bottom w:val="none" w:sz="0" w:space="0" w:color="auto"/>
                <w:right w:val="none" w:sz="0" w:space="0" w:color="auto"/>
              </w:divBdr>
            </w:div>
            <w:div w:id="756563690">
              <w:marLeft w:val="0"/>
              <w:marRight w:val="0"/>
              <w:marTop w:val="0"/>
              <w:marBottom w:val="0"/>
              <w:divBdr>
                <w:top w:val="none" w:sz="0" w:space="0" w:color="auto"/>
                <w:left w:val="none" w:sz="0" w:space="0" w:color="auto"/>
                <w:bottom w:val="none" w:sz="0" w:space="0" w:color="auto"/>
                <w:right w:val="none" w:sz="0" w:space="0" w:color="auto"/>
              </w:divBdr>
            </w:div>
            <w:div w:id="5332952">
              <w:marLeft w:val="0"/>
              <w:marRight w:val="0"/>
              <w:marTop w:val="0"/>
              <w:marBottom w:val="0"/>
              <w:divBdr>
                <w:top w:val="none" w:sz="0" w:space="0" w:color="auto"/>
                <w:left w:val="none" w:sz="0" w:space="0" w:color="auto"/>
                <w:bottom w:val="none" w:sz="0" w:space="0" w:color="auto"/>
                <w:right w:val="none" w:sz="0" w:space="0" w:color="auto"/>
              </w:divBdr>
            </w:div>
            <w:div w:id="1122116832">
              <w:marLeft w:val="0"/>
              <w:marRight w:val="0"/>
              <w:marTop w:val="0"/>
              <w:marBottom w:val="0"/>
              <w:divBdr>
                <w:top w:val="none" w:sz="0" w:space="0" w:color="auto"/>
                <w:left w:val="none" w:sz="0" w:space="0" w:color="auto"/>
                <w:bottom w:val="none" w:sz="0" w:space="0" w:color="auto"/>
                <w:right w:val="none" w:sz="0" w:space="0" w:color="auto"/>
              </w:divBdr>
            </w:div>
            <w:div w:id="627778467">
              <w:marLeft w:val="0"/>
              <w:marRight w:val="0"/>
              <w:marTop w:val="0"/>
              <w:marBottom w:val="0"/>
              <w:divBdr>
                <w:top w:val="none" w:sz="0" w:space="0" w:color="auto"/>
                <w:left w:val="none" w:sz="0" w:space="0" w:color="auto"/>
                <w:bottom w:val="none" w:sz="0" w:space="0" w:color="auto"/>
                <w:right w:val="none" w:sz="0" w:space="0" w:color="auto"/>
              </w:divBdr>
            </w:div>
            <w:div w:id="969701034">
              <w:marLeft w:val="0"/>
              <w:marRight w:val="0"/>
              <w:marTop w:val="0"/>
              <w:marBottom w:val="0"/>
              <w:divBdr>
                <w:top w:val="none" w:sz="0" w:space="0" w:color="auto"/>
                <w:left w:val="none" w:sz="0" w:space="0" w:color="auto"/>
                <w:bottom w:val="none" w:sz="0" w:space="0" w:color="auto"/>
                <w:right w:val="none" w:sz="0" w:space="0" w:color="auto"/>
              </w:divBdr>
            </w:div>
            <w:div w:id="811797380">
              <w:marLeft w:val="0"/>
              <w:marRight w:val="0"/>
              <w:marTop w:val="0"/>
              <w:marBottom w:val="0"/>
              <w:divBdr>
                <w:top w:val="none" w:sz="0" w:space="0" w:color="auto"/>
                <w:left w:val="none" w:sz="0" w:space="0" w:color="auto"/>
                <w:bottom w:val="none" w:sz="0" w:space="0" w:color="auto"/>
                <w:right w:val="none" w:sz="0" w:space="0" w:color="auto"/>
              </w:divBdr>
            </w:div>
            <w:div w:id="1531449418">
              <w:marLeft w:val="0"/>
              <w:marRight w:val="0"/>
              <w:marTop w:val="0"/>
              <w:marBottom w:val="0"/>
              <w:divBdr>
                <w:top w:val="none" w:sz="0" w:space="0" w:color="auto"/>
                <w:left w:val="none" w:sz="0" w:space="0" w:color="auto"/>
                <w:bottom w:val="none" w:sz="0" w:space="0" w:color="auto"/>
                <w:right w:val="none" w:sz="0" w:space="0" w:color="auto"/>
              </w:divBdr>
            </w:div>
            <w:div w:id="791822082">
              <w:marLeft w:val="0"/>
              <w:marRight w:val="0"/>
              <w:marTop w:val="0"/>
              <w:marBottom w:val="0"/>
              <w:divBdr>
                <w:top w:val="none" w:sz="0" w:space="0" w:color="auto"/>
                <w:left w:val="none" w:sz="0" w:space="0" w:color="auto"/>
                <w:bottom w:val="none" w:sz="0" w:space="0" w:color="auto"/>
                <w:right w:val="none" w:sz="0" w:space="0" w:color="auto"/>
              </w:divBdr>
            </w:div>
            <w:div w:id="2093310528">
              <w:marLeft w:val="0"/>
              <w:marRight w:val="0"/>
              <w:marTop w:val="0"/>
              <w:marBottom w:val="0"/>
              <w:divBdr>
                <w:top w:val="none" w:sz="0" w:space="0" w:color="auto"/>
                <w:left w:val="none" w:sz="0" w:space="0" w:color="auto"/>
                <w:bottom w:val="none" w:sz="0" w:space="0" w:color="auto"/>
                <w:right w:val="none" w:sz="0" w:space="0" w:color="auto"/>
              </w:divBdr>
            </w:div>
            <w:div w:id="1696346442">
              <w:marLeft w:val="0"/>
              <w:marRight w:val="0"/>
              <w:marTop w:val="0"/>
              <w:marBottom w:val="0"/>
              <w:divBdr>
                <w:top w:val="none" w:sz="0" w:space="0" w:color="auto"/>
                <w:left w:val="none" w:sz="0" w:space="0" w:color="auto"/>
                <w:bottom w:val="none" w:sz="0" w:space="0" w:color="auto"/>
                <w:right w:val="none" w:sz="0" w:space="0" w:color="auto"/>
              </w:divBdr>
            </w:div>
          </w:divsChild>
        </w:div>
        <w:div w:id="1767189906">
          <w:marLeft w:val="0"/>
          <w:marRight w:val="0"/>
          <w:marTop w:val="0"/>
          <w:marBottom w:val="0"/>
          <w:divBdr>
            <w:top w:val="none" w:sz="0" w:space="0" w:color="auto"/>
            <w:left w:val="none" w:sz="0" w:space="0" w:color="auto"/>
            <w:bottom w:val="none" w:sz="0" w:space="0" w:color="auto"/>
            <w:right w:val="none" w:sz="0" w:space="0" w:color="auto"/>
          </w:divBdr>
          <w:divsChild>
            <w:div w:id="380399477">
              <w:marLeft w:val="0"/>
              <w:marRight w:val="0"/>
              <w:marTop w:val="0"/>
              <w:marBottom w:val="0"/>
              <w:divBdr>
                <w:top w:val="none" w:sz="0" w:space="0" w:color="auto"/>
                <w:left w:val="none" w:sz="0" w:space="0" w:color="auto"/>
                <w:bottom w:val="none" w:sz="0" w:space="0" w:color="auto"/>
                <w:right w:val="none" w:sz="0" w:space="0" w:color="auto"/>
              </w:divBdr>
            </w:div>
            <w:div w:id="2087604408">
              <w:marLeft w:val="0"/>
              <w:marRight w:val="0"/>
              <w:marTop w:val="0"/>
              <w:marBottom w:val="0"/>
              <w:divBdr>
                <w:top w:val="none" w:sz="0" w:space="0" w:color="auto"/>
                <w:left w:val="none" w:sz="0" w:space="0" w:color="auto"/>
                <w:bottom w:val="none" w:sz="0" w:space="0" w:color="auto"/>
                <w:right w:val="none" w:sz="0" w:space="0" w:color="auto"/>
              </w:divBdr>
            </w:div>
            <w:div w:id="1221862614">
              <w:marLeft w:val="0"/>
              <w:marRight w:val="0"/>
              <w:marTop w:val="0"/>
              <w:marBottom w:val="0"/>
              <w:divBdr>
                <w:top w:val="none" w:sz="0" w:space="0" w:color="auto"/>
                <w:left w:val="none" w:sz="0" w:space="0" w:color="auto"/>
                <w:bottom w:val="none" w:sz="0" w:space="0" w:color="auto"/>
                <w:right w:val="none" w:sz="0" w:space="0" w:color="auto"/>
              </w:divBdr>
            </w:div>
            <w:div w:id="2073193579">
              <w:marLeft w:val="0"/>
              <w:marRight w:val="0"/>
              <w:marTop w:val="0"/>
              <w:marBottom w:val="0"/>
              <w:divBdr>
                <w:top w:val="none" w:sz="0" w:space="0" w:color="auto"/>
                <w:left w:val="none" w:sz="0" w:space="0" w:color="auto"/>
                <w:bottom w:val="none" w:sz="0" w:space="0" w:color="auto"/>
                <w:right w:val="none" w:sz="0" w:space="0" w:color="auto"/>
              </w:divBdr>
            </w:div>
            <w:div w:id="1024208062">
              <w:marLeft w:val="0"/>
              <w:marRight w:val="0"/>
              <w:marTop w:val="0"/>
              <w:marBottom w:val="0"/>
              <w:divBdr>
                <w:top w:val="none" w:sz="0" w:space="0" w:color="auto"/>
                <w:left w:val="none" w:sz="0" w:space="0" w:color="auto"/>
                <w:bottom w:val="none" w:sz="0" w:space="0" w:color="auto"/>
                <w:right w:val="none" w:sz="0" w:space="0" w:color="auto"/>
              </w:divBdr>
            </w:div>
            <w:div w:id="129400371">
              <w:marLeft w:val="0"/>
              <w:marRight w:val="0"/>
              <w:marTop w:val="0"/>
              <w:marBottom w:val="0"/>
              <w:divBdr>
                <w:top w:val="none" w:sz="0" w:space="0" w:color="auto"/>
                <w:left w:val="none" w:sz="0" w:space="0" w:color="auto"/>
                <w:bottom w:val="none" w:sz="0" w:space="0" w:color="auto"/>
                <w:right w:val="none" w:sz="0" w:space="0" w:color="auto"/>
              </w:divBdr>
            </w:div>
            <w:div w:id="355887694">
              <w:marLeft w:val="0"/>
              <w:marRight w:val="0"/>
              <w:marTop w:val="0"/>
              <w:marBottom w:val="0"/>
              <w:divBdr>
                <w:top w:val="none" w:sz="0" w:space="0" w:color="auto"/>
                <w:left w:val="none" w:sz="0" w:space="0" w:color="auto"/>
                <w:bottom w:val="none" w:sz="0" w:space="0" w:color="auto"/>
                <w:right w:val="none" w:sz="0" w:space="0" w:color="auto"/>
              </w:divBdr>
            </w:div>
            <w:div w:id="1402210903">
              <w:marLeft w:val="0"/>
              <w:marRight w:val="0"/>
              <w:marTop w:val="0"/>
              <w:marBottom w:val="0"/>
              <w:divBdr>
                <w:top w:val="none" w:sz="0" w:space="0" w:color="auto"/>
                <w:left w:val="none" w:sz="0" w:space="0" w:color="auto"/>
                <w:bottom w:val="none" w:sz="0" w:space="0" w:color="auto"/>
                <w:right w:val="none" w:sz="0" w:space="0" w:color="auto"/>
              </w:divBdr>
            </w:div>
            <w:div w:id="1083718230">
              <w:marLeft w:val="0"/>
              <w:marRight w:val="0"/>
              <w:marTop w:val="0"/>
              <w:marBottom w:val="0"/>
              <w:divBdr>
                <w:top w:val="none" w:sz="0" w:space="0" w:color="auto"/>
                <w:left w:val="none" w:sz="0" w:space="0" w:color="auto"/>
                <w:bottom w:val="none" w:sz="0" w:space="0" w:color="auto"/>
                <w:right w:val="none" w:sz="0" w:space="0" w:color="auto"/>
              </w:divBdr>
            </w:div>
            <w:div w:id="1003049329">
              <w:marLeft w:val="0"/>
              <w:marRight w:val="0"/>
              <w:marTop w:val="0"/>
              <w:marBottom w:val="0"/>
              <w:divBdr>
                <w:top w:val="none" w:sz="0" w:space="0" w:color="auto"/>
                <w:left w:val="none" w:sz="0" w:space="0" w:color="auto"/>
                <w:bottom w:val="none" w:sz="0" w:space="0" w:color="auto"/>
                <w:right w:val="none" w:sz="0" w:space="0" w:color="auto"/>
              </w:divBdr>
            </w:div>
            <w:div w:id="100538893">
              <w:marLeft w:val="0"/>
              <w:marRight w:val="0"/>
              <w:marTop w:val="0"/>
              <w:marBottom w:val="0"/>
              <w:divBdr>
                <w:top w:val="none" w:sz="0" w:space="0" w:color="auto"/>
                <w:left w:val="none" w:sz="0" w:space="0" w:color="auto"/>
                <w:bottom w:val="none" w:sz="0" w:space="0" w:color="auto"/>
                <w:right w:val="none" w:sz="0" w:space="0" w:color="auto"/>
              </w:divBdr>
            </w:div>
            <w:div w:id="1396468121">
              <w:marLeft w:val="0"/>
              <w:marRight w:val="0"/>
              <w:marTop w:val="0"/>
              <w:marBottom w:val="0"/>
              <w:divBdr>
                <w:top w:val="none" w:sz="0" w:space="0" w:color="auto"/>
                <w:left w:val="none" w:sz="0" w:space="0" w:color="auto"/>
                <w:bottom w:val="none" w:sz="0" w:space="0" w:color="auto"/>
                <w:right w:val="none" w:sz="0" w:space="0" w:color="auto"/>
              </w:divBdr>
            </w:div>
            <w:div w:id="695884602">
              <w:marLeft w:val="0"/>
              <w:marRight w:val="0"/>
              <w:marTop w:val="0"/>
              <w:marBottom w:val="0"/>
              <w:divBdr>
                <w:top w:val="none" w:sz="0" w:space="0" w:color="auto"/>
                <w:left w:val="none" w:sz="0" w:space="0" w:color="auto"/>
                <w:bottom w:val="none" w:sz="0" w:space="0" w:color="auto"/>
                <w:right w:val="none" w:sz="0" w:space="0" w:color="auto"/>
              </w:divBdr>
            </w:div>
            <w:div w:id="516504555">
              <w:marLeft w:val="0"/>
              <w:marRight w:val="0"/>
              <w:marTop w:val="0"/>
              <w:marBottom w:val="0"/>
              <w:divBdr>
                <w:top w:val="none" w:sz="0" w:space="0" w:color="auto"/>
                <w:left w:val="none" w:sz="0" w:space="0" w:color="auto"/>
                <w:bottom w:val="none" w:sz="0" w:space="0" w:color="auto"/>
                <w:right w:val="none" w:sz="0" w:space="0" w:color="auto"/>
              </w:divBdr>
            </w:div>
            <w:div w:id="1502893286">
              <w:marLeft w:val="0"/>
              <w:marRight w:val="0"/>
              <w:marTop w:val="0"/>
              <w:marBottom w:val="0"/>
              <w:divBdr>
                <w:top w:val="none" w:sz="0" w:space="0" w:color="auto"/>
                <w:left w:val="none" w:sz="0" w:space="0" w:color="auto"/>
                <w:bottom w:val="none" w:sz="0" w:space="0" w:color="auto"/>
                <w:right w:val="none" w:sz="0" w:space="0" w:color="auto"/>
              </w:divBdr>
            </w:div>
            <w:div w:id="1605380790">
              <w:marLeft w:val="0"/>
              <w:marRight w:val="0"/>
              <w:marTop w:val="0"/>
              <w:marBottom w:val="0"/>
              <w:divBdr>
                <w:top w:val="none" w:sz="0" w:space="0" w:color="auto"/>
                <w:left w:val="none" w:sz="0" w:space="0" w:color="auto"/>
                <w:bottom w:val="none" w:sz="0" w:space="0" w:color="auto"/>
                <w:right w:val="none" w:sz="0" w:space="0" w:color="auto"/>
              </w:divBdr>
            </w:div>
            <w:div w:id="200092298">
              <w:marLeft w:val="0"/>
              <w:marRight w:val="0"/>
              <w:marTop w:val="0"/>
              <w:marBottom w:val="0"/>
              <w:divBdr>
                <w:top w:val="none" w:sz="0" w:space="0" w:color="auto"/>
                <w:left w:val="none" w:sz="0" w:space="0" w:color="auto"/>
                <w:bottom w:val="none" w:sz="0" w:space="0" w:color="auto"/>
                <w:right w:val="none" w:sz="0" w:space="0" w:color="auto"/>
              </w:divBdr>
            </w:div>
            <w:div w:id="2042389573">
              <w:marLeft w:val="0"/>
              <w:marRight w:val="0"/>
              <w:marTop w:val="0"/>
              <w:marBottom w:val="0"/>
              <w:divBdr>
                <w:top w:val="none" w:sz="0" w:space="0" w:color="auto"/>
                <w:left w:val="none" w:sz="0" w:space="0" w:color="auto"/>
                <w:bottom w:val="none" w:sz="0" w:space="0" w:color="auto"/>
                <w:right w:val="none" w:sz="0" w:space="0" w:color="auto"/>
              </w:divBdr>
            </w:div>
            <w:div w:id="1152409380">
              <w:marLeft w:val="0"/>
              <w:marRight w:val="0"/>
              <w:marTop w:val="0"/>
              <w:marBottom w:val="0"/>
              <w:divBdr>
                <w:top w:val="none" w:sz="0" w:space="0" w:color="auto"/>
                <w:left w:val="none" w:sz="0" w:space="0" w:color="auto"/>
                <w:bottom w:val="none" w:sz="0" w:space="0" w:color="auto"/>
                <w:right w:val="none" w:sz="0" w:space="0" w:color="auto"/>
              </w:divBdr>
            </w:div>
            <w:div w:id="2142459402">
              <w:marLeft w:val="0"/>
              <w:marRight w:val="0"/>
              <w:marTop w:val="0"/>
              <w:marBottom w:val="0"/>
              <w:divBdr>
                <w:top w:val="none" w:sz="0" w:space="0" w:color="auto"/>
                <w:left w:val="none" w:sz="0" w:space="0" w:color="auto"/>
                <w:bottom w:val="none" w:sz="0" w:space="0" w:color="auto"/>
                <w:right w:val="none" w:sz="0" w:space="0" w:color="auto"/>
              </w:divBdr>
            </w:div>
          </w:divsChild>
        </w:div>
        <w:div w:id="513298849">
          <w:marLeft w:val="0"/>
          <w:marRight w:val="0"/>
          <w:marTop w:val="0"/>
          <w:marBottom w:val="0"/>
          <w:divBdr>
            <w:top w:val="none" w:sz="0" w:space="0" w:color="auto"/>
            <w:left w:val="none" w:sz="0" w:space="0" w:color="auto"/>
            <w:bottom w:val="none" w:sz="0" w:space="0" w:color="auto"/>
            <w:right w:val="none" w:sz="0" w:space="0" w:color="auto"/>
          </w:divBdr>
          <w:divsChild>
            <w:div w:id="1577124844">
              <w:marLeft w:val="0"/>
              <w:marRight w:val="0"/>
              <w:marTop w:val="0"/>
              <w:marBottom w:val="0"/>
              <w:divBdr>
                <w:top w:val="none" w:sz="0" w:space="0" w:color="auto"/>
                <w:left w:val="none" w:sz="0" w:space="0" w:color="auto"/>
                <w:bottom w:val="none" w:sz="0" w:space="0" w:color="auto"/>
                <w:right w:val="none" w:sz="0" w:space="0" w:color="auto"/>
              </w:divBdr>
            </w:div>
            <w:div w:id="1999729190">
              <w:marLeft w:val="0"/>
              <w:marRight w:val="0"/>
              <w:marTop w:val="0"/>
              <w:marBottom w:val="0"/>
              <w:divBdr>
                <w:top w:val="none" w:sz="0" w:space="0" w:color="auto"/>
                <w:left w:val="none" w:sz="0" w:space="0" w:color="auto"/>
                <w:bottom w:val="none" w:sz="0" w:space="0" w:color="auto"/>
                <w:right w:val="none" w:sz="0" w:space="0" w:color="auto"/>
              </w:divBdr>
            </w:div>
            <w:div w:id="860239462">
              <w:marLeft w:val="0"/>
              <w:marRight w:val="0"/>
              <w:marTop w:val="0"/>
              <w:marBottom w:val="0"/>
              <w:divBdr>
                <w:top w:val="none" w:sz="0" w:space="0" w:color="auto"/>
                <w:left w:val="none" w:sz="0" w:space="0" w:color="auto"/>
                <w:bottom w:val="none" w:sz="0" w:space="0" w:color="auto"/>
                <w:right w:val="none" w:sz="0" w:space="0" w:color="auto"/>
              </w:divBdr>
            </w:div>
            <w:div w:id="241136430">
              <w:marLeft w:val="0"/>
              <w:marRight w:val="0"/>
              <w:marTop w:val="0"/>
              <w:marBottom w:val="0"/>
              <w:divBdr>
                <w:top w:val="none" w:sz="0" w:space="0" w:color="auto"/>
                <w:left w:val="none" w:sz="0" w:space="0" w:color="auto"/>
                <w:bottom w:val="none" w:sz="0" w:space="0" w:color="auto"/>
                <w:right w:val="none" w:sz="0" w:space="0" w:color="auto"/>
              </w:divBdr>
            </w:div>
            <w:div w:id="1740443222">
              <w:marLeft w:val="0"/>
              <w:marRight w:val="0"/>
              <w:marTop w:val="0"/>
              <w:marBottom w:val="0"/>
              <w:divBdr>
                <w:top w:val="none" w:sz="0" w:space="0" w:color="auto"/>
                <w:left w:val="none" w:sz="0" w:space="0" w:color="auto"/>
                <w:bottom w:val="none" w:sz="0" w:space="0" w:color="auto"/>
                <w:right w:val="none" w:sz="0" w:space="0" w:color="auto"/>
              </w:divBdr>
            </w:div>
            <w:div w:id="1987738252">
              <w:marLeft w:val="0"/>
              <w:marRight w:val="0"/>
              <w:marTop w:val="0"/>
              <w:marBottom w:val="0"/>
              <w:divBdr>
                <w:top w:val="none" w:sz="0" w:space="0" w:color="auto"/>
                <w:left w:val="none" w:sz="0" w:space="0" w:color="auto"/>
                <w:bottom w:val="none" w:sz="0" w:space="0" w:color="auto"/>
                <w:right w:val="none" w:sz="0" w:space="0" w:color="auto"/>
              </w:divBdr>
            </w:div>
            <w:div w:id="1864055039">
              <w:marLeft w:val="0"/>
              <w:marRight w:val="0"/>
              <w:marTop w:val="0"/>
              <w:marBottom w:val="0"/>
              <w:divBdr>
                <w:top w:val="none" w:sz="0" w:space="0" w:color="auto"/>
                <w:left w:val="none" w:sz="0" w:space="0" w:color="auto"/>
                <w:bottom w:val="none" w:sz="0" w:space="0" w:color="auto"/>
                <w:right w:val="none" w:sz="0" w:space="0" w:color="auto"/>
              </w:divBdr>
            </w:div>
            <w:div w:id="531573954">
              <w:marLeft w:val="0"/>
              <w:marRight w:val="0"/>
              <w:marTop w:val="0"/>
              <w:marBottom w:val="0"/>
              <w:divBdr>
                <w:top w:val="none" w:sz="0" w:space="0" w:color="auto"/>
                <w:left w:val="none" w:sz="0" w:space="0" w:color="auto"/>
                <w:bottom w:val="none" w:sz="0" w:space="0" w:color="auto"/>
                <w:right w:val="none" w:sz="0" w:space="0" w:color="auto"/>
              </w:divBdr>
            </w:div>
            <w:div w:id="816453945">
              <w:marLeft w:val="0"/>
              <w:marRight w:val="0"/>
              <w:marTop w:val="0"/>
              <w:marBottom w:val="0"/>
              <w:divBdr>
                <w:top w:val="none" w:sz="0" w:space="0" w:color="auto"/>
                <w:left w:val="none" w:sz="0" w:space="0" w:color="auto"/>
                <w:bottom w:val="none" w:sz="0" w:space="0" w:color="auto"/>
                <w:right w:val="none" w:sz="0" w:space="0" w:color="auto"/>
              </w:divBdr>
            </w:div>
            <w:div w:id="535965959">
              <w:marLeft w:val="0"/>
              <w:marRight w:val="0"/>
              <w:marTop w:val="0"/>
              <w:marBottom w:val="0"/>
              <w:divBdr>
                <w:top w:val="none" w:sz="0" w:space="0" w:color="auto"/>
                <w:left w:val="none" w:sz="0" w:space="0" w:color="auto"/>
                <w:bottom w:val="none" w:sz="0" w:space="0" w:color="auto"/>
                <w:right w:val="none" w:sz="0" w:space="0" w:color="auto"/>
              </w:divBdr>
            </w:div>
            <w:div w:id="1902673608">
              <w:marLeft w:val="0"/>
              <w:marRight w:val="0"/>
              <w:marTop w:val="0"/>
              <w:marBottom w:val="0"/>
              <w:divBdr>
                <w:top w:val="none" w:sz="0" w:space="0" w:color="auto"/>
                <w:left w:val="none" w:sz="0" w:space="0" w:color="auto"/>
                <w:bottom w:val="none" w:sz="0" w:space="0" w:color="auto"/>
                <w:right w:val="none" w:sz="0" w:space="0" w:color="auto"/>
              </w:divBdr>
            </w:div>
            <w:div w:id="1892961394">
              <w:marLeft w:val="0"/>
              <w:marRight w:val="0"/>
              <w:marTop w:val="0"/>
              <w:marBottom w:val="0"/>
              <w:divBdr>
                <w:top w:val="none" w:sz="0" w:space="0" w:color="auto"/>
                <w:left w:val="none" w:sz="0" w:space="0" w:color="auto"/>
                <w:bottom w:val="none" w:sz="0" w:space="0" w:color="auto"/>
                <w:right w:val="none" w:sz="0" w:space="0" w:color="auto"/>
              </w:divBdr>
            </w:div>
            <w:div w:id="1109351332">
              <w:marLeft w:val="0"/>
              <w:marRight w:val="0"/>
              <w:marTop w:val="0"/>
              <w:marBottom w:val="0"/>
              <w:divBdr>
                <w:top w:val="none" w:sz="0" w:space="0" w:color="auto"/>
                <w:left w:val="none" w:sz="0" w:space="0" w:color="auto"/>
                <w:bottom w:val="none" w:sz="0" w:space="0" w:color="auto"/>
                <w:right w:val="none" w:sz="0" w:space="0" w:color="auto"/>
              </w:divBdr>
            </w:div>
            <w:div w:id="1387219139">
              <w:marLeft w:val="0"/>
              <w:marRight w:val="0"/>
              <w:marTop w:val="0"/>
              <w:marBottom w:val="0"/>
              <w:divBdr>
                <w:top w:val="none" w:sz="0" w:space="0" w:color="auto"/>
                <w:left w:val="none" w:sz="0" w:space="0" w:color="auto"/>
                <w:bottom w:val="none" w:sz="0" w:space="0" w:color="auto"/>
                <w:right w:val="none" w:sz="0" w:space="0" w:color="auto"/>
              </w:divBdr>
            </w:div>
            <w:div w:id="157775988">
              <w:marLeft w:val="0"/>
              <w:marRight w:val="0"/>
              <w:marTop w:val="0"/>
              <w:marBottom w:val="0"/>
              <w:divBdr>
                <w:top w:val="none" w:sz="0" w:space="0" w:color="auto"/>
                <w:left w:val="none" w:sz="0" w:space="0" w:color="auto"/>
                <w:bottom w:val="none" w:sz="0" w:space="0" w:color="auto"/>
                <w:right w:val="none" w:sz="0" w:space="0" w:color="auto"/>
              </w:divBdr>
            </w:div>
            <w:div w:id="388456872">
              <w:marLeft w:val="0"/>
              <w:marRight w:val="0"/>
              <w:marTop w:val="0"/>
              <w:marBottom w:val="0"/>
              <w:divBdr>
                <w:top w:val="none" w:sz="0" w:space="0" w:color="auto"/>
                <w:left w:val="none" w:sz="0" w:space="0" w:color="auto"/>
                <w:bottom w:val="none" w:sz="0" w:space="0" w:color="auto"/>
                <w:right w:val="none" w:sz="0" w:space="0" w:color="auto"/>
              </w:divBdr>
            </w:div>
            <w:div w:id="432094701">
              <w:marLeft w:val="0"/>
              <w:marRight w:val="0"/>
              <w:marTop w:val="0"/>
              <w:marBottom w:val="0"/>
              <w:divBdr>
                <w:top w:val="none" w:sz="0" w:space="0" w:color="auto"/>
                <w:left w:val="none" w:sz="0" w:space="0" w:color="auto"/>
                <w:bottom w:val="none" w:sz="0" w:space="0" w:color="auto"/>
                <w:right w:val="none" w:sz="0" w:space="0" w:color="auto"/>
              </w:divBdr>
            </w:div>
            <w:div w:id="889732304">
              <w:marLeft w:val="0"/>
              <w:marRight w:val="0"/>
              <w:marTop w:val="0"/>
              <w:marBottom w:val="0"/>
              <w:divBdr>
                <w:top w:val="none" w:sz="0" w:space="0" w:color="auto"/>
                <w:left w:val="none" w:sz="0" w:space="0" w:color="auto"/>
                <w:bottom w:val="none" w:sz="0" w:space="0" w:color="auto"/>
                <w:right w:val="none" w:sz="0" w:space="0" w:color="auto"/>
              </w:divBdr>
            </w:div>
            <w:div w:id="116535448">
              <w:marLeft w:val="0"/>
              <w:marRight w:val="0"/>
              <w:marTop w:val="0"/>
              <w:marBottom w:val="0"/>
              <w:divBdr>
                <w:top w:val="none" w:sz="0" w:space="0" w:color="auto"/>
                <w:left w:val="none" w:sz="0" w:space="0" w:color="auto"/>
                <w:bottom w:val="none" w:sz="0" w:space="0" w:color="auto"/>
                <w:right w:val="none" w:sz="0" w:space="0" w:color="auto"/>
              </w:divBdr>
            </w:div>
            <w:div w:id="1240486735">
              <w:marLeft w:val="0"/>
              <w:marRight w:val="0"/>
              <w:marTop w:val="0"/>
              <w:marBottom w:val="0"/>
              <w:divBdr>
                <w:top w:val="none" w:sz="0" w:space="0" w:color="auto"/>
                <w:left w:val="none" w:sz="0" w:space="0" w:color="auto"/>
                <w:bottom w:val="none" w:sz="0" w:space="0" w:color="auto"/>
                <w:right w:val="none" w:sz="0" w:space="0" w:color="auto"/>
              </w:divBdr>
            </w:div>
          </w:divsChild>
        </w:div>
        <w:div w:id="1061714229">
          <w:marLeft w:val="0"/>
          <w:marRight w:val="0"/>
          <w:marTop w:val="0"/>
          <w:marBottom w:val="0"/>
          <w:divBdr>
            <w:top w:val="none" w:sz="0" w:space="0" w:color="auto"/>
            <w:left w:val="none" w:sz="0" w:space="0" w:color="auto"/>
            <w:bottom w:val="none" w:sz="0" w:space="0" w:color="auto"/>
            <w:right w:val="none" w:sz="0" w:space="0" w:color="auto"/>
          </w:divBdr>
          <w:divsChild>
            <w:div w:id="1033968254">
              <w:marLeft w:val="0"/>
              <w:marRight w:val="0"/>
              <w:marTop w:val="0"/>
              <w:marBottom w:val="0"/>
              <w:divBdr>
                <w:top w:val="none" w:sz="0" w:space="0" w:color="auto"/>
                <w:left w:val="none" w:sz="0" w:space="0" w:color="auto"/>
                <w:bottom w:val="none" w:sz="0" w:space="0" w:color="auto"/>
                <w:right w:val="none" w:sz="0" w:space="0" w:color="auto"/>
              </w:divBdr>
            </w:div>
            <w:div w:id="1532769189">
              <w:marLeft w:val="0"/>
              <w:marRight w:val="0"/>
              <w:marTop w:val="0"/>
              <w:marBottom w:val="0"/>
              <w:divBdr>
                <w:top w:val="none" w:sz="0" w:space="0" w:color="auto"/>
                <w:left w:val="none" w:sz="0" w:space="0" w:color="auto"/>
                <w:bottom w:val="none" w:sz="0" w:space="0" w:color="auto"/>
                <w:right w:val="none" w:sz="0" w:space="0" w:color="auto"/>
              </w:divBdr>
            </w:div>
            <w:div w:id="2135366759">
              <w:marLeft w:val="0"/>
              <w:marRight w:val="0"/>
              <w:marTop w:val="0"/>
              <w:marBottom w:val="0"/>
              <w:divBdr>
                <w:top w:val="none" w:sz="0" w:space="0" w:color="auto"/>
                <w:left w:val="none" w:sz="0" w:space="0" w:color="auto"/>
                <w:bottom w:val="none" w:sz="0" w:space="0" w:color="auto"/>
                <w:right w:val="none" w:sz="0" w:space="0" w:color="auto"/>
              </w:divBdr>
            </w:div>
            <w:div w:id="922224484">
              <w:marLeft w:val="0"/>
              <w:marRight w:val="0"/>
              <w:marTop w:val="0"/>
              <w:marBottom w:val="0"/>
              <w:divBdr>
                <w:top w:val="none" w:sz="0" w:space="0" w:color="auto"/>
                <w:left w:val="none" w:sz="0" w:space="0" w:color="auto"/>
                <w:bottom w:val="none" w:sz="0" w:space="0" w:color="auto"/>
                <w:right w:val="none" w:sz="0" w:space="0" w:color="auto"/>
              </w:divBdr>
            </w:div>
            <w:div w:id="129397494">
              <w:marLeft w:val="0"/>
              <w:marRight w:val="0"/>
              <w:marTop w:val="0"/>
              <w:marBottom w:val="0"/>
              <w:divBdr>
                <w:top w:val="none" w:sz="0" w:space="0" w:color="auto"/>
                <w:left w:val="none" w:sz="0" w:space="0" w:color="auto"/>
                <w:bottom w:val="none" w:sz="0" w:space="0" w:color="auto"/>
                <w:right w:val="none" w:sz="0" w:space="0" w:color="auto"/>
              </w:divBdr>
            </w:div>
            <w:div w:id="2086952793">
              <w:marLeft w:val="0"/>
              <w:marRight w:val="0"/>
              <w:marTop w:val="0"/>
              <w:marBottom w:val="0"/>
              <w:divBdr>
                <w:top w:val="none" w:sz="0" w:space="0" w:color="auto"/>
                <w:left w:val="none" w:sz="0" w:space="0" w:color="auto"/>
                <w:bottom w:val="none" w:sz="0" w:space="0" w:color="auto"/>
                <w:right w:val="none" w:sz="0" w:space="0" w:color="auto"/>
              </w:divBdr>
            </w:div>
            <w:div w:id="141195274">
              <w:marLeft w:val="0"/>
              <w:marRight w:val="0"/>
              <w:marTop w:val="0"/>
              <w:marBottom w:val="0"/>
              <w:divBdr>
                <w:top w:val="none" w:sz="0" w:space="0" w:color="auto"/>
                <w:left w:val="none" w:sz="0" w:space="0" w:color="auto"/>
                <w:bottom w:val="none" w:sz="0" w:space="0" w:color="auto"/>
                <w:right w:val="none" w:sz="0" w:space="0" w:color="auto"/>
              </w:divBdr>
            </w:div>
            <w:div w:id="888688135">
              <w:marLeft w:val="0"/>
              <w:marRight w:val="0"/>
              <w:marTop w:val="0"/>
              <w:marBottom w:val="0"/>
              <w:divBdr>
                <w:top w:val="none" w:sz="0" w:space="0" w:color="auto"/>
                <w:left w:val="none" w:sz="0" w:space="0" w:color="auto"/>
                <w:bottom w:val="none" w:sz="0" w:space="0" w:color="auto"/>
                <w:right w:val="none" w:sz="0" w:space="0" w:color="auto"/>
              </w:divBdr>
            </w:div>
            <w:div w:id="787284510">
              <w:marLeft w:val="0"/>
              <w:marRight w:val="0"/>
              <w:marTop w:val="0"/>
              <w:marBottom w:val="0"/>
              <w:divBdr>
                <w:top w:val="none" w:sz="0" w:space="0" w:color="auto"/>
                <w:left w:val="none" w:sz="0" w:space="0" w:color="auto"/>
                <w:bottom w:val="none" w:sz="0" w:space="0" w:color="auto"/>
                <w:right w:val="none" w:sz="0" w:space="0" w:color="auto"/>
              </w:divBdr>
            </w:div>
            <w:div w:id="1549218968">
              <w:marLeft w:val="0"/>
              <w:marRight w:val="0"/>
              <w:marTop w:val="0"/>
              <w:marBottom w:val="0"/>
              <w:divBdr>
                <w:top w:val="none" w:sz="0" w:space="0" w:color="auto"/>
                <w:left w:val="none" w:sz="0" w:space="0" w:color="auto"/>
                <w:bottom w:val="none" w:sz="0" w:space="0" w:color="auto"/>
                <w:right w:val="none" w:sz="0" w:space="0" w:color="auto"/>
              </w:divBdr>
            </w:div>
            <w:div w:id="1314601269">
              <w:marLeft w:val="0"/>
              <w:marRight w:val="0"/>
              <w:marTop w:val="0"/>
              <w:marBottom w:val="0"/>
              <w:divBdr>
                <w:top w:val="none" w:sz="0" w:space="0" w:color="auto"/>
                <w:left w:val="none" w:sz="0" w:space="0" w:color="auto"/>
                <w:bottom w:val="none" w:sz="0" w:space="0" w:color="auto"/>
                <w:right w:val="none" w:sz="0" w:space="0" w:color="auto"/>
              </w:divBdr>
            </w:div>
            <w:div w:id="1181509496">
              <w:marLeft w:val="0"/>
              <w:marRight w:val="0"/>
              <w:marTop w:val="0"/>
              <w:marBottom w:val="0"/>
              <w:divBdr>
                <w:top w:val="none" w:sz="0" w:space="0" w:color="auto"/>
                <w:left w:val="none" w:sz="0" w:space="0" w:color="auto"/>
                <w:bottom w:val="none" w:sz="0" w:space="0" w:color="auto"/>
                <w:right w:val="none" w:sz="0" w:space="0" w:color="auto"/>
              </w:divBdr>
            </w:div>
            <w:div w:id="147402811">
              <w:marLeft w:val="0"/>
              <w:marRight w:val="0"/>
              <w:marTop w:val="0"/>
              <w:marBottom w:val="0"/>
              <w:divBdr>
                <w:top w:val="none" w:sz="0" w:space="0" w:color="auto"/>
                <w:left w:val="none" w:sz="0" w:space="0" w:color="auto"/>
                <w:bottom w:val="none" w:sz="0" w:space="0" w:color="auto"/>
                <w:right w:val="none" w:sz="0" w:space="0" w:color="auto"/>
              </w:divBdr>
            </w:div>
            <w:div w:id="1881551405">
              <w:marLeft w:val="0"/>
              <w:marRight w:val="0"/>
              <w:marTop w:val="0"/>
              <w:marBottom w:val="0"/>
              <w:divBdr>
                <w:top w:val="none" w:sz="0" w:space="0" w:color="auto"/>
                <w:left w:val="none" w:sz="0" w:space="0" w:color="auto"/>
                <w:bottom w:val="none" w:sz="0" w:space="0" w:color="auto"/>
                <w:right w:val="none" w:sz="0" w:space="0" w:color="auto"/>
              </w:divBdr>
            </w:div>
            <w:div w:id="13463810">
              <w:marLeft w:val="0"/>
              <w:marRight w:val="0"/>
              <w:marTop w:val="0"/>
              <w:marBottom w:val="0"/>
              <w:divBdr>
                <w:top w:val="none" w:sz="0" w:space="0" w:color="auto"/>
                <w:left w:val="none" w:sz="0" w:space="0" w:color="auto"/>
                <w:bottom w:val="none" w:sz="0" w:space="0" w:color="auto"/>
                <w:right w:val="none" w:sz="0" w:space="0" w:color="auto"/>
              </w:divBdr>
            </w:div>
            <w:div w:id="2006277122">
              <w:marLeft w:val="0"/>
              <w:marRight w:val="0"/>
              <w:marTop w:val="0"/>
              <w:marBottom w:val="0"/>
              <w:divBdr>
                <w:top w:val="none" w:sz="0" w:space="0" w:color="auto"/>
                <w:left w:val="none" w:sz="0" w:space="0" w:color="auto"/>
                <w:bottom w:val="none" w:sz="0" w:space="0" w:color="auto"/>
                <w:right w:val="none" w:sz="0" w:space="0" w:color="auto"/>
              </w:divBdr>
            </w:div>
            <w:div w:id="1342315934">
              <w:marLeft w:val="0"/>
              <w:marRight w:val="0"/>
              <w:marTop w:val="0"/>
              <w:marBottom w:val="0"/>
              <w:divBdr>
                <w:top w:val="none" w:sz="0" w:space="0" w:color="auto"/>
                <w:left w:val="none" w:sz="0" w:space="0" w:color="auto"/>
                <w:bottom w:val="none" w:sz="0" w:space="0" w:color="auto"/>
                <w:right w:val="none" w:sz="0" w:space="0" w:color="auto"/>
              </w:divBdr>
            </w:div>
            <w:div w:id="1363822178">
              <w:marLeft w:val="0"/>
              <w:marRight w:val="0"/>
              <w:marTop w:val="0"/>
              <w:marBottom w:val="0"/>
              <w:divBdr>
                <w:top w:val="none" w:sz="0" w:space="0" w:color="auto"/>
                <w:left w:val="none" w:sz="0" w:space="0" w:color="auto"/>
                <w:bottom w:val="none" w:sz="0" w:space="0" w:color="auto"/>
                <w:right w:val="none" w:sz="0" w:space="0" w:color="auto"/>
              </w:divBdr>
            </w:div>
            <w:div w:id="856386326">
              <w:marLeft w:val="0"/>
              <w:marRight w:val="0"/>
              <w:marTop w:val="0"/>
              <w:marBottom w:val="0"/>
              <w:divBdr>
                <w:top w:val="none" w:sz="0" w:space="0" w:color="auto"/>
                <w:left w:val="none" w:sz="0" w:space="0" w:color="auto"/>
                <w:bottom w:val="none" w:sz="0" w:space="0" w:color="auto"/>
                <w:right w:val="none" w:sz="0" w:space="0" w:color="auto"/>
              </w:divBdr>
            </w:div>
            <w:div w:id="1539122761">
              <w:marLeft w:val="0"/>
              <w:marRight w:val="0"/>
              <w:marTop w:val="0"/>
              <w:marBottom w:val="0"/>
              <w:divBdr>
                <w:top w:val="none" w:sz="0" w:space="0" w:color="auto"/>
                <w:left w:val="none" w:sz="0" w:space="0" w:color="auto"/>
                <w:bottom w:val="none" w:sz="0" w:space="0" w:color="auto"/>
                <w:right w:val="none" w:sz="0" w:space="0" w:color="auto"/>
              </w:divBdr>
            </w:div>
          </w:divsChild>
        </w:div>
        <w:div w:id="1814444525">
          <w:marLeft w:val="0"/>
          <w:marRight w:val="0"/>
          <w:marTop w:val="0"/>
          <w:marBottom w:val="0"/>
          <w:divBdr>
            <w:top w:val="none" w:sz="0" w:space="0" w:color="auto"/>
            <w:left w:val="none" w:sz="0" w:space="0" w:color="auto"/>
            <w:bottom w:val="none" w:sz="0" w:space="0" w:color="auto"/>
            <w:right w:val="none" w:sz="0" w:space="0" w:color="auto"/>
          </w:divBdr>
          <w:divsChild>
            <w:div w:id="1851599571">
              <w:marLeft w:val="0"/>
              <w:marRight w:val="0"/>
              <w:marTop w:val="0"/>
              <w:marBottom w:val="0"/>
              <w:divBdr>
                <w:top w:val="none" w:sz="0" w:space="0" w:color="auto"/>
                <w:left w:val="none" w:sz="0" w:space="0" w:color="auto"/>
                <w:bottom w:val="none" w:sz="0" w:space="0" w:color="auto"/>
                <w:right w:val="none" w:sz="0" w:space="0" w:color="auto"/>
              </w:divBdr>
            </w:div>
            <w:div w:id="1424838867">
              <w:marLeft w:val="0"/>
              <w:marRight w:val="0"/>
              <w:marTop w:val="0"/>
              <w:marBottom w:val="0"/>
              <w:divBdr>
                <w:top w:val="none" w:sz="0" w:space="0" w:color="auto"/>
                <w:left w:val="none" w:sz="0" w:space="0" w:color="auto"/>
                <w:bottom w:val="none" w:sz="0" w:space="0" w:color="auto"/>
                <w:right w:val="none" w:sz="0" w:space="0" w:color="auto"/>
              </w:divBdr>
            </w:div>
            <w:div w:id="1160655914">
              <w:marLeft w:val="0"/>
              <w:marRight w:val="0"/>
              <w:marTop w:val="0"/>
              <w:marBottom w:val="0"/>
              <w:divBdr>
                <w:top w:val="none" w:sz="0" w:space="0" w:color="auto"/>
                <w:left w:val="none" w:sz="0" w:space="0" w:color="auto"/>
                <w:bottom w:val="none" w:sz="0" w:space="0" w:color="auto"/>
                <w:right w:val="none" w:sz="0" w:space="0" w:color="auto"/>
              </w:divBdr>
            </w:div>
            <w:div w:id="98643473">
              <w:marLeft w:val="0"/>
              <w:marRight w:val="0"/>
              <w:marTop w:val="0"/>
              <w:marBottom w:val="0"/>
              <w:divBdr>
                <w:top w:val="none" w:sz="0" w:space="0" w:color="auto"/>
                <w:left w:val="none" w:sz="0" w:space="0" w:color="auto"/>
                <w:bottom w:val="none" w:sz="0" w:space="0" w:color="auto"/>
                <w:right w:val="none" w:sz="0" w:space="0" w:color="auto"/>
              </w:divBdr>
            </w:div>
            <w:div w:id="1756778399">
              <w:marLeft w:val="0"/>
              <w:marRight w:val="0"/>
              <w:marTop w:val="0"/>
              <w:marBottom w:val="0"/>
              <w:divBdr>
                <w:top w:val="none" w:sz="0" w:space="0" w:color="auto"/>
                <w:left w:val="none" w:sz="0" w:space="0" w:color="auto"/>
                <w:bottom w:val="none" w:sz="0" w:space="0" w:color="auto"/>
                <w:right w:val="none" w:sz="0" w:space="0" w:color="auto"/>
              </w:divBdr>
            </w:div>
            <w:div w:id="619798709">
              <w:marLeft w:val="0"/>
              <w:marRight w:val="0"/>
              <w:marTop w:val="0"/>
              <w:marBottom w:val="0"/>
              <w:divBdr>
                <w:top w:val="none" w:sz="0" w:space="0" w:color="auto"/>
                <w:left w:val="none" w:sz="0" w:space="0" w:color="auto"/>
                <w:bottom w:val="none" w:sz="0" w:space="0" w:color="auto"/>
                <w:right w:val="none" w:sz="0" w:space="0" w:color="auto"/>
              </w:divBdr>
            </w:div>
            <w:div w:id="810749016">
              <w:marLeft w:val="0"/>
              <w:marRight w:val="0"/>
              <w:marTop w:val="0"/>
              <w:marBottom w:val="0"/>
              <w:divBdr>
                <w:top w:val="none" w:sz="0" w:space="0" w:color="auto"/>
                <w:left w:val="none" w:sz="0" w:space="0" w:color="auto"/>
                <w:bottom w:val="none" w:sz="0" w:space="0" w:color="auto"/>
                <w:right w:val="none" w:sz="0" w:space="0" w:color="auto"/>
              </w:divBdr>
            </w:div>
            <w:div w:id="1501113748">
              <w:marLeft w:val="0"/>
              <w:marRight w:val="0"/>
              <w:marTop w:val="0"/>
              <w:marBottom w:val="0"/>
              <w:divBdr>
                <w:top w:val="none" w:sz="0" w:space="0" w:color="auto"/>
                <w:left w:val="none" w:sz="0" w:space="0" w:color="auto"/>
                <w:bottom w:val="none" w:sz="0" w:space="0" w:color="auto"/>
                <w:right w:val="none" w:sz="0" w:space="0" w:color="auto"/>
              </w:divBdr>
            </w:div>
            <w:div w:id="1926723789">
              <w:marLeft w:val="0"/>
              <w:marRight w:val="0"/>
              <w:marTop w:val="0"/>
              <w:marBottom w:val="0"/>
              <w:divBdr>
                <w:top w:val="none" w:sz="0" w:space="0" w:color="auto"/>
                <w:left w:val="none" w:sz="0" w:space="0" w:color="auto"/>
                <w:bottom w:val="none" w:sz="0" w:space="0" w:color="auto"/>
                <w:right w:val="none" w:sz="0" w:space="0" w:color="auto"/>
              </w:divBdr>
            </w:div>
            <w:div w:id="1797872321">
              <w:marLeft w:val="0"/>
              <w:marRight w:val="0"/>
              <w:marTop w:val="0"/>
              <w:marBottom w:val="0"/>
              <w:divBdr>
                <w:top w:val="none" w:sz="0" w:space="0" w:color="auto"/>
                <w:left w:val="none" w:sz="0" w:space="0" w:color="auto"/>
                <w:bottom w:val="none" w:sz="0" w:space="0" w:color="auto"/>
                <w:right w:val="none" w:sz="0" w:space="0" w:color="auto"/>
              </w:divBdr>
            </w:div>
            <w:div w:id="2043701263">
              <w:marLeft w:val="0"/>
              <w:marRight w:val="0"/>
              <w:marTop w:val="0"/>
              <w:marBottom w:val="0"/>
              <w:divBdr>
                <w:top w:val="none" w:sz="0" w:space="0" w:color="auto"/>
                <w:left w:val="none" w:sz="0" w:space="0" w:color="auto"/>
                <w:bottom w:val="none" w:sz="0" w:space="0" w:color="auto"/>
                <w:right w:val="none" w:sz="0" w:space="0" w:color="auto"/>
              </w:divBdr>
            </w:div>
            <w:div w:id="1310985627">
              <w:marLeft w:val="0"/>
              <w:marRight w:val="0"/>
              <w:marTop w:val="0"/>
              <w:marBottom w:val="0"/>
              <w:divBdr>
                <w:top w:val="none" w:sz="0" w:space="0" w:color="auto"/>
                <w:left w:val="none" w:sz="0" w:space="0" w:color="auto"/>
                <w:bottom w:val="none" w:sz="0" w:space="0" w:color="auto"/>
                <w:right w:val="none" w:sz="0" w:space="0" w:color="auto"/>
              </w:divBdr>
            </w:div>
            <w:div w:id="2112815272">
              <w:marLeft w:val="0"/>
              <w:marRight w:val="0"/>
              <w:marTop w:val="0"/>
              <w:marBottom w:val="0"/>
              <w:divBdr>
                <w:top w:val="none" w:sz="0" w:space="0" w:color="auto"/>
                <w:left w:val="none" w:sz="0" w:space="0" w:color="auto"/>
                <w:bottom w:val="none" w:sz="0" w:space="0" w:color="auto"/>
                <w:right w:val="none" w:sz="0" w:space="0" w:color="auto"/>
              </w:divBdr>
            </w:div>
            <w:div w:id="1179346794">
              <w:marLeft w:val="0"/>
              <w:marRight w:val="0"/>
              <w:marTop w:val="0"/>
              <w:marBottom w:val="0"/>
              <w:divBdr>
                <w:top w:val="none" w:sz="0" w:space="0" w:color="auto"/>
                <w:left w:val="none" w:sz="0" w:space="0" w:color="auto"/>
                <w:bottom w:val="none" w:sz="0" w:space="0" w:color="auto"/>
                <w:right w:val="none" w:sz="0" w:space="0" w:color="auto"/>
              </w:divBdr>
            </w:div>
            <w:div w:id="11341806">
              <w:marLeft w:val="0"/>
              <w:marRight w:val="0"/>
              <w:marTop w:val="0"/>
              <w:marBottom w:val="0"/>
              <w:divBdr>
                <w:top w:val="none" w:sz="0" w:space="0" w:color="auto"/>
                <w:left w:val="none" w:sz="0" w:space="0" w:color="auto"/>
                <w:bottom w:val="none" w:sz="0" w:space="0" w:color="auto"/>
                <w:right w:val="none" w:sz="0" w:space="0" w:color="auto"/>
              </w:divBdr>
            </w:div>
            <w:div w:id="678771811">
              <w:marLeft w:val="0"/>
              <w:marRight w:val="0"/>
              <w:marTop w:val="0"/>
              <w:marBottom w:val="0"/>
              <w:divBdr>
                <w:top w:val="none" w:sz="0" w:space="0" w:color="auto"/>
                <w:left w:val="none" w:sz="0" w:space="0" w:color="auto"/>
                <w:bottom w:val="none" w:sz="0" w:space="0" w:color="auto"/>
                <w:right w:val="none" w:sz="0" w:space="0" w:color="auto"/>
              </w:divBdr>
            </w:div>
            <w:div w:id="1098480883">
              <w:marLeft w:val="0"/>
              <w:marRight w:val="0"/>
              <w:marTop w:val="0"/>
              <w:marBottom w:val="0"/>
              <w:divBdr>
                <w:top w:val="none" w:sz="0" w:space="0" w:color="auto"/>
                <w:left w:val="none" w:sz="0" w:space="0" w:color="auto"/>
                <w:bottom w:val="none" w:sz="0" w:space="0" w:color="auto"/>
                <w:right w:val="none" w:sz="0" w:space="0" w:color="auto"/>
              </w:divBdr>
            </w:div>
            <w:div w:id="654921955">
              <w:marLeft w:val="0"/>
              <w:marRight w:val="0"/>
              <w:marTop w:val="0"/>
              <w:marBottom w:val="0"/>
              <w:divBdr>
                <w:top w:val="none" w:sz="0" w:space="0" w:color="auto"/>
                <w:left w:val="none" w:sz="0" w:space="0" w:color="auto"/>
                <w:bottom w:val="none" w:sz="0" w:space="0" w:color="auto"/>
                <w:right w:val="none" w:sz="0" w:space="0" w:color="auto"/>
              </w:divBdr>
            </w:div>
            <w:div w:id="231700124">
              <w:marLeft w:val="0"/>
              <w:marRight w:val="0"/>
              <w:marTop w:val="0"/>
              <w:marBottom w:val="0"/>
              <w:divBdr>
                <w:top w:val="none" w:sz="0" w:space="0" w:color="auto"/>
                <w:left w:val="none" w:sz="0" w:space="0" w:color="auto"/>
                <w:bottom w:val="none" w:sz="0" w:space="0" w:color="auto"/>
                <w:right w:val="none" w:sz="0" w:space="0" w:color="auto"/>
              </w:divBdr>
            </w:div>
            <w:div w:id="730344891">
              <w:marLeft w:val="0"/>
              <w:marRight w:val="0"/>
              <w:marTop w:val="0"/>
              <w:marBottom w:val="0"/>
              <w:divBdr>
                <w:top w:val="none" w:sz="0" w:space="0" w:color="auto"/>
                <w:left w:val="none" w:sz="0" w:space="0" w:color="auto"/>
                <w:bottom w:val="none" w:sz="0" w:space="0" w:color="auto"/>
                <w:right w:val="none" w:sz="0" w:space="0" w:color="auto"/>
              </w:divBdr>
            </w:div>
          </w:divsChild>
        </w:div>
        <w:div w:id="547954700">
          <w:marLeft w:val="0"/>
          <w:marRight w:val="0"/>
          <w:marTop w:val="0"/>
          <w:marBottom w:val="0"/>
          <w:divBdr>
            <w:top w:val="none" w:sz="0" w:space="0" w:color="auto"/>
            <w:left w:val="none" w:sz="0" w:space="0" w:color="auto"/>
            <w:bottom w:val="none" w:sz="0" w:space="0" w:color="auto"/>
            <w:right w:val="none" w:sz="0" w:space="0" w:color="auto"/>
          </w:divBdr>
          <w:divsChild>
            <w:div w:id="477309754">
              <w:marLeft w:val="0"/>
              <w:marRight w:val="0"/>
              <w:marTop w:val="0"/>
              <w:marBottom w:val="0"/>
              <w:divBdr>
                <w:top w:val="none" w:sz="0" w:space="0" w:color="auto"/>
                <w:left w:val="none" w:sz="0" w:space="0" w:color="auto"/>
                <w:bottom w:val="none" w:sz="0" w:space="0" w:color="auto"/>
                <w:right w:val="none" w:sz="0" w:space="0" w:color="auto"/>
              </w:divBdr>
            </w:div>
            <w:div w:id="106700759">
              <w:marLeft w:val="0"/>
              <w:marRight w:val="0"/>
              <w:marTop w:val="0"/>
              <w:marBottom w:val="0"/>
              <w:divBdr>
                <w:top w:val="none" w:sz="0" w:space="0" w:color="auto"/>
                <w:left w:val="none" w:sz="0" w:space="0" w:color="auto"/>
                <w:bottom w:val="none" w:sz="0" w:space="0" w:color="auto"/>
                <w:right w:val="none" w:sz="0" w:space="0" w:color="auto"/>
              </w:divBdr>
            </w:div>
            <w:div w:id="1886527362">
              <w:marLeft w:val="0"/>
              <w:marRight w:val="0"/>
              <w:marTop w:val="0"/>
              <w:marBottom w:val="0"/>
              <w:divBdr>
                <w:top w:val="none" w:sz="0" w:space="0" w:color="auto"/>
                <w:left w:val="none" w:sz="0" w:space="0" w:color="auto"/>
                <w:bottom w:val="none" w:sz="0" w:space="0" w:color="auto"/>
                <w:right w:val="none" w:sz="0" w:space="0" w:color="auto"/>
              </w:divBdr>
            </w:div>
            <w:div w:id="1228145369">
              <w:marLeft w:val="0"/>
              <w:marRight w:val="0"/>
              <w:marTop w:val="0"/>
              <w:marBottom w:val="0"/>
              <w:divBdr>
                <w:top w:val="none" w:sz="0" w:space="0" w:color="auto"/>
                <w:left w:val="none" w:sz="0" w:space="0" w:color="auto"/>
                <w:bottom w:val="none" w:sz="0" w:space="0" w:color="auto"/>
                <w:right w:val="none" w:sz="0" w:space="0" w:color="auto"/>
              </w:divBdr>
            </w:div>
            <w:div w:id="1513105905">
              <w:marLeft w:val="0"/>
              <w:marRight w:val="0"/>
              <w:marTop w:val="0"/>
              <w:marBottom w:val="0"/>
              <w:divBdr>
                <w:top w:val="none" w:sz="0" w:space="0" w:color="auto"/>
                <w:left w:val="none" w:sz="0" w:space="0" w:color="auto"/>
                <w:bottom w:val="none" w:sz="0" w:space="0" w:color="auto"/>
                <w:right w:val="none" w:sz="0" w:space="0" w:color="auto"/>
              </w:divBdr>
            </w:div>
            <w:div w:id="355231396">
              <w:marLeft w:val="0"/>
              <w:marRight w:val="0"/>
              <w:marTop w:val="0"/>
              <w:marBottom w:val="0"/>
              <w:divBdr>
                <w:top w:val="none" w:sz="0" w:space="0" w:color="auto"/>
                <w:left w:val="none" w:sz="0" w:space="0" w:color="auto"/>
                <w:bottom w:val="none" w:sz="0" w:space="0" w:color="auto"/>
                <w:right w:val="none" w:sz="0" w:space="0" w:color="auto"/>
              </w:divBdr>
            </w:div>
            <w:div w:id="1402406393">
              <w:marLeft w:val="0"/>
              <w:marRight w:val="0"/>
              <w:marTop w:val="0"/>
              <w:marBottom w:val="0"/>
              <w:divBdr>
                <w:top w:val="none" w:sz="0" w:space="0" w:color="auto"/>
                <w:left w:val="none" w:sz="0" w:space="0" w:color="auto"/>
                <w:bottom w:val="none" w:sz="0" w:space="0" w:color="auto"/>
                <w:right w:val="none" w:sz="0" w:space="0" w:color="auto"/>
              </w:divBdr>
            </w:div>
            <w:div w:id="699597075">
              <w:marLeft w:val="0"/>
              <w:marRight w:val="0"/>
              <w:marTop w:val="0"/>
              <w:marBottom w:val="0"/>
              <w:divBdr>
                <w:top w:val="none" w:sz="0" w:space="0" w:color="auto"/>
                <w:left w:val="none" w:sz="0" w:space="0" w:color="auto"/>
                <w:bottom w:val="none" w:sz="0" w:space="0" w:color="auto"/>
                <w:right w:val="none" w:sz="0" w:space="0" w:color="auto"/>
              </w:divBdr>
            </w:div>
            <w:div w:id="1252545128">
              <w:marLeft w:val="0"/>
              <w:marRight w:val="0"/>
              <w:marTop w:val="0"/>
              <w:marBottom w:val="0"/>
              <w:divBdr>
                <w:top w:val="none" w:sz="0" w:space="0" w:color="auto"/>
                <w:left w:val="none" w:sz="0" w:space="0" w:color="auto"/>
                <w:bottom w:val="none" w:sz="0" w:space="0" w:color="auto"/>
                <w:right w:val="none" w:sz="0" w:space="0" w:color="auto"/>
              </w:divBdr>
            </w:div>
            <w:div w:id="220948363">
              <w:marLeft w:val="0"/>
              <w:marRight w:val="0"/>
              <w:marTop w:val="0"/>
              <w:marBottom w:val="0"/>
              <w:divBdr>
                <w:top w:val="none" w:sz="0" w:space="0" w:color="auto"/>
                <w:left w:val="none" w:sz="0" w:space="0" w:color="auto"/>
                <w:bottom w:val="none" w:sz="0" w:space="0" w:color="auto"/>
                <w:right w:val="none" w:sz="0" w:space="0" w:color="auto"/>
              </w:divBdr>
            </w:div>
            <w:div w:id="1690839000">
              <w:marLeft w:val="0"/>
              <w:marRight w:val="0"/>
              <w:marTop w:val="0"/>
              <w:marBottom w:val="0"/>
              <w:divBdr>
                <w:top w:val="none" w:sz="0" w:space="0" w:color="auto"/>
                <w:left w:val="none" w:sz="0" w:space="0" w:color="auto"/>
                <w:bottom w:val="none" w:sz="0" w:space="0" w:color="auto"/>
                <w:right w:val="none" w:sz="0" w:space="0" w:color="auto"/>
              </w:divBdr>
            </w:div>
            <w:div w:id="206995218">
              <w:marLeft w:val="0"/>
              <w:marRight w:val="0"/>
              <w:marTop w:val="0"/>
              <w:marBottom w:val="0"/>
              <w:divBdr>
                <w:top w:val="none" w:sz="0" w:space="0" w:color="auto"/>
                <w:left w:val="none" w:sz="0" w:space="0" w:color="auto"/>
                <w:bottom w:val="none" w:sz="0" w:space="0" w:color="auto"/>
                <w:right w:val="none" w:sz="0" w:space="0" w:color="auto"/>
              </w:divBdr>
            </w:div>
            <w:div w:id="1648196365">
              <w:marLeft w:val="0"/>
              <w:marRight w:val="0"/>
              <w:marTop w:val="0"/>
              <w:marBottom w:val="0"/>
              <w:divBdr>
                <w:top w:val="none" w:sz="0" w:space="0" w:color="auto"/>
                <w:left w:val="none" w:sz="0" w:space="0" w:color="auto"/>
                <w:bottom w:val="none" w:sz="0" w:space="0" w:color="auto"/>
                <w:right w:val="none" w:sz="0" w:space="0" w:color="auto"/>
              </w:divBdr>
            </w:div>
            <w:div w:id="792599659">
              <w:marLeft w:val="0"/>
              <w:marRight w:val="0"/>
              <w:marTop w:val="0"/>
              <w:marBottom w:val="0"/>
              <w:divBdr>
                <w:top w:val="none" w:sz="0" w:space="0" w:color="auto"/>
                <w:left w:val="none" w:sz="0" w:space="0" w:color="auto"/>
                <w:bottom w:val="none" w:sz="0" w:space="0" w:color="auto"/>
                <w:right w:val="none" w:sz="0" w:space="0" w:color="auto"/>
              </w:divBdr>
            </w:div>
            <w:div w:id="1958759636">
              <w:marLeft w:val="0"/>
              <w:marRight w:val="0"/>
              <w:marTop w:val="0"/>
              <w:marBottom w:val="0"/>
              <w:divBdr>
                <w:top w:val="none" w:sz="0" w:space="0" w:color="auto"/>
                <w:left w:val="none" w:sz="0" w:space="0" w:color="auto"/>
                <w:bottom w:val="none" w:sz="0" w:space="0" w:color="auto"/>
                <w:right w:val="none" w:sz="0" w:space="0" w:color="auto"/>
              </w:divBdr>
            </w:div>
            <w:div w:id="1839692133">
              <w:marLeft w:val="0"/>
              <w:marRight w:val="0"/>
              <w:marTop w:val="0"/>
              <w:marBottom w:val="0"/>
              <w:divBdr>
                <w:top w:val="none" w:sz="0" w:space="0" w:color="auto"/>
                <w:left w:val="none" w:sz="0" w:space="0" w:color="auto"/>
                <w:bottom w:val="none" w:sz="0" w:space="0" w:color="auto"/>
                <w:right w:val="none" w:sz="0" w:space="0" w:color="auto"/>
              </w:divBdr>
            </w:div>
            <w:div w:id="990134552">
              <w:marLeft w:val="0"/>
              <w:marRight w:val="0"/>
              <w:marTop w:val="0"/>
              <w:marBottom w:val="0"/>
              <w:divBdr>
                <w:top w:val="none" w:sz="0" w:space="0" w:color="auto"/>
                <w:left w:val="none" w:sz="0" w:space="0" w:color="auto"/>
                <w:bottom w:val="none" w:sz="0" w:space="0" w:color="auto"/>
                <w:right w:val="none" w:sz="0" w:space="0" w:color="auto"/>
              </w:divBdr>
            </w:div>
            <w:div w:id="1112943613">
              <w:marLeft w:val="0"/>
              <w:marRight w:val="0"/>
              <w:marTop w:val="0"/>
              <w:marBottom w:val="0"/>
              <w:divBdr>
                <w:top w:val="none" w:sz="0" w:space="0" w:color="auto"/>
                <w:left w:val="none" w:sz="0" w:space="0" w:color="auto"/>
                <w:bottom w:val="none" w:sz="0" w:space="0" w:color="auto"/>
                <w:right w:val="none" w:sz="0" w:space="0" w:color="auto"/>
              </w:divBdr>
            </w:div>
            <w:div w:id="580606367">
              <w:marLeft w:val="0"/>
              <w:marRight w:val="0"/>
              <w:marTop w:val="0"/>
              <w:marBottom w:val="0"/>
              <w:divBdr>
                <w:top w:val="none" w:sz="0" w:space="0" w:color="auto"/>
                <w:left w:val="none" w:sz="0" w:space="0" w:color="auto"/>
                <w:bottom w:val="none" w:sz="0" w:space="0" w:color="auto"/>
                <w:right w:val="none" w:sz="0" w:space="0" w:color="auto"/>
              </w:divBdr>
            </w:div>
            <w:div w:id="1463843619">
              <w:marLeft w:val="0"/>
              <w:marRight w:val="0"/>
              <w:marTop w:val="0"/>
              <w:marBottom w:val="0"/>
              <w:divBdr>
                <w:top w:val="none" w:sz="0" w:space="0" w:color="auto"/>
                <w:left w:val="none" w:sz="0" w:space="0" w:color="auto"/>
                <w:bottom w:val="none" w:sz="0" w:space="0" w:color="auto"/>
                <w:right w:val="none" w:sz="0" w:space="0" w:color="auto"/>
              </w:divBdr>
            </w:div>
          </w:divsChild>
        </w:div>
        <w:div w:id="1810123739">
          <w:marLeft w:val="0"/>
          <w:marRight w:val="0"/>
          <w:marTop w:val="0"/>
          <w:marBottom w:val="0"/>
          <w:divBdr>
            <w:top w:val="none" w:sz="0" w:space="0" w:color="auto"/>
            <w:left w:val="none" w:sz="0" w:space="0" w:color="auto"/>
            <w:bottom w:val="none" w:sz="0" w:space="0" w:color="auto"/>
            <w:right w:val="none" w:sz="0" w:space="0" w:color="auto"/>
          </w:divBdr>
        </w:div>
        <w:div w:id="487939640">
          <w:marLeft w:val="0"/>
          <w:marRight w:val="0"/>
          <w:marTop w:val="0"/>
          <w:marBottom w:val="0"/>
          <w:divBdr>
            <w:top w:val="none" w:sz="0" w:space="0" w:color="auto"/>
            <w:left w:val="none" w:sz="0" w:space="0" w:color="auto"/>
            <w:bottom w:val="none" w:sz="0" w:space="0" w:color="auto"/>
            <w:right w:val="none" w:sz="0" w:space="0" w:color="auto"/>
          </w:divBdr>
        </w:div>
        <w:div w:id="894661143">
          <w:marLeft w:val="0"/>
          <w:marRight w:val="0"/>
          <w:marTop w:val="0"/>
          <w:marBottom w:val="0"/>
          <w:divBdr>
            <w:top w:val="none" w:sz="0" w:space="0" w:color="auto"/>
            <w:left w:val="none" w:sz="0" w:space="0" w:color="auto"/>
            <w:bottom w:val="none" w:sz="0" w:space="0" w:color="auto"/>
            <w:right w:val="none" w:sz="0" w:space="0" w:color="auto"/>
          </w:divBdr>
        </w:div>
        <w:div w:id="370231525">
          <w:marLeft w:val="0"/>
          <w:marRight w:val="0"/>
          <w:marTop w:val="0"/>
          <w:marBottom w:val="0"/>
          <w:divBdr>
            <w:top w:val="none" w:sz="0" w:space="0" w:color="auto"/>
            <w:left w:val="none" w:sz="0" w:space="0" w:color="auto"/>
            <w:bottom w:val="none" w:sz="0" w:space="0" w:color="auto"/>
            <w:right w:val="none" w:sz="0" w:space="0" w:color="auto"/>
          </w:divBdr>
        </w:div>
        <w:div w:id="288898331">
          <w:marLeft w:val="0"/>
          <w:marRight w:val="0"/>
          <w:marTop w:val="0"/>
          <w:marBottom w:val="0"/>
          <w:divBdr>
            <w:top w:val="none" w:sz="0" w:space="0" w:color="auto"/>
            <w:left w:val="none" w:sz="0" w:space="0" w:color="auto"/>
            <w:bottom w:val="none" w:sz="0" w:space="0" w:color="auto"/>
            <w:right w:val="none" w:sz="0" w:space="0" w:color="auto"/>
          </w:divBdr>
        </w:div>
        <w:div w:id="1440445776">
          <w:marLeft w:val="0"/>
          <w:marRight w:val="0"/>
          <w:marTop w:val="0"/>
          <w:marBottom w:val="0"/>
          <w:divBdr>
            <w:top w:val="none" w:sz="0" w:space="0" w:color="auto"/>
            <w:left w:val="none" w:sz="0" w:space="0" w:color="auto"/>
            <w:bottom w:val="none" w:sz="0" w:space="0" w:color="auto"/>
            <w:right w:val="none" w:sz="0" w:space="0" w:color="auto"/>
          </w:divBdr>
        </w:div>
        <w:div w:id="774445172">
          <w:marLeft w:val="0"/>
          <w:marRight w:val="0"/>
          <w:marTop w:val="0"/>
          <w:marBottom w:val="0"/>
          <w:divBdr>
            <w:top w:val="none" w:sz="0" w:space="0" w:color="auto"/>
            <w:left w:val="none" w:sz="0" w:space="0" w:color="auto"/>
            <w:bottom w:val="none" w:sz="0" w:space="0" w:color="auto"/>
            <w:right w:val="none" w:sz="0" w:space="0" w:color="auto"/>
          </w:divBdr>
        </w:div>
        <w:div w:id="424302402">
          <w:marLeft w:val="0"/>
          <w:marRight w:val="0"/>
          <w:marTop w:val="0"/>
          <w:marBottom w:val="0"/>
          <w:divBdr>
            <w:top w:val="none" w:sz="0" w:space="0" w:color="auto"/>
            <w:left w:val="none" w:sz="0" w:space="0" w:color="auto"/>
            <w:bottom w:val="none" w:sz="0" w:space="0" w:color="auto"/>
            <w:right w:val="none" w:sz="0" w:space="0" w:color="auto"/>
          </w:divBdr>
        </w:div>
        <w:div w:id="621961811">
          <w:marLeft w:val="0"/>
          <w:marRight w:val="0"/>
          <w:marTop w:val="0"/>
          <w:marBottom w:val="0"/>
          <w:divBdr>
            <w:top w:val="none" w:sz="0" w:space="0" w:color="auto"/>
            <w:left w:val="none" w:sz="0" w:space="0" w:color="auto"/>
            <w:bottom w:val="none" w:sz="0" w:space="0" w:color="auto"/>
            <w:right w:val="none" w:sz="0" w:space="0" w:color="auto"/>
          </w:divBdr>
        </w:div>
        <w:div w:id="618608072">
          <w:marLeft w:val="0"/>
          <w:marRight w:val="0"/>
          <w:marTop w:val="0"/>
          <w:marBottom w:val="0"/>
          <w:divBdr>
            <w:top w:val="none" w:sz="0" w:space="0" w:color="auto"/>
            <w:left w:val="none" w:sz="0" w:space="0" w:color="auto"/>
            <w:bottom w:val="none" w:sz="0" w:space="0" w:color="auto"/>
            <w:right w:val="none" w:sz="0" w:space="0" w:color="auto"/>
          </w:divBdr>
        </w:div>
        <w:div w:id="1550066727">
          <w:marLeft w:val="0"/>
          <w:marRight w:val="0"/>
          <w:marTop w:val="0"/>
          <w:marBottom w:val="0"/>
          <w:divBdr>
            <w:top w:val="none" w:sz="0" w:space="0" w:color="auto"/>
            <w:left w:val="none" w:sz="0" w:space="0" w:color="auto"/>
            <w:bottom w:val="none" w:sz="0" w:space="0" w:color="auto"/>
            <w:right w:val="none" w:sz="0" w:space="0" w:color="auto"/>
          </w:divBdr>
        </w:div>
        <w:div w:id="108625904">
          <w:marLeft w:val="0"/>
          <w:marRight w:val="0"/>
          <w:marTop w:val="0"/>
          <w:marBottom w:val="0"/>
          <w:divBdr>
            <w:top w:val="none" w:sz="0" w:space="0" w:color="auto"/>
            <w:left w:val="none" w:sz="0" w:space="0" w:color="auto"/>
            <w:bottom w:val="none" w:sz="0" w:space="0" w:color="auto"/>
            <w:right w:val="none" w:sz="0" w:space="0" w:color="auto"/>
          </w:divBdr>
        </w:div>
        <w:div w:id="1511792312">
          <w:marLeft w:val="0"/>
          <w:marRight w:val="0"/>
          <w:marTop w:val="0"/>
          <w:marBottom w:val="0"/>
          <w:divBdr>
            <w:top w:val="none" w:sz="0" w:space="0" w:color="auto"/>
            <w:left w:val="none" w:sz="0" w:space="0" w:color="auto"/>
            <w:bottom w:val="none" w:sz="0" w:space="0" w:color="auto"/>
            <w:right w:val="none" w:sz="0" w:space="0" w:color="auto"/>
          </w:divBdr>
        </w:div>
        <w:div w:id="270090371">
          <w:marLeft w:val="0"/>
          <w:marRight w:val="0"/>
          <w:marTop w:val="0"/>
          <w:marBottom w:val="0"/>
          <w:divBdr>
            <w:top w:val="none" w:sz="0" w:space="0" w:color="auto"/>
            <w:left w:val="none" w:sz="0" w:space="0" w:color="auto"/>
            <w:bottom w:val="none" w:sz="0" w:space="0" w:color="auto"/>
            <w:right w:val="none" w:sz="0" w:space="0" w:color="auto"/>
          </w:divBdr>
        </w:div>
      </w:divsChild>
    </w:div>
    <w:div w:id="208763951">
      <w:bodyDiv w:val="1"/>
      <w:marLeft w:val="0"/>
      <w:marRight w:val="0"/>
      <w:marTop w:val="0"/>
      <w:marBottom w:val="0"/>
      <w:divBdr>
        <w:top w:val="none" w:sz="0" w:space="0" w:color="auto"/>
        <w:left w:val="none" w:sz="0" w:space="0" w:color="auto"/>
        <w:bottom w:val="none" w:sz="0" w:space="0" w:color="auto"/>
        <w:right w:val="none" w:sz="0" w:space="0" w:color="auto"/>
      </w:divBdr>
      <w:divsChild>
        <w:div w:id="12806115">
          <w:marLeft w:val="0"/>
          <w:marRight w:val="0"/>
          <w:marTop w:val="0"/>
          <w:marBottom w:val="0"/>
          <w:divBdr>
            <w:top w:val="none" w:sz="0" w:space="0" w:color="auto"/>
            <w:left w:val="none" w:sz="0" w:space="0" w:color="auto"/>
            <w:bottom w:val="none" w:sz="0" w:space="0" w:color="auto"/>
            <w:right w:val="none" w:sz="0" w:space="0" w:color="auto"/>
          </w:divBdr>
        </w:div>
        <w:div w:id="353894547">
          <w:marLeft w:val="0"/>
          <w:marRight w:val="0"/>
          <w:marTop w:val="0"/>
          <w:marBottom w:val="0"/>
          <w:divBdr>
            <w:top w:val="none" w:sz="0" w:space="0" w:color="auto"/>
            <w:left w:val="none" w:sz="0" w:space="0" w:color="auto"/>
            <w:bottom w:val="none" w:sz="0" w:space="0" w:color="auto"/>
            <w:right w:val="none" w:sz="0" w:space="0" w:color="auto"/>
          </w:divBdr>
        </w:div>
        <w:div w:id="57752531">
          <w:marLeft w:val="0"/>
          <w:marRight w:val="0"/>
          <w:marTop w:val="0"/>
          <w:marBottom w:val="0"/>
          <w:divBdr>
            <w:top w:val="none" w:sz="0" w:space="0" w:color="auto"/>
            <w:left w:val="none" w:sz="0" w:space="0" w:color="auto"/>
            <w:bottom w:val="none" w:sz="0" w:space="0" w:color="auto"/>
            <w:right w:val="none" w:sz="0" w:space="0" w:color="auto"/>
          </w:divBdr>
        </w:div>
        <w:div w:id="497842363">
          <w:marLeft w:val="0"/>
          <w:marRight w:val="0"/>
          <w:marTop w:val="0"/>
          <w:marBottom w:val="0"/>
          <w:divBdr>
            <w:top w:val="none" w:sz="0" w:space="0" w:color="auto"/>
            <w:left w:val="none" w:sz="0" w:space="0" w:color="auto"/>
            <w:bottom w:val="none" w:sz="0" w:space="0" w:color="auto"/>
            <w:right w:val="none" w:sz="0" w:space="0" w:color="auto"/>
          </w:divBdr>
        </w:div>
        <w:div w:id="1401901704">
          <w:marLeft w:val="0"/>
          <w:marRight w:val="0"/>
          <w:marTop w:val="0"/>
          <w:marBottom w:val="0"/>
          <w:divBdr>
            <w:top w:val="none" w:sz="0" w:space="0" w:color="auto"/>
            <w:left w:val="none" w:sz="0" w:space="0" w:color="auto"/>
            <w:bottom w:val="none" w:sz="0" w:space="0" w:color="auto"/>
            <w:right w:val="none" w:sz="0" w:space="0" w:color="auto"/>
          </w:divBdr>
        </w:div>
        <w:div w:id="2129428272">
          <w:marLeft w:val="0"/>
          <w:marRight w:val="0"/>
          <w:marTop w:val="0"/>
          <w:marBottom w:val="0"/>
          <w:divBdr>
            <w:top w:val="none" w:sz="0" w:space="0" w:color="auto"/>
            <w:left w:val="none" w:sz="0" w:space="0" w:color="auto"/>
            <w:bottom w:val="none" w:sz="0" w:space="0" w:color="auto"/>
            <w:right w:val="none" w:sz="0" w:space="0" w:color="auto"/>
          </w:divBdr>
          <w:divsChild>
            <w:div w:id="1496147677">
              <w:marLeft w:val="0"/>
              <w:marRight w:val="0"/>
              <w:marTop w:val="0"/>
              <w:marBottom w:val="0"/>
              <w:divBdr>
                <w:top w:val="none" w:sz="0" w:space="0" w:color="auto"/>
                <w:left w:val="none" w:sz="0" w:space="0" w:color="auto"/>
                <w:bottom w:val="none" w:sz="0" w:space="0" w:color="auto"/>
                <w:right w:val="none" w:sz="0" w:space="0" w:color="auto"/>
              </w:divBdr>
            </w:div>
            <w:div w:id="1343435332">
              <w:marLeft w:val="0"/>
              <w:marRight w:val="0"/>
              <w:marTop w:val="0"/>
              <w:marBottom w:val="0"/>
              <w:divBdr>
                <w:top w:val="none" w:sz="0" w:space="0" w:color="auto"/>
                <w:left w:val="none" w:sz="0" w:space="0" w:color="auto"/>
                <w:bottom w:val="none" w:sz="0" w:space="0" w:color="auto"/>
                <w:right w:val="none" w:sz="0" w:space="0" w:color="auto"/>
              </w:divBdr>
            </w:div>
            <w:div w:id="55055198">
              <w:marLeft w:val="0"/>
              <w:marRight w:val="0"/>
              <w:marTop w:val="0"/>
              <w:marBottom w:val="0"/>
              <w:divBdr>
                <w:top w:val="none" w:sz="0" w:space="0" w:color="auto"/>
                <w:left w:val="none" w:sz="0" w:space="0" w:color="auto"/>
                <w:bottom w:val="none" w:sz="0" w:space="0" w:color="auto"/>
                <w:right w:val="none" w:sz="0" w:space="0" w:color="auto"/>
              </w:divBdr>
            </w:div>
            <w:div w:id="82576339">
              <w:marLeft w:val="0"/>
              <w:marRight w:val="0"/>
              <w:marTop w:val="0"/>
              <w:marBottom w:val="0"/>
              <w:divBdr>
                <w:top w:val="none" w:sz="0" w:space="0" w:color="auto"/>
                <w:left w:val="none" w:sz="0" w:space="0" w:color="auto"/>
                <w:bottom w:val="none" w:sz="0" w:space="0" w:color="auto"/>
                <w:right w:val="none" w:sz="0" w:space="0" w:color="auto"/>
              </w:divBdr>
            </w:div>
            <w:div w:id="696196818">
              <w:marLeft w:val="0"/>
              <w:marRight w:val="0"/>
              <w:marTop w:val="0"/>
              <w:marBottom w:val="0"/>
              <w:divBdr>
                <w:top w:val="none" w:sz="0" w:space="0" w:color="auto"/>
                <w:left w:val="none" w:sz="0" w:space="0" w:color="auto"/>
                <w:bottom w:val="none" w:sz="0" w:space="0" w:color="auto"/>
                <w:right w:val="none" w:sz="0" w:space="0" w:color="auto"/>
              </w:divBdr>
            </w:div>
            <w:div w:id="1762531719">
              <w:marLeft w:val="0"/>
              <w:marRight w:val="0"/>
              <w:marTop w:val="0"/>
              <w:marBottom w:val="0"/>
              <w:divBdr>
                <w:top w:val="none" w:sz="0" w:space="0" w:color="auto"/>
                <w:left w:val="none" w:sz="0" w:space="0" w:color="auto"/>
                <w:bottom w:val="none" w:sz="0" w:space="0" w:color="auto"/>
                <w:right w:val="none" w:sz="0" w:space="0" w:color="auto"/>
              </w:divBdr>
            </w:div>
            <w:div w:id="1645696477">
              <w:marLeft w:val="0"/>
              <w:marRight w:val="0"/>
              <w:marTop w:val="0"/>
              <w:marBottom w:val="0"/>
              <w:divBdr>
                <w:top w:val="none" w:sz="0" w:space="0" w:color="auto"/>
                <w:left w:val="none" w:sz="0" w:space="0" w:color="auto"/>
                <w:bottom w:val="none" w:sz="0" w:space="0" w:color="auto"/>
                <w:right w:val="none" w:sz="0" w:space="0" w:color="auto"/>
              </w:divBdr>
            </w:div>
            <w:div w:id="1860850388">
              <w:marLeft w:val="0"/>
              <w:marRight w:val="0"/>
              <w:marTop w:val="0"/>
              <w:marBottom w:val="0"/>
              <w:divBdr>
                <w:top w:val="none" w:sz="0" w:space="0" w:color="auto"/>
                <w:left w:val="none" w:sz="0" w:space="0" w:color="auto"/>
                <w:bottom w:val="none" w:sz="0" w:space="0" w:color="auto"/>
                <w:right w:val="none" w:sz="0" w:space="0" w:color="auto"/>
              </w:divBdr>
            </w:div>
            <w:div w:id="239601068">
              <w:marLeft w:val="0"/>
              <w:marRight w:val="0"/>
              <w:marTop w:val="0"/>
              <w:marBottom w:val="0"/>
              <w:divBdr>
                <w:top w:val="none" w:sz="0" w:space="0" w:color="auto"/>
                <w:left w:val="none" w:sz="0" w:space="0" w:color="auto"/>
                <w:bottom w:val="none" w:sz="0" w:space="0" w:color="auto"/>
                <w:right w:val="none" w:sz="0" w:space="0" w:color="auto"/>
              </w:divBdr>
            </w:div>
            <w:div w:id="463347800">
              <w:marLeft w:val="0"/>
              <w:marRight w:val="0"/>
              <w:marTop w:val="0"/>
              <w:marBottom w:val="0"/>
              <w:divBdr>
                <w:top w:val="none" w:sz="0" w:space="0" w:color="auto"/>
                <w:left w:val="none" w:sz="0" w:space="0" w:color="auto"/>
                <w:bottom w:val="none" w:sz="0" w:space="0" w:color="auto"/>
                <w:right w:val="none" w:sz="0" w:space="0" w:color="auto"/>
              </w:divBdr>
            </w:div>
            <w:div w:id="402531513">
              <w:marLeft w:val="0"/>
              <w:marRight w:val="0"/>
              <w:marTop w:val="0"/>
              <w:marBottom w:val="0"/>
              <w:divBdr>
                <w:top w:val="none" w:sz="0" w:space="0" w:color="auto"/>
                <w:left w:val="none" w:sz="0" w:space="0" w:color="auto"/>
                <w:bottom w:val="none" w:sz="0" w:space="0" w:color="auto"/>
                <w:right w:val="none" w:sz="0" w:space="0" w:color="auto"/>
              </w:divBdr>
            </w:div>
            <w:div w:id="1244757101">
              <w:marLeft w:val="0"/>
              <w:marRight w:val="0"/>
              <w:marTop w:val="0"/>
              <w:marBottom w:val="0"/>
              <w:divBdr>
                <w:top w:val="none" w:sz="0" w:space="0" w:color="auto"/>
                <w:left w:val="none" w:sz="0" w:space="0" w:color="auto"/>
                <w:bottom w:val="none" w:sz="0" w:space="0" w:color="auto"/>
                <w:right w:val="none" w:sz="0" w:space="0" w:color="auto"/>
              </w:divBdr>
            </w:div>
            <w:div w:id="760297270">
              <w:marLeft w:val="0"/>
              <w:marRight w:val="0"/>
              <w:marTop w:val="0"/>
              <w:marBottom w:val="0"/>
              <w:divBdr>
                <w:top w:val="none" w:sz="0" w:space="0" w:color="auto"/>
                <w:left w:val="none" w:sz="0" w:space="0" w:color="auto"/>
                <w:bottom w:val="none" w:sz="0" w:space="0" w:color="auto"/>
                <w:right w:val="none" w:sz="0" w:space="0" w:color="auto"/>
              </w:divBdr>
            </w:div>
            <w:div w:id="656417238">
              <w:marLeft w:val="0"/>
              <w:marRight w:val="0"/>
              <w:marTop w:val="0"/>
              <w:marBottom w:val="0"/>
              <w:divBdr>
                <w:top w:val="none" w:sz="0" w:space="0" w:color="auto"/>
                <w:left w:val="none" w:sz="0" w:space="0" w:color="auto"/>
                <w:bottom w:val="none" w:sz="0" w:space="0" w:color="auto"/>
                <w:right w:val="none" w:sz="0" w:space="0" w:color="auto"/>
              </w:divBdr>
            </w:div>
            <w:div w:id="7352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1956">
      <w:bodyDiv w:val="1"/>
      <w:marLeft w:val="0"/>
      <w:marRight w:val="0"/>
      <w:marTop w:val="0"/>
      <w:marBottom w:val="0"/>
      <w:divBdr>
        <w:top w:val="none" w:sz="0" w:space="0" w:color="auto"/>
        <w:left w:val="none" w:sz="0" w:space="0" w:color="auto"/>
        <w:bottom w:val="none" w:sz="0" w:space="0" w:color="auto"/>
        <w:right w:val="none" w:sz="0" w:space="0" w:color="auto"/>
      </w:divBdr>
      <w:divsChild>
        <w:div w:id="1685398114">
          <w:marLeft w:val="446"/>
          <w:marRight w:val="0"/>
          <w:marTop w:val="0"/>
          <w:marBottom w:val="0"/>
          <w:divBdr>
            <w:top w:val="none" w:sz="0" w:space="0" w:color="auto"/>
            <w:left w:val="none" w:sz="0" w:space="0" w:color="auto"/>
            <w:bottom w:val="none" w:sz="0" w:space="0" w:color="auto"/>
            <w:right w:val="none" w:sz="0" w:space="0" w:color="auto"/>
          </w:divBdr>
        </w:div>
        <w:div w:id="1559633606">
          <w:marLeft w:val="850"/>
          <w:marRight w:val="0"/>
          <w:marTop w:val="0"/>
          <w:marBottom w:val="0"/>
          <w:divBdr>
            <w:top w:val="none" w:sz="0" w:space="0" w:color="auto"/>
            <w:left w:val="none" w:sz="0" w:space="0" w:color="auto"/>
            <w:bottom w:val="none" w:sz="0" w:space="0" w:color="auto"/>
            <w:right w:val="none" w:sz="0" w:space="0" w:color="auto"/>
          </w:divBdr>
        </w:div>
        <w:div w:id="230312689">
          <w:marLeft w:val="850"/>
          <w:marRight w:val="0"/>
          <w:marTop w:val="0"/>
          <w:marBottom w:val="0"/>
          <w:divBdr>
            <w:top w:val="none" w:sz="0" w:space="0" w:color="auto"/>
            <w:left w:val="none" w:sz="0" w:space="0" w:color="auto"/>
            <w:bottom w:val="none" w:sz="0" w:space="0" w:color="auto"/>
            <w:right w:val="none" w:sz="0" w:space="0" w:color="auto"/>
          </w:divBdr>
        </w:div>
        <w:div w:id="27219405">
          <w:marLeft w:val="850"/>
          <w:marRight w:val="0"/>
          <w:marTop w:val="0"/>
          <w:marBottom w:val="0"/>
          <w:divBdr>
            <w:top w:val="none" w:sz="0" w:space="0" w:color="auto"/>
            <w:left w:val="none" w:sz="0" w:space="0" w:color="auto"/>
            <w:bottom w:val="none" w:sz="0" w:space="0" w:color="auto"/>
            <w:right w:val="none" w:sz="0" w:space="0" w:color="auto"/>
          </w:divBdr>
        </w:div>
        <w:div w:id="840320413">
          <w:marLeft w:val="850"/>
          <w:marRight w:val="0"/>
          <w:marTop w:val="0"/>
          <w:marBottom w:val="0"/>
          <w:divBdr>
            <w:top w:val="none" w:sz="0" w:space="0" w:color="auto"/>
            <w:left w:val="none" w:sz="0" w:space="0" w:color="auto"/>
            <w:bottom w:val="none" w:sz="0" w:space="0" w:color="auto"/>
            <w:right w:val="none" w:sz="0" w:space="0" w:color="auto"/>
          </w:divBdr>
        </w:div>
        <w:div w:id="198204821">
          <w:marLeft w:val="850"/>
          <w:marRight w:val="0"/>
          <w:marTop w:val="0"/>
          <w:marBottom w:val="0"/>
          <w:divBdr>
            <w:top w:val="none" w:sz="0" w:space="0" w:color="auto"/>
            <w:left w:val="none" w:sz="0" w:space="0" w:color="auto"/>
            <w:bottom w:val="none" w:sz="0" w:space="0" w:color="auto"/>
            <w:right w:val="none" w:sz="0" w:space="0" w:color="auto"/>
          </w:divBdr>
        </w:div>
        <w:div w:id="2001500092">
          <w:marLeft w:val="446"/>
          <w:marRight w:val="0"/>
          <w:marTop w:val="0"/>
          <w:marBottom w:val="0"/>
          <w:divBdr>
            <w:top w:val="none" w:sz="0" w:space="0" w:color="auto"/>
            <w:left w:val="none" w:sz="0" w:space="0" w:color="auto"/>
            <w:bottom w:val="none" w:sz="0" w:space="0" w:color="auto"/>
            <w:right w:val="none" w:sz="0" w:space="0" w:color="auto"/>
          </w:divBdr>
        </w:div>
        <w:div w:id="1177160148">
          <w:marLeft w:val="850"/>
          <w:marRight w:val="0"/>
          <w:marTop w:val="0"/>
          <w:marBottom w:val="0"/>
          <w:divBdr>
            <w:top w:val="none" w:sz="0" w:space="0" w:color="auto"/>
            <w:left w:val="none" w:sz="0" w:space="0" w:color="auto"/>
            <w:bottom w:val="none" w:sz="0" w:space="0" w:color="auto"/>
            <w:right w:val="none" w:sz="0" w:space="0" w:color="auto"/>
          </w:divBdr>
        </w:div>
      </w:divsChild>
    </w:div>
    <w:div w:id="234362584">
      <w:bodyDiv w:val="1"/>
      <w:marLeft w:val="0"/>
      <w:marRight w:val="0"/>
      <w:marTop w:val="0"/>
      <w:marBottom w:val="0"/>
      <w:divBdr>
        <w:top w:val="none" w:sz="0" w:space="0" w:color="auto"/>
        <w:left w:val="none" w:sz="0" w:space="0" w:color="auto"/>
        <w:bottom w:val="none" w:sz="0" w:space="0" w:color="auto"/>
        <w:right w:val="none" w:sz="0" w:space="0" w:color="auto"/>
      </w:divBdr>
    </w:div>
    <w:div w:id="238640288">
      <w:bodyDiv w:val="1"/>
      <w:marLeft w:val="0"/>
      <w:marRight w:val="0"/>
      <w:marTop w:val="0"/>
      <w:marBottom w:val="0"/>
      <w:divBdr>
        <w:top w:val="none" w:sz="0" w:space="0" w:color="auto"/>
        <w:left w:val="none" w:sz="0" w:space="0" w:color="auto"/>
        <w:bottom w:val="none" w:sz="0" w:space="0" w:color="auto"/>
        <w:right w:val="none" w:sz="0" w:space="0" w:color="auto"/>
      </w:divBdr>
      <w:divsChild>
        <w:div w:id="2104452637">
          <w:marLeft w:val="0"/>
          <w:marRight w:val="0"/>
          <w:marTop w:val="0"/>
          <w:marBottom w:val="0"/>
          <w:divBdr>
            <w:top w:val="none" w:sz="0" w:space="0" w:color="auto"/>
            <w:left w:val="none" w:sz="0" w:space="0" w:color="auto"/>
            <w:bottom w:val="none" w:sz="0" w:space="0" w:color="auto"/>
            <w:right w:val="none" w:sz="0" w:space="0" w:color="auto"/>
          </w:divBdr>
        </w:div>
        <w:div w:id="1899432530">
          <w:marLeft w:val="0"/>
          <w:marRight w:val="0"/>
          <w:marTop w:val="0"/>
          <w:marBottom w:val="0"/>
          <w:divBdr>
            <w:top w:val="none" w:sz="0" w:space="0" w:color="auto"/>
            <w:left w:val="none" w:sz="0" w:space="0" w:color="auto"/>
            <w:bottom w:val="none" w:sz="0" w:space="0" w:color="auto"/>
            <w:right w:val="none" w:sz="0" w:space="0" w:color="auto"/>
          </w:divBdr>
        </w:div>
        <w:div w:id="2092047287">
          <w:marLeft w:val="0"/>
          <w:marRight w:val="0"/>
          <w:marTop w:val="0"/>
          <w:marBottom w:val="0"/>
          <w:divBdr>
            <w:top w:val="none" w:sz="0" w:space="0" w:color="auto"/>
            <w:left w:val="none" w:sz="0" w:space="0" w:color="auto"/>
            <w:bottom w:val="none" w:sz="0" w:space="0" w:color="auto"/>
            <w:right w:val="none" w:sz="0" w:space="0" w:color="auto"/>
          </w:divBdr>
        </w:div>
        <w:div w:id="773285252">
          <w:marLeft w:val="0"/>
          <w:marRight w:val="0"/>
          <w:marTop w:val="0"/>
          <w:marBottom w:val="0"/>
          <w:divBdr>
            <w:top w:val="none" w:sz="0" w:space="0" w:color="auto"/>
            <w:left w:val="none" w:sz="0" w:space="0" w:color="auto"/>
            <w:bottom w:val="none" w:sz="0" w:space="0" w:color="auto"/>
            <w:right w:val="none" w:sz="0" w:space="0" w:color="auto"/>
          </w:divBdr>
        </w:div>
      </w:divsChild>
    </w:div>
    <w:div w:id="289747583">
      <w:bodyDiv w:val="1"/>
      <w:marLeft w:val="0"/>
      <w:marRight w:val="0"/>
      <w:marTop w:val="0"/>
      <w:marBottom w:val="0"/>
      <w:divBdr>
        <w:top w:val="none" w:sz="0" w:space="0" w:color="auto"/>
        <w:left w:val="none" w:sz="0" w:space="0" w:color="auto"/>
        <w:bottom w:val="none" w:sz="0" w:space="0" w:color="auto"/>
        <w:right w:val="none" w:sz="0" w:space="0" w:color="auto"/>
      </w:divBdr>
      <w:divsChild>
        <w:div w:id="1644772177">
          <w:marLeft w:val="0"/>
          <w:marRight w:val="0"/>
          <w:marTop w:val="0"/>
          <w:marBottom w:val="0"/>
          <w:divBdr>
            <w:top w:val="none" w:sz="0" w:space="0" w:color="auto"/>
            <w:left w:val="none" w:sz="0" w:space="0" w:color="auto"/>
            <w:bottom w:val="none" w:sz="0" w:space="0" w:color="auto"/>
            <w:right w:val="none" w:sz="0" w:space="0" w:color="auto"/>
          </w:divBdr>
        </w:div>
        <w:div w:id="2108578391">
          <w:marLeft w:val="0"/>
          <w:marRight w:val="0"/>
          <w:marTop w:val="0"/>
          <w:marBottom w:val="0"/>
          <w:divBdr>
            <w:top w:val="none" w:sz="0" w:space="0" w:color="auto"/>
            <w:left w:val="none" w:sz="0" w:space="0" w:color="auto"/>
            <w:bottom w:val="none" w:sz="0" w:space="0" w:color="auto"/>
            <w:right w:val="none" w:sz="0" w:space="0" w:color="auto"/>
          </w:divBdr>
        </w:div>
        <w:div w:id="1655185178">
          <w:marLeft w:val="0"/>
          <w:marRight w:val="0"/>
          <w:marTop w:val="0"/>
          <w:marBottom w:val="0"/>
          <w:divBdr>
            <w:top w:val="none" w:sz="0" w:space="0" w:color="auto"/>
            <w:left w:val="none" w:sz="0" w:space="0" w:color="auto"/>
            <w:bottom w:val="none" w:sz="0" w:space="0" w:color="auto"/>
            <w:right w:val="none" w:sz="0" w:space="0" w:color="auto"/>
          </w:divBdr>
        </w:div>
        <w:div w:id="665865081">
          <w:marLeft w:val="0"/>
          <w:marRight w:val="0"/>
          <w:marTop w:val="0"/>
          <w:marBottom w:val="0"/>
          <w:divBdr>
            <w:top w:val="none" w:sz="0" w:space="0" w:color="auto"/>
            <w:left w:val="none" w:sz="0" w:space="0" w:color="auto"/>
            <w:bottom w:val="none" w:sz="0" w:space="0" w:color="auto"/>
            <w:right w:val="none" w:sz="0" w:space="0" w:color="auto"/>
          </w:divBdr>
        </w:div>
      </w:divsChild>
    </w:div>
    <w:div w:id="299724488">
      <w:bodyDiv w:val="1"/>
      <w:marLeft w:val="0"/>
      <w:marRight w:val="0"/>
      <w:marTop w:val="0"/>
      <w:marBottom w:val="0"/>
      <w:divBdr>
        <w:top w:val="none" w:sz="0" w:space="0" w:color="auto"/>
        <w:left w:val="none" w:sz="0" w:space="0" w:color="auto"/>
        <w:bottom w:val="none" w:sz="0" w:space="0" w:color="auto"/>
        <w:right w:val="none" w:sz="0" w:space="0" w:color="auto"/>
      </w:divBdr>
      <w:divsChild>
        <w:div w:id="141585033">
          <w:marLeft w:val="0"/>
          <w:marRight w:val="0"/>
          <w:marTop w:val="0"/>
          <w:marBottom w:val="0"/>
          <w:divBdr>
            <w:top w:val="none" w:sz="0" w:space="0" w:color="auto"/>
            <w:left w:val="none" w:sz="0" w:space="0" w:color="auto"/>
            <w:bottom w:val="none" w:sz="0" w:space="0" w:color="auto"/>
            <w:right w:val="none" w:sz="0" w:space="0" w:color="auto"/>
          </w:divBdr>
        </w:div>
        <w:div w:id="698817228">
          <w:marLeft w:val="0"/>
          <w:marRight w:val="0"/>
          <w:marTop w:val="0"/>
          <w:marBottom w:val="0"/>
          <w:divBdr>
            <w:top w:val="none" w:sz="0" w:space="0" w:color="auto"/>
            <w:left w:val="none" w:sz="0" w:space="0" w:color="auto"/>
            <w:bottom w:val="none" w:sz="0" w:space="0" w:color="auto"/>
            <w:right w:val="none" w:sz="0" w:space="0" w:color="auto"/>
          </w:divBdr>
        </w:div>
      </w:divsChild>
    </w:div>
    <w:div w:id="338629068">
      <w:bodyDiv w:val="1"/>
      <w:marLeft w:val="0"/>
      <w:marRight w:val="0"/>
      <w:marTop w:val="0"/>
      <w:marBottom w:val="0"/>
      <w:divBdr>
        <w:top w:val="none" w:sz="0" w:space="0" w:color="auto"/>
        <w:left w:val="none" w:sz="0" w:space="0" w:color="auto"/>
        <w:bottom w:val="none" w:sz="0" w:space="0" w:color="auto"/>
        <w:right w:val="none" w:sz="0" w:space="0" w:color="auto"/>
      </w:divBdr>
      <w:divsChild>
        <w:div w:id="2023780393">
          <w:marLeft w:val="850"/>
          <w:marRight w:val="0"/>
          <w:marTop w:val="0"/>
          <w:marBottom w:val="0"/>
          <w:divBdr>
            <w:top w:val="none" w:sz="0" w:space="0" w:color="auto"/>
            <w:left w:val="none" w:sz="0" w:space="0" w:color="auto"/>
            <w:bottom w:val="none" w:sz="0" w:space="0" w:color="auto"/>
            <w:right w:val="none" w:sz="0" w:space="0" w:color="auto"/>
          </w:divBdr>
        </w:div>
        <w:div w:id="157115832">
          <w:marLeft w:val="850"/>
          <w:marRight w:val="0"/>
          <w:marTop w:val="0"/>
          <w:marBottom w:val="0"/>
          <w:divBdr>
            <w:top w:val="none" w:sz="0" w:space="0" w:color="auto"/>
            <w:left w:val="none" w:sz="0" w:space="0" w:color="auto"/>
            <w:bottom w:val="none" w:sz="0" w:space="0" w:color="auto"/>
            <w:right w:val="none" w:sz="0" w:space="0" w:color="auto"/>
          </w:divBdr>
        </w:div>
        <w:div w:id="2002391472">
          <w:marLeft w:val="850"/>
          <w:marRight w:val="0"/>
          <w:marTop w:val="0"/>
          <w:marBottom w:val="0"/>
          <w:divBdr>
            <w:top w:val="none" w:sz="0" w:space="0" w:color="auto"/>
            <w:left w:val="none" w:sz="0" w:space="0" w:color="auto"/>
            <w:bottom w:val="none" w:sz="0" w:space="0" w:color="auto"/>
            <w:right w:val="none" w:sz="0" w:space="0" w:color="auto"/>
          </w:divBdr>
        </w:div>
        <w:div w:id="1170831999">
          <w:marLeft w:val="850"/>
          <w:marRight w:val="0"/>
          <w:marTop w:val="0"/>
          <w:marBottom w:val="0"/>
          <w:divBdr>
            <w:top w:val="none" w:sz="0" w:space="0" w:color="auto"/>
            <w:left w:val="none" w:sz="0" w:space="0" w:color="auto"/>
            <w:bottom w:val="none" w:sz="0" w:space="0" w:color="auto"/>
            <w:right w:val="none" w:sz="0" w:space="0" w:color="auto"/>
          </w:divBdr>
        </w:div>
      </w:divsChild>
    </w:div>
    <w:div w:id="361783542">
      <w:bodyDiv w:val="1"/>
      <w:marLeft w:val="0"/>
      <w:marRight w:val="0"/>
      <w:marTop w:val="0"/>
      <w:marBottom w:val="0"/>
      <w:divBdr>
        <w:top w:val="none" w:sz="0" w:space="0" w:color="auto"/>
        <w:left w:val="none" w:sz="0" w:space="0" w:color="auto"/>
        <w:bottom w:val="none" w:sz="0" w:space="0" w:color="auto"/>
        <w:right w:val="none" w:sz="0" w:space="0" w:color="auto"/>
      </w:divBdr>
    </w:div>
    <w:div w:id="363289629">
      <w:bodyDiv w:val="1"/>
      <w:marLeft w:val="0"/>
      <w:marRight w:val="0"/>
      <w:marTop w:val="0"/>
      <w:marBottom w:val="0"/>
      <w:divBdr>
        <w:top w:val="none" w:sz="0" w:space="0" w:color="auto"/>
        <w:left w:val="none" w:sz="0" w:space="0" w:color="auto"/>
        <w:bottom w:val="none" w:sz="0" w:space="0" w:color="auto"/>
        <w:right w:val="none" w:sz="0" w:space="0" w:color="auto"/>
      </w:divBdr>
    </w:div>
    <w:div w:id="381713638">
      <w:bodyDiv w:val="1"/>
      <w:marLeft w:val="0"/>
      <w:marRight w:val="0"/>
      <w:marTop w:val="0"/>
      <w:marBottom w:val="0"/>
      <w:divBdr>
        <w:top w:val="none" w:sz="0" w:space="0" w:color="auto"/>
        <w:left w:val="none" w:sz="0" w:space="0" w:color="auto"/>
        <w:bottom w:val="none" w:sz="0" w:space="0" w:color="auto"/>
        <w:right w:val="none" w:sz="0" w:space="0" w:color="auto"/>
      </w:divBdr>
      <w:divsChild>
        <w:div w:id="1840347641">
          <w:marLeft w:val="0"/>
          <w:marRight w:val="0"/>
          <w:marTop w:val="0"/>
          <w:marBottom w:val="0"/>
          <w:divBdr>
            <w:top w:val="none" w:sz="0" w:space="0" w:color="auto"/>
            <w:left w:val="none" w:sz="0" w:space="0" w:color="auto"/>
            <w:bottom w:val="none" w:sz="0" w:space="0" w:color="auto"/>
            <w:right w:val="none" w:sz="0" w:space="0" w:color="auto"/>
          </w:divBdr>
        </w:div>
        <w:div w:id="1783525221">
          <w:marLeft w:val="0"/>
          <w:marRight w:val="0"/>
          <w:marTop w:val="0"/>
          <w:marBottom w:val="0"/>
          <w:divBdr>
            <w:top w:val="none" w:sz="0" w:space="0" w:color="auto"/>
            <w:left w:val="none" w:sz="0" w:space="0" w:color="auto"/>
            <w:bottom w:val="none" w:sz="0" w:space="0" w:color="auto"/>
            <w:right w:val="none" w:sz="0" w:space="0" w:color="auto"/>
          </w:divBdr>
        </w:div>
        <w:div w:id="787237674">
          <w:marLeft w:val="0"/>
          <w:marRight w:val="0"/>
          <w:marTop w:val="0"/>
          <w:marBottom w:val="0"/>
          <w:divBdr>
            <w:top w:val="none" w:sz="0" w:space="0" w:color="auto"/>
            <w:left w:val="none" w:sz="0" w:space="0" w:color="auto"/>
            <w:bottom w:val="none" w:sz="0" w:space="0" w:color="auto"/>
            <w:right w:val="none" w:sz="0" w:space="0" w:color="auto"/>
          </w:divBdr>
        </w:div>
        <w:div w:id="575630837">
          <w:marLeft w:val="0"/>
          <w:marRight w:val="0"/>
          <w:marTop w:val="0"/>
          <w:marBottom w:val="0"/>
          <w:divBdr>
            <w:top w:val="none" w:sz="0" w:space="0" w:color="auto"/>
            <w:left w:val="none" w:sz="0" w:space="0" w:color="auto"/>
            <w:bottom w:val="none" w:sz="0" w:space="0" w:color="auto"/>
            <w:right w:val="none" w:sz="0" w:space="0" w:color="auto"/>
          </w:divBdr>
        </w:div>
        <w:div w:id="1038553425">
          <w:marLeft w:val="0"/>
          <w:marRight w:val="0"/>
          <w:marTop w:val="0"/>
          <w:marBottom w:val="0"/>
          <w:divBdr>
            <w:top w:val="none" w:sz="0" w:space="0" w:color="auto"/>
            <w:left w:val="none" w:sz="0" w:space="0" w:color="auto"/>
            <w:bottom w:val="none" w:sz="0" w:space="0" w:color="auto"/>
            <w:right w:val="none" w:sz="0" w:space="0" w:color="auto"/>
          </w:divBdr>
        </w:div>
        <w:div w:id="715275205">
          <w:marLeft w:val="0"/>
          <w:marRight w:val="0"/>
          <w:marTop w:val="0"/>
          <w:marBottom w:val="0"/>
          <w:divBdr>
            <w:top w:val="none" w:sz="0" w:space="0" w:color="auto"/>
            <w:left w:val="none" w:sz="0" w:space="0" w:color="auto"/>
            <w:bottom w:val="none" w:sz="0" w:space="0" w:color="auto"/>
            <w:right w:val="none" w:sz="0" w:space="0" w:color="auto"/>
          </w:divBdr>
        </w:div>
        <w:div w:id="213279988">
          <w:marLeft w:val="0"/>
          <w:marRight w:val="0"/>
          <w:marTop w:val="0"/>
          <w:marBottom w:val="0"/>
          <w:divBdr>
            <w:top w:val="none" w:sz="0" w:space="0" w:color="auto"/>
            <w:left w:val="none" w:sz="0" w:space="0" w:color="auto"/>
            <w:bottom w:val="none" w:sz="0" w:space="0" w:color="auto"/>
            <w:right w:val="none" w:sz="0" w:space="0" w:color="auto"/>
          </w:divBdr>
        </w:div>
        <w:div w:id="132143184">
          <w:marLeft w:val="0"/>
          <w:marRight w:val="0"/>
          <w:marTop w:val="0"/>
          <w:marBottom w:val="0"/>
          <w:divBdr>
            <w:top w:val="none" w:sz="0" w:space="0" w:color="auto"/>
            <w:left w:val="none" w:sz="0" w:space="0" w:color="auto"/>
            <w:bottom w:val="none" w:sz="0" w:space="0" w:color="auto"/>
            <w:right w:val="none" w:sz="0" w:space="0" w:color="auto"/>
          </w:divBdr>
        </w:div>
      </w:divsChild>
    </w:div>
    <w:div w:id="397483584">
      <w:bodyDiv w:val="1"/>
      <w:marLeft w:val="0"/>
      <w:marRight w:val="0"/>
      <w:marTop w:val="0"/>
      <w:marBottom w:val="0"/>
      <w:divBdr>
        <w:top w:val="none" w:sz="0" w:space="0" w:color="auto"/>
        <w:left w:val="none" w:sz="0" w:space="0" w:color="auto"/>
        <w:bottom w:val="none" w:sz="0" w:space="0" w:color="auto"/>
        <w:right w:val="none" w:sz="0" w:space="0" w:color="auto"/>
      </w:divBdr>
    </w:div>
    <w:div w:id="417561145">
      <w:bodyDiv w:val="1"/>
      <w:marLeft w:val="0"/>
      <w:marRight w:val="0"/>
      <w:marTop w:val="0"/>
      <w:marBottom w:val="0"/>
      <w:divBdr>
        <w:top w:val="none" w:sz="0" w:space="0" w:color="auto"/>
        <w:left w:val="none" w:sz="0" w:space="0" w:color="auto"/>
        <w:bottom w:val="none" w:sz="0" w:space="0" w:color="auto"/>
        <w:right w:val="none" w:sz="0" w:space="0" w:color="auto"/>
      </w:divBdr>
    </w:div>
    <w:div w:id="422385868">
      <w:bodyDiv w:val="1"/>
      <w:marLeft w:val="0"/>
      <w:marRight w:val="0"/>
      <w:marTop w:val="0"/>
      <w:marBottom w:val="0"/>
      <w:divBdr>
        <w:top w:val="none" w:sz="0" w:space="0" w:color="auto"/>
        <w:left w:val="none" w:sz="0" w:space="0" w:color="auto"/>
        <w:bottom w:val="none" w:sz="0" w:space="0" w:color="auto"/>
        <w:right w:val="none" w:sz="0" w:space="0" w:color="auto"/>
      </w:divBdr>
      <w:divsChild>
        <w:div w:id="2077851564">
          <w:marLeft w:val="0"/>
          <w:marRight w:val="0"/>
          <w:marTop w:val="0"/>
          <w:marBottom w:val="0"/>
          <w:divBdr>
            <w:top w:val="none" w:sz="0" w:space="0" w:color="auto"/>
            <w:left w:val="none" w:sz="0" w:space="0" w:color="auto"/>
            <w:bottom w:val="none" w:sz="0" w:space="0" w:color="auto"/>
            <w:right w:val="none" w:sz="0" w:space="0" w:color="auto"/>
          </w:divBdr>
          <w:divsChild>
            <w:div w:id="38867633">
              <w:marLeft w:val="0"/>
              <w:marRight w:val="0"/>
              <w:marTop w:val="0"/>
              <w:marBottom w:val="0"/>
              <w:divBdr>
                <w:top w:val="none" w:sz="0" w:space="0" w:color="auto"/>
                <w:left w:val="none" w:sz="0" w:space="0" w:color="auto"/>
                <w:bottom w:val="none" w:sz="0" w:space="0" w:color="auto"/>
                <w:right w:val="none" w:sz="0" w:space="0" w:color="auto"/>
              </w:divBdr>
            </w:div>
            <w:div w:id="295071080">
              <w:marLeft w:val="0"/>
              <w:marRight w:val="0"/>
              <w:marTop w:val="0"/>
              <w:marBottom w:val="0"/>
              <w:divBdr>
                <w:top w:val="none" w:sz="0" w:space="0" w:color="auto"/>
                <w:left w:val="none" w:sz="0" w:space="0" w:color="auto"/>
                <w:bottom w:val="none" w:sz="0" w:space="0" w:color="auto"/>
                <w:right w:val="none" w:sz="0" w:space="0" w:color="auto"/>
              </w:divBdr>
            </w:div>
            <w:div w:id="1601835815">
              <w:marLeft w:val="0"/>
              <w:marRight w:val="0"/>
              <w:marTop w:val="0"/>
              <w:marBottom w:val="0"/>
              <w:divBdr>
                <w:top w:val="none" w:sz="0" w:space="0" w:color="auto"/>
                <w:left w:val="none" w:sz="0" w:space="0" w:color="auto"/>
                <w:bottom w:val="none" w:sz="0" w:space="0" w:color="auto"/>
                <w:right w:val="none" w:sz="0" w:space="0" w:color="auto"/>
              </w:divBdr>
            </w:div>
            <w:div w:id="1422414606">
              <w:marLeft w:val="0"/>
              <w:marRight w:val="0"/>
              <w:marTop w:val="0"/>
              <w:marBottom w:val="0"/>
              <w:divBdr>
                <w:top w:val="none" w:sz="0" w:space="0" w:color="auto"/>
                <w:left w:val="none" w:sz="0" w:space="0" w:color="auto"/>
                <w:bottom w:val="none" w:sz="0" w:space="0" w:color="auto"/>
                <w:right w:val="none" w:sz="0" w:space="0" w:color="auto"/>
              </w:divBdr>
            </w:div>
            <w:div w:id="1512719765">
              <w:marLeft w:val="0"/>
              <w:marRight w:val="0"/>
              <w:marTop w:val="0"/>
              <w:marBottom w:val="0"/>
              <w:divBdr>
                <w:top w:val="none" w:sz="0" w:space="0" w:color="auto"/>
                <w:left w:val="none" w:sz="0" w:space="0" w:color="auto"/>
                <w:bottom w:val="none" w:sz="0" w:space="0" w:color="auto"/>
                <w:right w:val="none" w:sz="0" w:space="0" w:color="auto"/>
              </w:divBdr>
            </w:div>
          </w:divsChild>
        </w:div>
        <w:div w:id="508562550">
          <w:marLeft w:val="0"/>
          <w:marRight w:val="0"/>
          <w:marTop w:val="0"/>
          <w:marBottom w:val="0"/>
          <w:divBdr>
            <w:top w:val="none" w:sz="0" w:space="0" w:color="auto"/>
            <w:left w:val="none" w:sz="0" w:space="0" w:color="auto"/>
            <w:bottom w:val="none" w:sz="0" w:space="0" w:color="auto"/>
            <w:right w:val="none" w:sz="0" w:space="0" w:color="auto"/>
          </w:divBdr>
          <w:divsChild>
            <w:div w:id="376469489">
              <w:marLeft w:val="0"/>
              <w:marRight w:val="0"/>
              <w:marTop w:val="0"/>
              <w:marBottom w:val="0"/>
              <w:divBdr>
                <w:top w:val="none" w:sz="0" w:space="0" w:color="auto"/>
                <w:left w:val="none" w:sz="0" w:space="0" w:color="auto"/>
                <w:bottom w:val="none" w:sz="0" w:space="0" w:color="auto"/>
                <w:right w:val="none" w:sz="0" w:space="0" w:color="auto"/>
              </w:divBdr>
            </w:div>
            <w:div w:id="7264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1296">
      <w:bodyDiv w:val="1"/>
      <w:marLeft w:val="0"/>
      <w:marRight w:val="0"/>
      <w:marTop w:val="0"/>
      <w:marBottom w:val="0"/>
      <w:divBdr>
        <w:top w:val="none" w:sz="0" w:space="0" w:color="auto"/>
        <w:left w:val="none" w:sz="0" w:space="0" w:color="auto"/>
        <w:bottom w:val="none" w:sz="0" w:space="0" w:color="auto"/>
        <w:right w:val="none" w:sz="0" w:space="0" w:color="auto"/>
      </w:divBdr>
      <w:divsChild>
        <w:div w:id="953949808">
          <w:marLeft w:val="0"/>
          <w:marRight w:val="0"/>
          <w:marTop w:val="0"/>
          <w:marBottom w:val="0"/>
          <w:divBdr>
            <w:top w:val="none" w:sz="0" w:space="0" w:color="auto"/>
            <w:left w:val="none" w:sz="0" w:space="0" w:color="auto"/>
            <w:bottom w:val="none" w:sz="0" w:space="0" w:color="auto"/>
            <w:right w:val="none" w:sz="0" w:space="0" w:color="auto"/>
          </w:divBdr>
        </w:div>
        <w:div w:id="1094060421">
          <w:marLeft w:val="0"/>
          <w:marRight w:val="0"/>
          <w:marTop w:val="0"/>
          <w:marBottom w:val="0"/>
          <w:divBdr>
            <w:top w:val="none" w:sz="0" w:space="0" w:color="auto"/>
            <w:left w:val="none" w:sz="0" w:space="0" w:color="auto"/>
            <w:bottom w:val="none" w:sz="0" w:space="0" w:color="auto"/>
            <w:right w:val="none" w:sz="0" w:space="0" w:color="auto"/>
          </w:divBdr>
        </w:div>
        <w:div w:id="1303729766">
          <w:marLeft w:val="0"/>
          <w:marRight w:val="0"/>
          <w:marTop w:val="0"/>
          <w:marBottom w:val="0"/>
          <w:divBdr>
            <w:top w:val="none" w:sz="0" w:space="0" w:color="auto"/>
            <w:left w:val="none" w:sz="0" w:space="0" w:color="auto"/>
            <w:bottom w:val="none" w:sz="0" w:space="0" w:color="auto"/>
            <w:right w:val="none" w:sz="0" w:space="0" w:color="auto"/>
          </w:divBdr>
        </w:div>
        <w:div w:id="974142936">
          <w:marLeft w:val="0"/>
          <w:marRight w:val="0"/>
          <w:marTop w:val="0"/>
          <w:marBottom w:val="0"/>
          <w:divBdr>
            <w:top w:val="none" w:sz="0" w:space="0" w:color="auto"/>
            <w:left w:val="none" w:sz="0" w:space="0" w:color="auto"/>
            <w:bottom w:val="none" w:sz="0" w:space="0" w:color="auto"/>
            <w:right w:val="none" w:sz="0" w:space="0" w:color="auto"/>
          </w:divBdr>
        </w:div>
      </w:divsChild>
    </w:div>
    <w:div w:id="438257415">
      <w:bodyDiv w:val="1"/>
      <w:marLeft w:val="0"/>
      <w:marRight w:val="0"/>
      <w:marTop w:val="0"/>
      <w:marBottom w:val="0"/>
      <w:divBdr>
        <w:top w:val="none" w:sz="0" w:space="0" w:color="auto"/>
        <w:left w:val="none" w:sz="0" w:space="0" w:color="auto"/>
        <w:bottom w:val="none" w:sz="0" w:space="0" w:color="auto"/>
        <w:right w:val="none" w:sz="0" w:space="0" w:color="auto"/>
      </w:divBdr>
      <w:divsChild>
        <w:div w:id="2053534409">
          <w:marLeft w:val="850"/>
          <w:marRight w:val="0"/>
          <w:marTop w:val="0"/>
          <w:marBottom w:val="0"/>
          <w:divBdr>
            <w:top w:val="none" w:sz="0" w:space="0" w:color="auto"/>
            <w:left w:val="none" w:sz="0" w:space="0" w:color="auto"/>
            <w:bottom w:val="none" w:sz="0" w:space="0" w:color="auto"/>
            <w:right w:val="none" w:sz="0" w:space="0" w:color="auto"/>
          </w:divBdr>
        </w:div>
        <w:div w:id="1326938005">
          <w:marLeft w:val="850"/>
          <w:marRight w:val="0"/>
          <w:marTop w:val="0"/>
          <w:marBottom w:val="0"/>
          <w:divBdr>
            <w:top w:val="none" w:sz="0" w:space="0" w:color="auto"/>
            <w:left w:val="none" w:sz="0" w:space="0" w:color="auto"/>
            <w:bottom w:val="none" w:sz="0" w:space="0" w:color="auto"/>
            <w:right w:val="none" w:sz="0" w:space="0" w:color="auto"/>
          </w:divBdr>
        </w:div>
        <w:div w:id="127750417">
          <w:marLeft w:val="850"/>
          <w:marRight w:val="0"/>
          <w:marTop w:val="0"/>
          <w:marBottom w:val="0"/>
          <w:divBdr>
            <w:top w:val="none" w:sz="0" w:space="0" w:color="auto"/>
            <w:left w:val="none" w:sz="0" w:space="0" w:color="auto"/>
            <w:bottom w:val="none" w:sz="0" w:space="0" w:color="auto"/>
            <w:right w:val="none" w:sz="0" w:space="0" w:color="auto"/>
          </w:divBdr>
        </w:div>
        <w:div w:id="1430658321">
          <w:marLeft w:val="850"/>
          <w:marRight w:val="0"/>
          <w:marTop w:val="0"/>
          <w:marBottom w:val="0"/>
          <w:divBdr>
            <w:top w:val="none" w:sz="0" w:space="0" w:color="auto"/>
            <w:left w:val="none" w:sz="0" w:space="0" w:color="auto"/>
            <w:bottom w:val="none" w:sz="0" w:space="0" w:color="auto"/>
            <w:right w:val="none" w:sz="0" w:space="0" w:color="auto"/>
          </w:divBdr>
        </w:div>
      </w:divsChild>
    </w:div>
    <w:div w:id="469858608">
      <w:bodyDiv w:val="1"/>
      <w:marLeft w:val="0"/>
      <w:marRight w:val="0"/>
      <w:marTop w:val="0"/>
      <w:marBottom w:val="0"/>
      <w:divBdr>
        <w:top w:val="none" w:sz="0" w:space="0" w:color="auto"/>
        <w:left w:val="none" w:sz="0" w:space="0" w:color="auto"/>
        <w:bottom w:val="none" w:sz="0" w:space="0" w:color="auto"/>
        <w:right w:val="none" w:sz="0" w:space="0" w:color="auto"/>
      </w:divBdr>
    </w:div>
    <w:div w:id="475336409">
      <w:bodyDiv w:val="1"/>
      <w:marLeft w:val="0"/>
      <w:marRight w:val="0"/>
      <w:marTop w:val="0"/>
      <w:marBottom w:val="0"/>
      <w:divBdr>
        <w:top w:val="none" w:sz="0" w:space="0" w:color="auto"/>
        <w:left w:val="none" w:sz="0" w:space="0" w:color="auto"/>
        <w:bottom w:val="none" w:sz="0" w:space="0" w:color="auto"/>
        <w:right w:val="none" w:sz="0" w:space="0" w:color="auto"/>
      </w:divBdr>
      <w:divsChild>
        <w:div w:id="1963655212">
          <w:marLeft w:val="0"/>
          <w:marRight w:val="0"/>
          <w:marTop w:val="0"/>
          <w:marBottom w:val="0"/>
          <w:divBdr>
            <w:top w:val="none" w:sz="0" w:space="0" w:color="auto"/>
            <w:left w:val="none" w:sz="0" w:space="0" w:color="auto"/>
            <w:bottom w:val="none" w:sz="0" w:space="0" w:color="auto"/>
            <w:right w:val="none" w:sz="0" w:space="0" w:color="auto"/>
          </w:divBdr>
        </w:div>
        <w:div w:id="525366241">
          <w:marLeft w:val="0"/>
          <w:marRight w:val="0"/>
          <w:marTop w:val="0"/>
          <w:marBottom w:val="0"/>
          <w:divBdr>
            <w:top w:val="none" w:sz="0" w:space="0" w:color="auto"/>
            <w:left w:val="none" w:sz="0" w:space="0" w:color="auto"/>
            <w:bottom w:val="none" w:sz="0" w:space="0" w:color="auto"/>
            <w:right w:val="none" w:sz="0" w:space="0" w:color="auto"/>
          </w:divBdr>
        </w:div>
        <w:div w:id="785930055">
          <w:marLeft w:val="0"/>
          <w:marRight w:val="0"/>
          <w:marTop w:val="0"/>
          <w:marBottom w:val="0"/>
          <w:divBdr>
            <w:top w:val="none" w:sz="0" w:space="0" w:color="auto"/>
            <w:left w:val="none" w:sz="0" w:space="0" w:color="auto"/>
            <w:bottom w:val="none" w:sz="0" w:space="0" w:color="auto"/>
            <w:right w:val="none" w:sz="0" w:space="0" w:color="auto"/>
          </w:divBdr>
        </w:div>
        <w:div w:id="1481310294">
          <w:marLeft w:val="0"/>
          <w:marRight w:val="0"/>
          <w:marTop w:val="0"/>
          <w:marBottom w:val="0"/>
          <w:divBdr>
            <w:top w:val="none" w:sz="0" w:space="0" w:color="auto"/>
            <w:left w:val="none" w:sz="0" w:space="0" w:color="auto"/>
            <w:bottom w:val="none" w:sz="0" w:space="0" w:color="auto"/>
            <w:right w:val="none" w:sz="0" w:space="0" w:color="auto"/>
          </w:divBdr>
        </w:div>
        <w:div w:id="1505321359">
          <w:marLeft w:val="0"/>
          <w:marRight w:val="0"/>
          <w:marTop w:val="0"/>
          <w:marBottom w:val="0"/>
          <w:divBdr>
            <w:top w:val="none" w:sz="0" w:space="0" w:color="auto"/>
            <w:left w:val="none" w:sz="0" w:space="0" w:color="auto"/>
            <w:bottom w:val="none" w:sz="0" w:space="0" w:color="auto"/>
            <w:right w:val="none" w:sz="0" w:space="0" w:color="auto"/>
          </w:divBdr>
        </w:div>
        <w:div w:id="1156995652">
          <w:marLeft w:val="0"/>
          <w:marRight w:val="0"/>
          <w:marTop w:val="0"/>
          <w:marBottom w:val="0"/>
          <w:divBdr>
            <w:top w:val="none" w:sz="0" w:space="0" w:color="auto"/>
            <w:left w:val="none" w:sz="0" w:space="0" w:color="auto"/>
            <w:bottom w:val="none" w:sz="0" w:space="0" w:color="auto"/>
            <w:right w:val="none" w:sz="0" w:space="0" w:color="auto"/>
          </w:divBdr>
        </w:div>
        <w:div w:id="309751239">
          <w:marLeft w:val="0"/>
          <w:marRight w:val="0"/>
          <w:marTop w:val="0"/>
          <w:marBottom w:val="0"/>
          <w:divBdr>
            <w:top w:val="none" w:sz="0" w:space="0" w:color="auto"/>
            <w:left w:val="none" w:sz="0" w:space="0" w:color="auto"/>
            <w:bottom w:val="none" w:sz="0" w:space="0" w:color="auto"/>
            <w:right w:val="none" w:sz="0" w:space="0" w:color="auto"/>
          </w:divBdr>
        </w:div>
      </w:divsChild>
    </w:div>
    <w:div w:id="504128399">
      <w:bodyDiv w:val="1"/>
      <w:marLeft w:val="0"/>
      <w:marRight w:val="0"/>
      <w:marTop w:val="0"/>
      <w:marBottom w:val="0"/>
      <w:divBdr>
        <w:top w:val="none" w:sz="0" w:space="0" w:color="auto"/>
        <w:left w:val="none" w:sz="0" w:space="0" w:color="auto"/>
        <w:bottom w:val="none" w:sz="0" w:space="0" w:color="auto"/>
        <w:right w:val="none" w:sz="0" w:space="0" w:color="auto"/>
      </w:divBdr>
      <w:divsChild>
        <w:div w:id="364521166">
          <w:marLeft w:val="0"/>
          <w:marRight w:val="0"/>
          <w:marTop w:val="0"/>
          <w:marBottom w:val="0"/>
          <w:divBdr>
            <w:top w:val="none" w:sz="0" w:space="0" w:color="auto"/>
            <w:left w:val="none" w:sz="0" w:space="0" w:color="auto"/>
            <w:bottom w:val="none" w:sz="0" w:space="0" w:color="auto"/>
            <w:right w:val="none" w:sz="0" w:space="0" w:color="auto"/>
          </w:divBdr>
        </w:div>
        <w:div w:id="800002044">
          <w:marLeft w:val="0"/>
          <w:marRight w:val="0"/>
          <w:marTop w:val="0"/>
          <w:marBottom w:val="0"/>
          <w:divBdr>
            <w:top w:val="none" w:sz="0" w:space="0" w:color="auto"/>
            <w:left w:val="none" w:sz="0" w:space="0" w:color="auto"/>
            <w:bottom w:val="none" w:sz="0" w:space="0" w:color="auto"/>
            <w:right w:val="none" w:sz="0" w:space="0" w:color="auto"/>
          </w:divBdr>
        </w:div>
        <w:div w:id="1644233559">
          <w:marLeft w:val="0"/>
          <w:marRight w:val="0"/>
          <w:marTop w:val="0"/>
          <w:marBottom w:val="0"/>
          <w:divBdr>
            <w:top w:val="none" w:sz="0" w:space="0" w:color="auto"/>
            <w:left w:val="none" w:sz="0" w:space="0" w:color="auto"/>
            <w:bottom w:val="none" w:sz="0" w:space="0" w:color="auto"/>
            <w:right w:val="none" w:sz="0" w:space="0" w:color="auto"/>
          </w:divBdr>
        </w:div>
        <w:div w:id="394163025">
          <w:marLeft w:val="0"/>
          <w:marRight w:val="0"/>
          <w:marTop w:val="0"/>
          <w:marBottom w:val="0"/>
          <w:divBdr>
            <w:top w:val="none" w:sz="0" w:space="0" w:color="auto"/>
            <w:left w:val="none" w:sz="0" w:space="0" w:color="auto"/>
            <w:bottom w:val="none" w:sz="0" w:space="0" w:color="auto"/>
            <w:right w:val="none" w:sz="0" w:space="0" w:color="auto"/>
          </w:divBdr>
        </w:div>
      </w:divsChild>
    </w:div>
    <w:div w:id="513424653">
      <w:bodyDiv w:val="1"/>
      <w:marLeft w:val="0"/>
      <w:marRight w:val="0"/>
      <w:marTop w:val="0"/>
      <w:marBottom w:val="0"/>
      <w:divBdr>
        <w:top w:val="none" w:sz="0" w:space="0" w:color="auto"/>
        <w:left w:val="none" w:sz="0" w:space="0" w:color="auto"/>
        <w:bottom w:val="none" w:sz="0" w:space="0" w:color="auto"/>
        <w:right w:val="none" w:sz="0" w:space="0" w:color="auto"/>
      </w:divBdr>
      <w:divsChild>
        <w:div w:id="545530152">
          <w:marLeft w:val="850"/>
          <w:marRight w:val="0"/>
          <w:marTop w:val="0"/>
          <w:marBottom w:val="0"/>
          <w:divBdr>
            <w:top w:val="none" w:sz="0" w:space="0" w:color="auto"/>
            <w:left w:val="none" w:sz="0" w:space="0" w:color="auto"/>
            <w:bottom w:val="none" w:sz="0" w:space="0" w:color="auto"/>
            <w:right w:val="none" w:sz="0" w:space="0" w:color="auto"/>
          </w:divBdr>
        </w:div>
      </w:divsChild>
    </w:div>
    <w:div w:id="520169854">
      <w:bodyDiv w:val="1"/>
      <w:marLeft w:val="0"/>
      <w:marRight w:val="0"/>
      <w:marTop w:val="0"/>
      <w:marBottom w:val="0"/>
      <w:divBdr>
        <w:top w:val="none" w:sz="0" w:space="0" w:color="auto"/>
        <w:left w:val="none" w:sz="0" w:space="0" w:color="auto"/>
        <w:bottom w:val="none" w:sz="0" w:space="0" w:color="auto"/>
        <w:right w:val="none" w:sz="0" w:space="0" w:color="auto"/>
      </w:divBdr>
    </w:div>
    <w:div w:id="540672451">
      <w:bodyDiv w:val="1"/>
      <w:marLeft w:val="0"/>
      <w:marRight w:val="0"/>
      <w:marTop w:val="0"/>
      <w:marBottom w:val="0"/>
      <w:divBdr>
        <w:top w:val="none" w:sz="0" w:space="0" w:color="auto"/>
        <w:left w:val="none" w:sz="0" w:space="0" w:color="auto"/>
        <w:bottom w:val="none" w:sz="0" w:space="0" w:color="auto"/>
        <w:right w:val="none" w:sz="0" w:space="0" w:color="auto"/>
      </w:divBdr>
    </w:div>
    <w:div w:id="549805860">
      <w:bodyDiv w:val="1"/>
      <w:marLeft w:val="0"/>
      <w:marRight w:val="0"/>
      <w:marTop w:val="0"/>
      <w:marBottom w:val="0"/>
      <w:divBdr>
        <w:top w:val="none" w:sz="0" w:space="0" w:color="auto"/>
        <w:left w:val="none" w:sz="0" w:space="0" w:color="auto"/>
        <w:bottom w:val="none" w:sz="0" w:space="0" w:color="auto"/>
        <w:right w:val="none" w:sz="0" w:space="0" w:color="auto"/>
      </w:divBdr>
      <w:divsChild>
        <w:div w:id="810907792">
          <w:marLeft w:val="0"/>
          <w:marRight w:val="0"/>
          <w:marTop w:val="0"/>
          <w:marBottom w:val="0"/>
          <w:divBdr>
            <w:top w:val="none" w:sz="0" w:space="0" w:color="auto"/>
            <w:left w:val="none" w:sz="0" w:space="0" w:color="auto"/>
            <w:bottom w:val="none" w:sz="0" w:space="0" w:color="auto"/>
            <w:right w:val="none" w:sz="0" w:space="0" w:color="auto"/>
          </w:divBdr>
        </w:div>
        <w:div w:id="1686514535">
          <w:marLeft w:val="0"/>
          <w:marRight w:val="0"/>
          <w:marTop w:val="0"/>
          <w:marBottom w:val="0"/>
          <w:divBdr>
            <w:top w:val="none" w:sz="0" w:space="0" w:color="auto"/>
            <w:left w:val="none" w:sz="0" w:space="0" w:color="auto"/>
            <w:bottom w:val="none" w:sz="0" w:space="0" w:color="auto"/>
            <w:right w:val="none" w:sz="0" w:space="0" w:color="auto"/>
          </w:divBdr>
        </w:div>
      </w:divsChild>
    </w:div>
    <w:div w:id="589892632">
      <w:bodyDiv w:val="1"/>
      <w:marLeft w:val="0"/>
      <w:marRight w:val="0"/>
      <w:marTop w:val="0"/>
      <w:marBottom w:val="0"/>
      <w:divBdr>
        <w:top w:val="none" w:sz="0" w:space="0" w:color="auto"/>
        <w:left w:val="none" w:sz="0" w:space="0" w:color="auto"/>
        <w:bottom w:val="none" w:sz="0" w:space="0" w:color="auto"/>
        <w:right w:val="none" w:sz="0" w:space="0" w:color="auto"/>
      </w:divBdr>
    </w:div>
    <w:div w:id="651568272">
      <w:bodyDiv w:val="1"/>
      <w:marLeft w:val="0"/>
      <w:marRight w:val="0"/>
      <w:marTop w:val="0"/>
      <w:marBottom w:val="0"/>
      <w:divBdr>
        <w:top w:val="none" w:sz="0" w:space="0" w:color="auto"/>
        <w:left w:val="none" w:sz="0" w:space="0" w:color="auto"/>
        <w:bottom w:val="none" w:sz="0" w:space="0" w:color="auto"/>
        <w:right w:val="none" w:sz="0" w:space="0" w:color="auto"/>
      </w:divBdr>
      <w:divsChild>
        <w:div w:id="800077183">
          <w:marLeft w:val="0"/>
          <w:marRight w:val="0"/>
          <w:marTop w:val="0"/>
          <w:marBottom w:val="0"/>
          <w:divBdr>
            <w:top w:val="none" w:sz="0" w:space="0" w:color="auto"/>
            <w:left w:val="none" w:sz="0" w:space="0" w:color="auto"/>
            <w:bottom w:val="none" w:sz="0" w:space="0" w:color="auto"/>
            <w:right w:val="none" w:sz="0" w:space="0" w:color="auto"/>
          </w:divBdr>
        </w:div>
        <w:div w:id="1432311742">
          <w:marLeft w:val="0"/>
          <w:marRight w:val="0"/>
          <w:marTop w:val="0"/>
          <w:marBottom w:val="0"/>
          <w:divBdr>
            <w:top w:val="none" w:sz="0" w:space="0" w:color="auto"/>
            <w:left w:val="none" w:sz="0" w:space="0" w:color="auto"/>
            <w:bottom w:val="none" w:sz="0" w:space="0" w:color="auto"/>
            <w:right w:val="none" w:sz="0" w:space="0" w:color="auto"/>
          </w:divBdr>
        </w:div>
      </w:divsChild>
    </w:div>
    <w:div w:id="685520773">
      <w:bodyDiv w:val="1"/>
      <w:marLeft w:val="0"/>
      <w:marRight w:val="0"/>
      <w:marTop w:val="0"/>
      <w:marBottom w:val="0"/>
      <w:divBdr>
        <w:top w:val="none" w:sz="0" w:space="0" w:color="auto"/>
        <w:left w:val="none" w:sz="0" w:space="0" w:color="auto"/>
        <w:bottom w:val="none" w:sz="0" w:space="0" w:color="auto"/>
        <w:right w:val="none" w:sz="0" w:space="0" w:color="auto"/>
      </w:divBdr>
    </w:div>
    <w:div w:id="692806960">
      <w:bodyDiv w:val="1"/>
      <w:marLeft w:val="0"/>
      <w:marRight w:val="0"/>
      <w:marTop w:val="0"/>
      <w:marBottom w:val="0"/>
      <w:divBdr>
        <w:top w:val="none" w:sz="0" w:space="0" w:color="auto"/>
        <w:left w:val="none" w:sz="0" w:space="0" w:color="auto"/>
        <w:bottom w:val="none" w:sz="0" w:space="0" w:color="auto"/>
        <w:right w:val="none" w:sz="0" w:space="0" w:color="auto"/>
      </w:divBdr>
      <w:divsChild>
        <w:div w:id="68887817">
          <w:marLeft w:val="850"/>
          <w:marRight w:val="0"/>
          <w:marTop w:val="0"/>
          <w:marBottom w:val="0"/>
          <w:divBdr>
            <w:top w:val="none" w:sz="0" w:space="0" w:color="auto"/>
            <w:left w:val="none" w:sz="0" w:space="0" w:color="auto"/>
            <w:bottom w:val="none" w:sz="0" w:space="0" w:color="auto"/>
            <w:right w:val="none" w:sz="0" w:space="0" w:color="auto"/>
          </w:divBdr>
        </w:div>
        <w:div w:id="364839077">
          <w:marLeft w:val="850"/>
          <w:marRight w:val="0"/>
          <w:marTop w:val="0"/>
          <w:marBottom w:val="0"/>
          <w:divBdr>
            <w:top w:val="none" w:sz="0" w:space="0" w:color="auto"/>
            <w:left w:val="none" w:sz="0" w:space="0" w:color="auto"/>
            <w:bottom w:val="none" w:sz="0" w:space="0" w:color="auto"/>
            <w:right w:val="none" w:sz="0" w:space="0" w:color="auto"/>
          </w:divBdr>
        </w:div>
        <w:div w:id="2021273429">
          <w:marLeft w:val="850"/>
          <w:marRight w:val="0"/>
          <w:marTop w:val="0"/>
          <w:marBottom w:val="0"/>
          <w:divBdr>
            <w:top w:val="none" w:sz="0" w:space="0" w:color="auto"/>
            <w:left w:val="none" w:sz="0" w:space="0" w:color="auto"/>
            <w:bottom w:val="none" w:sz="0" w:space="0" w:color="auto"/>
            <w:right w:val="none" w:sz="0" w:space="0" w:color="auto"/>
          </w:divBdr>
        </w:div>
        <w:div w:id="272831640">
          <w:marLeft w:val="850"/>
          <w:marRight w:val="0"/>
          <w:marTop w:val="0"/>
          <w:marBottom w:val="0"/>
          <w:divBdr>
            <w:top w:val="none" w:sz="0" w:space="0" w:color="auto"/>
            <w:left w:val="none" w:sz="0" w:space="0" w:color="auto"/>
            <w:bottom w:val="none" w:sz="0" w:space="0" w:color="auto"/>
            <w:right w:val="none" w:sz="0" w:space="0" w:color="auto"/>
          </w:divBdr>
        </w:div>
        <w:div w:id="1815561699">
          <w:marLeft w:val="850"/>
          <w:marRight w:val="0"/>
          <w:marTop w:val="0"/>
          <w:marBottom w:val="0"/>
          <w:divBdr>
            <w:top w:val="none" w:sz="0" w:space="0" w:color="auto"/>
            <w:left w:val="none" w:sz="0" w:space="0" w:color="auto"/>
            <w:bottom w:val="none" w:sz="0" w:space="0" w:color="auto"/>
            <w:right w:val="none" w:sz="0" w:space="0" w:color="auto"/>
          </w:divBdr>
        </w:div>
      </w:divsChild>
    </w:div>
    <w:div w:id="692851449">
      <w:bodyDiv w:val="1"/>
      <w:marLeft w:val="0"/>
      <w:marRight w:val="0"/>
      <w:marTop w:val="0"/>
      <w:marBottom w:val="0"/>
      <w:divBdr>
        <w:top w:val="none" w:sz="0" w:space="0" w:color="auto"/>
        <w:left w:val="none" w:sz="0" w:space="0" w:color="auto"/>
        <w:bottom w:val="none" w:sz="0" w:space="0" w:color="auto"/>
        <w:right w:val="none" w:sz="0" w:space="0" w:color="auto"/>
      </w:divBdr>
    </w:div>
    <w:div w:id="699470592">
      <w:bodyDiv w:val="1"/>
      <w:marLeft w:val="0"/>
      <w:marRight w:val="0"/>
      <w:marTop w:val="0"/>
      <w:marBottom w:val="0"/>
      <w:divBdr>
        <w:top w:val="none" w:sz="0" w:space="0" w:color="auto"/>
        <w:left w:val="none" w:sz="0" w:space="0" w:color="auto"/>
        <w:bottom w:val="none" w:sz="0" w:space="0" w:color="auto"/>
        <w:right w:val="none" w:sz="0" w:space="0" w:color="auto"/>
      </w:divBdr>
      <w:divsChild>
        <w:div w:id="916787588">
          <w:marLeft w:val="0"/>
          <w:marRight w:val="0"/>
          <w:marTop w:val="0"/>
          <w:marBottom w:val="0"/>
          <w:divBdr>
            <w:top w:val="none" w:sz="0" w:space="0" w:color="auto"/>
            <w:left w:val="none" w:sz="0" w:space="0" w:color="auto"/>
            <w:bottom w:val="none" w:sz="0" w:space="0" w:color="auto"/>
            <w:right w:val="none" w:sz="0" w:space="0" w:color="auto"/>
          </w:divBdr>
        </w:div>
        <w:div w:id="1260722077">
          <w:marLeft w:val="0"/>
          <w:marRight w:val="0"/>
          <w:marTop w:val="0"/>
          <w:marBottom w:val="0"/>
          <w:divBdr>
            <w:top w:val="none" w:sz="0" w:space="0" w:color="auto"/>
            <w:left w:val="none" w:sz="0" w:space="0" w:color="auto"/>
            <w:bottom w:val="none" w:sz="0" w:space="0" w:color="auto"/>
            <w:right w:val="none" w:sz="0" w:space="0" w:color="auto"/>
          </w:divBdr>
        </w:div>
        <w:div w:id="432094951">
          <w:marLeft w:val="0"/>
          <w:marRight w:val="0"/>
          <w:marTop w:val="0"/>
          <w:marBottom w:val="0"/>
          <w:divBdr>
            <w:top w:val="none" w:sz="0" w:space="0" w:color="auto"/>
            <w:left w:val="none" w:sz="0" w:space="0" w:color="auto"/>
            <w:bottom w:val="none" w:sz="0" w:space="0" w:color="auto"/>
            <w:right w:val="none" w:sz="0" w:space="0" w:color="auto"/>
          </w:divBdr>
        </w:div>
        <w:div w:id="1647972427">
          <w:marLeft w:val="0"/>
          <w:marRight w:val="0"/>
          <w:marTop w:val="0"/>
          <w:marBottom w:val="0"/>
          <w:divBdr>
            <w:top w:val="none" w:sz="0" w:space="0" w:color="auto"/>
            <w:left w:val="none" w:sz="0" w:space="0" w:color="auto"/>
            <w:bottom w:val="none" w:sz="0" w:space="0" w:color="auto"/>
            <w:right w:val="none" w:sz="0" w:space="0" w:color="auto"/>
          </w:divBdr>
        </w:div>
      </w:divsChild>
    </w:div>
    <w:div w:id="700206497">
      <w:bodyDiv w:val="1"/>
      <w:marLeft w:val="0"/>
      <w:marRight w:val="0"/>
      <w:marTop w:val="0"/>
      <w:marBottom w:val="0"/>
      <w:divBdr>
        <w:top w:val="none" w:sz="0" w:space="0" w:color="auto"/>
        <w:left w:val="none" w:sz="0" w:space="0" w:color="auto"/>
        <w:bottom w:val="none" w:sz="0" w:space="0" w:color="auto"/>
        <w:right w:val="none" w:sz="0" w:space="0" w:color="auto"/>
      </w:divBdr>
      <w:divsChild>
        <w:div w:id="1633827550">
          <w:marLeft w:val="0"/>
          <w:marRight w:val="0"/>
          <w:marTop w:val="0"/>
          <w:marBottom w:val="0"/>
          <w:divBdr>
            <w:top w:val="none" w:sz="0" w:space="0" w:color="auto"/>
            <w:left w:val="none" w:sz="0" w:space="0" w:color="auto"/>
            <w:bottom w:val="none" w:sz="0" w:space="0" w:color="auto"/>
            <w:right w:val="none" w:sz="0" w:space="0" w:color="auto"/>
          </w:divBdr>
        </w:div>
        <w:div w:id="2073041188">
          <w:marLeft w:val="0"/>
          <w:marRight w:val="0"/>
          <w:marTop w:val="0"/>
          <w:marBottom w:val="0"/>
          <w:divBdr>
            <w:top w:val="none" w:sz="0" w:space="0" w:color="auto"/>
            <w:left w:val="none" w:sz="0" w:space="0" w:color="auto"/>
            <w:bottom w:val="none" w:sz="0" w:space="0" w:color="auto"/>
            <w:right w:val="none" w:sz="0" w:space="0" w:color="auto"/>
          </w:divBdr>
        </w:div>
        <w:div w:id="309096583">
          <w:marLeft w:val="0"/>
          <w:marRight w:val="0"/>
          <w:marTop w:val="0"/>
          <w:marBottom w:val="0"/>
          <w:divBdr>
            <w:top w:val="none" w:sz="0" w:space="0" w:color="auto"/>
            <w:left w:val="none" w:sz="0" w:space="0" w:color="auto"/>
            <w:bottom w:val="none" w:sz="0" w:space="0" w:color="auto"/>
            <w:right w:val="none" w:sz="0" w:space="0" w:color="auto"/>
          </w:divBdr>
        </w:div>
        <w:div w:id="1964573382">
          <w:marLeft w:val="0"/>
          <w:marRight w:val="0"/>
          <w:marTop w:val="0"/>
          <w:marBottom w:val="0"/>
          <w:divBdr>
            <w:top w:val="none" w:sz="0" w:space="0" w:color="auto"/>
            <w:left w:val="none" w:sz="0" w:space="0" w:color="auto"/>
            <w:bottom w:val="none" w:sz="0" w:space="0" w:color="auto"/>
            <w:right w:val="none" w:sz="0" w:space="0" w:color="auto"/>
          </w:divBdr>
        </w:div>
        <w:div w:id="1369723611">
          <w:marLeft w:val="0"/>
          <w:marRight w:val="0"/>
          <w:marTop w:val="0"/>
          <w:marBottom w:val="0"/>
          <w:divBdr>
            <w:top w:val="none" w:sz="0" w:space="0" w:color="auto"/>
            <w:left w:val="none" w:sz="0" w:space="0" w:color="auto"/>
            <w:bottom w:val="none" w:sz="0" w:space="0" w:color="auto"/>
            <w:right w:val="none" w:sz="0" w:space="0" w:color="auto"/>
          </w:divBdr>
        </w:div>
        <w:div w:id="879980295">
          <w:marLeft w:val="0"/>
          <w:marRight w:val="0"/>
          <w:marTop w:val="0"/>
          <w:marBottom w:val="0"/>
          <w:divBdr>
            <w:top w:val="none" w:sz="0" w:space="0" w:color="auto"/>
            <w:left w:val="none" w:sz="0" w:space="0" w:color="auto"/>
            <w:bottom w:val="none" w:sz="0" w:space="0" w:color="auto"/>
            <w:right w:val="none" w:sz="0" w:space="0" w:color="auto"/>
          </w:divBdr>
        </w:div>
        <w:div w:id="2512600">
          <w:marLeft w:val="0"/>
          <w:marRight w:val="0"/>
          <w:marTop w:val="0"/>
          <w:marBottom w:val="0"/>
          <w:divBdr>
            <w:top w:val="none" w:sz="0" w:space="0" w:color="auto"/>
            <w:left w:val="none" w:sz="0" w:space="0" w:color="auto"/>
            <w:bottom w:val="none" w:sz="0" w:space="0" w:color="auto"/>
            <w:right w:val="none" w:sz="0" w:space="0" w:color="auto"/>
          </w:divBdr>
        </w:div>
        <w:div w:id="999427221">
          <w:marLeft w:val="0"/>
          <w:marRight w:val="0"/>
          <w:marTop w:val="0"/>
          <w:marBottom w:val="0"/>
          <w:divBdr>
            <w:top w:val="none" w:sz="0" w:space="0" w:color="auto"/>
            <w:left w:val="none" w:sz="0" w:space="0" w:color="auto"/>
            <w:bottom w:val="none" w:sz="0" w:space="0" w:color="auto"/>
            <w:right w:val="none" w:sz="0" w:space="0" w:color="auto"/>
          </w:divBdr>
        </w:div>
        <w:div w:id="934636713">
          <w:marLeft w:val="0"/>
          <w:marRight w:val="0"/>
          <w:marTop w:val="0"/>
          <w:marBottom w:val="0"/>
          <w:divBdr>
            <w:top w:val="none" w:sz="0" w:space="0" w:color="auto"/>
            <w:left w:val="none" w:sz="0" w:space="0" w:color="auto"/>
            <w:bottom w:val="none" w:sz="0" w:space="0" w:color="auto"/>
            <w:right w:val="none" w:sz="0" w:space="0" w:color="auto"/>
          </w:divBdr>
        </w:div>
      </w:divsChild>
    </w:div>
    <w:div w:id="711540401">
      <w:bodyDiv w:val="1"/>
      <w:marLeft w:val="0"/>
      <w:marRight w:val="0"/>
      <w:marTop w:val="0"/>
      <w:marBottom w:val="0"/>
      <w:divBdr>
        <w:top w:val="none" w:sz="0" w:space="0" w:color="auto"/>
        <w:left w:val="none" w:sz="0" w:space="0" w:color="auto"/>
        <w:bottom w:val="none" w:sz="0" w:space="0" w:color="auto"/>
        <w:right w:val="none" w:sz="0" w:space="0" w:color="auto"/>
      </w:divBdr>
    </w:div>
    <w:div w:id="712660303">
      <w:bodyDiv w:val="1"/>
      <w:marLeft w:val="0"/>
      <w:marRight w:val="0"/>
      <w:marTop w:val="0"/>
      <w:marBottom w:val="0"/>
      <w:divBdr>
        <w:top w:val="none" w:sz="0" w:space="0" w:color="auto"/>
        <w:left w:val="none" w:sz="0" w:space="0" w:color="auto"/>
        <w:bottom w:val="none" w:sz="0" w:space="0" w:color="auto"/>
        <w:right w:val="none" w:sz="0" w:space="0" w:color="auto"/>
      </w:divBdr>
      <w:divsChild>
        <w:div w:id="1642811315">
          <w:marLeft w:val="850"/>
          <w:marRight w:val="0"/>
          <w:marTop w:val="0"/>
          <w:marBottom w:val="0"/>
          <w:divBdr>
            <w:top w:val="none" w:sz="0" w:space="0" w:color="auto"/>
            <w:left w:val="none" w:sz="0" w:space="0" w:color="auto"/>
            <w:bottom w:val="none" w:sz="0" w:space="0" w:color="auto"/>
            <w:right w:val="none" w:sz="0" w:space="0" w:color="auto"/>
          </w:divBdr>
        </w:div>
      </w:divsChild>
    </w:div>
    <w:div w:id="752360983">
      <w:bodyDiv w:val="1"/>
      <w:marLeft w:val="0"/>
      <w:marRight w:val="0"/>
      <w:marTop w:val="0"/>
      <w:marBottom w:val="0"/>
      <w:divBdr>
        <w:top w:val="none" w:sz="0" w:space="0" w:color="auto"/>
        <w:left w:val="none" w:sz="0" w:space="0" w:color="auto"/>
        <w:bottom w:val="none" w:sz="0" w:space="0" w:color="auto"/>
        <w:right w:val="none" w:sz="0" w:space="0" w:color="auto"/>
      </w:divBdr>
    </w:div>
    <w:div w:id="781800924">
      <w:bodyDiv w:val="1"/>
      <w:marLeft w:val="0"/>
      <w:marRight w:val="0"/>
      <w:marTop w:val="0"/>
      <w:marBottom w:val="0"/>
      <w:divBdr>
        <w:top w:val="none" w:sz="0" w:space="0" w:color="auto"/>
        <w:left w:val="none" w:sz="0" w:space="0" w:color="auto"/>
        <w:bottom w:val="none" w:sz="0" w:space="0" w:color="auto"/>
        <w:right w:val="none" w:sz="0" w:space="0" w:color="auto"/>
      </w:divBdr>
      <w:divsChild>
        <w:div w:id="559484643">
          <w:marLeft w:val="0"/>
          <w:marRight w:val="0"/>
          <w:marTop w:val="0"/>
          <w:marBottom w:val="0"/>
          <w:divBdr>
            <w:top w:val="none" w:sz="0" w:space="0" w:color="auto"/>
            <w:left w:val="none" w:sz="0" w:space="0" w:color="auto"/>
            <w:bottom w:val="none" w:sz="0" w:space="0" w:color="auto"/>
            <w:right w:val="none" w:sz="0" w:space="0" w:color="auto"/>
          </w:divBdr>
        </w:div>
        <w:div w:id="874082250">
          <w:marLeft w:val="0"/>
          <w:marRight w:val="0"/>
          <w:marTop w:val="0"/>
          <w:marBottom w:val="0"/>
          <w:divBdr>
            <w:top w:val="none" w:sz="0" w:space="0" w:color="auto"/>
            <w:left w:val="none" w:sz="0" w:space="0" w:color="auto"/>
            <w:bottom w:val="none" w:sz="0" w:space="0" w:color="auto"/>
            <w:right w:val="none" w:sz="0" w:space="0" w:color="auto"/>
          </w:divBdr>
        </w:div>
        <w:div w:id="1290893949">
          <w:marLeft w:val="0"/>
          <w:marRight w:val="0"/>
          <w:marTop w:val="0"/>
          <w:marBottom w:val="0"/>
          <w:divBdr>
            <w:top w:val="none" w:sz="0" w:space="0" w:color="auto"/>
            <w:left w:val="none" w:sz="0" w:space="0" w:color="auto"/>
            <w:bottom w:val="none" w:sz="0" w:space="0" w:color="auto"/>
            <w:right w:val="none" w:sz="0" w:space="0" w:color="auto"/>
          </w:divBdr>
        </w:div>
        <w:div w:id="1102993723">
          <w:marLeft w:val="0"/>
          <w:marRight w:val="0"/>
          <w:marTop w:val="0"/>
          <w:marBottom w:val="0"/>
          <w:divBdr>
            <w:top w:val="none" w:sz="0" w:space="0" w:color="auto"/>
            <w:left w:val="none" w:sz="0" w:space="0" w:color="auto"/>
            <w:bottom w:val="none" w:sz="0" w:space="0" w:color="auto"/>
            <w:right w:val="none" w:sz="0" w:space="0" w:color="auto"/>
          </w:divBdr>
        </w:div>
        <w:div w:id="1064184245">
          <w:marLeft w:val="0"/>
          <w:marRight w:val="0"/>
          <w:marTop w:val="0"/>
          <w:marBottom w:val="0"/>
          <w:divBdr>
            <w:top w:val="none" w:sz="0" w:space="0" w:color="auto"/>
            <w:left w:val="none" w:sz="0" w:space="0" w:color="auto"/>
            <w:bottom w:val="none" w:sz="0" w:space="0" w:color="auto"/>
            <w:right w:val="none" w:sz="0" w:space="0" w:color="auto"/>
          </w:divBdr>
        </w:div>
        <w:div w:id="272589332">
          <w:marLeft w:val="0"/>
          <w:marRight w:val="0"/>
          <w:marTop w:val="0"/>
          <w:marBottom w:val="0"/>
          <w:divBdr>
            <w:top w:val="none" w:sz="0" w:space="0" w:color="auto"/>
            <w:left w:val="none" w:sz="0" w:space="0" w:color="auto"/>
            <w:bottom w:val="none" w:sz="0" w:space="0" w:color="auto"/>
            <w:right w:val="none" w:sz="0" w:space="0" w:color="auto"/>
          </w:divBdr>
        </w:div>
      </w:divsChild>
    </w:div>
    <w:div w:id="801192581">
      <w:bodyDiv w:val="1"/>
      <w:marLeft w:val="0"/>
      <w:marRight w:val="0"/>
      <w:marTop w:val="0"/>
      <w:marBottom w:val="0"/>
      <w:divBdr>
        <w:top w:val="none" w:sz="0" w:space="0" w:color="auto"/>
        <w:left w:val="none" w:sz="0" w:space="0" w:color="auto"/>
        <w:bottom w:val="none" w:sz="0" w:space="0" w:color="auto"/>
        <w:right w:val="none" w:sz="0" w:space="0" w:color="auto"/>
      </w:divBdr>
      <w:divsChild>
        <w:div w:id="321351239">
          <w:marLeft w:val="446"/>
          <w:marRight w:val="0"/>
          <w:marTop w:val="0"/>
          <w:marBottom w:val="0"/>
          <w:divBdr>
            <w:top w:val="none" w:sz="0" w:space="0" w:color="auto"/>
            <w:left w:val="none" w:sz="0" w:space="0" w:color="auto"/>
            <w:bottom w:val="none" w:sz="0" w:space="0" w:color="auto"/>
            <w:right w:val="none" w:sz="0" w:space="0" w:color="auto"/>
          </w:divBdr>
        </w:div>
        <w:div w:id="1803041811">
          <w:marLeft w:val="850"/>
          <w:marRight w:val="0"/>
          <w:marTop w:val="0"/>
          <w:marBottom w:val="0"/>
          <w:divBdr>
            <w:top w:val="none" w:sz="0" w:space="0" w:color="auto"/>
            <w:left w:val="none" w:sz="0" w:space="0" w:color="auto"/>
            <w:bottom w:val="none" w:sz="0" w:space="0" w:color="auto"/>
            <w:right w:val="none" w:sz="0" w:space="0" w:color="auto"/>
          </w:divBdr>
        </w:div>
        <w:div w:id="1712219803">
          <w:marLeft w:val="850"/>
          <w:marRight w:val="0"/>
          <w:marTop w:val="0"/>
          <w:marBottom w:val="0"/>
          <w:divBdr>
            <w:top w:val="none" w:sz="0" w:space="0" w:color="auto"/>
            <w:left w:val="none" w:sz="0" w:space="0" w:color="auto"/>
            <w:bottom w:val="none" w:sz="0" w:space="0" w:color="auto"/>
            <w:right w:val="none" w:sz="0" w:space="0" w:color="auto"/>
          </w:divBdr>
        </w:div>
        <w:div w:id="1464543923">
          <w:marLeft w:val="446"/>
          <w:marRight w:val="0"/>
          <w:marTop w:val="0"/>
          <w:marBottom w:val="0"/>
          <w:divBdr>
            <w:top w:val="none" w:sz="0" w:space="0" w:color="auto"/>
            <w:left w:val="none" w:sz="0" w:space="0" w:color="auto"/>
            <w:bottom w:val="none" w:sz="0" w:space="0" w:color="auto"/>
            <w:right w:val="none" w:sz="0" w:space="0" w:color="auto"/>
          </w:divBdr>
        </w:div>
        <w:div w:id="1830099864">
          <w:marLeft w:val="850"/>
          <w:marRight w:val="0"/>
          <w:marTop w:val="0"/>
          <w:marBottom w:val="0"/>
          <w:divBdr>
            <w:top w:val="none" w:sz="0" w:space="0" w:color="auto"/>
            <w:left w:val="none" w:sz="0" w:space="0" w:color="auto"/>
            <w:bottom w:val="none" w:sz="0" w:space="0" w:color="auto"/>
            <w:right w:val="none" w:sz="0" w:space="0" w:color="auto"/>
          </w:divBdr>
        </w:div>
        <w:div w:id="2044019621">
          <w:marLeft w:val="850"/>
          <w:marRight w:val="0"/>
          <w:marTop w:val="0"/>
          <w:marBottom w:val="0"/>
          <w:divBdr>
            <w:top w:val="none" w:sz="0" w:space="0" w:color="auto"/>
            <w:left w:val="none" w:sz="0" w:space="0" w:color="auto"/>
            <w:bottom w:val="none" w:sz="0" w:space="0" w:color="auto"/>
            <w:right w:val="none" w:sz="0" w:space="0" w:color="auto"/>
          </w:divBdr>
        </w:div>
        <w:div w:id="1443693205">
          <w:marLeft w:val="446"/>
          <w:marRight w:val="0"/>
          <w:marTop w:val="0"/>
          <w:marBottom w:val="0"/>
          <w:divBdr>
            <w:top w:val="none" w:sz="0" w:space="0" w:color="auto"/>
            <w:left w:val="none" w:sz="0" w:space="0" w:color="auto"/>
            <w:bottom w:val="none" w:sz="0" w:space="0" w:color="auto"/>
            <w:right w:val="none" w:sz="0" w:space="0" w:color="auto"/>
          </w:divBdr>
        </w:div>
        <w:div w:id="431976710">
          <w:marLeft w:val="850"/>
          <w:marRight w:val="0"/>
          <w:marTop w:val="0"/>
          <w:marBottom w:val="0"/>
          <w:divBdr>
            <w:top w:val="none" w:sz="0" w:space="0" w:color="auto"/>
            <w:left w:val="none" w:sz="0" w:space="0" w:color="auto"/>
            <w:bottom w:val="none" w:sz="0" w:space="0" w:color="auto"/>
            <w:right w:val="none" w:sz="0" w:space="0" w:color="auto"/>
          </w:divBdr>
        </w:div>
        <w:div w:id="616564734">
          <w:marLeft w:val="850"/>
          <w:marRight w:val="0"/>
          <w:marTop w:val="0"/>
          <w:marBottom w:val="0"/>
          <w:divBdr>
            <w:top w:val="none" w:sz="0" w:space="0" w:color="auto"/>
            <w:left w:val="none" w:sz="0" w:space="0" w:color="auto"/>
            <w:bottom w:val="none" w:sz="0" w:space="0" w:color="auto"/>
            <w:right w:val="none" w:sz="0" w:space="0" w:color="auto"/>
          </w:divBdr>
        </w:div>
      </w:divsChild>
    </w:div>
    <w:div w:id="812990508">
      <w:bodyDiv w:val="1"/>
      <w:marLeft w:val="0"/>
      <w:marRight w:val="0"/>
      <w:marTop w:val="0"/>
      <w:marBottom w:val="0"/>
      <w:divBdr>
        <w:top w:val="none" w:sz="0" w:space="0" w:color="auto"/>
        <w:left w:val="none" w:sz="0" w:space="0" w:color="auto"/>
        <w:bottom w:val="none" w:sz="0" w:space="0" w:color="auto"/>
        <w:right w:val="none" w:sz="0" w:space="0" w:color="auto"/>
      </w:divBdr>
    </w:div>
    <w:div w:id="835610382">
      <w:bodyDiv w:val="1"/>
      <w:marLeft w:val="0"/>
      <w:marRight w:val="0"/>
      <w:marTop w:val="0"/>
      <w:marBottom w:val="0"/>
      <w:divBdr>
        <w:top w:val="none" w:sz="0" w:space="0" w:color="auto"/>
        <w:left w:val="none" w:sz="0" w:space="0" w:color="auto"/>
        <w:bottom w:val="none" w:sz="0" w:space="0" w:color="auto"/>
        <w:right w:val="none" w:sz="0" w:space="0" w:color="auto"/>
      </w:divBdr>
    </w:div>
    <w:div w:id="838422927">
      <w:bodyDiv w:val="1"/>
      <w:marLeft w:val="0"/>
      <w:marRight w:val="0"/>
      <w:marTop w:val="0"/>
      <w:marBottom w:val="0"/>
      <w:divBdr>
        <w:top w:val="none" w:sz="0" w:space="0" w:color="auto"/>
        <w:left w:val="none" w:sz="0" w:space="0" w:color="auto"/>
        <w:bottom w:val="none" w:sz="0" w:space="0" w:color="auto"/>
        <w:right w:val="none" w:sz="0" w:space="0" w:color="auto"/>
      </w:divBdr>
      <w:divsChild>
        <w:div w:id="622617336">
          <w:marLeft w:val="0"/>
          <w:marRight w:val="0"/>
          <w:marTop w:val="0"/>
          <w:marBottom w:val="0"/>
          <w:divBdr>
            <w:top w:val="none" w:sz="0" w:space="0" w:color="auto"/>
            <w:left w:val="none" w:sz="0" w:space="0" w:color="auto"/>
            <w:bottom w:val="none" w:sz="0" w:space="0" w:color="auto"/>
            <w:right w:val="none" w:sz="0" w:space="0" w:color="auto"/>
          </w:divBdr>
        </w:div>
        <w:div w:id="466974088">
          <w:marLeft w:val="0"/>
          <w:marRight w:val="0"/>
          <w:marTop w:val="0"/>
          <w:marBottom w:val="0"/>
          <w:divBdr>
            <w:top w:val="none" w:sz="0" w:space="0" w:color="auto"/>
            <w:left w:val="none" w:sz="0" w:space="0" w:color="auto"/>
            <w:bottom w:val="none" w:sz="0" w:space="0" w:color="auto"/>
            <w:right w:val="none" w:sz="0" w:space="0" w:color="auto"/>
          </w:divBdr>
        </w:div>
        <w:div w:id="1589462262">
          <w:marLeft w:val="0"/>
          <w:marRight w:val="0"/>
          <w:marTop w:val="0"/>
          <w:marBottom w:val="0"/>
          <w:divBdr>
            <w:top w:val="none" w:sz="0" w:space="0" w:color="auto"/>
            <w:left w:val="none" w:sz="0" w:space="0" w:color="auto"/>
            <w:bottom w:val="none" w:sz="0" w:space="0" w:color="auto"/>
            <w:right w:val="none" w:sz="0" w:space="0" w:color="auto"/>
          </w:divBdr>
        </w:div>
        <w:div w:id="1788503515">
          <w:marLeft w:val="0"/>
          <w:marRight w:val="0"/>
          <w:marTop w:val="0"/>
          <w:marBottom w:val="0"/>
          <w:divBdr>
            <w:top w:val="none" w:sz="0" w:space="0" w:color="auto"/>
            <w:left w:val="none" w:sz="0" w:space="0" w:color="auto"/>
            <w:bottom w:val="none" w:sz="0" w:space="0" w:color="auto"/>
            <w:right w:val="none" w:sz="0" w:space="0" w:color="auto"/>
          </w:divBdr>
        </w:div>
      </w:divsChild>
    </w:div>
    <w:div w:id="862937918">
      <w:bodyDiv w:val="1"/>
      <w:marLeft w:val="0"/>
      <w:marRight w:val="0"/>
      <w:marTop w:val="0"/>
      <w:marBottom w:val="0"/>
      <w:divBdr>
        <w:top w:val="none" w:sz="0" w:space="0" w:color="auto"/>
        <w:left w:val="none" w:sz="0" w:space="0" w:color="auto"/>
        <w:bottom w:val="none" w:sz="0" w:space="0" w:color="auto"/>
        <w:right w:val="none" w:sz="0" w:space="0" w:color="auto"/>
      </w:divBdr>
      <w:divsChild>
        <w:div w:id="1458916687">
          <w:marLeft w:val="850"/>
          <w:marRight w:val="0"/>
          <w:marTop w:val="0"/>
          <w:marBottom w:val="0"/>
          <w:divBdr>
            <w:top w:val="none" w:sz="0" w:space="0" w:color="auto"/>
            <w:left w:val="none" w:sz="0" w:space="0" w:color="auto"/>
            <w:bottom w:val="none" w:sz="0" w:space="0" w:color="auto"/>
            <w:right w:val="none" w:sz="0" w:space="0" w:color="auto"/>
          </w:divBdr>
        </w:div>
        <w:div w:id="335311290">
          <w:marLeft w:val="850"/>
          <w:marRight w:val="0"/>
          <w:marTop w:val="0"/>
          <w:marBottom w:val="0"/>
          <w:divBdr>
            <w:top w:val="none" w:sz="0" w:space="0" w:color="auto"/>
            <w:left w:val="none" w:sz="0" w:space="0" w:color="auto"/>
            <w:bottom w:val="none" w:sz="0" w:space="0" w:color="auto"/>
            <w:right w:val="none" w:sz="0" w:space="0" w:color="auto"/>
          </w:divBdr>
        </w:div>
        <w:div w:id="869687461">
          <w:marLeft w:val="850"/>
          <w:marRight w:val="0"/>
          <w:marTop w:val="0"/>
          <w:marBottom w:val="0"/>
          <w:divBdr>
            <w:top w:val="none" w:sz="0" w:space="0" w:color="auto"/>
            <w:left w:val="none" w:sz="0" w:space="0" w:color="auto"/>
            <w:bottom w:val="none" w:sz="0" w:space="0" w:color="auto"/>
            <w:right w:val="none" w:sz="0" w:space="0" w:color="auto"/>
          </w:divBdr>
        </w:div>
      </w:divsChild>
    </w:div>
    <w:div w:id="865216692">
      <w:bodyDiv w:val="1"/>
      <w:marLeft w:val="0"/>
      <w:marRight w:val="0"/>
      <w:marTop w:val="0"/>
      <w:marBottom w:val="0"/>
      <w:divBdr>
        <w:top w:val="none" w:sz="0" w:space="0" w:color="auto"/>
        <w:left w:val="none" w:sz="0" w:space="0" w:color="auto"/>
        <w:bottom w:val="none" w:sz="0" w:space="0" w:color="auto"/>
        <w:right w:val="none" w:sz="0" w:space="0" w:color="auto"/>
      </w:divBdr>
      <w:divsChild>
        <w:div w:id="932131115">
          <w:marLeft w:val="0"/>
          <w:marRight w:val="0"/>
          <w:marTop w:val="0"/>
          <w:marBottom w:val="0"/>
          <w:divBdr>
            <w:top w:val="none" w:sz="0" w:space="0" w:color="auto"/>
            <w:left w:val="none" w:sz="0" w:space="0" w:color="auto"/>
            <w:bottom w:val="none" w:sz="0" w:space="0" w:color="auto"/>
            <w:right w:val="none" w:sz="0" w:space="0" w:color="auto"/>
          </w:divBdr>
        </w:div>
        <w:div w:id="1502500526">
          <w:marLeft w:val="0"/>
          <w:marRight w:val="0"/>
          <w:marTop w:val="0"/>
          <w:marBottom w:val="0"/>
          <w:divBdr>
            <w:top w:val="none" w:sz="0" w:space="0" w:color="auto"/>
            <w:left w:val="none" w:sz="0" w:space="0" w:color="auto"/>
            <w:bottom w:val="none" w:sz="0" w:space="0" w:color="auto"/>
            <w:right w:val="none" w:sz="0" w:space="0" w:color="auto"/>
          </w:divBdr>
        </w:div>
        <w:div w:id="1813718624">
          <w:marLeft w:val="0"/>
          <w:marRight w:val="0"/>
          <w:marTop w:val="0"/>
          <w:marBottom w:val="0"/>
          <w:divBdr>
            <w:top w:val="none" w:sz="0" w:space="0" w:color="auto"/>
            <w:left w:val="none" w:sz="0" w:space="0" w:color="auto"/>
            <w:bottom w:val="none" w:sz="0" w:space="0" w:color="auto"/>
            <w:right w:val="none" w:sz="0" w:space="0" w:color="auto"/>
          </w:divBdr>
        </w:div>
      </w:divsChild>
    </w:div>
    <w:div w:id="873813242">
      <w:bodyDiv w:val="1"/>
      <w:marLeft w:val="0"/>
      <w:marRight w:val="0"/>
      <w:marTop w:val="0"/>
      <w:marBottom w:val="0"/>
      <w:divBdr>
        <w:top w:val="none" w:sz="0" w:space="0" w:color="auto"/>
        <w:left w:val="none" w:sz="0" w:space="0" w:color="auto"/>
        <w:bottom w:val="none" w:sz="0" w:space="0" w:color="auto"/>
        <w:right w:val="none" w:sz="0" w:space="0" w:color="auto"/>
      </w:divBdr>
      <w:divsChild>
        <w:div w:id="1507281721">
          <w:marLeft w:val="0"/>
          <w:marRight w:val="0"/>
          <w:marTop w:val="0"/>
          <w:marBottom w:val="0"/>
          <w:divBdr>
            <w:top w:val="none" w:sz="0" w:space="0" w:color="auto"/>
            <w:left w:val="none" w:sz="0" w:space="0" w:color="auto"/>
            <w:bottom w:val="none" w:sz="0" w:space="0" w:color="auto"/>
            <w:right w:val="none" w:sz="0" w:space="0" w:color="auto"/>
          </w:divBdr>
        </w:div>
        <w:div w:id="1630162693">
          <w:marLeft w:val="0"/>
          <w:marRight w:val="0"/>
          <w:marTop w:val="0"/>
          <w:marBottom w:val="0"/>
          <w:divBdr>
            <w:top w:val="none" w:sz="0" w:space="0" w:color="auto"/>
            <w:left w:val="none" w:sz="0" w:space="0" w:color="auto"/>
            <w:bottom w:val="none" w:sz="0" w:space="0" w:color="auto"/>
            <w:right w:val="none" w:sz="0" w:space="0" w:color="auto"/>
          </w:divBdr>
        </w:div>
        <w:div w:id="433402109">
          <w:marLeft w:val="0"/>
          <w:marRight w:val="0"/>
          <w:marTop w:val="0"/>
          <w:marBottom w:val="0"/>
          <w:divBdr>
            <w:top w:val="none" w:sz="0" w:space="0" w:color="auto"/>
            <w:left w:val="none" w:sz="0" w:space="0" w:color="auto"/>
            <w:bottom w:val="none" w:sz="0" w:space="0" w:color="auto"/>
            <w:right w:val="none" w:sz="0" w:space="0" w:color="auto"/>
          </w:divBdr>
        </w:div>
        <w:div w:id="1588535273">
          <w:marLeft w:val="0"/>
          <w:marRight w:val="0"/>
          <w:marTop w:val="0"/>
          <w:marBottom w:val="0"/>
          <w:divBdr>
            <w:top w:val="none" w:sz="0" w:space="0" w:color="auto"/>
            <w:left w:val="none" w:sz="0" w:space="0" w:color="auto"/>
            <w:bottom w:val="none" w:sz="0" w:space="0" w:color="auto"/>
            <w:right w:val="none" w:sz="0" w:space="0" w:color="auto"/>
          </w:divBdr>
        </w:div>
        <w:div w:id="889657080">
          <w:marLeft w:val="0"/>
          <w:marRight w:val="0"/>
          <w:marTop w:val="0"/>
          <w:marBottom w:val="0"/>
          <w:divBdr>
            <w:top w:val="none" w:sz="0" w:space="0" w:color="auto"/>
            <w:left w:val="none" w:sz="0" w:space="0" w:color="auto"/>
            <w:bottom w:val="none" w:sz="0" w:space="0" w:color="auto"/>
            <w:right w:val="none" w:sz="0" w:space="0" w:color="auto"/>
          </w:divBdr>
          <w:divsChild>
            <w:div w:id="921448496">
              <w:marLeft w:val="0"/>
              <w:marRight w:val="0"/>
              <w:marTop w:val="0"/>
              <w:marBottom w:val="0"/>
              <w:divBdr>
                <w:top w:val="none" w:sz="0" w:space="0" w:color="auto"/>
                <w:left w:val="none" w:sz="0" w:space="0" w:color="auto"/>
                <w:bottom w:val="none" w:sz="0" w:space="0" w:color="auto"/>
                <w:right w:val="none" w:sz="0" w:space="0" w:color="auto"/>
              </w:divBdr>
            </w:div>
            <w:div w:id="853106172">
              <w:marLeft w:val="0"/>
              <w:marRight w:val="0"/>
              <w:marTop w:val="0"/>
              <w:marBottom w:val="0"/>
              <w:divBdr>
                <w:top w:val="none" w:sz="0" w:space="0" w:color="auto"/>
                <w:left w:val="none" w:sz="0" w:space="0" w:color="auto"/>
                <w:bottom w:val="none" w:sz="0" w:space="0" w:color="auto"/>
                <w:right w:val="none" w:sz="0" w:space="0" w:color="auto"/>
              </w:divBdr>
            </w:div>
            <w:div w:id="802651879">
              <w:marLeft w:val="0"/>
              <w:marRight w:val="0"/>
              <w:marTop w:val="0"/>
              <w:marBottom w:val="0"/>
              <w:divBdr>
                <w:top w:val="none" w:sz="0" w:space="0" w:color="auto"/>
                <w:left w:val="none" w:sz="0" w:space="0" w:color="auto"/>
                <w:bottom w:val="none" w:sz="0" w:space="0" w:color="auto"/>
                <w:right w:val="none" w:sz="0" w:space="0" w:color="auto"/>
              </w:divBdr>
            </w:div>
            <w:div w:id="78867859">
              <w:marLeft w:val="0"/>
              <w:marRight w:val="0"/>
              <w:marTop w:val="0"/>
              <w:marBottom w:val="0"/>
              <w:divBdr>
                <w:top w:val="none" w:sz="0" w:space="0" w:color="auto"/>
                <w:left w:val="none" w:sz="0" w:space="0" w:color="auto"/>
                <w:bottom w:val="none" w:sz="0" w:space="0" w:color="auto"/>
                <w:right w:val="none" w:sz="0" w:space="0" w:color="auto"/>
              </w:divBdr>
            </w:div>
            <w:div w:id="1197429108">
              <w:marLeft w:val="0"/>
              <w:marRight w:val="0"/>
              <w:marTop w:val="0"/>
              <w:marBottom w:val="0"/>
              <w:divBdr>
                <w:top w:val="none" w:sz="0" w:space="0" w:color="auto"/>
                <w:left w:val="none" w:sz="0" w:space="0" w:color="auto"/>
                <w:bottom w:val="none" w:sz="0" w:space="0" w:color="auto"/>
                <w:right w:val="none" w:sz="0" w:space="0" w:color="auto"/>
              </w:divBdr>
            </w:div>
            <w:div w:id="1695617433">
              <w:marLeft w:val="0"/>
              <w:marRight w:val="0"/>
              <w:marTop w:val="0"/>
              <w:marBottom w:val="0"/>
              <w:divBdr>
                <w:top w:val="none" w:sz="0" w:space="0" w:color="auto"/>
                <w:left w:val="none" w:sz="0" w:space="0" w:color="auto"/>
                <w:bottom w:val="none" w:sz="0" w:space="0" w:color="auto"/>
                <w:right w:val="none" w:sz="0" w:space="0" w:color="auto"/>
              </w:divBdr>
            </w:div>
            <w:div w:id="682631126">
              <w:marLeft w:val="0"/>
              <w:marRight w:val="0"/>
              <w:marTop w:val="0"/>
              <w:marBottom w:val="0"/>
              <w:divBdr>
                <w:top w:val="none" w:sz="0" w:space="0" w:color="auto"/>
                <w:left w:val="none" w:sz="0" w:space="0" w:color="auto"/>
                <w:bottom w:val="none" w:sz="0" w:space="0" w:color="auto"/>
                <w:right w:val="none" w:sz="0" w:space="0" w:color="auto"/>
              </w:divBdr>
            </w:div>
            <w:div w:id="1804274059">
              <w:marLeft w:val="0"/>
              <w:marRight w:val="0"/>
              <w:marTop w:val="0"/>
              <w:marBottom w:val="0"/>
              <w:divBdr>
                <w:top w:val="none" w:sz="0" w:space="0" w:color="auto"/>
                <w:left w:val="none" w:sz="0" w:space="0" w:color="auto"/>
                <w:bottom w:val="none" w:sz="0" w:space="0" w:color="auto"/>
                <w:right w:val="none" w:sz="0" w:space="0" w:color="auto"/>
              </w:divBdr>
            </w:div>
            <w:div w:id="353387937">
              <w:marLeft w:val="0"/>
              <w:marRight w:val="0"/>
              <w:marTop w:val="0"/>
              <w:marBottom w:val="0"/>
              <w:divBdr>
                <w:top w:val="none" w:sz="0" w:space="0" w:color="auto"/>
                <w:left w:val="none" w:sz="0" w:space="0" w:color="auto"/>
                <w:bottom w:val="none" w:sz="0" w:space="0" w:color="auto"/>
                <w:right w:val="none" w:sz="0" w:space="0" w:color="auto"/>
              </w:divBdr>
            </w:div>
            <w:div w:id="691760610">
              <w:marLeft w:val="0"/>
              <w:marRight w:val="0"/>
              <w:marTop w:val="0"/>
              <w:marBottom w:val="0"/>
              <w:divBdr>
                <w:top w:val="none" w:sz="0" w:space="0" w:color="auto"/>
                <w:left w:val="none" w:sz="0" w:space="0" w:color="auto"/>
                <w:bottom w:val="none" w:sz="0" w:space="0" w:color="auto"/>
                <w:right w:val="none" w:sz="0" w:space="0" w:color="auto"/>
              </w:divBdr>
            </w:div>
            <w:div w:id="483545986">
              <w:marLeft w:val="0"/>
              <w:marRight w:val="0"/>
              <w:marTop w:val="0"/>
              <w:marBottom w:val="0"/>
              <w:divBdr>
                <w:top w:val="none" w:sz="0" w:space="0" w:color="auto"/>
                <w:left w:val="none" w:sz="0" w:space="0" w:color="auto"/>
                <w:bottom w:val="none" w:sz="0" w:space="0" w:color="auto"/>
                <w:right w:val="none" w:sz="0" w:space="0" w:color="auto"/>
              </w:divBdr>
            </w:div>
            <w:div w:id="955520672">
              <w:marLeft w:val="0"/>
              <w:marRight w:val="0"/>
              <w:marTop w:val="0"/>
              <w:marBottom w:val="0"/>
              <w:divBdr>
                <w:top w:val="none" w:sz="0" w:space="0" w:color="auto"/>
                <w:left w:val="none" w:sz="0" w:space="0" w:color="auto"/>
                <w:bottom w:val="none" w:sz="0" w:space="0" w:color="auto"/>
                <w:right w:val="none" w:sz="0" w:space="0" w:color="auto"/>
              </w:divBdr>
            </w:div>
            <w:div w:id="362169386">
              <w:marLeft w:val="0"/>
              <w:marRight w:val="0"/>
              <w:marTop w:val="0"/>
              <w:marBottom w:val="0"/>
              <w:divBdr>
                <w:top w:val="none" w:sz="0" w:space="0" w:color="auto"/>
                <w:left w:val="none" w:sz="0" w:space="0" w:color="auto"/>
                <w:bottom w:val="none" w:sz="0" w:space="0" w:color="auto"/>
                <w:right w:val="none" w:sz="0" w:space="0" w:color="auto"/>
              </w:divBdr>
            </w:div>
            <w:div w:id="721905115">
              <w:marLeft w:val="0"/>
              <w:marRight w:val="0"/>
              <w:marTop w:val="0"/>
              <w:marBottom w:val="0"/>
              <w:divBdr>
                <w:top w:val="none" w:sz="0" w:space="0" w:color="auto"/>
                <w:left w:val="none" w:sz="0" w:space="0" w:color="auto"/>
                <w:bottom w:val="none" w:sz="0" w:space="0" w:color="auto"/>
                <w:right w:val="none" w:sz="0" w:space="0" w:color="auto"/>
              </w:divBdr>
            </w:div>
            <w:div w:id="542713950">
              <w:marLeft w:val="0"/>
              <w:marRight w:val="0"/>
              <w:marTop w:val="0"/>
              <w:marBottom w:val="0"/>
              <w:divBdr>
                <w:top w:val="none" w:sz="0" w:space="0" w:color="auto"/>
                <w:left w:val="none" w:sz="0" w:space="0" w:color="auto"/>
                <w:bottom w:val="none" w:sz="0" w:space="0" w:color="auto"/>
                <w:right w:val="none" w:sz="0" w:space="0" w:color="auto"/>
              </w:divBdr>
            </w:div>
            <w:div w:id="657880884">
              <w:marLeft w:val="0"/>
              <w:marRight w:val="0"/>
              <w:marTop w:val="0"/>
              <w:marBottom w:val="0"/>
              <w:divBdr>
                <w:top w:val="none" w:sz="0" w:space="0" w:color="auto"/>
                <w:left w:val="none" w:sz="0" w:space="0" w:color="auto"/>
                <w:bottom w:val="none" w:sz="0" w:space="0" w:color="auto"/>
                <w:right w:val="none" w:sz="0" w:space="0" w:color="auto"/>
              </w:divBdr>
            </w:div>
            <w:div w:id="1134061193">
              <w:marLeft w:val="0"/>
              <w:marRight w:val="0"/>
              <w:marTop w:val="0"/>
              <w:marBottom w:val="0"/>
              <w:divBdr>
                <w:top w:val="none" w:sz="0" w:space="0" w:color="auto"/>
                <w:left w:val="none" w:sz="0" w:space="0" w:color="auto"/>
                <w:bottom w:val="none" w:sz="0" w:space="0" w:color="auto"/>
                <w:right w:val="none" w:sz="0" w:space="0" w:color="auto"/>
              </w:divBdr>
            </w:div>
            <w:div w:id="462118275">
              <w:marLeft w:val="0"/>
              <w:marRight w:val="0"/>
              <w:marTop w:val="0"/>
              <w:marBottom w:val="0"/>
              <w:divBdr>
                <w:top w:val="none" w:sz="0" w:space="0" w:color="auto"/>
                <w:left w:val="none" w:sz="0" w:space="0" w:color="auto"/>
                <w:bottom w:val="none" w:sz="0" w:space="0" w:color="auto"/>
                <w:right w:val="none" w:sz="0" w:space="0" w:color="auto"/>
              </w:divBdr>
            </w:div>
            <w:div w:id="2074697333">
              <w:marLeft w:val="0"/>
              <w:marRight w:val="0"/>
              <w:marTop w:val="0"/>
              <w:marBottom w:val="0"/>
              <w:divBdr>
                <w:top w:val="none" w:sz="0" w:space="0" w:color="auto"/>
                <w:left w:val="none" w:sz="0" w:space="0" w:color="auto"/>
                <w:bottom w:val="none" w:sz="0" w:space="0" w:color="auto"/>
                <w:right w:val="none" w:sz="0" w:space="0" w:color="auto"/>
              </w:divBdr>
            </w:div>
            <w:div w:id="1447844695">
              <w:marLeft w:val="0"/>
              <w:marRight w:val="0"/>
              <w:marTop w:val="0"/>
              <w:marBottom w:val="0"/>
              <w:divBdr>
                <w:top w:val="none" w:sz="0" w:space="0" w:color="auto"/>
                <w:left w:val="none" w:sz="0" w:space="0" w:color="auto"/>
                <w:bottom w:val="none" w:sz="0" w:space="0" w:color="auto"/>
                <w:right w:val="none" w:sz="0" w:space="0" w:color="auto"/>
              </w:divBdr>
            </w:div>
          </w:divsChild>
        </w:div>
        <w:div w:id="773865435">
          <w:marLeft w:val="0"/>
          <w:marRight w:val="0"/>
          <w:marTop w:val="0"/>
          <w:marBottom w:val="0"/>
          <w:divBdr>
            <w:top w:val="none" w:sz="0" w:space="0" w:color="auto"/>
            <w:left w:val="none" w:sz="0" w:space="0" w:color="auto"/>
            <w:bottom w:val="none" w:sz="0" w:space="0" w:color="auto"/>
            <w:right w:val="none" w:sz="0" w:space="0" w:color="auto"/>
          </w:divBdr>
        </w:div>
        <w:div w:id="1406953795">
          <w:marLeft w:val="0"/>
          <w:marRight w:val="0"/>
          <w:marTop w:val="0"/>
          <w:marBottom w:val="0"/>
          <w:divBdr>
            <w:top w:val="none" w:sz="0" w:space="0" w:color="auto"/>
            <w:left w:val="none" w:sz="0" w:space="0" w:color="auto"/>
            <w:bottom w:val="none" w:sz="0" w:space="0" w:color="auto"/>
            <w:right w:val="none" w:sz="0" w:space="0" w:color="auto"/>
          </w:divBdr>
        </w:div>
        <w:div w:id="1153060601">
          <w:marLeft w:val="0"/>
          <w:marRight w:val="0"/>
          <w:marTop w:val="0"/>
          <w:marBottom w:val="0"/>
          <w:divBdr>
            <w:top w:val="none" w:sz="0" w:space="0" w:color="auto"/>
            <w:left w:val="none" w:sz="0" w:space="0" w:color="auto"/>
            <w:bottom w:val="none" w:sz="0" w:space="0" w:color="auto"/>
            <w:right w:val="none" w:sz="0" w:space="0" w:color="auto"/>
          </w:divBdr>
        </w:div>
        <w:div w:id="1002853573">
          <w:marLeft w:val="0"/>
          <w:marRight w:val="0"/>
          <w:marTop w:val="0"/>
          <w:marBottom w:val="0"/>
          <w:divBdr>
            <w:top w:val="none" w:sz="0" w:space="0" w:color="auto"/>
            <w:left w:val="none" w:sz="0" w:space="0" w:color="auto"/>
            <w:bottom w:val="none" w:sz="0" w:space="0" w:color="auto"/>
            <w:right w:val="none" w:sz="0" w:space="0" w:color="auto"/>
          </w:divBdr>
        </w:div>
        <w:div w:id="446169125">
          <w:marLeft w:val="0"/>
          <w:marRight w:val="0"/>
          <w:marTop w:val="0"/>
          <w:marBottom w:val="0"/>
          <w:divBdr>
            <w:top w:val="none" w:sz="0" w:space="0" w:color="auto"/>
            <w:left w:val="none" w:sz="0" w:space="0" w:color="auto"/>
            <w:bottom w:val="none" w:sz="0" w:space="0" w:color="auto"/>
            <w:right w:val="none" w:sz="0" w:space="0" w:color="auto"/>
          </w:divBdr>
        </w:div>
        <w:div w:id="29847832">
          <w:marLeft w:val="0"/>
          <w:marRight w:val="0"/>
          <w:marTop w:val="0"/>
          <w:marBottom w:val="0"/>
          <w:divBdr>
            <w:top w:val="none" w:sz="0" w:space="0" w:color="auto"/>
            <w:left w:val="none" w:sz="0" w:space="0" w:color="auto"/>
            <w:bottom w:val="none" w:sz="0" w:space="0" w:color="auto"/>
            <w:right w:val="none" w:sz="0" w:space="0" w:color="auto"/>
          </w:divBdr>
        </w:div>
        <w:div w:id="1568881273">
          <w:marLeft w:val="0"/>
          <w:marRight w:val="0"/>
          <w:marTop w:val="0"/>
          <w:marBottom w:val="0"/>
          <w:divBdr>
            <w:top w:val="none" w:sz="0" w:space="0" w:color="auto"/>
            <w:left w:val="none" w:sz="0" w:space="0" w:color="auto"/>
            <w:bottom w:val="none" w:sz="0" w:space="0" w:color="auto"/>
            <w:right w:val="none" w:sz="0" w:space="0" w:color="auto"/>
          </w:divBdr>
        </w:div>
        <w:div w:id="1269892058">
          <w:marLeft w:val="0"/>
          <w:marRight w:val="0"/>
          <w:marTop w:val="0"/>
          <w:marBottom w:val="0"/>
          <w:divBdr>
            <w:top w:val="none" w:sz="0" w:space="0" w:color="auto"/>
            <w:left w:val="none" w:sz="0" w:space="0" w:color="auto"/>
            <w:bottom w:val="none" w:sz="0" w:space="0" w:color="auto"/>
            <w:right w:val="none" w:sz="0" w:space="0" w:color="auto"/>
          </w:divBdr>
        </w:div>
        <w:div w:id="1088620426">
          <w:marLeft w:val="0"/>
          <w:marRight w:val="0"/>
          <w:marTop w:val="0"/>
          <w:marBottom w:val="0"/>
          <w:divBdr>
            <w:top w:val="none" w:sz="0" w:space="0" w:color="auto"/>
            <w:left w:val="none" w:sz="0" w:space="0" w:color="auto"/>
            <w:bottom w:val="none" w:sz="0" w:space="0" w:color="auto"/>
            <w:right w:val="none" w:sz="0" w:space="0" w:color="auto"/>
          </w:divBdr>
        </w:div>
      </w:divsChild>
    </w:div>
    <w:div w:id="923034317">
      <w:bodyDiv w:val="1"/>
      <w:marLeft w:val="0"/>
      <w:marRight w:val="0"/>
      <w:marTop w:val="0"/>
      <w:marBottom w:val="0"/>
      <w:divBdr>
        <w:top w:val="none" w:sz="0" w:space="0" w:color="auto"/>
        <w:left w:val="none" w:sz="0" w:space="0" w:color="auto"/>
        <w:bottom w:val="none" w:sz="0" w:space="0" w:color="auto"/>
        <w:right w:val="none" w:sz="0" w:space="0" w:color="auto"/>
      </w:divBdr>
    </w:div>
    <w:div w:id="942300914">
      <w:bodyDiv w:val="1"/>
      <w:marLeft w:val="0"/>
      <w:marRight w:val="0"/>
      <w:marTop w:val="0"/>
      <w:marBottom w:val="0"/>
      <w:divBdr>
        <w:top w:val="none" w:sz="0" w:space="0" w:color="auto"/>
        <w:left w:val="none" w:sz="0" w:space="0" w:color="auto"/>
        <w:bottom w:val="none" w:sz="0" w:space="0" w:color="auto"/>
        <w:right w:val="none" w:sz="0" w:space="0" w:color="auto"/>
      </w:divBdr>
      <w:divsChild>
        <w:div w:id="1549995124">
          <w:marLeft w:val="0"/>
          <w:marRight w:val="0"/>
          <w:marTop w:val="0"/>
          <w:marBottom w:val="0"/>
          <w:divBdr>
            <w:top w:val="none" w:sz="0" w:space="0" w:color="auto"/>
            <w:left w:val="none" w:sz="0" w:space="0" w:color="auto"/>
            <w:bottom w:val="none" w:sz="0" w:space="0" w:color="auto"/>
            <w:right w:val="none" w:sz="0" w:space="0" w:color="auto"/>
          </w:divBdr>
          <w:divsChild>
            <w:div w:id="1533568124">
              <w:marLeft w:val="0"/>
              <w:marRight w:val="0"/>
              <w:marTop w:val="0"/>
              <w:marBottom w:val="0"/>
              <w:divBdr>
                <w:top w:val="none" w:sz="0" w:space="0" w:color="auto"/>
                <w:left w:val="none" w:sz="0" w:space="0" w:color="auto"/>
                <w:bottom w:val="none" w:sz="0" w:space="0" w:color="auto"/>
                <w:right w:val="none" w:sz="0" w:space="0" w:color="auto"/>
              </w:divBdr>
            </w:div>
            <w:div w:id="1929121953">
              <w:marLeft w:val="0"/>
              <w:marRight w:val="0"/>
              <w:marTop w:val="0"/>
              <w:marBottom w:val="0"/>
              <w:divBdr>
                <w:top w:val="none" w:sz="0" w:space="0" w:color="auto"/>
                <w:left w:val="none" w:sz="0" w:space="0" w:color="auto"/>
                <w:bottom w:val="none" w:sz="0" w:space="0" w:color="auto"/>
                <w:right w:val="none" w:sz="0" w:space="0" w:color="auto"/>
              </w:divBdr>
            </w:div>
            <w:div w:id="874197913">
              <w:marLeft w:val="0"/>
              <w:marRight w:val="0"/>
              <w:marTop w:val="0"/>
              <w:marBottom w:val="0"/>
              <w:divBdr>
                <w:top w:val="none" w:sz="0" w:space="0" w:color="auto"/>
                <w:left w:val="none" w:sz="0" w:space="0" w:color="auto"/>
                <w:bottom w:val="none" w:sz="0" w:space="0" w:color="auto"/>
                <w:right w:val="none" w:sz="0" w:space="0" w:color="auto"/>
              </w:divBdr>
            </w:div>
            <w:div w:id="711926702">
              <w:marLeft w:val="0"/>
              <w:marRight w:val="0"/>
              <w:marTop w:val="0"/>
              <w:marBottom w:val="0"/>
              <w:divBdr>
                <w:top w:val="none" w:sz="0" w:space="0" w:color="auto"/>
                <w:left w:val="none" w:sz="0" w:space="0" w:color="auto"/>
                <w:bottom w:val="none" w:sz="0" w:space="0" w:color="auto"/>
                <w:right w:val="none" w:sz="0" w:space="0" w:color="auto"/>
              </w:divBdr>
            </w:div>
          </w:divsChild>
        </w:div>
        <w:div w:id="1296834405">
          <w:marLeft w:val="0"/>
          <w:marRight w:val="0"/>
          <w:marTop w:val="0"/>
          <w:marBottom w:val="0"/>
          <w:divBdr>
            <w:top w:val="none" w:sz="0" w:space="0" w:color="auto"/>
            <w:left w:val="none" w:sz="0" w:space="0" w:color="auto"/>
            <w:bottom w:val="none" w:sz="0" w:space="0" w:color="auto"/>
            <w:right w:val="none" w:sz="0" w:space="0" w:color="auto"/>
          </w:divBdr>
        </w:div>
        <w:div w:id="134166">
          <w:marLeft w:val="0"/>
          <w:marRight w:val="0"/>
          <w:marTop w:val="0"/>
          <w:marBottom w:val="0"/>
          <w:divBdr>
            <w:top w:val="none" w:sz="0" w:space="0" w:color="auto"/>
            <w:left w:val="none" w:sz="0" w:space="0" w:color="auto"/>
            <w:bottom w:val="none" w:sz="0" w:space="0" w:color="auto"/>
            <w:right w:val="none" w:sz="0" w:space="0" w:color="auto"/>
          </w:divBdr>
        </w:div>
      </w:divsChild>
    </w:div>
    <w:div w:id="961300281">
      <w:bodyDiv w:val="1"/>
      <w:marLeft w:val="0"/>
      <w:marRight w:val="0"/>
      <w:marTop w:val="0"/>
      <w:marBottom w:val="0"/>
      <w:divBdr>
        <w:top w:val="none" w:sz="0" w:space="0" w:color="auto"/>
        <w:left w:val="none" w:sz="0" w:space="0" w:color="auto"/>
        <w:bottom w:val="none" w:sz="0" w:space="0" w:color="auto"/>
        <w:right w:val="none" w:sz="0" w:space="0" w:color="auto"/>
      </w:divBdr>
    </w:div>
    <w:div w:id="1021278507">
      <w:bodyDiv w:val="1"/>
      <w:marLeft w:val="0"/>
      <w:marRight w:val="0"/>
      <w:marTop w:val="0"/>
      <w:marBottom w:val="0"/>
      <w:divBdr>
        <w:top w:val="none" w:sz="0" w:space="0" w:color="auto"/>
        <w:left w:val="none" w:sz="0" w:space="0" w:color="auto"/>
        <w:bottom w:val="none" w:sz="0" w:space="0" w:color="auto"/>
        <w:right w:val="none" w:sz="0" w:space="0" w:color="auto"/>
      </w:divBdr>
    </w:div>
    <w:div w:id="1044866627">
      <w:bodyDiv w:val="1"/>
      <w:marLeft w:val="0"/>
      <w:marRight w:val="0"/>
      <w:marTop w:val="0"/>
      <w:marBottom w:val="0"/>
      <w:divBdr>
        <w:top w:val="none" w:sz="0" w:space="0" w:color="auto"/>
        <w:left w:val="none" w:sz="0" w:space="0" w:color="auto"/>
        <w:bottom w:val="none" w:sz="0" w:space="0" w:color="auto"/>
        <w:right w:val="none" w:sz="0" w:space="0" w:color="auto"/>
      </w:divBdr>
      <w:divsChild>
        <w:div w:id="628780465">
          <w:marLeft w:val="0"/>
          <w:marRight w:val="0"/>
          <w:marTop w:val="0"/>
          <w:marBottom w:val="0"/>
          <w:divBdr>
            <w:top w:val="none" w:sz="0" w:space="0" w:color="auto"/>
            <w:left w:val="none" w:sz="0" w:space="0" w:color="auto"/>
            <w:bottom w:val="none" w:sz="0" w:space="0" w:color="auto"/>
            <w:right w:val="none" w:sz="0" w:space="0" w:color="auto"/>
          </w:divBdr>
        </w:div>
        <w:div w:id="1416587566">
          <w:marLeft w:val="0"/>
          <w:marRight w:val="0"/>
          <w:marTop w:val="0"/>
          <w:marBottom w:val="0"/>
          <w:divBdr>
            <w:top w:val="none" w:sz="0" w:space="0" w:color="auto"/>
            <w:left w:val="none" w:sz="0" w:space="0" w:color="auto"/>
            <w:bottom w:val="none" w:sz="0" w:space="0" w:color="auto"/>
            <w:right w:val="none" w:sz="0" w:space="0" w:color="auto"/>
          </w:divBdr>
        </w:div>
        <w:div w:id="923609910">
          <w:marLeft w:val="0"/>
          <w:marRight w:val="0"/>
          <w:marTop w:val="0"/>
          <w:marBottom w:val="0"/>
          <w:divBdr>
            <w:top w:val="none" w:sz="0" w:space="0" w:color="auto"/>
            <w:left w:val="none" w:sz="0" w:space="0" w:color="auto"/>
            <w:bottom w:val="none" w:sz="0" w:space="0" w:color="auto"/>
            <w:right w:val="none" w:sz="0" w:space="0" w:color="auto"/>
          </w:divBdr>
        </w:div>
        <w:div w:id="1098865572">
          <w:marLeft w:val="0"/>
          <w:marRight w:val="0"/>
          <w:marTop w:val="0"/>
          <w:marBottom w:val="0"/>
          <w:divBdr>
            <w:top w:val="none" w:sz="0" w:space="0" w:color="auto"/>
            <w:left w:val="none" w:sz="0" w:space="0" w:color="auto"/>
            <w:bottom w:val="none" w:sz="0" w:space="0" w:color="auto"/>
            <w:right w:val="none" w:sz="0" w:space="0" w:color="auto"/>
          </w:divBdr>
        </w:div>
        <w:div w:id="1274170108">
          <w:marLeft w:val="0"/>
          <w:marRight w:val="0"/>
          <w:marTop w:val="0"/>
          <w:marBottom w:val="0"/>
          <w:divBdr>
            <w:top w:val="none" w:sz="0" w:space="0" w:color="auto"/>
            <w:left w:val="none" w:sz="0" w:space="0" w:color="auto"/>
            <w:bottom w:val="none" w:sz="0" w:space="0" w:color="auto"/>
            <w:right w:val="none" w:sz="0" w:space="0" w:color="auto"/>
          </w:divBdr>
        </w:div>
      </w:divsChild>
    </w:div>
    <w:div w:id="1060320889">
      <w:bodyDiv w:val="1"/>
      <w:marLeft w:val="0"/>
      <w:marRight w:val="0"/>
      <w:marTop w:val="0"/>
      <w:marBottom w:val="0"/>
      <w:divBdr>
        <w:top w:val="none" w:sz="0" w:space="0" w:color="auto"/>
        <w:left w:val="none" w:sz="0" w:space="0" w:color="auto"/>
        <w:bottom w:val="none" w:sz="0" w:space="0" w:color="auto"/>
        <w:right w:val="none" w:sz="0" w:space="0" w:color="auto"/>
      </w:divBdr>
      <w:divsChild>
        <w:div w:id="212734171">
          <w:marLeft w:val="0"/>
          <w:marRight w:val="0"/>
          <w:marTop w:val="0"/>
          <w:marBottom w:val="0"/>
          <w:divBdr>
            <w:top w:val="none" w:sz="0" w:space="0" w:color="auto"/>
            <w:left w:val="none" w:sz="0" w:space="0" w:color="auto"/>
            <w:bottom w:val="none" w:sz="0" w:space="0" w:color="auto"/>
            <w:right w:val="none" w:sz="0" w:space="0" w:color="auto"/>
          </w:divBdr>
        </w:div>
        <w:div w:id="1048719686">
          <w:marLeft w:val="0"/>
          <w:marRight w:val="0"/>
          <w:marTop w:val="0"/>
          <w:marBottom w:val="0"/>
          <w:divBdr>
            <w:top w:val="none" w:sz="0" w:space="0" w:color="auto"/>
            <w:left w:val="none" w:sz="0" w:space="0" w:color="auto"/>
            <w:bottom w:val="none" w:sz="0" w:space="0" w:color="auto"/>
            <w:right w:val="none" w:sz="0" w:space="0" w:color="auto"/>
          </w:divBdr>
        </w:div>
        <w:div w:id="1676423502">
          <w:marLeft w:val="0"/>
          <w:marRight w:val="0"/>
          <w:marTop w:val="0"/>
          <w:marBottom w:val="0"/>
          <w:divBdr>
            <w:top w:val="none" w:sz="0" w:space="0" w:color="auto"/>
            <w:left w:val="none" w:sz="0" w:space="0" w:color="auto"/>
            <w:bottom w:val="none" w:sz="0" w:space="0" w:color="auto"/>
            <w:right w:val="none" w:sz="0" w:space="0" w:color="auto"/>
          </w:divBdr>
        </w:div>
        <w:div w:id="545684217">
          <w:marLeft w:val="0"/>
          <w:marRight w:val="0"/>
          <w:marTop w:val="0"/>
          <w:marBottom w:val="0"/>
          <w:divBdr>
            <w:top w:val="none" w:sz="0" w:space="0" w:color="auto"/>
            <w:left w:val="none" w:sz="0" w:space="0" w:color="auto"/>
            <w:bottom w:val="none" w:sz="0" w:space="0" w:color="auto"/>
            <w:right w:val="none" w:sz="0" w:space="0" w:color="auto"/>
          </w:divBdr>
        </w:div>
      </w:divsChild>
    </w:div>
    <w:div w:id="1066878691">
      <w:bodyDiv w:val="1"/>
      <w:marLeft w:val="0"/>
      <w:marRight w:val="0"/>
      <w:marTop w:val="0"/>
      <w:marBottom w:val="0"/>
      <w:divBdr>
        <w:top w:val="none" w:sz="0" w:space="0" w:color="auto"/>
        <w:left w:val="none" w:sz="0" w:space="0" w:color="auto"/>
        <w:bottom w:val="none" w:sz="0" w:space="0" w:color="auto"/>
        <w:right w:val="none" w:sz="0" w:space="0" w:color="auto"/>
      </w:divBdr>
      <w:divsChild>
        <w:div w:id="1249458298">
          <w:marLeft w:val="0"/>
          <w:marRight w:val="0"/>
          <w:marTop w:val="0"/>
          <w:marBottom w:val="0"/>
          <w:divBdr>
            <w:top w:val="none" w:sz="0" w:space="0" w:color="auto"/>
            <w:left w:val="none" w:sz="0" w:space="0" w:color="auto"/>
            <w:bottom w:val="none" w:sz="0" w:space="0" w:color="auto"/>
            <w:right w:val="none" w:sz="0" w:space="0" w:color="auto"/>
          </w:divBdr>
        </w:div>
        <w:div w:id="1067655725">
          <w:marLeft w:val="0"/>
          <w:marRight w:val="0"/>
          <w:marTop w:val="0"/>
          <w:marBottom w:val="0"/>
          <w:divBdr>
            <w:top w:val="none" w:sz="0" w:space="0" w:color="auto"/>
            <w:left w:val="none" w:sz="0" w:space="0" w:color="auto"/>
            <w:bottom w:val="none" w:sz="0" w:space="0" w:color="auto"/>
            <w:right w:val="none" w:sz="0" w:space="0" w:color="auto"/>
          </w:divBdr>
        </w:div>
        <w:div w:id="528027906">
          <w:marLeft w:val="0"/>
          <w:marRight w:val="0"/>
          <w:marTop w:val="0"/>
          <w:marBottom w:val="0"/>
          <w:divBdr>
            <w:top w:val="none" w:sz="0" w:space="0" w:color="auto"/>
            <w:left w:val="none" w:sz="0" w:space="0" w:color="auto"/>
            <w:bottom w:val="none" w:sz="0" w:space="0" w:color="auto"/>
            <w:right w:val="none" w:sz="0" w:space="0" w:color="auto"/>
          </w:divBdr>
        </w:div>
        <w:div w:id="364721799">
          <w:marLeft w:val="0"/>
          <w:marRight w:val="0"/>
          <w:marTop w:val="0"/>
          <w:marBottom w:val="0"/>
          <w:divBdr>
            <w:top w:val="none" w:sz="0" w:space="0" w:color="auto"/>
            <w:left w:val="none" w:sz="0" w:space="0" w:color="auto"/>
            <w:bottom w:val="none" w:sz="0" w:space="0" w:color="auto"/>
            <w:right w:val="none" w:sz="0" w:space="0" w:color="auto"/>
          </w:divBdr>
        </w:div>
        <w:div w:id="1852183940">
          <w:marLeft w:val="0"/>
          <w:marRight w:val="0"/>
          <w:marTop w:val="0"/>
          <w:marBottom w:val="0"/>
          <w:divBdr>
            <w:top w:val="none" w:sz="0" w:space="0" w:color="auto"/>
            <w:left w:val="none" w:sz="0" w:space="0" w:color="auto"/>
            <w:bottom w:val="none" w:sz="0" w:space="0" w:color="auto"/>
            <w:right w:val="none" w:sz="0" w:space="0" w:color="auto"/>
          </w:divBdr>
        </w:div>
        <w:div w:id="722867251">
          <w:marLeft w:val="0"/>
          <w:marRight w:val="0"/>
          <w:marTop w:val="0"/>
          <w:marBottom w:val="0"/>
          <w:divBdr>
            <w:top w:val="none" w:sz="0" w:space="0" w:color="auto"/>
            <w:left w:val="none" w:sz="0" w:space="0" w:color="auto"/>
            <w:bottom w:val="none" w:sz="0" w:space="0" w:color="auto"/>
            <w:right w:val="none" w:sz="0" w:space="0" w:color="auto"/>
          </w:divBdr>
          <w:divsChild>
            <w:div w:id="520707366">
              <w:marLeft w:val="0"/>
              <w:marRight w:val="0"/>
              <w:marTop w:val="30"/>
              <w:marBottom w:val="30"/>
              <w:divBdr>
                <w:top w:val="none" w:sz="0" w:space="0" w:color="auto"/>
                <w:left w:val="none" w:sz="0" w:space="0" w:color="auto"/>
                <w:bottom w:val="none" w:sz="0" w:space="0" w:color="auto"/>
                <w:right w:val="none" w:sz="0" w:space="0" w:color="auto"/>
              </w:divBdr>
              <w:divsChild>
                <w:div w:id="873157478">
                  <w:marLeft w:val="0"/>
                  <w:marRight w:val="0"/>
                  <w:marTop w:val="0"/>
                  <w:marBottom w:val="0"/>
                  <w:divBdr>
                    <w:top w:val="none" w:sz="0" w:space="0" w:color="auto"/>
                    <w:left w:val="none" w:sz="0" w:space="0" w:color="auto"/>
                    <w:bottom w:val="none" w:sz="0" w:space="0" w:color="auto"/>
                    <w:right w:val="none" w:sz="0" w:space="0" w:color="auto"/>
                  </w:divBdr>
                  <w:divsChild>
                    <w:div w:id="2096246472">
                      <w:marLeft w:val="0"/>
                      <w:marRight w:val="0"/>
                      <w:marTop w:val="0"/>
                      <w:marBottom w:val="0"/>
                      <w:divBdr>
                        <w:top w:val="none" w:sz="0" w:space="0" w:color="auto"/>
                        <w:left w:val="none" w:sz="0" w:space="0" w:color="auto"/>
                        <w:bottom w:val="none" w:sz="0" w:space="0" w:color="auto"/>
                        <w:right w:val="none" w:sz="0" w:space="0" w:color="auto"/>
                      </w:divBdr>
                    </w:div>
                  </w:divsChild>
                </w:div>
                <w:div w:id="603343222">
                  <w:marLeft w:val="0"/>
                  <w:marRight w:val="0"/>
                  <w:marTop w:val="0"/>
                  <w:marBottom w:val="0"/>
                  <w:divBdr>
                    <w:top w:val="none" w:sz="0" w:space="0" w:color="auto"/>
                    <w:left w:val="none" w:sz="0" w:space="0" w:color="auto"/>
                    <w:bottom w:val="none" w:sz="0" w:space="0" w:color="auto"/>
                    <w:right w:val="none" w:sz="0" w:space="0" w:color="auto"/>
                  </w:divBdr>
                  <w:divsChild>
                    <w:div w:id="442112196">
                      <w:marLeft w:val="0"/>
                      <w:marRight w:val="0"/>
                      <w:marTop w:val="0"/>
                      <w:marBottom w:val="0"/>
                      <w:divBdr>
                        <w:top w:val="none" w:sz="0" w:space="0" w:color="auto"/>
                        <w:left w:val="none" w:sz="0" w:space="0" w:color="auto"/>
                        <w:bottom w:val="none" w:sz="0" w:space="0" w:color="auto"/>
                        <w:right w:val="none" w:sz="0" w:space="0" w:color="auto"/>
                      </w:divBdr>
                    </w:div>
                  </w:divsChild>
                </w:div>
                <w:div w:id="1238249154">
                  <w:marLeft w:val="0"/>
                  <w:marRight w:val="0"/>
                  <w:marTop w:val="0"/>
                  <w:marBottom w:val="0"/>
                  <w:divBdr>
                    <w:top w:val="none" w:sz="0" w:space="0" w:color="auto"/>
                    <w:left w:val="none" w:sz="0" w:space="0" w:color="auto"/>
                    <w:bottom w:val="none" w:sz="0" w:space="0" w:color="auto"/>
                    <w:right w:val="none" w:sz="0" w:space="0" w:color="auto"/>
                  </w:divBdr>
                  <w:divsChild>
                    <w:div w:id="1232620658">
                      <w:marLeft w:val="0"/>
                      <w:marRight w:val="0"/>
                      <w:marTop w:val="0"/>
                      <w:marBottom w:val="0"/>
                      <w:divBdr>
                        <w:top w:val="none" w:sz="0" w:space="0" w:color="auto"/>
                        <w:left w:val="none" w:sz="0" w:space="0" w:color="auto"/>
                        <w:bottom w:val="none" w:sz="0" w:space="0" w:color="auto"/>
                        <w:right w:val="none" w:sz="0" w:space="0" w:color="auto"/>
                      </w:divBdr>
                    </w:div>
                  </w:divsChild>
                </w:div>
                <w:div w:id="1331829563">
                  <w:marLeft w:val="0"/>
                  <w:marRight w:val="0"/>
                  <w:marTop w:val="0"/>
                  <w:marBottom w:val="0"/>
                  <w:divBdr>
                    <w:top w:val="none" w:sz="0" w:space="0" w:color="auto"/>
                    <w:left w:val="none" w:sz="0" w:space="0" w:color="auto"/>
                    <w:bottom w:val="none" w:sz="0" w:space="0" w:color="auto"/>
                    <w:right w:val="none" w:sz="0" w:space="0" w:color="auto"/>
                  </w:divBdr>
                  <w:divsChild>
                    <w:div w:id="1902667201">
                      <w:marLeft w:val="0"/>
                      <w:marRight w:val="0"/>
                      <w:marTop w:val="0"/>
                      <w:marBottom w:val="0"/>
                      <w:divBdr>
                        <w:top w:val="none" w:sz="0" w:space="0" w:color="auto"/>
                        <w:left w:val="none" w:sz="0" w:space="0" w:color="auto"/>
                        <w:bottom w:val="none" w:sz="0" w:space="0" w:color="auto"/>
                        <w:right w:val="none" w:sz="0" w:space="0" w:color="auto"/>
                      </w:divBdr>
                    </w:div>
                  </w:divsChild>
                </w:div>
                <w:div w:id="391126318">
                  <w:marLeft w:val="0"/>
                  <w:marRight w:val="0"/>
                  <w:marTop w:val="0"/>
                  <w:marBottom w:val="0"/>
                  <w:divBdr>
                    <w:top w:val="none" w:sz="0" w:space="0" w:color="auto"/>
                    <w:left w:val="none" w:sz="0" w:space="0" w:color="auto"/>
                    <w:bottom w:val="none" w:sz="0" w:space="0" w:color="auto"/>
                    <w:right w:val="none" w:sz="0" w:space="0" w:color="auto"/>
                  </w:divBdr>
                  <w:divsChild>
                    <w:div w:id="1076707857">
                      <w:marLeft w:val="0"/>
                      <w:marRight w:val="0"/>
                      <w:marTop w:val="0"/>
                      <w:marBottom w:val="0"/>
                      <w:divBdr>
                        <w:top w:val="none" w:sz="0" w:space="0" w:color="auto"/>
                        <w:left w:val="none" w:sz="0" w:space="0" w:color="auto"/>
                        <w:bottom w:val="none" w:sz="0" w:space="0" w:color="auto"/>
                        <w:right w:val="none" w:sz="0" w:space="0" w:color="auto"/>
                      </w:divBdr>
                    </w:div>
                  </w:divsChild>
                </w:div>
                <w:div w:id="549071518">
                  <w:marLeft w:val="0"/>
                  <w:marRight w:val="0"/>
                  <w:marTop w:val="0"/>
                  <w:marBottom w:val="0"/>
                  <w:divBdr>
                    <w:top w:val="none" w:sz="0" w:space="0" w:color="auto"/>
                    <w:left w:val="none" w:sz="0" w:space="0" w:color="auto"/>
                    <w:bottom w:val="none" w:sz="0" w:space="0" w:color="auto"/>
                    <w:right w:val="none" w:sz="0" w:space="0" w:color="auto"/>
                  </w:divBdr>
                  <w:divsChild>
                    <w:div w:id="15934918">
                      <w:marLeft w:val="0"/>
                      <w:marRight w:val="0"/>
                      <w:marTop w:val="0"/>
                      <w:marBottom w:val="0"/>
                      <w:divBdr>
                        <w:top w:val="none" w:sz="0" w:space="0" w:color="auto"/>
                        <w:left w:val="none" w:sz="0" w:space="0" w:color="auto"/>
                        <w:bottom w:val="none" w:sz="0" w:space="0" w:color="auto"/>
                        <w:right w:val="none" w:sz="0" w:space="0" w:color="auto"/>
                      </w:divBdr>
                    </w:div>
                  </w:divsChild>
                </w:div>
                <w:div w:id="557669448">
                  <w:marLeft w:val="0"/>
                  <w:marRight w:val="0"/>
                  <w:marTop w:val="0"/>
                  <w:marBottom w:val="0"/>
                  <w:divBdr>
                    <w:top w:val="none" w:sz="0" w:space="0" w:color="auto"/>
                    <w:left w:val="none" w:sz="0" w:space="0" w:color="auto"/>
                    <w:bottom w:val="none" w:sz="0" w:space="0" w:color="auto"/>
                    <w:right w:val="none" w:sz="0" w:space="0" w:color="auto"/>
                  </w:divBdr>
                  <w:divsChild>
                    <w:div w:id="39021113">
                      <w:marLeft w:val="0"/>
                      <w:marRight w:val="0"/>
                      <w:marTop w:val="0"/>
                      <w:marBottom w:val="0"/>
                      <w:divBdr>
                        <w:top w:val="none" w:sz="0" w:space="0" w:color="auto"/>
                        <w:left w:val="none" w:sz="0" w:space="0" w:color="auto"/>
                        <w:bottom w:val="none" w:sz="0" w:space="0" w:color="auto"/>
                        <w:right w:val="none" w:sz="0" w:space="0" w:color="auto"/>
                      </w:divBdr>
                    </w:div>
                  </w:divsChild>
                </w:div>
                <w:div w:id="342364361">
                  <w:marLeft w:val="0"/>
                  <w:marRight w:val="0"/>
                  <w:marTop w:val="0"/>
                  <w:marBottom w:val="0"/>
                  <w:divBdr>
                    <w:top w:val="none" w:sz="0" w:space="0" w:color="auto"/>
                    <w:left w:val="none" w:sz="0" w:space="0" w:color="auto"/>
                    <w:bottom w:val="none" w:sz="0" w:space="0" w:color="auto"/>
                    <w:right w:val="none" w:sz="0" w:space="0" w:color="auto"/>
                  </w:divBdr>
                  <w:divsChild>
                    <w:div w:id="1367826906">
                      <w:marLeft w:val="0"/>
                      <w:marRight w:val="0"/>
                      <w:marTop w:val="0"/>
                      <w:marBottom w:val="0"/>
                      <w:divBdr>
                        <w:top w:val="none" w:sz="0" w:space="0" w:color="auto"/>
                        <w:left w:val="none" w:sz="0" w:space="0" w:color="auto"/>
                        <w:bottom w:val="none" w:sz="0" w:space="0" w:color="auto"/>
                        <w:right w:val="none" w:sz="0" w:space="0" w:color="auto"/>
                      </w:divBdr>
                    </w:div>
                  </w:divsChild>
                </w:div>
                <w:div w:id="1846361307">
                  <w:marLeft w:val="0"/>
                  <w:marRight w:val="0"/>
                  <w:marTop w:val="0"/>
                  <w:marBottom w:val="0"/>
                  <w:divBdr>
                    <w:top w:val="none" w:sz="0" w:space="0" w:color="auto"/>
                    <w:left w:val="none" w:sz="0" w:space="0" w:color="auto"/>
                    <w:bottom w:val="none" w:sz="0" w:space="0" w:color="auto"/>
                    <w:right w:val="none" w:sz="0" w:space="0" w:color="auto"/>
                  </w:divBdr>
                  <w:divsChild>
                    <w:div w:id="2031832296">
                      <w:marLeft w:val="0"/>
                      <w:marRight w:val="0"/>
                      <w:marTop w:val="0"/>
                      <w:marBottom w:val="0"/>
                      <w:divBdr>
                        <w:top w:val="none" w:sz="0" w:space="0" w:color="auto"/>
                        <w:left w:val="none" w:sz="0" w:space="0" w:color="auto"/>
                        <w:bottom w:val="none" w:sz="0" w:space="0" w:color="auto"/>
                        <w:right w:val="none" w:sz="0" w:space="0" w:color="auto"/>
                      </w:divBdr>
                    </w:div>
                  </w:divsChild>
                </w:div>
                <w:div w:id="113911225">
                  <w:marLeft w:val="0"/>
                  <w:marRight w:val="0"/>
                  <w:marTop w:val="0"/>
                  <w:marBottom w:val="0"/>
                  <w:divBdr>
                    <w:top w:val="none" w:sz="0" w:space="0" w:color="auto"/>
                    <w:left w:val="none" w:sz="0" w:space="0" w:color="auto"/>
                    <w:bottom w:val="none" w:sz="0" w:space="0" w:color="auto"/>
                    <w:right w:val="none" w:sz="0" w:space="0" w:color="auto"/>
                  </w:divBdr>
                  <w:divsChild>
                    <w:div w:id="1225608558">
                      <w:marLeft w:val="0"/>
                      <w:marRight w:val="0"/>
                      <w:marTop w:val="0"/>
                      <w:marBottom w:val="0"/>
                      <w:divBdr>
                        <w:top w:val="none" w:sz="0" w:space="0" w:color="auto"/>
                        <w:left w:val="none" w:sz="0" w:space="0" w:color="auto"/>
                        <w:bottom w:val="none" w:sz="0" w:space="0" w:color="auto"/>
                        <w:right w:val="none" w:sz="0" w:space="0" w:color="auto"/>
                      </w:divBdr>
                    </w:div>
                  </w:divsChild>
                </w:div>
                <w:div w:id="1609116284">
                  <w:marLeft w:val="0"/>
                  <w:marRight w:val="0"/>
                  <w:marTop w:val="0"/>
                  <w:marBottom w:val="0"/>
                  <w:divBdr>
                    <w:top w:val="none" w:sz="0" w:space="0" w:color="auto"/>
                    <w:left w:val="none" w:sz="0" w:space="0" w:color="auto"/>
                    <w:bottom w:val="none" w:sz="0" w:space="0" w:color="auto"/>
                    <w:right w:val="none" w:sz="0" w:space="0" w:color="auto"/>
                  </w:divBdr>
                  <w:divsChild>
                    <w:div w:id="1091126002">
                      <w:marLeft w:val="0"/>
                      <w:marRight w:val="0"/>
                      <w:marTop w:val="0"/>
                      <w:marBottom w:val="0"/>
                      <w:divBdr>
                        <w:top w:val="none" w:sz="0" w:space="0" w:color="auto"/>
                        <w:left w:val="none" w:sz="0" w:space="0" w:color="auto"/>
                        <w:bottom w:val="none" w:sz="0" w:space="0" w:color="auto"/>
                        <w:right w:val="none" w:sz="0" w:space="0" w:color="auto"/>
                      </w:divBdr>
                    </w:div>
                  </w:divsChild>
                </w:div>
                <w:div w:id="1960336055">
                  <w:marLeft w:val="0"/>
                  <w:marRight w:val="0"/>
                  <w:marTop w:val="0"/>
                  <w:marBottom w:val="0"/>
                  <w:divBdr>
                    <w:top w:val="none" w:sz="0" w:space="0" w:color="auto"/>
                    <w:left w:val="none" w:sz="0" w:space="0" w:color="auto"/>
                    <w:bottom w:val="none" w:sz="0" w:space="0" w:color="auto"/>
                    <w:right w:val="none" w:sz="0" w:space="0" w:color="auto"/>
                  </w:divBdr>
                  <w:divsChild>
                    <w:div w:id="1928996259">
                      <w:marLeft w:val="0"/>
                      <w:marRight w:val="0"/>
                      <w:marTop w:val="0"/>
                      <w:marBottom w:val="0"/>
                      <w:divBdr>
                        <w:top w:val="none" w:sz="0" w:space="0" w:color="auto"/>
                        <w:left w:val="none" w:sz="0" w:space="0" w:color="auto"/>
                        <w:bottom w:val="none" w:sz="0" w:space="0" w:color="auto"/>
                        <w:right w:val="none" w:sz="0" w:space="0" w:color="auto"/>
                      </w:divBdr>
                    </w:div>
                  </w:divsChild>
                </w:div>
                <w:div w:id="904724863">
                  <w:marLeft w:val="0"/>
                  <w:marRight w:val="0"/>
                  <w:marTop w:val="0"/>
                  <w:marBottom w:val="0"/>
                  <w:divBdr>
                    <w:top w:val="none" w:sz="0" w:space="0" w:color="auto"/>
                    <w:left w:val="none" w:sz="0" w:space="0" w:color="auto"/>
                    <w:bottom w:val="none" w:sz="0" w:space="0" w:color="auto"/>
                    <w:right w:val="none" w:sz="0" w:space="0" w:color="auto"/>
                  </w:divBdr>
                  <w:divsChild>
                    <w:div w:id="1406806801">
                      <w:marLeft w:val="0"/>
                      <w:marRight w:val="0"/>
                      <w:marTop w:val="0"/>
                      <w:marBottom w:val="0"/>
                      <w:divBdr>
                        <w:top w:val="none" w:sz="0" w:space="0" w:color="auto"/>
                        <w:left w:val="none" w:sz="0" w:space="0" w:color="auto"/>
                        <w:bottom w:val="none" w:sz="0" w:space="0" w:color="auto"/>
                        <w:right w:val="none" w:sz="0" w:space="0" w:color="auto"/>
                      </w:divBdr>
                    </w:div>
                  </w:divsChild>
                </w:div>
                <w:div w:id="1239056373">
                  <w:marLeft w:val="0"/>
                  <w:marRight w:val="0"/>
                  <w:marTop w:val="0"/>
                  <w:marBottom w:val="0"/>
                  <w:divBdr>
                    <w:top w:val="none" w:sz="0" w:space="0" w:color="auto"/>
                    <w:left w:val="none" w:sz="0" w:space="0" w:color="auto"/>
                    <w:bottom w:val="none" w:sz="0" w:space="0" w:color="auto"/>
                    <w:right w:val="none" w:sz="0" w:space="0" w:color="auto"/>
                  </w:divBdr>
                  <w:divsChild>
                    <w:div w:id="21125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70565">
          <w:marLeft w:val="0"/>
          <w:marRight w:val="0"/>
          <w:marTop w:val="0"/>
          <w:marBottom w:val="0"/>
          <w:divBdr>
            <w:top w:val="none" w:sz="0" w:space="0" w:color="auto"/>
            <w:left w:val="none" w:sz="0" w:space="0" w:color="auto"/>
            <w:bottom w:val="none" w:sz="0" w:space="0" w:color="auto"/>
            <w:right w:val="none" w:sz="0" w:space="0" w:color="auto"/>
          </w:divBdr>
        </w:div>
        <w:div w:id="904995696">
          <w:marLeft w:val="0"/>
          <w:marRight w:val="0"/>
          <w:marTop w:val="0"/>
          <w:marBottom w:val="0"/>
          <w:divBdr>
            <w:top w:val="none" w:sz="0" w:space="0" w:color="auto"/>
            <w:left w:val="none" w:sz="0" w:space="0" w:color="auto"/>
            <w:bottom w:val="none" w:sz="0" w:space="0" w:color="auto"/>
            <w:right w:val="none" w:sz="0" w:space="0" w:color="auto"/>
          </w:divBdr>
        </w:div>
        <w:div w:id="145825051">
          <w:marLeft w:val="0"/>
          <w:marRight w:val="0"/>
          <w:marTop w:val="0"/>
          <w:marBottom w:val="0"/>
          <w:divBdr>
            <w:top w:val="none" w:sz="0" w:space="0" w:color="auto"/>
            <w:left w:val="none" w:sz="0" w:space="0" w:color="auto"/>
            <w:bottom w:val="none" w:sz="0" w:space="0" w:color="auto"/>
            <w:right w:val="none" w:sz="0" w:space="0" w:color="auto"/>
          </w:divBdr>
        </w:div>
        <w:div w:id="769157466">
          <w:marLeft w:val="0"/>
          <w:marRight w:val="0"/>
          <w:marTop w:val="0"/>
          <w:marBottom w:val="0"/>
          <w:divBdr>
            <w:top w:val="none" w:sz="0" w:space="0" w:color="auto"/>
            <w:left w:val="none" w:sz="0" w:space="0" w:color="auto"/>
            <w:bottom w:val="none" w:sz="0" w:space="0" w:color="auto"/>
            <w:right w:val="none" w:sz="0" w:space="0" w:color="auto"/>
          </w:divBdr>
        </w:div>
      </w:divsChild>
    </w:div>
    <w:div w:id="1129128255">
      <w:bodyDiv w:val="1"/>
      <w:marLeft w:val="0"/>
      <w:marRight w:val="0"/>
      <w:marTop w:val="0"/>
      <w:marBottom w:val="0"/>
      <w:divBdr>
        <w:top w:val="none" w:sz="0" w:space="0" w:color="auto"/>
        <w:left w:val="none" w:sz="0" w:space="0" w:color="auto"/>
        <w:bottom w:val="none" w:sz="0" w:space="0" w:color="auto"/>
        <w:right w:val="none" w:sz="0" w:space="0" w:color="auto"/>
      </w:divBdr>
    </w:div>
    <w:div w:id="1142771984">
      <w:bodyDiv w:val="1"/>
      <w:marLeft w:val="0"/>
      <w:marRight w:val="0"/>
      <w:marTop w:val="0"/>
      <w:marBottom w:val="0"/>
      <w:divBdr>
        <w:top w:val="none" w:sz="0" w:space="0" w:color="auto"/>
        <w:left w:val="none" w:sz="0" w:space="0" w:color="auto"/>
        <w:bottom w:val="none" w:sz="0" w:space="0" w:color="auto"/>
        <w:right w:val="none" w:sz="0" w:space="0" w:color="auto"/>
      </w:divBdr>
      <w:divsChild>
        <w:div w:id="1480423100">
          <w:marLeft w:val="0"/>
          <w:marRight w:val="0"/>
          <w:marTop w:val="0"/>
          <w:marBottom w:val="0"/>
          <w:divBdr>
            <w:top w:val="none" w:sz="0" w:space="0" w:color="auto"/>
            <w:left w:val="none" w:sz="0" w:space="0" w:color="auto"/>
            <w:bottom w:val="none" w:sz="0" w:space="0" w:color="auto"/>
            <w:right w:val="none" w:sz="0" w:space="0" w:color="auto"/>
          </w:divBdr>
        </w:div>
        <w:div w:id="713576806">
          <w:marLeft w:val="0"/>
          <w:marRight w:val="0"/>
          <w:marTop w:val="0"/>
          <w:marBottom w:val="0"/>
          <w:divBdr>
            <w:top w:val="none" w:sz="0" w:space="0" w:color="auto"/>
            <w:left w:val="none" w:sz="0" w:space="0" w:color="auto"/>
            <w:bottom w:val="none" w:sz="0" w:space="0" w:color="auto"/>
            <w:right w:val="none" w:sz="0" w:space="0" w:color="auto"/>
          </w:divBdr>
        </w:div>
        <w:div w:id="1515068903">
          <w:marLeft w:val="0"/>
          <w:marRight w:val="0"/>
          <w:marTop w:val="0"/>
          <w:marBottom w:val="0"/>
          <w:divBdr>
            <w:top w:val="none" w:sz="0" w:space="0" w:color="auto"/>
            <w:left w:val="none" w:sz="0" w:space="0" w:color="auto"/>
            <w:bottom w:val="none" w:sz="0" w:space="0" w:color="auto"/>
            <w:right w:val="none" w:sz="0" w:space="0" w:color="auto"/>
          </w:divBdr>
        </w:div>
      </w:divsChild>
    </w:div>
    <w:div w:id="1152482210">
      <w:bodyDiv w:val="1"/>
      <w:marLeft w:val="0"/>
      <w:marRight w:val="0"/>
      <w:marTop w:val="0"/>
      <w:marBottom w:val="0"/>
      <w:divBdr>
        <w:top w:val="none" w:sz="0" w:space="0" w:color="auto"/>
        <w:left w:val="none" w:sz="0" w:space="0" w:color="auto"/>
        <w:bottom w:val="none" w:sz="0" w:space="0" w:color="auto"/>
        <w:right w:val="none" w:sz="0" w:space="0" w:color="auto"/>
      </w:divBdr>
      <w:divsChild>
        <w:div w:id="422340895">
          <w:marLeft w:val="0"/>
          <w:marRight w:val="0"/>
          <w:marTop w:val="0"/>
          <w:marBottom w:val="0"/>
          <w:divBdr>
            <w:top w:val="none" w:sz="0" w:space="0" w:color="auto"/>
            <w:left w:val="none" w:sz="0" w:space="0" w:color="auto"/>
            <w:bottom w:val="none" w:sz="0" w:space="0" w:color="auto"/>
            <w:right w:val="none" w:sz="0" w:space="0" w:color="auto"/>
          </w:divBdr>
        </w:div>
        <w:div w:id="132054">
          <w:marLeft w:val="0"/>
          <w:marRight w:val="0"/>
          <w:marTop w:val="0"/>
          <w:marBottom w:val="0"/>
          <w:divBdr>
            <w:top w:val="none" w:sz="0" w:space="0" w:color="auto"/>
            <w:left w:val="none" w:sz="0" w:space="0" w:color="auto"/>
            <w:bottom w:val="none" w:sz="0" w:space="0" w:color="auto"/>
            <w:right w:val="none" w:sz="0" w:space="0" w:color="auto"/>
          </w:divBdr>
        </w:div>
      </w:divsChild>
    </w:div>
    <w:div w:id="1156216106">
      <w:bodyDiv w:val="1"/>
      <w:marLeft w:val="0"/>
      <w:marRight w:val="0"/>
      <w:marTop w:val="0"/>
      <w:marBottom w:val="0"/>
      <w:divBdr>
        <w:top w:val="none" w:sz="0" w:space="0" w:color="auto"/>
        <w:left w:val="none" w:sz="0" w:space="0" w:color="auto"/>
        <w:bottom w:val="none" w:sz="0" w:space="0" w:color="auto"/>
        <w:right w:val="none" w:sz="0" w:space="0" w:color="auto"/>
      </w:divBdr>
      <w:divsChild>
        <w:div w:id="1530147878">
          <w:marLeft w:val="0"/>
          <w:marRight w:val="0"/>
          <w:marTop w:val="0"/>
          <w:marBottom w:val="0"/>
          <w:divBdr>
            <w:top w:val="none" w:sz="0" w:space="0" w:color="auto"/>
            <w:left w:val="none" w:sz="0" w:space="0" w:color="auto"/>
            <w:bottom w:val="none" w:sz="0" w:space="0" w:color="auto"/>
            <w:right w:val="none" w:sz="0" w:space="0" w:color="auto"/>
          </w:divBdr>
        </w:div>
        <w:div w:id="919943203">
          <w:marLeft w:val="0"/>
          <w:marRight w:val="0"/>
          <w:marTop w:val="0"/>
          <w:marBottom w:val="0"/>
          <w:divBdr>
            <w:top w:val="none" w:sz="0" w:space="0" w:color="auto"/>
            <w:left w:val="none" w:sz="0" w:space="0" w:color="auto"/>
            <w:bottom w:val="none" w:sz="0" w:space="0" w:color="auto"/>
            <w:right w:val="none" w:sz="0" w:space="0" w:color="auto"/>
          </w:divBdr>
        </w:div>
        <w:div w:id="885337624">
          <w:marLeft w:val="0"/>
          <w:marRight w:val="0"/>
          <w:marTop w:val="0"/>
          <w:marBottom w:val="0"/>
          <w:divBdr>
            <w:top w:val="none" w:sz="0" w:space="0" w:color="auto"/>
            <w:left w:val="none" w:sz="0" w:space="0" w:color="auto"/>
            <w:bottom w:val="none" w:sz="0" w:space="0" w:color="auto"/>
            <w:right w:val="none" w:sz="0" w:space="0" w:color="auto"/>
          </w:divBdr>
        </w:div>
        <w:div w:id="1987737587">
          <w:marLeft w:val="0"/>
          <w:marRight w:val="0"/>
          <w:marTop w:val="0"/>
          <w:marBottom w:val="0"/>
          <w:divBdr>
            <w:top w:val="none" w:sz="0" w:space="0" w:color="auto"/>
            <w:left w:val="none" w:sz="0" w:space="0" w:color="auto"/>
            <w:bottom w:val="none" w:sz="0" w:space="0" w:color="auto"/>
            <w:right w:val="none" w:sz="0" w:space="0" w:color="auto"/>
          </w:divBdr>
        </w:div>
      </w:divsChild>
    </w:div>
    <w:div w:id="1156409558">
      <w:bodyDiv w:val="1"/>
      <w:marLeft w:val="0"/>
      <w:marRight w:val="0"/>
      <w:marTop w:val="0"/>
      <w:marBottom w:val="0"/>
      <w:divBdr>
        <w:top w:val="none" w:sz="0" w:space="0" w:color="auto"/>
        <w:left w:val="none" w:sz="0" w:space="0" w:color="auto"/>
        <w:bottom w:val="none" w:sz="0" w:space="0" w:color="auto"/>
        <w:right w:val="none" w:sz="0" w:space="0" w:color="auto"/>
      </w:divBdr>
    </w:div>
    <w:div w:id="1166433691">
      <w:bodyDiv w:val="1"/>
      <w:marLeft w:val="0"/>
      <w:marRight w:val="0"/>
      <w:marTop w:val="0"/>
      <w:marBottom w:val="0"/>
      <w:divBdr>
        <w:top w:val="none" w:sz="0" w:space="0" w:color="auto"/>
        <w:left w:val="none" w:sz="0" w:space="0" w:color="auto"/>
        <w:bottom w:val="none" w:sz="0" w:space="0" w:color="auto"/>
        <w:right w:val="none" w:sz="0" w:space="0" w:color="auto"/>
      </w:divBdr>
    </w:div>
    <w:div w:id="1178352019">
      <w:bodyDiv w:val="1"/>
      <w:marLeft w:val="0"/>
      <w:marRight w:val="0"/>
      <w:marTop w:val="0"/>
      <w:marBottom w:val="0"/>
      <w:divBdr>
        <w:top w:val="none" w:sz="0" w:space="0" w:color="auto"/>
        <w:left w:val="none" w:sz="0" w:space="0" w:color="auto"/>
        <w:bottom w:val="none" w:sz="0" w:space="0" w:color="auto"/>
        <w:right w:val="none" w:sz="0" w:space="0" w:color="auto"/>
      </w:divBdr>
      <w:divsChild>
        <w:div w:id="28457446">
          <w:marLeft w:val="0"/>
          <w:marRight w:val="0"/>
          <w:marTop w:val="0"/>
          <w:marBottom w:val="0"/>
          <w:divBdr>
            <w:top w:val="none" w:sz="0" w:space="0" w:color="auto"/>
            <w:left w:val="none" w:sz="0" w:space="0" w:color="auto"/>
            <w:bottom w:val="none" w:sz="0" w:space="0" w:color="auto"/>
            <w:right w:val="none" w:sz="0" w:space="0" w:color="auto"/>
          </w:divBdr>
        </w:div>
        <w:div w:id="1384018921">
          <w:marLeft w:val="0"/>
          <w:marRight w:val="0"/>
          <w:marTop w:val="0"/>
          <w:marBottom w:val="0"/>
          <w:divBdr>
            <w:top w:val="none" w:sz="0" w:space="0" w:color="auto"/>
            <w:left w:val="none" w:sz="0" w:space="0" w:color="auto"/>
            <w:bottom w:val="none" w:sz="0" w:space="0" w:color="auto"/>
            <w:right w:val="none" w:sz="0" w:space="0" w:color="auto"/>
          </w:divBdr>
        </w:div>
        <w:div w:id="1656883215">
          <w:marLeft w:val="0"/>
          <w:marRight w:val="0"/>
          <w:marTop w:val="0"/>
          <w:marBottom w:val="0"/>
          <w:divBdr>
            <w:top w:val="none" w:sz="0" w:space="0" w:color="auto"/>
            <w:left w:val="none" w:sz="0" w:space="0" w:color="auto"/>
            <w:bottom w:val="none" w:sz="0" w:space="0" w:color="auto"/>
            <w:right w:val="none" w:sz="0" w:space="0" w:color="auto"/>
          </w:divBdr>
        </w:div>
        <w:div w:id="738290372">
          <w:marLeft w:val="0"/>
          <w:marRight w:val="0"/>
          <w:marTop w:val="0"/>
          <w:marBottom w:val="0"/>
          <w:divBdr>
            <w:top w:val="none" w:sz="0" w:space="0" w:color="auto"/>
            <w:left w:val="none" w:sz="0" w:space="0" w:color="auto"/>
            <w:bottom w:val="none" w:sz="0" w:space="0" w:color="auto"/>
            <w:right w:val="none" w:sz="0" w:space="0" w:color="auto"/>
          </w:divBdr>
        </w:div>
        <w:div w:id="68769273">
          <w:marLeft w:val="0"/>
          <w:marRight w:val="0"/>
          <w:marTop w:val="0"/>
          <w:marBottom w:val="0"/>
          <w:divBdr>
            <w:top w:val="none" w:sz="0" w:space="0" w:color="auto"/>
            <w:left w:val="none" w:sz="0" w:space="0" w:color="auto"/>
            <w:bottom w:val="none" w:sz="0" w:space="0" w:color="auto"/>
            <w:right w:val="none" w:sz="0" w:space="0" w:color="auto"/>
          </w:divBdr>
        </w:div>
      </w:divsChild>
    </w:div>
    <w:div w:id="1216891467">
      <w:bodyDiv w:val="1"/>
      <w:marLeft w:val="0"/>
      <w:marRight w:val="0"/>
      <w:marTop w:val="0"/>
      <w:marBottom w:val="0"/>
      <w:divBdr>
        <w:top w:val="none" w:sz="0" w:space="0" w:color="auto"/>
        <w:left w:val="none" w:sz="0" w:space="0" w:color="auto"/>
        <w:bottom w:val="none" w:sz="0" w:space="0" w:color="auto"/>
        <w:right w:val="none" w:sz="0" w:space="0" w:color="auto"/>
      </w:divBdr>
    </w:div>
    <w:div w:id="1253784830">
      <w:bodyDiv w:val="1"/>
      <w:marLeft w:val="0"/>
      <w:marRight w:val="0"/>
      <w:marTop w:val="0"/>
      <w:marBottom w:val="0"/>
      <w:divBdr>
        <w:top w:val="none" w:sz="0" w:space="0" w:color="auto"/>
        <w:left w:val="none" w:sz="0" w:space="0" w:color="auto"/>
        <w:bottom w:val="none" w:sz="0" w:space="0" w:color="auto"/>
        <w:right w:val="none" w:sz="0" w:space="0" w:color="auto"/>
      </w:divBdr>
    </w:div>
    <w:div w:id="1274820414">
      <w:bodyDiv w:val="1"/>
      <w:marLeft w:val="0"/>
      <w:marRight w:val="0"/>
      <w:marTop w:val="0"/>
      <w:marBottom w:val="0"/>
      <w:divBdr>
        <w:top w:val="none" w:sz="0" w:space="0" w:color="auto"/>
        <w:left w:val="none" w:sz="0" w:space="0" w:color="auto"/>
        <w:bottom w:val="none" w:sz="0" w:space="0" w:color="auto"/>
        <w:right w:val="none" w:sz="0" w:space="0" w:color="auto"/>
      </w:divBdr>
      <w:divsChild>
        <w:div w:id="1165124577">
          <w:marLeft w:val="446"/>
          <w:marRight w:val="0"/>
          <w:marTop w:val="0"/>
          <w:marBottom w:val="0"/>
          <w:divBdr>
            <w:top w:val="none" w:sz="0" w:space="0" w:color="auto"/>
            <w:left w:val="none" w:sz="0" w:space="0" w:color="auto"/>
            <w:bottom w:val="none" w:sz="0" w:space="0" w:color="auto"/>
            <w:right w:val="none" w:sz="0" w:space="0" w:color="auto"/>
          </w:divBdr>
        </w:div>
        <w:div w:id="1613784385">
          <w:marLeft w:val="1411"/>
          <w:marRight w:val="0"/>
          <w:marTop w:val="0"/>
          <w:marBottom w:val="0"/>
          <w:divBdr>
            <w:top w:val="none" w:sz="0" w:space="0" w:color="auto"/>
            <w:left w:val="none" w:sz="0" w:space="0" w:color="auto"/>
            <w:bottom w:val="none" w:sz="0" w:space="0" w:color="auto"/>
            <w:right w:val="none" w:sz="0" w:space="0" w:color="auto"/>
          </w:divBdr>
        </w:div>
        <w:div w:id="595484401">
          <w:marLeft w:val="1411"/>
          <w:marRight w:val="0"/>
          <w:marTop w:val="0"/>
          <w:marBottom w:val="0"/>
          <w:divBdr>
            <w:top w:val="none" w:sz="0" w:space="0" w:color="auto"/>
            <w:left w:val="none" w:sz="0" w:space="0" w:color="auto"/>
            <w:bottom w:val="none" w:sz="0" w:space="0" w:color="auto"/>
            <w:right w:val="none" w:sz="0" w:space="0" w:color="auto"/>
          </w:divBdr>
        </w:div>
        <w:div w:id="448092886">
          <w:marLeft w:val="1411"/>
          <w:marRight w:val="0"/>
          <w:marTop w:val="0"/>
          <w:marBottom w:val="0"/>
          <w:divBdr>
            <w:top w:val="none" w:sz="0" w:space="0" w:color="auto"/>
            <w:left w:val="none" w:sz="0" w:space="0" w:color="auto"/>
            <w:bottom w:val="none" w:sz="0" w:space="0" w:color="auto"/>
            <w:right w:val="none" w:sz="0" w:space="0" w:color="auto"/>
          </w:divBdr>
        </w:div>
        <w:div w:id="543635769">
          <w:marLeft w:val="446"/>
          <w:marRight w:val="0"/>
          <w:marTop w:val="0"/>
          <w:marBottom w:val="0"/>
          <w:divBdr>
            <w:top w:val="none" w:sz="0" w:space="0" w:color="auto"/>
            <w:left w:val="none" w:sz="0" w:space="0" w:color="auto"/>
            <w:bottom w:val="none" w:sz="0" w:space="0" w:color="auto"/>
            <w:right w:val="none" w:sz="0" w:space="0" w:color="auto"/>
          </w:divBdr>
        </w:div>
        <w:div w:id="821197588">
          <w:marLeft w:val="1411"/>
          <w:marRight w:val="0"/>
          <w:marTop w:val="0"/>
          <w:marBottom w:val="0"/>
          <w:divBdr>
            <w:top w:val="none" w:sz="0" w:space="0" w:color="auto"/>
            <w:left w:val="none" w:sz="0" w:space="0" w:color="auto"/>
            <w:bottom w:val="none" w:sz="0" w:space="0" w:color="auto"/>
            <w:right w:val="none" w:sz="0" w:space="0" w:color="auto"/>
          </w:divBdr>
        </w:div>
        <w:div w:id="1505316408">
          <w:marLeft w:val="1411"/>
          <w:marRight w:val="0"/>
          <w:marTop w:val="0"/>
          <w:marBottom w:val="0"/>
          <w:divBdr>
            <w:top w:val="none" w:sz="0" w:space="0" w:color="auto"/>
            <w:left w:val="none" w:sz="0" w:space="0" w:color="auto"/>
            <w:bottom w:val="none" w:sz="0" w:space="0" w:color="auto"/>
            <w:right w:val="none" w:sz="0" w:space="0" w:color="auto"/>
          </w:divBdr>
        </w:div>
      </w:divsChild>
    </w:div>
    <w:div w:id="1278489086">
      <w:bodyDiv w:val="1"/>
      <w:marLeft w:val="0"/>
      <w:marRight w:val="0"/>
      <w:marTop w:val="0"/>
      <w:marBottom w:val="0"/>
      <w:divBdr>
        <w:top w:val="none" w:sz="0" w:space="0" w:color="auto"/>
        <w:left w:val="none" w:sz="0" w:space="0" w:color="auto"/>
        <w:bottom w:val="none" w:sz="0" w:space="0" w:color="auto"/>
        <w:right w:val="none" w:sz="0" w:space="0" w:color="auto"/>
      </w:divBdr>
      <w:divsChild>
        <w:div w:id="202639823">
          <w:marLeft w:val="0"/>
          <w:marRight w:val="0"/>
          <w:marTop w:val="0"/>
          <w:marBottom w:val="0"/>
          <w:divBdr>
            <w:top w:val="none" w:sz="0" w:space="0" w:color="auto"/>
            <w:left w:val="none" w:sz="0" w:space="0" w:color="auto"/>
            <w:bottom w:val="none" w:sz="0" w:space="0" w:color="auto"/>
            <w:right w:val="none" w:sz="0" w:space="0" w:color="auto"/>
          </w:divBdr>
        </w:div>
        <w:div w:id="1203715574">
          <w:marLeft w:val="0"/>
          <w:marRight w:val="0"/>
          <w:marTop w:val="0"/>
          <w:marBottom w:val="0"/>
          <w:divBdr>
            <w:top w:val="none" w:sz="0" w:space="0" w:color="auto"/>
            <w:left w:val="none" w:sz="0" w:space="0" w:color="auto"/>
            <w:bottom w:val="none" w:sz="0" w:space="0" w:color="auto"/>
            <w:right w:val="none" w:sz="0" w:space="0" w:color="auto"/>
          </w:divBdr>
        </w:div>
        <w:div w:id="809979194">
          <w:marLeft w:val="0"/>
          <w:marRight w:val="0"/>
          <w:marTop w:val="0"/>
          <w:marBottom w:val="0"/>
          <w:divBdr>
            <w:top w:val="none" w:sz="0" w:space="0" w:color="auto"/>
            <w:left w:val="none" w:sz="0" w:space="0" w:color="auto"/>
            <w:bottom w:val="none" w:sz="0" w:space="0" w:color="auto"/>
            <w:right w:val="none" w:sz="0" w:space="0" w:color="auto"/>
          </w:divBdr>
        </w:div>
      </w:divsChild>
    </w:div>
    <w:div w:id="1290823514">
      <w:bodyDiv w:val="1"/>
      <w:marLeft w:val="0"/>
      <w:marRight w:val="0"/>
      <w:marTop w:val="0"/>
      <w:marBottom w:val="0"/>
      <w:divBdr>
        <w:top w:val="none" w:sz="0" w:space="0" w:color="auto"/>
        <w:left w:val="none" w:sz="0" w:space="0" w:color="auto"/>
        <w:bottom w:val="none" w:sz="0" w:space="0" w:color="auto"/>
        <w:right w:val="none" w:sz="0" w:space="0" w:color="auto"/>
      </w:divBdr>
    </w:div>
    <w:div w:id="1304888462">
      <w:bodyDiv w:val="1"/>
      <w:marLeft w:val="0"/>
      <w:marRight w:val="0"/>
      <w:marTop w:val="0"/>
      <w:marBottom w:val="0"/>
      <w:divBdr>
        <w:top w:val="none" w:sz="0" w:space="0" w:color="auto"/>
        <w:left w:val="none" w:sz="0" w:space="0" w:color="auto"/>
        <w:bottom w:val="none" w:sz="0" w:space="0" w:color="auto"/>
        <w:right w:val="none" w:sz="0" w:space="0" w:color="auto"/>
      </w:divBdr>
      <w:divsChild>
        <w:div w:id="1272665138">
          <w:marLeft w:val="0"/>
          <w:marRight w:val="0"/>
          <w:marTop w:val="0"/>
          <w:marBottom w:val="0"/>
          <w:divBdr>
            <w:top w:val="none" w:sz="0" w:space="0" w:color="auto"/>
            <w:left w:val="none" w:sz="0" w:space="0" w:color="auto"/>
            <w:bottom w:val="none" w:sz="0" w:space="0" w:color="auto"/>
            <w:right w:val="none" w:sz="0" w:space="0" w:color="auto"/>
          </w:divBdr>
        </w:div>
        <w:div w:id="614479152">
          <w:marLeft w:val="0"/>
          <w:marRight w:val="0"/>
          <w:marTop w:val="0"/>
          <w:marBottom w:val="0"/>
          <w:divBdr>
            <w:top w:val="none" w:sz="0" w:space="0" w:color="auto"/>
            <w:left w:val="none" w:sz="0" w:space="0" w:color="auto"/>
            <w:bottom w:val="none" w:sz="0" w:space="0" w:color="auto"/>
            <w:right w:val="none" w:sz="0" w:space="0" w:color="auto"/>
          </w:divBdr>
        </w:div>
        <w:div w:id="296647780">
          <w:marLeft w:val="0"/>
          <w:marRight w:val="0"/>
          <w:marTop w:val="0"/>
          <w:marBottom w:val="0"/>
          <w:divBdr>
            <w:top w:val="none" w:sz="0" w:space="0" w:color="auto"/>
            <w:left w:val="none" w:sz="0" w:space="0" w:color="auto"/>
            <w:bottom w:val="none" w:sz="0" w:space="0" w:color="auto"/>
            <w:right w:val="none" w:sz="0" w:space="0" w:color="auto"/>
          </w:divBdr>
        </w:div>
        <w:div w:id="676810035">
          <w:marLeft w:val="0"/>
          <w:marRight w:val="0"/>
          <w:marTop w:val="0"/>
          <w:marBottom w:val="0"/>
          <w:divBdr>
            <w:top w:val="none" w:sz="0" w:space="0" w:color="auto"/>
            <w:left w:val="none" w:sz="0" w:space="0" w:color="auto"/>
            <w:bottom w:val="none" w:sz="0" w:space="0" w:color="auto"/>
            <w:right w:val="none" w:sz="0" w:space="0" w:color="auto"/>
          </w:divBdr>
        </w:div>
        <w:div w:id="875194568">
          <w:marLeft w:val="0"/>
          <w:marRight w:val="0"/>
          <w:marTop w:val="0"/>
          <w:marBottom w:val="0"/>
          <w:divBdr>
            <w:top w:val="none" w:sz="0" w:space="0" w:color="auto"/>
            <w:left w:val="none" w:sz="0" w:space="0" w:color="auto"/>
            <w:bottom w:val="none" w:sz="0" w:space="0" w:color="auto"/>
            <w:right w:val="none" w:sz="0" w:space="0" w:color="auto"/>
          </w:divBdr>
        </w:div>
        <w:div w:id="1854877675">
          <w:marLeft w:val="0"/>
          <w:marRight w:val="0"/>
          <w:marTop w:val="0"/>
          <w:marBottom w:val="0"/>
          <w:divBdr>
            <w:top w:val="none" w:sz="0" w:space="0" w:color="auto"/>
            <w:left w:val="none" w:sz="0" w:space="0" w:color="auto"/>
            <w:bottom w:val="none" w:sz="0" w:space="0" w:color="auto"/>
            <w:right w:val="none" w:sz="0" w:space="0" w:color="auto"/>
          </w:divBdr>
        </w:div>
      </w:divsChild>
    </w:div>
    <w:div w:id="1311786851">
      <w:bodyDiv w:val="1"/>
      <w:marLeft w:val="0"/>
      <w:marRight w:val="0"/>
      <w:marTop w:val="0"/>
      <w:marBottom w:val="0"/>
      <w:divBdr>
        <w:top w:val="none" w:sz="0" w:space="0" w:color="auto"/>
        <w:left w:val="none" w:sz="0" w:space="0" w:color="auto"/>
        <w:bottom w:val="none" w:sz="0" w:space="0" w:color="auto"/>
        <w:right w:val="none" w:sz="0" w:space="0" w:color="auto"/>
      </w:divBdr>
    </w:div>
    <w:div w:id="1331375869">
      <w:bodyDiv w:val="1"/>
      <w:marLeft w:val="0"/>
      <w:marRight w:val="0"/>
      <w:marTop w:val="0"/>
      <w:marBottom w:val="0"/>
      <w:divBdr>
        <w:top w:val="none" w:sz="0" w:space="0" w:color="auto"/>
        <w:left w:val="none" w:sz="0" w:space="0" w:color="auto"/>
        <w:bottom w:val="none" w:sz="0" w:space="0" w:color="auto"/>
        <w:right w:val="none" w:sz="0" w:space="0" w:color="auto"/>
      </w:divBdr>
      <w:divsChild>
        <w:div w:id="133959585">
          <w:marLeft w:val="850"/>
          <w:marRight w:val="0"/>
          <w:marTop w:val="0"/>
          <w:marBottom w:val="0"/>
          <w:divBdr>
            <w:top w:val="none" w:sz="0" w:space="0" w:color="auto"/>
            <w:left w:val="none" w:sz="0" w:space="0" w:color="auto"/>
            <w:bottom w:val="none" w:sz="0" w:space="0" w:color="auto"/>
            <w:right w:val="none" w:sz="0" w:space="0" w:color="auto"/>
          </w:divBdr>
        </w:div>
        <w:div w:id="827867710">
          <w:marLeft w:val="850"/>
          <w:marRight w:val="0"/>
          <w:marTop w:val="0"/>
          <w:marBottom w:val="0"/>
          <w:divBdr>
            <w:top w:val="none" w:sz="0" w:space="0" w:color="auto"/>
            <w:left w:val="none" w:sz="0" w:space="0" w:color="auto"/>
            <w:bottom w:val="none" w:sz="0" w:space="0" w:color="auto"/>
            <w:right w:val="none" w:sz="0" w:space="0" w:color="auto"/>
          </w:divBdr>
        </w:div>
        <w:div w:id="1828593587">
          <w:marLeft w:val="850"/>
          <w:marRight w:val="0"/>
          <w:marTop w:val="0"/>
          <w:marBottom w:val="0"/>
          <w:divBdr>
            <w:top w:val="none" w:sz="0" w:space="0" w:color="auto"/>
            <w:left w:val="none" w:sz="0" w:space="0" w:color="auto"/>
            <w:bottom w:val="none" w:sz="0" w:space="0" w:color="auto"/>
            <w:right w:val="none" w:sz="0" w:space="0" w:color="auto"/>
          </w:divBdr>
        </w:div>
        <w:div w:id="505368084">
          <w:marLeft w:val="850"/>
          <w:marRight w:val="0"/>
          <w:marTop w:val="0"/>
          <w:marBottom w:val="0"/>
          <w:divBdr>
            <w:top w:val="none" w:sz="0" w:space="0" w:color="auto"/>
            <w:left w:val="none" w:sz="0" w:space="0" w:color="auto"/>
            <w:bottom w:val="none" w:sz="0" w:space="0" w:color="auto"/>
            <w:right w:val="none" w:sz="0" w:space="0" w:color="auto"/>
          </w:divBdr>
        </w:div>
        <w:div w:id="1478260316">
          <w:marLeft w:val="850"/>
          <w:marRight w:val="0"/>
          <w:marTop w:val="0"/>
          <w:marBottom w:val="0"/>
          <w:divBdr>
            <w:top w:val="none" w:sz="0" w:space="0" w:color="auto"/>
            <w:left w:val="none" w:sz="0" w:space="0" w:color="auto"/>
            <w:bottom w:val="none" w:sz="0" w:space="0" w:color="auto"/>
            <w:right w:val="none" w:sz="0" w:space="0" w:color="auto"/>
          </w:divBdr>
        </w:div>
      </w:divsChild>
    </w:div>
    <w:div w:id="1369144706">
      <w:bodyDiv w:val="1"/>
      <w:marLeft w:val="0"/>
      <w:marRight w:val="0"/>
      <w:marTop w:val="0"/>
      <w:marBottom w:val="0"/>
      <w:divBdr>
        <w:top w:val="none" w:sz="0" w:space="0" w:color="auto"/>
        <w:left w:val="none" w:sz="0" w:space="0" w:color="auto"/>
        <w:bottom w:val="none" w:sz="0" w:space="0" w:color="auto"/>
        <w:right w:val="none" w:sz="0" w:space="0" w:color="auto"/>
      </w:divBdr>
      <w:divsChild>
        <w:div w:id="979767154">
          <w:marLeft w:val="850"/>
          <w:marRight w:val="0"/>
          <w:marTop w:val="0"/>
          <w:marBottom w:val="0"/>
          <w:divBdr>
            <w:top w:val="none" w:sz="0" w:space="0" w:color="auto"/>
            <w:left w:val="none" w:sz="0" w:space="0" w:color="auto"/>
            <w:bottom w:val="none" w:sz="0" w:space="0" w:color="auto"/>
            <w:right w:val="none" w:sz="0" w:space="0" w:color="auto"/>
          </w:divBdr>
        </w:div>
        <w:div w:id="928584726">
          <w:marLeft w:val="850"/>
          <w:marRight w:val="0"/>
          <w:marTop w:val="0"/>
          <w:marBottom w:val="0"/>
          <w:divBdr>
            <w:top w:val="none" w:sz="0" w:space="0" w:color="auto"/>
            <w:left w:val="none" w:sz="0" w:space="0" w:color="auto"/>
            <w:bottom w:val="none" w:sz="0" w:space="0" w:color="auto"/>
            <w:right w:val="none" w:sz="0" w:space="0" w:color="auto"/>
          </w:divBdr>
        </w:div>
        <w:div w:id="865757000">
          <w:marLeft w:val="850"/>
          <w:marRight w:val="0"/>
          <w:marTop w:val="0"/>
          <w:marBottom w:val="0"/>
          <w:divBdr>
            <w:top w:val="none" w:sz="0" w:space="0" w:color="auto"/>
            <w:left w:val="none" w:sz="0" w:space="0" w:color="auto"/>
            <w:bottom w:val="none" w:sz="0" w:space="0" w:color="auto"/>
            <w:right w:val="none" w:sz="0" w:space="0" w:color="auto"/>
          </w:divBdr>
        </w:div>
      </w:divsChild>
    </w:div>
    <w:div w:id="1412121935">
      <w:bodyDiv w:val="1"/>
      <w:marLeft w:val="0"/>
      <w:marRight w:val="0"/>
      <w:marTop w:val="0"/>
      <w:marBottom w:val="0"/>
      <w:divBdr>
        <w:top w:val="none" w:sz="0" w:space="0" w:color="auto"/>
        <w:left w:val="none" w:sz="0" w:space="0" w:color="auto"/>
        <w:bottom w:val="none" w:sz="0" w:space="0" w:color="auto"/>
        <w:right w:val="none" w:sz="0" w:space="0" w:color="auto"/>
      </w:divBdr>
    </w:div>
    <w:div w:id="1426267403">
      <w:bodyDiv w:val="1"/>
      <w:marLeft w:val="0"/>
      <w:marRight w:val="0"/>
      <w:marTop w:val="0"/>
      <w:marBottom w:val="0"/>
      <w:divBdr>
        <w:top w:val="none" w:sz="0" w:space="0" w:color="auto"/>
        <w:left w:val="none" w:sz="0" w:space="0" w:color="auto"/>
        <w:bottom w:val="none" w:sz="0" w:space="0" w:color="auto"/>
        <w:right w:val="none" w:sz="0" w:space="0" w:color="auto"/>
      </w:divBdr>
      <w:divsChild>
        <w:div w:id="102387493">
          <w:marLeft w:val="0"/>
          <w:marRight w:val="0"/>
          <w:marTop w:val="0"/>
          <w:marBottom w:val="0"/>
          <w:divBdr>
            <w:top w:val="none" w:sz="0" w:space="0" w:color="auto"/>
            <w:left w:val="none" w:sz="0" w:space="0" w:color="auto"/>
            <w:bottom w:val="none" w:sz="0" w:space="0" w:color="auto"/>
            <w:right w:val="none" w:sz="0" w:space="0" w:color="auto"/>
          </w:divBdr>
        </w:div>
        <w:div w:id="1565601944">
          <w:marLeft w:val="0"/>
          <w:marRight w:val="0"/>
          <w:marTop w:val="0"/>
          <w:marBottom w:val="0"/>
          <w:divBdr>
            <w:top w:val="none" w:sz="0" w:space="0" w:color="auto"/>
            <w:left w:val="none" w:sz="0" w:space="0" w:color="auto"/>
            <w:bottom w:val="none" w:sz="0" w:space="0" w:color="auto"/>
            <w:right w:val="none" w:sz="0" w:space="0" w:color="auto"/>
          </w:divBdr>
        </w:div>
        <w:div w:id="1469393090">
          <w:marLeft w:val="0"/>
          <w:marRight w:val="0"/>
          <w:marTop w:val="0"/>
          <w:marBottom w:val="0"/>
          <w:divBdr>
            <w:top w:val="none" w:sz="0" w:space="0" w:color="auto"/>
            <w:left w:val="none" w:sz="0" w:space="0" w:color="auto"/>
            <w:bottom w:val="none" w:sz="0" w:space="0" w:color="auto"/>
            <w:right w:val="none" w:sz="0" w:space="0" w:color="auto"/>
          </w:divBdr>
        </w:div>
        <w:div w:id="742606179">
          <w:marLeft w:val="0"/>
          <w:marRight w:val="0"/>
          <w:marTop w:val="0"/>
          <w:marBottom w:val="0"/>
          <w:divBdr>
            <w:top w:val="none" w:sz="0" w:space="0" w:color="auto"/>
            <w:left w:val="none" w:sz="0" w:space="0" w:color="auto"/>
            <w:bottom w:val="none" w:sz="0" w:space="0" w:color="auto"/>
            <w:right w:val="none" w:sz="0" w:space="0" w:color="auto"/>
          </w:divBdr>
        </w:div>
        <w:div w:id="1974797191">
          <w:marLeft w:val="0"/>
          <w:marRight w:val="0"/>
          <w:marTop w:val="0"/>
          <w:marBottom w:val="0"/>
          <w:divBdr>
            <w:top w:val="none" w:sz="0" w:space="0" w:color="auto"/>
            <w:left w:val="none" w:sz="0" w:space="0" w:color="auto"/>
            <w:bottom w:val="none" w:sz="0" w:space="0" w:color="auto"/>
            <w:right w:val="none" w:sz="0" w:space="0" w:color="auto"/>
          </w:divBdr>
        </w:div>
      </w:divsChild>
    </w:div>
    <w:div w:id="1428695732">
      <w:bodyDiv w:val="1"/>
      <w:marLeft w:val="0"/>
      <w:marRight w:val="0"/>
      <w:marTop w:val="0"/>
      <w:marBottom w:val="0"/>
      <w:divBdr>
        <w:top w:val="none" w:sz="0" w:space="0" w:color="auto"/>
        <w:left w:val="none" w:sz="0" w:space="0" w:color="auto"/>
        <w:bottom w:val="none" w:sz="0" w:space="0" w:color="auto"/>
        <w:right w:val="none" w:sz="0" w:space="0" w:color="auto"/>
      </w:divBdr>
      <w:divsChild>
        <w:div w:id="1582835382">
          <w:marLeft w:val="0"/>
          <w:marRight w:val="0"/>
          <w:marTop w:val="0"/>
          <w:marBottom w:val="0"/>
          <w:divBdr>
            <w:top w:val="none" w:sz="0" w:space="0" w:color="auto"/>
            <w:left w:val="none" w:sz="0" w:space="0" w:color="auto"/>
            <w:bottom w:val="none" w:sz="0" w:space="0" w:color="auto"/>
            <w:right w:val="none" w:sz="0" w:space="0" w:color="auto"/>
          </w:divBdr>
        </w:div>
        <w:div w:id="868303355">
          <w:marLeft w:val="0"/>
          <w:marRight w:val="0"/>
          <w:marTop w:val="0"/>
          <w:marBottom w:val="0"/>
          <w:divBdr>
            <w:top w:val="none" w:sz="0" w:space="0" w:color="auto"/>
            <w:left w:val="none" w:sz="0" w:space="0" w:color="auto"/>
            <w:bottom w:val="none" w:sz="0" w:space="0" w:color="auto"/>
            <w:right w:val="none" w:sz="0" w:space="0" w:color="auto"/>
          </w:divBdr>
        </w:div>
        <w:div w:id="1647511469">
          <w:marLeft w:val="0"/>
          <w:marRight w:val="0"/>
          <w:marTop w:val="0"/>
          <w:marBottom w:val="0"/>
          <w:divBdr>
            <w:top w:val="none" w:sz="0" w:space="0" w:color="auto"/>
            <w:left w:val="none" w:sz="0" w:space="0" w:color="auto"/>
            <w:bottom w:val="none" w:sz="0" w:space="0" w:color="auto"/>
            <w:right w:val="none" w:sz="0" w:space="0" w:color="auto"/>
          </w:divBdr>
        </w:div>
        <w:div w:id="1875993908">
          <w:marLeft w:val="0"/>
          <w:marRight w:val="0"/>
          <w:marTop w:val="0"/>
          <w:marBottom w:val="0"/>
          <w:divBdr>
            <w:top w:val="none" w:sz="0" w:space="0" w:color="auto"/>
            <w:left w:val="none" w:sz="0" w:space="0" w:color="auto"/>
            <w:bottom w:val="none" w:sz="0" w:space="0" w:color="auto"/>
            <w:right w:val="none" w:sz="0" w:space="0" w:color="auto"/>
          </w:divBdr>
        </w:div>
        <w:div w:id="370038102">
          <w:marLeft w:val="0"/>
          <w:marRight w:val="0"/>
          <w:marTop w:val="0"/>
          <w:marBottom w:val="0"/>
          <w:divBdr>
            <w:top w:val="none" w:sz="0" w:space="0" w:color="auto"/>
            <w:left w:val="none" w:sz="0" w:space="0" w:color="auto"/>
            <w:bottom w:val="none" w:sz="0" w:space="0" w:color="auto"/>
            <w:right w:val="none" w:sz="0" w:space="0" w:color="auto"/>
          </w:divBdr>
        </w:div>
        <w:div w:id="1811167657">
          <w:marLeft w:val="0"/>
          <w:marRight w:val="0"/>
          <w:marTop w:val="0"/>
          <w:marBottom w:val="0"/>
          <w:divBdr>
            <w:top w:val="none" w:sz="0" w:space="0" w:color="auto"/>
            <w:left w:val="none" w:sz="0" w:space="0" w:color="auto"/>
            <w:bottom w:val="none" w:sz="0" w:space="0" w:color="auto"/>
            <w:right w:val="none" w:sz="0" w:space="0" w:color="auto"/>
          </w:divBdr>
        </w:div>
        <w:div w:id="465240553">
          <w:marLeft w:val="0"/>
          <w:marRight w:val="0"/>
          <w:marTop w:val="0"/>
          <w:marBottom w:val="0"/>
          <w:divBdr>
            <w:top w:val="none" w:sz="0" w:space="0" w:color="auto"/>
            <w:left w:val="none" w:sz="0" w:space="0" w:color="auto"/>
            <w:bottom w:val="none" w:sz="0" w:space="0" w:color="auto"/>
            <w:right w:val="none" w:sz="0" w:space="0" w:color="auto"/>
          </w:divBdr>
        </w:div>
      </w:divsChild>
    </w:div>
    <w:div w:id="1464232640">
      <w:bodyDiv w:val="1"/>
      <w:marLeft w:val="0"/>
      <w:marRight w:val="0"/>
      <w:marTop w:val="0"/>
      <w:marBottom w:val="0"/>
      <w:divBdr>
        <w:top w:val="none" w:sz="0" w:space="0" w:color="auto"/>
        <w:left w:val="none" w:sz="0" w:space="0" w:color="auto"/>
        <w:bottom w:val="none" w:sz="0" w:space="0" w:color="auto"/>
        <w:right w:val="none" w:sz="0" w:space="0" w:color="auto"/>
      </w:divBdr>
    </w:div>
    <w:div w:id="1484152001">
      <w:bodyDiv w:val="1"/>
      <w:marLeft w:val="0"/>
      <w:marRight w:val="0"/>
      <w:marTop w:val="0"/>
      <w:marBottom w:val="0"/>
      <w:divBdr>
        <w:top w:val="none" w:sz="0" w:space="0" w:color="auto"/>
        <w:left w:val="none" w:sz="0" w:space="0" w:color="auto"/>
        <w:bottom w:val="none" w:sz="0" w:space="0" w:color="auto"/>
        <w:right w:val="none" w:sz="0" w:space="0" w:color="auto"/>
      </w:divBdr>
      <w:divsChild>
        <w:div w:id="987317465">
          <w:marLeft w:val="850"/>
          <w:marRight w:val="0"/>
          <w:marTop w:val="0"/>
          <w:marBottom w:val="0"/>
          <w:divBdr>
            <w:top w:val="none" w:sz="0" w:space="0" w:color="auto"/>
            <w:left w:val="none" w:sz="0" w:space="0" w:color="auto"/>
            <w:bottom w:val="none" w:sz="0" w:space="0" w:color="auto"/>
            <w:right w:val="none" w:sz="0" w:space="0" w:color="auto"/>
          </w:divBdr>
        </w:div>
      </w:divsChild>
    </w:div>
    <w:div w:id="1535852457">
      <w:bodyDiv w:val="1"/>
      <w:marLeft w:val="0"/>
      <w:marRight w:val="0"/>
      <w:marTop w:val="0"/>
      <w:marBottom w:val="0"/>
      <w:divBdr>
        <w:top w:val="none" w:sz="0" w:space="0" w:color="auto"/>
        <w:left w:val="none" w:sz="0" w:space="0" w:color="auto"/>
        <w:bottom w:val="none" w:sz="0" w:space="0" w:color="auto"/>
        <w:right w:val="none" w:sz="0" w:space="0" w:color="auto"/>
      </w:divBdr>
    </w:div>
    <w:div w:id="1542284344">
      <w:bodyDiv w:val="1"/>
      <w:marLeft w:val="0"/>
      <w:marRight w:val="0"/>
      <w:marTop w:val="0"/>
      <w:marBottom w:val="0"/>
      <w:divBdr>
        <w:top w:val="none" w:sz="0" w:space="0" w:color="auto"/>
        <w:left w:val="none" w:sz="0" w:space="0" w:color="auto"/>
        <w:bottom w:val="none" w:sz="0" w:space="0" w:color="auto"/>
        <w:right w:val="none" w:sz="0" w:space="0" w:color="auto"/>
      </w:divBdr>
    </w:div>
    <w:div w:id="1545941961">
      <w:bodyDiv w:val="1"/>
      <w:marLeft w:val="0"/>
      <w:marRight w:val="0"/>
      <w:marTop w:val="0"/>
      <w:marBottom w:val="0"/>
      <w:divBdr>
        <w:top w:val="none" w:sz="0" w:space="0" w:color="auto"/>
        <w:left w:val="none" w:sz="0" w:space="0" w:color="auto"/>
        <w:bottom w:val="none" w:sz="0" w:space="0" w:color="auto"/>
        <w:right w:val="none" w:sz="0" w:space="0" w:color="auto"/>
      </w:divBdr>
    </w:div>
    <w:div w:id="1557622356">
      <w:bodyDiv w:val="1"/>
      <w:marLeft w:val="0"/>
      <w:marRight w:val="0"/>
      <w:marTop w:val="0"/>
      <w:marBottom w:val="0"/>
      <w:divBdr>
        <w:top w:val="none" w:sz="0" w:space="0" w:color="auto"/>
        <w:left w:val="none" w:sz="0" w:space="0" w:color="auto"/>
        <w:bottom w:val="none" w:sz="0" w:space="0" w:color="auto"/>
        <w:right w:val="none" w:sz="0" w:space="0" w:color="auto"/>
      </w:divBdr>
    </w:div>
    <w:div w:id="1576627185">
      <w:bodyDiv w:val="1"/>
      <w:marLeft w:val="0"/>
      <w:marRight w:val="0"/>
      <w:marTop w:val="0"/>
      <w:marBottom w:val="0"/>
      <w:divBdr>
        <w:top w:val="none" w:sz="0" w:space="0" w:color="auto"/>
        <w:left w:val="none" w:sz="0" w:space="0" w:color="auto"/>
        <w:bottom w:val="none" w:sz="0" w:space="0" w:color="auto"/>
        <w:right w:val="none" w:sz="0" w:space="0" w:color="auto"/>
      </w:divBdr>
    </w:div>
    <w:div w:id="1596283043">
      <w:bodyDiv w:val="1"/>
      <w:marLeft w:val="0"/>
      <w:marRight w:val="0"/>
      <w:marTop w:val="0"/>
      <w:marBottom w:val="0"/>
      <w:divBdr>
        <w:top w:val="none" w:sz="0" w:space="0" w:color="auto"/>
        <w:left w:val="none" w:sz="0" w:space="0" w:color="auto"/>
        <w:bottom w:val="none" w:sz="0" w:space="0" w:color="auto"/>
        <w:right w:val="none" w:sz="0" w:space="0" w:color="auto"/>
      </w:divBdr>
    </w:div>
    <w:div w:id="1621183612">
      <w:bodyDiv w:val="1"/>
      <w:marLeft w:val="0"/>
      <w:marRight w:val="0"/>
      <w:marTop w:val="0"/>
      <w:marBottom w:val="0"/>
      <w:divBdr>
        <w:top w:val="none" w:sz="0" w:space="0" w:color="auto"/>
        <w:left w:val="none" w:sz="0" w:space="0" w:color="auto"/>
        <w:bottom w:val="none" w:sz="0" w:space="0" w:color="auto"/>
        <w:right w:val="none" w:sz="0" w:space="0" w:color="auto"/>
      </w:divBdr>
    </w:div>
    <w:div w:id="1640305240">
      <w:bodyDiv w:val="1"/>
      <w:marLeft w:val="0"/>
      <w:marRight w:val="0"/>
      <w:marTop w:val="0"/>
      <w:marBottom w:val="0"/>
      <w:divBdr>
        <w:top w:val="none" w:sz="0" w:space="0" w:color="auto"/>
        <w:left w:val="none" w:sz="0" w:space="0" w:color="auto"/>
        <w:bottom w:val="none" w:sz="0" w:space="0" w:color="auto"/>
        <w:right w:val="none" w:sz="0" w:space="0" w:color="auto"/>
      </w:divBdr>
      <w:divsChild>
        <w:div w:id="2022967491">
          <w:marLeft w:val="0"/>
          <w:marRight w:val="0"/>
          <w:marTop w:val="0"/>
          <w:marBottom w:val="0"/>
          <w:divBdr>
            <w:top w:val="none" w:sz="0" w:space="0" w:color="auto"/>
            <w:left w:val="none" w:sz="0" w:space="0" w:color="auto"/>
            <w:bottom w:val="none" w:sz="0" w:space="0" w:color="auto"/>
            <w:right w:val="none" w:sz="0" w:space="0" w:color="auto"/>
          </w:divBdr>
        </w:div>
        <w:div w:id="547297992">
          <w:marLeft w:val="0"/>
          <w:marRight w:val="0"/>
          <w:marTop w:val="0"/>
          <w:marBottom w:val="0"/>
          <w:divBdr>
            <w:top w:val="none" w:sz="0" w:space="0" w:color="auto"/>
            <w:left w:val="none" w:sz="0" w:space="0" w:color="auto"/>
            <w:bottom w:val="none" w:sz="0" w:space="0" w:color="auto"/>
            <w:right w:val="none" w:sz="0" w:space="0" w:color="auto"/>
          </w:divBdr>
        </w:div>
        <w:div w:id="1759056273">
          <w:marLeft w:val="0"/>
          <w:marRight w:val="0"/>
          <w:marTop w:val="0"/>
          <w:marBottom w:val="0"/>
          <w:divBdr>
            <w:top w:val="none" w:sz="0" w:space="0" w:color="auto"/>
            <w:left w:val="none" w:sz="0" w:space="0" w:color="auto"/>
            <w:bottom w:val="none" w:sz="0" w:space="0" w:color="auto"/>
            <w:right w:val="none" w:sz="0" w:space="0" w:color="auto"/>
          </w:divBdr>
        </w:div>
      </w:divsChild>
    </w:div>
    <w:div w:id="1641886514">
      <w:bodyDiv w:val="1"/>
      <w:marLeft w:val="0"/>
      <w:marRight w:val="0"/>
      <w:marTop w:val="0"/>
      <w:marBottom w:val="0"/>
      <w:divBdr>
        <w:top w:val="none" w:sz="0" w:space="0" w:color="auto"/>
        <w:left w:val="none" w:sz="0" w:space="0" w:color="auto"/>
        <w:bottom w:val="none" w:sz="0" w:space="0" w:color="auto"/>
        <w:right w:val="none" w:sz="0" w:space="0" w:color="auto"/>
      </w:divBdr>
    </w:div>
    <w:div w:id="1662002461">
      <w:bodyDiv w:val="1"/>
      <w:marLeft w:val="0"/>
      <w:marRight w:val="0"/>
      <w:marTop w:val="0"/>
      <w:marBottom w:val="0"/>
      <w:divBdr>
        <w:top w:val="none" w:sz="0" w:space="0" w:color="auto"/>
        <w:left w:val="none" w:sz="0" w:space="0" w:color="auto"/>
        <w:bottom w:val="none" w:sz="0" w:space="0" w:color="auto"/>
        <w:right w:val="none" w:sz="0" w:space="0" w:color="auto"/>
      </w:divBdr>
    </w:div>
    <w:div w:id="1675759129">
      <w:bodyDiv w:val="1"/>
      <w:marLeft w:val="0"/>
      <w:marRight w:val="0"/>
      <w:marTop w:val="0"/>
      <w:marBottom w:val="0"/>
      <w:divBdr>
        <w:top w:val="none" w:sz="0" w:space="0" w:color="auto"/>
        <w:left w:val="none" w:sz="0" w:space="0" w:color="auto"/>
        <w:bottom w:val="none" w:sz="0" w:space="0" w:color="auto"/>
        <w:right w:val="none" w:sz="0" w:space="0" w:color="auto"/>
      </w:divBdr>
      <w:divsChild>
        <w:div w:id="1886797619">
          <w:marLeft w:val="0"/>
          <w:marRight w:val="0"/>
          <w:marTop w:val="0"/>
          <w:marBottom w:val="0"/>
          <w:divBdr>
            <w:top w:val="none" w:sz="0" w:space="0" w:color="auto"/>
            <w:left w:val="none" w:sz="0" w:space="0" w:color="auto"/>
            <w:bottom w:val="none" w:sz="0" w:space="0" w:color="auto"/>
            <w:right w:val="none" w:sz="0" w:space="0" w:color="auto"/>
          </w:divBdr>
        </w:div>
        <w:div w:id="384530219">
          <w:marLeft w:val="0"/>
          <w:marRight w:val="0"/>
          <w:marTop w:val="0"/>
          <w:marBottom w:val="0"/>
          <w:divBdr>
            <w:top w:val="none" w:sz="0" w:space="0" w:color="auto"/>
            <w:left w:val="none" w:sz="0" w:space="0" w:color="auto"/>
            <w:bottom w:val="none" w:sz="0" w:space="0" w:color="auto"/>
            <w:right w:val="none" w:sz="0" w:space="0" w:color="auto"/>
          </w:divBdr>
        </w:div>
        <w:div w:id="1180316121">
          <w:marLeft w:val="0"/>
          <w:marRight w:val="0"/>
          <w:marTop w:val="0"/>
          <w:marBottom w:val="0"/>
          <w:divBdr>
            <w:top w:val="none" w:sz="0" w:space="0" w:color="auto"/>
            <w:left w:val="none" w:sz="0" w:space="0" w:color="auto"/>
            <w:bottom w:val="none" w:sz="0" w:space="0" w:color="auto"/>
            <w:right w:val="none" w:sz="0" w:space="0" w:color="auto"/>
          </w:divBdr>
        </w:div>
      </w:divsChild>
    </w:div>
    <w:div w:id="1684086267">
      <w:bodyDiv w:val="1"/>
      <w:marLeft w:val="0"/>
      <w:marRight w:val="0"/>
      <w:marTop w:val="0"/>
      <w:marBottom w:val="0"/>
      <w:divBdr>
        <w:top w:val="none" w:sz="0" w:space="0" w:color="auto"/>
        <w:left w:val="none" w:sz="0" w:space="0" w:color="auto"/>
        <w:bottom w:val="none" w:sz="0" w:space="0" w:color="auto"/>
        <w:right w:val="none" w:sz="0" w:space="0" w:color="auto"/>
      </w:divBdr>
      <w:divsChild>
        <w:div w:id="1966889557">
          <w:marLeft w:val="446"/>
          <w:marRight w:val="0"/>
          <w:marTop w:val="0"/>
          <w:marBottom w:val="0"/>
          <w:divBdr>
            <w:top w:val="none" w:sz="0" w:space="0" w:color="auto"/>
            <w:left w:val="none" w:sz="0" w:space="0" w:color="auto"/>
            <w:bottom w:val="none" w:sz="0" w:space="0" w:color="auto"/>
            <w:right w:val="none" w:sz="0" w:space="0" w:color="auto"/>
          </w:divBdr>
        </w:div>
        <w:div w:id="382365596">
          <w:marLeft w:val="850"/>
          <w:marRight w:val="0"/>
          <w:marTop w:val="0"/>
          <w:marBottom w:val="0"/>
          <w:divBdr>
            <w:top w:val="none" w:sz="0" w:space="0" w:color="auto"/>
            <w:left w:val="none" w:sz="0" w:space="0" w:color="auto"/>
            <w:bottom w:val="none" w:sz="0" w:space="0" w:color="auto"/>
            <w:right w:val="none" w:sz="0" w:space="0" w:color="auto"/>
          </w:divBdr>
        </w:div>
        <w:div w:id="234359618">
          <w:marLeft w:val="850"/>
          <w:marRight w:val="0"/>
          <w:marTop w:val="0"/>
          <w:marBottom w:val="0"/>
          <w:divBdr>
            <w:top w:val="none" w:sz="0" w:space="0" w:color="auto"/>
            <w:left w:val="none" w:sz="0" w:space="0" w:color="auto"/>
            <w:bottom w:val="none" w:sz="0" w:space="0" w:color="auto"/>
            <w:right w:val="none" w:sz="0" w:space="0" w:color="auto"/>
          </w:divBdr>
        </w:div>
        <w:div w:id="1661470046">
          <w:marLeft w:val="850"/>
          <w:marRight w:val="0"/>
          <w:marTop w:val="0"/>
          <w:marBottom w:val="0"/>
          <w:divBdr>
            <w:top w:val="none" w:sz="0" w:space="0" w:color="auto"/>
            <w:left w:val="none" w:sz="0" w:space="0" w:color="auto"/>
            <w:bottom w:val="none" w:sz="0" w:space="0" w:color="auto"/>
            <w:right w:val="none" w:sz="0" w:space="0" w:color="auto"/>
          </w:divBdr>
        </w:div>
      </w:divsChild>
    </w:div>
    <w:div w:id="1750805566">
      <w:bodyDiv w:val="1"/>
      <w:marLeft w:val="0"/>
      <w:marRight w:val="0"/>
      <w:marTop w:val="0"/>
      <w:marBottom w:val="0"/>
      <w:divBdr>
        <w:top w:val="none" w:sz="0" w:space="0" w:color="auto"/>
        <w:left w:val="none" w:sz="0" w:space="0" w:color="auto"/>
        <w:bottom w:val="none" w:sz="0" w:space="0" w:color="auto"/>
        <w:right w:val="none" w:sz="0" w:space="0" w:color="auto"/>
      </w:divBdr>
    </w:div>
    <w:div w:id="1770546266">
      <w:bodyDiv w:val="1"/>
      <w:marLeft w:val="0"/>
      <w:marRight w:val="0"/>
      <w:marTop w:val="0"/>
      <w:marBottom w:val="0"/>
      <w:divBdr>
        <w:top w:val="none" w:sz="0" w:space="0" w:color="auto"/>
        <w:left w:val="none" w:sz="0" w:space="0" w:color="auto"/>
        <w:bottom w:val="none" w:sz="0" w:space="0" w:color="auto"/>
        <w:right w:val="none" w:sz="0" w:space="0" w:color="auto"/>
      </w:divBdr>
      <w:divsChild>
        <w:div w:id="1052194663">
          <w:marLeft w:val="446"/>
          <w:marRight w:val="0"/>
          <w:marTop w:val="0"/>
          <w:marBottom w:val="0"/>
          <w:divBdr>
            <w:top w:val="none" w:sz="0" w:space="0" w:color="auto"/>
            <w:left w:val="none" w:sz="0" w:space="0" w:color="auto"/>
            <w:bottom w:val="none" w:sz="0" w:space="0" w:color="auto"/>
            <w:right w:val="none" w:sz="0" w:space="0" w:color="auto"/>
          </w:divBdr>
        </w:div>
        <w:div w:id="2130857684">
          <w:marLeft w:val="850"/>
          <w:marRight w:val="0"/>
          <w:marTop w:val="0"/>
          <w:marBottom w:val="0"/>
          <w:divBdr>
            <w:top w:val="none" w:sz="0" w:space="0" w:color="auto"/>
            <w:left w:val="none" w:sz="0" w:space="0" w:color="auto"/>
            <w:bottom w:val="none" w:sz="0" w:space="0" w:color="auto"/>
            <w:right w:val="none" w:sz="0" w:space="0" w:color="auto"/>
          </w:divBdr>
        </w:div>
        <w:div w:id="1079669451">
          <w:marLeft w:val="850"/>
          <w:marRight w:val="0"/>
          <w:marTop w:val="0"/>
          <w:marBottom w:val="0"/>
          <w:divBdr>
            <w:top w:val="none" w:sz="0" w:space="0" w:color="auto"/>
            <w:left w:val="none" w:sz="0" w:space="0" w:color="auto"/>
            <w:bottom w:val="none" w:sz="0" w:space="0" w:color="auto"/>
            <w:right w:val="none" w:sz="0" w:space="0" w:color="auto"/>
          </w:divBdr>
        </w:div>
        <w:div w:id="800611572">
          <w:marLeft w:val="446"/>
          <w:marRight w:val="0"/>
          <w:marTop w:val="0"/>
          <w:marBottom w:val="0"/>
          <w:divBdr>
            <w:top w:val="none" w:sz="0" w:space="0" w:color="auto"/>
            <w:left w:val="none" w:sz="0" w:space="0" w:color="auto"/>
            <w:bottom w:val="none" w:sz="0" w:space="0" w:color="auto"/>
            <w:right w:val="none" w:sz="0" w:space="0" w:color="auto"/>
          </w:divBdr>
        </w:div>
        <w:div w:id="1212616518">
          <w:marLeft w:val="850"/>
          <w:marRight w:val="0"/>
          <w:marTop w:val="0"/>
          <w:marBottom w:val="0"/>
          <w:divBdr>
            <w:top w:val="none" w:sz="0" w:space="0" w:color="auto"/>
            <w:left w:val="none" w:sz="0" w:space="0" w:color="auto"/>
            <w:bottom w:val="none" w:sz="0" w:space="0" w:color="auto"/>
            <w:right w:val="none" w:sz="0" w:space="0" w:color="auto"/>
          </w:divBdr>
        </w:div>
        <w:div w:id="1333028536">
          <w:marLeft w:val="850"/>
          <w:marRight w:val="0"/>
          <w:marTop w:val="0"/>
          <w:marBottom w:val="0"/>
          <w:divBdr>
            <w:top w:val="none" w:sz="0" w:space="0" w:color="auto"/>
            <w:left w:val="none" w:sz="0" w:space="0" w:color="auto"/>
            <w:bottom w:val="none" w:sz="0" w:space="0" w:color="auto"/>
            <w:right w:val="none" w:sz="0" w:space="0" w:color="auto"/>
          </w:divBdr>
        </w:div>
        <w:div w:id="1054817228">
          <w:marLeft w:val="446"/>
          <w:marRight w:val="0"/>
          <w:marTop w:val="0"/>
          <w:marBottom w:val="0"/>
          <w:divBdr>
            <w:top w:val="none" w:sz="0" w:space="0" w:color="auto"/>
            <w:left w:val="none" w:sz="0" w:space="0" w:color="auto"/>
            <w:bottom w:val="none" w:sz="0" w:space="0" w:color="auto"/>
            <w:right w:val="none" w:sz="0" w:space="0" w:color="auto"/>
          </w:divBdr>
        </w:div>
        <w:div w:id="93942943">
          <w:marLeft w:val="850"/>
          <w:marRight w:val="0"/>
          <w:marTop w:val="0"/>
          <w:marBottom w:val="0"/>
          <w:divBdr>
            <w:top w:val="none" w:sz="0" w:space="0" w:color="auto"/>
            <w:left w:val="none" w:sz="0" w:space="0" w:color="auto"/>
            <w:bottom w:val="none" w:sz="0" w:space="0" w:color="auto"/>
            <w:right w:val="none" w:sz="0" w:space="0" w:color="auto"/>
          </w:divBdr>
        </w:div>
        <w:div w:id="2032484810">
          <w:marLeft w:val="850"/>
          <w:marRight w:val="0"/>
          <w:marTop w:val="0"/>
          <w:marBottom w:val="0"/>
          <w:divBdr>
            <w:top w:val="none" w:sz="0" w:space="0" w:color="auto"/>
            <w:left w:val="none" w:sz="0" w:space="0" w:color="auto"/>
            <w:bottom w:val="none" w:sz="0" w:space="0" w:color="auto"/>
            <w:right w:val="none" w:sz="0" w:space="0" w:color="auto"/>
          </w:divBdr>
        </w:div>
        <w:div w:id="987979395">
          <w:marLeft w:val="850"/>
          <w:marRight w:val="0"/>
          <w:marTop w:val="0"/>
          <w:marBottom w:val="0"/>
          <w:divBdr>
            <w:top w:val="none" w:sz="0" w:space="0" w:color="auto"/>
            <w:left w:val="none" w:sz="0" w:space="0" w:color="auto"/>
            <w:bottom w:val="none" w:sz="0" w:space="0" w:color="auto"/>
            <w:right w:val="none" w:sz="0" w:space="0" w:color="auto"/>
          </w:divBdr>
        </w:div>
      </w:divsChild>
    </w:div>
    <w:div w:id="1773628936">
      <w:bodyDiv w:val="1"/>
      <w:marLeft w:val="0"/>
      <w:marRight w:val="0"/>
      <w:marTop w:val="0"/>
      <w:marBottom w:val="0"/>
      <w:divBdr>
        <w:top w:val="none" w:sz="0" w:space="0" w:color="auto"/>
        <w:left w:val="none" w:sz="0" w:space="0" w:color="auto"/>
        <w:bottom w:val="none" w:sz="0" w:space="0" w:color="auto"/>
        <w:right w:val="none" w:sz="0" w:space="0" w:color="auto"/>
      </w:divBdr>
    </w:div>
    <w:div w:id="1773697597">
      <w:bodyDiv w:val="1"/>
      <w:marLeft w:val="0"/>
      <w:marRight w:val="0"/>
      <w:marTop w:val="0"/>
      <w:marBottom w:val="0"/>
      <w:divBdr>
        <w:top w:val="none" w:sz="0" w:space="0" w:color="auto"/>
        <w:left w:val="none" w:sz="0" w:space="0" w:color="auto"/>
        <w:bottom w:val="none" w:sz="0" w:space="0" w:color="auto"/>
        <w:right w:val="none" w:sz="0" w:space="0" w:color="auto"/>
      </w:divBdr>
      <w:divsChild>
        <w:div w:id="955790761">
          <w:marLeft w:val="0"/>
          <w:marRight w:val="0"/>
          <w:marTop w:val="0"/>
          <w:marBottom w:val="0"/>
          <w:divBdr>
            <w:top w:val="none" w:sz="0" w:space="0" w:color="auto"/>
            <w:left w:val="none" w:sz="0" w:space="0" w:color="auto"/>
            <w:bottom w:val="none" w:sz="0" w:space="0" w:color="auto"/>
            <w:right w:val="none" w:sz="0" w:space="0" w:color="auto"/>
          </w:divBdr>
        </w:div>
        <w:div w:id="978076079">
          <w:marLeft w:val="0"/>
          <w:marRight w:val="0"/>
          <w:marTop w:val="0"/>
          <w:marBottom w:val="0"/>
          <w:divBdr>
            <w:top w:val="none" w:sz="0" w:space="0" w:color="auto"/>
            <w:left w:val="none" w:sz="0" w:space="0" w:color="auto"/>
            <w:bottom w:val="none" w:sz="0" w:space="0" w:color="auto"/>
            <w:right w:val="none" w:sz="0" w:space="0" w:color="auto"/>
          </w:divBdr>
        </w:div>
        <w:div w:id="1724327401">
          <w:marLeft w:val="0"/>
          <w:marRight w:val="0"/>
          <w:marTop w:val="0"/>
          <w:marBottom w:val="0"/>
          <w:divBdr>
            <w:top w:val="none" w:sz="0" w:space="0" w:color="auto"/>
            <w:left w:val="none" w:sz="0" w:space="0" w:color="auto"/>
            <w:bottom w:val="none" w:sz="0" w:space="0" w:color="auto"/>
            <w:right w:val="none" w:sz="0" w:space="0" w:color="auto"/>
          </w:divBdr>
        </w:div>
      </w:divsChild>
    </w:div>
    <w:div w:id="1802963883">
      <w:bodyDiv w:val="1"/>
      <w:marLeft w:val="0"/>
      <w:marRight w:val="0"/>
      <w:marTop w:val="0"/>
      <w:marBottom w:val="0"/>
      <w:divBdr>
        <w:top w:val="none" w:sz="0" w:space="0" w:color="auto"/>
        <w:left w:val="none" w:sz="0" w:space="0" w:color="auto"/>
        <w:bottom w:val="none" w:sz="0" w:space="0" w:color="auto"/>
        <w:right w:val="none" w:sz="0" w:space="0" w:color="auto"/>
      </w:divBdr>
    </w:div>
    <w:div w:id="1807624188">
      <w:bodyDiv w:val="1"/>
      <w:marLeft w:val="0"/>
      <w:marRight w:val="0"/>
      <w:marTop w:val="0"/>
      <w:marBottom w:val="0"/>
      <w:divBdr>
        <w:top w:val="none" w:sz="0" w:space="0" w:color="auto"/>
        <w:left w:val="none" w:sz="0" w:space="0" w:color="auto"/>
        <w:bottom w:val="none" w:sz="0" w:space="0" w:color="auto"/>
        <w:right w:val="none" w:sz="0" w:space="0" w:color="auto"/>
      </w:divBdr>
    </w:div>
    <w:div w:id="1810247294">
      <w:bodyDiv w:val="1"/>
      <w:marLeft w:val="0"/>
      <w:marRight w:val="0"/>
      <w:marTop w:val="0"/>
      <w:marBottom w:val="0"/>
      <w:divBdr>
        <w:top w:val="none" w:sz="0" w:space="0" w:color="auto"/>
        <w:left w:val="none" w:sz="0" w:space="0" w:color="auto"/>
        <w:bottom w:val="none" w:sz="0" w:space="0" w:color="auto"/>
        <w:right w:val="none" w:sz="0" w:space="0" w:color="auto"/>
      </w:divBdr>
      <w:divsChild>
        <w:div w:id="1177960722">
          <w:marLeft w:val="0"/>
          <w:marRight w:val="0"/>
          <w:marTop w:val="0"/>
          <w:marBottom w:val="0"/>
          <w:divBdr>
            <w:top w:val="none" w:sz="0" w:space="0" w:color="auto"/>
            <w:left w:val="none" w:sz="0" w:space="0" w:color="auto"/>
            <w:bottom w:val="none" w:sz="0" w:space="0" w:color="auto"/>
            <w:right w:val="none" w:sz="0" w:space="0" w:color="auto"/>
          </w:divBdr>
        </w:div>
        <w:div w:id="1883863285">
          <w:marLeft w:val="0"/>
          <w:marRight w:val="0"/>
          <w:marTop w:val="0"/>
          <w:marBottom w:val="0"/>
          <w:divBdr>
            <w:top w:val="none" w:sz="0" w:space="0" w:color="auto"/>
            <w:left w:val="none" w:sz="0" w:space="0" w:color="auto"/>
            <w:bottom w:val="none" w:sz="0" w:space="0" w:color="auto"/>
            <w:right w:val="none" w:sz="0" w:space="0" w:color="auto"/>
          </w:divBdr>
        </w:div>
        <w:div w:id="178736517">
          <w:marLeft w:val="0"/>
          <w:marRight w:val="0"/>
          <w:marTop w:val="0"/>
          <w:marBottom w:val="0"/>
          <w:divBdr>
            <w:top w:val="none" w:sz="0" w:space="0" w:color="auto"/>
            <w:left w:val="none" w:sz="0" w:space="0" w:color="auto"/>
            <w:bottom w:val="none" w:sz="0" w:space="0" w:color="auto"/>
            <w:right w:val="none" w:sz="0" w:space="0" w:color="auto"/>
          </w:divBdr>
        </w:div>
        <w:div w:id="2020690403">
          <w:marLeft w:val="0"/>
          <w:marRight w:val="0"/>
          <w:marTop w:val="0"/>
          <w:marBottom w:val="0"/>
          <w:divBdr>
            <w:top w:val="none" w:sz="0" w:space="0" w:color="auto"/>
            <w:left w:val="none" w:sz="0" w:space="0" w:color="auto"/>
            <w:bottom w:val="none" w:sz="0" w:space="0" w:color="auto"/>
            <w:right w:val="none" w:sz="0" w:space="0" w:color="auto"/>
          </w:divBdr>
        </w:div>
        <w:div w:id="420806774">
          <w:marLeft w:val="0"/>
          <w:marRight w:val="0"/>
          <w:marTop w:val="0"/>
          <w:marBottom w:val="0"/>
          <w:divBdr>
            <w:top w:val="none" w:sz="0" w:space="0" w:color="auto"/>
            <w:left w:val="none" w:sz="0" w:space="0" w:color="auto"/>
            <w:bottom w:val="none" w:sz="0" w:space="0" w:color="auto"/>
            <w:right w:val="none" w:sz="0" w:space="0" w:color="auto"/>
          </w:divBdr>
        </w:div>
        <w:div w:id="870995124">
          <w:marLeft w:val="0"/>
          <w:marRight w:val="0"/>
          <w:marTop w:val="0"/>
          <w:marBottom w:val="0"/>
          <w:divBdr>
            <w:top w:val="none" w:sz="0" w:space="0" w:color="auto"/>
            <w:left w:val="none" w:sz="0" w:space="0" w:color="auto"/>
            <w:bottom w:val="none" w:sz="0" w:space="0" w:color="auto"/>
            <w:right w:val="none" w:sz="0" w:space="0" w:color="auto"/>
          </w:divBdr>
        </w:div>
        <w:div w:id="494223876">
          <w:marLeft w:val="0"/>
          <w:marRight w:val="0"/>
          <w:marTop w:val="0"/>
          <w:marBottom w:val="0"/>
          <w:divBdr>
            <w:top w:val="none" w:sz="0" w:space="0" w:color="auto"/>
            <w:left w:val="none" w:sz="0" w:space="0" w:color="auto"/>
            <w:bottom w:val="none" w:sz="0" w:space="0" w:color="auto"/>
            <w:right w:val="none" w:sz="0" w:space="0" w:color="auto"/>
          </w:divBdr>
        </w:div>
        <w:div w:id="800735244">
          <w:marLeft w:val="0"/>
          <w:marRight w:val="0"/>
          <w:marTop w:val="0"/>
          <w:marBottom w:val="0"/>
          <w:divBdr>
            <w:top w:val="none" w:sz="0" w:space="0" w:color="auto"/>
            <w:left w:val="none" w:sz="0" w:space="0" w:color="auto"/>
            <w:bottom w:val="none" w:sz="0" w:space="0" w:color="auto"/>
            <w:right w:val="none" w:sz="0" w:space="0" w:color="auto"/>
          </w:divBdr>
        </w:div>
        <w:div w:id="408695102">
          <w:marLeft w:val="0"/>
          <w:marRight w:val="0"/>
          <w:marTop w:val="0"/>
          <w:marBottom w:val="0"/>
          <w:divBdr>
            <w:top w:val="none" w:sz="0" w:space="0" w:color="auto"/>
            <w:left w:val="none" w:sz="0" w:space="0" w:color="auto"/>
            <w:bottom w:val="none" w:sz="0" w:space="0" w:color="auto"/>
            <w:right w:val="none" w:sz="0" w:space="0" w:color="auto"/>
          </w:divBdr>
        </w:div>
        <w:div w:id="969673287">
          <w:marLeft w:val="0"/>
          <w:marRight w:val="0"/>
          <w:marTop w:val="0"/>
          <w:marBottom w:val="0"/>
          <w:divBdr>
            <w:top w:val="none" w:sz="0" w:space="0" w:color="auto"/>
            <w:left w:val="none" w:sz="0" w:space="0" w:color="auto"/>
            <w:bottom w:val="none" w:sz="0" w:space="0" w:color="auto"/>
            <w:right w:val="none" w:sz="0" w:space="0" w:color="auto"/>
          </w:divBdr>
        </w:div>
        <w:div w:id="1266038789">
          <w:marLeft w:val="0"/>
          <w:marRight w:val="0"/>
          <w:marTop w:val="0"/>
          <w:marBottom w:val="0"/>
          <w:divBdr>
            <w:top w:val="none" w:sz="0" w:space="0" w:color="auto"/>
            <w:left w:val="none" w:sz="0" w:space="0" w:color="auto"/>
            <w:bottom w:val="none" w:sz="0" w:space="0" w:color="auto"/>
            <w:right w:val="none" w:sz="0" w:space="0" w:color="auto"/>
          </w:divBdr>
        </w:div>
        <w:div w:id="1073509691">
          <w:marLeft w:val="0"/>
          <w:marRight w:val="0"/>
          <w:marTop w:val="0"/>
          <w:marBottom w:val="0"/>
          <w:divBdr>
            <w:top w:val="none" w:sz="0" w:space="0" w:color="auto"/>
            <w:left w:val="none" w:sz="0" w:space="0" w:color="auto"/>
            <w:bottom w:val="none" w:sz="0" w:space="0" w:color="auto"/>
            <w:right w:val="none" w:sz="0" w:space="0" w:color="auto"/>
          </w:divBdr>
        </w:div>
        <w:div w:id="367610982">
          <w:marLeft w:val="0"/>
          <w:marRight w:val="0"/>
          <w:marTop w:val="0"/>
          <w:marBottom w:val="0"/>
          <w:divBdr>
            <w:top w:val="none" w:sz="0" w:space="0" w:color="auto"/>
            <w:left w:val="none" w:sz="0" w:space="0" w:color="auto"/>
            <w:bottom w:val="none" w:sz="0" w:space="0" w:color="auto"/>
            <w:right w:val="none" w:sz="0" w:space="0" w:color="auto"/>
          </w:divBdr>
        </w:div>
        <w:div w:id="2130002571">
          <w:marLeft w:val="0"/>
          <w:marRight w:val="0"/>
          <w:marTop w:val="0"/>
          <w:marBottom w:val="0"/>
          <w:divBdr>
            <w:top w:val="none" w:sz="0" w:space="0" w:color="auto"/>
            <w:left w:val="none" w:sz="0" w:space="0" w:color="auto"/>
            <w:bottom w:val="none" w:sz="0" w:space="0" w:color="auto"/>
            <w:right w:val="none" w:sz="0" w:space="0" w:color="auto"/>
          </w:divBdr>
        </w:div>
        <w:div w:id="2104645009">
          <w:marLeft w:val="0"/>
          <w:marRight w:val="0"/>
          <w:marTop w:val="0"/>
          <w:marBottom w:val="0"/>
          <w:divBdr>
            <w:top w:val="none" w:sz="0" w:space="0" w:color="auto"/>
            <w:left w:val="none" w:sz="0" w:space="0" w:color="auto"/>
            <w:bottom w:val="none" w:sz="0" w:space="0" w:color="auto"/>
            <w:right w:val="none" w:sz="0" w:space="0" w:color="auto"/>
          </w:divBdr>
        </w:div>
        <w:div w:id="717820810">
          <w:marLeft w:val="0"/>
          <w:marRight w:val="0"/>
          <w:marTop w:val="0"/>
          <w:marBottom w:val="0"/>
          <w:divBdr>
            <w:top w:val="none" w:sz="0" w:space="0" w:color="auto"/>
            <w:left w:val="none" w:sz="0" w:space="0" w:color="auto"/>
            <w:bottom w:val="none" w:sz="0" w:space="0" w:color="auto"/>
            <w:right w:val="none" w:sz="0" w:space="0" w:color="auto"/>
          </w:divBdr>
        </w:div>
        <w:div w:id="438110737">
          <w:marLeft w:val="0"/>
          <w:marRight w:val="0"/>
          <w:marTop w:val="0"/>
          <w:marBottom w:val="0"/>
          <w:divBdr>
            <w:top w:val="none" w:sz="0" w:space="0" w:color="auto"/>
            <w:left w:val="none" w:sz="0" w:space="0" w:color="auto"/>
            <w:bottom w:val="none" w:sz="0" w:space="0" w:color="auto"/>
            <w:right w:val="none" w:sz="0" w:space="0" w:color="auto"/>
          </w:divBdr>
        </w:div>
        <w:div w:id="646207121">
          <w:marLeft w:val="0"/>
          <w:marRight w:val="0"/>
          <w:marTop w:val="0"/>
          <w:marBottom w:val="0"/>
          <w:divBdr>
            <w:top w:val="none" w:sz="0" w:space="0" w:color="auto"/>
            <w:left w:val="none" w:sz="0" w:space="0" w:color="auto"/>
            <w:bottom w:val="none" w:sz="0" w:space="0" w:color="auto"/>
            <w:right w:val="none" w:sz="0" w:space="0" w:color="auto"/>
          </w:divBdr>
        </w:div>
        <w:div w:id="406421228">
          <w:marLeft w:val="0"/>
          <w:marRight w:val="0"/>
          <w:marTop w:val="0"/>
          <w:marBottom w:val="0"/>
          <w:divBdr>
            <w:top w:val="none" w:sz="0" w:space="0" w:color="auto"/>
            <w:left w:val="none" w:sz="0" w:space="0" w:color="auto"/>
            <w:bottom w:val="none" w:sz="0" w:space="0" w:color="auto"/>
            <w:right w:val="none" w:sz="0" w:space="0" w:color="auto"/>
          </w:divBdr>
        </w:div>
        <w:div w:id="1214344479">
          <w:marLeft w:val="0"/>
          <w:marRight w:val="0"/>
          <w:marTop w:val="0"/>
          <w:marBottom w:val="0"/>
          <w:divBdr>
            <w:top w:val="none" w:sz="0" w:space="0" w:color="auto"/>
            <w:left w:val="none" w:sz="0" w:space="0" w:color="auto"/>
            <w:bottom w:val="none" w:sz="0" w:space="0" w:color="auto"/>
            <w:right w:val="none" w:sz="0" w:space="0" w:color="auto"/>
          </w:divBdr>
        </w:div>
        <w:div w:id="1879007775">
          <w:marLeft w:val="0"/>
          <w:marRight w:val="0"/>
          <w:marTop w:val="0"/>
          <w:marBottom w:val="0"/>
          <w:divBdr>
            <w:top w:val="none" w:sz="0" w:space="0" w:color="auto"/>
            <w:left w:val="none" w:sz="0" w:space="0" w:color="auto"/>
            <w:bottom w:val="none" w:sz="0" w:space="0" w:color="auto"/>
            <w:right w:val="none" w:sz="0" w:space="0" w:color="auto"/>
          </w:divBdr>
        </w:div>
        <w:div w:id="1913927367">
          <w:marLeft w:val="0"/>
          <w:marRight w:val="0"/>
          <w:marTop w:val="0"/>
          <w:marBottom w:val="0"/>
          <w:divBdr>
            <w:top w:val="none" w:sz="0" w:space="0" w:color="auto"/>
            <w:left w:val="none" w:sz="0" w:space="0" w:color="auto"/>
            <w:bottom w:val="none" w:sz="0" w:space="0" w:color="auto"/>
            <w:right w:val="none" w:sz="0" w:space="0" w:color="auto"/>
          </w:divBdr>
        </w:div>
        <w:div w:id="439380762">
          <w:marLeft w:val="0"/>
          <w:marRight w:val="0"/>
          <w:marTop w:val="0"/>
          <w:marBottom w:val="0"/>
          <w:divBdr>
            <w:top w:val="none" w:sz="0" w:space="0" w:color="auto"/>
            <w:left w:val="none" w:sz="0" w:space="0" w:color="auto"/>
            <w:bottom w:val="none" w:sz="0" w:space="0" w:color="auto"/>
            <w:right w:val="none" w:sz="0" w:space="0" w:color="auto"/>
          </w:divBdr>
        </w:div>
      </w:divsChild>
    </w:div>
    <w:div w:id="1830629668">
      <w:bodyDiv w:val="1"/>
      <w:marLeft w:val="0"/>
      <w:marRight w:val="0"/>
      <w:marTop w:val="0"/>
      <w:marBottom w:val="0"/>
      <w:divBdr>
        <w:top w:val="none" w:sz="0" w:space="0" w:color="auto"/>
        <w:left w:val="none" w:sz="0" w:space="0" w:color="auto"/>
        <w:bottom w:val="none" w:sz="0" w:space="0" w:color="auto"/>
        <w:right w:val="none" w:sz="0" w:space="0" w:color="auto"/>
      </w:divBdr>
      <w:divsChild>
        <w:div w:id="430516128">
          <w:marLeft w:val="0"/>
          <w:marRight w:val="0"/>
          <w:marTop w:val="0"/>
          <w:marBottom w:val="0"/>
          <w:divBdr>
            <w:top w:val="none" w:sz="0" w:space="0" w:color="auto"/>
            <w:left w:val="none" w:sz="0" w:space="0" w:color="auto"/>
            <w:bottom w:val="none" w:sz="0" w:space="0" w:color="auto"/>
            <w:right w:val="none" w:sz="0" w:space="0" w:color="auto"/>
          </w:divBdr>
        </w:div>
        <w:div w:id="1106269494">
          <w:marLeft w:val="0"/>
          <w:marRight w:val="0"/>
          <w:marTop w:val="0"/>
          <w:marBottom w:val="0"/>
          <w:divBdr>
            <w:top w:val="none" w:sz="0" w:space="0" w:color="auto"/>
            <w:left w:val="none" w:sz="0" w:space="0" w:color="auto"/>
            <w:bottom w:val="none" w:sz="0" w:space="0" w:color="auto"/>
            <w:right w:val="none" w:sz="0" w:space="0" w:color="auto"/>
          </w:divBdr>
        </w:div>
        <w:div w:id="478310377">
          <w:marLeft w:val="0"/>
          <w:marRight w:val="0"/>
          <w:marTop w:val="0"/>
          <w:marBottom w:val="0"/>
          <w:divBdr>
            <w:top w:val="none" w:sz="0" w:space="0" w:color="auto"/>
            <w:left w:val="none" w:sz="0" w:space="0" w:color="auto"/>
            <w:bottom w:val="none" w:sz="0" w:space="0" w:color="auto"/>
            <w:right w:val="none" w:sz="0" w:space="0" w:color="auto"/>
          </w:divBdr>
        </w:div>
        <w:div w:id="1573200015">
          <w:marLeft w:val="0"/>
          <w:marRight w:val="0"/>
          <w:marTop w:val="0"/>
          <w:marBottom w:val="0"/>
          <w:divBdr>
            <w:top w:val="none" w:sz="0" w:space="0" w:color="auto"/>
            <w:left w:val="none" w:sz="0" w:space="0" w:color="auto"/>
            <w:bottom w:val="none" w:sz="0" w:space="0" w:color="auto"/>
            <w:right w:val="none" w:sz="0" w:space="0" w:color="auto"/>
          </w:divBdr>
        </w:div>
        <w:div w:id="252471807">
          <w:marLeft w:val="0"/>
          <w:marRight w:val="0"/>
          <w:marTop w:val="0"/>
          <w:marBottom w:val="0"/>
          <w:divBdr>
            <w:top w:val="none" w:sz="0" w:space="0" w:color="auto"/>
            <w:left w:val="none" w:sz="0" w:space="0" w:color="auto"/>
            <w:bottom w:val="none" w:sz="0" w:space="0" w:color="auto"/>
            <w:right w:val="none" w:sz="0" w:space="0" w:color="auto"/>
          </w:divBdr>
        </w:div>
        <w:div w:id="358244240">
          <w:marLeft w:val="0"/>
          <w:marRight w:val="0"/>
          <w:marTop w:val="0"/>
          <w:marBottom w:val="0"/>
          <w:divBdr>
            <w:top w:val="none" w:sz="0" w:space="0" w:color="auto"/>
            <w:left w:val="none" w:sz="0" w:space="0" w:color="auto"/>
            <w:bottom w:val="none" w:sz="0" w:space="0" w:color="auto"/>
            <w:right w:val="none" w:sz="0" w:space="0" w:color="auto"/>
          </w:divBdr>
        </w:div>
        <w:div w:id="798764111">
          <w:marLeft w:val="0"/>
          <w:marRight w:val="0"/>
          <w:marTop w:val="0"/>
          <w:marBottom w:val="0"/>
          <w:divBdr>
            <w:top w:val="none" w:sz="0" w:space="0" w:color="auto"/>
            <w:left w:val="none" w:sz="0" w:space="0" w:color="auto"/>
            <w:bottom w:val="none" w:sz="0" w:space="0" w:color="auto"/>
            <w:right w:val="none" w:sz="0" w:space="0" w:color="auto"/>
          </w:divBdr>
        </w:div>
      </w:divsChild>
    </w:div>
    <w:div w:id="1830948960">
      <w:bodyDiv w:val="1"/>
      <w:marLeft w:val="0"/>
      <w:marRight w:val="0"/>
      <w:marTop w:val="0"/>
      <w:marBottom w:val="0"/>
      <w:divBdr>
        <w:top w:val="none" w:sz="0" w:space="0" w:color="auto"/>
        <w:left w:val="none" w:sz="0" w:space="0" w:color="auto"/>
        <w:bottom w:val="none" w:sz="0" w:space="0" w:color="auto"/>
        <w:right w:val="none" w:sz="0" w:space="0" w:color="auto"/>
      </w:divBdr>
    </w:div>
    <w:div w:id="1838182551">
      <w:bodyDiv w:val="1"/>
      <w:marLeft w:val="0"/>
      <w:marRight w:val="0"/>
      <w:marTop w:val="0"/>
      <w:marBottom w:val="0"/>
      <w:divBdr>
        <w:top w:val="none" w:sz="0" w:space="0" w:color="auto"/>
        <w:left w:val="none" w:sz="0" w:space="0" w:color="auto"/>
        <w:bottom w:val="none" w:sz="0" w:space="0" w:color="auto"/>
        <w:right w:val="none" w:sz="0" w:space="0" w:color="auto"/>
      </w:divBdr>
      <w:divsChild>
        <w:div w:id="1276868154">
          <w:marLeft w:val="0"/>
          <w:marRight w:val="0"/>
          <w:marTop w:val="0"/>
          <w:marBottom w:val="0"/>
          <w:divBdr>
            <w:top w:val="none" w:sz="0" w:space="0" w:color="auto"/>
            <w:left w:val="none" w:sz="0" w:space="0" w:color="auto"/>
            <w:bottom w:val="none" w:sz="0" w:space="0" w:color="auto"/>
            <w:right w:val="none" w:sz="0" w:space="0" w:color="auto"/>
          </w:divBdr>
        </w:div>
        <w:div w:id="706485905">
          <w:marLeft w:val="0"/>
          <w:marRight w:val="0"/>
          <w:marTop w:val="0"/>
          <w:marBottom w:val="0"/>
          <w:divBdr>
            <w:top w:val="none" w:sz="0" w:space="0" w:color="auto"/>
            <w:left w:val="none" w:sz="0" w:space="0" w:color="auto"/>
            <w:bottom w:val="none" w:sz="0" w:space="0" w:color="auto"/>
            <w:right w:val="none" w:sz="0" w:space="0" w:color="auto"/>
          </w:divBdr>
        </w:div>
        <w:div w:id="905998123">
          <w:marLeft w:val="0"/>
          <w:marRight w:val="0"/>
          <w:marTop w:val="0"/>
          <w:marBottom w:val="0"/>
          <w:divBdr>
            <w:top w:val="none" w:sz="0" w:space="0" w:color="auto"/>
            <w:left w:val="none" w:sz="0" w:space="0" w:color="auto"/>
            <w:bottom w:val="none" w:sz="0" w:space="0" w:color="auto"/>
            <w:right w:val="none" w:sz="0" w:space="0" w:color="auto"/>
          </w:divBdr>
        </w:div>
      </w:divsChild>
    </w:div>
    <w:div w:id="1881429925">
      <w:bodyDiv w:val="1"/>
      <w:marLeft w:val="0"/>
      <w:marRight w:val="0"/>
      <w:marTop w:val="0"/>
      <w:marBottom w:val="0"/>
      <w:divBdr>
        <w:top w:val="none" w:sz="0" w:space="0" w:color="auto"/>
        <w:left w:val="none" w:sz="0" w:space="0" w:color="auto"/>
        <w:bottom w:val="none" w:sz="0" w:space="0" w:color="auto"/>
        <w:right w:val="none" w:sz="0" w:space="0" w:color="auto"/>
      </w:divBdr>
      <w:divsChild>
        <w:div w:id="513809495">
          <w:marLeft w:val="0"/>
          <w:marRight w:val="0"/>
          <w:marTop w:val="0"/>
          <w:marBottom w:val="0"/>
          <w:divBdr>
            <w:top w:val="none" w:sz="0" w:space="0" w:color="auto"/>
            <w:left w:val="none" w:sz="0" w:space="0" w:color="auto"/>
            <w:bottom w:val="none" w:sz="0" w:space="0" w:color="auto"/>
            <w:right w:val="none" w:sz="0" w:space="0" w:color="auto"/>
          </w:divBdr>
        </w:div>
        <w:div w:id="475999060">
          <w:marLeft w:val="0"/>
          <w:marRight w:val="0"/>
          <w:marTop w:val="0"/>
          <w:marBottom w:val="0"/>
          <w:divBdr>
            <w:top w:val="none" w:sz="0" w:space="0" w:color="auto"/>
            <w:left w:val="none" w:sz="0" w:space="0" w:color="auto"/>
            <w:bottom w:val="none" w:sz="0" w:space="0" w:color="auto"/>
            <w:right w:val="none" w:sz="0" w:space="0" w:color="auto"/>
          </w:divBdr>
          <w:divsChild>
            <w:div w:id="1052265140">
              <w:marLeft w:val="0"/>
              <w:marRight w:val="0"/>
              <w:marTop w:val="0"/>
              <w:marBottom w:val="0"/>
              <w:divBdr>
                <w:top w:val="none" w:sz="0" w:space="0" w:color="auto"/>
                <w:left w:val="none" w:sz="0" w:space="0" w:color="auto"/>
                <w:bottom w:val="none" w:sz="0" w:space="0" w:color="auto"/>
                <w:right w:val="none" w:sz="0" w:space="0" w:color="auto"/>
              </w:divBdr>
            </w:div>
            <w:div w:id="69470374">
              <w:marLeft w:val="0"/>
              <w:marRight w:val="0"/>
              <w:marTop w:val="0"/>
              <w:marBottom w:val="0"/>
              <w:divBdr>
                <w:top w:val="none" w:sz="0" w:space="0" w:color="auto"/>
                <w:left w:val="none" w:sz="0" w:space="0" w:color="auto"/>
                <w:bottom w:val="none" w:sz="0" w:space="0" w:color="auto"/>
                <w:right w:val="none" w:sz="0" w:space="0" w:color="auto"/>
              </w:divBdr>
            </w:div>
            <w:div w:id="1264074825">
              <w:marLeft w:val="0"/>
              <w:marRight w:val="0"/>
              <w:marTop w:val="0"/>
              <w:marBottom w:val="0"/>
              <w:divBdr>
                <w:top w:val="none" w:sz="0" w:space="0" w:color="auto"/>
                <w:left w:val="none" w:sz="0" w:space="0" w:color="auto"/>
                <w:bottom w:val="none" w:sz="0" w:space="0" w:color="auto"/>
                <w:right w:val="none" w:sz="0" w:space="0" w:color="auto"/>
              </w:divBdr>
            </w:div>
            <w:div w:id="1502432756">
              <w:marLeft w:val="0"/>
              <w:marRight w:val="0"/>
              <w:marTop w:val="0"/>
              <w:marBottom w:val="0"/>
              <w:divBdr>
                <w:top w:val="none" w:sz="0" w:space="0" w:color="auto"/>
                <w:left w:val="none" w:sz="0" w:space="0" w:color="auto"/>
                <w:bottom w:val="none" w:sz="0" w:space="0" w:color="auto"/>
                <w:right w:val="none" w:sz="0" w:space="0" w:color="auto"/>
              </w:divBdr>
            </w:div>
            <w:div w:id="484080395">
              <w:marLeft w:val="0"/>
              <w:marRight w:val="0"/>
              <w:marTop w:val="0"/>
              <w:marBottom w:val="0"/>
              <w:divBdr>
                <w:top w:val="none" w:sz="0" w:space="0" w:color="auto"/>
                <w:left w:val="none" w:sz="0" w:space="0" w:color="auto"/>
                <w:bottom w:val="none" w:sz="0" w:space="0" w:color="auto"/>
                <w:right w:val="none" w:sz="0" w:space="0" w:color="auto"/>
              </w:divBdr>
            </w:div>
            <w:div w:id="2066179875">
              <w:marLeft w:val="0"/>
              <w:marRight w:val="0"/>
              <w:marTop w:val="0"/>
              <w:marBottom w:val="0"/>
              <w:divBdr>
                <w:top w:val="none" w:sz="0" w:space="0" w:color="auto"/>
                <w:left w:val="none" w:sz="0" w:space="0" w:color="auto"/>
                <w:bottom w:val="none" w:sz="0" w:space="0" w:color="auto"/>
                <w:right w:val="none" w:sz="0" w:space="0" w:color="auto"/>
              </w:divBdr>
            </w:div>
            <w:div w:id="1319571947">
              <w:marLeft w:val="0"/>
              <w:marRight w:val="0"/>
              <w:marTop w:val="0"/>
              <w:marBottom w:val="0"/>
              <w:divBdr>
                <w:top w:val="none" w:sz="0" w:space="0" w:color="auto"/>
                <w:left w:val="none" w:sz="0" w:space="0" w:color="auto"/>
                <w:bottom w:val="none" w:sz="0" w:space="0" w:color="auto"/>
                <w:right w:val="none" w:sz="0" w:space="0" w:color="auto"/>
              </w:divBdr>
            </w:div>
            <w:div w:id="1938247142">
              <w:marLeft w:val="0"/>
              <w:marRight w:val="0"/>
              <w:marTop w:val="0"/>
              <w:marBottom w:val="0"/>
              <w:divBdr>
                <w:top w:val="none" w:sz="0" w:space="0" w:color="auto"/>
                <w:left w:val="none" w:sz="0" w:space="0" w:color="auto"/>
                <w:bottom w:val="none" w:sz="0" w:space="0" w:color="auto"/>
                <w:right w:val="none" w:sz="0" w:space="0" w:color="auto"/>
              </w:divBdr>
            </w:div>
            <w:div w:id="563301408">
              <w:marLeft w:val="0"/>
              <w:marRight w:val="0"/>
              <w:marTop w:val="0"/>
              <w:marBottom w:val="0"/>
              <w:divBdr>
                <w:top w:val="none" w:sz="0" w:space="0" w:color="auto"/>
                <w:left w:val="none" w:sz="0" w:space="0" w:color="auto"/>
                <w:bottom w:val="none" w:sz="0" w:space="0" w:color="auto"/>
                <w:right w:val="none" w:sz="0" w:space="0" w:color="auto"/>
              </w:divBdr>
            </w:div>
            <w:div w:id="1938366701">
              <w:marLeft w:val="0"/>
              <w:marRight w:val="0"/>
              <w:marTop w:val="0"/>
              <w:marBottom w:val="0"/>
              <w:divBdr>
                <w:top w:val="none" w:sz="0" w:space="0" w:color="auto"/>
                <w:left w:val="none" w:sz="0" w:space="0" w:color="auto"/>
                <w:bottom w:val="none" w:sz="0" w:space="0" w:color="auto"/>
                <w:right w:val="none" w:sz="0" w:space="0" w:color="auto"/>
              </w:divBdr>
            </w:div>
            <w:div w:id="957445373">
              <w:marLeft w:val="0"/>
              <w:marRight w:val="0"/>
              <w:marTop w:val="0"/>
              <w:marBottom w:val="0"/>
              <w:divBdr>
                <w:top w:val="none" w:sz="0" w:space="0" w:color="auto"/>
                <w:left w:val="none" w:sz="0" w:space="0" w:color="auto"/>
                <w:bottom w:val="none" w:sz="0" w:space="0" w:color="auto"/>
                <w:right w:val="none" w:sz="0" w:space="0" w:color="auto"/>
              </w:divBdr>
            </w:div>
            <w:div w:id="927542599">
              <w:marLeft w:val="0"/>
              <w:marRight w:val="0"/>
              <w:marTop w:val="0"/>
              <w:marBottom w:val="0"/>
              <w:divBdr>
                <w:top w:val="none" w:sz="0" w:space="0" w:color="auto"/>
                <w:left w:val="none" w:sz="0" w:space="0" w:color="auto"/>
                <w:bottom w:val="none" w:sz="0" w:space="0" w:color="auto"/>
                <w:right w:val="none" w:sz="0" w:space="0" w:color="auto"/>
              </w:divBdr>
            </w:div>
            <w:div w:id="333651860">
              <w:marLeft w:val="0"/>
              <w:marRight w:val="0"/>
              <w:marTop w:val="0"/>
              <w:marBottom w:val="0"/>
              <w:divBdr>
                <w:top w:val="none" w:sz="0" w:space="0" w:color="auto"/>
                <w:left w:val="none" w:sz="0" w:space="0" w:color="auto"/>
                <w:bottom w:val="none" w:sz="0" w:space="0" w:color="auto"/>
                <w:right w:val="none" w:sz="0" w:space="0" w:color="auto"/>
              </w:divBdr>
            </w:div>
            <w:div w:id="1891068715">
              <w:marLeft w:val="0"/>
              <w:marRight w:val="0"/>
              <w:marTop w:val="0"/>
              <w:marBottom w:val="0"/>
              <w:divBdr>
                <w:top w:val="none" w:sz="0" w:space="0" w:color="auto"/>
                <w:left w:val="none" w:sz="0" w:space="0" w:color="auto"/>
                <w:bottom w:val="none" w:sz="0" w:space="0" w:color="auto"/>
                <w:right w:val="none" w:sz="0" w:space="0" w:color="auto"/>
              </w:divBdr>
            </w:div>
            <w:div w:id="2044593734">
              <w:marLeft w:val="0"/>
              <w:marRight w:val="0"/>
              <w:marTop w:val="0"/>
              <w:marBottom w:val="0"/>
              <w:divBdr>
                <w:top w:val="none" w:sz="0" w:space="0" w:color="auto"/>
                <w:left w:val="none" w:sz="0" w:space="0" w:color="auto"/>
                <w:bottom w:val="none" w:sz="0" w:space="0" w:color="auto"/>
                <w:right w:val="none" w:sz="0" w:space="0" w:color="auto"/>
              </w:divBdr>
            </w:div>
            <w:div w:id="1096026025">
              <w:marLeft w:val="0"/>
              <w:marRight w:val="0"/>
              <w:marTop w:val="0"/>
              <w:marBottom w:val="0"/>
              <w:divBdr>
                <w:top w:val="none" w:sz="0" w:space="0" w:color="auto"/>
                <w:left w:val="none" w:sz="0" w:space="0" w:color="auto"/>
                <w:bottom w:val="none" w:sz="0" w:space="0" w:color="auto"/>
                <w:right w:val="none" w:sz="0" w:space="0" w:color="auto"/>
              </w:divBdr>
            </w:div>
            <w:div w:id="1639796096">
              <w:marLeft w:val="0"/>
              <w:marRight w:val="0"/>
              <w:marTop w:val="0"/>
              <w:marBottom w:val="0"/>
              <w:divBdr>
                <w:top w:val="none" w:sz="0" w:space="0" w:color="auto"/>
                <w:left w:val="none" w:sz="0" w:space="0" w:color="auto"/>
                <w:bottom w:val="none" w:sz="0" w:space="0" w:color="auto"/>
                <w:right w:val="none" w:sz="0" w:space="0" w:color="auto"/>
              </w:divBdr>
            </w:div>
            <w:div w:id="867641610">
              <w:marLeft w:val="0"/>
              <w:marRight w:val="0"/>
              <w:marTop w:val="0"/>
              <w:marBottom w:val="0"/>
              <w:divBdr>
                <w:top w:val="none" w:sz="0" w:space="0" w:color="auto"/>
                <w:left w:val="none" w:sz="0" w:space="0" w:color="auto"/>
                <w:bottom w:val="none" w:sz="0" w:space="0" w:color="auto"/>
                <w:right w:val="none" w:sz="0" w:space="0" w:color="auto"/>
              </w:divBdr>
            </w:div>
            <w:div w:id="2142384882">
              <w:marLeft w:val="0"/>
              <w:marRight w:val="0"/>
              <w:marTop w:val="0"/>
              <w:marBottom w:val="0"/>
              <w:divBdr>
                <w:top w:val="none" w:sz="0" w:space="0" w:color="auto"/>
                <w:left w:val="none" w:sz="0" w:space="0" w:color="auto"/>
                <w:bottom w:val="none" w:sz="0" w:space="0" w:color="auto"/>
                <w:right w:val="none" w:sz="0" w:space="0" w:color="auto"/>
              </w:divBdr>
            </w:div>
            <w:div w:id="1818298499">
              <w:marLeft w:val="0"/>
              <w:marRight w:val="0"/>
              <w:marTop w:val="0"/>
              <w:marBottom w:val="0"/>
              <w:divBdr>
                <w:top w:val="none" w:sz="0" w:space="0" w:color="auto"/>
                <w:left w:val="none" w:sz="0" w:space="0" w:color="auto"/>
                <w:bottom w:val="none" w:sz="0" w:space="0" w:color="auto"/>
                <w:right w:val="none" w:sz="0" w:space="0" w:color="auto"/>
              </w:divBdr>
            </w:div>
          </w:divsChild>
        </w:div>
        <w:div w:id="520897529">
          <w:marLeft w:val="0"/>
          <w:marRight w:val="0"/>
          <w:marTop w:val="0"/>
          <w:marBottom w:val="0"/>
          <w:divBdr>
            <w:top w:val="none" w:sz="0" w:space="0" w:color="auto"/>
            <w:left w:val="none" w:sz="0" w:space="0" w:color="auto"/>
            <w:bottom w:val="none" w:sz="0" w:space="0" w:color="auto"/>
            <w:right w:val="none" w:sz="0" w:space="0" w:color="auto"/>
          </w:divBdr>
          <w:divsChild>
            <w:div w:id="1290284635">
              <w:marLeft w:val="0"/>
              <w:marRight w:val="0"/>
              <w:marTop w:val="0"/>
              <w:marBottom w:val="0"/>
              <w:divBdr>
                <w:top w:val="none" w:sz="0" w:space="0" w:color="auto"/>
                <w:left w:val="none" w:sz="0" w:space="0" w:color="auto"/>
                <w:bottom w:val="none" w:sz="0" w:space="0" w:color="auto"/>
                <w:right w:val="none" w:sz="0" w:space="0" w:color="auto"/>
              </w:divBdr>
            </w:div>
            <w:div w:id="1153985291">
              <w:marLeft w:val="0"/>
              <w:marRight w:val="0"/>
              <w:marTop w:val="0"/>
              <w:marBottom w:val="0"/>
              <w:divBdr>
                <w:top w:val="none" w:sz="0" w:space="0" w:color="auto"/>
                <w:left w:val="none" w:sz="0" w:space="0" w:color="auto"/>
                <w:bottom w:val="none" w:sz="0" w:space="0" w:color="auto"/>
                <w:right w:val="none" w:sz="0" w:space="0" w:color="auto"/>
              </w:divBdr>
            </w:div>
            <w:div w:id="983511684">
              <w:marLeft w:val="0"/>
              <w:marRight w:val="0"/>
              <w:marTop w:val="0"/>
              <w:marBottom w:val="0"/>
              <w:divBdr>
                <w:top w:val="none" w:sz="0" w:space="0" w:color="auto"/>
                <w:left w:val="none" w:sz="0" w:space="0" w:color="auto"/>
                <w:bottom w:val="none" w:sz="0" w:space="0" w:color="auto"/>
                <w:right w:val="none" w:sz="0" w:space="0" w:color="auto"/>
              </w:divBdr>
            </w:div>
            <w:div w:id="1154374154">
              <w:marLeft w:val="0"/>
              <w:marRight w:val="0"/>
              <w:marTop w:val="0"/>
              <w:marBottom w:val="0"/>
              <w:divBdr>
                <w:top w:val="none" w:sz="0" w:space="0" w:color="auto"/>
                <w:left w:val="none" w:sz="0" w:space="0" w:color="auto"/>
                <w:bottom w:val="none" w:sz="0" w:space="0" w:color="auto"/>
                <w:right w:val="none" w:sz="0" w:space="0" w:color="auto"/>
              </w:divBdr>
            </w:div>
            <w:div w:id="104421763">
              <w:marLeft w:val="0"/>
              <w:marRight w:val="0"/>
              <w:marTop w:val="0"/>
              <w:marBottom w:val="0"/>
              <w:divBdr>
                <w:top w:val="none" w:sz="0" w:space="0" w:color="auto"/>
                <w:left w:val="none" w:sz="0" w:space="0" w:color="auto"/>
                <w:bottom w:val="none" w:sz="0" w:space="0" w:color="auto"/>
                <w:right w:val="none" w:sz="0" w:space="0" w:color="auto"/>
              </w:divBdr>
            </w:div>
            <w:div w:id="1444614140">
              <w:marLeft w:val="0"/>
              <w:marRight w:val="0"/>
              <w:marTop w:val="0"/>
              <w:marBottom w:val="0"/>
              <w:divBdr>
                <w:top w:val="none" w:sz="0" w:space="0" w:color="auto"/>
                <w:left w:val="none" w:sz="0" w:space="0" w:color="auto"/>
                <w:bottom w:val="none" w:sz="0" w:space="0" w:color="auto"/>
                <w:right w:val="none" w:sz="0" w:space="0" w:color="auto"/>
              </w:divBdr>
            </w:div>
            <w:div w:id="1947957967">
              <w:marLeft w:val="0"/>
              <w:marRight w:val="0"/>
              <w:marTop w:val="0"/>
              <w:marBottom w:val="0"/>
              <w:divBdr>
                <w:top w:val="none" w:sz="0" w:space="0" w:color="auto"/>
                <w:left w:val="none" w:sz="0" w:space="0" w:color="auto"/>
                <w:bottom w:val="none" w:sz="0" w:space="0" w:color="auto"/>
                <w:right w:val="none" w:sz="0" w:space="0" w:color="auto"/>
              </w:divBdr>
            </w:div>
            <w:div w:id="393360012">
              <w:marLeft w:val="0"/>
              <w:marRight w:val="0"/>
              <w:marTop w:val="0"/>
              <w:marBottom w:val="0"/>
              <w:divBdr>
                <w:top w:val="none" w:sz="0" w:space="0" w:color="auto"/>
                <w:left w:val="none" w:sz="0" w:space="0" w:color="auto"/>
                <w:bottom w:val="none" w:sz="0" w:space="0" w:color="auto"/>
                <w:right w:val="none" w:sz="0" w:space="0" w:color="auto"/>
              </w:divBdr>
            </w:div>
            <w:div w:id="1548764286">
              <w:marLeft w:val="0"/>
              <w:marRight w:val="0"/>
              <w:marTop w:val="0"/>
              <w:marBottom w:val="0"/>
              <w:divBdr>
                <w:top w:val="none" w:sz="0" w:space="0" w:color="auto"/>
                <w:left w:val="none" w:sz="0" w:space="0" w:color="auto"/>
                <w:bottom w:val="none" w:sz="0" w:space="0" w:color="auto"/>
                <w:right w:val="none" w:sz="0" w:space="0" w:color="auto"/>
              </w:divBdr>
            </w:div>
            <w:div w:id="1232080816">
              <w:marLeft w:val="0"/>
              <w:marRight w:val="0"/>
              <w:marTop w:val="0"/>
              <w:marBottom w:val="0"/>
              <w:divBdr>
                <w:top w:val="none" w:sz="0" w:space="0" w:color="auto"/>
                <w:left w:val="none" w:sz="0" w:space="0" w:color="auto"/>
                <w:bottom w:val="none" w:sz="0" w:space="0" w:color="auto"/>
                <w:right w:val="none" w:sz="0" w:space="0" w:color="auto"/>
              </w:divBdr>
            </w:div>
            <w:div w:id="812797660">
              <w:marLeft w:val="0"/>
              <w:marRight w:val="0"/>
              <w:marTop w:val="0"/>
              <w:marBottom w:val="0"/>
              <w:divBdr>
                <w:top w:val="none" w:sz="0" w:space="0" w:color="auto"/>
                <w:left w:val="none" w:sz="0" w:space="0" w:color="auto"/>
                <w:bottom w:val="none" w:sz="0" w:space="0" w:color="auto"/>
                <w:right w:val="none" w:sz="0" w:space="0" w:color="auto"/>
              </w:divBdr>
            </w:div>
            <w:div w:id="406154579">
              <w:marLeft w:val="0"/>
              <w:marRight w:val="0"/>
              <w:marTop w:val="0"/>
              <w:marBottom w:val="0"/>
              <w:divBdr>
                <w:top w:val="none" w:sz="0" w:space="0" w:color="auto"/>
                <w:left w:val="none" w:sz="0" w:space="0" w:color="auto"/>
                <w:bottom w:val="none" w:sz="0" w:space="0" w:color="auto"/>
                <w:right w:val="none" w:sz="0" w:space="0" w:color="auto"/>
              </w:divBdr>
            </w:div>
            <w:div w:id="830291667">
              <w:marLeft w:val="0"/>
              <w:marRight w:val="0"/>
              <w:marTop w:val="0"/>
              <w:marBottom w:val="0"/>
              <w:divBdr>
                <w:top w:val="none" w:sz="0" w:space="0" w:color="auto"/>
                <w:left w:val="none" w:sz="0" w:space="0" w:color="auto"/>
                <w:bottom w:val="none" w:sz="0" w:space="0" w:color="auto"/>
                <w:right w:val="none" w:sz="0" w:space="0" w:color="auto"/>
              </w:divBdr>
            </w:div>
            <w:div w:id="921993152">
              <w:marLeft w:val="0"/>
              <w:marRight w:val="0"/>
              <w:marTop w:val="0"/>
              <w:marBottom w:val="0"/>
              <w:divBdr>
                <w:top w:val="none" w:sz="0" w:space="0" w:color="auto"/>
                <w:left w:val="none" w:sz="0" w:space="0" w:color="auto"/>
                <w:bottom w:val="none" w:sz="0" w:space="0" w:color="auto"/>
                <w:right w:val="none" w:sz="0" w:space="0" w:color="auto"/>
              </w:divBdr>
            </w:div>
            <w:div w:id="86461931">
              <w:marLeft w:val="0"/>
              <w:marRight w:val="0"/>
              <w:marTop w:val="0"/>
              <w:marBottom w:val="0"/>
              <w:divBdr>
                <w:top w:val="none" w:sz="0" w:space="0" w:color="auto"/>
                <w:left w:val="none" w:sz="0" w:space="0" w:color="auto"/>
                <w:bottom w:val="none" w:sz="0" w:space="0" w:color="auto"/>
                <w:right w:val="none" w:sz="0" w:space="0" w:color="auto"/>
              </w:divBdr>
            </w:div>
            <w:div w:id="1495142289">
              <w:marLeft w:val="0"/>
              <w:marRight w:val="0"/>
              <w:marTop w:val="0"/>
              <w:marBottom w:val="0"/>
              <w:divBdr>
                <w:top w:val="none" w:sz="0" w:space="0" w:color="auto"/>
                <w:left w:val="none" w:sz="0" w:space="0" w:color="auto"/>
                <w:bottom w:val="none" w:sz="0" w:space="0" w:color="auto"/>
                <w:right w:val="none" w:sz="0" w:space="0" w:color="auto"/>
              </w:divBdr>
            </w:div>
            <w:div w:id="1175609071">
              <w:marLeft w:val="0"/>
              <w:marRight w:val="0"/>
              <w:marTop w:val="0"/>
              <w:marBottom w:val="0"/>
              <w:divBdr>
                <w:top w:val="none" w:sz="0" w:space="0" w:color="auto"/>
                <w:left w:val="none" w:sz="0" w:space="0" w:color="auto"/>
                <w:bottom w:val="none" w:sz="0" w:space="0" w:color="auto"/>
                <w:right w:val="none" w:sz="0" w:space="0" w:color="auto"/>
              </w:divBdr>
            </w:div>
            <w:div w:id="669601789">
              <w:marLeft w:val="0"/>
              <w:marRight w:val="0"/>
              <w:marTop w:val="0"/>
              <w:marBottom w:val="0"/>
              <w:divBdr>
                <w:top w:val="none" w:sz="0" w:space="0" w:color="auto"/>
                <w:left w:val="none" w:sz="0" w:space="0" w:color="auto"/>
                <w:bottom w:val="none" w:sz="0" w:space="0" w:color="auto"/>
                <w:right w:val="none" w:sz="0" w:space="0" w:color="auto"/>
              </w:divBdr>
            </w:div>
            <w:div w:id="1081172097">
              <w:marLeft w:val="0"/>
              <w:marRight w:val="0"/>
              <w:marTop w:val="0"/>
              <w:marBottom w:val="0"/>
              <w:divBdr>
                <w:top w:val="none" w:sz="0" w:space="0" w:color="auto"/>
                <w:left w:val="none" w:sz="0" w:space="0" w:color="auto"/>
                <w:bottom w:val="none" w:sz="0" w:space="0" w:color="auto"/>
                <w:right w:val="none" w:sz="0" w:space="0" w:color="auto"/>
              </w:divBdr>
            </w:div>
            <w:div w:id="1101684617">
              <w:marLeft w:val="0"/>
              <w:marRight w:val="0"/>
              <w:marTop w:val="0"/>
              <w:marBottom w:val="0"/>
              <w:divBdr>
                <w:top w:val="none" w:sz="0" w:space="0" w:color="auto"/>
                <w:left w:val="none" w:sz="0" w:space="0" w:color="auto"/>
                <w:bottom w:val="none" w:sz="0" w:space="0" w:color="auto"/>
                <w:right w:val="none" w:sz="0" w:space="0" w:color="auto"/>
              </w:divBdr>
            </w:div>
          </w:divsChild>
        </w:div>
        <w:div w:id="1025516350">
          <w:marLeft w:val="0"/>
          <w:marRight w:val="0"/>
          <w:marTop w:val="0"/>
          <w:marBottom w:val="0"/>
          <w:divBdr>
            <w:top w:val="none" w:sz="0" w:space="0" w:color="auto"/>
            <w:left w:val="none" w:sz="0" w:space="0" w:color="auto"/>
            <w:bottom w:val="none" w:sz="0" w:space="0" w:color="auto"/>
            <w:right w:val="none" w:sz="0" w:space="0" w:color="auto"/>
          </w:divBdr>
          <w:divsChild>
            <w:div w:id="649215467">
              <w:marLeft w:val="0"/>
              <w:marRight w:val="0"/>
              <w:marTop w:val="0"/>
              <w:marBottom w:val="0"/>
              <w:divBdr>
                <w:top w:val="none" w:sz="0" w:space="0" w:color="auto"/>
                <w:left w:val="none" w:sz="0" w:space="0" w:color="auto"/>
                <w:bottom w:val="none" w:sz="0" w:space="0" w:color="auto"/>
                <w:right w:val="none" w:sz="0" w:space="0" w:color="auto"/>
              </w:divBdr>
            </w:div>
            <w:div w:id="692875861">
              <w:marLeft w:val="0"/>
              <w:marRight w:val="0"/>
              <w:marTop w:val="0"/>
              <w:marBottom w:val="0"/>
              <w:divBdr>
                <w:top w:val="none" w:sz="0" w:space="0" w:color="auto"/>
                <w:left w:val="none" w:sz="0" w:space="0" w:color="auto"/>
                <w:bottom w:val="none" w:sz="0" w:space="0" w:color="auto"/>
                <w:right w:val="none" w:sz="0" w:space="0" w:color="auto"/>
              </w:divBdr>
            </w:div>
            <w:div w:id="1135634398">
              <w:marLeft w:val="0"/>
              <w:marRight w:val="0"/>
              <w:marTop w:val="0"/>
              <w:marBottom w:val="0"/>
              <w:divBdr>
                <w:top w:val="none" w:sz="0" w:space="0" w:color="auto"/>
                <w:left w:val="none" w:sz="0" w:space="0" w:color="auto"/>
                <w:bottom w:val="none" w:sz="0" w:space="0" w:color="auto"/>
                <w:right w:val="none" w:sz="0" w:space="0" w:color="auto"/>
              </w:divBdr>
            </w:div>
            <w:div w:id="1208759085">
              <w:marLeft w:val="0"/>
              <w:marRight w:val="0"/>
              <w:marTop w:val="0"/>
              <w:marBottom w:val="0"/>
              <w:divBdr>
                <w:top w:val="none" w:sz="0" w:space="0" w:color="auto"/>
                <w:left w:val="none" w:sz="0" w:space="0" w:color="auto"/>
                <w:bottom w:val="none" w:sz="0" w:space="0" w:color="auto"/>
                <w:right w:val="none" w:sz="0" w:space="0" w:color="auto"/>
              </w:divBdr>
            </w:div>
            <w:div w:id="1065683554">
              <w:marLeft w:val="0"/>
              <w:marRight w:val="0"/>
              <w:marTop w:val="0"/>
              <w:marBottom w:val="0"/>
              <w:divBdr>
                <w:top w:val="none" w:sz="0" w:space="0" w:color="auto"/>
                <w:left w:val="none" w:sz="0" w:space="0" w:color="auto"/>
                <w:bottom w:val="none" w:sz="0" w:space="0" w:color="auto"/>
                <w:right w:val="none" w:sz="0" w:space="0" w:color="auto"/>
              </w:divBdr>
            </w:div>
            <w:div w:id="360127359">
              <w:marLeft w:val="0"/>
              <w:marRight w:val="0"/>
              <w:marTop w:val="0"/>
              <w:marBottom w:val="0"/>
              <w:divBdr>
                <w:top w:val="none" w:sz="0" w:space="0" w:color="auto"/>
                <w:left w:val="none" w:sz="0" w:space="0" w:color="auto"/>
                <w:bottom w:val="none" w:sz="0" w:space="0" w:color="auto"/>
                <w:right w:val="none" w:sz="0" w:space="0" w:color="auto"/>
              </w:divBdr>
            </w:div>
            <w:div w:id="1587298526">
              <w:marLeft w:val="0"/>
              <w:marRight w:val="0"/>
              <w:marTop w:val="0"/>
              <w:marBottom w:val="0"/>
              <w:divBdr>
                <w:top w:val="none" w:sz="0" w:space="0" w:color="auto"/>
                <w:left w:val="none" w:sz="0" w:space="0" w:color="auto"/>
                <w:bottom w:val="none" w:sz="0" w:space="0" w:color="auto"/>
                <w:right w:val="none" w:sz="0" w:space="0" w:color="auto"/>
              </w:divBdr>
            </w:div>
            <w:div w:id="1680041308">
              <w:marLeft w:val="0"/>
              <w:marRight w:val="0"/>
              <w:marTop w:val="0"/>
              <w:marBottom w:val="0"/>
              <w:divBdr>
                <w:top w:val="none" w:sz="0" w:space="0" w:color="auto"/>
                <w:left w:val="none" w:sz="0" w:space="0" w:color="auto"/>
                <w:bottom w:val="none" w:sz="0" w:space="0" w:color="auto"/>
                <w:right w:val="none" w:sz="0" w:space="0" w:color="auto"/>
              </w:divBdr>
            </w:div>
            <w:div w:id="435292396">
              <w:marLeft w:val="0"/>
              <w:marRight w:val="0"/>
              <w:marTop w:val="0"/>
              <w:marBottom w:val="0"/>
              <w:divBdr>
                <w:top w:val="none" w:sz="0" w:space="0" w:color="auto"/>
                <w:left w:val="none" w:sz="0" w:space="0" w:color="auto"/>
                <w:bottom w:val="none" w:sz="0" w:space="0" w:color="auto"/>
                <w:right w:val="none" w:sz="0" w:space="0" w:color="auto"/>
              </w:divBdr>
            </w:div>
            <w:div w:id="1321537996">
              <w:marLeft w:val="0"/>
              <w:marRight w:val="0"/>
              <w:marTop w:val="0"/>
              <w:marBottom w:val="0"/>
              <w:divBdr>
                <w:top w:val="none" w:sz="0" w:space="0" w:color="auto"/>
                <w:left w:val="none" w:sz="0" w:space="0" w:color="auto"/>
                <w:bottom w:val="none" w:sz="0" w:space="0" w:color="auto"/>
                <w:right w:val="none" w:sz="0" w:space="0" w:color="auto"/>
              </w:divBdr>
            </w:div>
            <w:div w:id="1226526352">
              <w:marLeft w:val="0"/>
              <w:marRight w:val="0"/>
              <w:marTop w:val="0"/>
              <w:marBottom w:val="0"/>
              <w:divBdr>
                <w:top w:val="none" w:sz="0" w:space="0" w:color="auto"/>
                <w:left w:val="none" w:sz="0" w:space="0" w:color="auto"/>
                <w:bottom w:val="none" w:sz="0" w:space="0" w:color="auto"/>
                <w:right w:val="none" w:sz="0" w:space="0" w:color="auto"/>
              </w:divBdr>
            </w:div>
            <w:div w:id="329412207">
              <w:marLeft w:val="0"/>
              <w:marRight w:val="0"/>
              <w:marTop w:val="0"/>
              <w:marBottom w:val="0"/>
              <w:divBdr>
                <w:top w:val="none" w:sz="0" w:space="0" w:color="auto"/>
                <w:left w:val="none" w:sz="0" w:space="0" w:color="auto"/>
                <w:bottom w:val="none" w:sz="0" w:space="0" w:color="auto"/>
                <w:right w:val="none" w:sz="0" w:space="0" w:color="auto"/>
              </w:divBdr>
            </w:div>
            <w:div w:id="1015308889">
              <w:marLeft w:val="0"/>
              <w:marRight w:val="0"/>
              <w:marTop w:val="0"/>
              <w:marBottom w:val="0"/>
              <w:divBdr>
                <w:top w:val="none" w:sz="0" w:space="0" w:color="auto"/>
                <w:left w:val="none" w:sz="0" w:space="0" w:color="auto"/>
                <w:bottom w:val="none" w:sz="0" w:space="0" w:color="auto"/>
                <w:right w:val="none" w:sz="0" w:space="0" w:color="auto"/>
              </w:divBdr>
            </w:div>
            <w:div w:id="576674716">
              <w:marLeft w:val="0"/>
              <w:marRight w:val="0"/>
              <w:marTop w:val="0"/>
              <w:marBottom w:val="0"/>
              <w:divBdr>
                <w:top w:val="none" w:sz="0" w:space="0" w:color="auto"/>
                <w:left w:val="none" w:sz="0" w:space="0" w:color="auto"/>
                <w:bottom w:val="none" w:sz="0" w:space="0" w:color="auto"/>
                <w:right w:val="none" w:sz="0" w:space="0" w:color="auto"/>
              </w:divBdr>
            </w:div>
            <w:div w:id="285475771">
              <w:marLeft w:val="0"/>
              <w:marRight w:val="0"/>
              <w:marTop w:val="0"/>
              <w:marBottom w:val="0"/>
              <w:divBdr>
                <w:top w:val="none" w:sz="0" w:space="0" w:color="auto"/>
                <w:left w:val="none" w:sz="0" w:space="0" w:color="auto"/>
                <w:bottom w:val="none" w:sz="0" w:space="0" w:color="auto"/>
                <w:right w:val="none" w:sz="0" w:space="0" w:color="auto"/>
              </w:divBdr>
            </w:div>
            <w:div w:id="253974974">
              <w:marLeft w:val="0"/>
              <w:marRight w:val="0"/>
              <w:marTop w:val="0"/>
              <w:marBottom w:val="0"/>
              <w:divBdr>
                <w:top w:val="none" w:sz="0" w:space="0" w:color="auto"/>
                <w:left w:val="none" w:sz="0" w:space="0" w:color="auto"/>
                <w:bottom w:val="none" w:sz="0" w:space="0" w:color="auto"/>
                <w:right w:val="none" w:sz="0" w:space="0" w:color="auto"/>
              </w:divBdr>
            </w:div>
            <w:div w:id="1576360092">
              <w:marLeft w:val="0"/>
              <w:marRight w:val="0"/>
              <w:marTop w:val="0"/>
              <w:marBottom w:val="0"/>
              <w:divBdr>
                <w:top w:val="none" w:sz="0" w:space="0" w:color="auto"/>
                <w:left w:val="none" w:sz="0" w:space="0" w:color="auto"/>
                <w:bottom w:val="none" w:sz="0" w:space="0" w:color="auto"/>
                <w:right w:val="none" w:sz="0" w:space="0" w:color="auto"/>
              </w:divBdr>
            </w:div>
            <w:div w:id="299462051">
              <w:marLeft w:val="0"/>
              <w:marRight w:val="0"/>
              <w:marTop w:val="0"/>
              <w:marBottom w:val="0"/>
              <w:divBdr>
                <w:top w:val="none" w:sz="0" w:space="0" w:color="auto"/>
                <w:left w:val="none" w:sz="0" w:space="0" w:color="auto"/>
                <w:bottom w:val="none" w:sz="0" w:space="0" w:color="auto"/>
                <w:right w:val="none" w:sz="0" w:space="0" w:color="auto"/>
              </w:divBdr>
            </w:div>
            <w:div w:id="666904480">
              <w:marLeft w:val="0"/>
              <w:marRight w:val="0"/>
              <w:marTop w:val="0"/>
              <w:marBottom w:val="0"/>
              <w:divBdr>
                <w:top w:val="none" w:sz="0" w:space="0" w:color="auto"/>
                <w:left w:val="none" w:sz="0" w:space="0" w:color="auto"/>
                <w:bottom w:val="none" w:sz="0" w:space="0" w:color="auto"/>
                <w:right w:val="none" w:sz="0" w:space="0" w:color="auto"/>
              </w:divBdr>
            </w:div>
            <w:div w:id="1211192297">
              <w:marLeft w:val="0"/>
              <w:marRight w:val="0"/>
              <w:marTop w:val="0"/>
              <w:marBottom w:val="0"/>
              <w:divBdr>
                <w:top w:val="none" w:sz="0" w:space="0" w:color="auto"/>
                <w:left w:val="none" w:sz="0" w:space="0" w:color="auto"/>
                <w:bottom w:val="none" w:sz="0" w:space="0" w:color="auto"/>
                <w:right w:val="none" w:sz="0" w:space="0" w:color="auto"/>
              </w:divBdr>
            </w:div>
          </w:divsChild>
        </w:div>
        <w:div w:id="525218805">
          <w:marLeft w:val="0"/>
          <w:marRight w:val="0"/>
          <w:marTop w:val="0"/>
          <w:marBottom w:val="0"/>
          <w:divBdr>
            <w:top w:val="none" w:sz="0" w:space="0" w:color="auto"/>
            <w:left w:val="none" w:sz="0" w:space="0" w:color="auto"/>
            <w:bottom w:val="none" w:sz="0" w:space="0" w:color="auto"/>
            <w:right w:val="none" w:sz="0" w:space="0" w:color="auto"/>
          </w:divBdr>
        </w:div>
        <w:div w:id="1543446106">
          <w:marLeft w:val="0"/>
          <w:marRight w:val="0"/>
          <w:marTop w:val="0"/>
          <w:marBottom w:val="0"/>
          <w:divBdr>
            <w:top w:val="none" w:sz="0" w:space="0" w:color="auto"/>
            <w:left w:val="none" w:sz="0" w:space="0" w:color="auto"/>
            <w:bottom w:val="none" w:sz="0" w:space="0" w:color="auto"/>
            <w:right w:val="none" w:sz="0" w:space="0" w:color="auto"/>
          </w:divBdr>
        </w:div>
        <w:div w:id="1813016706">
          <w:marLeft w:val="0"/>
          <w:marRight w:val="0"/>
          <w:marTop w:val="0"/>
          <w:marBottom w:val="0"/>
          <w:divBdr>
            <w:top w:val="none" w:sz="0" w:space="0" w:color="auto"/>
            <w:left w:val="none" w:sz="0" w:space="0" w:color="auto"/>
            <w:bottom w:val="none" w:sz="0" w:space="0" w:color="auto"/>
            <w:right w:val="none" w:sz="0" w:space="0" w:color="auto"/>
          </w:divBdr>
        </w:div>
        <w:div w:id="1175850524">
          <w:marLeft w:val="0"/>
          <w:marRight w:val="0"/>
          <w:marTop w:val="0"/>
          <w:marBottom w:val="0"/>
          <w:divBdr>
            <w:top w:val="none" w:sz="0" w:space="0" w:color="auto"/>
            <w:left w:val="none" w:sz="0" w:space="0" w:color="auto"/>
            <w:bottom w:val="none" w:sz="0" w:space="0" w:color="auto"/>
            <w:right w:val="none" w:sz="0" w:space="0" w:color="auto"/>
          </w:divBdr>
        </w:div>
        <w:div w:id="1258902857">
          <w:marLeft w:val="0"/>
          <w:marRight w:val="0"/>
          <w:marTop w:val="0"/>
          <w:marBottom w:val="0"/>
          <w:divBdr>
            <w:top w:val="none" w:sz="0" w:space="0" w:color="auto"/>
            <w:left w:val="none" w:sz="0" w:space="0" w:color="auto"/>
            <w:bottom w:val="none" w:sz="0" w:space="0" w:color="auto"/>
            <w:right w:val="none" w:sz="0" w:space="0" w:color="auto"/>
          </w:divBdr>
        </w:div>
        <w:div w:id="2029138312">
          <w:marLeft w:val="0"/>
          <w:marRight w:val="0"/>
          <w:marTop w:val="0"/>
          <w:marBottom w:val="0"/>
          <w:divBdr>
            <w:top w:val="none" w:sz="0" w:space="0" w:color="auto"/>
            <w:left w:val="none" w:sz="0" w:space="0" w:color="auto"/>
            <w:bottom w:val="none" w:sz="0" w:space="0" w:color="auto"/>
            <w:right w:val="none" w:sz="0" w:space="0" w:color="auto"/>
          </w:divBdr>
        </w:div>
        <w:div w:id="1006981587">
          <w:marLeft w:val="0"/>
          <w:marRight w:val="0"/>
          <w:marTop w:val="0"/>
          <w:marBottom w:val="0"/>
          <w:divBdr>
            <w:top w:val="none" w:sz="0" w:space="0" w:color="auto"/>
            <w:left w:val="none" w:sz="0" w:space="0" w:color="auto"/>
            <w:bottom w:val="none" w:sz="0" w:space="0" w:color="auto"/>
            <w:right w:val="none" w:sz="0" w:space="0" w:color="auto"/>
          </w:divBdr>
        </w:div>
        <w:div w:id="877163430">
          <w:marLeft w:val="0"/>
          <w:marRight w:val="0"/>
          <w:marTop w:val="0"/>
          <w:marBottom w:val="0"/>
          <w:divBdr>
            <w:top w:val="none" w:sz="0" w:space="0" w:color="auto"/>
            <w:left w:val="none" w:sz="0" w:space="0" w:color="auto"/>
            <w:bottom w:val="none" w:sz="0" w:space="0" w:color="auto"/>
            <w:right w:val="none" w:sz="0" w:space="0" w:color="auto"/>
          </w:divBdr>
        </w:div>
        <w:div w:id="1205677222">
          <w:marLeft w:val="0"/>
          <w:marRight w:val="0"/>
          <w:marTop w:val="0"/>
          <w:marBottom w:val="0"/>
          <w:divBdr>
            <w:top w:val="none" w:sz="0" w:space="0" w:color="auto"/>
            <w:left w:val="none" w:sz="0" w:space="0" w:color="auto"/>
            <w:bottom w:val="none" w:sz="0" w:space="0" w:color="auto"/>
            <w:right w:val="none" w:sz="0" w:space="0" w:color="auto"/>
          </w:divBdr>
        </w:div>
        <w:div w:id="1935480259">
          <w:marLeft w:val="0"/>
          <w:marRight w:val="0"/>
          <w:marTop w:val="0"/>
          <w:marBottom w:val="0"/>
          <w:divBdr>
            <w:top w:val="none" w:sz="0" w:space="0" w:color="auto"/>
            <w:left w:val="none" w:sz="0" w:space="0" w:color="auto"/>
            <w:bottom w:val="none" w:sz="0" w:space="0" w:color="auto"/>
            <w:right w:val="none" w:sz="0" w:space="0" w:color="auto"/>
          </w:divBdr>
        </w:div>
        <w:div w:id="1574316120">
          <w:marLeft w:val="0"/>
          <w:marRight w:val="0"/>
          <w:marTop w:val="0"/>
          <w:marBottom w:val="0"/>
          <w:divBdr>
            <w:top w:val="none" w:sz="0" w:space="0" w:color="auto"/>
            <w:left w:val="none" w:sz="0" w:space="0" w:color="auto"/>
            <w:bottom w:val="none" w:sz="0" w:space="0" w:color="auto"/>
            <w:right w:val="none" w:sz="0" w:space="0" w:color="auto"/>
          </w:divBdr>
        </w:div>
        <w:div w:id="1175847840">
          <w:marLeft w:val="0"/>
          <w:marRight w:val="0"/>
          <w:marTop w:val="0"/>
          <w:marBottom w:val="0"/>
          <w:divBdr>
            <w:top w:val="none" w:sz="0" w:space="0" w:color="auto"/>
            <w:left w:val="none" w:sz="0" w:space="0" w:color="auto"/>
            <w:bottom w:val="none" w:sz="0" w:space="0" w:color="auto"/>
            <w:right w:val="none" w:sz="0" w:space="0" w:color="auto"/>
          </w:divBdr>
        </w:div>
        <w:div w:id="443577372">
          <w:marLeft w:val="0"/>
          <w:marRight w:val="0"/>
          <w:marTop w:val="0"/>
          <w:marBottom w:val="0"/>
          <w:divBdr>
            <w:top w:val="none" w:sz="0" w:space="0" w:color="auto"/>
            <w:left w:val="none" w:sz="0" w:space="0" w:color="auto"/>
            <w:bottom w:val="none" w:sz="0" w:space="0" w:color="auto"/>
            <w:right w:val="none" w:sz="0" w:space="0" w:color="auto"/>
          </w:divBdr>
        </w:div>
        <w:div w:id="1893810607">
          <w:marLeft w:val="0"/>
          <w:marRight w:val="0"/>
          <w:marTop w:val="0"/>
          <w:marBottom w:val="0"/>
          <w:divBdr>
            <w:top w:val="none" w:sz="0" w:space="0" w:color="auto"/>
            <w:left w:val="none" w:sz="0" w:space="0" w:color="auto"/>
            <w:bottom w:val="none" w:sz="0" w:space="0" w:color="auto"/>
            <w:right w:val="none" w:sz="0" w:space="0" w:color="auto"/>
          </w:divBdr>
        </w:div>
        <w:div w:id="29771256">
          <w:marLeft w:val="0"/>
          <w:marRight w:val="0"/>
          <w:marTop w:val="0"/>
          <w:marBottom w:val="0"/>
          <w:divBdr>
            <w:top w:val="none" w:sz="0" w:space="0" w:color="auto"/>
            <w:left w:val="none" w:sz="0" w:space="0" w:color="auto"/>
            <w:bottom w:val="none" w:sz="0" w:space="0" w:color="auto"/>
            <w:right w:val="none" w:sz="0" w:space="0" w:color="auto"/>
          </w:divBdr>
        </w:div>
        <w:div w:id="1167938445">
          <w:marLeft w:val="0"/>
          <w:marRight w:val="0"/>
          <w:marTop w:val="0"/>
          <w:marBottom w:val="0"/>
          <w:divBdr>
            <w:top w:val="none" w:sz="0" w:space="0" w:color="auto"/>
            <w:left w:val="none" w:sz="0" w:space="0" w:color="auto"/>
            <w:bottom w:val="none" w:sz="0" w:space="0" w:color="auto"/>
            <w:right w:val="none" w:sz="0" w:space="0" w:color="auto"/>
          </w:divBdr>
        </w:div>
        <w:div w:id="1764762947">
          <w:marLeft w:val="0"/>
          <w:marRight w:val="0"/>
          <w:marTop w:val="0"/>
          <w:marBottom w:val="0"/>
          <w:divBdr>
            <w:top w:val="none" w:sz="0" w:space="0" w:color="auto"/>
            <w:left w:val="none" w:sz="0" w:space="0" w:color="auto"/>
            <w:bottom w:val="none" w:sz="0" w:space="0" w:color="auto"/>
            <w:right w:val="none" w:sz="0" w:space="0" w:color="auto"/>
          </w:divBdr>
        </w:div>
        <w:div w:id="54937520">
          <w:marLeft w:val="0"/>
          <w:marRight w:val="0"/>
          <w:marTop w:val="0"/>
          <w:marBottom w:val="0"/>
          <w:divBdr>
            <w:top w:val="none" w:sz="0" w:space="0" w:color="auto"/>
            <w:left w:val="none" w:sz="0" w:space="0" w:color="auto"/>
            <w:bottom w:val="none" w:sz="0" w:space="0" w:color="auto"/>
            <w:right w:val="none" w:sz="0" w:space="0" w:color="auto"/>
          </w:divBdr>
        </w:div>
        <w:div w:id="961696017">
          <w:marLeft w:val="0"/>
          <w:marRight w:val="0"/>
          <w:marTop w:val="0"/>
          <w:marBottom w:val="0"/>
          <w:divBdr>
            <w:top w:val="none" w:sz="0" w:space="0" w:color="auto"/>
            <w:left w:val="none" w:sz="0" w:space="0" w:color="auto"/>
            <w:bottom w:val="none" w:sz="0" w:space="0" w:color="auto"/>
            <w:right w:val="none" w:sz="0" w:space="0" w:color="auto"/>
          </w:divBdr>
        </w:div>
        <w:div w:id="658391277">
          <w:marLeft w:val="0"/>
          <w:marRight w:val="0"/>
          <w:marTop w:val="0"/>
          <w:marBottom w:val="0"/>
          <w:divBdr>
            <w:top w:val="none" w:sz="0" w:space="0" w:color="auto"/>
            <w:left w:val="none" w:sz="0" w:space="0" w:color="auto"/>
            <w:bottom w:val="none" w:sz="0" w:space="0" w:color="auto"/>
            <w:right w:val="none" w:sz="0" w:space="0" w:color="auto"/>
          </w:divBdr>
        </w:div>
        <w:div w:id="1623463301">
          <w:marLeft w:val="0"/>
          <w:marRight w:val="0"/>
          <w:marTop w:val="0"/>
          <w:marBottom w:val="0"/>
          <w:divBdr>
            <w:top w:val="none" w:sz="0" w:space="0" w:color="auto"/>
            <w:left w:val="none" w:sz="0" w:space="0" w:color="auto"/>
            <w:bottom w:val="none" w:sz="0" w:space="0" w:color="auto"/>
            <w:right w:val="none" w:sz="0" w:space="0" w:color="auto"/>
          </w:divBdr>
        </w:div>
        <w:div w:id="636379675">
          <w:marLeft w:val="0"/>
          <w:marRight w:val="0"/>
          <w:marTop w:val="0"/>
          <w:marBottom w:val="0"/>
          <w:divBdr>
            <w:top w:val="none" w:sz="0" w:space="0" w:color="auto"/>
            <w:left w:val="none" w:sz="0" w:space="0" w:color="auto"/>
            <w:bottom w:val="none" w:sz="0" w:space="0" w:color="auto"/>
            <w:right w:val="none" w:sz="0" w:space="0" w:color="auto"/>
          </w:divBdr>
        </w:div>
        <w:div w:id="1494953296">
          <w:marLeft w:val="0"/>
          <w:marRight w:val="0"/>
          <w:marTop w:val="0"/>
          <w:marBottom w:val="0"/>
          <w:divBdr>
            <w:top w:val="none" w:sz="0" w:space="0" w:color="auto"/>
            <w:left w:val="none" w:sz="0" w:space="0" w:color="auto"/>
            <w:bottom w:val="none" w:sz="0" w:space="0" w:color="auto"/>
            <w:right w:val="none" w:sz="0" w:space="0" w:color="auto"/>
          </w:divBdr>
        </w:div>
        <w:div w:id="1984508575">
          <w:marLeft w:val="0"/>
          <w:marRight w:val="0"/>
          <w:marTop w:val="0"/>
          <w:marBottom w:val="0"/>
          <w:divBdr>
            <w:top w:val="none" w:sz="0" w:space="0" w:color="auto"/>
            <w:left w:val="none" w:sz="0" w:space="0" w:color="auto"/>
            <w:bottom w:val="none" w:sz="0" w:space="0" w:color="auto"/>
            <w:right w:val="none" w:sz="0" w:space="0" w:color="auto"/>
          </w:divBdr>
        </w:div>
        <w:div w:id="325206210">
          <w:marLeft w:val="0"/>
          <w:marRight w:val="0"/>
          <w:marTop w:val="0"/>
          <w:marBottom w:val="0"/>
          <w:divBdr>
            <w:top w:val="none" w:sz="0" w:space="0" w:color="auto"/>
            <w:left w:val="none" w:sz="0" w:space="0" w:color="auto"/>
            <w:bottom w:val="none" w:sz="0" w:space="0" w:color="auto"/>
            <w:right w:val="none" w:sz="0" w:space="0" w:color="auto"/>
          </w:divBdr>
        </w:div>
        <w:div w:id="1558737935">
          <w:marLeft w:val="0"/>
          <w:marRight w:val="0"/>
          <w:marTop w:val="0"/>
          <w:marBottom w:val="0"/>
          <w:divBdr>
            <w:top w:val="none" w:sz="0" w:space="0" w:color="auto"/>
            <w:left w:val="none" w:sz="0" w:space="0" w:color="auto"/>
            <w:bottom w:val="none" w:sz="0" w:space="0" w:color="auto"/>
            <w:right w:val="none" w:sz="0" w:space="0" w:color="auto"/>
          </w:divBdr>
        </w:div>
        <w:div w:id="65274863">
          <w:marLeft w:val="0"/>
          <w:marRight w:val="0"/>
          <w:marTop w:val="0"/>
          <w:marBottom w:val="0"/>
          <w:divBdr>
            <w:top w:val="none" w:sz="0" w:space="0" w:color="auto"/>
            <w:left w:val="none" w:sz="0" w:space="0" w:color="auto"/>
            <w:bottom w:val="none" w:sz="0" w:space="0" w:color="auto"/>
            <w:right w:val="none" w:sz="0" w:space="0" w:color="auto"/>
          </w:divBdr>
        </w:div>
        <w:div w:id="36976785">
          <w:marLeft w:val="0"/>
          <w:marRight w:val="0"/>
          <w:marTop w:val="0"/>
          <w:marBottom w:val="0"/>
          <w:divBdr>
            <w:top w:val="none" w:sz="0" w:space="0" w:color="auto"/>
            <w:left w:val="none" w:sz="0" w:space="0" w:color="auto"/>
            <w:bottom w:val="none" w:sz="0" w:space="0" w:color="auto"/>
            <w:right w:val="none" w:sz="0" w:space="0" w:color="auto"/>
          </w:divBdr>
        </w:div>
        <w:div w:id="446125608">
          <w:marLeft w:val="0"/>
          <w:marRight w:val="0"/>
          <w:marTop w:val="0"/>
          <w:marBottom w:val="0"/>
          <w:divBdr>
            <w:top w:val="none" w:sz="0" w:space="0" w:color="auto"/>
            <w:left w:val="none" w:sz="0" w:space="0" w:color="auto"/>
            <w:bottom w:val="none" w:sz="0" w:space="0" w:color="auto"/>
            <w:right w:val="none" w:sz="0" w:space="0" w:color="auto"/>
          </w:divBdr>
        </w:div>
        <w:div w:id="1738278849">
          <w:marLeft w:val="0"/>
          <w:marRight w:val="0"/>
          <w:marTop w:val="0"/>
          <w:marBottom w:val="0"/>
          <w:divBdr>
            <w:top w:val="none" w:sz="0" w:space="0" w:color="auto"/>
            <w:left w:val="none" w:sz="0" w:space="0" w:color="auto"/>
            <w:bottom w:val="none" w:sz="0" w:space="0" w:color="auto"/>
            <w:right w:val="none" w:sz="0" w:space="0" w:color="auto"/>
          </w:divBdr>
        </w:div>
        <w:div w:id="1884560093">
          <w:marLeft w:val="0"/>
          <w:marRight w:val="0"/>
          <w:marTop w:val="0"/>
          <w:marBottom w:val="0"/>
          <w:divBdr>
            <w:top w:val="none" w:sz="0" w:space="0" w:color="auto"/>
            <w:left w:val="none" w:sz="0" w:space="0" w:color="auto"/>
            <w:bottom w:val="none" w:sz="0" w:space="0" w:color="auto"/>
            <w:right w:val="none" w:sz="0" w:space="0" w:color="auto"/>
          </w:divBdr>
        </w:div>
        <w:div w:id="795562001">
          <w:marLeft w:val="0"/>
          <w:marRight w:val="0"/>
          <w:marTop w:val="0"/>
          <w:marBottom w:val="0"/>
          <w:divBdr>
            <w:top w:val="none" w:sz="0" w:space="0" w:color="auto"/>
            <w:left w:val="none" w:sz="0" w:space="0" w:color="auto"/>
            <w:bottom w:val="none" w:sz="0" w:space="0" w:color="auto"/>
            <w:right w:val="none" w:sz="0" w:space="0" w:color="auto"/>
          </w:divBdr>
        </w:div>
        <w:div w:id="808405214">
          <w:marLeft w:val="0"/>
          <w:marRight w:val="0"/>
          <w:marTop w:val="0"/>
          <w:marBottom w:val="0"/>
          <w:divBdr>
            <w:top w:val="none" w:sz="0" w:space="0" w:color="auto"/>
            <w:left w:val="none" w:sz="0" w:space="0" w:color="auto"/>
            <w:bottom w:val="none" w:sz="0" w:space="0" w:color="auto"/>
            <w:right w:val="none" w:sz="0" w:space="0" w:color="auto"/>
          </w:divBdr>
        </w:div>
        <w:div w:id="161044019">
          <w:marLeft w:val="0"/>
          <w:marRight w:val="0"/>
          <w:marTop w:val="0"/>
          <w:marBottom w:val="0"/>
          <w:divBdr>
            <w:top w:val="none" w:sz="0" w:space="0" w:color="auto"/>
            <w:left w:val="none" w:sz="0" w:space="0" w:color="auto"/>
            <w:bottom w:val="none" w:sz="0" w:space="0" w:color="auto"/>
            <w:right w:val="none" w:sz="0" w:space="0" w:color="auto"/>
          </w:divBdr>
        </w:div>
        <w:div w:id="2038390210">
          <w:marLeft w:val="0"/>
          <w:marRight w:val="0"/>
          <w:marTop w:val="0"/>
          <w:marBottom w:val="0"/>
          <w:divBdr>
            <w:top w:val="none" w:sz="0" w:space="0" w:color="auto"/>
            <w:left w:val="none" w:sz="0" w:space="0" w:color="auto"/>
            <w:bottom w:val="none" w:sz="0" w:space="0" w:color="auto"/>
            <w:right w:val="none" w:sz="0" w:space="0" w:color="auto"/>
          </w:divBdr>
        </w:div>
        <w:div w:id="97145105">
          <w:marLeft w:val="0"/>
          <w:marRight w:val="0"/>
          <w:marTop w:val="0"/>
          <w:marBottom w:val="0"/>
          <w:divBdr>
            <w:top w:val="none" w:sz="0" w:space="0" w:color="auto"/>
            <w:left w:val="none" w:sz="0" w:space="0" w:color="auto"/>
            <w:bottom w:val="none" w:sz="0" w:space="0" w:color="auto"/>
            <w:right w:val="none" w:sz="0" w:space="0" w:color="auto"/>
          </w:divBdr>
        </w:div>
        <w:div w:id="163013523">
          <w:marLeft w:val="0"/>
          <w:marRight w:val="0"/>
          <w:marTop w:val="0"/>
          <w:marBottom w:val="0"/>
          <w:divBdr>
            <w:top w:val="none" w:sz="0" w:space="0" w:color="auto"/>
            <w:left w:val="none" w:sz="0" w:space="0" w:color="auto"/>
            <w:bottom w:val="none" w:sz="0" w:space="0" w:color="auto"/>
            <w:right w:val="none" w:sz="0" w:space="0" w:color="auto"/>
          </w:divBdr>
        </w:div>
        <w:div w:id="413860257">
          <w:marLeft w:val="0"/>
          <w:marRight w:val="0"/>
          <w:marTop w:val="0"/>
          <w:marBottom w:val="0"/>
          <w:divBdr>
            <w:top w:val="none" w:sz="0" w:space="0" w:color="auto"/>
            <w:left w:val="none" w:sz="0" w:space="0" w:color="auto"/>
            <w:bottom w:val="none" w:sz="0" w:space="0" w:color="auto"/>
            <w:right w:val="none" w:sz="0" w:space="0" w:color="auto"/>
          </w:divBdr>
        </w:div>
        <w:div w:id="17514507">
          <w:marLeft w:val="0"/>
          <w:marRight w:val="0"/>
          <w:marTop w:val="0"/>
          <w:marBottom w:val="0"/>
          <w:divBdr>
            <w:top w:val="none" w:sz="0" w:space="0" w:color="auto"/>
            <w:left w:val="none" w:sz="0" w:space="0" w:color="auto"/>
            <w:bottom w:val="none" w:sz="0" w:space="0" w:color="auto"/>
            <w:right w:val="none" w:sz="0" w:space="0" w:color="auto"/>
          </w:divBdr>
        </w:div>
        <w:div w:id="143132007">
          <w:marLeft w:val="0"/>
          <w:marRight w:val="0"/>
          <w:marTop w:val="0"/>
          <w:marBottom w:val="0"/>
          <w:divBdr>
            <w:top w:val="none" w:sz="0" w:space="0" w:color="auto"/>
            <w:left w:val="none" w:sz="0" w:space="0" w:color="auto"/>
            <w:bottom w:val="none" w:sz="0" w:space="0" w:color="auto"/>
            <w:right w:val="none" w:sz="0" w:space="0" w:color="auto"/>
          </w:divBdr>
        </w:div>
        <w:div w:id="1694919544">
          <w:marLeft w:val="0"/>
          <w:marRight w:val="0"/>
          <w:marTop w:val="0"/>
          <w:marBottom w:val="0"/>
          <w:divBdr>
            <w:top w:val="none" w:sz="0" w:space="0" w:color="auto"/>
            <w:left w:val="none" w:sz="0" w:space="0" w:color="auto"/>
            <w:bottom w:val="none" w:sz="0" w:space="0" w:color="auto"/>
            <w:right w:val="none" w:sz="0" w:space="0" w:color="auto"/>
          </w:divBdr>
          <w:divsChild>
            <w:div w:id="1113941411">
              <w:marLeft w:val="0"/>
              <w:marRight w:val="0"/>
              <w:marTop w:val="0"/>
              <w:marBottom w:val="0"/>
              <w:divBdr>
                <w:top w:val="none" w:sz="0" w:space="0" w:color="auto"/>
                <w:left w:val="none" w:sz="0" w:space="0" w:color="auto"/>
                <w:bottom w:val="none" w:sz="0" w:space="0" w:color="auto"/>
                <w:right w:val="none" w:sz="0" w:space="0" w:color="auto"/>
              </w:divBdr>
            </w:div>
            <w:div w:id="855844212">
              <w:marLeft w:val="0"/>
              <w:marRight w:val="0"/>
              <w:marTop w:val="0"/>
              <w:marBottom w:val="0"/>
              <w:divBdr>
                <w:top w:val="none" w:sz="0" w:space="0" w:color="auto"/>
                <w:left w:val="none" w:sz="0" w:space="0" w:color="auto"/>
                <w:bottom w:val="none" w:sz="0" w:space="0" w:color="auto"/>
                <w:right w:val="none" w:sz="0" w:space="0" w:color="auto"/>
              </w:divBdr>
            </w:div>
            <w:div w:id="1895239988">
              <w:marLeft w:val="0"/>
              <w:marRight w:val="0"/>
              <w:marTop w:val="0"/>
              <w:marBottom w:val="0"/>
              <w:divBdr>
                <w:top w:val="none" w:sz="0" w:space="0" w:color="auto"/>
                <w:left w:val="none" w:sz="0" w:space="0" w:color="auto"/>
                <w:bottom w:val="none" w:sz="0" w:space="0" w:color="auto"/>
                <w:right w:val="none" w:sz="0" w:space="0" w:color="auto"/>
              </w:divBdr>
            </w:div>
            <w:div w:id="184446901">
              <w:marLeft w:val="0"/>
              <w:marRight w:val="0"/>
              <w:marTop w:val="0"/>
              <w:marBottom w:val="0"/>
              <w:divBdr>
                <w:top w:val="none" w:sz="0" w:space="0" w:color="auto"/>
                <w:left w:val="none" w:sz="0" w:space="0" w:color="auto"/>
                <w:bottom w:val="none" w:sz="0" w:space="0" w:color="auto"/>
                <w:right w:val="none" w:sz="0" w:space="0" w:color="auto"/>
              </w:divBdr>
            </w:div>
            <w:div w:id="692613666">
              <w:marLeft w:val="0"/>
              <w:marRight w:val="0"/>
              <w:marTop w:val="0"/>
              <w:marBottom w:val="0"/>
              <w:divBdr>
                <w:top w:val="none" w:sz="0" w:space="0" w:color="auto"/>
                <w:left w:val="none" w:sz="0" w:space="0" w:color="auto"/>
                <w:bottom w:val="none" w:sz="0" w:space="0" w:color="auto"/>
                <w:right w:val="none" w:sz="0" w:space="0" w:color="auto"/>
              </w:divBdr>
            </w:div>
            <w:div w:id="599989077">
              <w:marLeft w:val="0"/>
              <w:marRight w:val="0"/>
              <w:marTop w:val="0"/>
              <w:marBottom w:val="0"/>
              <w:divBdr>
                <w:top w:val="none" w:sz="0" w:space="0" w:color="auto"/>
                <w:left w:val="none" w:sz="0" w:space="0" w:color="auto"/>
                <w:bottom w:val="none" w:sz="0" w:space="0" w:color="auto"/>
                <w:right w:val="none" w:sz="0" w:space="0" w:color="auto"/>
              </w:divBdr>
            </w:div>
            <w:div w:id="703557160">
              <w:marLeft w:val="0"/>
              <w:marRight w:val="0"/>
              <w:marTop w:val="0"/>
              <w:marBottom w:val="0"/>
              <w:divBdr>
                <w:top w:val="none" w:sz="0" w:space="0" w:color="auto"/>
                <w:left w:val="none" w:sz="0" w:space="0" w:color="auto"/>
                <w:bottom w:val="none" w:sz="0" w:space="0" w:color="auto"/>
                <w:right w:val="none" w:sz="0" w:space="0" w:color="auto"/>
              </w:divBdr>
            </w:div>
            <w:div w:id="666833929">
              <w:marLeft w:val="0"/>
              <w:marRight w:val="0"/>
              <w:marTop w:val="0"/>
              <w:marBottom w:val="0"/>
              <w:divBdr>
                <w:top w:val="none" w:sz="0" w:space="0" w:color="auto"/>
                <w:left w:val="none" w:sz="0" w:space="0" w:color="auto"/>
                <w:bottom w:val="none" w:sz="0" w:space="0" w:color="auto"/>
                <w:right w:val="none" w:sz="0" w:space="0" w:color="auto"/>
              </w:divBdr>
            </w:div>
            <w:div w:id="870458170">
              <w:marLeft w:val="0"/>
              <w:marRight w:val="0"/>
              <w:marTop w:val="0"/>
              <w:marBottom w:val="0"/>
              <w:divBdr>
                <w:top w:val="none" w:sz="0" w:space="0" w:color="auto"/>
                <w:left w:val="none" w:sz="0" w:space="0" w:color="auto"/>
                <w:bottom w:val="none" w:sz="0" w:space="0" w:color="auto"/>
                <w:right w:val="none" w:sz="0" w:space="0" w:color="auto"/>
              </w:divBdr>
            </w:div>
            <w:div w:id="2129349586">
              <w:marLeft w:val="0"/>
              <w:marRight w:val="0"/>
              <w:marTop w:val="0"/>
              <w:marBottom w:val="0"/>
              <w:divBdr>
                <w:top w:val="none" w:sz="0" w:space="0" w:color="auto"/>
                <w:left w:val="none" w:sz="0" w:space="0" w:color="auto"/>
                <w:bottom w:val="none" w:sz="0" w:space="0" w:color="auto"/>
                <w:right w:val="none" w:sz="0" w:space="0" w:color="auto"/>
              </w:divBdr>
            </w:div>
            <w:div w:id="1604265558">
              <w:marLeft w:val="0"/>
              <w:marRight w:val="0"/>
              <w:marTop w:val="0"/>
              <w:marBottom w:val="0"/>
              <w:divBdr>
                <w:top w:val="none" w:sz="0" w:space="0" w:color="auto"/>
                <w:left w:val="none" w:sz="0" w:space="0" w:color="auto"/>
                <w:bottom w:val="none" w:sz="0" w:space="0" w:color="auto"/>
                <w:right w:val="none" w:sz="0" w:space="0" w:color="auto"/>
              </w:divBdr>
            </w:div>
            <w:div w:id="871770520">
              <w:marLeft w:val="0"/>
              <w:marRight w:val="0"/>
              <w:marTop w:val="0"/>
              <w:marBottom w:val="0"/>
              <w:divBdr>
                <w:top w:val="none" w:sz="0" w:space="0" w:color="auto"/>
                <w:left w:val="none" w:sz="0" w:space="0" w:color="auto"/>
                <w:bottom w:val="none" w:sz="0" w:space="0" w:color="auto"/>
                <w:right w:val="none" w:sz="0" w:space="0" w:color="auto"/>
              </w:divBdr>
            </w:div>
            <w:div w:id="474373110">
              <w:marLeft w:val="0"/>
              <w:marRight w:val="0"/>
              <w:marTop w:val="0"/>
              <w:marBottom w:val="0"/>
              <w:divBdr>
                <w:top w:val="none" w:sz="0" w:space="0" w:color="auto"/>
                <w:left w:val="none" w:sz="0" w:space="0" w:color="auto"/>
                <w:bottom w:val="none" w:sz="0" w:space="0" w:color="auto"/>
                <w:right w:val="none" w:sz="0" w:space="0" w:color="auto"/>
              </w:divBdr>
            </w:div>
            <w:div w:id="1122960686">
              <w:marLeft w:val="0"/>
              <w:marRight w:val="0"/>
              <w:marTop w:val="0"/>
              <w:marBottom w:val="0"/>
              <w:divBdr>
                <w:top w:val="none" w:sz="0" w:space="0" w:color="auto"/>
                <w:left w:val="none" w:sz="0" w:space="0" w:color="auto"/>
                <w:bottom w:val="none" w:sz="0" w:space="0" w:color="auto"/>
                <w:right w:val="none" w:sz="0" w:space="0" w:color="auto"/>
              </w:divBdr>
            </w:div>
            <w:div w:id="753892837">
              <w:marLeft w:val="0"/>
              <w:marRight w:val="0"/>
              <w:marTop w:val="0"/>
              <w:marBottom w:val="0"/>
              <w:divBdr>
                <w:top w:val="none" w:sz="0" w:space="0" w:color="auto"/>
                <w:left w:val="none" w:sz="0" w:space="0" w:color="auto"/>
                <w:bottom w:val="none" w:sz="0" w:space="0" w:color="auto"/>
                <w:right w:val="none" w:sz="0" w:space="0" w:color="auto"/>
              </w:divBdr>
            </w:div>
            <w:div w:id="1958561496">
              <w:marLeft w:val="0"/>
              <w:marRight w:val="0"/>
              <w:marTop w:val="0"/>
              <w:marBottom w:val="0"/>
              <w:divBdr>
                <w:top w:val="none" w:sz="0" w:space="0" w:color="auto"/>
                <w:left w:val="none" w:sz="0" w:space="0" w:color="auto"/>
                <w:bottom w:val="none" w:sz="0" w:space="0" w:color="auto"/>
                <w:right w:val="none" w:sz="0" w:space="0" w:color="auto"/>
              </w:divBdr>
            </w:div>
            <w:div w:id="1912037803">
              <w:marLeft w:val="0"/>
              <w:marRight w:val="0"/>
              <w:marTop w:val="0"/>
              <w:marBottom w:val="0"/>
              <w:divBdr>
                <w:top w:val="none" w:sz="0" w:space="0" w:color="auto"/>
                <w:left w:val="none" w:sz="0" w:space="0" w:color="auto"/>
                <w:bottom w:val="none" w:sz="0" w:space="0" w:color="auto"/>
                <w:right w:val="none" w:sz="0" w:space="0" w:color="auto"/>
              </w:divBdr>
            </w:div>
            <w:div w:id="639190264">
              <w:marLeft w:val="0"/>
              <w:marRight w:val="0"/>
              <w:marTop w:val="0"/>
              <w:marBottom w:val="0"/>
              <w:divBdr>
                <w:top w:val="none" w:sz="0" w:space="0" w:color="auto"/>
                <w:left w:val="none" w:sz="0" w:space="0" w:color="auto"/>
                <w:bottom w:val="none" w:sz="0" w:space="0" w:color="auto"/>
                <w:right w:val="none" w:sz="0" w:space="0" w:color="auto"/>
              </w:divBdr>
            </w:div>
            <w:div w:id="1386759541">
              <w:marLeft w:val="0"/>
              <w:marRight w:val="0"/>
              <w:marTop w:val="0"/>
              <w:marBottom w:val="0"/>
              <w:divBdr>
                <w:top w:val="none" w:sz="0" w:space="0" w:color="auto"/>
                <w:left w:val="none" w:sz="0" w:space="0" w:color="auto"/>
                <w:bottom w:val="none" w:sz="0" w:space="0" w:color="auto"/>
                <w:right w:val="none" w:sz="0" w:space="0" w:color="auto"/>
              </w:divBdr>
            </w:div>
            <w:div w:id="1511068399">
              <w:marLeft w:val="0"/>
              <w:marRight w:val="0"/>
              <w:marTop w:val="0"/>
              <w:marBottom w:val="0"/>
              <w:divBdr>
                <w:top w:val="none" w:sz="0" w:space="0" w:color="auto"/>
                <w:left w:val="none" w:sz="0" w:space="0" w:color="auto"/>
                <w:bottom w:val="none" w:sz="0" w:space="0" w:color="auto"/>
                <w:right w:val="none" w:sz="0" w:space="0" w:color="auto"/>
              </w:divBdr>
            </w:div>
          </w:divsChild>
        </w:div>
        <w:div w:id="152568942">
          <w:marLeft w:val="0"/>
          <w:marRight w:val="0"/>
          <w:marTop w:val="0"/>
          <w:marBottom w:val="0"/>
          <w:divBdr>
            <w:top w:val="none" w:sz="0" w:space="0" w:color="auto"/>
            <w:left w:val="none" w:sz="0" w:space="0" w:color="auto"/>
            <w:bottom w:val="none" w:sz="0" w:space="0" w:color="auto"/>
            <w:right w:val="none" w:sz="0" w:space="0" w:color="auto"/>
          </w:divBdr>
          <w:divsChild>
            <w:div w:id="832338499">
              <w:marLeft w:val="0"/>
              <w:marRight w:val="0"/>
              <w:marTop w:val="0"/>
              <w:marBottom w:val="0"/>
              <w:divBdr>
                <w:top w:val="none" w:sz="0" w:space="0" w:color="auto"/>
                <w:left w:val="none" w:sz="0" w:space="0" w:color="auto"/>
                <w:bottom w:val="none" w:sz="0" w:space="0" w:color="auto"/>
                <w:right w:val="none" w:sz="0" w:space="0" w:color="auto"/>
              </w:divBdr>
            </w:div>
            <w:div w:id="274361996">
              <w:marLeft w:val="0"/>
              <w:marRight w:val="0"/>
              <w:marTop w:val="0"/>
              <w:marBottom w:val="0"/>
              <w:divBdr>
                <w:top w:val="none" w:sz="0" w:space="0" w:color="auto"/>
                <w:left w:val="none" w:sz="0" w:space="0" w:color="auto"/>
                <w:bottom w:val="none" w:sz="0" w:space="0" w:color="auto"/>
                <w:right w:val="none" w:sz="0" w:space="0" w:color="auto"/>
              </w:divBdr>
            </w:div>
            <w:div w:id="1155148180">
              <w:marLeft w:val="0"/>
              <w:marRight w:val="0"/>
              <w:marTop w:val="0"/>
              <w:marBottom w:val="0"/>
              <w:divBdr>
                <w:top w:val="none" w:sz="0" w:space="0" w:color="auto"/>
                <w:left w:val="none" w:sz="0" w:space="0" w:color="auto"/>
                <w:bottom w:val="none" w:sz="0" w:space="0" w:color="auto"/>
                <w:right w:val="none" w:sz="0" w:space="0" w:color="auto"/>
              </w:divBdr>
            </w:div>
            <w:div w:id="39674074">
              <w:marLeft w:val="0"/>
              <w:marRight w:val="0"/>
              <w:marTop w:val="0"/>
              <w:marBottom w:val="0"/>
              <w:divBdr>
                <w:top w:val="none" w:sz="0" w:space="0" w:color="auto"/>
                <w:left w:val="none" w:sz="0" w:space="0" w:color="auto"/>
                <w:bottom w:val="none" w:sz="0" w:space="0" w:color="auto"/>
                <w:right w:val="none" w:sz="0" w:space="0" w:color="auto"/>
              </w:divBdr>
            </w:div>
            <w:div w:id="1633173346">
              <w:marLeft w:val="0"/>
              <w:marRight w:val="0"/>
              <w:marTop w:val="0"/>
              <w:marBottom w:val="0"/>
              <w:divBdr>
                <w:top w:val="none" w:sz="0" w:space="0" w:color="auto"/>
                <w:left w:val="none" w:sz="0" w:space="0" w:color="auto"/>
                <w:bottom w:val="none" w:sz="0" w:space="0" w:color="auto"/>
                <w:right w:val="none" w:sz="0" w:space="0" w:color="auto"/>
              </w:divBdr>
            </w:div>
            <w:div w:id="918253764">
              <w:marLeft w:val="0"/>
              <w:marRight w:val="0"/>
              <w:marTop w:val="0"/>
              <w:marBottom w:val="0"/>
              <w:divBdr>
                <w:top w:val="none" w:sz="0" w:space="0" w:color="auto"/>
                <w:left w:val="none" w:sz="0" w:space="0" w:color="auto"/>
                <w:bottom w:val="none" w:sz="0" w:space="0" w:color="auto"/>
                <w:right w:val="none" w:sz="0" w:space="0" w:color="auto"/>
              </w:divBdr>
            </w:div>
            <w:div w:id="650988068">
              <w:marLeft w:val="0"/>
              <w:marRight w:val="0"/>
              <w:marTop w:val="0"/>
              <w:marBottom w:val="0"/>
              <w:divBdr>
                <w:top w:val="none" w:sz="0" w:space="0" w:color="auto"/>
                <w:left w:val="none" w:sz="0" w:space="0" w:color="auto"/>
                <w:bottom w:val="none" w:sz="0" w:space="0" w:color="auto"/>
                <w:right w:val="none" w:sz="0" w:space="0" w:color="auto"/>
              </w:divBdr>
            </w:div>
            <w:div w:id="1688485894">
              <w:marLeft w:val="0"/>
              <w:marRight w:val="0"/>
              <w:marTop w:val="0"/>
              <w:marBottom w:val="0"/>
              <w:divBdr>
                <w:top w:val="none" w:sz="0" w:space="0" w:color="auto"/>
                <w:left w:val="none" w:sz="0" w:space="0" w:color="auto"/>
                <w:bottom w:val="none" w:sz="0" w:space="0" w:color="auto"/>
                <w:right w:val="none" w:sz="0" w:space="0" w:color="auto"/>
              </w:divBdr>
            </w:div>
            <w:div w:id="876040050">
              <w:marLeft w:val="0"/>
              <w:marRight w:val="0"/>
              <w:marTop w:val="0"/>
              <w:marBottom w:val="0"/>
              <w:divBdr>
                <w:top w:val="none" w:sz="0" w:space="0" w:color="auto"/>
                <w:left w:val="none" w:sz="0" w:space="0" w:color="auto"/>
                <w:bottom w:val="none" w:sz="0" w:space="0" w:color="auto"/>
                <w:right w:val="none" w:sz="0" w:space="0" w:color="auto"/>
              </w:divBdr>
            </w:div>
            <w:div w:id="1996181038">
              <w:marLeft w:val="0"/>
              <w:marRight w:val="0"/>
              <w:marTop w:val="0"/>
              <w:marBottom w:val="0"/>
              <w:divBdr>
                <w:top w:val="none" w:sz="0" w:space="0" w:color="auto"/>
                <w:left w:val="none" w:sz="0" w:space="0" w:color="auto"/>
                <w:bottom w:val="none" w:sz="0" w:space="0" w:color="auto"/>
                <w:right w:val="none" w:sz="0" w:space="0" w:color="auto"/>
              </w:divBdr>
            </w:div>
            <w:div w:id="1493721571">
              <w:marLeft w:val="0"/>
              <w:marRight w:val="0"/>
              <w:marTop w:val="0"/>
              <w:marBottom w:val="0"/>
              <w:divBdr>
                <w:top w:val="none" w:sz="0" w:space="0" w:color="auto"/>
                <w:left w:val="none" w:sz="0" w:space="0" w:color="auto"/>
                <w:bottom w:val="none" w:sz="0" w:space="0" w:color="auto"/>
                <w:right w:val="none" w:sz="0" w:space="0" w:color="auto"/>
              </w:divBdr>
            </w:div>
            <w:div w:id="1648775656">
              <w:marLeft w:val="0"/>
              <w:marRight w:val="0"/>
              <w:marTop w:val="0"/>
              <w:marBottom w:val="0"/>
              <w:divBdr>
                <w:top w:val="none" w:sz="0" w:space="0" w:color="auto"/>
                <w:left w:val="none" w:sz="0" w:space="0" w:color="auto"/>
                <w:bottom w:val="none" w:sz="0" w:space="0" w:color="auto"/>
                <w:right w:val="none" w:sz="0" w:space="0" w:color="auto"/>
              </w:divBdr>
            </w:div>
            <w:div w:id="1252856415">
              <w:marLeft w:val="0"/>
              <w:marRight w:val="0"/>
              <w:marTop w:val="0"/>
              <w:marBottom w:val="0"/>
              <w:divBdr>
                <w:top w:val="none" w:sz="0" w:space="0" w:color="auto"/>
                <w:left w:val="none" w:sz="0" w:space="0" w:color="auto"/>
                <w:bottom w:val="none" w:sz="0" w:space="0" w:color="auto"/>
                <w:right w:val="none" w:sz="0" w:space="0" w:color="auto"/>
              </w:divBdr>
            </w:div>
            <w:div w:id="1147085840">
              <w:marLeft w:val="0"/>
              <w:marRight w:val="0"/>
              <w:marTop w:val="0"/>
              <w:marBottom w:val="0"/>
              <w:divBdr>
                <w:top w:val="none" w:sz="0" w:space="0" w:color="auto"/>
                <w:left w:val="none" w:sz="0" w:space="0" w:color="auto"/>
                <w:bottom w:val="none" w:sz="0" w:space="0" w:color="auto"/>
                <w:right w:val="none" w:sz="0" w:space="0" w:color="auto"/>
              </w:divBdr>
            </w:div>
            <w:div w:id="510022492">
              <w:marLeft w:val="0"/>
              <w:marRight w:val="0"/>
              <w:marTop w:val="0"/>
              <w:marBottom w:val="0"/>
              <w:divBdr>
                <w:top w:val="none" w:sz="0" w:space="0" w:color="auto"/>
                <w:left w:val="none" w:sz="0" w:space="0" w:color="auto"/>
                <w:bottom w:val="none" w:sz="0" w:space="0" w:color="auto"/>
                <w:right w:val="none" w:sz="0" w:space="0" w:color="auto"/>
              </w:divBdr>
            </w:div>
            <w:div w:id="299922423">
              <w:marLeft w:val="0"/>
              <w:marRight w:val="0"/>
              <w:marTop w:val="0"/>
              <w:marBottom w:val="0"/>
              <w:divBdr>
                <w:top w:val="none" w:sz="0" w:space="0" w:color="auto"/>
                <w:left w:val="none" w:sz="0" w:space="0" w:color="auto"/>
                <w:bottom w:val="none" w:sz="0" w:space="0" w:color="auto"/>
                <w:right w:val="none" w:sz="0" w:space="0" w:color="auto"/>
              </w:divBdr>
            </w:div>
            <w:div w:id="1956908390">
              <w:marLeft w:val="0"/>
              <w:marRight w:val="0"/>
              <w:marTop w:val="0"/>
              <w:marBottom w:val="0"/>
              <w:divBdr>
                <w:top w:val="none" w:sz="0" w:space="0" w:color="auto"/>
                <w:left w:val="none" w:sz="0" w:space="0" w:color="auto"/>
                <w:bottom w:val="none" w:sz="0" w:space="0" w:color="auto"/>
                <w:right w:val="none" w:sz="0" w:space="0" w:color="auto"/>
              </w:divBdr>
            </w:div>
            <w:div w:id="429202935">
              <w:marLeft w:val="0"/>
              <w:marRight w:val="0"/>
              <w:marTop w:val="0"/>
              <w:marBottom w:val="0"/>
              <w:divBdr>
                <w:top w:val="none" w:sz="0" w:space="0" w:color="auto"/>
                <w:left w:val="none" w:sz="0" w:space="0" w:color="auto"/>
                <w:bottom w:val="none" w:sz="0" w:space="0" w:color="auto"/>
                <w:right w:val="none" w:sz="0" w:space="0" w:color="auto"/>
              </w:divBdr>
            </w:div>
            <w:div w:id="217320817">
              <w:marLeft w:val="0"/>
              <w:marRight w:val="0"/>
              <w:marTop w:val="0"/>
              <w:marBottom w:val="0"/>
              <w:divBdr>
                <w:top w:val="none" w:sz="0" w:space="0" w:color="auto"/>
                <w:left w:val="none" w:sz="0" w:space="0" w:color="auto"/>
                <w:bottom w:val="none" w:sz="0" w:space="0" w:color="auto"/>
                <w:right w:val="none" w:sz="0" w:space="0" w:color="auto"/>
              </w:divBdr>
            </w:div>
            <w:div w:id="636685994">
              <w:marLeft w:val="0"/>
              <w:marRight w:val="0"/>
              <w:marTop w:val="0"/>
              <w:marBottom w:val="0"/>
              <w:divBdr>
                <w:top w:val="none" w:sz="0" w:space="0" w:color="auto"/>
                <w:left w:val="none" w:sz="0" w:space="0" w:color="auto"/>
                <w:bottom w:val="none" w:sz="0" w:space="0" w:color="auto"/>
                <w:right w:val="none" w:sz="0" w:space="0" w:color="auto"/>
              </w:divBdr>
            </w:div>
          </w:divsChild>
        </w:div>
        <w:div w:id="128135448">
          <w:marLeft w:val="0"/>
          <w:marRight w:val="0"/>
          <w:marTop w:val="0"/>
          <w:marBottom w:val="0"/>
          <w:divBdr>
            <w:top w:val="none" w:sz="0" w:space="0" w:color="auto"/>
            <w:left w:val="none" w:sz="0" w:space="0" w:color="auto"/>
            <w:bottom w:val="none" w:sz="0" w:space="0" w:color="auto"/>
            <w:right w:val="none" w:sz="0" w:space="0" w:color="auto"/>
          </w:divBdr>
          <w:divsChild>
            <w:div w:id="1948539553">
              <w:marLeft w:val="0"/>
              <w:marRight w:val="0"/>
              <w:marTop w:val="0"/>
              <w:marBottom w:val="0"/>
              <w:divBdr>
                <w:top w:val="none" w:sz="0" w:space="0" w:color="auto"/>
                <w:left w:val="none" w:sz="0" w:space="0" w:color="auto"/>
                <w:bottom w:val="none" w:sz="0" w:space="0" w:color="auto"/>
                <w:right w:val="none" w:sz="0" w:space="0" w:color="auto"/>
              </w:divBdr>
            </w:div>
            <w:div w:id="1749842915">
              <w:marLeft w:val="0"/>
              <w:marRight w:val="0"/>
              <w:marTop w:val="0"/>
              <w:marBottom w:val="0"/>
              <w:divBdr>
                <w:top w:val="none" w:sz="0" w:space="0" w:color="auto"/>
                <w:left w:val="none" w:sz="0" w:space="0" w:color="auto"/>
                <w:bottom w:val="none" w:sz="0" w:space="0" w:color="auto"/>
                <w:right w:val="none" w:sz="0" w:space="0" w:color="auto"/>
              </w:divBdr>
            </w:div>
            <w:div w:id="1319728907">
              <w:marLeft w:val="0"/>
              <w:marRight w:val="0"/>
              <w:marTop w:val="0"/>
              <w:marBottom w:val="0"/>
              <w:divBdr>
                <w:top w:val="none" w:sz="0" w:space="0" w:color="auto"/>
                <w:left w:val="none" w:sz="0" w:space="0" w:color="auto"/>
                <w:bottom w:val="none" w:sz="0" w:space="0" w:color="auto"/>
                <w:right w:val="none" w:sz="0" w:space="0" w:color="auto"/>
              </w:divBdr>
            </w:div>
            <w:div w:id="1612587604">
              <w:marLeft w:val="0"/>
              <w:marRight w:val="0"/>
              <w:marTop w:val="0"/>
              <w:marBottom w:val="0"/>
              <w:divBdr>
                <w:top w:val="none" w:sz="0" w:space="0" w:color="auto"/>
                <w:left w:val="none" w:sz="0" w:space="0" w:color="auto"/>
                <w:bottom w:val="none" w:sz="0" w:space="0" w:color="auto"/>
                <w:right w:val="none" w:sz="0" w:space="0" w:color="auto"/>
              </w:divBdr>
            </w:div>
            <w:div w:id="213661417">
              <w:marLeft w:val="0"/>
              <w:marRight w:val="0"/>
              <w:marTop w:val="0"/>
              <w:marBottom w:val="0"/>
              <w:divBdr>
                <w:top w:val="none" w:sz="0" w:space="0" w:color="auto"/>
                <w:left w:val="none" w:sz="0" w:space="0" w:color="auto"/>
                <w:bottom w:val="none" w:sz="0" w:space="0" w:color="auto"/>
                <w:right w:val="none" w:sz="0" w:space="0" w:color="auto"/>
              </w:divBdr>
            </w:div>
            <w:div w:id="253588771">
              <w:marLeft w:val="0"/>
              <w:marRight w:val="0"/>
              <w:marTop w:val="0"/>
              <w:marBottom w:val="0"/>
              <w:divBdr>
                <w:top w:val="none" w:sz="0" w:space="0" w:color="auto"/>
                <w:left w:val="none" w:sz="0" w:space="0" w:color="auto"/>
                <w:bottom w:val="none" w:sz="0" w:space="0" w:color="auto"/>
                <w:right w:val="none" w:sz="0" w:space="0" w:color="auto"/>
              </w:divBdr>
            </w:div>
            <w:div w:id="1508255897">
              <w:marLeft w:val="0"/>
              <w:marRight w:val="0"/>
              <w:marTop w:val="0"/>
              <w:marBottom w:val="0"/>
              <w:divBdr>
                <w:top w:val="none" w:sz="0" w:space="0" w:color="auto"/>
                <w:left w:val="none" w:sz="0" w:space="0" w:color="auto"/>
                <w:bottom w:val="none" w:sz="0" w:space="0" w:color="auto"/>
                <w:right w:val="none" w:sz="0" w:space="0" w:color="auto"/>
              </w:divBdr>
            </w:div>
            <w:div w:id="1663964895">
              <w:marLeft w:val="0"/>
              <w:marRight w:val="0"/>
              <w:marTop w:val="0"/>
              <w:marBottom w:val="0"/>
              <w:divBdr>
                <w:top w:val="none" w:sz="0" w:space="0" w:color="auto"/>
                <w:left w:val="none" w:sz="0" w:space="0" w:color="auto"/>
                <w:bottom w:val="none" w:sz="0" w:space="0" w:color="auto"/>
                <w:right w:val="none" w:sz="0" w:space="0" w:color="auto"/>
              </w:divBdr>
            </w:div>
            <w:div w:id="876239561">
              <w:marLeft w:val="0"/>
              <w:marRight w:val="0"/>
              <w:marTop w:val="0"/>
              <w:marBottom w:val="0"/>
              <w:divBdr>
                <w:top w:val="none" w:sz="0" w:space="0" w:color="auto"/>
                <w:left w:val="none" w:sz="0" w:space="0" w:color="auto"/>
                <w:bottom w:val="none" w:sz="0" w:space="0" w:color="auto"/>
                <w:right w:val="none" w:sz="0" w:space="0" w:color="auto"/>
              </w:divBdr>
            </w:div>
            <w:div w:id="2081444683">
              <w:marLeft w:val="0"/>
              <w:marRight w:val="0"/>
              <w:marTop w:val="0"/>
              <w:marBottom w:val="0"/>
              <w:divBdr>
                <w:top w:val="none" w:sz="0" w:space="0" w:color="auto"/>
                <w:left w:val="none" w:sz="0" w:space="0" w:color="auto"/>
                <w:bottom w:val="none" w:sz="0" w:space="0" w:color="auto"/>
                <w:right w:val="none" w:sz="0" w:space="0" w:color="auto"/>
              </w:divBdr>
            </w:div>
            <w:div w:id="72748821">
              <w:marLeft w:val="0"/>
              <w:marRight w:val="0"/>
              <w:marTop w:val="0"/>
              <w:marBottom w:val="0"/>
              <w:divBdr>
                <w:top w:val="none" w:sz="0" w:space="0" w:color="auto"/>
                <w:left w:val="none" w:sz="0" w:space="0" w:color="auto"/>
                <w:bottom w:val="none" w:sz="0" w:space="0" w:color="auto"/>
                <w:right w:val="none" w:sz="0" w:space="0" w:color="auto"/>
              </w:divBdr>
            </w:div>
            <w:div w:id="1542784597">
              <w:marLeft w:val="0"/>
              <w:marRight w:val="0"/>
              <w:marTop w:val="0"/>
              <w:marBottom w:val="0"/>
              <w:divBdr>
                <w:top w:val="none" w:sz="0" w:space="0" w:color="auto"/>
                <w:left w:val="none" w:sz="0" w:space="0" w:color="auto"/>
                <w:bottom w:val="none" w:sz="0" w:space="0" w:color="auto"/>
                <w:right w:val="none" w:sz="0" w:space="0" w:color="auto"/>
              </w:divBdr>
            </w:div>
            <w:div w:id="230238970">
              <w:marLeft w:val="0"/>
              <w:marRight w:val="0"/>
              <w:marTop w:val="0"/>
              <w:marBottom w:val="0"/>
              <w:divBdr>
                <w:top w:val="none" w:sz="0" w:space="0" w:color="auto"/>
                <w:left w:val="none" w:sz="0" w:space="0" w:color="auto"/>
                <w:bottom w:val="none" w:sz="0" w:space="0" w:color="auto"/>
                <w:right w:val="none" w:sz="0" w:space="0" w:color="auto"/>
              </w:divBdr>
            </w:div>
            <w:div w:id="1525242657">
              <w:marLeft w:val="0"/>
              <w:marRight w:val="0"/>
              <w:marTop w:val="0"/>
              <w:marBottom w:val="0"/>
              <w:divBdr>
                <w:top w:val="none" w:sz="0" w:space="0" w:color="auto"/>
                <w:left w:val="none" w:sz="0" w:space="0" w:color="auto"/>
                <w:bottom w:val="none" w:sz="0" w:space="0" w:color="auto"/>
                <w:right w:val="none" w:sz="0" w:space="0" w:color="auto"/>
              </w:divBdr>
            </w:div>
            <w:div w:id="727848575">
              <w:marLeft w:val="0"/>
              <w:marRight w:val="0"/>
              <w:marTop w:val="0"/>
              <w:marBottom w:val="0"/>
              <w:divBdr>
                <w:top w:val="none" w:sz="0" w:space="0" w:color="auto"/>
                <w:left w:val="none" w:sz="0" w:space="0" w:color="auto"/>
                <w:bottom w:val="none" w:sz="0" w:space="0" w:color="auto"/>
                <w:right w:val="none" w:sz="0" w:space="0" w:color="auto"/>
              </w:divBdr>
            </w:div>
            <w:div w:id="81033468">
              <w:marLeft w:val="0"/>
              <w:marRight w:val="0"/>
              <w:marTop w:val="0"/>
              <w:marBottom w:val="0"/>
              <w:divBdr>
                <w:top w:val="none" w:sz="0" w:space="0" w:color="auto"/>
                <w:left w:val="none" w:sz="0" w:space="0" w:color="auto"/>
                <w:bottom w:val="none" w:sz="0" w:space="0" w:color="auto"/>
                <w:right w:val="none" w:sz="0" w:space="0" w:color="auto"/>
              </w:divBdr>
            </w:div>
            <w:div w:id="358900328">
              <w:marLeft w:val="0"/>
              <w:marRight w:val="0"/>
              <w:marTop w:val="0"/>
              <w:marBottom w:val="0"/>
              <w:divBdr>
                <w:top w:val="none" w:sz="0" w:space="0" w:color="auto"/>
                <w:left w:val="none" w:sz="0" w:space="0" w:color="auto"/>
                <w:bottom w:val="none" w:sz="0" w:space="0" w:color="auto"/>
                <w:right w:val="none" w:sz="0" w:space="0" w:color="auto"/>
              </w:divBdr>
            </w:div>
            <w:div w:id="812261402">
              <w:marLeft w:val="0"/>
              <w:marRight w:val="0"/>
              <w:marTop w:val="0"/>
              <w:marBottom w:val="0"/>
              <w:divBdr>
                <w:top w:val="none" w:sz="0" w:space="0" w:color="auto"/>
                <w:left w:val="none" w:sz="0" w:space="0" w:color="auto"/>
                <w:bottom w:val="none" w:sz="0" w:space="0" w:color="auto"/>
                <w:right w:val="none" w:sz="0" w:space="0" w:color="auto"/>
              </w:divBdr>
            </w:div>
            <w:div w:id="145367652">
              <w:marLeft w:val="0"/>
              <w:marRight w:val="0"/>
              <w:marTop w:val="0"/>
              <w:marBottom w:val="0"/>
              <w:divBdr>
                <w:top w:val="none" w:sz="0" w:space="0" w:color="auto"/>
                <w:left w:val="none" w:sz="0" w:space="0" w:color="auto"/>
                <w:bottom w:val="none" w:sz="0" w:space="0" w:color="auto"/>
                <w:right w:val="none" w:sz="0" w:space="0" w:color="auto"/>
              </w:divBdr>
            </w:div>
            <w:div w:id="1520584479">
              <w:marLeft w:val="0"/>
              <w:marRight w:val="0"/>
              <w:marTop w:val="0"/>
              <w:marBottom w:val="0"/>
              <w:divBdr>
                <w:top w:val="none" w:sz="0" w:space="0" w:color="auto"/>
                <w:left w:val="none" w:sz="0" w:space="0" w:color="auto"/>
                <w:bottom w:val="none" w:sz="0" w:space="0" w:color="auto"/>
                <w:right w:val="none" w:sz="0" w:space="0" w:color="auto"/>
              </w:divBdr>
            </w:div>
          </w:divsChild>
        </w:div>
        <w:div w:id="1150901020">
          <w:marLeft w:val="0"/>
          <w:marRight w:val="0"/>
          <w:marTop w:val="0"/>
          <w:marBottom w:val="0"/>
          <w:divBdr>
            <w:top w:val="none" w:sz="0" w:space="0" w:color="auto"/>
            <w:left w:val="none" w:sz="0" w:space="0" w:color="auto"/>
            <w:bottom w:val="none" w:sz="0" w:space="0" w:color="auto"/>
            <w:right w:val="none" w:sz="0" w:space="0" w:color="auto"/>
          </w:divBdr>
          <w:divsChild>
            <w:div w:id="210770437">
              <w:marLeft w:val="0"/>
              <w:marRight w:val="0"/>
              <w:marTop w:val="0"/>
              <w:marBottom w:val="0"/>
              <w:divBdr>
                <w:top w:val="none" w:sz="0" w:space="0" w:color="auto"/>
                <w:left w:val="none" w:sz="0" w:space="0" w:color="auto"/>
                <w:bottom w:val="none" w:sz="0" w:space="0" w:color="auto"/>
                <w:right w:val="none" w:sz="0" w:space="0" w:color="auto"/>
              </w:divBdr>
            </w:div>
            <w:div w:id="1967083064">
              <w:marLeft w:val="0"/>
              <w:marRight w:val="0"/>
              <w:marTop w:val="0"/>
              <w:marBottom w:val="0"/>
              <w:divBdr>
                <w:top w:val="none" w:sz="0" w:space="0" w:color="auto"/>
                <w:left w:val="none" w:sz="0" w:space="0" w:color="auto"/>
                <w:bottom w:val="none" w:sz="0" w:space="0" w:color="auto"/>
                <w:right w:val="none" w:sz="0" w:space="0" w:color="auto"/>
              </w:divBdr>
            </w:div>
            <w:div w:id="1274707717">
              <w:marLeft w:val="0"/>
              <w:marRight w:val="0"/>
              <w:marTop w:val="0"/>
              <w:marBottom w:val="0"/>
              <w:divBdr>
                <w:top w:val="none" w:sz="0" w:space="0" w:color="auto"/>
                <w:left w:val="none" w:sz="0" w:space="0" w:color="auto"/>
                <w:bottom w:val="none" w:sz="0" w:space="0" w:color="auto"/>
                <w:right w:val="none" w:sz="0" w:space="0" w:color="auto"/>
              </w:divBdr>
            </w:div>
            <w:div w:id="753360294">
              <w:marLeft w:val="0"/>
              <w:marRight w:val="0"/>
              <w:marTop w:val="0"/>
              <w:marBottom w:val="0"/>
              <w:divBdr>
                <w:top w:val="none" w:sz="0" w:space="0" w:color="auto"/>
                <w:left w:val="none" w:sz="0" w:space="0" w:color="auto"/>
                <w:bottom w:val="none" w:sz="0" w:space="0" w:color="auto"/>
                <w:right w:val="none" w:sz="0" w:space="0" w:color="auto"/>
              </w:divBdr>
            </w:div>
            <w:div w:id="1537965053">
              <w:marLeft w:val="0"/>
              <w:marRight w:val="0"/>
              <w:marTop w:val="0"/>
              <w:marBottom w:val="0"/>
              <w:divBdr>
                <w:top w:val="none" w:sz="0" w:space="0" w:color="auto"/>
                <w:left w:val="none" w:sz="0" w:space="0" w:color="auto"/>
                <w:bottom w:val="none" w:sz="0" w:space="0" w:color="auto"/>
                <w:right w:val="none" w:sz="0" w:space="0" w:color="auto"/>
              </w:divBdr>
            </w:div>
            <w:div w:id="1197696768">
              <w:marLeft w:val="0"/>
              <w:marRight w:val="0"/>
              <w:marTop w:val="0"/>
              <w:marBottom w:val="0"/>
              <w:divBdr>
                <w:top w:val="none" w:sz="0" w:space="0" w:color="auto"/>
                <w:left w:val="none" w:sz="0" w:space="0" w:color="auto"/>
                <w:bottom w:val="none" w:sz="0" w:space="0" w:color="auto"/>
                <w:right w:val="none" w:sz="0" w:space="0" w:color="auto"/>
              </w:divBdr>
            </w:div>
            <w:div w:id="56363548">
              <w:marLeft w:val="0"/>
              <w:marRight w:val="0"/>
              <w:marTop w:val="0"/>
              <w:marBottom w:val="0"/>
              <w:divBdr>
                <w:top w:val="none" w:sz="0" w:space="0" w:color="auto"/>
                <w:left w:val="none" w:sz="0" w:space="0" w:color="auto"/>
                <w:bottom w:val="none" w:sz="0" w:space="0" w:color="auto"/>
                <w:right w:val="none" w:sz="0" w:space="0" w:color="auto"/>
              </w:divBdr>
            </w:div>
            <w:div w:id="1409183841">
              <w:marLeft w:val="0"/>
              <w:marRight w:val="0"/>
              <w:marTop w:val="0"/>
              <w:marBottom w:val="0"/>
              <w:divBdr>
                <w:top w:val="none" w:sz="0" w:space="0" w:color="auto"/>
                <w:left w:val="none" w:sz="0" w:space="0" w:color="auto"/>
                <w:bottom w:val="none" w:sz="0" w:space="0" w:color="auto"/>
                <w:right w:val="none" w:sz="0" w:space="0" w:color="auto"/>
              </w:divBdr>
            </w:div>
            <w:div w:id="1445684813">
              <w:marLeft w:val="0"/>
              <w:marRight w:val="0"/>
              <w:marTop w:val="0"/>
              <w:marBottom w:val="0"/>
              <w:divBdr>
                <w:top w:val="none" w:sz="0" w:space="0" w:color="auto"/>
                <w:left w:val="none" w:sz="0" w:space="0" w:color="auto"/>
                <w:bottom w:val="none" w:sz="0" w:space="0" w:color="auto"/>
                <w:right w:val="none" w:sz="0" w:space="0" w:color="auto"/>
              </w:divBdr>
            </w:div>
            <w:div w:id="1365474306">
              <w:marLeft w:val="0"/>
              <w:marRight w:val="0"/>
              <w:marTop w:val="0"/>
              <w:marBottom w:val="0"/>
              <w:divBdr>
                <w:top w:val="none" w:sz="0" w:space="0" w:color="auto"/>
                <w:left w:val="none" w:sz="0" w:space="0" w:color="auto"/>
                <w:bottom w:val="none" w:sz="0" w:space="0" w:color="auto"/>
                <w:right w:val="none" w:sz="0" w:space="0" w:color="auto"/>
              </w:divBdr>
            </w:div>
            <w:div w:id="2088378483">
              <w:marLeft w:val="0"/>
              <w:marRight w:val="0"/>
              <w:marTop w:val="0"/>
              <w:marBottom w:val="0"/>
              <w:divBdr>
                <w:top w:val="none" w:sz="0" w:space="0" w:color="auto"/>
                <w:left w:val="none" w:sz="0" w:space="0" w:color="auto"/>
                <w:bottom w:val="none" w:sz="0" w:space="0" w:color="auto"/>
                <w:right w:val="none" w:sz="0" w:space="0" w:color="auto"/>
              </w:divBdr>
            </w:div>
            <w:div w:id="829566457">
              <w:marLeft w:val="0"/>
              <w:marRight w:val="0"/>
              <w:marTop w:val="0"/>
              <w:marBottom w:val="0"/>
              <w:divBdr>
                <w:top w:val="none" w:sz="0" w:space="0" w:color="auto"/>
                <w:left w:val="none" w:sz="0" w:space="0" w:color="auto"/>
                <w:bottom w:val="none" w:sz="0" w:space="0" w:color="auto"/>
                <w:right w:val="none" w:sz="0" w:space="0" w:color="auto"/>
              </w:divBdr>
            </w:div>
            <w:div w:id="1731221139">
              <w:marLeft w:val="0"/>
              <w:marRight w:val="0"/>
              <w:marTop w:val="0"/>
              <w:marBottom w:val="0"/>
              <w:divBdr>
                <w:top w:val="none" w:sz="0" w:space="0" w:color="auto"/>
                <w:left w:val="none" w:sz="0" w:space="0" w:color="auto"/>
                <w:bottom w:val="none" w:sz="0" w:space="0" w:color="auto"/>
                <w:right w:val="none" w:sz="0" w:space="0" w:color="auto"/>
              </w:divBdr>
            </w:div>
            <w:div w:id="477069251">
              <w:marLeft w:val="0"/>
              <w:marRight w:val="0"/>
              <w:marTop w:val="0"/>
              <w:marBottom w:val="0"/>
              <w:divBdr>
                <w:top w:val="none" w:sz="0" w:space="0" w:color="auto"/>
                <w:left w:val="none" w:sz="0" w:space="0" w:color="auto"/>
                <w:bottom w:val="none" w:sz="0" w:space="0" w:color="auto"/>
                <w:right w:val="none" w:sz="0" w:space="0" w:color="auto"/>
              </w:divBdr>
            </w:div>
            <w:div w:id="1187409412">
              <w:marLeft w:val="0"/>
              <w:marRight w:val="0"/>
              <w:marTop w:val="0"/>
              <w:marBottom w:val="0"/>
              <w:divBdr>
                <w:top w:val="none" w:sz="0" w:space="0" w:color="auto"/>
                <w:left w:val="none" w:sz="0" w:space="0" w:color="auto"/>
                <w:bottom w:val="none" w:sz="0" w:space="0" w:color="auto"/>
                <w:right w:val="none" w:sz="0" w:space="0" w:color="auto"/>
              </w:divBdr>
            </w:div>
            <w:div w:id="1012027307">
              <w:marLeft w:val="0"/>
              <w:marRight w:val="0"/>
              <w:marTop w:val="0"/>
              <w:marBottom w:val="0"/>
              <w:divBdr>
                <w:top w:val="none" w:sz="0" w:space="0" w:color="auto"/>
                <w:left w:val="none" w:sz="0" w:space="0" w:color="auto"/>
                <w:bottom w:val="none" w:sz="0" w:space="0" w:color="auto"/>
                <w:right w:val="none" w:sz="0" w:space="0" w:color="auto"/>
              </w:divBdr>
            </w:div>
            <w:div w:id="1478104369">
              <w:marLeft w:val="0"/>
              <w:marRight w:val="0"/>
              <w:marTop w:val="0"/>
              <w:marBottom w:val="0"/>
              <w:divBdr>
                <w:top w:val="none" w:sz="0" w:space="0" w:color="auto"/>
                <w:left w:val="none" w:sz="0" w:space="0" w:color="auto"/>
                <w:bottom w:val="none" w:sz="0" w:space="0" w:color="auto"/>
                <w:right w:val="none" w:sz="0" w:space="0" w:color="auto"/>
              </w:divBdr>
            </w:div>
            <w:div w:id="269163888">
              <w:marLeft w:val="0"/>
              <w:marRight w:val="0"/>
              <w:marTop w:val="0"/>
              <w:marBottom w:val="0"/>
              <w:divBdr>
                <w:top w:val="none" w:sz="0" w:space="0" w:color="auto"/>
                <w:left w:val="none" w:sz="0" w:space="0" w:color="auto"/>
                <w:bottom w:val="none" w:sz="0" w:space="0" w:color="auto"/>
                <w:right w:val="none" w:sz="0" w:space="0" w:color="auto"/>
              </w:divBdr>
            </w:div>
            <w:div w:id="2974403">
              <w:marLeft w:val="0"/>
              <w:marRight w:val="0"/>
              <w:marTop w:val="0"/>
              <w:marBottom w:val="0"/>
              <w:divBdr>
                <w:top w:val="none" w:sz="0" w:space="0" w:color="auto"/>
                <w:left w:val="none" w:sz="0" w:space="0" w:color="auto"/>
                <w:bottom w:val="none" w:sz="0" w:space="0" w:color="auto"/>
                <w:right w:val="none" w:sz="0" w:space="0" w:color="auto"/>
              </w:divBdr>
            </w:div>
            <w:div w:id="1553535486">
              <w:marLeft w:val="0"/>
              <w:marRight w:val="0"/>
              <w:marTop w:val="0"/>
              <w:marBottom w:val="0"/>
              <w:divBdr>
                <w:top w:val="none" w:sz="0" w:space="0" w:color="auto"/>
                <w:left w:val="none" w:sz="0" w:space="0" w:color="auto"/>
                <w:bottom w:val="none" w:sz="0" w:space="0" w:color="auto"/>
                <w:right w:val="none" w:sz="0" w:space="0" w:color="auto"/>
              </w:divBdr>
            </w:div>
          </w:divsChild>
        </w:div>
        <w:div w:id="1725905003">
          <w:marLeft w:val="0"/>
          <w:marRight w:val="0"/>
          <w:marTop w:val="0"/>
          <w:marBottom w:val="0"/>
          <w:divBdr>
            <w:top w:val="none" w:sz="0" w:space="0" w:color="auto"/>
            <w:left w:val="none" w:sz="0" w:space="0" w:color="auto"/>
            <w:bottom w:val="none" w:sz="0" w:space="0" w:color="auto"/>
            <w:right w:val="none" w:sz="0" w:space="0" w:color="auto"/>
          </w:divBdr>
          <w:divsChild>
            <w:div w:id="38751550">
              <w:marLeft w:val="0"/>
              <w:marRight w:val="0"/>
              <w:marTop w:val="0"/>
              <w:marBottom w:val="0"/>
              <w:divBdr>
                <w:top w:val="none" w:sz="0" w:space="0" w:color="auto"/>
                <w:left w:val="none" w:sz="0" w:space="0" w:color="auto"/>
                <w:bottom w:val="none" w:sz="0" w:space="0" w:color="auto"/>
                <w:right w:val="none" w:sz="0" w:space="0" w:color="auto"/>
              </w:divBdr>
            </w:div>
            <w:div w:id="1363632545">
              <w:marLeft w:val="0"/>
              <w:marRight w:val="0"/>
              <w:marTop w:val="0"/>
              <w:marBottom w:val="0"/>
              <w:divBdr>
                <w:top w:val="none" w:sz="0" w:space="0" w:color="auto"/>
                <w:left w:val="none" w:sz="0" w:space="0" w:color="auto"/>
                <w:bottom w:val="none" w:sz="0" w:space="0" w:color="auto"/>
                <w:right w:val="none" w:sz="0" w:space="0" w:color="auto"/>
              </w:divBdr>
            </w:div>
            <w:div w:id="242225818">
              <w:marLeft w:val="0"/>
              <w:marRight w:val="0"/>
              <w:marTop w:val="0"/>
              <w:marBottom w:val="0"/>
              <w:divBdr>
                <w:top w:val="none" w:sz="0" w:space="0" w:color="auto"/>
                <w:left w:val="none" w:sz="0" w:space="0" w:color="auto"/>
                <w:bottom w:val="none" w:sz="0" w:space="0" w:color="auto"/>
                <w:right w:val="none" w:sz="0" w:space="0" w:color="auto"/>
              </w:divBdr>
            </w:div>
            <w:div w:id="498542372">
              <w:marLeft w:val="0"/>
              <w:marRight w:val="0"/>
              <w:marTop w:val="0"/>
              <w:marBottom w:val="0"/>
              <w:divBdr>
                <w:top w:val="none" w:sz="0" w:space="0" w:color="auto"/>
                <w:left w:val="none" w:sz="0" w:space="0" w:color="auto"/>
                <w:bottom w:val="none" w:sz="0" w:space="0" w:color="auto"/>
                <w:right w:val="none" w:sz="0" w:space="0" w:color="auto"/>
              </w:divBdr>
            </w:div>
            <w:div w:id="1489442369">
              <w:marLeft w:val="0"/>
              <w:marRight w:val="0"/>
              <w:marTop w:val="0"/>
              <w:marBottom w:val="0"/>
              <w:divBdr>
                <w:top w:val="none" w:sz="0" w:space="0" w:color="auto"/>
                <w:left w:val="none" w:sz="0" w:space="0" w:color="auto"/>
                <w:bottom w:val="none" w:sz="0" w:space="0" w:color="auto"/>
                <w:right w:val="none" w:sz="0" w:space="0" w:color="auto"/>
              </w:divBdr>
            </w:div>
            <w:div w:id="1100879124">
              <w:marLeft w:val="0"/>
              <w:marRight w:val="0"/>
              <w:marTop w:val="0"/>
              <w:marBottom w:val="0"/>
              <w:divBdr>
                <w:top w:val="none" w:sz="0" w:space="0" w:color="auto"/>
                <w:left w:val="none" w:sz="0" w:space="0" w:color="auto"/>
                <w:bottom w:val="none" w:sz="0" w:space="0" w:color="auto"/>
                <w:right w:val="none" w:sz="0" w:space="0" w:color="auto"/>
              </w:divBdr>
            </w:div>
            <w:div w:id="501701108">
              <w:marLeft w:val="0"/>
              <w:marRight w:val="0"/>
              <w:marTop w:val="0"/>
              <w:marBottom w:val="0"/>
              <w:divBdr>
                <w:top w:val="none" w:sz="0" w:space="0" w:color="auto"/>
                <w:left w:val="none" w:sz="0" w:space="0" w:color="auto"/>
                <w:bottom w:val="none" w:sz="0" w:space="0" w:color="auto"/>
                <w:right w:val="none" w:sz="0" w:space="0" w:color="auto"/>
              </w:divBdr>
            </w:div>
            <w:div w:id="432165086">
              <w:marLeft w:val="0"/>
              <w:marRight w:val="0"/>
              <w:marTop w:val="0"/>
              <w:marBottom w:val="0"/>
              <w:divBdr>
                <w:top w:val="none" w:sz="0" w:space="0" w:color="auto"/>
                <w:left w:val="none" w:sz="0" w:space="0" w:color="auto"/>
                <w:bottom w:val="none" w:sz="0" w:space="0" w:color="auto"/>
                <w:right w:val="none" w:sz="0" w:space="0" w:color="auto"/>
              </w:divBdr>
            </w:div>
            <w:div w:id="2118980695">
              <w:marLeft w:val="0"/>
              <w:marRight w:val="0"/>
              <w:marTop w:val="0"/>
              <w:marBottom w:val="0"/>
              <w:divBdr>
                <w:top w:val="none" w:sz="0" w:space="0" w:color="auto"/>
                <w:left w:val="none" w:sz="0" w:space="0" w:color="auto"/>
                <w:bottom w:val="none" w:sz="0" w:space="0" w:color="auto"/>
                <w:right w:val="none" w:sz="0" w:space="0" w:color="auto"/>
              </w:divBdr>
            </w:div>
            <w:div w:id="1664772523">
              <w:marLeft w:val="0"/>
              <w:marRight w:val="0"/>
              <w:marTop w:val="0"/>
              <w:marBottom w:val="0"/>
              <w:divBdr>
                <w:top w:val="none" w:sz="0" w:space="0" w:color="auto"/>
                <w:left w:val="none" w:sz="0" w:space="0" w:color="auto"/>
                <w:bottom w:val="none" w:sz="0" w:space="0" w:color="auto"/>
                <w:right w:val="none" w:sz="0" w:space="0" w:color="auto"/>
              </w:divBdr>
            </w:div>
            <w:div w:id="1942956469">
              <w:marLeft w:val="0"/>
              <w:marRight w:val="0"/>
              <w:marTop w:val="0"/>
              <w:marBottom w:val="0"/>
              <w:divBdr>
                <w:top w:val="none" w:sz="0" w:space="0" w:color="auto"/>
                <w:left w:val="none" w:sz="0" w:space="0" w:color="auto"/>
                <w:bottom w:val="none" w:sz="0" w:space="0" w:color="auto"/>
                <w:right w:val="none" w:sz="0" w:space="0" w:color="auto"/>
              </w:divBdr>
            </w:div>
            <w:div w:id="723063033">
              <w:marLeft w:val="0"/>
              <w:marRight w:val="0"/>
              <w:marTop w:val="0"/>
              <w:marBottom w:val="0"/>
              <w:divBdr>
                <w:top w:val="none" w:sz="0" w:space="0" w:color="auto"/>
                <w:left w:val="none" w:sz="0" w:space="0" w:color="auto"/>
                <w:bottom w:val="none" w:sz="0" w:space="0" w:color="auto"/>
                <w:right w:val="none" w:sz="0" w:space="0" w:color="auto"/>
              </w:divBdr>
            </w:div>
            <w:div w:id="506023836">
              <w:marLeft w:val="0"/>
              <w:marRight w:val="0"/>
              <w:marTop w:val="0"/>
              <w:marBottom w:val="0"/>
              <w:divBdr>
                <w:top w:val="none" w:sz="0" w:space="0" w:color="auto"/>
                <w:left w:val="none" w:sz="0" w:space="0" w:color="auto"/>
                <w:bottom w:val="none" w:sz="0" w:space="0" w:color="auto"/>
                <w:right w:val="none" w:sz="0" w:space="0" w:color="auto"/>
              </w:divBdr>
            </w:div>
            <w:div w:id="85613486">
              <w:marLeft w:val="0"/>
              <w:marRight w:val="0"/>
              <w:marTop w:val="0"/>
              <w:marBottom w:val="0"/>
              <w:divBdr>
                <w:top w:val="none" w:sz="0" w:space="0" w:color="auto"/>
                <w:left w:val="none" w:sz="0" w:space="0" w:color="auto"/>
                <w:bottom w:val="none" w:sz="0" w:space="0" w:color="auto"/>
                <w:right w:val="none" w:sz="0" w:space="0" w:color="auto"/>
              </w:divBdr>
            </w:div>
            <w:div w:id="878396166">
              <w:marLeft w:val="0"/>
              <w:marRight w:val="0"/>
              <w:marTop w:val="0"/>
              <w:marBottom w:val="0"/>
              <w:divBdr>
                <w:top w:val="none" w:sz="0" w:space="0" w:color="auto"/>
                <w:left w:val="none" w:sz="0" w:space="0" w:color="auto"/>
                <w:bottom w:val="none" w:sz="0" w:space="0" w:color="auto"/>
                <w:right w:val="none" w:sz="0" w:space="0" w:color="auto"/>
              </w:divBdr>
            </w:div>
            <w:div w:id="1285652170">
              <w:marLeft w:val="0"/>
              <w:marRight w:val="0"/>
              <w:marTop w:val="0"/>
              <w:marBottom w:val="0"/>
              <w:divBdr>
                <w:top w:val="none" w:sz="0" w:space="0" w:color="auto"/>
                <w:left w:val="none" w:sz="0" w:space="0" w:color="auto"/>
                <w:bottom w:val="none" w:sz="0" w:space="0" w:color="auto"/>
                <w:right w:val="none" w:sz="0" w:space="0" w:color="auto"/>
              </w:divBdr>
            </w:div>
            <w:div w:id="839781066">
              <w:marLeft w:val="0"/>
              <w:marRight w:val="0"/>
              <w:marTop w:val="0"/>
              <w:marBottom w:val="0"/>
              <w:divBdr>
                <w:top w:val="none" w:sz="0" w:space="0" w:color="auto"/>
                <w:left w:val="none" w:sz="0" w:space="0" w:color="auto"/>
                <w:bottom w:val="none" w:sz="0" w:space="0" w:color="auto"/>
                <w:right w:val="none" w:sz="0" w:space="0" w:color="auto"/>
              </w:divBdr>
            </w:div>
            <w:div w:id="2039043974">
              <w:marLeft w:val="0"/>
              <w:marRight w:val="0"/>
              <w:marTop w:val="0"/>
              <w:marBottom w:val="0"/>
              <w:divBdr>
                <w:top w:val="none" w:sz="0" w:space="0" w:color="auto"/>
                <w:left w:val="none" w:sz="0" w:space="0" w:color="auto"/>
                <w:bottom w:val="none" w:sz="0" w:space="0" w:color="auto"/>
                <w:right w:val="none" w:sz="0" w:space="0" w:color="auto"/>
              </w:divBdr>
            </w:div>
            <w:div w:id="1053696304">
              <w:marLeft w:val="0"/>
              <w:marRight w:val="0"/>
              <w:marTop w:val="0"/>
              <w:marBottom w:val="0"/>
              <w:divBdr>
                <w:top w:val="none" w:sz="0" w:space="0" w:color="auto"/>
                <w:left w:val="none" w:sz="0" w:space="0" w:color="auto"/>
                <w:bottom w:val="none" w:sz="0" w:space="0" w:color="auto"/>
                <w:right w:val="none" w:sz="0" w:space="0" w:color="auto"/>
              </w:divBdr>
            </w:div>
            <w:div w:id="800657161">
              <w:marLeft w:val="0"/>
              <w:marRight w:val="0"/>
              <w:marTop w:val="0"/>
              <w:marBottom w:val="0"/>
              <w:divBdr>
                <w:top w:val="none" w:sz="0" w:space="0" w:color="auto"/>
                <w:left w:val="none" w:sz="0" w:space="0" w:color="auto"/>
                <w:bottom w:val="none" w:sz="0" w:space="0" w:color="auto"/>
                <w:right w:val="none" w:sz="0" w:space="0" w:color="auto"/>
              </w:divBdr>
            </w:div>
          </w:divsChild>
        </w:div>
        <w:div w:id="903636297">
          <w:marLeft w:val="0"/>
          <w:marRight w:val="0"/>
          <w:marTop w:val="0"/>
          <w:marBottom w:val="0"/>
          <w:divBdr>
            <w:top w:val="none" w:sz="0" w:space="0" w:color="auto"/>
            <w:left w:val="none" w:sz="0" w:space="0" w:color="auto"/>
            <w:bottom w:val="none" w:sz="0" w:space="0" w:color="auto"/>
            <w:right w:val="none" w:sz="0" w:space="0" w:color="auto"/>
          </w:divBdr>
          <w:divsChild>
            <w:div w:id="1896695410">
              <w:marLeft w:val="0"/>
              <w:marRight w:val="0"/>
              <w:marTop w:val="0"/>
              <w:marBottom w:val="0"/>
              <w:divBdr>
                <w:top w:val="none" w:sz="0" w:space="0" w:color="auto"/>
                <w:left w:val="none" w:sz="0" w:space="0" w:color="auto"/>
                <w:bottom w:val="none" w:sz="0" w:space="0" w:color="auto"/>
                <w:right w:val="none" w:sz="0" w:space="0" w:color="auto"/>
              </w:divBdr>
            </w:div>
            <w:div w:id="570964284">
              <w:marLeft w:val="0"/>
              <w:marRight w:val="0"/>
              <w:marTop w:val="0"/>
              <w:marBottom w:val="0"/>
              <w:divBdr>
                <w:top w:val="none" w:sz="0" w:space="0" w:color="auto"/>
                <w:left w:val="none" w:sz="0" w:space="0" w:color="auto"/>
                <w:bottom w:val="none" w:sz="0" w:space="0" w:color="auto"/>
                <w:right w:val="none" w:sz="0" w:space="0" w:color="auto"/>
              </w:divBdr>
            </w:div>
            <w:div w:id="985469868">
              <w:marLeft w:val="0"/>
              <w:marRight w:val="0"/>
              <w:marTop w:val="0"/>
              <w:marBottom w:val="0"/>
              <w:divBdr>
                <w:top w:val="none" w:sz="0" w:space="0" w:color="auto"/>
                <w:left w:val="none" w:sz="0" w:space="0" w:color="auto"/>
                <w:bottom w:val="none" w:sz="0" w:space="0" w:color="auto"/>
                <w:right w:val="none" w:sz="0" w:space="0" w:color="auto"/>
              </w:divBdr>
            </w:div>
            <w:div w:id="1592352963">
              <w:marLeft w:val="0"/>
              <w:marRight w:val="0"/>
              <w:marTop w:val="0"/>
              <w:marBottom w:val="0"/>
              <w:divBdr>
                <w:top w:val="none" w:sz="0" w:space="0" w:color="auto"/>
                <w:left w:val="none" w:sz="0" w:space="0" w:color="auto"/>
                <w:bottom w:val="none" w:sz="0" w:space="0" w:color="auto"/>
                <w:right w:val="none" w:sz="0" w:space="0" w:color="auto"/>
              </w:divBdr>
            </w:div>
            <w:div w:id="889077908">
              <w:marLeft w:val="0"/>
              <w:marRight w:val="0"/>
              <w:marTop w:val="0"/>
              <w:marBottom w:val="0"/>
              <w:divBdr>
                <w:top w:val="none" w:sz="0" w:space="0" w:color="auto"/>
                <w:left w:val="none" w:sz="0" w:space="0" w:color="auto"/>
                <w:bottom w:val="none" w:sz="0" w:space="0" w:color="auto"/>
                <w:right w:val="none" w:sz="0" w:space="0" w:color="auto"/>
              </w:divBdr>
            </w:div>
            <w:div w:id="503858738">
              <w:marLeft w:val="0"/>
              <w:marRight w:val="0"/>
              <w:marTop w:val="0"/>
              <w:marBottom w:val="0"/>
              <w:divBdr>
                <w:top w:val="none" w:sz="0" w:space="0" w:color="auto"/>
                <w:left w:val="none" w:sz="0" w:space="0" w:color="auto"/>
                <w:bottom w:val="none" w:sz="0" w:space="0" w:color="auto"/>
                <w:right w:val="none" w:sz="0" w:space="0" w:color="auto"/>
              </w:divBdr>
            </w:div>
            <w:div w:id="2078700652">
              <w:marLeft w:val="0"/>
              <w:marRight w:val="0"/>
              <w:marTop w:val="0"/>
              <w:marBottom w:val="0"/>
              <w:divBdr>
                <w:top w:val="none" w:sz="0" w:space="0" w:color="auto"/>
                <w:left w:val="none" w:sz="0" w:space="0" w:color="auto"/>
                <w:bottom w:val="none" w:sz="0" w:space="0" w:color="auto"/>
                <w:right w:val="none" w:sz="0" w:space="0" w:color="auto"/>
              </w:divBdr>
            </w:div>
            <w:div w:id="47076401">
              <w:marLeft w:val="0"/>
              <w:marRight w:val="0"/>
              <w:marTop w:val="0"/>
              <w:marBottom w:val="0"/>
              <w:divBdr>
                <w:top w:val="none" w:sz="0" w:space="0" w:color="auto"/>
                <w:left w:val="none" w:sz="0" w:space="0" w:color="auto"/>
                <w:bottom w:val="none" w:sz="0" w:space="0" w:color="auto"/>
                <w:right w:val="none" w:sz="0" w:space="0" w:color="auto"/>
              </w:divBdr>
            </w:div>
            <w:div w:id="1230845564">
              <w:marLeft w:val="0"/>
              <w:marRight w:val="0"/>
              <w:marTop w:val="0"/>
              <w:marBottom w:val="0"/>
              <w:divBdr>
                <w:top w:val="none" w:sz="0" w:space="0" w:color="auto"/>
                <w:left w:val="none" w:sz="0" w:space="0" w:color="auto"/>
                <w:bottom w:val="none" w:sz="0" w:space="0" w:color="auto"/>
                <w:right w:val="none" w:sz="0" w:space="0" w:color="auto"/>
              </w:divBdr>
            </w:div>
            <w:div w:id="1077440542">
              <w:marLeft w:val="0"/>
              <w:marRight w:val="0"/>
              <w:marTop w:val="0"/>
              <w:marBottom w:val="0"/>
              <w:divBdr>
                <w:top w:val="none" w:sz="0" w:space="0" w:color="auto"/>
                <w:left w:val="none" w:sz="0" w:space="0" w:color="auto"/>
                <w:bottom w:val="none" w:sz="0" w:space="0" w:color="auto"/>
                <w:right w:val="none" w:sz="0" w:space="0" w:color="auto"/>
              </w:divBdr>
            </w:div>
            <w:div w:id="167717147">
              <w:marLeft w:val="0"/>
              <w:marRight w:val="0"/>
              <w:marTop w:val="0"/>
              <w:marBottom w:val="0"/>
              <w:divBdr>
                <w:top w:val="none" w:sz="0" w:space="0" w:color="auto"/>
                <w:left w:val="none" w:sz="0" w:space="0" w:color="auto"/>
                <w:bottom w:val="none" w:sz="0" w:space="0" w:color="auto"/>
                <w:right w:val="none" w:sz="0" w:space="0" w:color="auto"/>
              </w:divBdr>
            </w:div>
            <w:div w:id="211354074">
              <w:marLeft w:val="0"/>
              <w:marRight w:val="0"/>
              <w:marTop w:val="0"/>
              <w:marBottom w:val="0"/>
              <w:divBdr>
                <w:top w:val="none" w:sz="0" w:space="0" w:color="auto"/>
                <w:left w:val="none" w:sz="0" w:space="0" w:color="auto"/>
                <w:bottom w:val="none" w:sz="0" w:space="0" w:color="auto"/>
                <w:right w:val="none" w:sz="0" w:space="0" w:color="auto"/>
              </w:divBdr>
            </w:div>
            <w:div w:id="565654521">
              <w:marLeft w:val="0"/>
              <w:marRight w:val="0"/>
              <w:marTop w:val="0"/>
              <w:marBottom w:val="0"/>
              <w:divBdr>
                <w:top w:val="none" w:sz="0" w:space="0" w:color="auto"/>
                <w:left w:val="none" w:sz="0" w:space="0" w:color="auto"/>
                <w:bottom w:val="none" w:sz="0" w:space="0" w:color="auto"/>
                <w:right w:val="none" w:sz="0" w:space="0" w:color="auto"/>
              </w:divBdr>
            </w:div>
            <w:div w:id="1723871908">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1912498794">
              <w:marLeft w:val="0"/>
              <w:marRight w:val="0"/>
              <w:marTop w:val="0"/>
              <w:marBottom w:val="0"/>
              <w:divBdr>
                <w:top w:val="none" w:sz="0" w:space="0" w:color="auto"/>
                <w:left w:val="none" w:sz="0" w:space="0" w:color="auto"/>
                <w:bottom w:val="none" w:sz="0" w:space="0" w:color="auto"/>
                <w:right w:val="none" w:sz="0" w:space="0" w:color="auto"/>
              </w:divBdr>
            </w:div>
            <w:div w:id="54277384">
              <w:marLeft w:val="0"/>
              <w:marRight w:val="0"/>
              <w:marTop w:val="0"/>
              <w:marBottom w:val="0"/>
              <w:divBdr>
                <w:top w:val="none" w:sz="0" w:space="0" w:color="auto"/>
                <w:left w:val="none" w:sz="0" w:space="0" w:color="auto"/>
                <w:bottom w:val="none" w:sz="0" w:space="0" w:color="auto"/>
                <w:right w:val="none" w:sz="0" w:space="0" w:color="auto"/>
              </w:divBdr>
            </w:div>
            <w:div w:id="391270837">
              <w:marLeft w:val="0"/>
              <w:marRight w:val="0"/>
              <w:marTop w:val="0"/>
              <w:marBottom w:val="0"/>
              <w:divBdr>
                <w:top w:val="none" w:sz="0" w:space="0" w:color="auto"/>
                <w:left w:val="none" w:sz="0" w:space="0" w:color="auto"/>
                <w:bottom w:val="none" w:sz="0" w:space="0" w:color="auto"/>
                <w:right w:val="none" w:sz="0" w:space="0" w:color="auto"/>
              </w:divBdr>
            </w:div>
            <w:div w:id="856305975">
              <w:marLeft w:val="0"/>
              <w:marRight w:val="0"/>
              <w:marTop w:val="0"/>
              <w:marBottom w:val="0"/>
              <w:divBdr>
                <w:top w:val="none" w:sz="0" w:space="0" w:color="auto"/>
                <w:left w:val="none" w:sz="0" w:space="0" w:color="auto"/>
                <w:bottom w:val="none" w:sz="0" w:space="0" w:color="auto"/>
                <w:right w:val="none" w:sz="0" w:space="0" w:color="auto"/>
              </w:divBdr>
            </w:div>
            <w:div w:id="365565441">
              <w:marLeft w:val="0"/>
              <w:marRight w:val="0"/>
              <w:marTop w:val="0"/>
              <w:marBottom w:val="0"/>
              <w:divBdr>
                <w:top w:val="none" w:sz="0" w:space="0" w:color="auto"/>
                <w:left w:val="none" w:sz="0" w:space="0" w:color="auto"/>
                <w:bottom w:val="none" w:sz="0" w:space="0" w:color="auto"/>
                <w:right w:val="none" w:sz="0" w:space="0" w:color="auto"/>
              </w:divBdr>
            </w:div>
          </w:divsChild>
        </w:div>
        <w:div w:id="664406683">
          <w:marLeft w:val="0"/>
          <w:marRight w:val="0"/>
          <w:marTop w:val="0"/>
          <w:marBottom w:val="0"/>
          <w:divBdr>
            <w:top w:val="none" w:sz="0" w:space="0" w:color="auto"/>
            <w:left w:val="none" w:sz="0" w:space="0" w:color="auto"/>
            <w:bottom w:val="none" w:sz="0" w:space="0" w:color="auto"/>
            <w:right w:val="none" w:sz="0" w:space="0" w:color="auto"/>
          </w:divBdr>
          <w:divsChild>
            <w:div w:id="1494638899">
              <w:marLeft w:val="0"/>
              <w:marRight w:val="0"/>
              <w:marTop w:val="0"/>
              <w:marBottom w:val="0"/>
              <w:divBdr>
                <w:top w:val="none" w:sz="0" w:space="0" w:color="auto"/>
                <w:left w:val="none" w:sz="0" w:space="0" w:color="auto"/>
                <w:bottom w:val="none" w:sz="0" w:space="0" w:color="auto"/>
                <w:right w:val="none" w:sz="0" w:space="0" w:color="auto"/>
              </w:divBdr>
            </w:div>
            <w:div w:id="1226339369">
              <w:marLeft w:val="0"/>
              <w:marRight w:val="0"/>
              <w:marTop w:val="0"/>
              <w:marBottom w:val="0"/>
              <w:divBdr>
                <w:top w:val="none" w:sz="0" w:space="0" w:color="auto"/>
                <w:left w:val="none" w:sz="0" w:space="0" w:color="auto"/>
                <w:bottom w:val="none" w:sz="0" w:space="0" w:color="auto"/>
                <w:right w:val="none" w:sz="0" w:space="0" w:color="auto"/>
              </w:divBdr>
            </w:div>
            <w:div w:id="620262363">
              <w:marLeft w:val="0"/>
              <w:marRight w:val="0"/>
              <w:marTop w:val="0"/>
              <w:marBottom w:val="0"/>
              <w:divBdr>
                <w:top w:val="none" w:sz="0" w:space="0" w:color="auto"/>
                <w:left w:val="none" w:sz="0" w:space="0" w:color="auto"/>
                <w:bottom w:val="none" w:sz="0" w:space="0" w:color="auto"/>
                <w:right w:val="none" w:sz="0" w:space="0" w:color="auto"/>
              </w:divBdr>
            </w:div>
            <w:div w:id="951791181">
              <w:marLeft w:val="0"/>
              <w:marRight w:val="0"/>
              <w:marTop w:val="0"/>
              <w:marBottom w:val="0"/>
              <w:divBdr>
                <w:top w:val="none" w:sz="0" w:space="0" w:color="auto"/>
                <w:left w:val="none" w:sz="0" w:space="0" w:color="auto"/>
                <w:bottom w:val="none" w:sz="0" w:space="0" w:color="auto"/>
                <w:right w:val="none" w:sz="0" w:space="0" w:color="auto"/>
              </w:divBdr>
            </w:div>
            <w:div w:id="554048260">
              <w:marLeft w:val="0"/>
              <w:marRight w:val="0"/>
              <w:marTop w:val="0"/>
              <w:marBottom w:val="0"/>
              <w:divBdr>
                <w:top w:val="none" w:sz="0" w:space="0" w:color="auto"/>
                <w:left w:val="none" w:sz="0" w:space="0" w:color="auto"/>
                <w:bottom w:val="none" w:sz="0" w:space="0" w:color="auto"/>
                <w:right w:val="none" w:sz="0" w:space="0" w:color="auto"/>
              </w:divBdr>
            </w:div>
            <w:div w:id="268044883">
              <w:marLeft w:val="0"/>
              <w:marRight w:val="0"/>
              <w:marTop w:val="0"/>
              <w:marBottom w:val="0"/>
              <w:divBdr>
                <w:top w:val="none" w:sz="0" w:space="0" w:color="auto"/>
                <w:left w:val="none" w:sz="0" w:space="0" w:color="auto"/>
                <w:bottom w:val="none" w:sz="0" w:space="0" w:color="auto"/>
                <w:right w:val="none" w:sz="0" w:space="0" w:color="auto"/>
              </w:divBdr>
            </w:div>
            <w:div w:id="51732516">
              <w:marLeft w:val="0"/>
              <w:marRight w:val="0"/>
              <w:marTop w:val="0"/>
              <w:marBottom w:val="0"/>
              <w:divBdr>
                <w:top w:val="none" w:sz="0" w:space="0" w:color="auto"/>
                <w:left w:val="none" w:sz="0" w:space="0" w:color="auto"/>
                <w:bottom w:val="none" w:sz="0" w:space="0" w:color="auto"/>
                <w:right w:val="none" w:sz="0" w:space="0" w:color="auto"/>
              </w:divBdr>
            </w:div>
            <w:div w:id="2050832262">
              <w:marLeft w:val="0"/>
              <w:marRight w:val="0"/>
              <w:marTop w:val="0"/>
              <w:marBottom w:val="0"/>
              <w:divBdr>
                <w:top w:val="none" w:sz="0" w:space="0" w:color="auto"/>
                <w:left w:val="none" w:sz="0" w:space="0" w:color="auto"/>
                <w:bottom w:val="none" w:sz="0" w:space="0" w:color="auto"/>
                <w:right w:val="none" w:sz="0" w:space="0" w:color="auto"/>
              </w:divBdr>
            </w:div>
            <w:div w:id="603922396">
              <w:marLeft w:val="0"/>
              <w:marRight w:val="0"/>
              <w:marTop w:val="0"/>
              <w:marBottom w:val="0"/>
              <w:divBdr>
                <w:top w:val="none" w:sz="0" w:space="0" w:color="auto"/>
                <w:left w:val="none" w:sz="0" w:space="0" w:color="auto"/>
                <w:bottom w:val="none" w:sz="0" w:space="0" w:color="auto"/>
                <w:right w:val="none" w:sz="0" w:space="0" w:color="auto"/>
              </w:divBdr>
            </w:div>
            <w:div w:id="1401294856">
              <w:marLeft w:val="0"/>
              <w:marRight w:val="0"/>
              <w:marTop w:val="0"/>
              <w:marBottom w:val="0"/>
              <w:divBdr>
                <w:top w:val="none" w:sz="0" w:space="0" w:color="auto"/>
                <w:left w:val="none" w:sz="0" w:space="0" w:color="auto"/>
                <w:bottom w:val="none" w:sz="0" w:space="0" w:color="auto"/>
                <w:right w:val="none" w:sz="0" w:space="0" w:color="auto"/>
              </w:divBdr>
            </w:div>
            <w:div w:id="331374012">
              <w:marLeft w:val="0"/>
              <w:marRight w:val="0"/>
              <w:marTop w:val="0"/>
              <w:marBottom w:val="0"/>
              <w:divBdr>
                <w:top w:val="none" w:sz="0" w:space="0" w:color="auto"/>
                <w:left w:val="none" w:sz="0" w:space="0" w:color="auto"/>
                <w:bottom w:val="none" w:sz="0" w:space="0" w:color="auto"/>
                <w:right w:val="none" w:sz="0" w:space="0" w:color="auto"/>
              </w:divBdr>
            </w:div>
            <w:div w:id="211112603">
              <w:marLeft w:val="0"/>
              <w:marRight w:val="0"/>
              <w:marTop w:val="0"/>
              <w:marBottom w:val="0"/>
              <w:divBdr>
                <w:top w:val="none" w:sz="0" w:space="0" w:color="auto"/>
                <w:left w:val="none" w:sz="0" w:space="0" w:color="auto"/>
                <w:bottom w:val="none" w:sz="0" w:space="0" w:color="auto"/>
                <w:right w:val="none" w:sz="0" w:space="0" w:color="auto"/>
              </w:divBdr>
            </w:div>
            <w:div w:id="615064650">
              <w:marLeft w:val="0"/>
              <w:marRight w:val="0"/>
              <w:marTop w:val="0"/>
              <w:marBottom w:val="0"/>
              <w:divBdr>
                <w:top w:val="none" w:sz="0" w:space="0" w:color="auto"/>
                <w:left w:val="none" w:sz="0" w:space="0" w:color="auto"/>
                <w:bottom w:val="none" w:sz="0" w:space="0" w:color="auto"/>
                <w:right w:val="none" w:sz="0" w:space="0" w:color="auto"/>
              </w:divBdr>
            </w:div>
            <w:div w:id="957444369">
              <w:marLeft w:val="0"/>
              <w:marRight w:val="0"/>
              <w:marTop w:val="0"/>
              <w:marBottom w:val="0"/>
              <w:divBdr>
                <w:top w:val="none" w:sz="0" w:space="0" w:color="auto"/>
                <w:left w:val="none" w:sz="0" w:space="0" w:color="auto"/>
                <w:bottom w:val="none" w:sz="0" w:space="0" w:color="auto"/>
                <w:right w:val="none" w:sz="0" w:space="0" w:color="auto"/>
              </w:divBdr>
            </w:div>
            <w:div w:id="1264731037">
              <w:marLeft w:val="0"/>
              <w:marRight w:val="0"/>
              <w:marTop w:val="0"/>
              <w:marBottom w:val="0"/>
              <w:divBdr>
                <w:top w:val="none" w:sz="0" w:space="0" w:color="auto"/>
                <w:left w:val="none" w:sz="0" w:space="0" w:color="auto"/>
                <w:bottom w:val="none" w:sz="0" w:space="0" w:color="auto"/>
                <w:right w:val="none" w:sz="0" w:space="0" w:color="auto"/>
              </w:divBdr>
            </w:div>
            <w:div w:id="1745184864">
              <w:marLeft w:val="0"/>
              <w:marRight w:val="0"/>
              <w:marTop w:val="0"/>
              <w:marBottom w:val="0"/>
              <w:divBdr>
                <w:top w:val="none" w:sz="0" w:space="0" w:color="auto"/>
                <w:left w:val="none" w:sz="0" w:space="0" w:color="auto"/>
                <w:bottom w:val="none" w:sz="0" w:space="0" w:color="auto"/>
                <w:right w:val="none" w:sz="0" w:space="0" w:color="auto"/>
              </w:divBdr>
            </w:div>
            <w:div w:id="1645548457">
              <w:marLeft w:val="0"/>
              <w:marRight w:val="0"/>
              <w:marTop w:val="0"/>
              <w:marBottom w:val="0"/>
              <w:divBdr>
                <w:top w:val="none" w:sz="0" w:space="0" w:color="auto"/>
                <w:left w:val="none" w:sz="0" w:space="0" w:color="auto"/>
                <w:bottom w:val="none" w:sz="0" w:space="0" w:color="auto"/>
                <w:right w:val="none" w:sz="0" w:space="0" w:color="auto"/>
              </w:divBdr>
            </w:div>
            <w:div w:id="2002587571">
              <w:marLeft w:val="0"/>
              <w:marRight w:val="0"/>
              <w:marTop w:val="0"/>
              <w:marBottom w:val="0"/>
              <w:divBdr>
                <w:top w:val="none" w:sz="0" w:space="0" w:color="auto"/>
                <w:left w:val="none" w:sz="0" w:space="0" w:color="auto"/>
                <w:bottom w:val="none" w:sz="0" w:space="0" w:color="auto"/>
                <w:right w:val="none" w:sz="0" w:space="0" w:color="auto"/>
              </w:divBdr>
            </w:div>
            <w:div w:id="977414066">
              <w:marLeft w:val="0"/>
              <w:marRight w:val="0"/>
              <w:marTop w:val="0"/>
              <w:marBottom w:val="0"/>
              <w:divBdr>
                <w:top w:val="none" w:sz="0" w:space="0" w:color="auto"/>
                <w:left w:val="none" w:sz="0" w:space="0" w:color="auto"/>
                <w:bottom w:val="none" w:sz="0" w:space="0" w:color="auto"/>
                <w:right w:val="none" w:sz="0" w:space="0" w:color="auto"/>
              </w:divBdr>
            </w:div>
            <w:div w:id="743648767">
              <w:marLeft w:val="0"/>
              <w:marRight w:val="0"/>
              <w:marTop w:val="0"/>
              <w:marBottom w:val="0"/>
              <w:divBdr>
                <w:top w:val="none" w:sz="0" w:space="0" w:color="auto"/>
                <w:left w:val="none" w:sz="0" w:space="0" w:color="auto"/>
                <w:bottom w:val="none" w:sz="0" w:space="0" w:color="auto"/>
                <w:right w:val="none" w:sz="0" w:space="0" w:color="auto"/>
              </w:divBdr>
            </w:div>
          </w:divsChild>
        </w:div>
        <w:div w:id="81950611">
          <w:marLeft w:val="0"/>
          <w:marRight w:val="0"/>
          <w:marTop w:val="0"/>
          <w:marBottom w:val="0"/>
          <w:divBdr>
            <w:top w:val="none" w:sz="0" w:space="0" w:color="auto"/>
            <w:left w:val="none" w:sz="0" w:space="0" w:color="auto"/>
            <w:bottom w:val="none" w:sz="0" w:space="0" w:color="auto"/>
            <w:right w:val="none" w:sz="0" w:space="0" w:color="auto"/>
          </w:divBdr>
          <w:divsChild>
            <w:div w:id="1656375698">
              <w:marLeft w:val="0"/>
              <w:marRight w:val="0"/>
              <w:marTop w:val="0"/>
              <w:marBottom w:val="0"/>
              <w:divBdr>
                <w:top w:val="none" w:sz="0" w:space="0" w:color="auto"/>
                <w:left w:val="none" w:sz="0" w:space="0" w:color="auto"/>
                <w:bottom w:val="none" w:sz="0" w:space="0" w:color="auto"/>
                <w:right w:val="none" w:sz="0" w:space="0" w:color="auto"/>
              </w:divBdr>
            </w:div>
            <w:div w:id="139227662">
              <w:marLeft w:val="0"/>
              <w:marRight w:val="0"/>
              <w:marTop w:val="0"/>
              <w:marBottom w:val="0"/>
              <w:divBdr>
                <w:top w:val="none" w:sz="0" w:space="0" w:color="auto"/>
                <w:left w:val="none" w:sz="0" w:space="0" w:color="auto"/>
                <w:bottom w:val="none" w:sz="0" w:space="0" w:color="auto"/>
                <w:right w:val="none" w:sz="0" w:space="0" w:color="auto"/>
              </w:divBdr>
            </w:div>
            <w:div w:id="916675646">
              <w:marLeft w:val="0"/>
              <w:marRight w:val="0"/>
              <w:marTop w:val="0"/>
              <w:marBottom w:val="0"/>
              <w:divBdr>
                <w:top w:val="none" w:sz="0" w:space="0" w:color="auto"/>
                <w:left w:val="none" w:sz="0" w:space="0" w:color="auto"/>
                <w:bottom w:val="none" w:sz="0" w:space="0" w:color="auto"/>
                <w:right w:val="none" w:sz="0" w:space="0" w:color="auto"/>
              </w:divBdr>
            </w:div>
            <w:div w:id="1685205734">
              <w:marLeft w:val="0"/>
              <w:marRight w:val="0"/>
              <w:marTop w:val="0"/>
              <w:marBottom w:val="0"/>
              <w:divBdr>
                <w:top w:val="none" w:sz="0" w:space="0" w:color="auto"/>
                <w:left w:val="none" w:sz="0" w:space="0" w:color="auto"/>
                <w:bottom w:val="none" w:sz="0" w:space="0" w:color="auto"/>
                <w:right w:val="none" w:sz="0" w:space="0" w:color="auto"/>
              </w:divBdr>
            </w:div>
            <w:div w:id="1091010155">
              <w:marLeft w:val="0"/>
              <w:marRight w:val="0"/>
              <w:marTop w:val="0"/>
              <w:marBottom w:val="0"/>
              <w:divBdr>
                <w:top w:val="none" w:sz="0" w:space="0" w:color="auto"/>
                <w:left w:val="none" w:sz="0" w:space="0" w:color="auto"/>
                <w:bottom w:val="none" w:sz="0" w:space="0" w:color="auto"/>
                <w:right w:val="none" w:sz="0" w:space="0" w:color="auto"/>
              </w:divBdr>
            </w:div>
            <w:div w:id="1542472749">
              <w:marLeft w:val="0"/>
              <w:marRight w:val="0"/>
              <w:marTop w:val="0"/>
              <w:marBottom w:val="0"/>
              <w:divBdr>
                <w:top w:val="none" w:sz="0" w:space="0" w:color="auto"/>
                <w:left w:val="none" w:sz="0" w:space="0" w:color="auto"/>
                <w:bottom w:val="none" w:sz="0" w:space="0" w:color="auto"/>
                <w:right w:val="none" w:sz="0" w:space="0" w:color="auto"/>
              </w:divBdr>
            </w:div>
            <w:div w:id="810369490">
              <w:marLeft w:val="0"/>
              <w:marRight w:val="0"/>
              <w:marTop w:val="0"/>
              <w:marBottom w:val="0"/>
              <w:divBdr>
                <w:top w:val="none" w:sz="0" w:space="0" w:color="auto"/>
                <w:left w:val="none" w:sz="0" w:space="0" w:color="auto"/>
                <w:bottom w:val="none" w:sz="0" w:space="0" w:color="auto"/>
                <w:right w:val="none" w:sz="0" w:space="0" w:color="auto"/>
              </w:divBdr>
            </w:div>
            <w:div w:id="1716006557">
              <w:marLeft w:val="0"/>
              <w:marRight w:val="0"/>
              <w:marTop w:val="0"/>
              <w:marBottom w:val="0"/>
              <w:divBdr>
                <w:top w:val="none" w:sz="0" w:space="0" w:color="auto"/>
                <w:left w:val="none" w:sz="0" w:space="0" w:color="auto"/>
                <w:bottom w:val="none" w:sz="0" w:space="0" w:color="auto"/>
                <w:right w:val="none" w:sz="0" w:space="0" w:color="auto"/>
              </w:divBdr>
            </w:div>
            <w:div w:id="1252008844">
              <w:marLeft w:val="0"/>
              <w:marRight w:val="0"/>
              <w:marTop w:val="0"/>
              <w:marBottom w:val="0"/>
              <w:divBdr>
                <w:top w:val="none" w:sz="0" w:space="0" w:color="auto"/>
                <w:left w:val="none" w:sz="0" w:space="0" w:color="auto"/>
                <w:bottom w:val="none" w:sz="0" w:space="0" w:color="auto"/>
                <w:right w:val="none" w:sz="0" w:space="0" w:color="auto"/>
              </w:divBdr>
            </w:div>
            <w:div w:id="901908821">
              <w:marLeft w:val="0"/>
              <w:marRight w:val="0"/>
              <w:marTop w:val="0"/>
              <w:marBottom w:val="0"/>
              <w:divBdr>
                <w:top w:val="none" w:sz="0" w:space="0" w:color="auto"/>
                <w:left w:val="none" w:sz="0" w:space="0" w:color="auto"/>
                <w:bottom w:val="none" w:sz="0" w:space="0" w:color="auto"/>
                <w:right w:val="none" w:sz="0" w:space="0" w:color="auto"/>
              </w:divBdr>
            </w:div>
            <w:div w:id="2073655586">
              <w:marLeft w:val="0"/>
              <w:marRight w:val="0"/>
              <w:marTop w:val="0"/>
              <w:marBottom w:val="0"/>
              <w:divBdr>
                <w:top w:val="none" w:sz="0" w:space="0" w:color="auto"/>
                <w:left w:val="none" w:sz="0" w:space="0" w:color="auto"/>
                <w:bottom w:val="none" w:sz="0" w:space="0" w:color="auto"/>
                <w:right w:val="none" w:sz="0" w:space="0" w:color="auto"/>
              </w:divBdr>
            </w:div>
            <w:div w:id="731854891">
              <w:marLeft w:val="0"/>
              <w:marRight w:val="0"/>
              <w:marTop w:val="0"/>
              <w:marBottom w:val="0"/>
              <w:divBdr>
                <w:top w:val="none" w:sz="0" w:space="0" w:color="auto"/>
                <w:left w:val="none" w:sz="0" w:space="0" w:color="auto"/>
                <w:bottom w:val="none" w:sz="0" w:space="0" w:color="auto"/>
                <w:right w:val="none" w:sz="0" w:space="0" w:color="auto"/>
              </w:divBdr>
            </w:div>
            <w:div w:id="1359117388">
              <w:marLeft w:val="0"/>
              <w:marRight w:val="0"/>
              <w:marTop w:val="0"/>
              <w:marBottom w:val="0"/>
              <w:divBdr>
                <w:top w:val="none" w:sz="0" w:space="0" w:color="auto"/>
                <w:left w:val="none" w:sz="0" w:space="0" w:color="auto"/>
                <w:bottom w:val="none" w:sz="0" w:space="0" w:color="auto"/>
                <w:right w:val="none" w:sz="0" w:space="0" w:color="auto"/>
              </w:divBdr>
            </w:div>
            <w:div w:id="577983301">
              <w:marLeft w:val="0"/>
              <w:marRight w:val="0"/>
              <w:marTop w:val="0"/>
              <w:marBottom w:val="0"/>
              <w:divBdr>
                <w:top w:val="none" w:sz="0" w:space="0" w:color="auto"/>
                <w:left w:val="none" w:sz="0" w:space="0" w:color="auto"/>
                <w:bottom w:val="none" w:sz="0" w:space="0" w:color="auto"/>
                <w:right w:val="none" w:sz="0" w:space="0" w:color="auto"/>
              </w:divBdr>
            </w:div>
            <w:div w:id="824778101">
              <w:marLeft w:val="0"/>
              <w:marRight w:val="0"/>
              <w:marTop w:val="0"/>
              <w:marBottom w:val="0"/>
              <w:divBdr>
                <w:top w:val="none" w:sz="0" w:space="0" w:color="auto"/>
                <w:left w:val="none" w:sz="0" w:space="0" w:color="auto"/>
                <w:bottom w:val="none" w:sz="0" w:space="0" w:color="auto"/>
                <w:right w:val="none" w:sz="0" w:space="0" w:color="auto"/>
              </w:divBdr>
            </w:div>
            <w:div w:id="743526697">
              <w:marLeft w:val="0"/>
              <w:marRight w:val="0"/>
              <w:marTop w:val="0"/>
              <w:marBottom w:val="0"/>
              <w:divBdr>
                <w:top w:val="none" w:sz="0" w:space="0" w:color="auto"/>
                <w:left w:val="none" w:sz="0" w:space="0" w:color="auto"/>
                <w:bottom w:val="none" w:sz="0" w:space="0" w:color="auto"/>
                <w:right w:val="none" w:sz="0" w:space="0" w:color="auto"/>
              </w:divBdr>
            </w:div>
            <w:div w:id="916863198">
              <w:marLeft w:val="0"/>
              <w:marRight w:val="0"/>
              <w:marTop w:val="0"/>
              <w:marBottom w:val="0"/>
              <w:divBdr>
                <w:top w:val="none" w:sz="0" w:space="0" w:color="auto"/>
                <w:left w:val="none" w:sz="0" w:space="0" w:color="auto"/>
                <w:bottom w:val="none" w:sz="0" w:space="0" w:color="auto"/>
                <w:right w:val="none" w:sz="0" w:space="0" w:color="auto"/>
              </w:divBdr>
            </w:div>
            <w:div w:id="900797977">
              <w:marLeft w:val="0"/>
              <w:marRight w:val="0"/>
              <w:marTop w:val="0"/>
              <w:marBottom w:val="0"/>
              <w:divBdr>
                <w:top w:val="none" w:sz="0" w:space="0" w:color="auto"/>
                <w:left w:val="none" w:sz="0" w:space="0" w:color="auto"/>
                <w:bottom w:val="none" w:sz="0" w:space="0" w:color="auto"/>
                <w:right w:val="none" w:sz="0" w:space="0" w:color="auto"/>
              </w:divBdr>
            </w:div>
            <w:div w:id="1041898138">
              <w:marLeft w:val="0"/>
              <w:marRight w:val="0"/>
              <w:marTop w:val="0"/>
              <w:marBottom w:val="0"/>
              <w:divBdr>
                <w:top w:val="none" w:sz="0" w:space="0" w:color="auto"/>
                <w:left w:val="none" w:sz="0" w:space="0" w:color="auto"/>
                <w:bottom w:val="none" w:sz="0" w:space="0" w:color="auto"/>
                <w:right w:val="none" w:sz="0" w:space="0" w:color="auto"/>
              </w:divBdr>
            </w:div>
            <w:div w:id="145634144">
              <w:marLeft w:val="0"/>
              <w:marRight w:val="0"/>
              <w:marTop w:val="0"/>
              <w:marBottom w:val="0"/>
              <w:divBdr>
                <w:top w:val="none" w:sz="0" w:space="0" w:color="auto"/>
                <w:left w:val="none" w:sz="0" w:space="0" w:color="auto"/>
                <w:bottom w:val="none" w:sz="0" w:space="0" w:color="auto"/>
                <w:right w:val="none" w:sz="0" w:space="0" w:color="auto"/>
              </w:divBdr>
            </w:div>
          </w:divsChild>
        </w:div>
        <w:div w:id="643705742">
          <w:marLeft w:val="0"/>
          <w:marRight w:val="0"/>
          <w:marTop w:val="0"/>
          <w:marBottom w:val="0"/>
          <w:divBdr>
            <w:top w:val="none" w:sz="0" w:space="0" w:color="auto"/>
            <w:left w:val="none" w:sz="0" w:space="0" w:color="auto"/>
            <w:bottom w:val="none" w:sz="0" w:space="0" w:color="auto"/>
            <w:right w:val="none" w:sz="0" w:space="0" w:color="auto"/>
          </w:divBdr>
          <w:divsChild>
            <w:div w:id="1731882858">
              <w:marLeft w:val="0"/>
              <w:marRight w:val="0"/>
              <w:marTop w:val="0"/>
              <w:marBottom w:val="0"/>
              <w:divBdr>
                <w:top w:val="none" w:sz="0" w:space="0" w:color="auto"/>
                <w:left w:val="none" w:sz="0" w:space="0" w:color="auto"/>
                <w:bottom w:val="none" w:sz="0" w:space="0" w:color="auto"/>
                <w:right w:val="none" w:sz="0" w:space="0" w:color="auto"/>
              </w:divBdr>
            </w:div>
            <w:div w:id="1682855249">
              <w:marLeft w:val="0"/>
              <w:marRight w:val="0"/>
              <w:marTop w:val="0"/>
              <w:marBottom w:val="0"/>
              <w:divBdr>
                <w:top w:val="none" w:sz="0" w:space="0" w:color="auto"/>
                <w:left w:val="none" w:sz="0" w:space="0" w:color="auto"/>
                <w:bottom w:val="none" w:sz="0" w:space="0" w:color="auto"/>
                <w:right w:val="none" w:sz="0" w:space="0" w:color="auto"/>
              </w:divBdr>
            </w:div>
            <w:div w:id="467406694">
              <w:marLeft w:val="0"/>
              <w:marRight w:val="0"/>
              <w:marTop w:val="0"/>
              <w:marBottom w:val="0"/>
              <w:divBdr>
                <w:top w:val="none" w:sz="0" w:space="0" w:color="auto"/>
                <w:left w:val="none" w:sz="0" w:space="0" w:color="auto"/>
                <w:bottom w:val="none" w:sz="0" w:space="0" w:color="auto"/>
                <w:right w:val="none" w:sz="0" w:space="0" w:color="auto"/>
              </w:divBdr>
            </w:div>
            <w:div w:id="1439331369">
              <w:marLeft w:val="0"/>
              <w:marRight w:val="0"/>
              <w:marTop w:val="0"/>
              <w:marBottom w:val="0"/>
              <w:divBdr>
                <w:top w:val="none" w:sz="0" w:space="0" w:color="auto"/>
                <w:left w:val="none" w:sz="0" w:space="0" w:color="auto"/>
                <w:bottom w:val="none" w:sz="0" w:space="0" w:color="auto"/>
                <w:right w:val="none" w:sz="0" w:space="0" w:color="auto"/>
              </w:divBdr>
            </w:div>
            <w:div w:id="127748193">
              <w:marLeft w:val="0"/>
              <w:marRight w:val="0"/>
              <w:marTop w:val="0"/>
              <w:marBottom w:val="0"/>
              <w:divBdr>
                <w:top w:val="none" w:sz="0" w:space="0" w:color="auto"/>
                <w:left w:val="none" w:sz="0" w:space="0" w:color="auto"/>
                <w:bottom w:val="none" w:sz="0" w:space="0" w:color="auto"/>
                <w:right w:val="none" w:sz="0" w:space="0" w:color="auto"/>
              </w:divBdr>
            </w:div>
            <w:div w:id="1341659996">
              <w:marLeft w:val="0"/>
              <w:marRight w:val="0"/>
              <w:marTop w:val="0"/>
              <w:marBottom w:val="0"/>
              <w:divBdr>
                <w:top w:val="none" w:sz="0" w:space="0" w:color="auto"/>
                <w:left w:val="none" w:sz="0" w:space="0" w:color="auto"/>
                <w:bottom w:val="none" w:sz="0" w:space="0" w:color="auto"/>
                <w:right w:val="none" w:sz="0" w:space="0" w:color="auto"/>
              </w:divBdr>
            </w:div>
            <w:div w:id="712925716">
              <w:marLeft w:val="0"/>
              <w:marRight w:val="0"/>
              <w:marTop w:val="0"/>
              <w:marBottom w:val="0"/>
              <w:divBdr>
                <w:top w:val="none" w:sz="0" w:space="0" w:color="auto"/>
                <w:left w:val="none" w:sz="0" w:space="0" w:color="auto"/>
                <w:bottom w:val="none" w:sz="0" w:space="0" w:color="auto"/>
                <w:right w:val="none" w:sz="0" w:space="0" w:color="auto"/>
              </w:divBdr>
            </w:div>
            <w:div w:id="388266336">
              <w:marLeft w:val="0"/>
              <w:marRight w:val="0"/>
              <w:marTop w:val="0"/>
              <w:marBottom w:val="0"/>
              <w:divBdr>
                <w:top w:val="none" w:sz="0" w:space="0" w:color="auto"/>
                <w:left w:val="none" w:sz="0" w:space="0" w:color="auto"/>
                <w:bottom w:val="none" w:sz="0" w:space="0" w:color="auto"/>
                <w:right w:val="none" w:sz="0" w:space="0" w:color="auto"/>
              </w:divBdr>
            </w:div>
            <w:div w:id="2106532138">
              <w:marLeft w:val="0"/>
              <w:marRight w:val="0"/>
              <w:marTop w:val="0"/>
              <w:marBottom w:val="0"/>
              <w:divBdr>
                <w:top w:val="none" w:sz="0" w:space="0" w:color="auto"/>
                <w:left w:val="none" w:sz="0" w:space="0" w:color="auto"/>
                <w:bottom w:val="none" w:sz="0" w:space="0" w:color="auto"/>
                <w:right w:val="none" w:sz="0" w:space="0" w:color="auto"/>
              </w:divBdr>
            </w:div>
            <w:div w:id="1284388608">
              <w:marLeft w:val="0"/>
              <w:marRight w:val="0"/>
              <w:marTop w:val="0"/>
              <w:marBottom w:val="0"/>
              <w:divBdr>
                <w:top w:val="none" w:sz="0" w:space="0" w:color="auto"/>
                <w:left w:val="none" w:sz="0" w:space="0" w:color="auto"/>
                <w:bottom w:val="none" w:sz="0" w:space="0" w:color="auto"/>
                <w:right w:val="none" w:sz="0" w:space="0" w:color="auto"/>
              </w:divBdr>
            </w:div>
            <w:div w:id="369768797">
              <w:marLeft w:val="0"/>
              <w:marRight w:val="0"/>
              <w:marTop w:val="0"/>
              <w:marBottom w:val="0"/>
              <w:divBdr>
                <w:top w:val="none" w:sz="0" w:space="0" w:color="auto"/>
                <w:left w:val="none" w:sz="0" w:space="0" w:color="auto"/>
                <w:bottom w:val="none" w:sz="0" w:space="0" w:color="auto"/>
                <w:right w:val="none" w:sz="0" w:space="0" w:color="auto"/>
              </w:divBdr>
            </w:div>
            <w:div w:id="1116369102">
              <w:marLeft w:val="0"/>
              <w:marRight w:val="0"/>
              <w:marTop w:val="0"/>
              <w:marBottom w:val="0"/>
              <w:divBdr>
                <w:top w:val="none" w:sz="0" w:space="0" w:color="auto"/>
                <w:left w:val="none" w:sz="0" w:space="0" w:color="auto"/>
                <w:bottom w:val="none" w:sz="0" w:space="0" w:color="auto"/>
                <w:right w:val="none" w:sz="0" w:space="0" w:color="auto"/>
              </w:divBdr>
            </w:div>
            <w:div w:id="1134904848">
              <w:marLeft w:val="0"/>
              <w:marRight w:val="0"/>
              <w:marTop w:val="0"/>
              <w:marBottom w:val="0"/>
              <w:divBdr>
                <w:top w:val="none" w:sz="0" w:space="0" w:color="auto"/>
                <w:left w:val="none" w:sz="0" w:space="0" w:color="auto"/>
                <w:bottom w:val="none" w:sz="0" w:space="0" w:color="auto"/>
                <w:right w:val="none" w:sz="0" w:space="0" w:color="auto"/>
              </w:divBdr>
            </w:div>
            <w:div w:id="19549382">
              <w:marLeft w:val="0"/>
              <w:marRight w:val="0"/>
              <w:marTop w:val="0"/>
              <w:marBottom w:val="0"/>
              <w:divBdr>
                <w:top w:val="none" w:sz="0" w:space="0" w:color="auto"/>
                <w:left w:val="none" w:sz="0" w:space="0" w:color="auto"/>
                <w:bottom w:val="none" w:sz="0" w:space="0" w:color="auto"/>
                <w:right w:val="none" w:sz="0" w:space="0" w:color="auto"/>
              </w:divBdr>
            </w:div>
            <w:div w:id="1836844209">
              <w:marLeft w:val="0"/>
              <w:marRight w:val="0"/>
              <w:marTop w:val="0"/>
              <w:marBottom w:val="0"/>
              <w:divBdr>
                <w:top w:val="none" w:sz="0" w:space="0" w:color="auto"/>
                <w:left w:val="none" w:sz="0" w:space="0" w:color="auto"/>
                <w:bottom w:val="none" w:sz="0" w:space="0" w:color="auto"/>
                <w:right w:val="none" w:sz="0" w:space="0" w:color="auto"/>
              </w:divBdr>
            </w:div>
            <w:div w:id="293878583">
              <w:marLeft w:val="0"/>
              <w:marRight w:val="0"/>
              <w:marTop w:val="0"/>
              <w:marBottom w:val="0"/>
              <w:divBdr>
                <w:top w:val="none" w:sz="0" w:space="0" w:color="auto"/>
                <w:left w:val="none" w:sz="0" w:space="0" w:color="auto"/>
                <w:bottom w:val="none" w:sz="0" w:space="0" w:color="auto"/>
                <w:right w:val="none" w:sz="0" w:space="0" w:color="auto"/>
              </w:divBdr>
            </w:div>
            <w:div w:id="948586130">
              <w:marLeft w:val="0"/>
              <w:marRight w:val="0"/>
              <w:marTop w:val="0"/>
              <w:marBottom w:val="0"/>
              <w:divBdr>
                <w:top w:val="none" w:sz="0" w:space="0" w:color="auto"/>
                <w:left w:val="none" w:sz="0" w:space="0" w:color="auto"/>
                <w:bottom w:val="none" w:sz="0" w:space="0" w:color="auto"/>
                <w:right w:val="none" w:sz="0" w:space="0" w:color="auto"/>
              </w:divBdr>
            </w:div>
            <w:div w:id="2102139280">
              <w:marLeft w:val="0"/>
              <w:marRight w:val="0"/>
              <w:marTop w:val="0"/>
              <w:marBottom w:val="0"/>
              <w:divBdr>
                <w:top w:val="none" w:sz="0" w:space="0" w:color="auto"/>
                <w:left w:val="none" w:sz="0" w:space="0" w:color="auto"/>
                <w:bottom w:val="none" w:sz="0" w:space="0" w:color="auto"/>
                <w:right w:val="none" w:sz="0" w:space="0" w:color="auto"/>
              </w:divBdr>
            </w:div>
            <w:div w:id="1302079977">
              <w:marLeft w:val="0"/>
              <w:marRight w:val="0"/>
              <w:marTop w:val="0"/>
              <w:marBottom w:val="0"/>
              <w:divBdr>
                <w:top w:val="none" w:sz="0" w:space="0" w:color="auto"/>
                <w:left w:val="none" w:sz="0" w:space="0" w:color="auto"/>
                <w:bottom w:val="none" w:sz="0" w:space="0" w:color="auto"/>
                <w:right w:val="none" w:sz="0" w:space="0" w:color="auto"/>
              </w:divBdr>
            </w:div>
            <w:div w:id="51127710">
              <w:marLeft w:val="0"/>
              <w:marRight w:val="0"/>
              <w:marTop w:val="0"/>
              <w:marBottom w:val="0"/>
              <w:divBdr>
                <w:top w:val="none" w:sz="0" w:space="0" w:color="auto"/>
                <w:left w:val="none" w:sz="0" w:space="0" w:color="auto"/>
                <w:bottom w:val="none" w:sz="0" w:space="0" w:color="auto"/>
                <w:right w:val="none" w:sz="0" w:space="0" w:color="auto"/>
              </w:divBdr>
            </w:div>
          </w:divsChild>
        </w:div>
        <w:div w:id="1725909684">
          <w:marLeft w:val="0"/>
          <w:marRight w:val="0"/>
          <w:marTop w:val="0"/>
          <w:marBottom w:val="0"/>
          <w:divBdr>
            <w:top w:val="none" w:sz="0" w:space="0" w:color="auto"/>
            <w:left w:val="none" w:sz="0" w:space="0" w:color="auto"/>
            <w:bottom w:val="none" w:sz="0" w:space="0" w:color="auto"/>
            <w:right w:val="none" w:sz="0" w:space="0" w:color="auto"/>
          </w:divBdr>
          <w:divsChild>
            <w:div w:id="155608703">
              <w:marLeft w:val="0"/>
              <w:marRight w:val="0"/>
              <w:marTop w:val="0"/>
              <w:marBottom w:val="0"/>
              <w:divBdr>
                <w:top w:val="none" w:sz="0" w:space="0" w:color="auto"/>
                <w:left w:val="none" w:sz="0" w:space="0" w:color="auto"/>
                <w:bottom w:val="none" w:sz="0" w:space="0" w:color="auto"/>
                <w:right w:val="none" w:sz="0" w:space="0" w:color="auto"/>
              </w:divBdr>
            </w:div>
            <w:div w:id="757337054">
              <w:marLeft w:val="0"/>
              <w:marRight w:val="0"/>
              <w:marTop w:val="0"/>
              <w:marBottom w:val="0"/>
              <w:divBdr>
                <w:top w:val="none" w:sz="0" w:space="0" w:color="auto"/>
                <w:left w:val="none" w:sz="0" w:space="0" w:color="auto"/>
                <w:bottom w:val="none" w:sz="0" w:space="0" w:color="auto"/>
                <w:right w:val="none" w:sz="0" w:space="0" w:color="auto"/>
              </w:divBdr>
            </w:div>
            <w:div w:id="1402944881">
              <w:marLeft w:val="0"/>
              <w:marRight w:val="0"/>
              <w:marTop w:val="0"/>
              <w:marBottom w:val="0"/>
              <w:divBdr>
                <w:top w:val="none" w:sz="0" w:space="0" w:color="auto"/>
                <w:left w:val="none" w:sz="0" w:space="0" w:color="auto"/>
                <w:bottom w:val="none" w:sz="0" w:space="0" w:color="auto"/>
                <w:right w:val="none" w:sz="0" w:space="0" w:color="auto"/>
              </w:divBdr>
            </w:div>
            <w:div w:id="698161165">
              <w:marLeft w:val="0"/>
              <w:marRight w:val="0"/>
              <w:marTop w:val="0"/>
              <w:marBottom w:val="0"/>
              <w:divBdr>
                <w:top w:val="none" w:sz="0" w:space="0" w:color="auto"/>
                <w:left w:val="none" w:sz="0" w:space="0" w:color="auto"/>
                <w:bottom w:val="none" w:sz="0" w:space="0" w:color="auto"/>
                <w:right w:val="none" w:sz="0" w:space="0" w:color="auto"/>
              </w:divBdr>
            </w:div>
            <w:div w:id="1197737362">
              <w:marLeft w:val="0"/>
              <w:marRight w:val="0"/>
              <w:marTop w:val="0"/>
              <w:marBottom w:val="0"/>
              <w:divBdr>
                <w:top w:val="none" w:sz="0" w:space="0" w:color="auto"/>
                <w:left w:val="none" w:sz="0" w:space="0" w:color="auto"/>
                <w:bottom w:val="none" w:sz="0" w:space="0" w:color="auto"/>
                <w:right w:val="none" w:sz="0" w:space="0" w:color="auto"/>
              </w:divBdr>
            </w:div>
            <w:div w:id="1272398876">
              <w:marLeft w:val="0"/>
              <w:marRight w:val="0"/>
              <w:marTop w:val="0"/>
              <w:marBottom w:val="0"/>
              <w:divBdr>
                <w:top w:val="none" w:sz="0" w:space="0" w:color="auto"/>
                <w:left w:val="none" w:sz="0" w:space="0" w:color="auto"/>
                <w:bottom w:val="none" w:sz="0" w:space="0" w:color="auto"/>
                <w:right w:val="none" w:sz="0" w:space="0" w:color="auto"/>
              </w:divBdr>
            </w:div>
            <w:div w:id="2125420288">
              <w:marLeft w:val="0"/>
              <w:marRight w:val="0"/>
              <w:marTop w:val="0"/>
              <w:marBottom w:val="0"/>
              <w:divBdr>
                <w:top w:val="none" w:sz="0" w:space="0" w:color="auto"/>
                <w:left w:val="none" w:sz="0" w:space="0" w:color="auto"/>
                <w:bottom w:val="none" w:sz="0" w:space="0" w:color="auto"/>
                <w:right w:val="none" w:sz="0" w:space="0" w:color="auto"/>
              </w:divBdr>
            </w:div>
            <w:div w:id="331446874">
              <w:marLeft w:val="0"/>
              <w:marRight w:val="0"/>
              <w:marTop w:val="0"/>
              <w:marBottom w:val="0"/>
              <w:divBdr>
                <w:top w:val="none" w:sz="0" w:space="0" w:color="auto"/>
                <w:left w:val="none" w:sz="0" w:space="0" w:color="auto"/>
                <w:bottom w:val="none" w:sz="0" w:space="0" w:color="auto"/>
                <w:right w:val="none" w:sz="0" w:space="0" w:color="auto"/>
              </w:divBdr>
            </w:div>
            <w:div w:id="1692604695">
              <w:marLeft w:val="0"/>
              <w:marRight w:val="0"/>
              <w:marTop w:val="0"/>
              <w:marBottom w:val="0"/>
              <w:divBdr>
                <w:top w:val="none" w:sz="0" w:space="0" w:color="auto"/>
                <w:left w:val="none" w:sz="0" w:space="0" w:color="auto"/>
                <w:bottom w:val="none" w:sz="0" w:space="0" w:color="auto"/>
                <w:right w:val="none" w:sz="0" w:space="0" w:color="auto"/>
              </w:divBdr>
            </w:div>
            <w:div w:id="498812314">
              <w:marLeft w:val="0"/>
              <w:marRight w:val="0"/>
              <w:marTop w:val="0"/>
              <w:marBottom w:val="0"/>
              <w:divBdr>
                <w:top w:val="none" w:sz="0" w:space="0" w:color="auto"/>
                <w:left w:val="none" w:sz="0" w:space="0" w:color="auto"/>
                <w:bottom w:val="none" w:sz="0" w:space="0" w:color="auto"/>
                <w:right w:val="none" w:sz="0" w:space="0" w:color="auto"/>
              </w:divBdr>
            </w:div>
            <w:div w:id="1131097260">
              <w:marLeft w:val="0"/>
              <w:marRight w:val="0"/>
              <w:marTop w:val="0"/>
              <w:marBottom w:val="0"/>
              <w:divBdr>
                <w:top w:val="none" w:sz="0" w:space="0" w:color="auto"/>
                <w:left w:val="none" w:sz="0" w:space="0" w:color="auto"/>
                <w:bottom w:val="none" w:sz="0" w:space="0" w:color="auto"/>
                <w:right w:val="none" w:sz="0" w:space="0" w:color="auto"/>
              </w:divBdr>
            </w:div>
            <w:div w:id="1667440529">
              <w:marLeft w:val="0"/>
              <w:marRight w:val="0"/>
              <w:marTop w:val="0"/>
              <w:marBottom w:val="0"/>
              <w:divBdr>
                <w:top w:val="none" w:sz="0" w:space="0" w:color="auto"/>
                <w:left w:val="none" w:sz="0" w:space="0" w:color="auto"/>
                <w:bottom w:val="none" w:sz="0" w:space="0" w:color="auto"/>
                <w:right w:val="none" w:sz="0" w:space="0" w:color="auto"/>
              </w:divBdr>
            </w:div>
            <w:div w:id="461575318">
              <w:marLeft w:val="0"/>
              <w:marRight w:val="0"/>
              <w:marTop w:val="0"/>
              <w:marBottom w:val="0"/>
              <w:divBdr>
                <w:top w:val="none" w:sz="0" w:space="0" w:color="auto"/>
                <w:left w:val="none" w:sz="0" w:space="0" w:color="auto"/>
                <w:bottom w:val="none" w:sz="0" w:space="0" w:color="auto"/>
                <w:right w:val="none" w:sz="0" w:space="0" w:color="auto"/>
              </w:divBdr>
            </w:div>
            <w:div w:id="1390110443">
              <w:marLeft w:val="0"/>
              <w:marRight w:val="0"/>
              <w:marTop w:val="0"/>
              <w:marBottom w:val="0"/>
              <w:divBdr>
                <w:top w:val="none" w:sz="0" w:space="0" w:color="auto"/>
                <w:left w:val="none" w:sz="0" w:space="0" w:color="auto"/>
                <w:bottom w:val="none" w:sz="0" w:space="0" w:color="auto"/>
                <w:right w:val="none" w:sz="0" w:space="0" w:color="auto"/>
              </w:divBdr>
            </w:div>
            <w:div w:id="1838613834">
              <w:marLeft w:val="0"/>
              <w:marRight w:val="0"/>
              <w:marTop w:val="0"/>
              <w:marBottom w:val="0"/>
              <w:divBdr>
                <w:top w:val="none" w:sz="0" w:space="0" w:color="auto"/>
                <w:left w:val="none" w:sz="0" w:space="0" w:color="auto"/>
                <w:bottom w:val="none" w:sz="0" w:space="0" w:color="auto"/>
                <w:right w:val="none" w:sz="0" w:space="0" w:color="auto"/>
              </w:divBdr>
            </w:div>
            <w:div w:id="2103909397">
              <w:marLeft w:val="0"/>
              <w:marRight w:val="0"/>
              <w:marTop w:val="0"/>
              <w:marBottom w:val="0"/>
              <w:divBdr>
                <w:top w:val="none" w:sz="0" w:space="0" w:color="auto"/>
                <w:left w:val="none" w:sz="0" w:space="0" w:color="auto"/>
                <w:bottom w:val="none" w:sz="0" w:space="0" w:color="auto"/>
                <w:right w:val="none" w:sz="0" w:space="0" w:color="auto"/>
              </w:divBdr>
            </w:div>
            <w:div w:id="1369641794">
              <w:marLeft w:val="0"/>
              <w:marRight w:val="0"/>
              <w:marTop w:val="0"/>
              <w:marBottom w:val="0"/>
              <w:divBdr>
                <w:top w:val="none" w:sz="0" w:space="0" w:color="auto"/>
                <w:left w:val="none" w:sz="0" w:space="0" w:color="auto"/>
                <w:bottom w:val="none" w:sz="0" w:space="0" w:color="auto"/>
                <w:right w:val="none" w:sz="0" w:space="0" w:color="auto"/>
              </w:divBdr>
            </w:div>
            <w:div w:id="1072848286">
              <w:marLeft w:val="0"/>
              <w:marRight w:val="0"/>
              <w:marTop w:val="0"/>
              <w:marBottom w:val="0"/>
              <w:divBdr>
                <w:top w:val="none" w:sz="0" w:space="0" w:color="auto"/>
                <w:left w:val="none" w:sz="0" w:space="0" w:color="auto"/>
                <w:bottom w:val="none" w:sz="0" w:space="0" w:color="auto"/>
                <w:right w:val="none" w:sz="0" w:space="0" w:color="auto"/>
              </w:divBdr>
            </w:div>
            <w:div w:id="543370673">
              <w:marLeft w:val="0"/>
              <w:marRight w:val="0"/>
              <w:marTop w:val="0"/>
              <w:marBottom w:val="0"/>
              <w:divBdr>
                <w:top w:val="none" w:sz="0" w:space="0" w:color="auto"/>
                <w:left w:val="none" w:sz="0" w:space="0" w:color="auto"/>
                <w:bottom w:val="none" w:sz="0" w:space="0" w:color="auto"/>
                <w:right w:val="none" w:sz="0" w:space="0" w:color="auto"/>
              </w:divBdr>
            </w:div>
            <w:div w:id="544294179">
              <w:marLeft w:val="0"/>
              <w:marRight w:val="0"/>
              <w:marTop w:val="0"/>
              <w:marBottom w:val="0"/>
              <w:divBdr>
                <w:top w:val="none" w:sz="0" w:space="0" w:color="auto"/>
                <w:left w:val="none" w:sz="0" w:space="0" w:color="auto"/>
                <w:bottom w:val="none" w:sz="0" w:space="0" w:color="auto"/>
                <w:right w:val="none" w:sz="0" w:space="0" w:color="auto"/>
              </w:divBdr>
            </w:div>
          </w:divsChild>
        </w:div>
        <w:div w:id="1559123532">
          <w:marLeft w:val="0"/>
          <w:marRight w:val="0"/>
          <w:marTop w:val="0"/>
          <w:marBottom w:val="0"/>
          <w:divBdr>
            <w:top w:val="none" w:sz="0" w:space="0" w:color="auto"/>
            <w:left w:val="none" w:sz="0" w:space="0" w:color="auto"/>
            <w:bottom w:val="none" w:sz="0" w:space="0" w:color="auto"/>
            <w:right w:val="none" w:sz="0" w:space="0" w:color="auto"/>
          </w:divBdr>
          <w:divsChild>
            <w:div w:id="1888493271">
              <w:marLeft w:val="0"/>
              <w:marRight w:val="0"/>
              <w:marTop w:val="0"/>
              <w:marBottom w:val="0"/>
              <w:divBdr>
                <w:top w:val="none" w:sz="0" w:space="0" w:color="auto"/>
                <w:left w:val="none" w:sz="0" w:space="0" w:color="auto"/>
                <w:bottom w:val="none" w:sz="0" w:space="0" w:color="auto"/>
                <w:right w:val="none" w:sz="0" w:space="0" w:color="auto"/>
              </w:divBdr>
            </w:div>
            <w:div w:id="962077626">
              <w:marLeft w:val="0"/>
              <w:marRight w:val="0"/>
              <w:marTop w:val="0"/>
              <w:marBottom w:val="0"/>
              <w:divBdr>
                <w:top w:val="none" w:sz="0" w:space="0" w:color="auto"/>
                <w:left w:val="none" w:sz="0" w:space="0" w:color="auto"/>
                <w:bottom w:val="none" w:sz="0" w:space="0" w:color="auto"/>
                <w:right w:val="none" w:sz="0" w:space="0" w:color="auto"/>
              </w:divBdr>
            </w:div>
            <w:div w:id="451873625">
              <w:marLeft w:val="0"/>
              <w:marRight w:val="0"/>
              <w:marTop w:val="0"/>
              <w:marBottom w:val="0"/>
              <w:divBdr>
                <w:top w:val="none" w:sz="0" w:space="0" w:color="auto"/>
                <w:left w:val="none" w:sz="0" w:space="0" w:color="auto"/>
                <w:bottom w:val="none" w:sz="0" w:space="0" w:color="auto"/>
                <w:right w:val="none" w:sz="0" w:space="0" w:color="auto"/>
              </w:divBdr>
            </w:div>
            <w:div w:id="1337002482">
              <w:marLeft w:val="0"/>
              <w:marRight w:val="0"/>
              <w:marTop w:val="0"/>
              <w:marBottom w:val="0"/>
              <w:divBdr>
                <w:top w:val="none" w:sz="0" w:space="0" w:color="auto"/>
                <w:left w:val="none" w:sz="0" w:space="0" w:color="auto"/>
                <w:bottom w:val="none" w:sz="0" w:space="0" w:color="auto"/>
                <w:right w:val="none" w:sz="0" w:space="0" w:color="auto"/>
              </w:divBdr>
            </w:div>
            <w:div w:id="478809789">
              <w:marLeft w:val="0"/>
              <w:marRight w:val="0"/>
              <w:marTop w:val="0"/>
              <w:marBottom w:val="0"/>
              <w:divBdr>
                <w:top w:val="none" w:sz="0" w:space="0" w:color="auto"/>
                <w:left w:val="none" w:sz="0" w:space="0" w:color="auto"/>
                <w:bottom w:val="none" w:sz="0" w:space="0" w:color="auto"/>
                <w:right w:val="none" w:sz="0" w:space="0" w:color="auto"/>
              </w:divBdr>
            </w:div>
            <w:div w:id="1616475649">
              <w:marLeft w:val="0"/>
              <w:marRight w:val="0"/>
              <w:marTop w:val="0"/>
              <w:marBottom w:val="0"/>
              <w:divBdr>
                <w:top w:val="none" w:sz="0" w:space="0" w:color="auto"/>
                <w:left w:val="none" w:sz="0" w:space="0" w:color="auto"/>
                <w:bottom w:val="none" w:sz="0" w:space="0" w:color="auto"/>
                <w:right w:val="none" w:sz="0" w:space="0" w:color="auto"/>
              </w:divBdr>
            </w:div>
            <w:div w:id="501512396">
              <w:marLeft w:val="0"/>
              <w:marRight w:val="0"/>
              <w:marTop w:val="0"/>
              <w:marBottom w:val="0"/>
              <w:divBdr>
                <w:top w:val="none" w:sz="0" w:space="0" w:color="auto"/>
                <w:left w:val="none" w:sz="0" w:space="0" w:color="auto"/>
                <w:bottom w:val="none" w:sz="0" w:space="0" w:color="auto"/>
                <w:right w:val="none" w:sz="0" w:space="0" w:color="auto"/>
              </w:divBdr>
            </w:div>
            <w:div w:id="677077648">
              <w:marLeft w:val="0"/>
              <w:marRight w:val="0"/>
              <w:marTop w:val="0"/>
              <w:marBottom w:val="0"/>
              <w:divBdr>
                <w:top w:val="none" w:sz="0" w:space="0" w:color="auto"/>
                <w:left w:val="none" w:sz="0" w:space="0" w:color="auto"/>
                <w:bottom w:val="none" w:sz="0" w:space="0" w:color="auto"/>
                <w:right w:val="none" w:sz="0" w:space="0" w:color="auto"/>
              </w:divBdr>
            </w:div>
            <w:div w:id="1665859846">
              <w:marLeft w:val="0"/>
              <w:marRight w:val="0"/>
              <w:marTop w:val="0"/>
              <w:marBottom w:val="0"/>
              <w:divBdr>
                <w:top w:val="none" w:sz="0" w:space="0" w:color="auto"/>
                <w:left w:val="none" w:sz="0" w:space="0" w:color="auto"/>
                <w:bottom w:val="none" w:sz="0" w:space="0" w:color="auto"/>
                <w:right w:val="none" w:sz="0" w:space="0" w:color="auto"/>
              </w:divBdr>
            </w:div>
            <w:div w:id="1480338475">
              <w:marLeft w:val="0"/>
              <w:marRight w:val="0"/>
              <w:marTop w:val="0"/>
              <w:marBottom w:val="0"/>
              <w:divBdr>
                <w:top w:val="none" w:sz="0" w:space="0" w:color="auto"/>
                <w:left w:val="none" w:sz="0" w:space="0" w:color="auto"/>
                <w:bottom w:val="none" w:sz="0" w:space="0" w:color="auto"/>
                <w:right w:val="none" w:sz="0" w:space="0" w:color="auto"/>
              </w:divBdr>
            </w:div>
            <w:div w:id="249462775">
              <w:marLeft w:val="0"/>
              <w:marRight w:val="0"/>
              <w:marTop w:val="0"/>
              <w:marBottom w:val="0"/>
              <w:divBdr>
                <w:top w:val="none" w:sz="0" w:space="0" w:color="auto"/>
                <w:left w:val="none" w:sz="0" w:space="0" w:color="auto"/>
                <w:bottom w:val="none" w:sz="0" w:space="0" w:color="auto"/>
                <w:right w:val="none" w:sz="0" w:space="0" w:color="auto"/>
              </w:divBdr>
            </w:div>
            <w:div w:id="1568491704">
              <w:marLeft w:val="0"/>
              <w:marRight w:val="0"/>
              <w:marTop w:val="0"/>
              <w:marBottom w:val="0"/>
              <w:divBdr>
                <w:top w:val="none" w:sz="0" w:space="0" w:color="auto"/>
                <w:left w:val="none" w:sz="0" w:space="0" w:color="auto"/>
                <w:bottom w:val="none" w:sz="0" w:space="0" w:color="auto"/>
                <w:right w:val="none" w:sz="0" w:space="0" w:color="auto"/>
              </w:divBdr>
            </w:div>
            <w:div w:id="1455321893">
              <w:marLeft w:val="0"/>
              <w:marRight w:val="0"/>
              <w:marTop w:val="0"/>
              <w:marBottom w:val="0"/>
              <w:divBdr>
                <w:top w:val="none" w:sz="0" w:space="0" w:color="auto"/>
                <w:left w:val="none" w:sz="0" w:space="0" w:color="auto"/>
                <w:bottom w:val="none" w:sz="0" w:space="0" w:color="auto"/>
                <w:right w:val="none" w:sz="0" w:space="0" w:color="auto"/>
              </w:divBdr>
            </w:div>
            <w:div w:id="2132283909">
              <w:marLeft w:val="0"/>
              <w:marRight w:val="0"/>
              <w:marTop w:val="0"/>
              <w:marBottom w:val="0"/>
              <w:divBdr>
                <w:top w:val="none" w:sz="0" w:space="0" w:color="auto"/>
                <w:left w:val="none" w:sz="0" w:space="0" w:color="auto"/>
                <w:bottom w:val="none" w:sz="0" w:space="0" w:color="auto"/>
                <w:right w:val="none" w:sz="0" w:space="0" w:color="auto"/>
              </w:divBdr>
            </w:div>
            <w:div w:id="1201750346">
              <w:marLeft w:val="0"/>
              <w:marRight w:val="0"/>
              <w:marTop w:val="0"/>
              <w:marBottom w:val="0"/>
              <w:divBdr>
                <w:top w:val="none" w:sz="0" w:space="0" w:color="auto"/>
                <w:left w:val="none" w:sz="0" w:space="0" w:color="auto"/>
                <w:bottom w:val="none" w:sz="0" w:space="0" w:color="auto"/>
                <w:right w:val="none" w:sz="0" w:space="0" w:color="auto"/>
              </w:divBdr>
            </w:div>
            <w:div w:id="1352952917">
              <w:marLeft w:val="0"/>
              <w:marRight w:val="0"/>
              <w:marTop w:val="0"/>
              <w:marBottom w:val="0"/>
              <w:divBdr>
                <w:top w:val="none" w:sz="0" w:space="0" w:color="auto"/>
                <w:left w:val="none" w:sz="0" w:space="0" w:color="auto"/>
                <w:bottom w:val="none" w:sz="0" w:space="0" w:color="auto"/>
                <w:right w:val="none" w:sz="0" w:space="0" w:color="auto"/>
              </w:divBdr>
            </w:div>
            <w:div w:id="364407841">
              <w:marLeft w:val="0"/>
              <w:marRight w:val="0"/>
              <w:marTop w:val="0"/>
              <w:marBottom w:val="0"/>
              <w:divBdr>
                <w:top w:val="none" w:sz="0" w:space="0" w:color="auto"/>
                <w:left w:val="none" w:sz="0" w:space="0" w:color="auto"/>
                <w:bottom w:val="none" w:sz="0" w:space="0" w:color="auto"/>
                <w:right w:val="none" w:sz="0" w:space="0" w:color="auto"/>
              </w:divBdr>
            </w:div>
            <w:div w:id="1413308509">
              <w:marLeft w:val="0"/>
              <w:marRight w:val="0"/>
              <w:marTop w:val="0"/>
              <w:marBottom w:val="0"/>
              <w:divBdr>
                <w:top w:val="none" w:sz="0" w:space="0" w:color="auto"/>
                <w:left w:val="none" w:sz="0" w:space="0" w:color="auto"/>
                <w:bottom w:val="none" w:sz="0" w:space="0" w:color="auto"/>
                <w:right w:val="none" w:sz="0" w:space="0" w:color="auto"/>
              </w:divBdr>
            </w:div>
            <w:div w:id="2113041428">
              <w:marLeft w:val="0"/>
              <w:marRight w:val="0"/>
              <w:marTop w:val="0"/>
              <w:marBottom w:val="0"/>
              <w:divBdr>
                <w:top w:val="none" w:sz="0" w:space="0" w:color="auto"/>
                <w:left w:val="none" w:sz="0" w:space="0" w:color="auto"/>
                <w:bottom w:val="none" w:sz="0" w:space="0" w:color="auto"/>
                <w:right w:val="none" w:sz="0" w:space="0" w:color="auto"/>
              </w:divBdr>
            </w:div>
            <w:div w:id="1163931827">
              <w:marLeft w:val="0"/>
              <w:marRight w:val="0"/>
              <w:marTop w:val="0"/>
              <w:marBottom w:val="0"/>
              <w:divBdr>
                <w:top w:val="none" w:sz="0" w:space="0" w:color="auto"/>
                <w:left w:val="none" w:sz="0" w:space="0" w:color="auto"/>
                <w:bottom w:val="none" w:sz="0" w:space="0" w:color="auto"/>
                <w:right w:val="none" w:sz="0" w:space="0" w:color="auto"/>
              </w:divBdr>
            </w:div>
          </w:divsChild>
        </w:div>
        <w:div w:id="1309626726">
          <w:marLeft w:val="0"/>
          <w:marRight w:val="0"/>
          <w:marTop w:val="0"/>
          <w:marBottom w:val="0"/>
          <w:divBdr>
            <w:top w:val="none" w:sz="0" w:space="0" w:color="auto"/>
            <w:left w:val="none" w:sz="0" w:space="0" w:color="auto"/>
            <w:bottom w:val="none" w:sz="0" w:space="0" w:color="auto"/>
            <w:right w:val="none" w:sz="0" w:space="0" w:color="auto"/>
          </w:divBdr>
          <w:divsChild>
            <w:div w:id="1194928124">
              <w:marLeft w:val="0"/>
              <w:marRight w:val="0"/>
              <w:marTop w:val="0"/>
              <w:marBottom w:val="0"/>
              <w:divBdr>
                <w:top w:val="none" w:sz="0" w:space="0" w:color="auto"/>
                <w:left w:val="none" w:sz="0" w:space="0" w:color="auto"/>
                <w:bottom w:val="none" w:sz="0" w:space="0" w:color="auto"/>
                <w:right w:val="none" w:sz="0" w:space="0" w:color="auto"/>
              </w:divBdr>
            </w:div>
            <w:div w:id="2090811600">
              <w:marLeft w:val="0"/>
              <w:marRight w:val="0"/>
              <w:marTop w:val="0"/>
              <w:marBottom w:val="0"/>
              <w:divBdr>
                <w:top w:val="none" w:sz="0" w:space="0" w:color="auto"/>
                <w:left w:val="none" w:sz="0" w:space="0" w:color="auto"/>
                <w:bottom w:val="none" w:sz="0" w:space="0" w:color="auto"/>
                <w:right w:val="none" w:sz="0" w:space="0" w:color="auto"/>
              </w:divBdr>
            </w:div>
            <w:div w:id="1997755494">
              <w:marLeft w:val="0"/>
              <w:marRight w:val="0"/>
              <w:marTop w:val="0"/>
              <w:marBottom w:val="0"/>
              <w:divBdr>
                <w:top w:val="none" w:sz="0" w:space="0" w:color="auto"/>
                <w:left w:val="none" w:sz="0" w:space="0" w:color="auto"/>
                <w:bottom w:val="none" w:sz="0" w:space="0" w:color="auto"/>
                <w:right w:val="none" w:sz="0" w:space="0" w:color="auto"/>
              </w:divBdr>
            </w:div>
            <w:div w:id="1706365043">
              <w:marLeft w:val="0"/>
              <w:marRight w:val="0"/>
              <w:marTop w:val="0"/>
              <w:marBottom w:val="0"/>
              <w:divBdr>
                <w:top w:val="none" w:sz="0" w:space="0" w:color="auto"/>
                <w:left w:val="none" w:sz="0" w:space="0" w:color="auto"/>
                <w:bottom w:val="none" w:sz="0" w:space="0" w:color="auto"/>
                <w:right w:val="none" w:sz="0" w:space="0" w:color="auto"/>
              </w:divBdr>
            </w:div>
            <w:div w:id="152915009">
              <w:marLeft w:val="0"/>
              <w:marRight w:val="0"/>
              <w:marTop w:val="0"/>
              <w:marBottom w:val="0"/>
              <w:divBdr>
                <w:top w:val="none" w:sz="0" w:space="0" w:color="auto"/>
                <w:left w:val="none" w:sz="0" w:space="0" w:color="auto"/>
                <w:bottom w:val="none" w:sz="0" w:space="0" w:color="auto"/>
                <w:right w:val="none" w:sz="0" w:space="0" w:color="auto"/>
              </w:divBdr>
            </w:div>
            <w:div w:id="1715471213">
              <w:marLeft w:val="0"/>
              <w:marRight w:val="0"/>
              <w:marTop w:val="0"/>
              <w:marBottom w:val="0"/>
              <w:divBdr>
                <w:top w:val="none" w:sz="0" w:space="0" w:color="auto"/>
                <w:left w:val="none" w:sz="0" w:space="0" w:color="auto"/>
                <w:bottom w:val="none" w:sz="0" w:space="0" w:color="auto"/>
                <w:right w:val="none" w:sz="0" w:space="0" w:color="auto"/>
              </w:divBdr>
            </w:div>
            <w:div w:id="1963998747">
              <w:marLeft w:val="0"/>
              <w:marRight w:val="0"/>
              <w:marTop w:val="0"/>
              <w:marBottom w:val="0"/>
              <w:divBdr>
                <w:top w:val="none" w:sz="0" w:space="0" w:color="auto"/>
                <w:left w:val="none" w:sz="0" w:space="0" w:color="auto"/>
                <w:bottom w:val="none" w:sz="0" w:space="0" w:color="auto"/>
                <w:right w:val="none" w:sz="0" w:space="0" w:color="auto"/>
              </w:divBdr>
            </w:div>
            <w:div w:id="712849138">
              <w:marLeft w:val="0"/>
              <w:marRight w:val="0"/>
              <w:marTop w:val="0"/>
              <w:marBottom w:val="0"/>
              <w:divBdr>
                <w:top w:val="none" w:sz="0" w:space="0" w:color="auto"/>
                <w:left w:val="none" w:sz="0" w:space="0" w:color="auto"/>
                <w:bottom w:val="none" w:sz="0" w:space="0" w:color="auto"/>
                <w:right w:val="none" w:sz="0" w:space="0" w:color="auto"/>
              </w:divBdr>
            </w:div>
            <w:div w:id="219707902">
              <w:marLeft w:val="0"/>
              <w:marRight w:val="0"/>
              <w:marTop w:val="0"/>
              <w:marBottom w:val="0"/>
              <w:divBdr>
                <w:top w:val="none" w:sz="0" w:space="0" w:color="auto"/>
                <w:left w:val="none" w:sz="0" w:space="0" w:color="auto"/>
                <w:bottom w:val="none" w:sz="0" w:space="0" w:color="auto"/>
                <w:right w:val="none" w:sz="0" w:space="0" w:color="auto"/>
              </w:divBdr>
            </w:div>
            <w:div w:id="949820581">
              <w:marLeft w:val="0"/>
              <w:marRight w:val="0"/>
              <w:marTop w:val="0"/>
              <w:marBottom w:val="0"/>
              <w:divBdr>
                <w:top w:val="none" w:sz="0" w:space="0" w:color="auto"/>
                <w:left w:val="none" w:sz="0" w:space="0" w:color="auto"/>
                <w:bottom w:val="none" w:sz="0" w:space="0" w:color="auto"/>
                <w:right w:val="none" w:sz="0" w:space="0" w:color="auto"/>
              </w:divBdr>
            </w:div>
            <w:div w:id="2047872535">
              <w:marLeft w:val="0"/>
              <w:marRight w:val="0"/>
              <w:marTop w:val="0"/>
              <w:marBottom w:val="0"/>
              <w:divBdr>
                <w:top w:val="none" w:sz="0" w:space="0" w:color="auto"/>
                <w:left w:val="none" w:sz="0" w:space="0" w:color="auto"/>
                <w:bottom w:val="none" w:sz="0" w:space="0" w:color="auto"/>
                <w:right w:val="none" w:sz="0" w:space="0" w:color="auto"/>
              </w:divBdr>
            </w:div>
            <w:div w:id="586882900">
              <w:marLeft w:val="0"/>
              <w:marRight w:val="0"/>
              <w:marTop w:val="0"/>
              <w:marBottom w:val="0"/>
              <w:divBdr>
                <w:top w:val="none" w:sz="0" w:space="0" w:color="auto"/>
                <w:left w:val="none" w:sz="0" w:space="0" w:color="auto"/>
                <w:bottom w:val="none" w:sz="0" w:space="0" w:color="auto"/>
                <w:right w:val="none" w:sz="0" w:space="0" w:color="auto"/>
              </w:divBdr>
            </w:div>
            <w:div w:id="1895894078">
              <w:marLeft w:val="0"/>
              <w:marRight w:val="0"/>
              <w:marTop w:val="0"/>
              <w:marBottom w:val="0"/>
              <w:divBdr>
                <w:top w:val="none" w:sz="0" w:space="0" w:color="auto"/>
                <w:left w:val="none" w:sz="0" w:space="0" w:color="auto"/>
                <w:bottom w:val="none" w:sz="0" w:space="0" w:color="auto"/>
                <w:right w:val="none" w:sz="0" w:space="0" w:color="auto"/>
              </w:divBdr>
            </w:div>
            <w:div w:id="739058386">
              <w:marLeft w:val="0"/>
              <w:marRight w:val="0"/>
              <w:marTop w:val="0"/>
              <w:marBottom w:val="0"/>
              <w:divBdr>
                <w:top w:val="none" w:sz="0" w:space="0" w:color="auto"/>
                <w:left w:val="none" w:sz="0" w:space="0" w:color="auto"/>
                <w:bottom w:val="none" w:sz="0" w:space="0" w:color="auto"/>
                <w:right w:val="none" w:sz="0" w:space="0" w:color="auto"/>
              </w:divBdr>
            </w:div>
            <w:div w:id="1654261726">
              <w:marLeft w:val="0"/>
              <w:marRight w:val="0"/>
              <w:marTop w:val="0"/>
              <w:marBottom w:val="0"/>
              <w:divBdr>
                <w:top w:val="none" w:sz="0" w:space="0" w:color="auto"/>
                <w:left w:val="none" w:sz="0" w:space="0" w:color="auto"/>
                <w:bottom w:val="none" w:sz="0" w:space="0" w:color="auto"/>
                <w:right w:val="none" w:sz="0" w:space="0" w:color="auto"/>
              </w:divBdr>
            </w:div>
            <w:div w:id="1336615014">
              <w:marLeft w:val="0"/>
              <w:marRight w:val="0"/>
              <w:marTop w:val="0"/>
              <w:marBottom w:val="0"/>
              <w:divBdr>
                <w:top w:val="none" w:sz="0" w:space="0" w:color="auto"/>
                <w:left w:val="none" w:sz="0" w:space="0" w:color="auto"/>
                <w:bottom w:val="none" w:sz="0" w:space="0" w:color="auto"/>
                <w:right w:val="none" w:sz="0" w:space="0" w:color="auto"/>
              </w:divBdr>
            </w:div>
            <w:div w:id="2049449701">
              <w:marLeft w:val="0"/>
              <w:marRight w:val="0"/>
              <w:marTop w:val="0"/>
              <w:marBottom w:val="0"/>
              <w:divBdr>
                <w:top w:val="none" w:sz="0" w:space="0" w:color="auto"/>
                <w:left w:val="none" w:sz="0" w:space="0" w:color="auto"/>
                <w:bottom w:val="none" w:sz="0" w:space="0" w:color="auto"/>
                <w:right w:val="none" w:sz="0" w:space="0" w:color="auto"/>
              </w:divBdr>
            </w:div>
            <w:div w:id="1163743555">
              <w:marLeft w:val="0"/>
              <w:marRight w:val="0"/>
              <w:marTop w:val="0"/>
              <w:marBottom w:val="0"/>
              <w:divBdr>
                <w:top w:val="none" w:sz="0" w:space="0" w:color="auto"/>
                <w:left w:val="none" w:sz="0" w:space="0" w:color="auto"/>
                <w:bottom w:val="none" w:sz="0" w:space="0" w:color="auto"/>
                <w:right w:val="none" w:sz="0" w:space="0" w:color="auto"/>
              </w:divBdr>
            </w:div>
            <w:div w:id="1927574168">
              <w:marLeft w:val="0"/>
              <w:marRight w:val="0"/>
              <w:marTop w:val="0"/>
              <w:marBottom w:val="0"/>
              <w:divBdr>
                <w:top w:val="none" w:sz="0" w:space="0" w:color="auto"/>
                <w:left w:val="none" w:sz="0" w:space="0" w:color="auto"/>
                <w:bottom w:val="none" w:sz="0" w:space="0" w:color="auto"/>
                <w:right w:val="none" w:sz="0" w:space="0" w:color="auto"/>
              </w:divBdr>
            </w:div>
            <w:div w:id="3555618">
              <w:marLeft w:val="0"/>
              <w:marRight w:val="0"/>
              <w:marTop w:val="0"/>
              <w:marBottom w:val="0"/>
              <w:divBdr>
                <w:top w:val="none" w:sz="0" w:space="0" w:color="auto"/>
                <w:left w:val="none" w:sz="0" w:space="0" w:color="auto"/>
                <w:bottom w:val="none" w:sz="0" w:space="0" w:color="auto"/>
                <w:right w:val="none" w:sz="0" w:space="0" w:color="auto"/>
              </w:divBdr>
            </w:div>
          </w:divsChild>
        </w:div>
        <w:div w:id="1182859916">
          <w:marLeft w:val="0"/>
          <w:marRight w:val="0"/>
          <w:marTop w:val="0"/>
          <w:marBottom w:val="0"/>
          <w:divBdr>
            <w:top w:val="none" w:sz="0" w:space="0" w:color="auto"/>
            <w:left w:val="none" w:sz="0" w:space="0" w:color="auto"/>
            <w:bottom w:val="none" w:sz="0" w:space="0" w:color="auto"/>
            <w:right w:val="none" w:sz="0" w:space="0" w:color="auto"/>
          </w:divBdr>
          <w:divsChild>
            <w:div w:id="72361316">
              <w:marLeft w:val="0"/>
              <w:marRight w:val="0"/>
              <w:marTop w:val="0"/>
              <w:marBottom w:val="0"/>
              <w:divBdr>
                <w:top w:val="none" w:sz="0" w:space="0" w:color="auto"/>
                <w:left w:val="none" w:sz="0" w:space="0" w:color="auto"/>
                <w:bottom w:val="none" w:sz="0" w:space="0" w:color="auto"/>
                <w:right w:val="none" w:sz="0" w:space="0" w:color="auto"/>
              </w:divBdr>
            </w:div>
            <w:div w:id="2027052067">
              <w:marLeft w:val="0"/>
              <w:marRight w:val="0"/>
              <w:marTop w:val="0"/>
              <w:marBottom w:val="0"/>
              <w:divBdr>
                <w:top w:val="none" w:sz="0" w:space="0" w:color="auto"/>
                <w:left w:val="none" w:sz="0" w:space="0" w:color="auto"/>
                <w:bottom w:val="none" w:sz="0" w:space="0" w:color="auto"/>
                <w:right w:val="none" w:sz="0" w:space="0" w:color="auto"/>
              </w:divBdr>
            </w:div>
            <w:div w:id="1206987323">
              <w:marLeft w:val="0"/>
              <w:marRight w:val="0"/>
              <w:marTop w:val="0"/>
              <w:marBottom w:val="0"/>
              <w:divBdr>
                <w:top w:val="none" w:sz="0" w:space="0" w:color="auto"/>
                <w:left w:val="none" w:sz="0" w:space="0" w:color="auto"/>
                <w:bottom w:val="none" w:sz="0" w:space="0" w:color="auto"/>
                <w:right w:val="none" w:sz="0" w:space="0" w:color="auto"/>
              </w:divBdr>
            </w:div>
            <w:div w:id="877595293">
              <w:marLeft w:val="0"/>
              <w:marRight w:val="0"/>
              <w:marTop w:val="0"/>
              <w:marBottom w:val="0"/>
              <w:divBdr>
                <w:top w:val="none" w:sz="0" w:space="0" w:color="auto"/>
                <w:left w:val="none" w:sz="0" w:space="0" w:color="auto"/>
                <w:bottom w:val="none" w:sz="0" w:space="0" w:color="auto"/>
                <w:right w:val="none" w:sz="0" w:space="0" w:color="auto"/>
              </w:divBdr>
            </w:div>
            <w:div w:id="598029408">
              <w:marLeft w:val="0"/>
              <w:marRight w:val="0"/>
              <w:marTop w:val="0"/>
              <w:marBottom w:val="0"/>
              <w:divBdr>
                <w:top w:val="none" w:sz="0" w:space="0" w:color="auto"/>
                <w:left w:val="none" w:sz="0" w:space="0" w:color="auto"/>
                <w:bottom w:val="none" w:sz="0" w:space="0" w:color="auto"/>
                <w:right w:val="none" w:sz="0" w:space="0" w:color="auto"/>
              </w:divBdr>
            </w:div>
            <w:div w:id="2041739322">
              <w:marLeft w:val="0"/>
              <w:marRight w:val="0"/>
              <w:marTop w:val="0"/>
              <w:marBottom w:val="0"/>
              <w:divBdr>
                <w:top w:val="none" w:sz="0" w:space="0" w:color="auto"/>
                <w:left w:val="none" w:sz="0" w:space="0" w:color="auto"/>
                <w:bottom w:val="none" w:sz="0" w:space="0" w:color="auto"/>
                <w:right w:val="none" w:sz="0" w:space="0" w:color="auto"/>
              </w:divBdr>
            </w:div>
            <w:div w:id="568077165">
              <w:marLeft w:val="0"/>
              <w:marRight w:val="0"/>
              <w:marTop w:val="0"/>
              <w:marBottom w:val="0"/>
              <w:divBdr>
                <w:top w:val="none" w:sz="0" w:space="0" w:color="auto"/>
                <w:left w:val="none" w:sz="0" w:space="0" w:color="auto"/>
                <w:bottom w:val="none" w:sz="0" w:space="0" w:color="auto"/>
                <w:right w:val="none" w:sz="0" w:space="0" w:color="auto"/>
              </w:divBdr>
            </w:div>
            <w:div w:id="538473738">
              <w:marLeft w:val="0"/>
              <w:marRight w:val="0"/>
              <w:marTop w:val="0"/>
              <w:marBottom w:val="0"/>
              <w:divBdr>
                <w:top w:val="none" w:sz="0" w:space="0" w:color="auto"/>
                <w:left w:val="none" w:sz="0" w:space="0" w:color="auto"/>
                <w:bottom w:val="none" w:sz="0" w:space="0" w:color="auto"/>
                <w:right w:val="none" w:sz="0" w:space="0" w:color="auto"/>
              </w:divBdr>
            </w:div>
            <w:div w:id="1600679904">
              <w:marLeft w:val="0"/>
              <w:marRight w:val="0"/>
              <w:marTop w:val="0"/>
              <w:marBottom w:val="0"/>
              <w:divBdr>
                <w:top w:val="none" w:sz="0" w:space="0" w:color="auto"/>
                <w:left w:val="none" w:sz="0" w:space="0" w:color="auto"/>
                <w:bottom w:val="none" w:sz="0" w:space="0" w:color="auto"/>
                <w:right w:val="none" w:sz="0" w:space="0" w:color="auto"/>
              </w:divBdr>
            </w:div>
            <w:div w:id="1122916919">
              <w:marLeft w:val="0"/>
              <w:marRight w:val="0"/>
              <w:marTop w:val="0"/>
              <w:marBottom w:val="0"/>
              <w:divBdr>
                <w:top w:val="none" w:sz="0" w:space="0" w:color="auto"/>
                <w:left w:val="none" w:sz="0" w:space="0" w:color="auto"/>
                <w:bottom w:val="none" w:sz="0" w:space="0" w:color="auto"/>
                <w:right w:val="none" w:sz="0" w:space="0" w:color="auto"/>
              </w:divBdr>
            </w:div>
            <w:div w:id="381097511">
              <w:marLeft w:val="0"/>
              <w:marRight w:val="0"/>
              <w:marTop w:val="0"/>
              <w:marBottom w:val="0"/>
              <w:divBdr>
                <w:top w:val="none" w:sz="0" w:space="0" w:color="auto"/>
                <w:left w:val="none" w:sz="0" w:space="0" w:color="auto"/>
                <w:bottom w:val="none" w:sz="0" w:space="0" w:color="auto"/>
                <w:right w:val="none" w:sz="0" w:space="0" w:color="auto"/>
              </w:divBdr>
            </w:div>
            <w:div w:id="1441333953">
              <w:marLeft w:val="0"/>
              <w:marRight w:val="0"/>
              <w:marTop w:val="0"/>
              <w:marBottom w:val="0"/>
              <w:divBdr>
                <w:top w:val="none" w:sz="0" w:space="0" w:color="auto"/>
                <w:left w:val="none" w:sz="0" w:space="0" w:color="auto"/>
                <w:bottom w:val="none" w:sz="0" w:space="0" w:color="auto"/>
                <w:right w:val="none" w:sz="0" w:space="0" w:color="auto"/>
              </w:divBdr>
            </w:div>
            <w:div w:id="712771466">
              <w:marLeft w:val="0"/>
              <w:marRight w:val="0"/>
              <w:marTop w:val="0"/>
              <w:marBottom w:val="0"/>
              <w:divBdr>
                <w:top w:val="none" w:sz="0" w:space="0" w:color="auto"/>
                <w:left w:val="none" w:sz="0" w:space="0" w:color="auto"/>
                <w:bottom w:val="none" w:sz="0" w:space="0" w:color="auto"/>
                <w:right w:val="none" w:sz="0" w:space="0" w:color="auto"/>
              </w:divBdr>
            </w:div>
            <w:div w:id="866674965">
              <w:marLeft w:val="0"/>
              <w:marRight w:val="0"/>
              <w:marTop w:val="0"/>
              <w:marBottom w:val="0"/>
              <w:divBdr>
                <w:top w:val="none" w:sz="0" w:space="0" w:color="auto"/>
                <w:left w:val="none" w:sz="0" w:space="0" w:color="auto"/>
                <w:bottom w:val="none" w:sz="0" w:space="0" w:color="auto"/>
                <w:right w:val="none" w:sz="0" w:space="0" w:color="auto"/>
              </w:divBdr>
            </w:div>
            <w:div w:id="2063676825">
              <w:marLeft w:val="0"/>
              <w:marRight w:val="0"/>
              <w:marTop w:val="0"/>
              <w:marBottom w:val="0"/>
              <w:divBdr>
                <w:top w:val="none" w:sz="0" w:space="0" w:color="auto"/>
                <w:left w:val="none" w:sz="0" w:space="0" w:color="auto"/>
                <w:bottom w:val="none" w:sz="0" w:space="0" w:color="auto"/>
                <w:right w:val="none" w:sz="0" w:space="0" w:color="auto"/>
              </w:divBdr>
            </w:div>
            <w:div w:id="1101338663">
              <w:marLeft w:val="0"/>
              <w:marRight w:val="0"/>
              <w:marTop w:val="0"/>
              <w:marBottom w:val="0"/>
              <w:divBdr>
                <w:top w:val="none" w:sz="0" w:space="0" w:color="auto"/>
                <w:left w:val="none" w:sz="0" w:space="0" w:color="auto"/>
                <w:bottom w:val="none" w:sz="0" w:space="0" w:color="auto"/>
                <w:right w:val="none" w:sz="0" w:space="0" w:color="auto"/>
              </w:divBdr>
            </w:div>
            <w:div w:id="439645416">
              <w:marLeft w:val="0"/>
              <w:marRight w:val="0"/>
              <w:marTop w:val="0"/>
              <w:marBottom w:val="0"/>
              <w:divBdr>
                <w:top w:val="none" w:sz="0" w:space="0" w:color="auto"/>
                <w:left w:val="none" w:sz="0" w:space="0" w:color="auto"/>
                <w:bottom w:val="none" w:sz="0" w:space="0" w:color="auto"/>
                <w:right w:val="none" w:sz="0" w:space="0" w:color="auto"/>
              </w:divBdr>
            </w:div>
            <w:div w:id="374624574">
              <w:marLeft w:val="0"/>
              <w:marRight w:val="0"/>
              <w:marTop w:val="0"/>
              <w:marBottom w:val="0"/>
              <w:divBdr>
                <w:top w:val="none" w:sz="0" w:space="0" w:color="auto"/>
                <w:left w:val="none" w:sz="0" w:space="0" w:color="auto"/>
                <w:bottom w:val="none" w:sz="0" w:space="0" w:color="auto"/>
                <w:right w:val="none" w:sz="0" w:space="0" w:color="auto"/>
              </w:divBdr>
            </w:div>
            <w:div w:id="1438604105">
              <w:marLeft w:val="0"/>
              <w:marRight w:val="0"/>
              <w:marTop w:val="0"/>
              <w:marBottom w:val="0"/>
              <w:divBdr>
                <w:top w:val="none" w:sz="0" w:space="0" w:color="auto"/>
                <w:left w:val="none" w:sz="0" w:space="0" w:color="auto"/>
                <w:bottom w:val="none" w:sz="0" w:space="0" w:color="auto"/>
                <w:right w:val="none" w:sz="0" w:space="0" w:color="auto"/>
              </w:divBdr>
            </w:div>
            <w:div w:id="353842865">
              <w:marLeft w:val="0"/>
              <w:marRight w:val="0"/>
              <w:marTop w:val="0"/>
              <w:marBottom w:val="0"/>
              <w:divBdr>
                <w:top w:val="none" w:sz="0" w:space="0" w:color="auto"/>
                <w:left w:val="none" w:sz="0" w:space="0" w:color="auto"/>
                <w:bottom w:val="none" w:sz="0" w:space="0" w:color="auto"/>
                <w:right w:val="none" w:sz="0" w:space="0" w:color="auto"/>
              </w:divBdr>
            </w:div>
          </w:divsChild>
        </w:div>
        <w:div w:id="28534944">
          <w:marLeft w:val="0"/>
          <w:marRight w:val="0"/>
          <w:marTop w:val="0"/>
          <w:marBottom w:val="0"/>
          <w:divBdr>
            <w:top w:val="none" w:sz="0" w:space="0" w:color="auto"/>
            <w:left w:val="none" w:sz="0" w:space="0" w:color="auto"/>
            <w:bottom w:val="none" w:sz="0" w:space="0" w:color="auto"/>
            <w:right w:val="none" w:sz="0" w:space="0" w:color="auto"/>
          </w:divBdr>
          <w:divsChild>
            <w:div w:id="1206985656">
              <w:marLeft w:val="0"/>
              <w:marRight w:val="0"/>
              <w:marTop w:val="0"/>
              <w:marBottom w:val="0"/>
              <w:divBdr>
                <w:top w:val="none" w:sz="0" w:space="0" w:color="auto"/>
                <w:left w:val="none" w:sz="0" w:space="0" w:color="auto"/>
                <w:bottom w:val="none" w:sz="0" w:space="0" w:color="auto"/>
                <w:right w:val="none" w:sz="0" w:space="0" w:color="auto"/>
              </w:divBdr>
            </w:div>
            <w:div w:id="1739863753">
              <w:marLeft w:val="0"/>
              <w:marRight w:val="0"/>
              <w:marTop w:val="0"/>
              <w:marBottom w:val="0"/>
              <w:divBdr>
                <w:top w:val="none" w:sz="0" w:space="0" w:color="auto"/>
                <w:left w:val="none" w:sz="0" w:space="0" w:color="auto"/>
                <w:bottom w:val="none" w:sz="0" w:space="0" w:color="auto"/>
                <w:right w:val="none" w:sz="0" w:space="0" w:color="auto"/>
              </w:divBdr>
            </w:div>
            <w:div w:id="1723552391">
              <w:marLeft w:val="0"/>
              <w:marRight w:val="0"/>
              <w:marTop w:val="0"/>
              <w:marBottom w:val="0"/>
              <w:divBdr>
                <w:top w:val="none" w:sz="0" w:space="0" w:color="auto"/>
                <w:left w:val="none" w:sz="0" w:space="0" w:color="auto"/>
                <w:bottom w:val="none" w:sz="0" w:space="0" w:color="auto"/>
                <w:right w:val="none" w:sz="0" w:space="0" w:color="auto"/>
              </w:divBdr>
            </w:div>
            <w:div w:id="765807758">
              <w:marLeft w:val="0"/>
              <w:marRight w:val="0"/>
              <w:marTop w:val="0"/>
              <w:marBottom w:val="0"/>
              <w:divBdr>
                <w:top w:val="none" w:sz="0" w:space="0" w:color="auto"/>
                <w:left w:val="none" w:sz="0" w:space="0" w:color="auto"/>
                <w:bottom w:val="none" w:sz="0" w:space="0" w:color="auto"/>
                <w:right w:val="none" w:sz="0" w:space="0" w:color="auto"/>
              </w:divBdr>
            </w:div>
            <w:div w:id="305360097">
              <w:marLeft w:val="0"/>
              <w:marRight w:val="0"/>
              <w:marTop w:val="0"/>
              <w:marBottom w:val="0"/>
              <w:divBdr>
                <w:top w:val="none" w:sz="0" w:space="0" w:color="auto"/>
                <w:left w:val="none" w:sz="0" w:space="0" w:color="auto"/>
                <w:bottom w:val="none" w:sz="0" w:space="0" w:color="auto"/>
                <w:right w:val="none" w:sz="0" w:space="0" w:color="auto"/>
              </w:divBdr>
            </w:div>
            <w:div w:id="724373757">
              <w:marLeft w:val="0"/>
              <w:marRight w:val="0"/>
              <w:marTop w:val="0"/>
              <w:marBottom w:val="0"/>
              <w:divBdr>
                <w:top w:val="none" w:sz="0" w:space="0" w:color="auto"/>
                <w:left w:val="none" w:sz="0" w:space="0" w:color="auto"/>
                <w:bottom w:val="none" w:sz="0" w:space="0" w:color="auto"/>
                <w:right w:val="none" w:sz="0" w:space="0" w:color="auto"/>
              </w:divBdr>
            </w:div>
            <w:div w:id="1392463351">
              <w:marLeft w:val="0"/>
              <w:marRight w:val="0"/>
              <w:marTop w:val="0"/>
              <w:marBottom w:val="0"/>
              <w:divBdr>
                <w:top w:val="none" w:sz="0" w:space="0" w:color="auto"/>
                <w:left w:val="none" w:sz="0" w:space="0" w:color="auto"/>
                <w:bottom w:val="none" w:sz="0" w:space="0" w:color="auto"/>
                <w:right w:val="none" w:sz="0" w:space="0" w:color="auto"/>
              </w:divBdr>
            </w:div>
            <w:div w:id="335545678">
              <w:marLeft w:val="0"/>
              <w:marRight w:val="0"/>
              <w:marTop w:val="0"/>
              <w:marBottom w:val="0"/>
              <w:divBdr>
                <w:top w:val="none" w:sz="0" w:space="0" w:color="auto"/>
                <w:left w:val="none" w:sz="0" w:space="0" w:color="auto"/>
                <w:bottom w:val="none" w:sz="0" w:space="0" w:color="auto"/>
                <w:right w:val="none" w:sz="0" w:space="0" w:color="auto"/>
              </w:divBdr>
            </w:div>
            <w:div w:id="334843627">
              <w:marLeft w:val="0"/>
              <w:marRight w:val="0"/>
              <w:marTop w:val="0"/>
              <w:marBottom w:val="0"/>
              <w:divBdr>
                <w:top w:val="none" w:sz="0" w:space="0" w:color="auto"/>
                <w:left w:val="none" w:sz="0" w:space="0" w:color="auto"/>
                <w:bottom w:val="none" w:sz="0" w:space="0" w:color="auto"/>
                <w:right w:val="none" w:sz="0" w:space="0" w:color="auto"/>
              </w:divBdr>
            </w:div>
            <w:div w:id="808207448">
              <w:marLeft w:val="0"/>
              <w:marRight w:val="0"/>
              <w:marTop w:val="0"/>
              <w:marBottom w:val="0"/>
              <w:divBdr>
                <w:top w:val="none" w:sz="0" w:space="0" w:color="auto"/>
                <w:left w:val="none" w:sz="0" w:space="0" w:color="auto"/>
                <w:bottom w:val="none" w:sz="0" w:space="0" w:color="auto"/>
                <w:right w:val="none" w:sz="0" w:space="0" w:color="auto"/>
              </w:divBdr>
            </w:div>
            <w:div w:id="218169600">
              <w:marLeft w:val="0"/>
              <w:marRight w:val="0"/>
              <w:marTop w:val="0"/>
              <w:marBottom w:val="0"/>
              <w:divBdr>
                <w:top w:val="none" w:sz="0" w:space="0" w:color="auto"/>
                <w:left w:val="none" w:sz="0" w:space="0" w:color="auto"/>
                <w:bottom w:val="none" w:sz="0" w:space="0" w:color="auto"/>
                <w:right w:val="none" w:sz="0" w:space="0" w:color="auto"/>
              </w:divBdr>
            </w:div>
            <w:div w:id="1774864295">
              <w:marLeft w:val="0"/>
              <w:marRight w:val="0"/>
              <w:marTop w:val="0"/>
              <w:marBottom w:val="0"/>
              <w:divBdr>
                <w:top w:val="none" w:sz="0" w:space="0" w:color="auto"/>
                <w:left w:val="none" w:sz="0" w:space="0" w:color="auto"/>
                <w:bottom w:val="none" w:sz="0" w:space="0" w:color="auto"/>
                <w:right w:val="none" w:sz="0" w:space="0" w:color="auto"/>
              </w:divBdr>
            </w:div>
            <w:div w:id="2060469934">
              <w:marLeft w:val="0"/>
              <w:marRight w:val="0"/>
              <w:marTop w:val="0"/>
              <w:marBottom w:val="0"/>
              <w:divBdr>
                <w:top w:val="none" w:sz="0" w:space="0" w:color="auto"/>
                <w:left w:val="none" w:sz="0" w:space="0" w:color="auto"/>
                <w:bottom w:val="none" w:sz="0" w:space="0" w:color="auto"/>
                <w:right w:val="none" w:sz="0" w:space="0" w:color="auto"/>
              </w:divBdr>
            </w:div>
            <w:div w:id="488404236">
              <w:marLeft w:val="0"/>
              <w:marRight w:val="0"/>
              <w:marTop w:val="0"/>
              <w:marBottom w:val="0"/>
              <w:divBdr>
                <w:top w:val="none" w:sz="0" w:space="0" w:color="auto"/>
                <w:left w:val="none" w:sz="0" w:space="0" w:color="auto"/>
                <w:bottom w:val="none" w:sz="0" w:space="0" w:color="auto"/>
                <w:right w:val="none" w:sz="0" w:space="0" w:color="auto"/>
              </w:divBdr>
            </w:div>
            <w:div w:id="651324949">
              <w:marLeft w:val="0"/>
              <w:marRight w:val="0"/>
              <w:marTop w:val="0"/>
              <w:marBottom w:val="0"/>
              <w:divBdr>
                <w:top w:val="none" w:sz="0" w:space="0" w:color="auto"/>
                <w:left w:val="none" w:sz="0" w:space="0" w:color="auto"/>
                <w:bottom w:val="none" w:sz="0" w:space="0" w:color="auto"/>
                <w:right w:val="none" w:sz="0" w:space="0" w:color="auto"/>
              </w:divBdr>
            </w:div>
            <w:div w:id="692194463">
              <w:marLeft w:val="0"/>
              <w:marRight w:val="0"/>
              <w:marTop w:val="0"/>
              <w:marBottom w:val="0"/>
              <w:divBdr>
                <w:top w:val="none" w:sz="0" w:space="0" w:color="auto"/>
                <w:left w:val="none" w:sz="0" w:space="0" w:color="auto"/>
                <w:bottom w:val="none" w:sz="0" w:space="0" w:color="auto"/>
                <w:right w:val="none" w:sz="0" w:space="0" w:color="auto"/>
              </w:divBdr>
            </w:div>
            <w:div w:id="1262881821">
              <w:marLeft w:val="0"/>
              <w:marRight w:val="0"/>
              <w:marTop w:val="0"/>
              <w:marBottom w:val="0"/>
              <w:divBdr>
                <w:top w:val="none" w:sz="0" w:space="0" w:color="auto"/>
                <w:left w:val="none" w:sz="0" w:space="0" w:color="auto"/>
                <w:bottom w:val="none" w:sz="0" w:space="0" w:color="auto"/>
                <w:right w:val="none" w:sz="0" w:space="0" w:color="auto"/>
              </w:divBdr>
            </w:div>
            <w:div w:id="955258060">
              <w:marLeft w:val="0"/>
              <w:marRight w:val="0"/>
              <w:marTop w:val="0"/>
              <w:marBottom w:val="0"/>
              <w:divBdr>
                <w:top w:val="none" w:sz="0" w:space="0" w:color="auto"/>
                <w:left w:val="none" w:sz="0" w:space="0" w:color="auto"/>
                <w:bottom w:val="none" w:sz="0" w:space="0" w:color="auto"/>
                <w:right w:val="none" w:sz="0" w:space="0" w:color="auto"/>
              </w:divBdr>
            </w:div>
            <w:div w:id="687560226">
              <w:marLeft w:val="0"/>
              <w:marRight w:val="0"/>
              <w:marTop w:val="0"/>
              <w:marBottom w:val="0"/>
              <w:divBdr>
                <w:top w:val="none" w:sz="0" w:space="0" w:color="auto"/>
                <w:left w:val="none" w:sz="0" w:space="0" w:color="auto"/>
                <w:bottom w:val="none" w:sz="0" w:space="0" w:color="auto"/>
                <w:right w:val="none" w:sz="0" w:space="0" w:color="auto"/>
              </w:divBdr>
            </w:div>
            <w:div w:id="1283417645">
              <w:marLeft w:val="0"/>
              <w:marRight w:val="0"/>
              <w:marTop w:val="0"/>
              <w:marBottom w:val="0"/>
              <w:divBdr>
                <w:top w:val="none" w:sz="0" w:space="0" w:color="auto"/>
                <w:left w:val="none" w:sz="0" w:space="0" w:color="auto"/>
                <w:bottom w:val="none" w:sz="0" w:space="0" w:color="auto"/>
                <w:right w:val="none" w:sz="0" w:space="0" w:color="auto"/>
              </w:divBdr>
            </w:div>
          </w:divsChild>
        </w:div>
        <w:div w:id="99030829">
          <w:marLeft w:val="0"/>
          <w:marRight w:val="0"/>
          <w:marTop w:val="0"/>
          <w:marBottom w:val="0"/>
          <w:divBdr>
            <w:top w:val="none" w:sz="0" w:space="0" w:color="auto"/>
            <w:left w:val="none" w:sz="0" w:space="0" w:color="auto"/>
            <w:bottom w:val="none" w:sz="0" w:space="0" w:color="auto"/>
            <w:right w:val="none" w:sz="0" w:space="0" w:color="auto"/>
          </w:divBdr>
          <w:divsChild>
            <w:div w:id="275065167">
              <w:marLeft w:val="0"/>
              <w:marRight w:val="0"/>
              <w:marTop w:val="0"/>
              <w:marBottom w:val="0"/>
              <w:divBdr>
                <w:top w:val="none" w:sz="0" w:space="0" w:color="auto"/>
                <w:left w:val="none" w:sz="0" w:space="0" w:color="auto"/>
                <w:bottom w:val="none" w:sz="0" w:space="0" w:color="auto"/>
                <w:right w:val="none" w:sz="0" w:space="0" w:color="auto"/>
              </w:divBdr>
            </w:div>
            <w:div w:id="1506049875">
              <w:marLeft w:val="0"/>
              <w:marRight w:val="0"/>
              <w:marTop w:val="0"/>
              <w:marBottom w:val="0"/>
              <w:divBdr>
                <w:top w:val="none" w:sz="0" w:space="0" w:color="auto"/>
                <w:left w:val="none" w:sz="0" w:space="0" w:color="auto"/>
                <w:bottom w:val="none" w:sz="0" w:space="0" w:color="auto"/>
                <w:right w:val="none" w:sz="0" w:space="0" w:color="auto"/>
              </w:divBdr>
            </w:div>
            <w:div w:id="924266078">
              <w:marLeft w:val="0"/>
              <w:marRight w:val="0"/>
              <w:marTop w:val="0"/>
              <w:marBottom w:val="0"/>
              <w:divBdr>
                <w:top w:val="none" w:sz="0" w:space="0" w:color="auto"/>
                <w:left w:val="none" w:sz="0" w:space="0" w:color="auto"/>
                <w:bottom w:val="none" w:sz="0" w:space="0" w:color="auto"/>
                <w:right w:val="none" w:sz="0" w:space="0" w:color="auto"/>
              </w:divBdr>
            </w:div>
            <w:div w:id="1902444969">
              <w:marLeft w:val="0"/>
              <w:marRight w:val="0"/>
              <w:marTop w:val="0"/>
              <w:marBottom w:val="0"/>
              <w:divBdr>
                <w:top w:val="none" w:sz="0" w:space="0" w:color="auto"/>
                <w:left w:val="none" w:sz="0" w:space="0" w:color="auto"/>
                <w:bottom w:val="none" w:sz="0" w:space="0" w:color="auto"/>
                <w:right w:val="none" w:sz="0" w:space="0" w:color="auto"/>
              </w:divBdr>
            </w:div>
            <w:div w:id="892041154">
              <w:marLeft w:val="0"/>
              <w:marRight w:val="0"/>
              <w:marTop w:val="0"/>
              <w:marBottom w:val="0"/>
              <w:divBdr>
                <w:top w:val="none" w:sz="0" w:space="0" w:color="auto"/>
                <w:left w:val="none" w:sz="0" w:space="0" w:color="auto"/>
                <w:bottom w:val="none" w:sz="0" w:space="0" w:color="auto"/>
                <w:right w:val="none" w:sz="0" w:space="0" w:color="auto"/>
              </w:divBdr>
            </w:div>
            <w:div w:id="134301163">
              <w:marLeft w:val="0"/>
              <w:marRight w:val="0"/>
              <w:marTop w:val="0"/>
              <w:marBottom w:val="0"/>
              <w:divBdr>
                <w:top w:val="none" w:sz="0" w:space="0" w:color="auto"/>
                <w:left w:val="none" w:sz="0" w:space="0" w:color="auto"/>
                <w:bottom w:val="none" w:sz="0" w:space="0" w:color="auto"/>
                <w:right w:val="none" w:sz="0" w:space="0" w:color="auto"/>
              </w:divBdr>
            </w:div>
            <w:div w:id="1715038571">
              <w:marLeft w:val="0"/>
              <w:marRight w:val="0"/>
              <w:marTop w:val="0"/>
              <w:marBottom w:val="0"/>
              <w:divBdr>
                <w:top w:val="none" w:sz="0" w:space="0" w:color="auto"/>
                <w:left w:val="none" w:sz="0" w:space="0" w:color="auto"/>
                <w:bottom w:val="none" w:sz="0" w:space="0" w:color="auto"/>
                <w:right w:val="none" w:sz="0" w:space="0" w:color="auto"/>
              </w:divBdr>
            </w:div>
            <w:div w:id="1728531595">
              <w:marLeft w:val="0"/>
              <w:marRight w:val="0"/>
              <w:marTop w:val="0"/>
              <w:marBottom w:val="0"/>
              <w:divBdr>
                <w:top w:val="none" w:sz="0" w:space="0" w:color="auto"/>
                <w:left w:val="none" w:sz="0" w:space="0" w:color="auto"/>
                <w:bottom w:val="none" w:sz="0" w:space="0" w:color="auto"/>
                <w:right w:val="none" w:sz="0" w:space="0" w:color="auto"/>
              </w:divBdr>
            </w:div>
            <w:div w:id="2106144287">
              <w:marLeft w:val="0"/>
              <w:marRight w:val="0"/>
              <w:marTop w:val="0"/>
              <w:marBottom w:val="0"/>
              <w:divBdr>
                <w:top w:val="none" w:sz="0" w:space="0" w:color="auto"/>
                <w:left w:val="none" w:sz="0" w:space="0" w:color="auto"/>
                <w:bottom w:val="none" w:sz="0" w:space="0" w:color="auto"/>
                <w:right w:val="none" w:sz="0" w:space="0" w:color="auto"/>
              </w:divBdr>
            </w:div>
            <w:div w:id="1247575649">
              <w:marLeft w:val="0"/>
              <w:marRight w:val="0"/>
              <w:marTop w:val="0"/>
              <w:marBottom w:val="0"/>
              <w:divBdr>
                <w:top w:val="none" w:sz="0" w:space="0" w:color="auto"/>
                <w:left w:val="none" w:sz="0" w:space="0" w:color="auto"/>
                <w:bottom w:val="none" w:sz="0" w:space="0" w:color="auto"/>
                <w:right w:val="none" w:sz="0" w:space="0" w:color="auto"/>
              </w:divBdr>
            </w:div>
            <w:div w:id="1181092693">
              <w:marLeft w:val="0"/>
              <w:marRight w:val="0"/>
              <w:marTop w:val="0"/>
              <w:marBottom w:val="0"/>
              <w:divBdr>
                <w:top w:val="none" w:sz="0" w:space="0" w:color="auto"/>
                <w:left w:val="none" w:sz="0" w:space="0" w:color="auto"/>
                <w:bottom w:val="none" w:sz="0" w:space="0" w:color="auto"/>
                <w:right w:val="none" w:sz="0" w:space="0" w:color="auto"/>
              </w:divBdr>
            </w:div>
            <w:div w:id="1925796380">
              <w:marLeft w:val="0"/>
              <w:marRight w:val="0"/>
              <w:marTop w:val="0"/>
              <w:marBottom w:val="0"/>
              <w:divBdr>
                <w:top w:val="none" w:sz="0" w:space="0" w:color="auto"/>
                <w:left w:val="none" w:sz="0" w:space="0" w:color="auto"/>
                <w:bottom w:val="none" w:sz="0" w:space="0" w:color="auto"/>
                <w:right w:val="none" w:sz="0" w:space="0" w:color="auto"/>
              </w:divBdr>
            </w:div>
            <w:div w:id="1398822568">
              <w:marLeft w:val="0"/>
              <w:marRight w:val="0"/>
              <w:marTop w:val="0"/>
              <w:marBottom w:val="0"/>
              <w:divBdr>
                <w:top w:val="none" w:sz="0" w:space="0" w:color="auto"/>
                <w:left w:val="none" w:sz="0" w:space="0" w:color="auto"/>
                <w:bottom w:val="none" w:sz="0" w:space="0" w:color="auto"/>
                <w:right w:val="none" w:sz="0" w:space="0" w:color="auto"/>
              </w:divBdr>
            </w:div>
            <w:div w:id="1868521103">
              <w:marLeft w:val="0"/>
              <w:marRight w:val="0"/>
              <w:marTop w:val="0"/>
              <w:marBottom w:val="0"/>
              <w:divBdr>
                <w:top w:val="none" w:sz="0" w:space="0" w:color="auto"/>
                <w:left w:val="none" w:sz="0" w:space="0" w:color="auto"/>
                <w:bottom w:val="none" w:sz="0" w:space="0" w:color="auto"/>
                <w:right w:val="none" w:sz="0" w:space="0" w:color="auto"/>
              </w:divBdr>
            </w:div>
            <w:div w:id="1670333389">
              <w:marLeft w:val="0"/>
              <w:marRight w:val="0"/>
              <w:marTop w:val="0"/>
              <w:marBottom w:val="0"/>
              <w:divBdr>
                <w:top w:val="none" w:sz="0" w:space="0" w:color="auto"/>
                <w:left w:val="none" w:sz="0" w:space="0" w:color="auto"/>
                <w:bottom w:val="none" w:sz="0" w:space="0" w:color="auto"/>
                <w:right w:val="none" w:sz="0" w:space="0" w:color="auto"/>
              </w:divBdr>
            </w:div>
            <w:div w:id="441874820">
              <w:marLeft w:val="0"/>
              <w:marRight w:val="0"/>
              <w:marTop w:val="0"/>
              <w:marBottom w:val="0"/>
              <w:divBdr>
                <w:top w:val="none" w:sz="0" w:space="0" w:color="auto"/>
                <w:left w:val="none" w:sz="0" w:space="0" w:color="auto"/>
                <w:bottom w:val="none" w:sz="0" w:space="0" w:color="auto"/>
                <w:right w:val="none" w:sz="0" w:space="0" w:color="auto"/>
              </w:divBdr>
            </w:div>
            <w:div w:id="1700012885">
              <w:marLeft w:val="0"/>
              <w:marRight w:val="0"/>
              <w:marTop w:val="0"/>
              <w:marBottom w:val="0"/>
              <w:divBdr>
                <w:top w:val="none" w:sz="0" w:space="0" w:color="auto"/>
                <w:left w:val="none" w:sz="0" w:space="0" w:color="auto"/>
                <w:bottom w:val="none" w:sz="0" w:space="0" w:color="auto"/>
                <w:right w:val="none" w:sz="0" w:space="0" w:color="auto"/>
              </w:divBdr>
            </w:div>
            <w:div w:id="59986250">
              <w:marLeft w:val="0"/>
              <w:marRight w:val="0"/>
              <w:marTop w:val="0"/>
              <w:marBottom w:val="0"/>
              <w:divBdr>
                <w:top w:val="none" w:sz="0" w:space="0" w:color="auto"/>
                <w:left w:val="none" w:sz="0" w:space="0" w:color="auto"/>
                <w:bottom w:val="none" w:sz="0" w:space="0" w:color="auto"/>
                <w:right w:val="none" w:sz="0" w:space="0" w:color="auto"/>
              </w:divBdr>
            </w:div>
            <w:div w:id="605115025">
              <w:marLeft w:val="0"/>
              <w:marRight w:val="0"/>
              <w:marTop w:val="0"/>
              <w:marBottom w:val="0"/>
              <w:divBdr>
                <w:top w:val="none" w:sz="0" w:space="0" w:color="auto"/>
                <w:left w:val="none" w:sz="0" w:space="0" w:color="auto"/>
                <w:bottom w:val="none" w:sz="0" w:space="0" w:color="auto"/>
                <w:right w:val="none" w:sz="0" w:space="0" w:color="auto"/>
              </w:divBdr>
            </w:div>
            <w:div w:id="841089621">
              <w:marLeft w:val="0"/>
              <w:marRight w:val="0"/>
              <w:marTop w:val="0"/>
              <w:marBottom w:val="0"/>
              <w:divBdr>
                <w:top w:val="none" w:sz="0" w:space="0" w:color="auto"/>
                <w:left w:val="none" w:sz="0" w:space="0" w:color="auto"/>
                <w:bottom w:val="none" w:sz="0" w:space="0" w:color="auto"/>
                <w:right w:val="none" w:sz="0" w:space="0" w:color="auto"/>
              </w:divBdr>
            </w:div>
          </w:divsChild>
        </w:div>
        <w:div w:id="620385445">
          <w:marLeft w:val="0"/>
          <w:marRight w:val="0"/>
          <w:marTop w:val="0"/>
          <w:marBottom w:val="0"/>
          <w:divBdr>
            <w:top w:val="none" w:sz="0" w:space="0" w:color="auto"/>
            <w:left w:val="none" w:sz="0" w:space="0" w:color="auto"/>
            <w:bottom w:val="none" w:sz="0" w:space="0" w:color="auto"/>
            <w:right w:val="none" w:sz="0" w:space="0" w:color="auto"/>
          </w:divBdr>
          <w:divsChild>
            <w:div w:id="1996906999">
              <w:marLeft w:val="0"/>
              <w:marRight w:val="0"/>
              <w:marTop w:val="0"/>
              <w:marBottom w:val="0"/>
              <w:divBdr>
                <w:top w:val="none" w:sz="0" w:space="0" w:color="auto"/>
                <w:left w:val="none" w:sz="0" w:space="0" w:color="auto"/>
                <w:bottom w:val="none" w:sz="0" w:space="0" w:color="auto"/>
                <w:right w:val="none" w:sz="0" w:space="0" w:color="auto"/>
              </w:divBdr>
            </w:div>
            <w:div w:id="475688348">
              <w:marLeft w:val="0"/>
              <w:marRight w:val="0"/>
              <w:marTop w:val="0"/>
              <w:marBottom w:val="0"/>
              <w:divBdr>
                <w:top w:val="none" w:sz="0" w:space="0" w:color="auto"/>
                <w:left w:val="none" w:sz="0" w:space="0" w:color="auto"/>
                <w:bottom w:val="none" w:sz="0" w:space="0" w:color="auto"/>
                <w:right w:val="none" w:sz="0" w:space="0" w:color="auto"/>
              </w:divBdr>
            </w:div>
            <w:div w:id="948198253">
              <w:marLeft w:val="0"/>
              <w:marRight w:val="0"/>
              <w:marTop w:val="0"/>
              <w:marBottom w:val="0"/>
              <w:divBdr>
                <w:top w:val="none" w:sz="0" w:space="0" w:color="auto"/>
                <w:left w:val="none" w:sz="0" w:space="0" w:color="auto"/>
                <w:bottom w:val="none" w:sz="0" w:space="0" w:color="auto"/>
                <w:right w:val="none" w:sz="0" w:space="0" w:color="auto"/>
              </w:divBdr>
            </w:div>
            <w:div w:id="141896553">
              <w:marLeft w:val="0"/>
              <w:marRight w:val="0"/>
              <w:marTop w:val="0"/>
              <w:marBottom w:val="0"/>
              <w:divBdr>
                <w:top w:val="none" w:sz="0" w:space="0" w:color="auto"/>
                <w:left w:val="none" w:sz="0" w:space="0" w:color="auto"/>
                <w:bottom w:val="none" w:sz="0" w:space="0" w:color="auto"/>
                <w:right w:val="none" w:sz="0" w:space="0" w:color="auto"/>
              </w:divBdr>
            </w:div>
            <w:div w:id="1699963585">
              <w:marLeft w:val="0"/>
              <w:marRight w:val="0"/>
              <w:marTop w:val="0"/>
              <w:marBottom w:val="0"/>
              <w:divBdr>
                <w:top w:val="none" w:sz="0" w:space="0" w:color="auto"/>
                <w:left w:val="none" w:sz="0" w:space="0" w:color="auto"/>
                <w:bottom w:val="none" w:sz="0" w:space="0" w:color="auto"/>
                <w:right w:val="none" w:sz="0" w:space="0" w:color="auto"/>
              </w:divBdr>
            </w:div>
            <w:div w:id="1008219792">
              <w:marLeft w:val="0"/>
              <w:marRight w:val="0"/>
              <w:marTop w:val="0"/>
              <w:marBottom w:val="0"/>
              <w:divBdr>
                <w:top w:val="none" w:sz="0" w:space="0" w:color="auto"/>
                <w:left w:val="none" w:sz="0" w:space="0" w:color="auto"/>
                <w:bottom w:val="none" w:sz="0" w:space="0" w:color="auto"/>
                <w:right w:val="none" w:sz="0" w:space="0" w:color="auto"/>
              </w:divBdr>
            </w:div>
            <w:div w:id="1385374907">
              <w:marLeft w:val="0"/>
              <w:marRight w:val="0"/>
              <w:marTop w:val="0"/>
              <w:marBottom w:val="0"/>
              <w:divBdr>
                <w:top w:val="none" w:sz="0" w:space="0" w:color="auto"/>
                <w:left w:val="none" w:sz="0" w:space="0" w:color="auto"/>
                <w:bottom w:val="none" w:sz="0" w:space="0" w:color="auto"/>
                <w:right w:val="none" w:sz="0" w:space="0" w:color="auto"/>
              </w:divBdr>
            </w:div>
            <w:div w:id="472676733">
              <w:marLeft w:val="0"/>
              <w:marRight w:val="0"/>
              <w:marTop w:val="0"/>
              <w:marBottom w:val="0"/>
              <w:divBdr>
                <w:top w:val="none" w:sz="0" w:space="0" w:color="auto"/>
                <w:left w:val="none" w:sz="0" w:space="0" w:color="auto"/>
                <w:bottom w:val="none" w:sz="0" w:space="0" w:color="auto"/>
                <w:right w:val="none" w:sz="0" w:space="0" w:color="auto"/>
              </w:divBdr>
            </w:div>
            <w:div w:id="1552307818">
              <w:marLeft w:val="0"/>
              <w:marRight w:val="0"/>
              <w:marTop w:val="0"/>
              <w:marBottom w:val="0"/>
              <w:divBdr>
                <w:top w:val="none" w:sz="0" w:space="0" w:color="auto"/>
                <w:left w:val="none" w:sz="0" w:space="0" w:color="auto"/>
                <w:bottom w:val="none" w:sz="0" w:space="0" w:color="auto"/>
                <w:right w:val="none" w:sz="0" w:space="0" w:color="auto"/>
              </w:divBdr>
            </w:div>
            <w:div w:id="1047753738">
              <w:marLeft w:val="0"/>
              <w:marRight w:val="0"/>
              <w:marTop w:val="0"/>
              <w:marBottom w:val="0"/>
              <w:divBdr>
                <w:top w:val="none" w:sz="0" w:space="0" w:color="auto"/>
                <w:left w:val="none" w:sz="0" w:space="0" w:color="auto"/>
                <w:bottom w:val="none" w:sz="0" w:space="0" w:color="auto"/>
                <w:right w:val="none" w:sz="0" w:space="0" w:color="auto"/>
              </w:divBdr>
            </w:div>
            <w:div w:id="1506627579">
              <w:marLeft w:val="0"/>
              <w:marRight w:val="0"/>
              <w:marTop w:val="0"/>
              <w:marBottom w:val="0"/>
              <w:divBdr>
                <w:top w:val="none" w:sz="0" w:space="0" w:color="auto"/>
                <w:left w:val="none" w:sz="0" w:space="0" w:color="auto"/>
                <w:bottom w:val="none" w:sz="0" w:space="0" w:color="auto"/>
                <w:right w:val="none" w:sz="0" w:space="0" w:color="auto"/>
              </w:divBdr>
            </w:div>
            <w:div w:id="1865822715">
              <w:marLeft w:val="0"/>
              <w:marRight w:val="0"/>
              <w:marTop w:val="0"/>
              <w:marBottom w:val="0"/>
              <w:divBdr>
                <w:top w:val="none" w:sz="0" w:space="0" w:color="auto"/>
                <w:left w:val="none" w:sz="0" w:space="0" w:color="auto"/>
                <w:bottom w:val="none" w:sz="0" w:space="0" w:color="auto"/>
                <w:right w:val="none" w:sz="0" w:space="0" w:color="auto"/>
              </w:divBdr>
            </w:div>
            <w:div w:id="204292917">
              <w:marLeft w:val="0"/>
              <w:marRight w:val="0"/>
              <w:marTop w:val="0"/>
              <w:marBottom w:val="0"/>
              <w:divBdr>
                <w:top w:val="none" w:sz="0" w:space="0" w:color="auto"/>
                <w:left w:val="none" w:sz="0" w:space="0" w:color="auto"/>
                <w:bottom w:val="none" w:sz="0" w:space="0" w:color="auto"/>
                <w:right w:val="none" w:sz="0" w:space="0" w:color="auto"/>
              </w:divBdr>
            </w:div>
            <w:div w:id="1761245712">
              <w:marLeft w:val="0"/>
              <w:marRight w:val="0"/>
              <w:marTop w:val="0"/>
              <w:marBottom w:val="0"/>
              <w:divBdr>
                <w:top w:val="none" w:sz="0" w:space="0" w:color="auto"/>
                <w:left w:val="none" w:sz="0" w:space="0" w:color="auto"/>
                <w:bottom w:val="none" w:sz="0" w:space="0" w:color="auto"/>
                <w:right w:val="none" w:sz="0" w:space="0" w:color="auto"/>
              </w:divBdr>
            </w:div>
            <w:div w:id="1402603261">
              <w:marLeft w:val="0"/>
              <w:marRight w:val="0"/>
              <w:marTop w:val="0"/>
              <w:marBottom w:val="0"/>
              <w:divBdr>
                <w:top w:val="none" w:sz="0" w:space="0" w:color="auto"/>
                <w:left w:val="none" w:sz="0" w:space="0" w:color="auto"/>
                <w:bottom w:val="none" w:sz="0" w:space="0" w:color="auto"/>
                <w:right w:val="none" w:sz="0" w:space="0" w:color="auto"/>
              </w:divBdr>
            </w:div>
            <w:div w:id="820149559">
              <w:marLeft w:val="0"/>
              <w:marRight w:val="0"/>
              <w:marTop w:val="0"/>
              <w:marBottom w:val="0"/>
              <w:divBdr>
                <w:top w:val="none" w:sz="0" w:space="0" w:color="auto"/>
                <w:left w:val="none" w:sz="0" w:space="0" w:color="auto"/>
                <w:bottom w:val="none" w:sz="0" w:space="0" w:color="auto"/>
                <w:right w:val="none" w:sz="0" w:space="0" w:color="auto"/>
              </w:divBdr>
            </w:div>
            <w:div w:id="1632056626">
              <w:marLeft w:val="0"/>
              <w:marRight w:val="0"/>
              <w:marTop w:val="0"/>
              <w:marBottom w:val="0"/>
              <w:divBdr>
                <w:top w:val="none" w:sz="0" w:space="0" w:color="auto"/>
                <w:left w:val="none" w:sz="0" w:space="0" w:color="auto"/>
                <w:bottom w:val="none" w:sz="0" w:space="0" w:color="auto"/>
                <w:right w:val="none" w:sz="0" w:space="0" w:color="auto"/>
              </w:divBdr>
            </w:div>
            <w:div w:id="1141310410">
              <w:marLeft w:val="0"/>
              <w:marRight w:val="0"/>
              <w:marTop w:val="0"/>
              <w:marBottom w:val="0"/>
              <w:divBdr>
                <w:top w:val="none" w:sz="0" w:space="0" w:color="auto"/>
                <w:left w:val="none" w:sz="0" w:space="0" w:color="auto"/>
                <w:bottom w:val="none" w:sz="0" w:space="0" w:color="auto"/>
                <w:right w:val="none" w:sz="0" w:space="0" w:color="auto"/>
              </w:divBdr>
            </w:div>
            <w:div w:id="1735273437">
              <w:marLeft w:val="0"/>
              <w:marRight w:val="0"/>
              <w:marTop w:val="0"/>
              <w:marBottom w:val="0"/>
              <w:divBdr>
                <w:top w:val="none" w:sz="0" w:space="0" w:color="auto"/>
                <w:left w:val="none" w:sz="0" w:space="0" w:color="auto"/>
                <w:bottom w:val="none" w:sz="0" w:space="0" w:color="auto"/>
                <w:right w:val="none" w:sz="0" w:space="0" w:color="auto"/>
              </w:divBdr>
            </w:div>
            <w:div w:id="612592979">
              <w:marLeft w:val="0"/>
              <w:marRight w:val="0"/>
              <w:marTop w:val="0"/>
              <w:marBottom w:val="0"/>
              <w:divBdr>
                <w:top w:val="none" w:sz="0" w:space="0" w:color="auto"/>
                <w:left w:val="none" w:sz="0" w:space="0" w:color="auto"/>
                <w:bottom w:val="none" w:sz="0" w:space="0" w:color="auto"/>
                <w:right w:val="none" w:sz="0" w:space="0" w:color="auto"/>
              </w:divBdr>
            </w:div>
          </w:divsChild>
        </w:div>
        <w:div w:id="692415592">
          <w:marLeft w:val="0"/>
          <w:marRight w:val="0"/>
          <w:marTop w:val="0"/>
          <w:marBottom w:val="0"/>
          <w:divBdr>
            <w:top w:val="none" w:sz="0" w:space="0" w:color="auto"/>
            <w:left w:val="none" w:sz="0" w:space="0" w:color="auto"/>
            <w:bottom w:val="none" w:sz="0" w:space="0" w:color="auto"/>
            <w:right w:val="none" w:sz="0" w:space="0" w:color="auto"/>
          </w:divBdr>
          <w:divsChild>
            <w:div w:id="1211844209">
              <w:marLeft w:val="0"/>
              <w:marRight w:val="0"/>
              <w:marTop w:val="0"/>
              <w:marBottom w:val="0"/>
              <w:divBdr>
                <w:top w:val="none" w:sz="0" w:space="0" w:color="auto"/>
                <w:left w:val="none" w:sz="0" w:space="0" w:color="auto"/>
                <w:bottom w:val="none" w:sz="0" w:space="0" w:color="auto"/>
                <w:right w:val="none" w:sz="0" w:space="0" w:color="auto"/>
              </w:divBdr>
            </w:div>
            <w:div w:id="1471632446">
              <w:marLeft w:val="0"/>
              <w:marRight w:val="0"/>
              <w:marTop w:val="0"/>
              <w:marBottom w:val="0"/>
              <w:divBdr>
                <w:top w:val="none" w:sz="0" w:space="0" w:color="auto"/>
                <w:left w:val="none" w:sz="0" w:space="0" w:color="auto"/>
                <w:bottom w:val="none" w:sz="0" w:space="0" w:color="auto"/>
                <w:right w:val="none" w:sz="0" w:space="0" w:color="auto"/>
              </w:divBdr>
            </w:div>
            <w:div w:id="73667645">
              <w:marLeft w:val="0"/>
              <w:marRight w:val="0"/>
              <w:marTop w:val="0"/>
              <w:marBottom w:val="0"/>
              <w:divBdr>
                <w:top w:val="none" w:sz="0" w:space="0" w:color="auto"/>
                <w:left w:val="none" w:sz="0" w:space="0" w:color="auto"/>
                <w:bottom w:val="none" w:sz="0" w:space="0" w:color="auto"/>
                <w:right w:val="none" w:sz="0" w:space="0" w:color="auto"/>
              </w:divBdr>
            </w:div>
            <w:div w:id="25956323">
              <w:marLeft w:val="0"/>
              <w:marRight w:val="0"/>
              <w:marTop w:val="0"/>
              <w:marBottom w:val="0"/>
              <w:divBdr>
                <w:top w:val="none" w:sz="0" w:space="0" w:color="auto"/>
                <w:left w:val="none" w:sz="0" w:space="0" w:color="auto"/>
                <w:bottom w:val="none" w:sz="0" w:space="0" w:color="auto"/>
                <w:right w:val="none" w:sz="0" w:space="0" w:color="auto"/>
              </w:divBdr>
            </w:div>
            <w:div w:id="2028946764">
              <w:marLeft w:val="0"/>
              <w:marRight w:val="0"/>
              <w:marTop w:val="0"/>
              <w:marBottom w:val="0"/>
              <w:divBdr>
                <w:top w:val="none" w:sz="0" w:space="0" w:color="auto"/>
                <w:left w:val="none" w:sz="0" w:space="0" w:color="auto"/>
                <w:bottom w:val="none" w:sz="0" w:space="0" w:color="auto"/>
                <w:right w:val="none" w:sz="0" w:space="0" w:color="auto"/>
              </w:divBdr>
            </w:div>
            <w:div w:id="106852951">
              <w:marLeft w:val="0"/>
              <w:marRight w:val="0"/>
              <w:marTop w:val="0"/>
              <w:marBottom w:val="0"/>
              <w:divBdr>
                <w:top w:val="none" w:sz="0" w:space="0" w:color="auto"/>
                <w:left w:val="none" w:sz="0" w:space="0" w:color="auto"/>
                <w:bottom w:val="none" w:sz="0" w:space="0" w:color="auto"/>
                <w:right w:val="none" w:sz="0" w:space="0" w:color="auto"/>
              </w:divBdr>
            </w:div>
            <w:div w:id="660693609">
              <w:marLeft w:val="0"/>
              <w:marRight w:val="0"/>
              <w:marTop w:val="0"/>
              <w:marBottom w:val="0"/>
              <w:divBdr>
                <w:top w:val="none" w:sz="0" w:space="0" w:color="auto"/>
                <w:left w:val="none" w:sz="0" w:space="0" w:color="auto"/>
                <w:bottom w:val="none" w:sz="0" w:space="0" w:color="auto"/>
                <w:right w:val="none" w:sz="0" w:space="0" w:color="auto"/>
              </w:divBdr>
            </w:div>
            <w:div w:id="27411391">
              <w:marLeft w:val="0"/>
              <w:marRight w:val="0"/>
              <w:marTop w:val="0"/>
              <w:marBottom w:val="0"/>
              <w:divBdr>
                <w:top w:val="none" w:sz="0" w:space="0" w:color="auto"/>
                <w:left w:val="none" w:sz="0" w:space="0" w:color="auto"/>
                <w:bottom w:val="none" w:sz="0" w:space="0" w:color="auto"/>
                <w:right w:val="none" w:sz="0" w:space="0" w:color="auto"/>
              </w:divBdr>
            </w:div>
            <w:div w:id="312880783">
              <w:marLeft w:val="0"/>
              <w:marRight w:val="0"/>
              <w:marTop w:val="0"/>
              <w:marBottom w:val="0"/>
              <w:divBdr>
                <w:top w:val="none" w:sz="0" w:space="0" w:color="auto"/>
                <w:left w:val="none" w:sz="0" w:space="0" w:color="auto"/>
                <w:bottom w:val="none" w:sz="0" w:space="0" w:color="auto"/>
                <w:right w:val="none" w:sz="0" w:space="0" w:color="auto"/>
              </w:divBdr>
            </w:div>
            <w:div w:id="1134370494">
              <w:marLeft w:val="0"/>
              <w:marRight w:val="0"/>
              <w:marTop w:val="0"/>
              <w:marBottom w:val="0"/>
              <w:divBdr>
                <w:top w:val="none" w:sz="0" w:space="0" w:color="auto"/>
                <w:left w:val="none" w:sz="0" w:space="0" w:color="auto"/>
                <w:bottom w:val="none" w:sz="0" w:space="0" w:color="auto"/>
                <w:right w:val="none" w:sz="0" w:space="0" w:color="auto"/>
              </w:divBdr>
            </w:div>
            <w:div w:id="2059738435">
              <w:marLeft w:val="0"/>
              <w:marRight w:val="0"/>
              <w:marTop w:val="0"/>
              <w:marBottom w:val="0"/>
              <w:divBdr>
                <w:top w:val="none" w:sz="0" w:space="0" w:color="auto"/>
                <w:left w:val="none" w:sz="0" w:space="0" w:color="auto"/>
                <w:bottom w:val="none" w:sz="0" w:space="0" w:color="auto"/>
                <w:right w:val="none" w:sz="0" w:space="0" w:color="auto"/>
              </w:divBdr>
            </w:div>
            <w:div w:id="596249376">
              <w:marLeft w:val="0"/>
              <w:marRight w:val="0"/>
              <w:marTop w:val="0"/>
              <w:marBottom w:val="0"/>
              <w:divBdr>
                <w:top w:val="none" w:sz="0" w:space="0" w:color="auto"/>
                <w:left w:val="none" w:sz="0" w:space="0" w:color="auto"/>
                <w:bottom w:val="none" w:sz="0" w:space="0" w:color="auto"/>
                <w:right w:val="none" w:sz="0" w:space="0" w:color="auto"/>
              </w:divBdr>
            </w:div>
            <w:div w:id="1664384260">
              <w:marLeft w:val="0"/>
              <w:marRight w:val="0"/>
              <w:marTop w:val="0"/>
              <w:marBottom w:val="0"/>
              <w:divBdr>
                <w:top w:val="none" w:sz="0" w:space="0" w:color="auto"/>
                <w:left w:val="none" w:sz="0" w:space="0" w:color="auto"/>
                <w:bottom w:val="none" w:sz="0" w:space="0" w:color="auto"/>
                <w:right w:val="none" w:sz="0" w:space="0" w:color="auto"/>
              </w:divBdr>
            </w:div>
            <w:div w:id="800539058">
              <w:marLeft w:val="0"/>
              <w:marRight w:val="0"/>
              <w:marTop w:val="0"/>
              <w:marBottom w:val="0"/>
              <w:divBdr>
                <w:top w:val="none" w:sz="0" w:space="0" w:color="auto"/>
                <w:left w:val="none" w:sz="0" w:space="0" w:color="auto"/>
                <w:bottom w:val="none" w:sz="0" w:space="0" w:color="auto"/>
                <w:right w:val="none" w:sz="0" w:space="0" w:color="auto"/>
              </w:divBdr>
            </w:div>
            <w:div w:id="1535847537">
              <w:marLeft w:val="0"/>
              <w:marRight w:val="0"/>
              <w:marTop w:val="0"/>
              <w:marBottom w:val="0"/>
              <w:divBdr>
                <w:top w:val="none" w:sz="0" w:space="0" w:color="auto"/>
                <w:left w:val="none" w:sz="0" w:space="0" w:color="auto"/>
                <w:bottom w:val="none" w:sz="0" w:space="0" w:color="auto"/>
                <w:right w:val="none" w:sz="0" w:space="0" w:color="auto"/>
              </w:divBdr>
            </w:div>
            <w:div w:id="2127507940">
              <w:marLeft w:val="0"/>
              <w:marRight w:val="0"/>
              <w:marTop w:val="0"/>
              <w:marBottom w:val="0"/>
              <w:divBdr>
                <w:top w:val="none" w:sz="0" w:space="0" w:color="auto"/>
                <w:left w:val="none" w:sz="0" w:space="0" w:color="auto"/>
                <w:bottom w:val="none" w:sz="0" w:space="0" w:color="auto"/>
                <w:right w:val="none" w:sz="0" w:space="0" w:color="auto"/>
              </w:divBdr>
            </w:div>
            <w:div w:id="328294295">
              <w:marLeft w:val="0"/>
              <w:marRight w:val="0"/>
              <w:marTop w:val="0"/>
              <w:marBottom w:val="0"/>
              <w:divBdr>
                <w:top w:val="none" w:sz="0" w:space="0" w:color="auto"/>
                <w:left w:val="none" w:sz="0" w:space="0" w:color="auto"/>
                <w:bottom w:val="none" w:sz="0" w:space="0" w:color="auto"/>
                <w:right w:val="none" w:sz="0" w:space="0" w:color="auto"/>
              </w:divBdr>
            </w:div>
            <w:div w:id="1228538281">
              <w:marLeft w:val="0"/>
              <w:marRight w:val="0"/>
              <w:marTop w:val="0"/>
              <w:marBottom w:val="0"/>
              <w:divBdr>
                <w:top w:val="none" w:sz="0" w:space="0" w:color="auto"/>
                <w:left w:val="none" w:sz="0" w:space="0" w:color="auto"/>
                <w:bottom w:val="none" w:sz="0" w:space="0" w:color="auto"/>
                <w:right w:val="none" w:sz="0" w:space="0" w:color="auto"/>
              </w:divBdr>
            </w:div>
            <w:div w:id="686247271">
              <w:marLeft w:val="0"/>
              <w:marRight w:val="0"/>
              <w:marTop w:val="0"/>
              <w:marBottom w:val="0"/>
              <w:divBdr>
                <w:top w:val="none" w:sz="0" w:space="0" w:color="auto"/>
                <w:left w:val="none" w:sz="0" w:space="0" w:color="auto"/>
                <w:bottom w:val="none" w:sz="0" w:space="0" w:color="auto"/>
                <w:right w:val="none" w:sz="0" w:space="0" w:color="auto"/>
              </w:divBdr>
            </w:div>
            <w:div w:id="399257467">
              <w:marLeft w:val="0"/>
              <w:marRight w:val="0"/>
              <w:marTop w:val="0"/>
              <w:marBottom w:val="0"/>
              <w:divBdr>
                <w:top w:val="none" w:sz="0" w:space="0" w:color="auto"/>
                <w:left w:val="none" w:sz="0" w:space="0" w:color="auto"/>
                <w:bottom w:val="none" w:sz="0" w:space="0" w:color="auto"/>
                <w:right w:val="none" w:sz="0" w:space="0" w:color="auto"/>
              </w:divBdr>
            </w:div>
          </w:divsChild>
        </w:div>
        <w:div w:id="1043363885">
          <w:marLeft w:val="0"/>
          <w:marRight w:val="0"/>
          <w:marTop w:val="0"/>
          <w:marBottom w:val="0"/>
          <w:divBdr>
            <w:top w:val="none" w:sz="0" w:space="0" w:color="auto"/>
            <w:left w:val="none" w:sz="0" w:space="0" w:color="auto"/>
            <w:bottom w:val="none" w:sz="0" w:space="0" w:color="auto"/>
            <w:right w:val="none" w:sz="0" w:space="0" w:color="auto"/>
          </w:divBdr>
          <w:divsChild>
            <w:div w:id="2106490348">
              <w:marLeft w:val="0"/>
              <w:marRight w:val="0"/>
              <w:marTop w:val="0"/>
              <w:marBottom w:val="0"/>
              <w:divBdr>
                <w:top w:val="none" w:sz="0" w:space="0" w:color="auto"/>
                <w:left w:val="none" w:sz="0" w:space="0" w:color="auto"/>
                <w:bottom w:val="none" w:sz="0" w:space="0" w:color="auto"/>
                <w:right w:val="none" w:sz="0" w:space="0" w:color="auto"/>
              </w:divBdr>
            </w:div>
            <w:div w:id="2036153306">
              <w:marLeft w:val="0"/>
              <w:marRight w:val="0"/>
              <w:marTop w:val="0"/>
              <w:marBottom w:val="0"/>
              <w:divBdr>
                <w:top w:val="none" w:sz="0" w:space="0" w:color="auto"/>
                <w:left w:val="none" w:sz="0" w:space="0" w:color="auto"/>
                <w:bottom w:val="none" w:sz="0" w:space="0" w:color="auto"/>
                <w:right w:val="none" w:sz="0" w:space="0" w:color="auto"/>
              </w:divBdr>
            </w:div>
            <w:div w:id="928853787">
              <w:marLeft w:val="0"/>
              <w:marRight w:val="0"/>
              <w:marTop w:val="0"/>
              <w:marBottom w:val="0"/>
              <w:divBdr>
                <w:top w:val="none" w:sz="0" w:space="0" w:color="auto"/>
                <w:left w:val="none" w:sz="0" w:space="0" w:color="auto"/>
                <w:bottom w:val="none" w:sz="0" w:space="0" w:color="auto"/>
                <w:right w:val="none" w:sz="0" w:space="0" w:color="auto"/>
              </w:divBdr>
            </w:div>
            <w:div w:id="1930502132">
              <w:marLeft w:val="0"/>
              <w:marRight w:val="0"/>
              <w:marTop w:val="0"/>
              <w:marBottom w:val="0"/>
              <w:divBdr>
                <w:top w:val="none" w:sz="0" w:space="0" w:color="auto"/>
                <w:left w:val="none" w:sz="0" w:space="0" w:color="auto"/>
                <w:bottom w:val="none" w:sz="0" w:space="0" w:color="auto"/>
                <w:right w:val="none" w:sz="0" w:space="0" w:color="auto"/>
              </w:divBdr>
            </w:div>
            <w:div w:id="1116871107">
              <w:marLeft w:val="0"/>
              <w:marRight w:val="0"/>
              <w:marTop w:val="0"/>
              <w:marBottom w:val="0"/>
              <w:divBdr>
                <w:top w:val="none" w:sz="0" w:space="0" w:color="auto"/>
                <w:left w:val="none" w:sz="0" w:space="0" w:color="auto"/>
                <w:bottom w:val="none" w:sz="0" w:space="0" w:color="auto"/>
                <w:right w:val="none" w:sz="0" w:space="0" w:color="auto"/>
              </w:divBdr>
            </w:div>
            <w:div w:id="1769160545">
              <w:marLeft w:val="0"/>
              <w:marRight w:val="0"/>
              <w:marTop w:val="0"/>
              <w:marBottom w:val="0"/>
              <w:divBdr>
                <w:top w:val="none" w:sz="0" w:space="0" w:color="auto"/>
                <w:left w:val="none" w:sz="0" w:space="0" w:color="auto"/>
                <w:bottom w:val="none" w:sz="0" w:space="0" w:color="auto"/>
                <w:right w:val="none" w:sz="0" w:space="0" w:color="auto"/>
              </w:divBdr>
            </w:div>
            <w:div w:id="268240075">
              <w:marLeft w:val="0"/>
              <w:marRight w:val="0"/>
              <w:marTop w:val="0"/>
              <w:marBottom w:val="0"/>
              <w:divBdr>
                <w:top w:val="none" w:sz="0" w:space="0" w:color="auto"/>
                <w:left w:val="none" w:sz="0" w:space="0" w:color="auto"/>
                <w:bottom w:val="none" w:sz="0" w:space="0" w:color="auto"/>
                <w:right w:val="none" w:sz="0" w:space="0" w:color="auto"/>
              </w:divBdr>
            </w:div>
            <w:div w:id="1814977884">
              <w:marLeft w:val="0"/>
              <w:marRight w:val="0"/>
              <w:marTop w:val="0"/>
              <w:marBottom w:val="0"/>
              <w:divBdr>
                <w:top w:val="none" w:sz="0" w:space="0" w:color="auto"/>
                <w:left w:val="none" w:sz="0" w:space="0" w:color="auto"/>
                <w:bottom w:val="none" w:sz="0" w:space="0" w:color="auto"/>
                <w:right w:val="none" w:sz="0" w:space="0" w:color="auto"/>
              </w:divBdr>
            </w:div>
            <w:div w:id="699012744">
              <w:marLeft w:val="0"/>
              <w:marRight w:val="0"/>
              <w:marTop w:val="0"/>
              <w:marBottom w:val="0"/>
              <w:divBdr>
                <w:top w:val="none" w:sz="0" w:space="0" w:color="auto"/>
                <w:left w:val="none" w:sz="0" w:space="0" w:color="auto"/>
                <w:bottom w:val="none" w:sz="0" w:space="0" w:color="auto"/>
                <w:right w:val="none" w:sz="0" w:space="0" w:color="auto"/>
              </w:divBdr>
            </w:div>
            <w:div w:id="2000385525">
              <w:marLeft w:val="0"/>
              <w:marRight w:val="0"/>
              <w:marTop w:val="0"/>
              <w:marBottom w:val="0"/>
              <w:divBdr>
                <w:top w:val="none" w:sz="0" w:space="0" w:color="auto"/>
                <w:left w:val="none" w:sz="0" w:space="0" w:color="auto"/>
                <w:bottom w:val="none" w:sz="0" w:space="0" w:color="auto"/>
                <w:right w:val="none" w:sz="0" w:space="0" w:color="auto"/>
              </w:divBdr>
            </w:div>
            <w:div w:id="1730807973">
              <w:marLeft w:val="0"/>
              <w:marRight w:val="0"/>
              <w:marTop w:val="0"/>
              <w:marBottom w:val="0"/>
              <w:divBdr>
                <w:top w:val="none" w:sz="0" w:space="0" w:color="auto"/>
                <w:left w:val="none" w:sz="0" w:space="0" w:color="auto"/>
                <w:bottom w:val="none" w:sz="0" w:space="0" w:color="auto"/>
                <w:right w:val="none" w:sz="0" w:space="0" w:color="auto"/>
              </w:divBdr>
            </w:div>
            <w:div w:id="829952249">
              <w:marLeft w:val="0"/>
              <w:marRight w:val="0"/>
              <w:marTop w:val="0"/>
              <w:marBottom w:val="0"/>
              <w:divBdr>
                <w:top w:val="none" w:sz="0" w:space="0" w:color="auto"/>
                <w:left w:val="none" w:sz="0" w:space="0" w:color="auto"/>
                <w:bottom w:val="none" w:sz="0" w:space="0" w:color="auto"/>
                <w:right w:val="none" w:sz="0" w:space="0" w:color="auto"/>
              </w:divBdr>
            </w:div>
            <w:div w:id="607201231">
              <w:marLeft w:val="0"/>
              <w:marRight w:val="0"/>
              <w:marTop w:val="0"/>
              <w:marBottom w:val="0"/>
              <w:divBdr>
                <w:top w:val="none" w:sz="0" w:space="0" w:color="auto"/>
                <w:left w:val="none" w:sz="0" w:space="0" w:color="auto"/>
                <w:bottom w:val="none" w:sz="0" w:space="0" w:color="auto"/>
                <w:right w:val="none" w:sz="0" w:space="0" w:color="auto"/>
              </w:divBdr>
            </w:div>
            <w:div w:id="1958440701">
              <w:marLeft w:val="0"/>
              <w:marRight w:val="0"/>
              <w:marTop w:val="0"/>
              <w:marBottom w:val="0"/>
              <w:divBdr>
                <w:top w:val="none" w:sz="0" w:space="0" w:color="auto"/>
                <w:left w:val="none" w:sz="0" w:space="0" w:color="auto"/>
                <w:bottom w:val="none" w:sz="0" w:space="0" w:color="auto"/>
                <w:right w:val="none" w:sz="0" w:space="0" w:color="auto"/>
              </w:divBdr>
            </w:div>
            <w:div w:id="1441144902">
              <w:marLeft w:val="0"/>
              <w:marRight w:val="0"/>
              <w:marTop w:val="0"/>
              <w:marBottom w:val="0"/>
              <w:divBdr>
                <w:top w:val="none" w:sz="0" w:space="0" w:color="auto"/>
                <w:left w:val="none" w:sz="0" w:space="0" w:color="auto"/>
                <w:bottom w:val="none" w:sz="0" w:space="0" w:color="auto"/>
                <w:right w:val="none" w:sz="0" w:space="0" w:color="auto"/>
              </w:divBdr>
            </w:div>
            <w:div w:id="907762541">
              <w:marLeft w:val="0"/>
              <w:marRight w:val="0"/>
              <w:marTop w:val="0"/>
              <w:marBottom w:val="0"/>
              <w:divBdr>
                <w:top w:val="none" w:sz="0" w:space="0" w:color="auto"/>
                <w:left w:val="none" w:sz="0" w:space="0" w:color="auto"/>
                <w:bottom w:val="none" w:sz="0" w:space="0" w:color="auto"/>
                <w:right w:val="none" w:sz="0" w:space="0" w:color="auto"/>
              </w:divBdr>
            </w:div>
            <w:div w:id="1982419286">
              <w:marLeft w:val="0"/>
              <w:marRight w:val="0"/>
              <w:marTop w:val="0"/>
              <w:marBottom w:val="0"/>
              <w:divBdr>
                <w:top w:val="none" w:sz="0" w:space="0" w:color="auto"/>
                <w:left w:val="none" w:sz="0" w:space="0" w:color="auto"/>
                <w:bottom w:val="none" w:sz="0" w:space="0" w:color="auto"/>
                <w:right w:val="none" w:sz="0" w:space="0" w:color="auto"/>
              </w:divBdr>
            </w:div>
            <w:div w:id="1956668492">
              <w:marLeft w:val="0"/>
              <w:marRight w:val="0"/>
              <w:marTop w:val="0"/>
              <w:marBottom w:val="0"/>
              <w:divBdr>
                <w:top w:val="none" w:sz="0" w:space="0" w:color="auto"/>
                <w:left w:val="none" w:sz="0" w:space="0" w:color="auto"/>
                <w:bottom w:val="none" w:sz="0" w:space="0" w:color="auto"/>
                <w:right w:val="none" w:sz="0" w:space="0" w:color="auto"/>
              </w:divBdr>
            </w:div>
            <w:div w:id="1560482068">
              <w:marLeft w:val="0"/>
              <w:marRight w:val="0"/>
              <w:marTop w:val="0"/>
              <w:marBottom w:val="0"/>
              <w:divBdr>
                <w:top w:val="none" w:sz="0" w:space="0" w:color="auto"/>
                <w:left w:val="none" w:sz="0" w:space="0" w:color="auto"/>
                <w:bottom w:val="none" w:sz="0" w:space="0" w:color="auto"/>
                <w:right w:val="none" w:sz="0" w:space="0" w:color="auto"/>
              </w:divBdr>
            </w:div>
            <w:div w:id="951018398">
              <w:marLeft w:val="0"/>
              <w:marRight w:val="0"/>
              <w:marTop w:val="0"/>
              <w:marBottom w:val="0"/>
              <w:divBdr>
                <w:top w:val="none" w:sz="0" w:space="0" w:color="auto"/>
                <w:left w:val="none" w:sz="0" w:space="0" w:color="auto"/>
                <w:bottom w:val="none" w:sz="0" w:space="0" w:color="auto"/>
                <w:right w:val="none" w:sz="0" w:space="0" w:color="auto"/>
              </w:divBdr>
            </w:div>
          </w:divsChild>
        </w:div>
        <w:div w:id="668023654">
          <w:marLeft w:val="0"/>
          <w:marRight w:val="0"/>
          <w:marTop w:val="0"/>
          <w:marBottom w:val="0"/>
          <w:divBdr>
            <w:top w:val="none" w:sz="0" w:space="0" w:color="auto"/>
            <w:left w:val="none" w:sz="0" w:space="0" w:color="auto"/>
            <w:bottom w:val="none" w:sz="0" w:space="0" w:color="auto"/>
            <w:right w:val="none" w:sz="0" w:space="0" w:color="auto"/>
          </w:divBdr>
          <w:divsChild>
            <w:div w:id="21320642">
              <w:marLeft w:val="0"/>
              <w:marRight w:val="0"/>
              <w:marTop w:val="0"/>
              <w:marBottom w:val="0"/>
              <w:divBdr>
                <w:top w:val="none" w:sz="0" w:space="0" w:color="auto"/>
                <w:left w:val="none" w:sz="0" w:space="0" w:color="auto"/>
                <w:bottom w:val="none" w:sz="0" w:space="0" w:color="auto"/>
                <w:right w:val="none" w:sz="0" w:space="0" w:color="auto"/>
              </w:divBdr>
            </w:div>
            <w:div w:id="1698239809">
              <w:marLeft w:val="0"/>
              <w:marRight w:val="0"/>
              <w:marTop w:val="0"/>
              <w:marBottom w:val="0"/>
              <w:divBdr>
                <w:top w:val="none" w:sz="0" w:space="0" w:color="auto"/>
                <w:left w:val="none" w:sz="0" w:space="0" w:color="auto"/>
                <w:bottom w:val="none" w:sz="0" w:space="0" w:color="auto"/>
                <w:right w:val="none" w:sz="0" w:space="0" w:color="auto"/>
              </w:divBdr>
            </w:div>
            <w:div w:id="1923297236">
              <w:marLeft w:val="0"/>
              <w:marRight w:val="0"/>
              <w:marTop w:val="0"/>
              <w:marBottom w:val="0"/>
              <w:divBdr>
                <w:top w:val="none" w:sz="0" w:space="0" w:color="auto"/>
                <w:left w:val="none" w:sz="0" w:space="0" w:color="auto"/>
                <w:bottom w:val="none" w:sz="0" w:space="0" w:color="auto"/>
                <w:right w:val="none" w:sz="0" w:space="0" w:color="auto"/>
              </w:divBdr>
            </w:div>
            <w:div w:id="1871650200">
              <w:marLeft w:val="0"/>
              <w:marRight w:val="0"/>
              <w:marTop w:val="0"/>
              <w:marBottom w:val="0"/>
              <w:divBdr>
                <w:top w:val="none" w:sz="0" w:space="0" w:color="auto"/>
                <w:left w:val="none" w:sz="0" w:space="0" w:color="auto"/>
                <w:bottom w:val="none" w:sz="0" w:space="0" w:color="auto"/>
                <w:right w:val="none" w:sz="0" w:space="0" w:color="auto"/>
              </w:divBdr>
            </w:div>
            <w:div w:id="1867524645">
              <w:marLeft w:val="0"/>
              <w:marRight w:val="0"/>
              <w:marTop w:val="0"/>
              <w:marBottom w:val="0"/>
              <w:divBdr>
                <w:top w:val="none" w:sz="0" w:space="0" w:color="auto"/>
                <w:left w:val="none" w:sz="0" w:space="0" w:color="auto"/>
                <w:bottom w:val="none" w:sz="0" w:space="0" w:color="auto"/>
                <w:right w:val="none" w:sz="0" w:space="0" w:color="auto"/>
              </w:divBdr>
            </w:div>
            <w:div w:id="1348865408">
              <w:marLeft w:val="0"/>
              <w:marRight w:val="0"/>
              <w:marTop w:val="0"/>
              <w:marBottom w:val="0"/>
              <w:divBdr>
                <w:top w:val="none" w:sz="0" w:space="0" w:color="auto"/>
                <w:left w:val="none" w:sz="0" w:space="0" w:color="auto"/>
                <w:bottom w:val="none" w:sz="0" w:space="0" w:color="auto"/>
                <w:right w:val="none" w:sz="0" w:space="0" w:color="auto"/>
              </w:divBdr>
            </w:div>
            <w:div w:id="2131969263">
              <w:marLeft w:val="0"/>
              <w:marRight w:val="0"/>
              <w:marTop w:val="0"/>
              <w:marBottom w:val="0"/>
              <w:divBdr>
                <w:top w:val="none" w:sz="0" w:space="0" w:color="auto"/>
                <w:left w:val="none" w:sz="0" w:space="0" w:color="auto"/>
                <w:bottom w:val="none" w:sz="0" w:space="0" w:color="auto"/>
                <w:right w:val="none" w:sz="0" w:space="0" w:color="auto"/>
              </w:divBdr>
            </w:div>
            <w:div w:id="489715890">
              <w:marLeft w:val="0"/>
              <w:marRight w:val="0"/>
              <w:marTop w:val="0"/>
              <w:marBottom w:val="0"/>
              <w:divBdr>
                <w:top w:val="none" w:sz="0" w:space="0" w:color="auto"/>
                <w:left w:val="none" w:sz="0" w:space="0" w:color="auto"/>
                <w:bottom w:val="none" w:sz="0" w:space="0" w:color="auto"/>
                <w:right w:val="none" w:sz="0" w:space="0" w:color="auto"/>
              </w:divBdr>
            </w:div>
            <w:div w:id="1936353592">
              <w:marLeft w:val="0"/>
              <w:marRight w:val="0"/>
              <w:marTop w:val="0"/>
              <w:marBottom w:val="0"/>
              <w:divBdr>
                <w:top w:val="none" w:sz="0" w:space="0" w:color="auto"/>
                <w:left w:val="none" w:sz="0" w:space="0" w:color="auto"/>
                <w:bottom w:val="none" w:sz="0" w:space="0" w:color="auto"/>
                <w:right w:val="none" w:sz="0" w:space="0" w:color="auto"/>
              </w:divBdr>
            </w:div>
            <w:div w:id="944843184">
              <w:marLeft w:val="0"/>
              <w:marRight w:val="0"/>
              <w:marTop w:val="0"/>
              <w:marBottom w:val="0"/>
              <w:divBdr>
                <w:top w:val="none" w:sz="0" w:space="0" w:color="auto"/>
                <w:left w:val="none" w:sz="0" w:space="0" w:color="auto"/>
                <w:bottom w:val="none" w:sz="0" w:space="0" w:color="auto"/>
                <w:right w:val="none" w:sz="0" w:space="0" w:color="auto"/>
              </w:divBdr>
            </w:div>
            <w:div w:id="1560441114">
              <w:marLeft w:val="0"/>
              <w:marRight w:val="0"/>
              <w:marTop w:val="0"/>
              <w:marBottom w:val="0"/>
              <w:divBdr>
                <w:top w:val="none" w:sz="0" w:space="0" w:color="auto"/>
                <w:left w:val="none" w:sz="0" w:space="0" w:color="auto"/>
                <w:bottom w:val="none" w:sz="0" w:space="0" w:color="auto"/>
                <w:right w:val="none" w:sz="0" w:space="0" w:color="auto"/>
              </w:divBdr>
            </w:div>
            <w:div w:id="325089390">
              <w:marLeft w:val="0"/>
              <w:marRight w:val="0"/>
              <w:marTop w:val="0"/>
              <w:marBottom w:val="0"/>
              <w:divBdr>
                <w:top w:val="none" w:sz="0" w:space="0" w:color="auto"/>
                <w:left w:val="none" w:sz="0" w:space="0" w:color="auto"/>
                <w:bottom w:val="none" w:sz="0" w:space="0" w:color="auto"/>
                <w:right w:val="none" w:sz="0" w:space="0" w:color="auto"/>
              </w:divBdr>
            </w:div>
            <w:div w:id="1767965550">
              <w:marLeft w:val="0"/>
              <w:marRight w:val="0"/>
              <w:marTop w:val="0"/>
              <w:marBottom w:val="0"/>
              <w:divBdr>
                <w:top w:val="none" w:sz="0" w:space="0" w:color="auto"/>
                <w:left w:val="none" w:sz="0" w:space="0" w:color="auto"/>
                <w:bottom w:val="none" w:sz="0" w:space="0" w:color="auto"/>
                <w:right w:val="none" w:sz="0" w:space="0" w:color="auto"/>
              </w:divBdr>
            </w:div>
            <w:div w:id="1710639463">
              <w:marLeft w:val="0"/>
              <w:marRight w:val="0"/>
              <w:marTop w:val="0"/>
              <w:marBottom w:val="0"/>
              <w:divBdr>
                <w:top w:val="none" w:sz="0" w:space="0" w:color="auto"/>
                <w:left w:val="none" w:sz="0" w:space="0" w:color="auto"/>
                <w:bottom w:val="none" w:sz="0" w:space="0" w:color="auto"/>
                <w:right w:val="none" w:sz="0" w:space="0" w:color="auto"/>
              </w:divBdr>
            </w:div>
            <w:div w:id="1296835267">
              <w:marLeft w:val="0"/>
              <w:marRight w:val="0"/>
              <w:marTop w:val="0"/>
              <w:marBottom w:val="0"/>
              <w:divBdr>
                <w:top w:val="none" w:sz="0" w:space="0" w:color="auto"/>
                <w:left w:val="none" w:sz="0" w:space="0" w:color="auto"/>
                <w:bottom w:val="none" w:sz="0" w:space="0" w:color="auto"/>
                <w:right w:val="none" w:sz="0" w:space="0" w:color="auto"/>
              </w:divBdr>
            </w:div>
            <w:div w:id="1714227729">
              <w:marLeft w:val="0"/>
              <w:marRight w:val="0"/>
              <w:marTop w:val="0"/>
              <w:marBottom w:val="0"/>
              <w:divBdr>
                <w:top w:val="none" w:sz="0" w:space="0" w:color="auto"/>
                <w:left w:val="none" w:sz="0" w:space="0" w:color="auto"/>
                <w:bottom w:val="none" w:sz="0" w:space="0" w:color="auto"/>
                <w:right w:val="none" w:sz="0" w:space="0" w:color="auto"/>
              </w:divBdr>
            </w:div>
            <w:div w:id="1877354812">
              <w:marLeft w:val="0"/>
              <w:marRight w:val="0"/>
              <w:marTop w:val="0"/>
              <w:marBottom w:val="0"/>
              <w:divBdr>
                <w:top w:val="none" w:sz="0" w:space="0" w:color="auto"/>
                <w:left w:val="none" w:sz="0" w:space="0" w:color="auto"/>
                <w:bottom w:val="none" w:sz="0" w:space="0" w:color="auto"/>
                <w:right w:val="none" w:sz="0" w:space="0" w:color="auto"/>
              </w:divBdr>
            </w:div>
            <w:div w:id="1516001104">
              <w:marLeft w:val="0"/>
              <w:marRight w:val="0"/>
              <w:marTop w:val="0"/>
              <w:marBottom w:val="0"/>
              <w:divBdr>
                <w:top w:val="none" w:sz="0" w:space="0" w:color="auto"/>
                <w:left w:val="none" w:sz="0" w:space="0" w:color="auto"/>
                <w:bottom w:val="none" w:sz="0" w:space="0" w:color="auto"/>
                <w:right w:val="none" w:sz="0" w:space="0" w:color="auto"/>
              </w:divBdr>
            </w:div>
            <w:div w:id="1137144335">
              <w:marLeft w:val="0"/>
              <w:marRight w:val="0"/>
              <w:marTop w:val="0"/>
              <w:marBottom w:val="0"/>
              <w:divBdr>
                <w:top w:val="none" w:sz="0" w:space="0" w:color="auto"/>
                <w:left w:val="none" w:sz="0" w:space="0" w:color="auto"/>
                <w:bottom w:val="none" w:sz="0" w:space="0" w:color="auto"/>
                <w:right w:val="none" w:sz="0" w:space="0" w:color="auto"/>
              </w:divBdr>
            </w:div>
            <w:div w:id="1606184545">
              <w:marLeft w:val="0"/>
              <w:marRight w:val="0"/>
              <w:marTop w:val="0"/>
              <w:marBottom w:val="0"/>
              <w:divBdr>
                <w:top w:val="none" w:sz="0" w:space="0" w:color="auto"/>
                <w:left w:val="none" w:sz="0" w:space="0" w:color="auto"/>
                <w:bottom w:val="none" w:sz="0" w:space="0" w:color="auto"/>
                <w:right w:val="none" w:sz="0" w:space="0" w:color="auto"/>
              </w:divBdr>
            </w:div>
          </w:divsChild>
        </w:div>
        <w:div w:id="808204590">
          <w:marLeft w:val="0"/>
          <w:marRight w:val="0"/>
          <w:marTop w:val="0"/>
          <w:marBottom w:val="0"/>
          <w:divBdr>
            <w:top w:val="none" w:sz="0" w:space="0" w:color="auto"/>
            <w:left w:val="none" w:sz="0" w:space="0" w:color="auto"/>
            <w:bottom w:val="none" w:sz="0" w:space="0" w:color="auto"/>
            <w:right w:val="none" w:sz="0" w:space="0" w:color="auto"/>
          </w:divBdr>
          <w:divsChild>
            <w:div w:id="1409037686">
              <w:marLeft w:val="0"/>
              <w:marRight w:val="0"/>
              <w:marTop w:val="0"/>
              <w:marBottom w:val="0"/>
              <w:divBdr>
                <w:top w:val="none" w:sz="0" w:space="0" w:color="auto"/>
                <w:left w:val="none" w:sz="0" w:space="0" w:color="auto"/>
                <w:bottom w:val="none" w:sz="0" w:space="0" w:color="auto"/>
                <w:right w:val="none" w:sz="0" w:space="0" w:color="auto"/>
              </w:divBdr>
            </w:div>
            <w:div w:id="12996250">
              <w:marLeft w:val="0"/>
              <w:marRight w:val="0"/>
              <w:marTop w:val="0"/>
              <w:marBottom w:val="0"/>
              <w:divBdr>
                <w:top w:val="none" w:sz="0" w:space="0" w:color="auto"/>
                <w:left w:val="none" w:sz="0" w:space="0" w:color="auto"/>
                <w:bottom w:val="none" w:sz="0" w:space="0" w:color="auto"/>
                <w:right w:val="none" w:sz="0" w:space="0" w:color="auto"/>
              </w:divBdr>
            </w:div>
            <w:div w:id="119110708">
              <w:marLeft w:val="0"/>
              <w:marRight w:val="0"/>
              <w:marTop w:val="0"/>
              <w:marBottom w:val="0"/>
              <w:divBdr>
                <w:top w:val="none" w:sz="0" w:space="0" w:color="auto"/>
                <w:left w:val="none" w:sz="0" w:space="0" w:color="auto"/>
                <w:bottom w:val="none" w:sz="0" w:space="0" w:color="auto"/>
                <w:right w:val="none" w:sz="0" w:space="0" w:color="auto"/>
              </w:divBdr>
            </w:div>
            <w:div w:id="2013993881">
              <w:marLeft w:val="0"/>
              <w:marRight w:val="0"/>
              <w:marTop w:val="0"/>
              <w:marBottom w:val="0"/>
              <w:divBdr>
                <w:top w:val="none" w:sz="0" w:space="0" w:color="auto"/>
                <w:left w:val="none" w:sz="0" w:space="0" w:color="auto"/>
                <w:bottom w:val="none" w:sz="0" w:space="0" w:color="auto"/>
                <w:right w:val="none" w:sz="0" w:space="0" w:color="auto"/>
              </w:divBdr>
            </w:div>
            <w:div w:id="1682855039">
              <w:marLeft w:val="0"/>
              <w:marRight w:val="0"/>
              <w:marTop w:val="0"/>
              <w:marBottom w:val="0"/>
              <w:divBdr>
                <w:top w:val="none" w:sz="0" w:space="0" w:color="auto"/>
                <w:left w:val="none" w:sz="0" w:space="0" w:color="auto"/>
                <w:bottom w:val="none" w:sz="0" w:space="0" w:color="auto"/>
                <w:right w:val="none" w:sz="0" w:space="0" w:color="auto"/>
              </w:divBdr>
            </w:div>
            <w:div w:id="574977866">
              <w:marLeft w:val="0"/>
              <w:marRight w:val="0"/>
              <w:marTop w:val="0"/>
              <w:marBottom w:val="0"/>
              <w:divBdr>
                <w:top w:val="none" w:sz="0" w:space="0" w:color="auto"/>
                <w:left w:val="none" w:sz="0" w:space="0" w:color="auto"/>
                <w:bottom w:val="none" w:sz="0" w:space="0" w:color="auto"/>
                <w:right w:val="none" w:sz="0" w:space="0" w:color="auto"/>
              </w:divBdr>
            </w:div>
            <w:div w:id="1265725764">
              <w:marLeft w:val="0"/>
              <w:marRight w:val="0"/>
              <w:marTop w:val="0"/>
              <w:marBottom w:val="0"/>
              <w:divBdr>
                <w:top w:val="none" w:sz="0" w:space="0" w:color="auto"/>
                <w:left w:val="none" w:sz="0" w:space="0" w:color="auto"/>
                <w:bottom w:val="none" w:sz="0" w:space="0" w:color="auto"/>
                <w:right w:val="none" w:sz="0" w:space="0" w:color="auto"/>
              </w:divBdr>
            </w:div>
            <w:div w:id="1561864013">
              <w:marLeft w:val="0"/>
              <w:marRight w:val="0"/>
              <w:marTop w:val="0"/>
              <w:marBottom w:val="0"/>
              <w:divBdr>
                <w:top w:val="none" w:sz="0" w:space="0" w:color="auto"/>
                <w:left w:val="none" w:sz="0" w:space="0" w:color="auto"/>
                <w:bottom w:val="none" w:sz="0" w:space="0" w:color="auto"/>
                <w:right w:val="none" w:sz="0" w:space="0" w:color="auto"/>
              </w:divBdr>
            </w:div>
            <w:div w:id="1097285575">
              <w:marLeft w:val="0"/>
              <w:marRight w:val="0"/>
              <w:marTop w:val="0"/>
              <w:marBottom w:val="0"/>
              <w:divBdr>
                <w:top w:val="none" w:sz="0" w:space="0" w:color="auto"/>
                <w:left w:val="none" w:sz="0" w:space="0" w:color="auto"/>
                <w:bottom w:val="none" w:sz="0" w:space="0" w:color="auto"/>
                <w:right w:val="none" w:sz="0" w:space="0" w:color="auto"/>
              </w:divBdr>
            </w:div>
            <w:div w:id="1054892933">
              <w:marLeft w:val="0"/>
              <w:marRight w:val="0"/>
              <w:marTop w:val="0"/>
              <w:marBottom w:val="0"/>
              <w:divBdr>
                <w:top w:val="none" w:sz="0" w:space="0" w:color="auto"/>
                <w:left w:val="none" w:sz="0" w:space="0" w:color="auto"/>
                <w:bottom w:val="none" w:sz="0" w:space="0" w:color="auto"/>
                <w:right w:val="none" w:sz="0" w:space="0" w:color="auto"/>
              </w:divBdr>
            </w:div>
            <w:div w:id="282931726">
              <w:marLeft w:val="0"/>
              <w:marRight w:val="0"/>
              <w:marTop w:val="0"/>
              <w:marBottom w:val="0"/>
              <w:divBdr>
                <w:top w:val="none" w:sz="0" w:space="0" w:color="auto"/>
                <w:left w:val="none" w:sz="0" w:space="0" w:color="auto"/>
                <w:bottom w:val="none" w:sz="0" w:space="0" w:color="auto"/>
                <w:right w:val="none" w:sz="0" w:space="0" w:color="auto"/>
              </w:divBdr>
            </w:div>
            <w:div w:id="512189308">
              <w:marLeft w:val="0"/>
              <w:marRight w:val="0"/>
              <w:marTop w:val="0"/>
              <w:marBottom w:val="0"/>
              <w:divBdr>
                <w:top w:val="none" w:sz="0" w:space="0" w:color="auto"/>
                <w:left w:val="none" w:sz="0" w:space="0" w:color="auto"/>
                <w:bottom w:val="none" w:sz="0" w:space="0" w:color="auto"/>
                <w:right w:val="none" w:sz="0" w:space="0" w:color="auto"/>
              </w:divBdr>
            </w:div>
            <w:div w:id="1897741205">
              <w:marLeft w:val="0"/>
              <w:marRight w:val="0"/>
              <w:marTop w:val="0"/>
              <w:marBottom w:val="0"/>
              <w:divBdr>
                <w:top w:val="none" w:sz="0" w:space="0" w:color="auto"/>
                <w:left w:val="none" w:sz="0" w:space="0" w:color="auto"/>
                <w:bottom w:val="none" w:sz="0" w:space="0" w:color="auto"/>
                <w:right w:val="none" w:sz="0" w:space="0" w:color="auto"/>
              </w:divBdr>
            </w:div>
            <w:div w:id="1422993584">
              <w:marLeft w:val="0"/>
              <w:marRight w:val="0"/>
              <w:marTop w:val="0"/>
              <w:marBottom w:val="0"/>
              <w:divBdr>
                <w:top w:val="none" w:sz="0" w:space="0" w:color="auto"/>
                <w:left w:val="none" w:sz="0" w:space="0" w:color="auto"/>
                <w:bottom w:val="none" w:sz="0" w:space="0" w:color="auto"/>
                <w:right w:val="none" w:sz="0" w:space="0" w:color="auto"/>
              </w:divBdr>
            </w:div>
            <w:div w:id="254245667">
              <w:marLeft w:val="0"/>
              <w:marRight w:val="0"/>
              <w:marTop w:val="0"/>
              <w:marBottom w:val="0"/>
              <w:divBdr>
                <w:top w:val="none" w:sz="0" w:space="0" w:color="auto"/>
                <w:left w:val="none" w:sz="0" w:space="0" w:color="auto"/>
                <w:bottom w:val="none" w:sz="0" w:space="0" w:color="auto"/>
                <w:right w:val="none" w:sz="0" w:space="0" w:color="auto"/>
              </w:divBdr>
            </w:div>
            <w:div w:id="1467970872">
              <w:marLeft w:val="0"/>
              <w:marRight w:val="0"/>
              <w:marTop w:val="0"/>
              <w:marBottom w:val="0"/>
              <w:divBdr>
                <w:top w:val="none" w:sz="0" w:space="0" w:color="auto"/>
                <w:left w:val="none" w:sz="0" w:space="0" w:color="auto"/>
                <w:bottom w:val="none" w:sz="0" w:space="0" w:color="auto"/>
                <w:right w:val="none" w:sz="0" w:space="0" w:color="auto"/>
              </w:divBdr>
            </w:div>
            <w:div w:id="618756204">
              <w:marLeft w:val="0"/>
              <w:marRight w:val="0"/>
              <w:marTop w:val="0"/>
              <w:marBottom w:val="0"/>
              <w:divBdr>
                <w:top w:val="none" w:sz="0" w:space="0" w:color="auto"/>
                <w:left w:val="none" w:sz="0" w:space="0" w:color="auto"/>
                <w:bottom w:val="none" w:sz="0" w:space="0" w:color="auto"/>
                <w:right w:val="none" w:sz="0" w:space="0" w:color="auto"/>
              </w:divBdr>
            </w:div>
            <w:div w:id="1597715610">
              <w:marLeft w:val="0"/>
              <w:marRight w:val="0"/>
              <w:marTop w:val="0"/>
              <w:marBottom w:val="0"/>
              <w:divBdr>
                <w:top w:val="none" w:sz="0" w:space="0" w:color="auto"/>
                <w:left w:val="none" w:sz="0" w:space="0" w:color="auto"/>
                <w:bottom w:val="none" w:sz="0" w:space="0" w:color="auto"/>
                <w:right w:val="none" w:sz="0" w:space="0" w:color="auto"/>
              </w:divBdr>
            </w:div>
            <w:div w:id="385226210">
              <w:marLeft w:val="0"/>
              <w:marRight w:val="0"/>
              <w:marTop w:val="0"/>
              <w:marBottom w:val="0"/>
              <w:divBdr>
                <w:top w:val="none" w:sz="0" w:space="0" w:color="auto"/>
                <w:left w:val="none" w:sz="0" w:space="0" w:color="auto"/>
                <w:bottom w:val="none" w:sz="0" w:space="0" w:color="auto"/>
                <w:right w:val="none" w:sz="0" w:space="0" w:color="auto"/>
              </w:divBdr>
            </w:div>
            <w:div w:id="537862534">
              <w:marLeft w:val="0"/>
              <w:marRight w:val="0"/>
              <w:marTop w:val="0"/>
              <w:marBottom w:val="0"/>
              <w:divBdr>
                <w:top w:val="none" w:sz="0" w:space="0" w:color="auto"/>
                <w:left w:val="none" w:sz="0" w:space="0" w:color="auto"/>
                <w:bottom w:val="none" w:sz="0" w:space="0" w:color="auto"/>
                <w:right w:val="none" w:sz="0" w:space="0" w:color="auto"/>
              </w:divBdr>
            </w:div>
          </w:divsChild>
        </w:div>
        <w:div w:id="1850410309">
          <w:marLeft w:val="0"/>
          <w:marRight w:val="0"/>
          <w:marTop w:val="0"/>
          <w:marBottom w:val="0"/>
          <w:divBdr>
            <w:top w:val="none" w:sz="0" w:space="0" w:color="auto"/>
            <w:left w:val="none" w:sz="0" w:space="0" w:color="auto"/>
            <w:bottom w:val="none" w:sz="0" w:space="0" w:color="auto"/>
            <w:right w:val="none" w:sz="0" w:space="0" w:color="auto"/>
          </w:divBdr>
          <w:divsChild>
            <w:div w:id="1015302217">
              <w:marLeft w:val="0"/>
              <w:marRight w:val="0"/>
              <w:marTop w:val="0"/>
              <w:marBottom w:val="0"/>
              <w:divBdr>
                <w:top w:val="none" w:sz="0" w:space="0" w:color="auto"/>
                <w:left w:val="none" w:sz="0" w:space="0" w:color="auto"/>
                <w:bottom w:val="none" w:sz="0" w:space="0" w:color="auto"/>
                <w:right w:val="none" w:sz="0" w:space="0" w:color="auto"/>
              </w:divBdr>
            </w:div>
            <w:div w:id="744230240">
              <w:marLeft w:val="0"/>
              <w:marRight w:val="0"/>
              <w:marTop w:val="0"/>
              <w:marBottom w:val="0"/>
              <w:divBdr>
                <w:top w:val="none" w:sz="0" w:space="0" w:color="auto"/>
                <w:left w:val="none" w:sz="0" w:space="0" w:color="auto"/>
                <w:bottom w:val="none" w:sz="0" w:space="0" w:color="auto"/>
                <w:right w:val="none" w:sz="0" w:space="0" w:color="auto"/>
              </w:divBdr>
            </w:div>
            <w:div w:id="779884549">
              <w:marLeft w:val="0"/>
              <w:marRight w:val="0"/>
              <w:marTop w:val="0"/>
              <w:marBottom w:val="0"/>
              <w:divBdr>
                <w:top w:val="none" w:sz="0" w:space="0" w:color="auto"/>
                <w:left w:val="none" w:sz="0" w:space="0" w:color="auto"/>
                <w:bottom w:val="none" w:sz="0" w:space="0" w:color="auto"/>
                <w:right w:val="none" w:sz="0" w:space="0" w:color="auto"/>
              </w:divBdr>
            </w:div>
            <w:div w:id="268395356">
              <w:marLeft w:val="0"/>
              <w:marRight w:val="0"/>
              <w:marTop w:val="0"/>
              <w:marBottom w:val="0"/>
              <w:divBdr>
                <w:top w:val="none" w:sz="0" w:space="0" w:color="auto"/>
                <w:left w:val="none" w:sz="0" w:space="0" w:color="auto"/>
                <w:bottom w:val="none" w:sz="0" w:space="0" w:color="auto"/>
                <w:right w:val="none" w:sz="0" w:space="0" w:color="auto"/>
              </w:divBdr>
            </w:div>
            <w:div w:id="1543438974">
              <w:marLeft w:val="0"/>
              <w:marRight w:val="0"/>
              <w:marTop w:val="0"/>
              <w:marBottom w:val="0"/>
              <w:divBdr>
                <w:top w:val="none" w:sz="0" w:space="0" w:color="auto"/>
                <w:left w:val="none" w:sz="0" w:space="0" w:color="auto"/>
                <w:bottom w:val="none" w:sz="0" w:space="0" w:color="auto"/>
                <w:right w:val="none" w:sz="0" w:space="0" w:color="auto"/>
              </w:divBdr>
            </w:div>
            <w:div w:id="626156718">
              <w:marLeft w:val="0"/>
              <w:marRight w:val="0"/>
              <w:marTop w:val="0"/>
              <w:marBottom w:val="0"/>
              <w:divBdr>
                <w:top w:val="none" w:sz="0" w:space="0" w:color="auto"/>
                <w:left w:val="none" w:sz="0" w:space="0" w:color="auto"/>
                <w:bottom w:val="none" w:sz="0" w:space="0" w:color="auto"/>
                <w:right w:val="none" w:sz="0" w:space="0" w:color="auto"/>
              </w:divBdr>
            </w:div>
            <w:div w:id="363092522">
              <w:marLeft w:val="0"/>
              <w:marRight w:val="0"/>
              <w:marTop w:val="0"/>
              <w:marBottom w:val="0"/>
              <w:divBdr>
                <w:top w:val="none" w:sz="0" w:space="0" w:color="auto"/>
                <w:left w:val="none" w:sz="0" w:space="0" w:color="auto"/>
                <w:bottom w:val="none" w:sz="0" w:space="0" w:color="auto"/>
                <w:right w:val="none" w:sz="0" w:space="0" w:color="auto"/>
              </w:divBdr>
            </w:div>
            <w:div w:id="553348813">
              <w:marLeft w:val="0"/>
              <w:marRight w:val="0"/>
              <w:marTop w:val="0"/>
              <w:marBottom w:val="0"/>
              <w:divBdr>
                <w:top w:val="none" w:sz="0" w:space="0" w:color="auto"/>
                <w:left w:val="none" w:sz="0" w:space="0" w:color="auto"/>
                <w:bottom w:val="none" w:sz="0" w:space="0" w:color="auto"/>
                <w:right w:val="none" w:sz="0" w:space="0" w:color="auto"/>
              </w:divBdr>
            </w:div>
            <w:div w:id="1483155604">
              <w:marLeft w:val="0"/>
              <w:marRight w:val="0"/>
              <w:marTop w:val="0"/>
              <w:marBottom w:val="0"/>
              <w:divBdr>
                <w:top w:val="none" w:sz="0" w:space="0" w:color="auto"/>
                <w:left w:val="none" w:sz="0" w:space="0" w:color="auto"/>
                <w:bottom w:val="none" w:sz="0" w:space="0" w:color="auto"/>
                <w:right w:val="none" w:sz="0" w:space="0" w:color="auto"/>
              </w:divBdr>
            </w:div>
            <w:div w:id="286086830">
              <w:marLeft w:val="0"/>
              <w:marRight w:val="0"/>
              <w:marTop w:val="0"/>
              <w:marBottom w:val="0"/>
              <w:divBdr>
                <w:top w:val="none" w:sz="0" w:space="0" w:color="auto"/>
                <w:left w:val="none" w:sz="0" w:space="0" w:color="auto"/>
                <w:bottom w:val="none" w:sz="0" w:space="0" w:color="auto"/>
                <w:right w:val="none" w:sz="0" w:space="0" w:color="auto"/>
              </w:divBdr>
            </w:div>
            <w:div w:id="991368733">
              <w:marLeft w:val="0"/>
              <w:marRight w:val="0"/>
              <w:marTop w:val="0"/>
              <w:marBottom w:val="0"/>
              <w:divBdr>
                <w:top w:val="none" w:sz="0" w:space="0" w:color="auto"/>
                <w:left w:val="none" w:sz="0" w:space="0" w:color="auto"/>
                <w:bottom w:val="none" w:sz="0" w:space="0" w:color="auto"/>
                <w:right w:val="none" w:sz="0" w:space="0" w:color="auto"/>
              </w:divBdr>
            </w:div>
            <w:div w:id="1632704776">
              <w:marLeft w:val="0"/>
              <w:marRight w:val="0"/>
              <w:marTop w:val="0"/>
              <w:marBottom w:val="0"/>
              <w:divBdr>
                <w:top w:val="none" w:sz="0" w:space="0" w:color="auto"/>
                <w:left w:val="none" w:sz="0" w:space="0" w:color="auto"/>
                <w:bottom w:val="none" w:sz="0" w:space="0" w:color="auto"/>
                <w:right w:val="none" w:sz="0" w:space="0" w:color="auto"/>
              </w:divBdr>
            </w:div>
            <w:div w:id="771363512">
              <w:marLeft w:val="0"/>
              <w:marRight w:val="0"/>
              <w:marTop w:val="0"/>
              <w:marBottom w:val="0"/>
              <w:divBdr>
                <w:top w:val="none" w:sz="0" w:space="0" w:color="auto"/>
                <w:left w:val="none" w:sz="0" w:space="0" w:color="auto"/>
                <w:bottom w:val="none" w:sz="0" w:space="0" w:color="auto"/>
                <w:right w:val="none" w:sz="0" w:space="0" w:color="auto"/>
              </w:divBdr>
            </w:div>
            <w:div w:id="316493136">
              <w:marLeft w:val="0"/>
              <w:marRight w:val="0"/>
              <w:marTop w:val="0"/>
              <w:marBottom w:val="0"/>
              <w:divBdr>
                <w:top w:val="none" w:sz="0" w:space="0" w:color="auto"/>
                <w:left w:val="none" w:sz="0" w:space="0" w:color="auto"/>
                <w:bottom w:val="none" w:sz="0" w:space="0" w:color="auto"/>
                <w:right w:val="none" w:sz="0" w:space="0" w:color="auto"/>
              </w:divBdr>
            </w:div>
            <w:div w:id="371346561">
              <w:marLeft w:val="0"/>
              <w:marRight w:val="0"/>
              <w:marTop w:val="0"/>
              <w:marBottom w:val="0"/>
              <w:divBdr>
                <w:top w:val="none" w:sz="0" w:space="0" w:color="auto"/>
                <w:left w:val="none" w:sz="0" w:space="0" w:color="auto"/>
                <w:bottom w:val="none" w:sz="0" w:space="0" w:color="auto"/>
                <w:right w:val="none" w:sz="0" w:space="0" w:color="auto"/>
              </w:divBdr>
            </w:div>
            <w:div w:id="1575242709">
              <w:marLeft w:val="0"/>
              <w:marRight w:val="0"/>
              <w:marTop w:val="0"/>
              <w:marBottom w:val="0"/>
              <w:divBdr>
                <w:top w:val="none" w:sz="0" w:space="0" w:color="auto"/>
                <w:left w:val="none" w:sz="0" w:space="0" w:color="auto"/>
                <w:bottom w:val="none" w:sz="0" w:space="0" w:color="auto"/>
                <w:right w:val="none" w:sz="0" w:space="0" w:color="auto"/>
              </w:divBdr>
            </w:div>
            <w:div w:id="298848197">
              <w:marLeft w:val="0"/>
              <w:marRight w:val="0"/>
              <w:marTop w:val="0"/>
              <w:marBottom w:val="0"/>
              <w:divBdr>
                <w:top w:val="none" w:sz="0" w:space="0" w:color="auto"/>
                <w:left w:val="none" w:sz="0" w:space="0" w:color="auto"/>
                <w:bottom w:val="none" w:sz="0" w:space="0" w:color="auto"/>
                <w:right w:val="none" w:sz="0" w:space="0" w:color="auto"/>
              </w:divBdr>
            </w:div>
            <w:div w:id="287323461">
              <w:marLeft w:val="0"/>
              <w:marRight w:val="0"/>
              <w:marTop w:val="0"/>
              <w:marBottom w:val="0"/>
              <w:divBdr>
                <w:top w:val="none" w:sz="0" w:space="0" w:color="auto"/>
                <w:left w:val="none" w:sz="0" w:space="0" w:color="auto"/>
                <w:bottom w:val="none" w:sz="0" w:space="0" w:color="auto"/>
                <w:right w:val="none" w:sz="0" w:space="0" w:color="auto"/>
              </w:divBdr>
            </w:div>
            <w:div w:id="559290169">
              <w:marLeft w:val="0"/>
              <w:marRight w:val="0"/>
              <w:marTop w:val="0"/>
              <w:marBottom w:val="0"/>
              <w:divBdr>
                <w:top w:val="none" w:sz="0" w:space="0" w:color="auto"/>
                <w:left w:val="none" w:sz="0" w:space="0" w:color="auto"/>
                <w:bottom w:val="none" w:sz="0" w:space="0" w:color="auto"/>
                <w:right w:val="none" w:sz="0" w:space="0" w:color="auto"/>
              </w:divBdr>
            </w:div>
            <w:div w:id="68694082">
              <w:marLeft w:val="0"/>
              <w:marRight w:val="0"/>
              <w:marTop w:val="0"/>
              <w:marBottom w:val="0"/>
              <w:divBdr>
                <w:top w:val="none" w:sz="0" w:space="0" w:color="auto"/>
                <w:left w:val="none" w:sz="0" w:space="0" w:color="auto"/>
                <w:bottom w:val="none" w:sz="0" w:space="0" w:color="auto"/>
                <w:right w:val="none" w:sz="0" w:space="0" w:color="auto"/>
              </w:divBdr>
            </w:div>
          </w:divsChild>
        </w:div>
        <w:div w:id="725642264">
          <w:marLeft w:val="0"/>
          <w:marRight w:val="0"/>
          <w:marTop w:val="0"/>
          <w:marBottom w:val="0"/>
          <w:divBdr>
            <w:top w:val="none" w:sz="0" w:space="0" w:color="auto"/>
            <w:left w:val="none" w:sz="0" w:space="0" w:color="auto"/>
            <w:bottom w:val="none" w:sz="0" w:space="0" w:color="auto"/>
            <w:right w:val="none" w:sz="0" w:space="0" w:color="auto"/>
          </w:divBdr>
          <w:divsChild>
            <w:div w:id="564099029">
              <w:marLeft w:val="0"/>
              <w:marRight w:val="0"/>
              <w:marTop w:val="0"/>
              <w:marBottom w:val="0"/>
              <w:divBdr>
                <w:top w:val="none" w:sz="0" w:space="0" w:color="auto"/>
                <w:left w:val="none" w:sz="0" w:space="0" w:color="auto"/>
                <w:bottom w:val="none" w:sz="0" w:space="0" w:color="auto"/>
                <w:right w:val="none" w:sz="0" w:space="0" w:color="auto"/>
              </w:divBdr>
            </w:div>
            <w:div w:id="1407805172">
              <w:marLeft w:val="0"/>
              <w:marRight w:val="0"/>
              <w:marTop w:val="0"/>
              <w:marBottom w:val="0"/>
              <w:divBdr>
                <w:top w:val="none" w:sz="0" w:space="0" w:color="auto"/>
                <w:left w:val="none" w:sz="0" w:space="0" w:color="auto"/>
                <w:bottom w:val="none" w:sz="0" w:space="0" w:color="auto"/>
                <w:right w:val="none" w:sz="0" w:space="0" w:color="auto"/>
              </w:divBdr>
            </w:div>
            <w:div w:id="1005328496">
              <w:marLeft w:val="0"/>
              <w:marRight w:val="0"/>
              <w:marTop w:val="0"/>
              <w:marBottom w:val="0"/>
              <w:divBdr>
                <w:top w:val="none" w:sz="0" w:space="0" w:color="auto"/>
                <w:left w:val="none" w:sz="0" w:space="0" w:color="auto"/>
                <w:bottom w:val="none" w:sz="0" w:space="0" w:color="auto"/>
                <w:right w:val="none" w:sz="0" w:space="0" w:color="auto"/>
              </w:divBdr>
            </w:div>
            <w:div w:id="308097562">
              <w:marLeft w:val="0"/>
              <w:marRight w:val="0"/>
              <w:marTop w:val="0"/>
              <w:marBottom w:val="0"/>
              <w:divBdr>
                <w:top w:val="none" w:sz="0" w:space="0" w:color="auto"/>
                <w:left w:val="none" w:sz="0" w:space="0" w:color="auto"/>
                <w:bottom w:val="none" w:sz="0" w:space="0" w:color="auto"/>
                <w:right w:val="none" w:sz="0" w:space="0" w:color="auto"/>
              </w:divBdr>
            </w:div>
            <w:div w:id="912392806">
              <w:marLeft w:val="0"/>
              <w:marRight w:val="0"/>
              <w:marTop w:val="0"/>
              <w:marBottom w:val="0"/>
              <w:divBdr>
                <w:top w:val="none" w:sz="0" w:space="0" w:color="auto"/>
                <w:left w:val="none" w:sz="0" w:space="0" w:color="auto"/>
                <w:bottom w:val="none" w:sz="0" w:space="0" w:color="auto"/>
                <w:right w:val="none" w:sz="0" w:space="0" w:color="auto"/>
              </w:divBdr>
            </w:div>
            <w:div w:id="264269710">
              <w:marLeft w:val="0"/>
              <w:marRight w:val="0"/>
              <w:marTop w:val="0"/>
              <w:marBottom w:val="0"/>
              <w:divBdr>
                <w:top w:val="none" w:sz="0" w:space="0" w:color="auto"/>
                <w:left w:val="none" w:sz="0" w:space="0" w:color="auto"/>
                <w:bottom w:val="none" w:sz="0" w:space="0" w:color="auto"/>
                <w:right w:val="none" w:sz="0" w:space="0" w:color="auto"/>
              </w:divBdr>
            </w:div>
            <w:div w:id="1235774948">
              <w:marLeft w:val="0"/>
              <w:marRight w:val="0"/>
              <w:marTop w:val="0"/>
              <w:marBottom w:val="0"/>
              <w:divBdr>
                <w:top w:val="none" w:sz="0" w:space="0" w:color="auto"/>
                <w:left w:val="none" w:sz="0" w:space="0" w:color="auto"/>
                <w:bottom w:val="none" w:sz="0" w:space="0" w:color="auto"/>
                <w:right w:val="none" w:sz="0" w:space="0" w:color="auto"/>
              </w:divBdr>
            </w:div>
            <w:div w:id="1534536370">
              <w:marLeft w:val="0"/>
              <w:marRight w:val="0"/>
              <w:marTop w:val="0"/>
              <w:marBottom w:val="0"/>
              <w:divBdr>
                <w:top w:val="none" w:sz="0" w:space="0" w:color="auto"/>
                <w:left w:val="none" w:sz="0" w:space="0" w:color="auto"/>
                <w:bottom w:val="none" w:sz="0" w:space="0" w:color="auto"/>
                <w:right w:val="none" w:sz="0" w:space="0" w:color="auto"/>
              </w:divBdr>
            </w:div>
            <w:div w:id="37557630">
              <w:marLeft w:val="0"/>
              <w:marRight w:val="0"/>
              <w:marTop w:val="0"/>
              <w:marBottom w:val="0"/>
              <w:divBdr>
                <w:top w:val="none" w:sz="0" w:space="0" w:color="auto"/>
                <w:left w:val="none" w:sz="0" w:space="0" w:color="auto"/>
                <w:bottom w:val="none" w:sz="0" w:space="0" w:color="auto"/>
                <w:right w:val="none" w:sz="0" w:space="0" w:color="auto"/>
              </w:divBdr>
            </w:div>
            <w:div w:id="513571215">
              <w:marLeft w:val="0"/>
              <w:marRight w:val="0"/>
              <w:marTop w:val="0"/>
              <w:marBottom w:val="0"/>
              <w:divBdr>
                <w:top w:val="none" w:sz="0" w:space="0" w:color="auto"/>
                <w:left w:val="none" w:sz="0" w:space="0" w:color="auto"/>
                <w:bottom w:val="none" w:sz="0" w:space="0" w:color="auto"/>
                <w:right w:val="none" w:sz="0" w:space="0" w:color="auto"/>
              </w:divBdr>
            </w:div>
            <w:div w:id="339888947">
              <w:marLeft w:val="0"/>
              <w:marRight w:val="0"/>
              <w:marTop w:val="0"/>
              <w:marBottom w:val="0"/>
              <w:divBdr>
                <w:top w:val="none" w:sz="0" w:space="0" w:color="auto"/>
                <w:left w:val="none" w:sz="0" w:space="0" w:color="auto"/>
                <w:bottom w:val="none" w:sz="0" w:space="0" w:color="auto"/>
                <w:right w:val="none" w:sz="0" w:space="0" w:color="auto"/>
              </w:divBdr>
            </w:div>
            <w:div w:id="152571923">
              <w:marLeft w:val="0"/>
              <w:marRight w:val="0"/>
              <w:marTop w:val="0"/>
              <w:marBottom w:val="0"/>
              <w:divBdr>
                <w:top w:val="none" w:sz="0" w:space="0" w:color="auto"/>
                <w:left w:val="none" w:sz="0" w:space="0" w:color="auto"/>
                <w:bottom w:val="none" w:sz="0" w:space="0" w:color="auto"/>
                <w:right w:val="none" w:sz="0" w:space="0" w:color="auto"/>
              </w:divBdr>
            </w:div>
            <w:div w:id="1178619687">
              <w:marLeft w:val="0"/>
              <w:marRight w:val="0"/>
              <w:marTop w:val="0"/>
              <w:marBottom w:val="0"/>
              <w:divBdr>
                <w:top w:val="none" w:sz="0" w:space="0" w:color="auto"/>
                <w:left w:val="none" w:sz="0" w:space="0" w:color="auto"/>
                <w:bottom w:val="none" w:sz="0" w:space="0" w:color="auto"/>
                <w:right w:val="none" w:sz="0" w:space="0" w:color="auto"/>
              </w:divBdr>
            </w:div>
            <w:div w:id="798651875">
              <w:marLeft w:val="0"/>
              <w:marRight w:val="0"/>
              <w:marTop w:val="0"/>
              <w:marBottom w:val="0"/>
              <w:divBdr>
                <w:top w:val="none" w:sz="0" w:space="0" w:color="auto"/>
                <w:left w:val="none" w:sz="0" w:space="0" w:color="auto"/>
                <w:bottom w:val="none" w:sz="0" w:space="0" w:color="auto"/>
                <w:right w:val="none" w:sz="0" w:space="0" w:color="auto"/>
              </w:divBdr>
            </w:div>
            <w:div w:id="1068378075">
              <w:marLeft w:val="0"/>
              <w:marRight w:val="0"/>
              <w:marTop w:val="0"/>
              <w:marBottom w:val="0"/>
              <w:divBdr>
                <w:top w:val="none" w:sz="0" w:space="0" w:color="auto"/>
                <w:left w:val="none" w:sz="0" w:space="0" w:color="auto"/>
                <w:bottom w:val="none" w:sz="0" w:space="0" w:color="auto"/>
                <w:right w:val="none" w:sz="0" w:space="0" w:color="auto"/>
              </w:divBdr>
            </w:div>
            <w:div w:id="223150414">
              <w:marLeft w:val="0"/>
              <w:marRight w:val="0"/>
              <w:marTop w:val="0"/>
              <w:marBottom w:val="0"/>
              <w:divBdr>
                <w:top w:val="none" w:sz="0" w:space="0" w:color="auto"/>
                <w:left w:val="none" w:sz="0" w:space="0" w:color="auto"/>
                <w:bottom w:val="none" w:sz="0" w:space="0" w:color="auto"/>
                <w:right w:val="none" w:sz="0" w:space="0" w:color="auto"/>
              </w:divBdr>
            </w:div>
            <w:div w:id="389352345">
              <w:marLeft w:val="0"/>
              <w:marRight w:val="0"/>
              <w:marTop w:val="0"/>
              <w:marBottom w:val="0"/>
              <w:divBdr>
                <w:top w:val="none" w:sz="0" w:space="0" w:color="auto"/>
                <w:left w:val="none" w:sz="0" w:space="0" w:color="auto"/>
                <w:bottom w:val="none" w:sz="0" w:space="0" w:color="auto"/>
                <w:right w:val="none" w:sz="0" w:space="0" w:color="auto"/>
              </w:divBdr>
            </w:div>
            <w:div w:id="1813712866">
              <w:marLeft w:val="0"/>
              <w:marRight w:val="0"/>
              <w:marTop w:val="0"/>
              <w:marBottom w:val="0"/>
              <w:divBdr>
                <w:top w:val="none" w:sz="0" w:space="0" w:color="auto"/>
                <w:left w:val="none" w:sz="0" w:space="0" w:color="auto"/>
                <w:bottom w:val="none" w:sz="0" w:space="0" w:color="auto"/>
                <w:right w:val="none" w:sz="0" w:space="0" w:color="auto"/>
              </w:divBdr>
            </w:div>
            <w:div w:id="1887637365">
              <w:marLeft w:val="0"/>
              <w:marRight w:val="0"/>
              <w:marTop w:val="0"/>
              <w:marBottom w:val="0"/>
              <w:divBdr>
                <w:top w:val="none" w:sz="0" w:space="0" w:color="auto"/>
                <w:left w:val="none" w:sz="0" w:space="0" w:color="auto"/>
                <w:bottom w:val="none" w:sz="0" w:space="0" w:color="auto"/>
                <w:right w:val="none" w:sz="0" w:space="0" w:color="auto"/>
              </w:divBdr>
            </w:div>
            <w:div w:id="263342363">
              <w:marLeft w:val="0"/>
              <w:marRight w:val="0"/>
              <w:marTop w:val="0"/>
              <w:marBottom w:val="0"/>
              <w:divBdr>
                <w:top w:val="none" w:sz="0" w:space="0" w:color="auto"/>
                <w:left w:val="none" w:sz="0" w:space="0" w:color="auto"/>
                <w:bottom w:val="none" w:sz="0" w:space="0" w:color="auto"/>
                <w:right w:val="none" w:sz="0" w:space="0" w:color="auto"/>
              </w:divBdr>
            </w:div>
          </w:divsChild>
        </w:div>
        <w:div w:id="1858735697">
          <w:marLeft w:val="0"/>
          <w:marRight w:val="0"/>
          <w:marTop w:val="0"/>
          <w:marBottom w:val="0"/>
          <w:divBdr>
            <w:top w:val="none" w:sz="0" w:space="0" w:color="auto"/>
            <w:left w:val="none" w:sz="0" w:space="0" w:color="auto"/>
            <w:bottom w:val="none" w:sz="0" w:space="0" w:color="auto"/>
            <w:right w:val="none" w:sz="0" w:space="0" w:color="auto"/>
          </w:divBdr>
          <w:divsChild>
            <w:div w:id="364210873">
              <w:marLeft w:val="0"/>
              <w:marRight w:val="0"/>
              <w:marTop w:val="0"/>
              <w:marBottom w:val="0"/>
              <w:divBdr>
                <w:top w:val="none" w:sz="0" w:space="0" w:color="auto"/>
                <w:left w:val="none" w:sz="0" w:space="0" w:color="auto"/>
                <w:bottom w:val="none" w:sz="0" w:space="0" w:color="auto"/>
                <w:right w:val="none" w:sz="0" w:space="0" w:color="auto"/>
              </w:divBdr>
            </w:div>
            <w:div w:id="865022240">
              <w:marLeft w:val="0"/>
              <w:marRight w:val="0"/>
              <w:marTop w:val="0"/>
              <w:marBottom w:val="0"/>
              <w:divBdr>
                <w:top w:val="none" w:sz="0" w:space="0" w:color="auto"/>
                <w:left w:val="none" w:sz="0" w:space="0" w:color="auto"/>
                <w:bottom w:val="none" w:sz="0" w:space="0" w:color="auto"/>
                <w:right w:val="none" w:sz="0" w:space="0" w:color="auto"/>
              </w:divBdr>
            </w:div>
            <w:div w:id="921376028">
              <w:marLeft w:val="0"/>
              <w:marRight w:val="0"/>
              <w:marTop w:val="0"/>
              <w:marBottom w:val="0"/>
              <w:divBdr>
                <w:top w:val="none" w:sz="0" w:space="0" w:color="auto"/>
                <w:left w:val="none" w:sz="0" w:space="0" w:color="auto"/>
                <w:bottom w:val="none" w:sz="0" w:space="0" w:color="auto"/>
                <w:right w:val="none" w:sz="0" w:space="0" w:color="auto"/>
              </w:divBdr>
            </w:div>
            <w:div w:id="1400446528">
              <w:marLeft w:val="0"/>
              <w:marRight w:val="0"/>
              <w:marTop w:val="0"/>
              <w:marBottom w:val="0"/>
              <w:divBdr>
                <w:top w:val="none" w:sz="0" w:space="0" w:color="auto"/>
                <w:left w:val="none" w:sz="0" w:space="0" w:color="auto"/>
                <w:bottom w:val="none" w:sz="0" w:space="0" w:color="auto"/>
                <w:right w:val="none" w:sz="0" w:space="0" w:color="auto"/>
              </w:divBdr>
            </w:div>
            <w:div w:id="75253547">
              <w:marLeft w:val="0"/>
              <w:marRight w:val="0"/>
              <w:marTop w:val="0"/>
              <w:marBottom w:val="0"/>
              <w:divBdr>
                <w:top w:val="none" w:sz="0" w:space="0" w:color="auto"/>
                <w:left w:val="none" w:sz="0" w:space="0" w:color="auto"/>
                <w:bottom w:val="none" w:sz="0" w:space="0" w:color="auto"/>
                <w:right w:val="none" w:sz="0" w:space="0" w:color="auto"/>
              </w:divBdr>
            </w:div>
            <w:div w:id="1235507789">
              <w:marLeft w:val="0"/>
              <w:marRight w:val="0"/>
              <w:marTop w:val="0"/>
              <w:marBottom w:val="0"/>
              <w:divBdr>
                <w:top w:val="none" w:sz="0" w:space="0" w:color="auto"/>
                <w:left w:val="none" w:sz="0" w:space="0" w:color="auto"/>
                <w:bottom w:val="none" w:sz="0" w:space="0" w:color="auto"/>
                <w:right w:val="none" w:sz="0" w:space="0" w:color="auto"/>
              </w:divBdr>
            </w:div>
            <w:div w:id="1474903114">
              <w:marLeft w:val="0"/>
              <w:marRight w:val="0"/>
              <w:marTop w:val="0"/>
              <w:marBottom w:val="0"/>
              <w:divBdr>
                <w:top w:val="none" w:sz="0" w:space="0" w:color="auto"/>
                <w:left w:val="none" w:sz="0" w:space="0" w:color="auto"/>
                <w:bottom w:val="none" w:sz="0" w:space="0" w:color="auto"/>
                <w:right w:val="none" w:sz="0" w:space="0" w:color="auto"/>
              </w:divBdr>
            </w:div>
            <w:div w:id="438062589">
              <w:marLeft w:val="0"/>
              <w:marRight w:val="0"/>
              <w:marTop w:val="0"/>
              <w:marBottom w:val="0"/>
              <w:divBdr>
                <w:top w:val="none" w:sz="0" w:space="0" w:color="auto"/>
                <w:left w:val="none" w:sz="0" w:space="0" w:color="auto"/>
                <w:bottom w:val="none" w:sz="0" w:space="0" w:color="auto"/>
                <w:right w:val="none" w:sz="0" w:space="0" w:color="auto"/>
              </w:divBdr>
            </w:div>
            <w:div w:id="1869442661">
              <w:marLeft w:val="0"/>
              <w:marRight w:val="0"/>
              <w:marTop w:val="0"/>
              <w:marBottom w:val="0"/>
              <w:divBdr>
                <w:top w:val="none" w:sz="0" w:space="0" w:color="auto"/>
                <w:left w:val="none" w:sz="0" w:space="0" w:color="auto"/>
                <w:bottom w:val="none" w:sz="0" w:space="0" w:color="auto"/>
                <w:right w:val="none" w:sz="0" w:space="0" w:color="auto"/>
              </w:divBdr>
            </w:div>
            <w:div w:id="1440762568">
              <w:marLeft w:val="0"/>
              <w:marRight w:val="0"/>
              <w:marTop w:val="0"/>
              <w:marBottom w:val="0"/>
              <w:divBdr>
                <w:top w:val="none" w:sz="0" w:space="0" w:color="auto"/>
                <w:left w:val="none" w:sz="0" w:space="0" w:color="auto"/>
                <w:bottom w:val="none" w:sz="0" w:space="0" w:color="auto"/>
                <w:right w:val="none" w:sz="0" w:space="0" w:color="auto"/>
              </w:divBdr>
            </w:div>
            <w:div w:id="1795977704">
              <w:marLeft w:val="0"/>
              <w:marRight w:val="0"/>
              <w:marTop w:val="0"/>
              <w:marBottom w:val="0"/>
              <w:divBdr>
                <w:top w:val="none" w:sz="0" w:space="0" w:color="auto"/>
                <w:left w:val="none" w:sz="0" w:space="0" w:color="auto"/>
                <w:bottom w:val="none" w:sz="0" w:space="0" w:color="auto"/>
                <w:right w:val="none" w:sz="0" w:space="0" w:color="auto"/>
              </w:divBdr>
            </w:div>
            <w:div w:id="166942390">
              <w:marLeft w:val="0"/>
              <w:marRight w:val="0"/>
              <w:marTop w:val="0"/>
              <w:marBottom w:val="0"/>
              <w:divBdr>
                <w:top w:val="none" w:sz="0" w:space="0" w:color="auto"/>
                <w:left w:val="none" w:sz="0" w:space="0" w:color="auto"/>
                <w:bottom w:val="none" w:sz="0" w:space="0" w:color="auto"/>
                <w:right w:val="none" w:sz="0" w:space="0" w:color="auto"/>
              </w:divBdr>
            </w:div>
            <w:div w:id="561217079">
              <w:marLeft w:val="0"/>
              <w:marRight w:val="0"/>
              <w:marTop w:val="0"/>
              <w:marBottom w:val="0"/>
              <w:divBdr>
                <w:top w:val="none" w:sz="0" w:space="0" w:color="auto"/>
                <w:left w:val="none" w:sz="0" w:space="0" w:color="auto"/>
                <w:bottom w:val="none" w:sz="0" w:space="0" w:color="auto"/>
                <w:right w:val="none" w:sz="0" w:space="0" w:color="auto"/>
              </w:divBdr>
            </w:div>
            <w:div w:id="745538945">
              <w:marLeft w:val="0"/>
              <w:marRight w:val="0"/>
              <w:marTop w:val="0"/>
              <w:marBottom w:val="0"/>
              <w:divBdr>
                <w:top w:val="none" w:sz="0" w:space="0" w:color="auto"/>
                <w:left w:val="none" w:sz="0" w:space="0" w:color="auto"/>
                <w:bottom w:val="none" w:sz="0" w:space="0" w:color="auto"/>
                <w:right w:val="none" w:sz="0" w:space="0" w:color="auto"/>
              </w:divBdr>
            </w:div>
            <w:div w:id="878513098">
              <w:marLeft w:val="0"/>
              <w:marRight w:val="0"/>
              <w:marTop w:val="0"/>
              <w:marBottom w:val="0"/>
              <w:divBdr>
                <w:top w:val="none" w:sz="0" w:space="0" w:color="auto"/>
                <w:left w:val="none" w:sz="0" w:space="0" w:color="auto"/>
                <w:bottom w:val="none" w:sz="0" w:space="0" w:color="auto"/>
                <w:right w:val="none" w:sz="0" w:space="0" w:color="auto"/>
              </w:divBdr>
            </w:div>
            <w:div w:id="1638493207">
              <w:marLeft w:val="0"/>
              <w:marRight w:val="0"/>
              <w:marTop w:val="0"/>
              <w:marBottom w:val="0"/>
              <w:divBdr>
                <w:top w:val="none" w:sz="0" w:space="0" w:color="auto"/>
                <w:left w:val="none" w:sz="0" w:space="0" w:color="auto"/>
                <w:bottom w:val="none" w:sz="0" w:space="0" w:color="auto"/>
                <w:right w:val="none" w:sz="0" w:space="0" w:color="auto"/>
              </w:divBdr>
            </w:div>
            <w:div w:id="1721906432">
              <w:marLeft w:val="0"/>
              <w:marRight w:val="0"/>
              <w:marTop w:val="0"/>
              <w:marBottom w:val="0"/>
              <w:divBdr>
                <w:top w:val="none" w:sz="0" w:space="0" w:color="auto"/>
                <w:left w:val="none" w:sz="0" w:space="0" w:color="auto"/>
                <w:bottom w:val="none" w:sz="0" w:space="0" w:color="auto"/>
                <w:right w:val="none" w:sz="0" w:space="0" w:color="auto"/>
              </w:divBdr>
            </w:div>
            <w:div w:id="1694071839">
              <w:marLeft w:val="0"/>
              <w:marRight w:val="0"/>
              <w:marTop w:val="0"/>
              <w:marBottom w:val="0"/>
              <w:divBdr>
                <w:top w:val="none" w:sz="0" w:space="0" w:color="auto"/>
                <w:left w:val="none" w:sz="0" w:space="0" w:color="auto"/>
                <w:bottom w:val="none" w:sz="0" w:space="0" w:color="auto"/>
                <w:right w:val="none" w:sz="0" w:space="0" w:color="auto"/>
              </w:divBdr>
            </w:div>
            <w:div w:id="1819223405">
              <w:marLeft w:val="0"/>
              <w:marRight w:val="0"/>
              <w:marTop w:val="0"/>
              <w:marBottom w:val="0"/>
              <w:divBdr>
                <w:top w:val="none" w:sz="0" w:space="0" w:color="auto"/>
                <w:left w:val="none" w:sz="0" w:space="0" w:color="auto"/>
                <w:bottom w:val="none" w:sz="0" w:space="0" w:color="auto"/>
                <w:right w:val="none" w:sz="0" w:space="0" w:color="auto"/>
              </w:divBdr>
            </w:div>
            <w:div w:id="1410734101">
              <w:marLeft w:val="0"/>
              <w:marRight w:val="0"/>
              <w:marTop w:val="0"/>
              <w:marBottom w:val="0"/>
              <w:divBdr>
                <w:top w:val="none" w:sz="0" w:space="0" w:color="auto"/>
                <w:left w:val="none" w:sz="0" w:space="0" w:color="auto"/>
                <w:bottom w:val="none" w:sz="0" w:space="0" w:color="auto"/>
                <w:right w:val="none" w:sz="0" w:space="0" w:color="auto"/>
              </w:divBdr>
            </w:div>
          </w:divsChild>
        </w:div>
        <w:div w:id="1899705185">
          <w:marLeft w:val="0"/>
          <w:marRight w:val="0"/>
          <w:marTop w:val="0"/>
          <w:marBottom w:val="0"/>
          <w:divBdr>
            <w:top w:val="none" w:sz="0" w:space="0" w:color="auto"/>
            <w:left w:val="none" w:sz="0" w:space="0" w:color="auto"/>
            <w:bottom w:val="none" w:sz="0" w:space="0" w:color="auto"/>
            <w:right w:val="none" w:sz="0" w:space="0" w:color="auto"/>
          </w:divBdr>
          <w:divsChild>
            <w:div w:id="1112480351">
              <w:marLeft w:val="0"/>
              <w:marRight w:val="0"/>
              <w:marTop w:val="0"/>
              <w:marBottom w:val="0"/>
              <w:divBdr>
                <w:top w:val="none" w:sz="0" w:space="0" w:color="auto"/>
                <w:left w:val="none" w:sz="0" w:space="0" w:color="auto"/>
                <w:bottom w:val="none" w:sz="0" w:space="0" w:color="auto"/>
                <w:right w:val="none" w:sz="0" w:space="0" w:color="auto"/>
              </w:divBdr>
            </w:div>
            <w:div w:id="1846480886">
              <w:marLeft w:val="0"/>
              <w:marRight w:val="0"/>
              <w:marTop w:val="0"/>
              <w:marBottom w:val="0"/>
              <w:divBdr>
                <w:top w:val="none" w:sz="0" w:space="0" w:color="auto"/>
                <w:left w:val="none" w:sz="0" w:space="0" w:color="auto"/>
                <w:bottom w:val="none" w:sz="0" w:space="0" w:color="auto"/>
                <w:right w:val="none" w:sz="0" w:space="0" w:color="auto"/>
              </w:divBdr>
            </w:div>
            <w:div w:id="1082409954">
              <w:marLeft w:val="0"/>
              <w:marRight w:val="0"/>
              <w:marTop w:val="0"/>
              <w:marBottom w:val="0"/>
              <w:divBdr>
                <w:top w:val="none" w:sz="0" w:space="0" w:color="auto"/>
                <w:left w:val="none" w:sz="0" w:space="0" w:color="auto"/>
                <w:bottom w:val="none" w:sz="0" w:space="0" w:color="auto"/>
                <w:right w:val="none" w:sz="0" w:space="0" w:color="auto"/>
              </w:divBdr>
            </w:div>
            <w:div w:id="2014716912">
              <w:marLeft w:val="0"/>
              <w:marRight w:val="0"/>
              <w:marTop w:val="0"/>
              <w:marBottom w:val="0"/>
              <w:divBdr>
                <w:top w:val="none" w:sz="0" w:space="0" w:color="auto"/>
                <w:left w:val="none" w:sz="0" w:space="0" w:color="auto"/>
                <w:bottom w:val="none" w:sz="0" w:space="0" w:color="auto"/>
                <w:right w:val="none" w:sz="0" w:space="0" w:color="auto"/>
              </w:divBdr>
            </w:div>
            <w:div w:id="786432025">
              <w:marLeft w:val="0"/>
              <w:marRight w:val="0"/>
              <w:marTop w:val="0"/>
              <w:marBottom w:val="0"/>
              <w:divBdr>
                <w:top w:val="none" w:sz="0" w:space="0" w:color="auto"/>
                <w:left w:val="none" w:sz="0" w:space="0" w:color="auto"/>
                <w:bottom w:val="none" w:sz="0" w:space="0" w:color="auto"/>
                <w:right w:val="none" w:sz="0" w:space="0" w:color="auto"/>
              </w:divBdr>
            </w:div>
            <w:div w:id="1203441335">
              <w:marLeft w:val="0"/>
              <w:marRight w:val="0"/>
              <w:marTop w:val="0"/>
              <w:marBottom w:val="0"/>
              <w:divBdr>
                <w:top w:val="none" w:sz="0" w:space="0" w:color="auto"/>
                <w:left w:val="none" w:sz="0" w:space="0" w:color="auto"/>
                <w:bottom w:val="none" w:sz="0" w:space="0" w:color="auto"/>
                <w:right w:val="none" w:sz="0" w:space="0" w:color="auto"/>
              </w:divBdr>
            </w:div>
            <w:div w:id="150681814">
              <w:marLeft w:val="0"/>
              <w:marRight w:val="0"/>
              <w:marTop w:val="0"/>
              <w:marBottom w:val="0"/>
              <w:divBdr>
                <w:top w:val="none" w:sz="0" w:space="0" w:color="auto"/>
                <w:left w:val="none" w:sz="0" w:space="0" w:color="auto"/>
                <w:bottom w:val="none" w:sz="0" w:space="0" w:color="auto"/>
                <w:right w:val="none" w:sz="0" w:space="0" w:color="auto"/>
              </w:divBdr>
            </w:div>
            <w:div w:id="1104347388">
              <w:marLeft w:val="0"/>
              <w:marRight w:val="0"/>
              <w:marTop w:val="0"/>
              <w:marBottom w:val="0"/>
              <w:divBdr>
                <w:top w:val="none" w:sz="0" w:space="0" w:color="auto"/>
                <w:left w:val="none" w:sz="0" w:space="0" w:color="auto"/>
                <w:bottom w:val="none" w:sz="0" w:space="0" w:color="auto"/>
                <w:right w:val="none" w:sz="0" w:space="0" w:color="auto"/>
              </w:divBdr>
            </w:div>
            <w:div w:id="2060670207">
              <w:marLeft w:val="0"/>
              <w:marRight w:val="0"/>
              <w:marTop w:val="0"/>
              <w:marBottom w:val="0"/>
              <w:divBdr>
                <w:top w:val="none" w:sz="0" w:space="0" w:color="auto"/>
                <w:left w:val="none" w:sz="0" w:space="0" w:color="auto"/>
                <w:bottom w:val="none" w:sz="0" w:space="0" w:color="auto"/>
                <w:right w:val="none" w:sz="0" w:space="0" w:color="auto"/>
              </w:divBdr>
            </w:div>
            <w:div w:id="2091848824">
              <w:marLeft w:val="0"/>
              <w:marRight w:val="0"/>
              <w:marTop w:val="0"/>
              <w:marBottom w:val="0"/>
              <w:divBdr>
                <w:top w:val="none" w:sz="0" w:space="0" w:color="auto"/>
                <w:left w:val="none" w:sz="0" w:space="0" w:color="auto"/>
                <w:bottom w:val="none" w:sz="0" w:space="0" w:color="auto"/>
                <w:right w:val="none" w:sz="0" w:space="0" w:color="auto"/>
              </w:divBdr>
            </w:div>
            <w:div w:id="1367681996">
              <w:marLeft w:val="0"/>
              <w:marRight w:val="0"/>
              <w:marTop w:val="0"/>
              <w:marBottom w:val="0"/>
              <w:divBdr>
                <w:top w:val="none" w:sz="0" w:space="0" w:color="auto"/>
                <w:left w:val="none" w:sz="0" w:space="0" w:color="auto"/>
                <w:bottom w:val="none" w:sz="0" w:space="0" w:color="auto"/>
                <w:right w:val="none" w:sz="0" w:space="0" w:color="auto"/>
              </w:divBdr>
            </w:div>
            <w:div w:id="1832790686">
              <w:marLeft w:val="0"/>
              <w:marRight w:val="0"/>
              <w:marTop w:val="0"/>
              <w:marBottom w:val="0"/>
              <w:divBdr>
                <w:top w:val="none" w:sz="0" w:space="0" w:color="auto"/>
                <w:left w:val="none" w:sz="0" w:space="0" w:color="auto"/>
                <w:bottom w:val="none" w:sz="0" w:space="0" w:color="auto"/>
                <w:right w:val="none" w:sz="0" w:space="0" w:color="auto"/>
              </w:divBdr>
            </w:div>
            <w:div w:id="2033844482">
              <w:marLeft w:val="0"/>
              <w:marRight w:val="0"/>
              <w:marTop w:val="0"/>
              <w:marBottom w:val="0"/>
              <w:divBdr>
                <w:top w:val="none" w:sz="0" w:space="0" w:color="auto"/>
                <w:left w:val="none" w:sz="0" w:space="0" w:color="auto"/>
                <w:bottom w:val="none" w:sz="0" w:space="0" w:color="auto"/>
                <w:right w:val="none" w:sz="0" w:space="0" w:color="auto"/>
              </w:divBdr>
            </w:div>
            <w:div w:id="929854150">
              <w:marLeft w:val="0"/>
              <w:marRight w:val="0"/>
              <w:marTop w:val="0"/>
              <w:marBottom w:val="0"/>
              <w:divBdr>
                <w:top w:val="none" w:sz="0" w:space="0" w:color="auto"/>
                <w:left w:val="none" w:sz="0" w:space="0" w:color="auto"/>
                <w:bottom w:val="none" w:sz="0" w:space="0" w:color="auto"/>
                <w:right w:val="none" w:sz="0" w:space="0" w:color="auto"/>
              </w:divBdr>
            </w:div>
            <w:div w:id="978923349">
              <w:marLeft w:val="0"/>
              <w:marRight w:val="0"/>
              <w:marTop w:val="0"/>
              <w:marBottom w:val="0"/>
              <w:divBdr>
                <w:top w:val="none" w:sz="0" w:space="0" w:color="auto"/>
                <w:left w:val="none" w:sz="0" w:space="0" w:color="auto"/>
                <w:bottom w:val="none" w:sz="0" w:space="0" w:color="auto"/>
                <w:right w:val="none" w:sz="0" w:space="0" w:color="auto"/>
              </w:divBdr>
            </w:div>
            <w:div w:id="1680892759">
              <w:marLeft w:val="0"/>
              <w:marRight w:val="0"/>
              <w:marTop w:val="0"/>
              <w:marBottom w:val="0"/>
              <w:divBdr>
                <w:top w:val="none" w:sz="0" w:space="0" w:color="auto"/>
                <w:left w:val="none" w:sz="0" w:space="0" w:color="auto"/>
                <w:bottom w:val="none" w:sz="0" w:space="0" w:color="auto"/>
                <w:right w:val="none" w:sz="0" w:space="0" w:color="auto"/>
              </w:divBdr>
            </w:div>
            <w:div w:id="655769273">
              <w:marLeft w:val="0"/>
              <w:marRight w:val="0"/>
              <w:marTop w:val="0"/>
              <w:marBottom w:val="0"/>
              <w:divBdr>
                <w:top w:val="none" w:sz="0" w:space="0" w:color="auto"/>
                <w:left w:val="none" w:sz="0" w:space="0" w:color="auto"/>
                <w:bottom w:val="none" w:sz="0" w:space="0" w:color="auto"/>
                <w:right w:val="none" w:sz="0" w:space="0" w:color="auto"/>
              </w:divBdr>
            </w:div>
            <w:div w:id="2026244445">
              <w:marLeft w:val="0"/>
              <w:marRight w:val="0"/>
              <w:marTop w:val="0"/>
              <w:marBottom w:val="0"/>
              <w:divBdr>
                <w:top w:val="none" w:sz="0" w:space="0" w:color="auto"/>
                <w:left w:val="none" w:sz="0" w:space="0" w:color="auto"/>
                <w:bottom w:val="none" w:sz="0" w:space="0" w:color="auto"/>
                <w:right w:val="none" w:sz="0" w:space="0" w:color="auto"/>
              </w:divBdr>
            </w:div>
            <w:div w:id="676156542">
              <w:marLeft w:val="0"/>
              <w:marRight w:val="0"/>
              <w:marTop w:val="0"/>
              <w:marBottom w:val="0"/>
              <w:divBdr>
                <w:top w:val="none" w:sz="0" w:space="0" w:color="auto"/>
                <w:left w:val="none" w:sz="0" w:space="0" w:color="auto"/>
                <w:bottom w:val="none" w:sz="0" w:space="0" w:color="auto"/>
                <w:right w:val="none" w:sz="0" w:space="0" w:color="auto"/>
              </w:divBdr>
            </w:div>
            <w:div w:id="1016885506">
              <w:marLeft w:val="0"/>
              <w:marRight w:val="0"/>
              <w:marTop w:val="0"/>
              <w:marBottom w:val="0"/>
              <w:divBdr>
                <w:top w:val="none" w:sz="0" w:space="0" w:color="auto"/>
                <w:left w:val="none" w:sz="0" w:space="0" w:color="auto"/>
                <w:bottom w:val="none" w:sz="0" w:space="0" w:color="auto"/>
                <w:right w:val="none" w:sz="0" w:space="0" w:color="auto"/>
              </w:divBdr>
            </w:div>
          </w:divsChild>
        </w:div>
        <w:div w:id="601259923">
          <w:marLeft w:val="0"/>
          <w:marRight w:val="0"/>
          <w:marTop w:val="0"/>
          <w:marBottom w:val="0"/>
          <w:divBdr>
            <w:top w:val="none" w:sz="0" w:space="0" w:color="auto"/>
            <w:left w:val="none" w:sz="0" w:space="0" w:color="auto"/>
            <w:bottom w:val="none" w:sz="0" w:space="0" w:color="auto"/>
            <w:right w:val="none" w:sz="0" w:space="0" w:color="auto"/>
          </w:divBdr>
          <w:divsChild>
            <w:div w:id="1556887669">
              <w:marLeft w:val="0"/>
              <w:marRight w:val="0"/>
              <w:marTop w:val="0"/>
              <w:marBottom w:val="0"/>
              <w:divBdr>
                <w:top w:val="none" w:sz="0" w:space="0" w:color="auto"/>
                <w:left w:val="none" w:sz="0" w:space="0" w:color="auto"/>
                <w:bottom w:val="none" w:sz="0" w:space="0" w:color="auto"/>
                <w:right w:val="none" w:sz="0" w:space="0" w:color="auto"/>
              </w:divBdr>
            </w:div>
            <w:div w:id="359166189">
              <w:marLeft w:val="0"/>
              <w:marRight w:val="0"/>
              <w:marTop w:val="0"/>
              <w:marBottom w:val="0"/>
              <w:divBdr>
                <w:top w:val="none" w:sz="0" w:space="0" w:color="auto"/>
                <w:left w:val="none" w:sz="0" w:space="0" w:color="auto"/>
                <w:bottom w:val="none" w:sz="0" w:space="0" w:color="auto"/>
                <w:right w:val="none" w:sz="0" w:space="0" w:color="auto"/>
              </w:divBdr>
            </w:div>
            <w:div w:id="380179521">
              <w:marLeft w:val="0"/>
              <w:marRight w:val="0"/>
              <w:marTop w:val="0"/>
              <w:marBottom w:val="0"/>
              <w:divBdr>
                <w:top w:val="none" w:sz="0" w:space="0" w:color="auto"/>
                <w:left w:val="none" w:sz="0" w:space="0" w:color="auto"/>
                <w:bottom w:val="none" w:sz="0" w:space="0" w:color="auto"/>
                <w:right w:val="none" w:sz="0" w:space="0" w:color="auto"/>
              </w:divBdr>
            </w:div>
            <w:div w:id="560288751">
              <w:marLeft w:val="0"/>
              <w:marRight w:val="0"/>
              <w:marTop w:val="0"/>
              <w:marBottom w:val="0"/>
              <w:divBdr>
                <w:top w:val="none" w:sz="0" w:space="0" w:color="auto"/>
                <w:left w:val="none" w:sz="0" w:space="0" w:color="auto"/>
                <w:bottom w:val="none" w:sz="0" w:space="0" w:color="auto"/>
                <w:right w:val="none" w:sz="0" w:space="0" w:color="auto"/>
              </w:divBdr>
            </w:div>
            <w:div w:id="509179192">
              <w:marLeft w:val="0"/>
              <w:marRight w:val="0"/>
              <w:marTop w:val="0"/>
              <w:marBottom w:val="0"/>
              <w:divBdr>
                <w:top w:val="none" w:sz="0" w:space="0" w:color="auto"/>
                <w:left w:val="none" w:sz="0" w:space="0" w:color="auto"/>
                <w:bottom w:val="none" w:sz="0" w:space="0" w:color="auto"/>
                <w:right w:val="none" w:sz="0" w:space="0" w:color="auto"/>
              </w:divBdr>
            </w:div>
            <w:div w:id="503590348">
              <w:marLeft w:val="0"/>
              <w:marRight w:val="0"/>
              <w:marTop w:val="0"/>
              <w:marBottom w:val="0"/>
              <w:divBdr>
                <w:top w:val="none" w:sz="0" w:space="0" w:color="auto"/>
                <w:left w:val="none" w:sz="0" w:space="0" w:color="auto"/>
                <w:bottom w:val="none" w:sz="0" w:space="0" w:color="auto"/>
                <w:right w:val="none" w:sz="0" w:space="0" w:color="auto"/>
              </w:divBdr>
            </w:div>
            <w:div w:id="117920886">
              <w:marLeft w:val="0"/>
              <w:marRight w:val="0"/>
              <w:marTop w:val="0"/>
              <w:marBottom w:val="0"/>
              <w:divBdr>
                <w:top w:val="none" w:sz="0" w:space="0" w:color="auto"/>
                <w:left w:val="none" w:sz="0" w:space="0" w:color="auto"/>
                <w:bottom w:val="none" w:sz="0" w:space="0" w:color="auto"/>
                <w:right w:val="none" w:sz="0" w:space="0" w:color="auto"/>
              </w:divBdr>
            </w:div>
            <w:div w:id="1656759023">
              <w:marLeft w:val="0"/>
              <w:marRight w:val="0"/>
              <w:marTop w:val="0"/>
              <w:marBottom w:val="0"/>
              <w:divBdr>
                <w:top w:val="none" w:sz="0" w:space="0" w:color="auto"/>
                <w:left w:val="none" w:sz="0" w:space="0" w:color="auto"/>
                <w:bottom w:val="none" w:sz="0" w:space="0" w:color="auto"/>
                <w:right w:val="none" w:sz="0" w:space="0" w:color="auto"/>
              </w:divBdr>
            </w:div>
            <w:div w:id="817846269">
              <w:marLeft w:val="0"/>
              <w:marRight w:val="0"/>
              <w:marTop w:val="0"/>
              <w:marBottom w:val="0"/>
              <w:divBdr>
                <w:top w:val="none" w:sz="0" w:space="0" w:color="auto"/>
                <w:left w:val="none" w:sz="0" w:space="0" w:color="auto"/>
                <w:bottom w:val="none" w:sz="0" w:space="0" w:color="auto"/>
                <w:right w:val="none" w:sz="0" w:space="0" w:color="auto"/>
              </w:divBdr>
            </w:div>
            <w:div w:id="920485308">
              <w:marLeft w:val="0"/>
              <w:marRight w:val="0"/>
              <w:marTop w:val="0"/>
              <w:marBottom w:val="0"/>
              <w:divBdr>
                <w:top w:val="none" w:sz="0" w:space="0" w:color="auto"/>
                <w:left w:val="none" w:sz="0" w:space="0" w:color="auto"/>
                <w:bottom w:val="none" w:sz="0" w:space="0" w:color="auto"/>
                <w:right w:val="none" w:sz="0" w:space="0" w:color="auto"/>
              </w:divBdr>
            </w:div>
            <w:div w:id="971861249">
              <w:marLeft w:val="0"/>
              <w:marRight w:val="0"/>
              <w:marTop w:val="0"/>
              <w:marBottom w:val="0"/>
              <w:divBdr>
                <w:top w:val="none" w:sz="0" w:space="0" w:color="auto"/>
                <w:left w:val="none" w:sz="0" w:space="0" w:color="auto"/>
                <w:bottom w:val="none" w:sz="0" w:space="0" w:color="auto"/>
                <w:right w:val="none" w:sz="0" w:space="0" w:color="auto"/>
              </w:divBdr>
            </w:div>
            <w:div w:id="1503743858">
              <w:marLeft w:val="0"/>
              <w:marRight w:val="0"/>
              <w:marTop w:val="0"/>
              <w:marBottom w:val="0"/>
              <w:divBdr>
                <w:top w:val="none" w:sz="0" w:space="0" w:color="auto"/>
                <w:left w:val="none" w:sz="0" w:space="0" w:color="auto"/>
                <w:bottom w:val="none" w:sz="0" w:space="0" w:color="auto"/>
                <w:right w:val="none" w:sz="0" w:space="0" w:color="auto"/>
              </w:divBdr>
            </w:div>
            <w:div w:id="104077374">
              <w:marLeft w:val="0"/>
              <w:marRight w:val="0"/>
              <w:marTop w:val="0"/>
              <w:marBottom w:val="0"/>
              <w:divBdr>
                <w:top w:val="none" w:sz="0" w:space="0" w:color="auto"/>
                <w:left w:val="none" w:sz="0" w:space="0" w:color="auto"/>
                <w:bottom w:val="none" w:sz="0" w:space="0" w:color="auto"/>
                <w:right w:val="none" w:sz="0" w:space="0" w:color="auto"/>
              </w:divBdr>
            </w:div>
            <w:div w:id="184368687">
              <w:marLeft w:val="0"/>
              <w:marRight w:val="0"/>
              <w:marTop w:val="0"/>
              <w:marBottom w:val="0"/>
              <w:divBdr>
                <w:top w:val="none" w:sz="0" w:space="0" w:color="auto"/>
                <w:left w:val="none" w:sz="0" w:space="0" w:color="auto"/>
                <w:bottom w:val="none" w:sz="0" w:space="0" w:color="auto"/>
                <w:right w:val="none" w:sz="0" w:space="0" w:color="auto"/>
              </w:divBdr>
            </w:div>
            <w:div w:id="948659646">
              <w:marLeft w:val="0"/>
              <w:marRight w:val="0"/>
              <w:marTop w:val="0"/>
              <w:marBottom w:val="0"/>
              <w:divBdr>
                <w:top w:val="none" w:sz="0" w:space="0" w:color="auto"/>
                <w:left w:val="none" w:sz="0" w:space="0" w:color="auto"/>
                <w:bottom w:val="none" w:sz="0" w:space="0" w:color="auto"/>
                <w:right w:val="none" w:sz="0" w:space="0" w:color="auto"/>
              </w:divBdr>
            </w:div>
            <w:div w:id="1465150742">
              <w:marLeft w:val="0"/>
              <w:marRight w:val="0"/>
              <w:marTop w:val="0"/>
              <w:marBottom w:val="0"/>
              <w:divBdr>
                <w:top w:val="none" w:sz="0" w:space="0" w:color="auto"/>
                <w:left w:val="none" w:sz="0" w:space="0" w:color="auto"/>
                <w:bottom w:val="none" w:sz="0" w:space="0" w:color="auto"/>
                <w:right w:val="none" w:sz="0" w:space="0" w:color="auto"/>
              </w:divBdr>
            </w:div>
            <w:div w:id="128590846">
              <w:marLeft w:val="0"/>
              <w:marRight w:val="0"/>
              <w:marTop w:val="0"/>
              <w:marBottom w:val="0"/>
              <w:divBdr>
                <w:top w:val="none" w:sz="0" w:space="0" w:color="auto"/>
                <w:left w:val="none" w:sz="0" w:space="0" w:color="auto"/>
                <w:bottom w:val="none" w:sz="0" w:space="0" w:color="auto"/>
                <w:right w:val="none" w:sz="0" w:space="0" w:color="auto"/>
              </w:divBdr>
            </w:div>
            <w:div w:id="1252423114">
              <w:marLeft w:val="0"/>
              <w:marRight w:val="0"/>
              <w:marTop w:val="0"/>
              <w:marBottom w:val="0"/>
              <w:divBdr>
                <w:top w:val="none" w:sz="0" w:space="0" w:color="auto"/>
                <w:left w:val="none" w:sz="0" w:space="0" w:color="auto"/>
                <w:bottom w:val="none" w:sz="0" w:space="0" w:color="auto"/>
                <w:right w:val="none" w:sz="0" w:space="0" w:color="auto"/>
              </w:divBdr>
            </w:div>
            <w:div w:id="63913861">
              <w:marLeft w:val="0"/>
              <w:marRight w:val="0"/>
              <w:marTop w:val="0"/>
              <w:marBottom w:val="0"/>
              <w:divBdr>
                <w:top w:val="none" w:sz="0" w:space="0" w:color="auto"/>
                <w:left w:val="none" w:sz="0" w:space="0" w:color="auto"/>
                <w:bottom w:val="none" w:sz="0" w:space="0" w:color="auto"/>
                <w:right w:val="none" w:sz="0" w:space="0" w:color="auto"/>
              </w:divBdr>
            </w:div>
            <w:div w:id="2047825240">
              <w:marLeft w:val="0"/>
              <w:marRight w:val="0"/>
              <w:marTop w:val="0"/>
              <w:marBottom w:val="0"/>
              <w:divBdr>
                <w:top w:val="none" w:sz="0" w:space="0" w:color="auto"/>
                <w:left w:val="none" w:sz="0" w:space="0" w:color="auto"/>
                <w:bottom w:val="none" w:sz="0" w:space="0" w:color="auto"/>
                <w:right w:val="none" w:sz="0" w:space="0" w:color="auto"/>
              </w:divBdr>
            </w:div>
          </w:divsChild>
        </w:div>
        <w:div w:id="1534032686">
          <w:marLeft w:val="0"/>
          <w:marRight w:val="0"/>
          <w:marTop w:val="0"/>
          <w:marBottom w:val="0"/>
          <w:divBdr>
            <w:top w:val="none" w:sz="0" w:space="0" w:color="auto"/>
            <w:left w:val="none" w:sz="0" w:space="0" w:color="auto"/>
            <w:bottom w:val="none" w:sz="0" w:space="0" w:color="auto"/>
            <w:right w:val="none" w:sz="0" w:space="0" w:color="auto"/>
          </w:divBdr>
        </w:div>
        <w:div w:id="997996695">
          <w:marLeft w:val="0"/>
          <w:marRight w:val="0"/>
          <w:marTop w:val="0"/>
          <w:marBottom w:val="0"/>
          <w:divBdr>
            <w:top w:val="none" w:sz="0" w:space="0" w:color="auto"/>
            <w:left w:val="none" w:sz="0" w:space="0" w:color="auto"/>
            <w:bottom w:val="none" w:sz="0" w:space="0" w:color="auto"/>
            <w:right w:val="none" w:sz="0" w:space="0" w:color="auto"/>
          </w:divBdr>
        </w:div>
        <w:div w:id="349916264">
          <w:marLeft w:val="0"/>
          <w:marRight w:val="0"/>
          <w:marTop w:val="0"/>
          <w:marBottom w:val="0"/>
          <w:divBdr>
            <w:top w:val="none" w:sz="0" w:space="0" w:color="auto"/>
            <w:left w:val="none" w:sz="0" w:space="0" w:color="auto"/>
            <w:bottom w:val="none" w:sz="0" w:space="0" w:color="auto"/>
            <w:right w:val="none" w:sz="0" w:space="0" w:color="auto"/>
          </w:divBdr>
        </w:div>
        <w:div w:id="1656029871">
          <w:marLeft w:val="0"/>
          <w:marRight w:val="0"/>
          <w:marTop w:val="0"/>
          <w:marBottom w:val="0"/>
          <w:divBdr>
            <w:top w:val="none" w:sz="0" w:space="0" w:color="auto"/>
            <w:left w:val="none" w:sz="0" w:space="0" w:color="auto"/>
            <w:bottom w:val="none" w:sz="0" w:space="0" w:color="auto"/>
            <w:right w:val="none" w:sz="0" w:space="0" w:color="auto"/>
          </w:divBdr>
        </w:div>
        <w:div w:id="1974481523">
          <w:marLeft w:val="0"/>
          <w:marRight w:val="0"/>
          <w:marTop w:val="0"/>
          <w:marBottom w:val="0"/>
          <w:divBdr>
            <w:top w:val="none" w:sz="0" w:space="0" w:color="auto"/>
            <w:left w:val="none" w:sz="0" w:space="0" w:color="auto"/>
            <w:bottom w:val="none" w:sz="0" w:space="0" w:color="auto"/>
            <w:right w:val="none" w:sz="0" w:space="0" w:color="auto"/>
          </w:divBdr>
        </w:div>
        <w:div w:id="40784661">
          <w:marLeft w:val="0"/>
          <w:marRight w:val="0"/>
          <w:marTop w:val="0"/>
          <w:marBottom w:val="0"/>
          <w:divBdr>
            <w:top w:val="none" w:sz="0" w:space="0" w:color="auto"/>
            <w:left w:val="none" w:sz="0" w:space="0" w:color="auto"/>
            <w:bottom w:val="none" w:sz="0" w:space="0" w:color="auto"/>
            <w:right w:val="none" w:sz="0" w:space="0" w:color="auto"/>
          </w:divBdr>
        </w:div>
        <w:div w:id="1972128300">
          <w:marLeft w:val="0"/>
          <w:marRight w:val="0"/>
          <w:marTop w:val="0"/>
          <w:marBottom w:val="0"/>
          <w:divBdr>
            <w:top w:val="none" w:sz="0" w:space="0" w:color="auto"/>
            <w:left w:val="none" w:sz="0" w:space="0" w:color="auto"/>
            <w:bottom w:val="none" w:sz="0" w:space="0" w:color="auto"/>
            <w:right w:val="none" w:sz="0" w:space="0" w:color="auto"/>
          </w:divBdr>
        </w:div>
        <w:div w:id="586505219">
          <w:marLeft w:val="0"/>
          <w:marRight w:val="0"/>
          <w:marTop w:val="0"/>
          <w:marBottom w:val="0"/>
          <w:divBdr>
            <w:top w:val="none" w:sz="0" w:space="0" w:color="auto"/>
            <w:left w:val="none" w:sz="0" w:space="0" w:color="auto"/>
            <w:bottom w:val="none" w:sz="0" w:space="0" w:color="auto"/>
            <w:right w:val="none" w:sz="0" w:space="0" w:color="auto"/>
          </w:divBdr>
        </w:div>
        <w:div w:id="2054228316">
          <w:marLeft w:val="0"/>
          <w:marRight w:val="0"/>
          <w:marTop w:val="0"/>
          <w:marBottom w:val="0"/>
          <w:divBdr>
            <w:top w:val="none" w:sz="0" w:space="0" w:color="auto"/>
            <w:left w:val="none" w:sz="0" w:space="0" w:color="auto"/>
            <w:bottom w:val="none" w:sz="0" w:space="0" w:color="auto"/>
            <w:right w:val="none" w:sz="0" w:space="0" w:color="auto"/>
          </w:divBdr>
        </w:div>
        <w:div w:id="325788128">
          <w:marLeft w:val="0"/>
          <w:marRight w:val="0"/>
          <w:marTop w:val="0"/>
          <w:marBottom w:val="0"/>
          <w:divBdr>
            <w:top w:val="none" w:sz="0" w:space="0" w:color="auto"/>
            <w:left w:val="none" w:sz="0" w:space="0" w:color="auto"/>
            <w:bottom w:val="none" w:sz="0" w:space="0" w:color="auto"/>
            <w:right w:val="none" w:sz="0" w:space="0" w:color="auto"/>
          </w:divBdr>
        </w:div>
        <w:div w:id="726995436">
          <w:marLeft w:val="0"/>
          <w:marRight w:val="0"/>
          <w:marTop w:val="0"/>
          <w:marBottom w:val="0"/>
          <w:divBdr>
            <w:top w:val="none" w:sz="0" w:space="0" w:color="auto"/>
            <w:left w:val="none" w:sz="0" w:space="0" w:color="auto"/>
            <w:bottom w:val="none" w:sz="0" w:space="0" w:color="auto"/>
            <w:right w:val="none" w:sz="0" w:space="0" w:color="auto"/>
          </w:divBdr>
        </w:div>
        <w:div w:id="223806076">
          <w:marLeft w:val="0"/>
          <w:marRight w:val="0"/>
          <w:marTop w:val="0"/>
          <w:marBottom w:val="0"/>
          <w:divBdr>
            <w:top w:val="none" w:sz="0" w:space="0" w:color="auto"/>
            <w:left w:val="none" w:sz="0" w:space="0" w:color="auto"/>
            <w:bottom w:val="none" w:sz="0" w:space="0" w:color="auto"/>
            <w:right w:val="none" w:sz="0" w:space="0" w:color="auto"/>
          </w:divBdr>
        </w:div>
        <w:div w:id="1287465798">
          <w:marLeft w:val="0"/>
          <w:marRight w:val="0"/>
          <w:marTop w:val="0"/>
          <w:marBottom w:val="0"/>
          <w:divBdr>
            <w:top w:val="none" w:sz="0" w:space="0" w:color="auto"/>
            <w:left w:val="none" w:sz="0" w:space="0" w:color="auto"/>
            <w:bottom w:val="none" w:sz="0" w:space="0" w:color="auto"/>
            <w:right w:val="none" w:sz="0" w:space="0" w:color="auto"/>
          </w:divBdr>
        </w:div>
        <w:div w:id="566375978">
          <w:marLeft w:val="0"/>
          <w:marRight w:val="0"/>
          <w:marTop w:val="0"/>
          <w:marBottom w:val="0"/>
          <w:divBdr>
            <w:top w:val="none" w:sz="0" w:space="0" w:color="auto"/>
            <w:left w:val="none" w:sz="0" w:space="0" w:color="auto"/>
            <w:bottom w:val="none" w:sz="0" w:space="0" w:color="auto"/>
            <w:right w:val="none" w:sz="0" w:space="0" w:color="auto"/>
          </w:divBdr>
        </w:div>
      </w:divsChild>
    </w:div>
    <w:div w:id="1904949029">
      <w:bodyDiv w:val="1"/>
      <w:marLeft w:val="0"/>
      <w:marRight w:val="0"/>
      <w:marTop w:val="0"/>
      <w:marBottom w:val="0"/>
      <w:divBdr>
        <w:top w:val="none" w:sz="0" w:space="0" w:color="auto"/>
        <w:left w:val="none" w:sz="0" w:space="0" w:color="auto"/>
        <w:bottom w:val="none" w:sz="0" w:space="0" w:color="auto"/>
        <w:right w:val="none" w:sz="0" w:space="0" w:color="auto"/>
      </w:divBdr>
      <w:divsChild>
        <w:div w:id="1903055839">
          <w:marLeft w:val="0"/>
          <w:marRight w:val="0"/>
          <w:marTop w:val="0"/>
          <w:marBottom w:val="0"/>
          <w:divBdr>
            <w:top w:val="none" w:sz="0" w:space="0" w:color="auto"/>
            <w:left w:val="none" w:sz="0" w:space="0" w:color="auto"/>
            <w:bottom w:val="none" w:sz="0" w:space="0" w:color="auto"/>
            <w:right w:val="none" w:sz="0" w:space="0" w:color="auto"/>
          </w:divBdr>
          <w:divsChild>
            <w:div w:id="1032733402">
              <w:marLeft w:val="0"/>
              <w:marRight w:val="0"/>
              <w:marTop w:val="0"/>
              <w:marBottom w:val="0"/>
              <w:divBdr>
                <w:top w:val="none" w:sz="0" w:space="0" w:color="auto"/>
                <w:left w:val="none" w:sz="0" w:space="0" w:color="auto"/>
                <w:bottom w:val="none" w:sz="0" w:space="0" w:color="auto"/>
                <w:right w:val="none" w:sz="0" w:space="0" w:color="auto"/>
              </w:divBdr>
            </w:div>
            <w:div w:id="1294021792">
              <w:marLeft w:val="0"/>
              <w:marRight w:val="0"/>
              <w:marTop w:val="0"/>
              <w:marBottom w:val="0"/>
              <w:divBdr>
                <w:top w:val="none" w:sz="0" w:space="0" w:color="auto"/>
                <w:left w:val="none" w:sz="0" w:space="0" w:color="auto"/>
                <w:bottom w:val="none" w:sz="0" w:space="0" w:color="auto"/>
                <w:right w:val="none" w:sz="0" w:space="0" w:color="auto"/>
              </w:divBdr>
            </w:div>
            <w:div w:id="1668942359">
              <w:marLeft w:val="0"/>
              <w:marRight w:val="0"/>
              <w:marTop w:val="0"/>
              <w:marBottom w:val="0"/>
              <w:divBdr>
                <w:top w:val="none" w:sz="0" w:space="0" w:color="auto"/>
                <w:left w:val="none" w:sz="0" w:space="0" w:color="auto"/>
                <w:bottom w:val="none" w:sz="0" w:space="0" w:color="auto"/>
                <w:right w:val="none" w:sz="0" w:space="0" w:color="auto"/>
              </w:divBdr>
            </w:div>
            <w:div w:id="389885936">
              <w:marLeft w:val="0"/>
              <w:marRight w:val="0"/>
              <w:marTop w:val="0"/>
              <w:marBottom w:val="0"/>
              <w:divBdr>
                <w:top w:val="none" w:sz="0" w:space="0" w:color="auto"/>
                <w:left w:val="none" w:sz="0" w:space="0" w:color="auto"/>
                <w:bottom w:val="none" w:sz="0" w:space="0" w:color="auto"/>
                <w:right w:val="none" w:sz="0" w:space="0" w:color="auto"/>
              </w:divBdr>
            </w:div>
            <w:div w:id="700936433">
              <w:marLeft w:val="0"/>
              <w:marRight w:val="0"/>
              <w:marTop w:val="0"/>
              <w:marBottom w:val="0"/>
              <w:divBdr>
                <w:top w:val="none" w:sz="0" w:space="0" w:color="auto"/>
                <w:left w:val="none" w:sz="0" w:space="0" w:color="auto"/>
                <w:bottom w:val="none" w:sz="0" w:space="0" w:color="auto"/>
                <w:right w:val="none" w:sz="0" w:space="0" w:color="auto"/>
              </w:divBdr>
            </w:div>
            <w:div w:id="1206794121">
              <w:marLeft w:val="0"/>
              <w:marRight w:val="0"/>
              <w:marTop w:val="0"/>
              <w:marBottom w:val="0"/>
              <w:divBdr>
                <w:top w:val="none" w:sz="0" w:space="0" w:color="auto"/>
                <w:left w:val="none" w:sz="0" w:space="0" w:color="auto"/>
                <w:bottom w:val="none" w:sz="0" w:space="0" w:color="auto"/>
                <w:right w:val="none" w:sz="0" w:space="0" w:color="auto"/>
              </w:divBdr>
            </w:div>
            <w:div w:id="424039890">
              <w:marLeft w:val="0"/>
              <w:marRight w:val="0"/>
              <w:marTop w:val="0"/>
              <w:marBottom w:val="0"/>
              <w:divBdr>
                <w:top w:val="none" w:sz="0" w:space="0" w:color="auto"/>
                <w:left w:val="none" w:sz="0" w:space="0" w:color="auto"/>
                <w:bottom w:val="none" w:sz="0" w:space="0" w:color="auto"/>
                <w:right w:val="none" w:sz="0" w:space="0" w:color="auto"/>
              </w:divBdr>
            </w:div>
            <w:div w:id="1952779845">
              <w:marLeft w:val="0"/>
              <w:marRight w:val="0"/>
              <w:marTop w:val="0"/>
              <w:marBottom w:val="0"/>
              <w:divBdr>
                <w:top w:val="none" w:sz="0" w:space="0" w:color="auto"/>
                <w:left w:val="none" w:sz="0" w:space="0" w:color="auto"/>
                <w:bottom w:val="none" w:sz="0" w:space="0" w:color="auto"/>
                <w:right w:val="none" w:sz="0" w:space="0" w:color="auto"/>
              </w:divBdr>
            </w:div>
            <w:div w:id="1625581254">
              <w:marLeft w:val="0"/>
              <w:marRight w:val="0"/>
              <w:marTop w:val="0"/>
              <w:marBottom w:val="0"/>
              <w:divBdr>
                <w:top w:val="none" w:sz="0" w:space="0" w:color="auto"/>
                <w:left w:val="none" w:sz="0" w:space="0" w:color="auto"/>
                <w:bottom w:val="none" w:sz="0" w:space="0" w:color="auto"/>
                <w:right w:val="none" w:sz="0" w:space="0" w:color="auto"/>
              </w:divBdr>
            </w:div>
          </w:divsChild>
        </w:div>
        <w:div w:id="1957129600">
          <w:marLeft w:val="0"/>
          <w:marRight w:val="0"/>
          <w:marTop w:val="0"/>
          <w:marBottom w:val="0"/>
          <w:divBdr>
            <w:top w:val="none" w:sz="0" w:space="0" w:color="auto"/>
            <w:left w:val="none" w:sz="0" w:space="0" w:color="auto"/>
            <w:bottom w:val="none" w:sz="0" w:space="0" w:color="auto"/>
            <w:right w:val="none" w:sz="0" w:space="0" w:color="auto"/>
          </w:divBdr>
          <w:divsChild>
            <w:div w:id="1352612901">
              <w:marLeft w:val="0"/>
              <w:marRight w:val="0"/>
              <w:marTop w:val="0"/>
              <w:marBottom w:val="0"/>
              <w:divBdr>
                <w:top w:val="none" w:sz="0" w:space="0" w:color="auto"/>
                <w:left w:val="none" w:sz="0" w:space="0" w:color="auto"/>
                <w:bottom w:val="none" w:sz="0" w:space="0" w:color="auto"/>
                <w:right w:val="none" w:sz="0" w:space="0" w:color="auto"/>
              </w:divBdr>
            </w:div>
            <w:div w:id="392047470">
              <w:marLeft w:val="0"/>
              <w:marRight w:val="0"/>
              <w:marTop w:val="0"/>
              <w:marBottom w:val="0"/>
              <w:divBdr>
                <w:top w:val="none" w:sz="0" w:space="0" w:color="auto"/>
                <w:left w:val="none" w:sz="0" w:space="0" w:color="auto"/>
                <w:bottom w:val="none" w:sz="0" w:space="0" w:color="auto"/>
                <w:right w:val="none" w:sz="0" w:space="0" w:color="auto"/>
              </w:divBdr>
            </w:div>
            <w:div w:id="552347231">
              <w:marLeft w:val="0"/>
              <w:marRight w:val="0"/>
              <w:marTop w:val="0"/>
              <w:marBottom w:val="0"/>
              <w:divBdr>
                <w:top w:val="none" w:sz="0" w:space="0" w:color="auto"/>
                <w:left w:val="none" w:sz="0" w:space="0" w:color="auto"/>
                <w:bottom w:val="none" w:sz="0" w:space="0" w:color="auto"/>
                <w:right w:val="none" w:sz="0" w:space="0" w:color="auto"/>
              </w:divBdr>
            </w:div>
            <w:div w:id="566035348">
              <w:marLeft w:val="0"/>
              <w:marRight w:val="0"/>
              <w:marTop w:val="0"/>
              <w:marBottom w:val="0"/>
              <w:divBdr>
                <w:top w:val="none" w:sz="0" w:space="0" w:color="auto"/>
                <w:left w:val="none" w:sz="0" w:space="0" w:color="auto"/>
                <w:bottom w:val="none" w:sz="0" w:space="0" w:color="auto"/>
                <w:right w:val="none" w:sz="0" w:space="0" w:color="auto"/>
              </w:divBdr>
            </w:div>
            <w:div w:id="11206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23340">
      <w:bodyDiv w:val="1"/>
      <w:marLeft w:val="0"/>
      <w:marRight w:val="0"/>
      <w:marTop w:val="0"/>
      <w:marBottom w:val="0"/>
      <w:divBdr>
        <w:top w:val="none" w:sz="0" w:space="0" w:color="auto"/>
        <w:left w:val="none" w:sz="0" w:space="0" w:color="auto"/>
        <w:bottom w:val="none" w:sz="0" w:space="0" w:color="auto"/>
        <w:right w:val="none" w:sz="0" w:space="0" w:color="auto"/>
      </w:divBdr>
    </w:div>
    <w:div w:id="1932935798">
      <w:bodyDiv w:val="1"/>
      <w:marLeft w:val="0"/>
      <w:marRight w:val="0"/>
      <w:marTop w:val="0"/>
      <w:marBottom w:val="0"/>
      <w:divBdr>
        <w:top w:val="none" w:sz="0" w:space="0" w:color="auto"/>
        <w:left w:val="none" w:sz="0" w:space="0" w:color="auto"/>
        <w:bottom w:val="none" w:sz="0" w:space="0" w:color="auto"/>
        <w:right w:val="none" w:sz="0" w:space="0" w:color="auto"/>
      </w:divBdr>
      <w:divsChild>
        <w:div w:id="1534147757">
          <w:marLeft w:val="0"/>
          <w:marRight w:val="0"/>
          <w:marTop w:val="0"/>
          <w:marBottom w:val="0"/>
          <w:divBdr>
            <w:top w:val="none" w:sz="0" w:space="0" w:color="auto"/>
            <w:left w:val="none" w:sz="0" w:space="0" w:color="auto"/>
            <w:bottom w:val="none" w:sz="0" w:space="0" w:color="auto"/>
            <w:right w:val="none" w:sz="0" w:space="0" w:color="auto"/>
          </w:divBdr>
        </w:div>
        <w:div w:id="1123692966">
          <w:marLeft w:val="0"/>
          <w:marRight w:val="0"/>
          <w:marTop w:val="0"/>
          <w:marBottom w:val="0"/>
          <w:divBdr>
            <w:top w:val="none" w:sz="0" w:space="0" w:color="auto"/>
            <w:left w:val="none" w:sz="0" w:space="0" w:color="auto"/>
            <w:bottom w:val="none" w:sz="0" w:space="0" w:color="auto"/>
            <w:right w:val="none" w:sz="0" w:space="0" w:color="auto"/>
          </w:divBdr>
        </w:div>
        <w:div w:id="1085148968">
          <w:marLeft w:val="0"/>
          <w:marRight w:val="0"/>
          <w:marTop w:val="0"/>
          <w:marBottom w:val="0"/>
          <w:divBdr>
            <w:top w:val="none" w:sz="0" w:space="0" w:color="auto"/>
            <w:left w:val="none" w:sz="0" w:space="0" w:color="auto"/>
            <w:bottom w:val="none" w:sz="0" w:space="0" w:color="auto"/>
            <w:right w:val="none" w:sz="0" w:space="0" w:color="auto"/>
          </w:divBdr>
        </w:div>
      </w:divsChild>
    </w:div>
    <w:div w:id="1957054440">
      <w:bodyDiv w:val="1"/>
      <w:marLeft w:val="0"/>
      <w:marRight w:val="0"/>
      <w:marTop w:val="0"/>
      <w:marBottom w:val="0"/>
      <w:divBdr>
        <w:top w:val="none" w:sz="0" w:space="0" w:color="auto"/>
        <w:left w:val="none" w:sz="0" w:space="0" w:color="auto"/>
        <w:bottom w:val="none" w:sz="0" w:space="0" w:color="auto"/>
        <w:right w:val="none" w:sz="0" w:space="0" w:color="auto"/>
      </w:divBdr>
      <w:divsChild>
        <w:div w:id="438598715">
          <w:marLeft w:val="0"/>
          <w:marRight w:val="0"/>
          <w:marTop w:val="0"/>
          <w:marBottom w:val="0"/>
          <w:divBdr>
            <w:top w:val="none" w:sz="0" w:space="0" w:color="auto"/>
            <w:left w:val="none" w:sz="0" w:space="0" w:color="auto"/>
            <w:bottom w:val="none" w:sz="0" w:space="0" w:color="auto"/>
            <w:right w:val="none" w:sz="0" w:space="0" w:color="auto"/>
          </w:divBdr>
        </w:div>
        <w:div w:id="917858857">
          <w:marLeft w:val="0"/>
          <w:marRight w:val="0"/>
          <w:marTop w:val="0"/>
          <w:marBottom w:val="0"/>
          <w:divBdr>
            <w:top w:val="none" w:sz="0" w:space="0" w:color="auto"/>
            <w:left w:val="none" w:sz="0" w:space="0" w:color="auto"/>
            <w:bottom w:val="none" w:sz="0" w:space="0" w:color="auto"/>
            <w:right w:val="none" w:sz="0" w:space="0" w:color="auto"/>
          </w:divBdr>
        </w:div>
        <w:div w:id="592014526">
          <w:marLeft w:val="0"/>
          <w:marRight w:val="0"/>
          <w:marTop w:val="0"/>
          <w:marBottom w:val="0"/>
          <w:divBdr>
            <w:top w:val="none" w:sz="0" w:space="0" w:color="auto"/>
            <w:left w:val="none" w:sz="0" w:space="0" w:color="auto"/>
            <w:bottom w:val="none" w:sz="0" w:space="0" w:color="auto"/>
            <w:right w:val="none" w:sz="0" w:space="0" w:color="auto"/>
          </w:divBdr>
        </w:div>
        <w:div w:id="1249775484">
          <w:marLeft w:val="0"/>
          <w:marRight w:val="0"/>
          <w:marTop w:val="0"/>
          <w:marBottom w:val="0"/>
          <w:divBdr>
            <w:top w:val="none" w:sz="0" w:space="0" w:color="auto"/>
            <w:left w:val="none" w:sz="0" w:space="0" w:color="auto"/>
            <w:bottom w:val="none" w:sz="0" w:space="0" w:color="auto"/>
            <w:right w:val="none" w:sz="0" w:space="0" w:color="auto"/>
          </w:divBdr>
        </w:div>
        <w:div w:id="425343313">
          <w:marLeft w:val="0"/>
          <w:marRight w:val="0"/>
          <w:marTop w:val="0"/>
          <w:marBottom w:val="0"/>
          <w:divBdr>
            <w:top w:val="none" w:sz="0" w:space="0" w:color="auto"/>
            <w:left w:val="none" w:sz="0" w:space="0" w:color="auto"/>
            <w:bottom w:val="none" w:sz="0" w:space="0" w:color="auto"/>
            <w:right w:val="none" w:sz="0" w:space="0" w:color="auto"/>
          </w:divBdr>
        </w:div>
      </w:divsChild>
    </w:div>
    <w:div w:id="1999142368">
      <w:bodyDiv w:val="1"/>
      <w:marLeft w:val="0"/>
      <w:marRight w:val="0"/>
      <w:marTop w:val="0"/>
      <w:marBottom w:val="0"/>
      <w:divBdr>
        <w:top w:val="none" w:sz="0" w:space="0" w:color="auto"/>
        <w:left w:val="none" w:sz="0" w:space="0" w:color="auto"/>
        <w:bottom w:val="none" w:sz="0" w:space="0" w:color="auto"/>
        <w:right w:val="none" w:sz="0" w:space="0" w:color="auto"/>
      </w:divBdr>
    </w:div>
    <w:div w:id="1999722054">
      <w:bodyDiv w:val="1"/>
      <w:marLeft w:val="0"/>
      <w:marRight w:val="0"/>
      <w:marTop w:val="0"/>
      <w:marBottom w:val="0"/>
      <w:divBdr>
        <w:top w:val="none" w:sz="0" w:space="0" w:color="auto"/>
        <w:left w:val="none" w:sz="0" w:space="0" w:color="auto"/>
        <w:bottom w:val="none" w:sz="0" w:space="0" w:color="auto"/>
        <w:right w:val="none" w:sz="0" w:space="0" w:color="auto"/>
      </w:divBdr>
    </w:div>
    <w:div w:id="2025664966">
      <w:bodyDiv w:val="1"/>
      <w:marLeft w:val="0"/>
      <w:marRight w:val="0"/>
      <w:marTop w:val="0"/>
      <w:marBottom w:val="0"/>
      <w:divBdr>
        <w:top w:val="none" w:sz="0" w:space="0" w:color="auto"/>
        <w:left w:val="none" w:sz="0" w:space="0" w:color="auto"/>
        <w:bottom w:val="none" w:sz="0" w:space="0" w:color="auto"/>
        <w:right w:val="none" w:sz="0" w:space="0" w:color="auto"/>
      </w:divBdr>
    </w:div>
    <w:div w:id="2027245018">
      <w:bodyDiv w:val="1"/>
      <w:marLeft w:val="0"/>
      <w:marRight w:val="0"/>
      <w:marTop w:val="0"/>
      <w:marBottom w:val="0"/>
      <w:divBdr>
        <w:top w:val="none" w:sz="0" w:space="0" w:color="auto"/>
        <w:left w:val="none" w:sz="0" w:space="0" w:color="auto"/>
        <w:bottom w:val="none" w:sz="0" w:space="0" w:color="auto"/>
        <w:right w:val="none" w:sz="0" w:space="0" w:color="auto"/>
      </w:divBdr>
      <w:divsChild>
        <w:div w:id="164172997">
          <w:marLeft w:val="0"/>
          <w:marRight w:val="0"/>
          <w:marTop w:val="0"/>
          <w:marBottom w:val="0"/>
          <w:divBdr>
            <w:top w:val="none" w:sz="0" w:space="0" w:color="auto"/>
            <w:left w:val="none" w:sz="0" w:space="0" w:color="auto"/>
            <w:bottom w:val="none" w:sz="0" w:space="0" w:color="auto"/>
            <w:right w:val="none" w:sz="0" w:space="0" w:color="auto"/>
          </w:divBdr>
        </w:div>
        <w:div w:id="85660961">
          <w:marLeft w:val="0"/>
          <w:marRight w:val="0"/>
          <w:marTop w:val="0"/>
          <w:marBottom w:val="0"/>
          <w:divBdr>
            <w:top w:val="none" w:sz="0" w:space="0" w:color="auto"/>
            <w:left w:val="none" w:sz="0" w:space="0" w:color="auto"/>
            <w:bottom w:val="none" w:sz="0" w:space="0" w:color="auto"/>
            <w:right w:val="none" w:sz="0" w:space="0" w:color="auto"/>
          </w:divBdr>
        </w:div>
        <w:div w:id="161555825">
          <w:marLeft w:val="0"/>
          <w:marRight w:val="0"/>
          <w:marTop w:val="0"/>
          <w:marBottom w:val="0"/>
          <w:divBdr>
            <w:top w:val="none" w:sz="0" w:space="0" w:color="auto"/>
            <w:left w:val="none" w:sz="0" w:space="0" w:color="auto"/>
            <w:bottom w:val="none" w:sz="0" w:space="0" w:color="auto"/>
            <w:right w:val="none" w:sz="0" w:space="0" w:color="auto"/>
          </w:divBdr>
        </w:div>
        <w:div w:id="472648026">
          <w:marLeft w:val="0"/>
          <w:marRight w:val="0"/>
          <w:marTop w:val="0"/>
          <w:marBottom w:val="0"/>
          <w:divBdr>
            <w:top w:val="none" w:sz="0" w:space="0" w:color="auto"/>
            <w:left w:val="none" w:sz="0" w:space="0" w:color="auto"/>
            <w:bottom w:val="none" w:sz="0" w:space="0" w:color="auto"/>
            <w:right w:val="none" w:sz="0" w:space="0" w:color="auto"/>
          </w:divBdr>
        </w:div>
        <w:div w:id="849564112">
          <w:marLeft w:val="0"/>
          <w:marRight w:val="0"/>
          <w:marTop w:val="0"/>
          <w:marBottom w:val="0"/>
          <w:divBdr>
            <w:top w:val="none" w:sz="0" w:space="0" w:color="auto"/>
            <w:left w:val="none" w:sz="0" w:space="0" w:color="auto"/>
            <w:bottom w:val="none" w:sz="0" w:space="0" w:color="auto"/>
            <w:right w:val="none" w:sz="0" w:space="0" w:color="auto"/>
          </w:divBdr>
        </w:div>
        <w:div w:id="2117477835">
          <w:marLeft w:val="0"/>
          <w:marRight w:val="0"/>
          <w:marTop w:val="0"/>
          <w:marBottom w:val="0"/>
          <w:divBdr>
            <w:top w:val="none" w:sz="0" w:space="0" w:color="auto"/>
            <w:left w:val="none" w:sz="0" w:space="0" w:color="auto"/>
            <w:bottom w:val="none" w:sz="0" w:space="0" w:color="auto"/>
            <w:right w:val="none" w:sz="0" w:space="0" w:color="auto"/>
          </w:divBdr>
        </w:div>
        <w:div w:id="1836219817">
          <w:marLeft w:val="0"/>
          <w:marRight w:val="0"/>
          <w:marTop w:val="0"/>
          <w:marBottom w:val="0"/>
          <w:divBdr>
            <w:top w:val="none" w:sz="0" w:space="0" w:color="auto"/>
            <w:left w:val="none" w:sz="0" w:space="0" w:color="auto"/>
            <w:bottom w:val="none" w:sz="0" w:space="0" w:color="auto"/>
            <w:right w:val="none" w:sz="0" w:space="0" w:color="auto"/>
          </w:divBdr>
        </w:div>
      </w:divsChild>
    </w:div>
    <w:div w:id="2032293293">
      <w:bodyDiv w:val="1"/>
      <w:marLeft w:val="0"/>
      <w:marRight w:val="0"/>
      <w:marTop w:val="0"/>
      <w:marBottom w:val="0"/>
      <w:divBdr>
        <w:top w:val="none" w:sz="0" w:space="0" w:color="auto"/>
        <w:left w:val="none" w:sz="0" w:space="0" w:color="auto"/>
        <w:bottom w:val="none" w:sz="0" w:space="0" w:color="auto"/>
        <w:right w:val="none" w:sz="0" w:space="0" w:color="auto"/>
      </w:divBdr>
      <w:divsChild>
        <w:div w:id="2083017353">
          <w:marLeft w:val="446"/>
          <w:marRight w:val="0"/>
          <w:marTop w:val="0"/>
          <w:marBottom w:val="0"/>
          <w:divBdr>
            <w:top w:val="none" w:sz="0" w:space="0" w:color="auto"/>
            <w:left w:val="none" w:sz="0" w:space="0" w:color="auto"/>
            <w:bottom w:val="none" w:sz="0" w:space="0" w:color="auto"/>
            <w:right w:val="none" w:sz="0" w:space="0" w:color="auto"/>
          </w:divBdr>
        </w:div>
        <w:div w:id="1601176827">
          <w:marLeft w:val="850"/>
          <w:marRight w:val="0"/>
          <w:marTop w:val="0"/>
          <w:marBottom w:val="0"/>
          <w:divBdr>
            <w:top w:val="none" w:sz="0" w:space="0" w:color="auto"/>
            <w:left w:val="none" w:sz="0" w:space="0" w:color="auto"/>
            <w:bottom w:val="none" w:sz="0" w:space="0" w:color="auto"/>
            <w:right w:val="none" w:sz="0" w:space="0" w:color="auto"/>
          </w:divBdr>
        </w:div>
        <w:div w:id="456686199">
          <w:marLeft w:val="850"/>
          <w:marRight w:val="0"/>
          <w:marTop w:val="0"/>
          <w:marBottom w:val="0"/>
          <w:divBdr>
            <w:top w:val="none" w:sz="0" w:space="0" w:color="auto"/>
            <w:left w:val="none" w:sz="0" w:space="0" w:color="auto"/>
            <w:bottom w:val="none" w:sz="0" w:space="0" w:color="auto"/>
            <w:right w:val="none" w:sz="0" w:space="0" w:color="auto"/>
          </w:divBdr>
        </w:div>
        <w:div w:id="1100104112">
          <w:marLeft w:val="446"/>
          <w:marRight w:val="0"/>
          <w:marTop w:val="0"/>
          <w:marBottom w:val="0"/>
          <w:divBdr>
            <w:top w:val="none" w:sz="0" w:space="0" w:color="auto"/>
            <w:left w:val="none" w:sz="0" w:space="0" w:color="auto"/>
            <w:bottom w:val="none" w:sz="0" w:space="0" w:color="auto"/>
            <w:right w:val="none" w:sz="0" w:space="0" w:color="auto"/>
          </w:divBdr>
        </w:div>
        <w:div w:id="257298918">
          <w:marLeft w:val="850"/>
          <w:marRight w:val="0"/>
          <w:marTop w:val="0"/>
          <w:marBottom w:val="0"/>
          <w:divBdr>
            <w:top w:val="none" w:sz="0" w:space="0" w:color="auto"/>
            <w:left w:val="none" w:sz="0" w:space="0" w:color="auto"/>
            <w:bottom w:val="none" w:sz="0" w:space="0" w:color="auto"/>
            <w:right w:val="none" w:sz="0" w:space="0" w:color="auto"/>
          </w:divBdr>
        </w:div>
        <w:div w:id="1791320832">
          <w:marLeft w:val="850"/>
          <w:marRight w:val="0"/>
          <w:marTop w:val="0"/>
          <w:marBottom w:val="0"/>
          <w:divBdr>
            <w:top w:val="none" w:sz="0" w:space="0" w:color="auto"/>
            <w:left w:val="none" w:sz="0" w:space="0" w:color="auto"/>
            <w:bottom w:val="none" w:sz="0" w:space="0" w:color="auto"/>
            <w:right w:val="none" w:sz="0" w:space="0" w:color="auto"/>
          </w:divBdr>
        </w:div>
        <w:div w:id="1567642608">
          <w:marLeft w:val="446"/>
          <w:marRight w:val="0"/>
          <w:marTop w:val="0"/>
          <w:marBottom w:val="0"/>
          <w:divBdr>
            <w:top w:val="none" w:sz="0" w:space="0" w:color="auto"/>
            <w:left w:val="none" w:sz="0" w:space="0" w:color="auto"/>
            <w:bottom w:val="none" w:sz="0" w:space="0" w:color="auto"/>
            <w:right w:val="none" w:sz="0" w:space="0" w:color="auto"/>
          </w:divBdr>
        </w:div>
        <w:div w:id="1494640112">
          <w:marLeft w:val="850"/>
          <w:marRight w:val="0"/>
          <w:marTop w:val="0"/>
          <w:marBottom w:val="0"/>
          <w:divBdr>
            <w:top w:val="none" w:sz="0" w:space="0" w:color="auto"/>
            <w:left w:val="none" w:sz="0" w:space="0" w:color="auto"/>
            <w:bottom w:val="none" w:sz="0" w:space="0" w:color="auto"/>
            <w:right w:val="none" w:sz="0" w:space="0" w:color="auto"/>
          </w:divBdr>
        </w:div>
        <w:div w:id="1513258467">
          <w:marLeft w:val="850"/>
          <w:marRight w:val="0"/>
          <w:marTop w:val="0"/>
          <w:marBottom w:val="0"/>
          <w:divBdr>
            <w:top w:val="none" w:sz="0" w:space="0" w:color="auto"/>
            <w:left w:val="none" w:sz="0" w:space="0" w:color="auto"/>
            <w:bottom w:val="none" w:sz="0" w:space="0" w:color="auto"/>
            <w:right w:val="none" w:sz="0" w:space="0" w:color="auto"/>
          </w:divBdr>
        </w:div>
        <w:div w:id="681248791">
          <w:marLeft w:val="446"/>
          <w:marRight w:val="0"/>
          <w:marTop w:val="0"/>
          <w:marBottom w:val="0"/>
          <w:divBdr>
            <w:top w:val="none" w:sz="0" w:space="0" w:color="auto"/>
            <w:left w:val="none" w:sz="0" w:space="0" w:color="auto"/>
            <w:bottom w:val="none" w:sz="0" w:space="0" w:color="auto"/>
            <w:right w:val="none" w:sz="0" w:space="0" w:color="auto"/>
          </w:divBdr>
        </w:div>
        <w:div w:id="49886814">
          <w:marLeft w:val="850"/>
          <w:marRight w:val="0"/>
          <w:marTop w:val="0"/>
          <w:marBottom w:val="0"/>
          <w:divBdr>
            <w:top w:val="none" w:sz="0" w:space="0" w:color="auto"/>
            <w:left w:val="none" w:sz="0" w:space="0" w:color="auto"/>
            <w:bottom w:val="none" w:sz="0" w:space="0" w:color="auto"/>
            <w:right w:val="none" w:sz="0" w:space="0" w:color="auto"/>
          </w:divBdr>
        </w:div>
        <w:div w:id="228737375">
          <w:marLeft w:val="850"/>
          <w:marRight w:val="0"/>
          <w:marTop w:val="0"/>
          <w:marBottom w:val="0"/>
          <w:divBdr>
            <w:top w:val="none" w:sz="0" w:space="0" w:color="auto"/>
            <w:left w:val="none" w:sz="0" w:space="0" w:color="auto"/>
            <w:bottom w:val="none" w:sz="0" w:space="0" w:color="auto"/>
            <w:right w:val="none" w:sz="0" w:space="0" w:color="auto"/>
          </w:divBdr>
        </w:div>
      </w:divsChild>
    </w:div>
    <w:div w:id="2032997897">
      <w:bodyDiv w:val="1"/>
      <w:marLeft w:val="0"/>
      <w:marRight w:val="0"/>
      <w:marTop w:val="0"/>
      <w:marBottom w:val="0"/>
      <w:divBdr>
        <w:top w:val="none" w:sz="0" w:space="0" w:color="auto"/>
        <w:left w:val="none" w:sz="0" w:space="0" w:color="auto"/>
        <w:bottom w:val="none" w:sz="0" w:space="0" w:color="auto"/>
        <w:right w:val="none" w:sz="0" w:space="0" w:color="auto"/>
      </w:divBdr>
      <w:divsChild>
        <w:div w:id="532809989">
          <w:marLeft w:val="0"/>
          <w:marRight w:val="0"/>
          <w:marTop w:val="0"/>
          <w:marBottom w:val="0"/>
          <w:divBdr>
            <w:top w:val="none" w:sz="0" w:space="0" w:color="auto"/>
            <w:left w:val="none" w:sz="0" w:space="0" w:color="auto"/>
            <w:bottom w:val="none" w:sz="0" w:space="0" w:color="auto"/>
            <w:right w:val="none" w:sz="0" w:space="0" w:color="auto"/>
          </w:divBdr>
        </w:div>
        <w:div w:id="329020154">
          <w:marLeft w:val="0"/>
          <w:marRight w:val="0"/>
          <w:marTop w:val="0"/>
          <w:marBottom w:val="0"/>
          <w:divBdr>
            <w:top w:val="none" w:sz="0" w:space="0" w:color="auto"/>
            <w:left w:val="none" w:sz="0" w:space="0" w:color="auto"/>
            <w:bottom w:val="none" w:sz="0" w:space="0" w:color="auto"/>
            <w:right w:val="none" w:sz="0" w:space="0" w:color="auto"/>
          </w:divBdr>
        </w:div>
      </w:divsChild>
    </w:div>
    <w:div w:id="2054191356">
      <w:bodyDiv w:val="1"/>
      <w:marLeft w:val="0"/>
      <w:marRight w:val="0"/>
      <w:marTop w:val="0"/>
      <w:marBottom w:val="0"/>
      <w:divBdr>
        <w:top w:val="none" w:sz="0" w:space="0" w:color="auto"/>
        <w:left w:val="none" w:sz="0" w:space="0" w:color="auto"/>
        <w:bottom w:val="none" w:sz="0" w:space="0" w:color="auto"/>
        <w:right w:val="none" w:sz="0" w:space="0" w:color="auto"/>
      </w:divBdr>
    </w:div>
    <w:div w:id="2067219120">
      <w:bodyDiv w:val="1"/>
      <w:marLeft w:val="0"/>
      <w:marRight w:val="0"/>
      <w:marTop w:val="0"/>
      <w:marBottom w:val="0"/>
      <w:divBdr>
        <w:top w:val="none" w:sz="0" w:space="0" w:color="auto"/>
        <w:left w:val="none" w:sz="0" w:space="0" w:color="auto"/>
        <w:bottom w:val="none" w:sz="0" w:space="0" w:color="auto"/>
        <w:right w:val="none" w:sz="0" w:space="0" w:color="auto"/>
      </w:divBdr>
      <w:divsChild>
        <w:div w:id="824470771">
          <w:marLeft w:val="850"/>
          <w:marRight w:val="0"/>
          <w:marTop w:val="0"/>
          <w:marBottom w:val="0"/>
          <w:divBdr>
            <w:top w:val="none" w:sz="0" w:space="0" w:color="auto"/>
            <w:left w:val="none" w:sz="0" w:space="0" w:color="auto"/>
            <w:bottom w:val="none" w:sz="0" w:space="0" w:color="auto"/>
            <w:right w:val="none" w:sz="0" w:space="0" w:color="auto"/>
          </w:divBdr>
        </w:div>
        <w:div w:id="463741626">
          <w:marLeft w:val="850"/>
          <w:marRight w:val="0"/>
          <w:marTop w:val="0"/>
          <w:marBottom w:val="0"/>
          <w:divBdr>
            <w:top w:val="none" w:sz="0" w:space="0" w:color="auto"/>
            <w:left w:val="none" w:sz="0" w:space="0" w:color="auto"/>
            <w:bottom w:val="none" w:sz="0" w:space="0" w:color="auto"/>
            <w:right w:val="none" w:sz="0" w:space="0" w:color="auto"/>
          </w:divBdr>
        </w:div>
        <w:div w:id="1167134288">
          <w:marLeft w:val="850"/>
          <w:marRight w:val="0"/>
          <w:marTop w:val="0"/>
          <w:marBottom w:val="0"/>
          <w:divBdr>
            <w:top w:val="none" w:sz="0" w:space="0" w:color="auto"/>
            <w:left w:val="none" w:sz="0" w:space="0" w:color="auto"/>
            <w:bottom w:val="none" w:sz="0" w:space="0" w:color="auto"/>
            <w:right w:val="none" w:sz="0" w:space="0" w:color="auto"/>
          </w:divBdr>
        </w:div>
        <w:div w:id="250630456">
          <w:marLeft w:val="8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edpb.europa.eu/our-work-tools/documents/public-consultations/2025/guidelines-012025-pseudonymisation_en" TargetMode="External"/><Relationship Id="rId18" Type="http://schemas.openxmlformats.org/officeDocument/2006/relationships/hyperlink" Target="https://github.com/InstitutNationalduCancer/OSIRIS_OFFICIEL/tree/main?tab=readme-ov-file"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deces.matchid.io/search" TargetMode="Externa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github.com/InstitutNationalduCancer/OSIRIS_OFFICIEL/tree/main?tab=readme-ov-file"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github.com/InstitutNationalduCancer/OSIRIS_OFFICIEL/tree/main?tab=readme-ov-file" TargetMode="External"/><Relationship Id="rId20" Type="http://schemas.openxmlformats.org/officeDocument/2006/relationships/hyperlink" Target="https://www.insee.fr/fr/information/419049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smt.esante.gouv.fr/terminologie-ref_interop_med/" TargetMode="External"/><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github.com/InstitutNationalduCancer/OSIRIS_OFFICIEL/tree/main?tab=readme-ov-fil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bookmark://_Statut_vital_dans" TargetMode="External"/><Relationship Id="rId22" Type="http://schemas.openxmlformats.org/officeDocument/2006/relationships/hyperlink" Target="https://www.sciencedirect.com/science/article/pii/S0398762007001861?via%3Dihub" TargetMode="External"/><Relationship Id="rId27" Type="http://schemas.openxmlformats.org/officeDocument/2006/relationships/fontTable" Target="fontTable.xml"/><Relationship Id="rId30" Type="http://schemas.microsoft.com/office/2019/05/relationships/documenttasks" Target="documenttasks/documenttasks1.xml"/></Relationships>
</file>

<file path=word/_rels/footnotes.xml.rels><?xml version="1.0" encoding="UTF-8" standalone="yes"?>
<Relationships xmlns="http://schemas.openxmlformats.org/package/2006/relationships"><Relationship Id="rId8" Type="http://schemas.openxmlformats.org/officeDocument/2006/relationships/hyperlink" Target="http://www.iacr.com.fr/images/doc/MPrules_july2004.pdf" TargetMode="External"/><Relationship Id="rId13" Type="http://schemas.openxmlformats.org/officeDocument/2006/relationships/hyperlink" Target="http://www.iacr.com.fr/images/doc/MPrules_july2004.pdf" TargetMode="External"/><Relationship Id="rId18" Type="http://schemas.openxmlformats.org/officeDocument/2006/relationships/hyperlink" Target="https://browser.ihtsdotools.org/?perspective=full&amp;conceptId1=1352503003&amp;edition=MAIN/SNOMEDCT-FR&amp;release=&amp;languages=fr,en" TargetMode="External"/><Relationship Id="rId3" Type="http://schemas.openxmlformats.org/officeDocument/2006/relationships/hyperlink" Target="https://gco.iarc.fr/includes/PAF/PAF_FR_report.pdf" TargetMode="External"/><Relationship Id="rId21" Type="http://schemas.openxmlformats.org/officeDocument/2006/relationships/hyperlink" Target="https://www.encr.eu/sites/default/files/Recommendations/ENCR_Recording-Recurrence-Progression-Transformation_EN_Feb2025.pdf" TargetMode="External"/><Relationship Id="rId7" Type="http://schemas.openxmlformats.org/officeDocument/2006/relationships/hyperlink" Target="https://www.atih.sante.fr/nomenclatures-de-recueil-de-linformation/cim-10" TargetMode="External"/><Relationship Id="rId12" Type="http://schemas.openxmlformats.org/officeDocument/2006/relationships/hyperlink" Target="https://iris.who.int/bitstream/handle/10665/96612/9789241548496_eng.pdf" TargetMode="External"/><Relationship Id="rId17" Type="http://schemas.openxmlformats.org/officeDocument/2006/relationships/hyperlink" Target="https://www.encr.eu/sites/default/files/Recommendations/ENCR%20Recommendation%20BoD_Oct2022_EN_052025.pdf" TargetMode="External"/><Relationship Id="rId2" Type="http://schemas.openxmlformats.org/officeDocument/2006/relationships/hyperlink" Target="https://www.cancer-environnement.fr/fiches/publications-du-circ/classification-du-circ-par-localisations-cancereuses/" TargetMode="External"/><Relationship Id="rId16" Type="http://schemas.openxmlformats.org/officeDocument/2006/relationships/hyperlink" Target="https://encr.eu/sites/default/files/Recommendations/ENCR-Recommendation-standard-dataset_Mar2023.pdf" TargetMode="External"/><Relationship Id="rId20" Type="http://schemas.openxmlformats.org/officeDocument/2006/relationships/hyperlink" Target="https://browser.ihtsdotools.org/?perspective=full&amp;conceptId1=1352503003&amp;edition=MAIN/SNOMEDCT-FR&amp;release=&amp;languages=fr,en" TargetMode="External"/><Relationship Id="rId1" Type="http://schemas.openxmlformats.org/officeDocument/2006/relationships/hyperlink" Target="https://doi.org/10.1038/sdata.2016.18" TargetMode="External"/><Relationship Id="rId6" Type="http://schemas.openxmlformats.org/officeDocument/2006/relationships/hyperlink" Target="https://icd.who.int/browse10/2019/en" TargetMode="External"/><Relationship Id="rId11" Type="http://schemas.openxmlformats.org/officeDocument/2006/relationships/hyperlink" Target="https://view.officeapps.live.com/op/view.aspx?src=http%3A%2F%2Fwww.iacr.com.fr%2Fimages%2FNewsflash%2FICD-O-3.2_final_update09102020.xls&amp;wdOrigin=BROWSELINK" TargetMode="External"/><Relationship Id="rId5" Type="http://schemas.openxmlformats.org/officeDocument/2006/relationships/hyperlink" Target="https://iris.who.int/bitstream/handle/10665/96612/9789241548496_eng.pdf" TargetMode="External"/><Relationship Id="rId15" Type="http://schemas.openxmlformats.org/officeDocument/2006/relationships/hyperlink" Target="https://encr.eu/sites/default/files/Recommendations/ENCR-Recommendation-standard-dataset_Mar2023_FR.pdf" TargetMode="External"/><Relationship Id="rId10" Type="http://schemas.openxmlformats.org/officeDocument/2006/relationships/hyperlink" Target="https://iris.who.int/bitstream/handle/10665/96612/9789241548496_eng.pdf" TargetMode="External"/><Relationship Id="rId19" Type="http://schemas.openxmlformats.org/officeDocument/2006/relationships/hyperlink" Target="https://browser.ihtsdotools.org/?perspective=full&amp;conceptId1=1352503003&amp;edition=MAIN/SNOMEDCT-FR&amp;release=&amp;languages=fr,en" TargetMode="External"/><Relationship Id="rId4" Type="http://schemas.openxmlformats.org/officeDocument/2006/relationships/hyperlink" Target="https://monographs.iarc.who.int/list-of-classifications" TargetMode="External"/><Relationship Id="rId9" Type="http://schemas.openxmlformats.org/officeDocument/2006/relationships/hyperlink" Target="https://encr.eu/sites/default/files/Recommendations/ENCR-Recommendation-standard-dataset_Mar2023.pdf" TargetMode="External"/><Relationship Id="rId14" Type="http://schemas.openxmlformats.org/officeDocument/2006/relationships/hyperlink" Target="https://view.officeapps.live.com/op/view.aspx?src=http%3A%2F%2Fwww.iacr.com.fr%2Fimages%2FNewsflash%2FMultiple_primaries_ICD-O-3.2_06102020.xls&amp;wdOrigin=BROWSELINK" TargetMode="External"/><Relationship Id="rId22" Type="http://schemas.openxmlformats.org/officeDocument/2006/relationships/hyperlink" Target="https://dicom.nema.org/medical/dicom/current/output/chtml/part16/chapter_L.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C5A6B76D-6E0C-44C2-9D89-2BEB7AFE7C00}">
    <t:Anchor>
      <t:Comment id="476236835"/>
    </t:Anchor>
    <t:History>
      <t:Event id="{66A0BA6D-6A2C-423E-9722-245A86F95654}" time="2025-08-28T15:50:51.266Z">
        <t:Attribution userId="S::j-huyard@unicancer.fr::9e372984-f9cf-4709-9f83-441da6ebd518" userProvider="AD" userName="Julien HUYARD"/>
        <t:Anchor>
          <t:Comment id="476236835"/>
        </t:Anchor>
        <t:Create/>
      </t:Event>
      <t:Event id="{AFC7D563-4D69-4231-803E-161C4E610552}" time="2025-08-28T15:50:51.266Z">
        <t:Attribution userId="S::j-huyard@unicancer.fr::9e372984-f9cf-4709-9f83-441da6ebd518" userProvider="AD" userName="Julien HUYARD"/>
        <t:Anchor>
          <t:Comment id="476236835"/>
        </t:Anchor>
        <t:Assign userId="S::a-menu@unicancer.fr::42e85078-0072-4f1f-9c6d-504dd0b1512d" userProvider="AD" userName="Axelle MENU"/>
      </t:Event>
      <t:Event id="{7DDEFB00-1AA7-4ECE-8FAF-6068C5417243}" time="2025-08-28T15:50:51.266Z">
        <t:Attribution userId="S::j-huyard@unicancer.fr::9e372984-f9cf-4709-9f83-441da6ebd518" userProvider="AD" userName="Julien HUYARD"/>
        <t:Anchor>
          <t:Comment id="476236835"/>
        </t:Anchor>
        <t:SetTitle title="@Axelle MENU est-ce que ça te va si j'harmonise avec ta remarque de l'item juste au-dessus ? ça me semble avoir du sens de dire que les deux sont obligatoires s'il y a de l'imagerie pour le patien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41717A774348A1AE95AA2902C7BEDA"/>
        <w:category>
          <w:name w:val="Général"/>
          <w:gallery w:val="placeholder"/>
        </w:category>
        <w:types>
          <w:type w:val="bbPlcHdr"/>
        </w:types>
        <w:behaviors>
          <w:behavior w:val="content"/>
        </w:behaviors>
        <w:guid w:val="{1F00E78C-7B0B-4D4A-A56C-8B9B7FDA81BD}"/>
      </w:docPartPr>
      <w:docPartBody>
        <w:p w:rsidR="006B6E01" w:rsidRDefault="004A0AED" w:rsidP="004A0AED">
          <w:pPr>
            <w:pStyle w:val="DF41717A774348A1AE95AA2902C7BEDA"/>
          </w:pPr>
          <w:r>
            <w:rPr>
              <w:rFonts w:asciiTheme="majorHAnsi" w:eastAsiaTheme="majorEastAsia" w:hAnsiTheme="majorHAnsi" w:cstheme="majorBidi"/>
              <w:color w:val="4472C4" w:themeColor="accent1"/>
              <w:sz w:val="88"/>
              <w:szCs w:val="88"/>
            </w:rPr>
            <w:t>[Titre du document]</w:t>
          </w:r>
        </w:p>
      </w:docPartBody>
    </w:docPart>
    <w:docPart>
      <w:docPartPr>
        <w:name w:val="F947BC7E1C3C4B81A8C05BB4A11D8B7D"/>
        <w:category>
          <w:name w:val="Général"/>
          <w:gallery w:val="placeholder"/>
        </w:category>
        <w:types>
          <w:type w:val="bbPlcHdr"/>
        </w:types>
        <w:behaviors>
          <w:behavior w:val="content"/>
        </w:behaviors>
        <w:guid w:val="{EB15CC81-557E-4E54-AE96-52FC9E1F3940}"/>
      </w:docPartPr>
      <w:docPartBody>
        <w:p w:rsidR="006B6E01" w:rsidRDefault="004A0AED" w:rsidP="004A0AED">
          <w:pPr>
            <w:pStyle w:val="F947BC7E1C3C4B81A8C05BB4A11D8B7D"/>
          </w:pPr>
          <w:r>
            <w:rPr>
              <w:color w:val="2F5496" w:themeColor="accent1" w:themeShade="BF"/>
              <w:sz w:val="24"/>
              <w:szCs w:val="24"/>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Times New Roman"/>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AED"/>
    <w:rsid w:val="00015508"/>
    <w:rsid w:val="000C2EE7"/>
    <w:rsid w:val="000E3CB0"/>
    <w:rsid w:val="00194356"/>
    <w:rsid w:val="001B4FD9"/>
    <w:rsid w:val="001C22C6"/>
    <w:rsid w:val="001F4A52"/>
    <w:rsid w:val="00212086"/>
    <w:rsid w:val="00242C0C"/>
    <w:rsid w:val="00256405"/>
    <w:rsid w:val="00356372"/>
    <w:rsid w:val="00395DEA"/>
    <w:rsid w:val="003B303F"/>
    <w:rsid w:val="004A0AED"/>
    <w:rsid w:val="004F155E"/>
    <w:rsid w:val="0052634F"/>
    <w:rsid w:val="005713DC"/>
    <w:rsid w:val="00575553"/>
    <w:rsid w:val="0059502D"/>
    <w:rsid w:val="005B2086"/>
    <w:rsid w:val="005F2774"/>
    <w:rsid w:val="005F79DC"/>
    <w:rsid w:val="00605B0B"/>
    <w:rsid w:val="006315BC"/>
    <w:rsid w:val="00673007"/>
    <w:rsid w:val="00683D47"/>
    <w:rsid w:val="00693CCF"/>
    <w:rsid w:val="006B6E01"/>
    <w:rsid w:val="006F10BC"/>
    <w:rsid w:val="008025F1"/>
    <w:rsid w:val="00860249"/>
    <w:rsid w:val="008B4434"/>
    <w:rsid w:val="00941F18"/>
    <w:rsid w:val="00AD00AB"/>
    <w:rsid w:val="00AE0A0C"/>
    <w:rsid w:val="00B77159"/>
    <w:rsid w:val="00BA4556"/>
    <w:rsid w:val="00C408B7"/>
    <w:rsid w:val="00C722B4"/>
    <w:rsid w:val="00C77E8E"/>
    <w:rsid w:val="00CE2A3E"/>
    <w:rsid w:val="00CF68F3"/>
    <w:rsid w:val="00D032E6"/>
    <w:rsid w:val="00D708C3"/>
    <w:rsid w:val="00D85451"/>
    <w:rsid w:val="00DA3F2A"/>
    <w:rsid w:val="00E41BAF"/>
    <w:rsid w:val="00E766E3"/>
    <w:rsid w:val="00E95D42"/>
    <w:rsid w:val="00F20809"/>
    <w:rsid w:val="00F571EB"/>
    <w:rsid w:val="00FD08A7"/>
    <w:rsid w:val="00FD3AF4"/>
    <w:rsid w:val="00FE659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F41717A774348A1AE95AA2902C7BEDA">
    <w:name w:val="DF41717A774348A1AE95AA2902C7BEDA"/>
    <w:rsid w:val="004A0AED"/>
  </w:style>
  <w:style w:type="paragraph" w:customStyle="1" w:styleId="F947BC7E1C3C4B81A8C05BB4A11D8B7D">
    <w:name w:val="F947BC7E1C3C4B81A8C05BB4A11D8B7D"/>
    <w:rsid w:val="004A0A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44dc0ce-f053-47ce-a316-73e12d108699" xsi:nil="true"/>
    <lcf76f155ced4ddcb4097134ff3c332f xmlns="6f76e5f8-3e3b-426a-9475-8d962fa4368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351CBF07859F7C498A40BBFD6E7E2D96" ma:contentTypeVersion="12" ma:contentTypeDescription="Crée un document." ma:contentTypeScope="" ma:versionID="0e560c48df8341bdcea8519c7747554c">
  <xsd:schema xmlns:xsd="http://www.w3.org/2001/XMLSchema" xmlns:xs="http://www.w3.org/2001/XMLSchema" xmlns:p="http://schemas.microsoft.com/office/2006/metadata/properties" xmlns:ns2="6f76e5f8-3e3b-426a-9475-8d962fa43686" xmlns:ns3="644dc0ce-f053-47ce-a316-73e12d108699" targetNamespace="http://schemas.microsoft.com/office/2006/metadata/properties" ma:root="true" ma:fieldsID="07f4dc087cc83842c63a9f88f8114d49" ns2:_="" ns3:_="">
    <xsd:import namespace="6f76e5f8-3e3b-426a-9475-8d962fa43686"/>
    <xsd:import namespace="644dc0ce-f053-47ce-a316-73e12d1086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6e5f8-3e3b-426a-9475-8d962fa436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a18c082-749d-4682-974c-a1bf5359570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4dc0ce-f053-47ce-a316-73e12d1086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08ed0c-628d-4d28-956b-05d99175178c}" ma:internalName="TaxCatchAll" ma:showField="CatchAllData" ma:web="644dc0ce-f053-47ce-a316-73e12d1086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C3D9EF-4A2B-4EBE-B46C-692EE51D7D49}">
  <ds:schemaRefs>
    <ds:schemaRef ds:uri="http://schemas.microsoft.com/sharepoint/v3/contenttype/forms"/>
  </ds:schemaRefs>
</ds:datastoreItem>
</file>

<file path=customXml/itemProps3.xml><?xml version="1.0" encoding="utf-8"?>
<ds:datastoreItem xmlns:ds="http://schemas.openxmlformats.org/officeDocument/2006/customXml" ds:itemID="{5B8F8B9B-0DCF-491B-9F56-1D5AD3303242}">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644dc0ce-f053-47ce-a316-73e12d108699"/>
    <ds:schemaRef ds:uri="6f76e5f8-3e3b-426a-9475-8d962fa43686"/>
    <ds:schemaRef ds:uri="http://www.w3.org/XML/1998/namespace"/>
  </ds:schemaRefs>
</ds:datastoreItem>
</file>

<file path=customXml/itemProps4.xml><?xml version="1.0" encoding="utf-8"?>
<ds:datastoreItem xmlns:ds="http://schemas.openxmlformats.org/officeDocument/2006/customXml" ds:itemID="{6BFD39F1-D51F-4960-9235-F925CFA6C0FC}">
  <ds:schemaRefs>
    <ds:schemaRef ds:uri="http://schemas.openxmlformats.org/officeDocument/2006/bibliography"/>
  </ds:schemaRefs>
</ds:datastoreItem>
</file>

<file path=customXml/itemProps5.xml><?xml version="1.0" encoding="utf-8"?>
<ds:datastoreItem xmlns:ds="http://schemas.openxmlformats.org/officeDocument/2006/customXml" ds:itemID="{234C3788-D465-4F77-943A-669FEEE16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6e5f8-3e3b-426a-9475-8d962fa43686"/>
    <ds:schemaRef ds:uri="644dc0ce-f053-47ce-a316-73e12d1086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82</Pages>
  <Words>17395</Words>
  <Characters>95676</Characters>
  <Application>Microsoft Office Word</Application>
  <DocSecurity>0</DocSecurity>
  <Lines>797</Lines>
  <Paragraphs>225</Paragraphs>
  <ScaleCrop>false</ScaleCrop>
  <HeadingPairs>
    <vt:vector size="2" baseType="variant">
      <vt:variant>
        <vt:lpstr>Titre</vt:lpstr>
      </vt:variant>
      <vt:variant>
        <vt:i4>1</vt:i4>
      </vt:variant>
    </vt:vector>
  </HeadingPairs>
  <TitlesOfParts>
    <vt:vector size="1" baseType="lpstr">
      <vt:lpstr>OSIRIS RWD</vt:lpstr>
    </vt:vector>
  </TitlesOfParts>
  <Company/>
  <LinksUpToDate>false</LinksUpToDate>
  <CharactersWithSpaces>112846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OSIRIS RWD</dc:title>
  <dc:subject>Guide d’alimentation</dc:subject>
  <dc:creator>GT OSIRIS RWD</dc:creator>
  <cp:keywords/>
  <dc:description/>
  <cp:lastModifiedBy>Julien HUYARD</cp:lastModifiedBy>
  <cp:revision>14</cp:revision>
  <cp:lastPrinted>2024-05-06T15:02:00Z</cp:lastPrinted>
  <dcterms:created xsi:type="dcterms:W3CDTF">2026-06-09T05:47:00Z</dcterms:created>
  <dcterms:modified xsi:type="dcterms:W3CDTF">2026-06-10T13:35:00Z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0x010100351CBF07859F7C498A40BBFD6E7E2D96</vt:lpwstr>
  </property>
  <property fmtid="{D5CDD505-2E9C-101B-9397-08002B2CF9AE}" pid="3" name="MediaServiceImageTags">
    <vt:lpwstr/>
  </property>
</Properties>
</file>