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word/header27.xml" ContentType="application/vnd.openxmlformats-officedocument.wordprocessingml.header+xml"/>
  <Override PartName="/word/footer16.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17.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A782" w14:textId="38C6DD5C" w:rsidR="00C17356" w:rsidRPr="004F27DE" w:rsidRDefault="00032288" w:rsidP="00AF2A26">
      <w:pPr>
        <w:pStyle w:val="Heading2"/>
        <w:spacing w:before="360" w:after="240"/>
        <w:jc w:val="center"/>
        <w:rPr>
          <w:rFonts w:cs="Times New Roman"/>
        </w:rPr>
      </w:pPr>
      <w:r w:rsidRPr="00032288">
        <w:rPr>
          <w:rFonts w:ascii="Mangal" w:hAnsi="Mangal" w:cs="Mangal"/>
          <w:color w:val="202122"/>
          <w:shd w:val="clear" w:color="auto" w:fill="FFFFFF"/>
        </w:rPr>
        <w:t>मन्वन्तर</w:t>
      </w:r>
      <w:r w:rsidR="00CF1677" w:rsidRPr="004F27DE">
        <w:rPr>
          <w:rStyle w:val="Annotation"/>
          <w:highlight w:val="white"/>
          <w:vertAlign w:val="superscript"/>
        </w:rPr>
        <w:footnoteReference w:id="1"/>
      </w:r>
    </w:p>
    <w:p w14:paraId="4E528F61" w14:textId="77777777" w:rsidR="00C17356" w:rsidRPr="004F27DE" w:rsidRDefault="00C17356" w:rsidP="00C17356">
      <w:pPr>
        <w:rPr>
          <w:color w:val="000000" w:themeColor="text1"/>
        </w:rPr>
      </w:pPr>
    </w:p>
    <w:p w14:paraId="68950639" w14:textId="58ABE059" w:rsidR="008F3730" w:rsidRPr="004F27DE" w:rsidRDefault="008F3730" w:rsidP="00AF2A26">
      <w:pPr>
        <w:jc w:val="center"/>
        <w:rPr>
          <w:color w:val="000000" w:themeColor="text1"/>
          <w:sz w:val="40"/>
          <w:szCs w:val="40"/>
          <w:vertAlign w:val="superscript"/>
        </w:rPr>
      </w:pPr>
      <w:r w:rsidRPr="004F27DE">
        <w:rPr>
          <w:color w:val="000000" w:themeColor="text1"/>
          <w:sz w:val="44"/>
          <w:szCs w:val="44"/>
        </w:rPr>
        <w:t xml:space="preserve">The </w:t>
      </w:r>
      <w:r w:rsidR="00AF2A26" w:rsidRPr="004F27DE">
        <w:rPr>
          <w:color w:val="000000" w:themeColor="text1"/>
          <w:sz w:val="44"/>
          <w:szCs w:val="44"/>
        </w:rPr>
        <w:t>1854 Project</w:t>
      </w:r>
    </w:p>
    <w:p w14:paraId="381C94CB" w14:textId="77777777" w:rsidR="008F3730" w:rsidRPr="004F27DE" w:rsidRDefault="008F3730" w:rsidP="008F3730">
      <w:pPr>
        <w:rPr>
          <w:color w:val="000000" w:themeColor="text1"/>
        </w:rPr>
      </w:pPr>
    </w:p>
    <w:p w14:paraId="3B8512A7" w14:textId="5E19FC20" w:rsidR="008F3730" w:rsidRPr="004F27DE" w:rsidRDefault="00CF1677" w:rsidP="008F3730">
      <w:pPr>
        <w:spacing w:before="170" w:after="170"/>
        <w:jc w:val="center"/>
        <w:rPr>
          <w:color w:val="000000" w:themeColor="text1"/>
        </w:rPr>
      </w:pPr>
      <w:r>
        <w:rPr>
          <w:color w:val="000000" w:themeColor="text1"/>
        </w:rPr>
        <w:t>a new retrospective</w:t>
      </w:r>
    </w:p>
    <w:p w14:paraId="7B296183" w14:textId="77777777" w:rsidR="008F3730" w:rsidRPr="004F27DE" w:rsidRDefault="008F3730" w:rsidP="008F3730">
      <w:pPr>
        <w:spacing w:before="170" w:after="170"/>
        <w:jc w:val="center"/>
        <w:rPr>
          <w:color w:val="000000" w:themeColor="text1"/>
        </w:rPr>
      </w:pPr>
      <w:r w:rsidRPr="004F27DE">
        <w:rPr>
          <w:color w:val="000000" w:themeColor="text1"/>
        </w:rPr>
        <w:t>by</w:t>
      </w:r>
    </w:p>
    <w:p w14:paraId="3B1C2313" w14:textId="66A12556" w:rsidR="008F3730" w:rsidRDefault="008F3730" w:rsidP="00043A79">
      <w:pPr>
        <w:spacing w:before="170" w:after="170"/>
        <w:jc w:val="center"/>
        <w:rPr>
          <w:color w:val="000000" w:themeColor="text1"/>
        </w:rPr>
      </w:pPr>
      <w:r w:rsidRPr="004F27DE">
        <w:rPr>
          <w:color w:val="000000" w:themeColor="text1"/>
        </w:rPr>
        <w:t>Kardama Devahuti</w:t>
      </w:r>
    </w:p>
    <w:p w14:paraId="7028CC73" w14:textId="77777777" w:rsidR="00043A79" w:rsidRPr="004F27DE" w:rsidRDefault="00043A79" w:rsidP="00043A79">
      <w:pPr>
        <w:spacing w:before="170" w:after="170"/>
        <w:jc w:val="center"/>
        <w:rPr>
          <w:color w:val="000000" w:themeColor="text1"/>
        </w:rPr>
      </w:pPr>
    </w:p>
    <w:p w14:paraId="417A6BC4" w14:textId="77777777" w:rsidR="008F3730" w:rsidRPr="004F27DE" w:rsidRDefault="008F3730" w:rsidP="008F3730">
      <w:pPr>
        <w:spacing w:before="170" w:after="170"/>
        <w:jc w:val="center"/>
        <w:rPr>
          <w:color w:val="000000" w:themeColor="text1"/>
        </w:rPr>
      </w:pPr>
    </w:p>
    <w:p w14:paraId="28D431CA" w14:textId="77777777" w:rsidR="008F3730" w:rsidRDefault="008F3730" w:rsidP="00B929B0">
      <w:pPr>
        <w:spacing w:before="170" w:after="170"/>
        <w:rPr>
          <w:color w:val="000000" w:themeColor="text1"/>
        </w:rPr>
      </w:pPr>
    </w:p>
    <w:p w14:paraId="419B7250" w14:textId="77777777" w:rsidR="00B52656" w:rsidRPr="004F27DE" w:rsidRDefault="00B52656" w:rsidP="00B929B0">
      <w:pPr>
        <w:spacing w:before="170" w:after="170"/>
        <w:rPr>
          <w:color w:val="000000" w:themeColor="text1"/>
        </w:rPr>
      </w:pPr>
    </w:p>
    <w:p w14:paraId="6F86CBC6" w14:textId="77777777" w:rsidR="008F3730" w:rsidRDefault="008F3730" w:rsidP="008F3730">
      <w:pPr>
        <w:spacing w:before="170" w:after="170"/>
        <w:jc w:val="center"/>
        <w:rPr>
          <w:color w:val="000000" w:themeColor="text1"/>
        </w:rPr>
      </w:pPr>
    </w:p>
    <w:p w14:paraId="56292770" w14:textId="77777777" w:rsidR="00CC7CDE" w:rsidRDefault="00CC7CDE" w:rsidP="008F3730">
      <w:pPr>
        <w:spacing w:before="170" w:after="170"/>
        <w:jc w:val="center"/>
        <w:rPr>
          <w:color w:val="000000" w:themeColor="text1"/>
        </w:rPr>
      </w:pPr>
    </w:p>
    <w:p w14:paraId="7E92489D" w14:textId="6A610855" w:rsidR="00CC7CDE" w:rsidRDefault="00CC7CDE" w:rsidP="008F3730">
      <w:pPr>
        <w:spacing w:before="170" w:after="170"/>
        <w:jc w:val="center"/>
        <w:rPr>
          <w:color w:val="000000" w:themeColor="text1"/>
        </w:rPr>
      </w:pPr>
    </w:p>
    <w:p w14:paraId="7A5C34DB" w14:textId="77777777" w:rsidR="00CC7CDE" w:rsidRDefault="00CC7CDE" w:rsidP="008F3730">
      <w:pPr>
        <w:spacing w:before="170" w:after="170"/>
        <w:jc w:val="center"/>
        <w:rPr>
          <w:color w:val="000000" w:themeColor="text1"/>
        </w:rPr>
      </w:pPr>
    </w:p>
    <w:p w14:paraId="387E2CEF" w14:textId="77777777" w:rsidR="00CC7CDE" w:rsidRDefault="00CC7CDE" w:rsidP="008F3730">
      <w:pPr>
        <w:spacing w:before="170" w:after="170"/>
        <w:jc w:val="center"/>
        <w:rPr>
          <w:color w:val="000000" w:themeColor="text1"/>
        </w:rPr>
      </w:pPr>
    </w:p>
    <w:p w14:paraId="0B96AE2F" w14:textId="77777777" w:rsidR="00CC7CDE" w:rsidRDefault="00CC7CDE" w:rsidP="008F3730">
      <w:pPr>
        <w:spacing w:before="170" w:after="170"/>
        <w:jc w:val="center"/>
        <w:rPr>
          <w:color w:val="000000" w:themeColor="text1"/>
        </w:rPr>
      </w:pPr>
    </w:p>
    <w:p w14:paraId="6F1DD53F" w14:textId="77777777" w:rsidR="00CC7CDE" w:rsidRPr="004F27DE" w:rsidRDefault="00CC7CDE" w:rsidP="008F3730">
      <w:pPr>
        <w:spacing w:before="170" w:after="170"/>
        <w:jc w:val="center"/>
        <w:rPr>
          <w:color w:val="000000" w:themeColor="text1"/>
        </w:rPr>
      </w:pPr>
    </w:p>
    <w:p w14:paraId="21447061"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ॐ</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असतो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मा</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सद्गमय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5998000B"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तमसो</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मा</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ज्योतिर्गमय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374698C9"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मृत्योर्माऽमृतं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2A603B5A"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ॐ</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4ED234E4" w14:textId="48D1A77D" w:rsidR="00767CAA" w:rsidRPr="004F27DE" w:rsidRDefault="00767CAA" w:rsidP="00E506AF">
      <w:pPr>
        <w:pStyle w:val="Heading2"/>
        <w:rPr>
          <w:rFonts w:cs="Times New Roman"/>
        </w:rPr>
        <w:sectPr w:rsidR="00767CAA" w:rsidRPr="004F27DE">
          <w:headerReference w:type="even" r:id="rId8"/>
          <w:footerReference w:type="default" r:id="rId9"/>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5E0EC9A0" w14:textId="45F8157F" w:rsidR="008332A2" w:rsidRPr="004F27DE" w:rsidRDefault="00566732" w:rsidP="00F931F4">
      <w:pPr>
        <w:pStyle w:val="Heading1"/>
        <w:rPr>
          <w:color w:val="000000" w:themeColor="text1"/>
        </w:rPr>
      </w:pPr>
      <w:bookmarkStart w:id="0" w:name="_Toc131238197"/>
      <w:r w:rsidRPr="004F27DE">
        <w:rPr>
          <w:color w:val="000000" w:themeColor="text1"/>
        </w:rPr>
        <w:lastRenderedPageBreak/>
        <w:t>C</w:t>
      </w:r>
      <w:r w:rsidR="00350458" w:rsidRPr="004F27DE">
        <w:rPr>
          <w:color w:val="000000" w:themeColor="text1"/>
        </w:rPr>
        <w:t>opyright</w:t>
      </w:r>
      <w:bookmarkEnd w:id="0"/>
    </w:p>
    <w:p w14:paraId="0A334A20" w14:textId="3C33410C" w:rsidR="00A3081C" w:rsidRPr="004F27DE" w:rsidRDefault="00A3081C" w:rsidP="00A3081C">
      <w:pPr>
        <w:rPr>
          <w:color w:val="000000" w:themeColor="text1"/>
        </w:rPr>
      </w:pPr>
      <w:r w:rsidRPr="004F27DE">
        <w:rPr>
          <w:color w:val="000000" w:themeColor="text1"/>
        </w:rPr>
        <w:t xml:space="preserve">Copyright © </w:t>
      </w:r>
      <w:r w:rsidR="00E94A3E" w:rsidRPr="004F27DE">
        <w:rPr>
          <w:color w:val="000000" w:themeColor="text1"/>
        </w:rPr>
        <w:t>2023</w:t>
      </w:r>
      <w:r w:rsidRPr="004F27DE">
        <w:rPr>
          <w:color w:val="000000" w:themeColor="text1"/>
        </w:rPr>
        <w:t xml:space="preserve"> Kardama Devahuti</w:t>
      </w:r>
    </w:p>
    <w:p w14:paraId="6CAF7448" w14:textId="77777777" w:rsidR="00A3081C" w:rsidRPr="004F27DE" w:rsidRDefault="00A3081C" w:rsidP="00A3081C">
      <w:pPr>
        <w:rPr>
          <w:color w:val="000000" w:themeColor="text1"/>
        </w:rPr>
      </w:pPr>
    </w:p>
    <w:p w14:paraId="220CD303" w14:textId="77777777" w:rsidR="00A3081C" w:rsidRPr="004F27DE" w:rsidRDefault="00A3081C" w:rsidP="00A3081C">
      <w:pPr>
        <w:rPr>
          <w:color w:val="000000" w:themeColor="text1"/>
        </w:rPr>
      </w:pPr>
      <w:r w:rsidRPr="004F27DE">
        <w:rPr>
          <w:color w:val="000000" w:themeColor="text1"/>
        </w:rPr>
        <w:t>All rights reserved.</w:t>
      </w:r>
    </w:p>
    <w:p w14:paraId="6107E072" w14:textId="77777777" w:rsidR="00A3081C" w:rsidRPr="004F27DE" w:rsidRDefault="00A3081C" w:rsidP="00A3081C">
      <w:pPr>
        <w:rPr>
          <w:color w:val="000000" w:themeColor="text1"/>
        </w:rPr>
      </w:pPr>
    </w:p>
    <w:p w14:paraId="063A64C3" w14:textId="77777777" w:rsidR="00A3081C" w:rsidRPr="004F27DE" w:rsidRDefault="00A3081C" w:rsidP="00A3081C">
      <w:pPr>
        <w:rPr>
          <w:color w:val="000000" w:themeColor="text1"/>
        </w:rPr>
      </w:pPr>
      <w:r w:rsidRPr="004F27DE">
        <w:rPr>
          <w:color w:val="000000" w:themeColor="text1"/>
        </w:rPr>
        <w:t>No part of this publication may be reproduced, stored in a retrieval system, stored in a database and / or published in any form or by any means, electronic, mechanical, photocopying, recording or otherwise, without the prior written permission of the publisher.</w:t>
      </w:r>
    </w:p>
    <w:p w14:paraId="09383D2C" w14:textId="77777777" w:rsidR="00A3081C" w:rsidRPr="004F27DE" w:rsidRDefault="00A3081C" w:rsidP="00A3081C">
      <w:pPr>
        <w:rPr>
          <w:color w:val="000000" w:themeColor="text1"/>
        </w:rPr>
      </w:pPr>
    </w:p>
    <w:p w14:paraId="4D8F7A87" w14:textId="6414C904" w:rsidR="00A3081C" w:rsidRPr="004F27DE" w:rsidRDefault="00CD738A" w:rsidP="00A3081C">
      <w:pPr>
        <w:rPr>
          <w:color w:val="000000" w:themeColor="text1"/>
        </w:rPr>
      </w:pPr>
      <w:r w:rsidRPr="004F27DE">
        <w:rPr>
          <w:color w:val="000000" w:themeColor="text1"/>
        </w:rPr>
        <w:t xml:space="preserve">Published in </w:t>
      </w:r>
      <w:r w:rsidRPr="004F27DE">
        <w:rPr>
          <w:rFonts w:ascii="Shruti" w:hAnsi="Shruti" w:cs="Shruti"/>
          <w:color w:val="000000" w:themeColor="text1"/>
        </w:rPr>
        <w:t>કલા</w:t>
      </w:r>
      <w:r w:rsidRPr="004F27DE">
        <w:rPr>
          <w:color w:val="000000" w:themeColor="text1"/>
        </w:rPr>
        <w:t xml:space="preserve"> </w:t>
      </w:r>
      <w:r w:rsidRPr="004F27DE">
        <w:rPr>
          <w:rFonts w:ascii="Shruti" w:hAnsi="Shruti" w:cs="Shruti"/>
          <w:color w:val="000000" w:themeColor="text1"/>
        </w:rPr>
        <w:t>નગરી</w:t>
      </w:r>
      <w:r w:rsidRPr="004F27DE">
        <w:rPr>
          <w:color w:val="000000" w:themeColor="text1"/>
        </w:rPr>
        <w:t xml:space="preserve">, </w:t>
      </w:r>
      <w:r w:rsidRPr="004F27DE">
        <w:rPr>
          <w:i/>
          <w:iCs/>
          <w:color w:val="000000" w:themeColor="text1"/>
        </w:rPr>
        <w:t>kalā nagarī</w:t>
      </w:r>
      <w:r w:rsidRPr="004F27DE">
        <w:rPr>
          <w:color w:val="000000" w:themeColor="text1"/>
        </w:rPr>
        <w:t xml:space="preserve">: “city of art” by </w:t>
      </w:r>
      <w:r w:rsidRPr="004F27DE">
        <w:rPr>
          <w:rFonts w:ascii="Shruti" w:hAnsi="Shruti" w:cs="Shruti"/>
          <w:color w:val="000000" w:themeColor="text1"/>
        </w:rPr>
        <w:t>મન</w:t>
      </w:r>
      <w:r w:rsidRPr="004F27DE">
        <w:rPr>
          <w:color w:val="000000" w:themeColor="text1"/>
        </w:rPr>
        <w:t xml:space="preserve">, </w:t>
      </w:r>
      <w:r w:rsidRPr="004F27DE">
        <w:rPr>
          <w:i/>
          <w:iCs/>
          <w:color w:val="000000" w:themeColor="text1"/>
        </w:rPr>
        <w:t>man</w:t>
      </w:r>
      <w:r w:rsidRPr="004F27DE">
        <w:rPr>
          <w:color w:val="000000" w:themeColor="text1"/>
        </w:rPr>
        <w:t>: “mind”</w:t>
      </w:r>
      <w:r w:rsidR="005F5935" w:rsidRPr="004F27DE">
        <w:rPr>
          <w:rStyle w:val="Annotation"/>
          <w:color w:val="000000" w:themeColor="text1"/>
          <w:highlight w:val="white"/>
          <w:vertAlign w:val="superscript"/>
        </w:rPr>
        <w:footnoteReference w:id="2"/>
      </w:r>
    </w:p>
    <w:p w14:paraId="145C7A11" w14:textId="77777777" w:rsidR="00A3081C" w:rsidRPr="004F27DE" w:rsidRDefault="00A3081C" w:rsidP="00A3081C">
      <w:pPr>
        <w:rPr>
          <w:color w:val="000000" w:themeColor="text1"/>
        </w:rPr>
      </w:pPr>
    </w:p>
    <w:p w14:paraId="3A0AB5C7" w14:textId="77777777" w:rsidR="00E7563E" w:rsidRPr="004F27DE" w:rsidRDefault="00E7563E" w:rsidP="00A3081C">
      <w:pPr>
        <w:rPr>
          <w:color w:val="000000" w:themeColor="text1"/>
        </w:rPr>
      </w:pPr>
    </w:p>
    <w:p w14:paraId="5362EBB0" w14:textId="77777777" w:rsidR="00E7563E" w:rsidRPr="004F27DE" w:rsidRDefault="00E7563E" w:rsidP="00A3081C">
      <w:pPr>
        <w:rPr>
          <w:color w:val="000000" w:themeColor="text1"/>
        </w:rPr>
      </w:pPr>
    </w:p>
    <w:p w14:paraId="211AEFAE" w14:textId="77777777" w:rsidR="00E7563E" w:rsidRPr="004F27DE" w:rsidRDefault="00E7563E" w:rsidP="00A3081C">
      <w:pPr>
        <w:rPr>
          <w:color w:val="000000" w:themeColor="text1"/>
        </w:rPr>
      </w:pPr>
    </w:p>
    <w:p w14:paraId="1CF201ED" w14:textId="14F89FE6" w:rsidR="00A3081C" w:rsidRPr="004F27DE" w:rsidRDefault="00E7563E" w:rsidP="00A3081C">
      <w:pPr>
        <w:rPr>
          <w:color w:val="000000" w:themeColor="text1"/>
        </w:rPr>
      </w:pPr>
      <w:r w:rsidRPr="004F27DE">
        <w:rPr>
          <w:color w:val="000000" w:themeColor="text1"/>
        </w:rPr>
        <w:t xml:space="preserve"> </w:t>
      </w:r>
    </w:p>
    <w:p w14:paraId="0B4099AC" w14:textId="77777777" w:rsidR="00A3081C" w:rsidRPr="004F27DE" w:rsidRDefault="00A3081C" w:rsidP="00A3081C">
      <w:pPr>
        <w:rPr>
          <w:color w:val="000000" w:themeColor="text1"/>
        </w:rPr>
      </w:pPr>
    </w:p>
    <w:p w14:paraId="48541448" w14:textId="77777777" w:rsidR="00A3081C" w:rsidRPr="004F27DE" w:rsidRDefault="00A3081C" w:rsidP="00A3081C">
      <w:pPr>
        <w:rPr>
          <w:color w:val="000000" w:themeColor="text1"/>
        </w:rPr>
      </w:pPr>
      <w:r w:rsidRPr="004F27DE">
        <w:rPr>
          <w:color w:val="000000" w:themeColor="text1"/>
        </w:rPr>
        <w:t>Cataloging in Publication Data</w:t>
      </w:r>
    </w:p>
    <w:p w14:paraId="5C9ADBDB" w14:textId="77777777" w:rsidR="00A3081C" w:rsidRPr="004F27DE" w:rsidRDefault="00A3081C" w:rsidP="00A3081C">
      <w:pPr>
        <w:rPr>
          <w:color w:val="000000" w:themeColor="text1"/>
        </w:rPr>
      </w:pPr>
    </w:p>
    <w:p w14:paraId="3BF14843" w14:textId="0DA6A81C" w:rsidR="00A3081C" w:rsidRPr="004F27DE" w:rsidRDefault="00A3081C" w:rsidP="00A3081C">
      <w:pPr>
        <w:rPr>
          <w:color w:val="000000" w:themeColor="text1"/>
        </w:rPr>
      </w:pPr>
      <w:r w:rsidRPr="004F27DE">
        <w:rPr>
          <w:color w:val="000000" w:themeColor="text1"/>
        </w:rPr>
        <w:t>Name: Kardama Devahuti, 202</w:t>
      </w:r>
      <w:r w:rsidR="00BB4D37" w:rsidRPr="004F27DE">
        <w:rPr>
          <w:color w:val="000000" w:themeColor="text1"/>
        </w:rPr>
        <w:t>3</w:t>
      </w:r>
      <w:r w:rsidRPr="004F27DE">
        <w:rPr>
          <w:color w:val="000000" w:themeColor="text1"/>
        </w:rPr>
        <w:t>— author</w:t>
      </w:r>
    </w:p>
    <w:p w14:paraId="326DF4CD" w14:textId="4A1D3510" w:rsidR="00A3081C" w:rsidRPr="004F27DE" w:rsidRDefault="00A3081C" w:rsidP="00A3081C">
      <w:pPr>
        <w:rPr>
          <w:color w:val="000000" w:themeColor="text1"/>
        </w:rPr>
      </w:pPr>
      <w:r w:rsidRPr="004F27DE">
        <w:rPr>
          <w:color w:val="000000" w:themeColor="text1"/>
        </w:rPr>
        <w:t xml:space="preserve">Title: </w:t>
      </w:r>
      <w:r w:rsidR="00FC511F" w:rsidRPr="004F27DE">
        <w:rPr>
          <w:color w:val="000000" w:themeColor="text1"/>
        </w:rPr>
        <w:t>The 1854 Project</w:t>
      </w:r>
      <w:r w:rsidRPr="004F27DE">
        <w:rPr>
          <w:color w:val="000000" w:themeColor="text1"/>
        </w:rPr>
        <w:t>/ Kardama Devahuti</w:t>
      </w:r>
    </w:p>
    <w:p w14:paraId="3F553ABC" w14:textId="77777777" w:rsidR="00A3081C" w:rsidRPr="004F27DE" w:rsidRDefault="00A3081C" w:rsidP="00A3081C">
      <w:pPr>
        <w:rPr>
          <w:color w:val="000000" w:themeColor="text1"/>
        </w:rPr>
      </w:pPr>
      <w:r w:rsidRPr="004F27DE">
        <w:rPr>
          <w:color w:val="000000" w:themeColor="text1"/>
        </w:rPr>
        <w:t>ASIN:</w:t>
      </w:r>
    </w:p>
    <w:p w14:paraId="43BB051B" w14:textId="1086D5AA" w:rsidR="00FC511F" w:rsidRPr="004F27DE" w:rsidRDefault="00A3081C" w:rsidP="00FC511F">
      <w:pPr>
        <w:rPr>
          <w:color w:val="000000" w:themeColor="text1"/>
        </w:rPr>
        <w:sectPr w:rsidR="00FC511F" w:rsidRPr="004F27DE">
          <w:headerReference w:type="even" r:id="rId10"/>
          <w:footerReference w:type="default" r:id="rId1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 xml:space="preserve">Subjects: 1. </w:t>
      </w:r>
      <w:r w:rsidR="00FC511F" w:rsidRPr="004F27DE">
        <w:rPr>
          <w:color w:val="000000" w:themeColor="text1"/>
          <w:shd w:val="clear" w:color="auto" w:fill="FFFFFF"/>
        </w:rPr>
        <w:t xml:space="preserve">Sociology </w:t>
      </w:r>
      <w:r w:rsidRPr="004F27DE">
        <w:rPr>
          <w:color w:val="000000" w:themeColor="text1"/>
        </w:rPr>
        <w:t xml:space="preserve">2. </w:t>
      </w:r>
      <w:r w:rsidR="00FC511F" w:rsidRPr="004F27DE">
        <w:rPr>
          <w:color w:val="000000" w:themeColor="text1"/>
          <w:shd w:val="clear" w:color="auto" w:fill="FFFFFF"/>
        </w:rPr>
        <w:t>Epistemolog</w:t>
      </w:r>
      <w:r w:rsidR="00AA2CC0">
        <w:rPr>
          <w:color w:val="000000" w:themeColor="text1"/>
          <w:shd w:val="clear" w:color="auto" w:fill="FFFFFF"/>
        </w:rPr>
        <w:t>y</w:t>
      </w:r>
    </w:p>
    <w:p w14:paraId="29E6B7BB" w14:textId="09AA14FC" w:rsidR="00C470C5" w:rsidRPr="004F27DE" w:rsidRDefault="00566732" w:rsidP="00F931F4">
      <w:pPr>
        <w:pStyle w:val="Heading1"/>
        <w:rPr>
          <w:color w:val="000000" w:themeColor="text1"/>
        </w:rPr>
      </w:pPr>
      <w:bookmarkStart w:id="1" w:name="_Toc131238203"/>
      <w:r w:rsidRPr="004F27DE">
        <w:rPr>
          <w:color w:val="000000" w:themeColor="text1"/>
        </w:rPr>
        <w:lastRenderedPageBreak/>
        <w:t>T</w:t>
      </w:r>
      <w:r w:rsidR="003F4F6E" w:rsidRPr="004F27DE">
        <w:rPr>
          <w:color w:val="000000" w:themeColor="text1"/>
        </w:rPr>
        <w:t xml:space="preserve">able of </w:t>
      </w:r>
      <w:r w:rsidRPr="004F27DE">
        <w:rPr>
          <w:color w:val="000000" w:themeColor="text1"/>
        </w:rPr>
        <w:t>C</w:t>
      </w:r>
      <w:r w:rsidR="003F4F6E" w:rsidRPr="004F27DE">
        <w:rPr>
          <w:color w:val="000000" w:themeColor="text1"/>
        </w:rPr>
        <w:t>ontents</w:t>
      </w:r>
      <w:bookmarkEnd w:id="1"/>
    </w:p>
    <w:p w14:paraId="356B5632" w14:textId="5E43A68A" w:rsidR="00FC511F" w:rsidRPr="004F27DE" w:rsidRDefault="00FC511F" w:rsidP="00A65AC7">
      <w:pPr>
        <w:rPr>
          <w:color w:val="000000" w:themeColor="text1"/>
        </w:rPr>
      </w:pPr>
      <w:bookmarkStart w:id="2" w:name="_Toc131194121"/>
      <w:bookmarkStart w:id="3" w:name="_Toc131238204"/>
      <w:r w:rsidRPr="004F27DE">
        <w:rPr>
          <w:color w:val="000000" w:themeColor="text1"/>
        </w:rPr>
        <w:tab/>
        <w:t>Author’s Note</w:t>
      </w:r>
    </w:p>
    <w:p w14:paraId="0A9D50A4" w14:textId="52D5BC52" w:rsidR="00FC511F" w:rsidRPr="004F27DE" w:rsidRDefault="00FC511F" w:rsidP="00A65AC7">
      <w:pPr>
        <w:rPr>
          <w:color w:val="000000" w:themeColor="text1"/>
        </w:rPr>
      </w:pPr>
      <w:r w:rsidRPr="004F27DE">
        <w:rPr>
          <w:color w:val="000000" w:themeColor="text1"/>
        </w:rPr>
        <w:tab/>
        <w:t>A Note About This Book</w:t>
      </w:r>
    </w:p>
    <w:p w14:paraId="4949301D" w14:textId="666B5832" w:rsidR="00FC511F" w:rsidRDefault="00FC511F" w:rsidP="00A65AC7">
      <w:pPr>
        <w:rPr>
          <w:color w:val="000000" w:themeColor="text1"/>
        </w:rPr>
      </w:pPr>
      <w:r w:rsidRPr="004F27DE">
        <w:rPr>
          <w:color w:val="000000" w:themeColor="text1"/>
        </w:rPr>
        <w:tab/>
        <w:t>Epigraph</w:t>
      </w:r>
    </w:p>
    <w:p w14:paraId="4A03AEEA" w14:textId="0A5A347B" w:rsidR="00516219" w:rsidRPr="004F27DE" w:rsidRDefault="00516219" w:rsidP="00516219">
      <w:pPr>
        <w:ind w:firstLine="720"/>
        <w:rPr>
          <w:color w:val="000000" w:themeColor="text1"/>
        </w:rPr>
      </w:pPr>
      <w:r w:rsidRPr="004F27DE">
        <w:rPr>
          <w:color w:val="000000" w:themeColor="text1"/>
        </w:rPr>
        <w:t>Preface</w:t>
      </w:r>
    </w:p>
    <w:p w14:paraId="101C1CE0" w14:textId="77777777" w:rsidR="00FC511F" w:rsidRPr="004F27DE" w:rsidRDefault="00FC511F" w:rsidP="00A65AC7">
      <w:pPr>
        <w:rPr>
          <w:color w:val="000000" w:themeColor="text1"/>
        </w:rPr>
      </w:pPr>
    </w:p>
    <w:p w14:paraId="79AD491E" w14:textId="1D48AB9F" w:rsidR="00FC511F" w:rsidRPr="004F27DE" w:rsidRDefault="000E2BC8" w:rsidP="00A65AC7">
      <w:pPr>
        <w:pStyle w:val="ListParagraph"/>
        <w:numPr>
          <w:ilvl w:val="0"/>
          <w:numId w:val="21"/>
        </w:numPr>
        <w:rPr>
          <w:color w:val="000000" w:themeColor="text1"/>
        </w:rPr>
      </w:pPr>
      <w:r w:rsidRPr="000E2BC8">
        <w:rPr>
          <w:color w:val="000000" w:themeColor="text1"/>
        </w:rPr>
        <w:t>Ā</w:t>
      </w:r>
      <w:r w:rsidR="00FC511F" w:rsidRPr="004F27DE">
        <w:rPr>
          <w:color w:val="000000" w:themeColor="text1"/>
        </w:rPr>
        <w:t>rya</w:t>
      </w:r>
      <w:r>
        <w:rPr>
          <w:color w:val="000000" w:themeColor="text1"/>
        </w:rPr>
        <w:t>(</w:t>
      </w:r>
      <w:r w:rsidR="00413F93">
        <w:rPr>
          <w:color w:val="000000" w:themeColor="text1"/>
        </w:rPr>
        <w:t>n</w:t>
      </w:r>
      <w:r>
        <w:rPr>
          <w:color w:val="000000" w:themeColor="text1"/>
        </w:rPr>
        <w:t>)</w:t>
      </w:r>
    </w:p>
    <w:p w14:paraId="07DB0B26" w14:textId="77777777" w:rsidR="00FC511F" w:rsidRDefault="00FC511F" w:rsidP="00A65AC7">
      <w:pPr>
        <w:pStyle w:val="ListParagraph"/>
        <w:numPr>
          <w:ilvl w:val="0"/>
          <w:numId w:val="21"/>
        </w:numPr>
        <w:rPr>
          <w:color w:val="000000" w:themeColor="text1"/>
        </w:rPr>
      </w:pPr>
      <w:r w:rsidRPr="004F27DE">
        <w:rPr>
          <w:color w:val="000000" w:themeColor="text1"/>
        </w:rPr>
        <w:t>Caste</w:t>
      </w:r>
    </w:p>
    <w:p w14:paraId="21E2C18D" w14:textId="77777777" w:rsidR="009C6A6D" w:rsidRPr="004F27DE" w:rsidRDefault="009C6A6D" w:rsidP="009C6A6D">
      <w:pPr>
        <w:pStyle w:val="ListParagraph"/>
        <w:numPr>
          <w:ilvl w:val="0"/>
          <w:numId w:val="21"/>
        </w:numPr>
        <w:rPr>
          <w:color w:val="000000" w:themeColor="text1"/>
        </w:rPr>
      </w:pPr>
      <w:r w:rsidRPr="004F27DE">
        <w:rPr>
          <w:color w:val="000000" w:themeColor="text1"/>
        </w:rPr>
        <w:t>Hindu</w:t>
      </w:r>
    </w:p>
    <w:p w14:paraId="63AA9353" w14:textId="47A4932F" w:rsidR="009C6A6D" w:rsidRPr="004F27DE" w:rsidRDefault="009C6A6D" w:rsidP="00A65AC7">
      <w:pPr>
        <w:pStyle w:val="ListParagraph"/>
        <w:numPr>
          <w:ilvl w:val="0"/>
          <w:numId w:val="21"/>
        </w:numPr>
        <w:rPr>
          <w:color w:val="000000" w:themeColor="text1"/>
        </w:rPr>
      </w:pPr>
      <w:r>
        <w:rPr>
          <w:color w:val="000000" w:themeColor="text1"/>
        </w:rPr>
        <w:t>karma</w:t>
      </w:r>
    </w:p>
    <w:p w14:paraId="79475F08" w14:textId="77777777" w:rsidR="00FC511F" w:rsidRPr="004F27DE" w:rsidRDefault="00FC511F" w:rsidP="00A65AC7">
      <w:pPr>
        <w:pStyle w:val="ListParagraph"/>
        <w:numPr>
          <w:ilvl w:val="0"/>
          <w:numId w:val="21"/>
        </w:numPr>
        <w:rPr>
          <w:color w:val="000000" w:themeColor="text1"/>
        </w:rPr>
      </w:pPr>
      <w:r w:rsidRPr="004F27DE">
        <w:rPr>
          <w:color w:val="000000" w:themeColor="text1"/>
        </w:rPr>
        <w:t>Sati</w:t>
      </w:r>
    </w:p>
    <w:p w14:paraId="4215B8E2" w14:textId="77777777" w:rsidR="00FC511F" w:rsidRPr="004F27DE" w:rsidRDefault="00FC511F" w:rsidP="00A65AC7">
      <w:pPr>
        <w:pStyle w:val="ListParagraph"/>
        <w:numPr>
          <w:ilvl w:val="0"/>
          <w:numId w:val="21"/>
        </w:numPr>
        <w:rPr>
          <w:color w:val="000000" w:themeColor="text1"/>
        </w:rPr>
      </w:pPr>
      <w:r w:rsidRPr="004F27DE">
        <w:rPr>
          <w:color w:val="000000" w:themeColor="text1"/>
        </w:rPr>
        <w:t>Swastika</w:t>
      </w:r>
    </w:p>
    <w:p w14:paraId="1BD1D320" w14:textId="77777777" w:rsidR="00FC511F" w:rsidRPr="004F27DE" w:rsidRDefault="00FC511F" w:rsidP="00A65AC7">
      <w:pPr>
        <w:rPr>
          <w:color w:val="000000" w:themeColor="text1"/>
        </w:rPr>
      </w:pPr>
    </w:p>
    <w:p w14:paraId="39F90085" w14:textId="75C468D6" w:rsidR="00FC511F" w:rsidRPr="004F27DE" w:rsidRDefault="00FC511F" w:rsidP="00A65AC7">
      <w:pPr>
        <w:rPr>
          <w:color w:val="000000" w:themeColor="text1"/>
        </w:rPr>
      </w:pPr>
      <w:r w:rsidRPr="004F27DE">
        <w:rPr>
          <w:color w:val="000000" w:themeColor="text1"/>
        </w:rPr>
        <w:tab/>
        <w:t>Dedication</w:t>
      </w:r>
    </w:p>
    <w:p w14:paraId="37B2B184" w14:textId="42418830" w:rsidR="00FC511F" w:rsidRPr="004F27DE" w:rsidRDefault="00FC511F" w:rsidP="00A65AC7">
      <w:pPr>
        <w:rPr>
          <w:color w:val="000000" w:themeColor="text1"/>
        </w:rPr>
      </w:pPr>
      <w:r w:rsidRPr="004F27DE">
        <w:rPr>
          <w:color w:val="000000" w:themeColor="text1"/>
        </w:rPr>
        <w:tab/>
        <w:t>Acknowledgement</w:t>
      </w:r>
    </w:p>
    <w:p w14:paraId="4805D1AD" w14:textId="4A4BFFB0" w:rsidR="00FC511F" w:rsidRPr="004F27DE" w:rsidRDefault="00FC511F" w:rsidP="00A65AC7">
      <w:pPr>
        <w:rPr>
          <w:color w:val="000000" w:themeColor="text1"/>
        </w:rPr>
      </w:pPr>
      <w:r w:rsidRPr="004F27DE">
        <w:rPr>
          <w:color w:val="000000" w:themeColor="text1"/>
        </w:rPr>
        <w:tab/>
        <w:t>Contributors</w:t>
      </w:r>
    </w:p>
    <w:p w14:paraId="7DFC6262" w14:textId="0B03B528" w:rsidR="00FC511F" w:rsidRPr="004F27DE" w:rsidRDefault="00FC511F" w:rsidP="00A65AC7">
      <w:pPr>
        <w:rPr>
          <w:color w:val="000000" w:themeColor="text1"/>
        </w:rPr>
      </w:pPr>
      <w:r w:rsidRPr="004F27DE">
        <w:rPr>
          <w:color w:val="000000" w:themeColor="text1"/>
        </w:rPr>
        <w:tab/>
        <w:t>Notes</w:t>
      </w:r>
    </w:p>
    <w:p w14:paraId="27D947FD" w14:textId="1EBBB48E" w:rsidR="00FC511F" w:rsidRPr="004F27DE" w:rsidRDefault="00FC511F" w:rsidP="00A65AC7">
      <w:pPr>
        <w:rPr>
          <w:color w:val="000000" w:themeColor="text1"/>
        </w:rPr>
        <w:sectPr w:rsidR="00FC511F" w:rsidRPr="004F27DE">
          <w:headerReference w:type="even" r:id="rId12"/>
          <w:footerReference w:type="default" r:id="rId1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ab/>
        <w:t>Credits</w:t>
      </w:r>
    </w:p>
    <w:p w14:paraId="2A1E3FB8" w14:textId="6C8F01B2" w:rsidR="00FC511F" w:rsidRPr="004F27DE" w:rsidRDefault="00FC511F" w:rsidP="00FC511F">
      <w:pPr>
        <w:pStyle w:val="Heading1"/>
        <w:rPr>
          <w:color w:val="000000" w:themeColor="text1"/>
        </w:rPr>
      </w:pPr>
      <w:r w:rsidRPr="004F27DE">
        <w:rPr>
          <w:color w:val="000000" w:themeColor="text1"/>
        </w:rPr>
        <w:lastRenderedPageBreak/>
        <w:t>Author’s Note</w:t>
      </w:r>
    </w:p>
    <w:p w14:paraId="5F0FAA88" w14:textId="16904FF9" w:rsidR="00FC511F" w:rsidRPr="004F27DE" w:rsidRDefault="00FC511F" w:rsidP="00FC511F">
      <w:pPr>
        <w:pStyle w:val="Quote"/>
        <w:rPr>
          <w:color w:val="000000" w:themeColor="text1"/>
        </w:rPr>
        <w:sectPr w:rsidR="00FC511F" w:rsidRPr="004F27DE">
          <w:headerReference w:type="even" r:id="rId14"/>
          <w:footerReference w:type="default" r:id="rId1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sz w:val="22"/>
          <w:szCs w:val="22"/>
        </w:rPr>
        <w:t xml:space="preserve">Each chapter </w:t>
      </w:r>
      <w:r w:rsidR="005B2BD0">
        <w:rPr>
          <w:color w:val="000000" w:themeColor="text1"/>
          <w:sz w:val="22"/>
          <w:szCs w:val="22"/>
        </w:rPr>
        <w:t>begins</w:t>
      </w:r>
      <w:r w:rsidRPr="004F27DE">
        <w:rPr>
          <w:color w:val="000000" w:themeColor="text1"/>
          <w:sz w:val="22"/>
          <w:szCs w:val="22"/>
        </w:rPr>
        <w:t xml:space="preserve"> with a </w:t>
      </w:r>
      <w:r w:rsidR="00E86DC4">
        <w:rPr>
          <w:color w:val="000000" w:themeColor="text1"/>
          <w:sz w:val="22"/>
          <w:szCs w:val="22"/>
        </w:rPr>
        <w:t>W</w:t>
      </w:r>
      <w:r w:rsidRPr="004F27DE">
        <w:rPr>
          <w:color w:val="000000" w:themeColor="text1"/>
          <w:sz w:val="22"/>
          <w:szCs w:val="22"/>
        </w:rPr>
        <w:t xml:space="preserve">ord in the original script, a transliteration of the Word in ISO Latin 1 in </w:t>
      </w:r>
      <w:r w:rsidRPr="00813E0E">
        <w:rPr>
          <w:color w:val="000000" w:themeColor="text1"/>
          <w:sz w:val="22"/>
          <w:szCs w:val="22"/>
        </w:rPr>
        <w:t>italics</w:t>
      </w:r>
      <w:r w:rsidRPr="004F27DE">
        <w:rPr>
          <w:color w:val="000000" w:themeColor="text1"/>
          <w:sz w:val="22"/>
          <w:szCs w:val="22"/>
        </w:rPr>
        <w:t xml:space="preserve">, and a translation of the Word in </w:t>
      </w:r>
      <w:r w:rsidR="00E86DC4">
        <w:rPr>
          <w:color w:val="000000" w:themeColor="text1"/>
          <w:sz w:val="22"/>
          <w:szCs w:val="22"/>
        </w:rPr>
        <w:t xml:space="preserve">Modern </w:t>
      </w:r>
      <w:r w:rsidRPr="004F27DE">
        <w:rPr>
          <w:color w:val="000000" w:themeColor="text1"/>
          <w:sz w:val="22"/>
          <w:szCs w:val="22"/>
        </w:rPr>
        <w:t xml:space="preserve">English in </w:t>
      </w:r>
      <w:r w:rsidR="00A1263E">
        <w:rPr>
          <w:color w:val="000000" w:themeColor="text1"/>
          <w:sz w:val="22"/>
          <w:szCs w:val="22"/>
        </w:rPr>
        <w:t>quotes</w:t>
      </w:r>
      <w:r w:rsidR="006476EF">
        <w:rPr>
          <w:color w:val="000000" w:themeColor="text1"/>
          <w:sz w:val="22"/>
          <w:szCs w:val="22"/>
        </w:rPr>
        <w:t xml:space="preserve">. </w:t>
      </w:r>
    </w:p>
    <w:bookmarkEnd w:id="2"/>
    <w:bookmarkEnd w:id="3"/>
    <w:p w14:paraId="5FC8C417" w14:textId="6976E644" w:rsidR="002A545B" w:rsidRPr="004F27DE" w:rsidRDefault="004E4430" w:rsidP="00F931F4">
      <w:pPr>
        <w:pStyle w:val="Heading1"/>
        <w:rPr>
          <w:color w:val="000000" w:themeColor="text1"/>
        </w:rPr>
      </w:pPr>
      <w:r w:rsidRPr="004F27DE">
        <w:rPr>
          <w:color w:val="000000" w:themeColor="text1"/>
        </w:rPr>
        <w:lastRenderedPageBreak/>
        <w:t>A Note About This Book</w:t>
      </w:r>
    </w:p>
    <w:p w14:paraId="131E5184" w14:textId="3CE76130" w:rsidR="00170509" w:rsidRPr="004F27DE" w:rsidRDefault="00480301" w:rsidP="00480301">
      <w:pPr>
        <w:pStyle w:val="Quote"/>
        <w:rPr>
          <w:color w:val="000000" w:themeColor="text1"/>
          <w:shd w:val="clear" w:color="auto" w:fill="FFFFFF"/>
        </w:rPr>
        <w:sectPr w:rsidR="00170509" w:rsidRPr="004F27DE">
          <w:headerReference w:type="even" r:id="rId16"/>
          <w:headerReference w:type="default" r:id="rId17"/>
          <w:footerReference w:type="default" r:id="rId18"/>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shd w:val="clear" w:color="auto" w:fill="FFFFFF"/>
        </w:rPr>
        <w:t>The word "dogma" comes from the Greek dok (ein) which may be translated as "seem good." Equality, justice, freedom, democracy, all of these are dogmas for us today, just as the Godhead, the Resurrection, and spiritual grace were (and still are) dogmas for the christan community (Nisbet 22-23).</w:t>
      </w:r>
      <w:r w:rsidRPr="004F27DE">
        <w:rPr>
          <w:rStyle w:val="Annotation"/>
          <w:color w:val="000000" w:themeColor="text1"/>
          <w:highlight w:val="white"/>
          <w:vertAlign w:val="superscript"/>
        </w:rPr>
        <w:footnoteReference w:id="3"/>
      </w:r>
      <w:r>
        <w:rPr>
          <w:color w:val="000000" w:themeColor="text1"/>
          <w:shd w:val="clear" w:color="auto" w:fill="FFFFFF"/>
        </w:rPr>
        <w:t xml:space="preserve"> </w:t>
      </w:r>
    </w:p>
    <w:p w14:paraId="5BB18424" w14:textId="77777777" w:rsidR="00480301" w:rsidRPr="004F27DE" w:rsidRDefault="00480301" w:rsidP="00480301">
      <w:pPr>
        <w:pStyle w:val="Heading1"/>
        <w:rPr>
          <w:color w:val="000000" w:themeColor="text1"/>
        </w:rPr>
      </w:pPr>
      <w:r w:rsidRPr="004F27DE">
        <w:rPr>
          <w:color w:val="000000" w:themeColor="text1"/>
        </w:rPr>
        <w:lastRenderedPageBreak/>
        <w:t>Epigraph</w:t>
      </w:r>
    </w:p>
    <w:p w14:paraId="7BB21909" w14:textId="77777777" w:rsidR="009D1D16" w:rsidRPr="00CE26EE" w:rsidRDefault="009D1D16" w:rsidP="00594E08">
      <w:pPr>
        <w:rPr>
          <w:rFonts w:eastAsia="Optima Regular"/>
          <w:shd w:val="clear" w:color="auto" w:fill="FFFFFF"/>
          <w:lang w:bidi="en-US"/>
          <w14:ligatures w14:val="standardContextual"/>
        </w:rPr>
      </w:pPr>
      <w:r w:rsidRPr="00CE26EE">
        <w:rPr>
          <w:rFonts w:ascii="Kohinoor Devanagari" w:eastAsia="Optima Regular" w:hAnsi="Kohinoor Devanagari" w:cs="Kohinoor Devanagari"/>
          <w:shd w:val="clear" w:color="auto" w:fill="FFFFFF"/>
          <w:lang w:bidi="en-US"/>
          <w14:ligatures w14:val="standardContextual"/>
        </w:rPr>
        <w:t>अविरोधितया</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कर्म</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नाविद्यां</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विनिवर्तयेत्</w:t>
      </w:r>
      <w:r w:rsidRPr="00CE26EE">
        <w:rPr>
          <w:rFonts w:eastAsia="Optima Regular"/>
          <w:shd w:val="clear" w:color="auto" w:fill="FFFFFF"/>
          <w:lang w:bidi="en-US"/>
          <w14:ligatures w14:val="standardContextual"/>
        </w:rPr>
        <w:t xml:space="preserve"> |</w:t>
      </w:r>
    </w:p>
    <w:p w14:paraId="532B8AFE" w14:textId="39E93387" w:rsidR="0036644D" w:rsidRPr="00CE26EE" w:rsidRDefault="009D1D16" w:rsidP="00594E08">
      <w:pPr>
        <w:rPr>
          <w:rFonts w:eastAsia="Optima Regular"/>
          <w:shd w:val="clear" w:color="auto" w:fill="FFFFFF"/>
          <w:lang w:bidi="en-US"/>
          <w14:ligatures w14:val="standardContextual"/>
        </w:rPr>
      </w:pP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विद्याविद्या</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निहन्त्येव</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तेजस्तिमिरसङ्ववत्</w:t>
      </w:r>
      <w:r w:rsidRPr="00CE26EE">
        <w:rPr>
          <w:rFonts w:eastAsia="Optima Regular"/>
          <w:shd w:val="clear" w:color="auto" w:fill="FFFFFF"/>
          <w:lang w:bidi="en-US"/>
          <w14:ligatures w14:val="standardContextual"/>
        </w:rPr>
        <w:t xml:space="preserve"> ||  </w:t>
      </w:r>
    </w:p>
    <w:p w14:paraId="0FAE75FC" w14:textId="77777777" w:rsidR="006254A4" w:rsidRPr="00CE26EE" w:rsidRDefault="006254A4" w:rsidP="00594E08">
      <w:pPr>
        <w:rPr>
          <w:rFonts w:eastAsia="Optima Regular"/>
          <w:shd w:val="clear" w:color="auto" w:fill="FFFFFF"/>
          <w:lang w:bidi="en-US"/>
          <w14:ligatures w14:val="standardContextual"/>
        </w:rPr>
      </w:pPr>
    </w:p>
    <w:p w14:paraId="60300317" w14:textId="32758E15" w:rsidR="00FB227C" w:rsidRPr="00CE26EE" w:rsidRDefault="00594E08" w:rsidP="00594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i/>
          <w:iCs/>
        </w:rPr>
      </w:pPr>
      <w:r w:rsidRPr="00CE26EE">
        <w:rPr>
          <w:rFonts w:eastAsiaTheme="minorHAnsi"/>
          <w:i/>
          <w:iCs/>
        </w:rPr>
        <w:t>a</w:t>
      </w:r>
      <w:r w:rsidR="00FB227C" w:rsidRPr="00CE26EE">
        <w:rPr>
          <w:rFonts w:eastAsiaTheme="minorHAnsi"/>
          <w:i/>
          <w:iCs/>
        </w:rPr>
        <w:t>virodhitayã karma nävidyam vinivartayet.</w:t>
      </w:r>
    </w:p>
    <w:p w14:paraId="0A46378B" w14:textId="265BB744" w:rsidR="00FB227C" w:rsidRPr="00CE26EE" w:rsidRDefault="00594E08" w:rsidP="00594E08">
      <w:pPr>
        <w:rPr>
          <w:rFonts w:eastAsia="Optima Regular"/>
          <w:i/>
          <w:iCs/>
          <w:shd w:val="clear" w:color="auto" w:fill="FFFFFF"/>
          <w:lang w:bidi="en-US"/>
          <w14:ligatures w14:val="standardContextual"/>
        </w:rPr>
      </w:pPr>
      <w:r w:rsidRPr="00CE26EE">
        <w:rPr>
          <w:rFonts w:eastAsiaTheme="minorHAnsi"/>
          <w:i/>
          <w:iCs/>
        </w:rPr>
        <w:t>v</w:t>
      </w:r>
      <w:r w:rsidR="00FB227C" w:rsidRPr="00CE26EE">
        <w:rPr>
          <w:rFonts w:eastAsiaTheme="minorHAnsi"/>
          <w:i/>
          <w:iCs/>
        </w:rPr>
        <w:t>idyavidyam nihantyeva tejastimirasamghavat.</w:t>
      </w:r>
    </w:p>
    <w:p w14:paraId="62121186" w14:textId="77777777" w:rsidR="00FB227C" w:rsidRPr="00CE26EE" w:rsidRDefault="00FB227C" w:rsidP="00594E08">
      <w:pPr>
        <w:rPr>
          <w:rFonts w:eastAsia="Optima Regular"/>
          <w:shd w:val="clear" w:color="auto" w:fill="FFFFFF"/>
          <w:lang w:bidi="en-US"/>
          <w14:ligatures w14:val="standardContextual"/>
        </w:rPr>
      </w:pPr>
    </w:p>
    <w:p w14:paraId="752DD96F" w14:textId="77777777" w:rsidR="00BD3427" w:rsidRPr="00CE26EE" w:rsidRDefault="009D1D16" w:rsidP="00BD3427">
      <w:pPr>
        <w:rPr>
          <w:rFonts w:eastAsia="Optima Regular"/>
          <w:shd w:val="clear" w:color="auto" w:fill="FFFFFF"/>
          <w:lang w:bidi="en-US"/>
          <w14:ligatures w14:val="standardContextual"/>
        </w:rPr>
      </w:pPr>
      <w:r w:rsidRPr="00CE26EE">
        <w:rPr>
          <w:rFonts w:eastAsia="Optima Regular"/>
          <w:shd w:val="clear" w:color="auto" w:fill="FFFFFF"/>
          <w:lang w:bidi="en-US"/>
          <w14:ligatures w14:val="standardContextual"/>
        </w:rPr>
        <w:t>Action cannot destroy ignorance, as it is not opposed to ignorance.</w:t>
      </w:r>
    </w:p>
    <w:p w14:paraId="3DCA0779" w14:textId="3EF0BA50" w:rsidR="00170509" w:rsidRPr="001B6F8C" w:rsidRDefault="009D1D16" w:rsidP="00CE26EE">
      <w:pPr>
        <w:sectPr w:rsidR="00170509" w:rsidRPr="001B6F8C">
          <w:headerReference w:type="even" r:id="rId19"/>
          <w:headerReference w:type="default" r:id="rId20"/>
          <w:footerReference w:type="default" r:id="rId2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E26EE">
        <w:rPr>
          <w:rFonts w:eastAsia="Optima Regular"/>
          <w:shd w:val="clear" w:color="auto" w:fill="FFFFFF"/>
          <w:lang w:bidi="en-US"/>
          <w14:ligatures w14:val="standardContextual"/>
        </w:rPr>
        <w:t>Knowledge does verily destroy ignorance just as light destroys deep darkness (</w:t>
      </w:r>
      <w:r w:rsidR="001B2732" w:rsidRPr="00CE26EE">
        <w:rPr>
          <w:i/>
          <w:iCs/>
        </w:rPr>
        <w:t>Atmabodha</w:t>
      </w:r>
      <w:r w:rsidR="001B2732" w:rsidRPr="00CE26EE">
        <w:rPr>
          <w:rFonts w:eastAsia="Optima Regular"/>
          <w:shd w:val="clear" w:color="auto" w:fill="FFFFFF"/>
          <w:lang w:bidi="en-US"/>
          <w14:ligatures w14:val="standardContextual"/>
        </w:rPr>
        <w:t xml:space="preserve"> </w:t>
      </w:r>
      <w:r w:rsidRPr="00CE26EE">
        <w:rPr>
          <w:rFonts w:eastAsia="Optima Regular"/>
          <w:shd w:val="clear" w:color="auto" w:fill="FFFFFF"/>
          <w:lang w:bidi="en-US"/>
          <w14:ligatures w14:val="standardContextual"/>
        </w:rPr>
        <w:t>3).</w:t>
      </w:r>
      <w:r w:rsidR="002E3621" w:rsidRPr="00CE26EE">
        <w:rPr>
          <w:rStyle w:val="Annotation"/>
          <w:highlight w:val="white"/>
          <w:vertAlign w:val="superscript"/>
        </w:rPr>
        <w:footnoteReference w:id="4"/>
      </w:r>
    </w:p>
    <w:p w14:paraId="417D34B8" w14:textId="77777777" w:rsidR="00480301" w:rsidRPr="004F27DE" w:rsidRDefault="00480301" w:rsidP="00480301">
      <w:pPr>
        <w:pStyle w:val="Heading1"/>
        <w:rPr>
          <w:color w:val="000000" w:themeColor="text1"/>
        </w:rPr>
      </w:pPr>
      <w:r w:rsidRPr="004F27DE">
        <w:rPr>
          <w:color w:val="000000" w:themeColor="text1"/>
        </w:rPr>
        <w:lastRenderedPageBreak/>
        <w:t>Preface</w:t>
      </w:r>
    </w:p>
    <w:p w14:paraId="3CADCC7F" w14:textId="1AC4E6E0" w:rsidR="00A65AC7" w:rsidRPr="004F27DE" w:rsidRDefault="00A65AC7" w:rsidP="00CA163F">
      <w:pPr>
        <w:pStyle w:val="Quote"/>
        <w:rPr>
          <w:color w:val="000000" w:themeColor="text1"/>
          <w:shd w:val="clear" w:color="auto" w:fill="FFFFFF"/>
        </w:rPr>
        <w:sectPr w:rsidR="00A65AC7" w:rsidRPr="004F27DE">
          <w:headerReference w:type="even" r:id="rId22"/>
          <w:headerReference w:type="default" r:id="rId23"/>
          <w:footerReference w:type="default" r:id="rId24"/>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i/>
          <w:iCs/>
          <w:color w:val="000000" w:themeColor="text1"/>
          <w:shd w:val="clear" w:color="auto" w:fill="FFFFFF"/>
        </w:rPr>
        <w:t>Indology</w:t>
      </w:r>
      <w:r w:rsidRPr="004F27DE">
        <w:rPr>
          <w:color w:val="000000" w:themeColor="text1"/>
          <w:shd w:val="clear" w:color="auto" w:fill="FFFFFF"/>
        </w:rPr>
        <w:t>: "The academic study of the languages, cultures, histories, and religions of the Indian subcontinent."</w:t>
      </w:r>
      <w:r w:rsidRPr="004F27DE">
        <w:rPr>
          <w:rStyle w:val="Annotation"/>
          <w:color w:val="000000" w:themeColor="text1"/>
          <w:highlight w:val="white"/>
          <w:vertAlign w:val="superscript"/>
        </w:rPr>
        <w:footnoteReference w:id="5"/>
      </w:r>
    </w:p>
    <w:p w14:paraId="219C4E09" w14:textId="0665E342" w:rsidR="0028397F" w:rsidRPr="004F27DE" w:rsidRDefault="000E2BC8" w:rsidP="0056068E">
      <w:pPr>
        <w:pStyle w:val="Heading1"/>
        <w:rPr>
          <w:rStyle w:val="Emphasis"/>
          <w:rFonts w:ascii="Times New Roman" w:hAnsi="Times New Roman" w:cs="Times New Roman"/>
          <w:i w:val="0"/>
          <w:color w:val="000000" w:themeColor="text1"/>
        </w:rPr>
      </w:pPr>
      <w:r w:rsidRPr="000E2BC8">
        <w:rPr>
          <w:rStyle w:val="Emphasis"/>
          <w:rFonts w:ascii="Times New Roman" w:hAnsi="Times New Roman" w:cs="Times New Roman"/>
          <w:i w:val="0"/>
          <w:color w:val="000000" w:themeColor="text1"/>
        </w:rPr>
        <w:lastRenderedPageBreak/>
        <w:t>Ārya(n)</w:t>
      </w:r>
      <w:r>
        <w:rPr>
          <w:rStyle w:val="Emphasis"/>
          <w:rFonts w:ascii="Times New Roman" w:hAnsi="Times New Roman" w:cs="Times New Roman"/>
          <w:i w:val="0"/>
          <w:color w:val="000000" w:themeColor="text1"/>
        </w:rPr>
        <w:t xml:space="preserve"> </w:t>
      </w:r>
    </w:p>
    <w:p w14:paraId="0DB40364" w14:textId="0DEA62D1" w:rsidR="00385E5A" w:rsidRPr="004F27DE" w:rsidRDefault="000E0428" w:rsidP="00BE73DB">
      <w:pPr>
        <w:spacing w:after="240"/>
        <w:rPr>
          <w:color w:val="000000" w:themeColor="text1"/>
        </w:rPr>
        <w:sectPr w:rsidR="00385E5A" w:rsidRPr="004F27DE">
          <w:headerReference w:type="even" r:id="rId25"/>
          <w:headerReference w:type="default" r:id="rId26"/>
          <w:footerReference w:type="default" r:id="rId2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आर्य</w:t>
      </w:r>
      <w:r w:rsidRPr="000E0428">
        <w:rPr>
          <w:color w:val="000000" w:themeColor="text1"/>
        </w:rPr>
        <w:t>, </w:t>
      </w:r>
      <w:r w:rsidRPr="000E0428">
        <w:rPr>
          <w:i/>
          <w:iCs/>
          <w:color w:val="000000" w:themeColor="text1"/>
        </w:rPr>
        <w:t>ā́rya</w:t>
      </w:r>
      <w:r w:rsidRPr="000E0428">
        <w:rPr>
          <w:color w:val="000000" w:themeColor="text1"/>
        </w:rPr>
        <w:t>: "noble"</w:t>
      </w:r>
      <w:r w:rsidR="00BE73DB" w:rsidRPr="004F27DE">
        <w:rPr>
          <w:rStyle w:val="Annotation"/>
          <w:color w:val="000000" w:themeColor="text1"/>
          <w:highlight w:val="white"/>
          <w:vertAlign w:val="superscript"/>
        </w:rPr>
        <w:footnoteReference w:id="6"/>
      </w:r>
    </w:p>
    <w:p w14:paraId="14F68246" w14:textId="7DA2BBF5" w:rsidR="004E4430" w:rsidRPr="004F27DE" w:rsidRDefault="0061510A" w:rsidP="0056068E">
      <w:pPr>
        <w:pStyle w:val="Heading1"/>
        <w:rPr>
          <w:rStyle w:val="Emphasis"/>
          <w:rFonts w:ascii="Times New Roman" w:hAnsi="Times New Roman" w:cs="Times New Roman"/>
          <w:i w:val="0"/>
          <w:color w:val="000000" w:themeColor="text1"/>
        </w:rPr>
      </w:pPr>
      <w:r>
        <w:rPr>
          <w:rStyle w:val="Emphasis"/>
          <w:rFonts w:ascii="Times New Roman" w:hAnsi="Times New Roman" w:cs="Times New Roman"/>
          <w:i w:val="0"/>
          <w:color w:val="000000" w:themeColor="text1"/>
        </w:rPr>
        <w:lastRenderedPageBreak/>
        <w:t>c</w:t>
      </w:r>
      <w:r w:rsidR="004E4430" w:rsidRPr="004F27DE">
        <w:rPr>
          <w:rStyle w:val="Emphasis"/>
          <w:rFonts w:ascii="Times New Roman" w:hAnsi="Times New Roman" w:cs="Times New Roman"/>
          <w:i w:val="0"/>
          <w:color w:val="000000" w:themeColor="text1"/>
        </w:rPr>
        <w:t>aste</w:t>
      </w:r>
    </w:p>
    <w:p w14:paraId="268510DA" w14:textId="7B5585CF" w:rsidR="00385E5A" w:rsidRPr="004F27DE" w:rsidRDefault="000E0428" w:rsidP="00385E5A">
      <w:pPr>
        <w:spacing w:after="240"/>
        <w:rPr>
          <w:color w:val="000000" w:themeColor="text1"/>
        </w:rPr>
        <w:sectPr w:rsidR="00385E5A" w:rsidRPr="004F27DE">
          <w:headerReference w:type="even" r:id="rId28"/>
          <w:headerReference w:type="default" r:id="rId29"/>
          <w:footerReference w:type="default" r:id="rId3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i/>
          <w:iCs/>
          <w:color w:val="000000" w:themeColor="text1"/>
        </w:rPr>
        <w:t>casta</w:t>
      </w:r>
      <w:r w:rsidRPr="000E0428">
        <w:rPr>
          <w:color w:val="000000" w:themeColor="text1"/>
        </w:rPr>
        <w:t>: "</w:t>
      </w:r>
      <w:r w:rsidR="00111424">
        <w:rPr>
          <w:color w:val="000000" w:themeColor="text1"/>
        </w:rPr>
        <w:t>pure</w:t>
      </w:r>
      <w:r w:rsidRPr="000E0428">
        <w:rPr>
          <w:color w:val="000000" w:themeColor="text1"/>
        </w:rPr>
        <w:t>"</w:t>
      </w:r>
      <w:r w:rsidR="00BE73DB" w:rsidRPr="004F27DE">
        <w:rPr>
          <w:rStyle w:val="Annotation"/>
          <w:color w:val="000000" w:themeColor="text1"/>
          <w:highlight w:val="white"/>
          <w:vertAlign w:val="superscript"/>
        </w:rPr>
        <w:footnoteReference w:id="7"/>
      </w:r>
    </w:p>
    <w:p w14:paraId="56C3FEEE" w14:textId="77777777" w:rsidR="00C658D7" w:rsidRPr="004F27DE" w:rsidRDefault="00C658D7" w:rsidP="00C658D7">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Hindu</w:t>
      </w:r>
    </w:p>
    <w:p w14:paraId="3817C5BB" w14:textId="2F254BC1" w:rsidR="00C658D7" w:rsidRPr="000C3266" w:rsidRDefault="007F2783" w:rsidP="00C658D7">
      <w:pPr>
        <w:spacing w:after="240"/>
        <w:rPr>
          <w:color w:val="000000" w:themeColor="text1"/>
        </w:rPr>
        <w:sectPr w:rsidR="00C658D7" w:rsidRPr="000C3266">
          <w:headerReference w:type="even" r:id="rId31"/>
          <w:headerReference w:type="default" r:id="rId32"/>
          <w:footerReference w:type="default" r:id="rId3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C3266">
        <w:rPr>
          <w:rFonts w:ascii="Kohinoor Devanagari" w:hAnsi="Kohinoor Devanagari" w:cs="Kohinoor Devanagari"/>
          <w:color w:val="1F2328"/>
          <w:shd w:val="clear" w:color="auto" w:fill="FFFFFF"/>
        </w:rPr>
        <w:t>सिन्धु</w:t>
      </w:r>
      <w:r w:rsidRPr="000C3266">
        <w:rPr>
          <w:color w:val="1F2328"/>
          <w:shd w:val="clear" w:color="auto" w:fill="FFFFFF"/>
        </w:rPr>
        <w:t>, </w:t>
      </w:r>
      <w:r w:rsidRPr="000C3266">
        <w:rPr>
          <w:i/>
          <w:iCs/>
          <w:color w:val="1F2328"/>
        </w:rPr>
        <w:t>sindhu</w:t>
      </w:r>
      <w:r w:rsidRPr="000C3266">
        <w:rPr>
          <w:color w:val="1F2328"/>
          <w:shd w:val="clear" w:color="auto" w:fill="FFFFFF"/>
        </w:rPr>
        <w:t>: “river”</w:t>
      </w:r>
      <w:r w:rsidR="00C658D7" w:rsidRPr="000C3266">
        <w:rPr>
          <w:rStyle w:val="Annotation"/>
          <w:color w:val="000000" w:themeColor="text1"/>
          <w:highlight w:val="white"/>
          <w:vertAlign w:val="superscript"/>
        </w:rPr>
        <w:footnoteReference w:id="8"/>
      </w:r>
    </w:p>
    <w:p w14:paraId="3EA6C5B3" w14:textId="77777777" w:rsidR="00C658D7" w:rsidRDefault="00C658D7" w:rsidP="0056068E">
      <w:pPr>
        <w:pStyle w:val="Heading1"/>
        <w:rPr>
          <w:rStyle w:val="Emphasis"/>
          <w:rFonts w:ascii="Times New Roman" w:hAnsi="Times New Roman" w:cs="Times New Roman"/>
          <w:i w:val="0"/>
          <w:color w:val="000000" w:themeColor="text1"/>
        </w:rPr>
      </w:pPr>
    </w:p>
    <w:p w14:paraId="1B1286D0" w14:textId="4BE81E5B" w:rsidR="00C658D7" w:rsidRPr="004F27DE" w:rsidRDefault="00C658D7" w:rsidP="00C658D7">
      <w:pPr>
        <w:pStyle w:val="Heading1"/>
        <w:rPr>
          <w:rStyle w:val="Emphasis"/>
          <w:rFonts w:ascii="Times New Roman" w:hAnsi="Times New Roman" w:cs="Times New Roman"/>
          <w:i w:val="0"/>
          <w:color w:val="000000" w:themeColor="text1"/>
        </w:rPr>
      </w:pPr>
      <w:r>
        <w:rPr>
          <w:rStyle w:val="Emphasis"/>
          <w:rFonts w:ascii="Times New Roman" w:hAnsi="Times New Roman" w:cs="Times New Roman"/>
          <w:i w:val="0"/>
          <w:color w:val="000000" w:themeColor="text1"/>
        </w:rPr>
        <w:t>karma</w:t>
      </w:r>
    </w:p>
    <w:p w14:paraId="30CA8A91" w14:textId="4FD092F9" w:rsidR="00C658D7" w:rsidRPr="000C3266" w:rsidRDefault="000C3266" w:rsidP="00C658D7">
      <w:pPr>
        <w:spacing w:after="240"/>
        <w:rPr>
          <w:color w:val="000000" w:themeColor="text1"/>
        </w:rPr>
        <w:sectPr w:rsidR="00C658D7" w:rsidRPr="000C3266">
          <w:headerReference w:type="even" r:id="rId34"/>
          <w:headerReference w:type="default" r:id="rId35"/>
          <w:footerReference w:type="default" r:id="rId3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C3266">
        <w:rPr>
          <w:rFonts w:ascii="Kohinoor Devanagari" w:hAnsi="Kohinoor Devanagari" w:cs="Kohinoor Devanagari"/>
          <w:color w:val="1F2328"/>
          <w:shd w:val="clear" w:color="auto" w:fill="FFFFFF"/>
        </w:rPr>
        <w:t>कर्मन्</w:t>
      </w:r>
      <w:r w:rsidRPr="000C3266">
        <w:rPr>
          <w:color w:val="1F2328"/>
          <w:shd w:val="clear" w:color="auto" w:fill="FFFFFF"/>
        </w:rPr>
        <w:t>, </w:t>
      </w:r>
      <w:r w:rsidRPr="000C3266">
        <w:rPr>
          <w:i/>
          <w:iCs/>
          <w:color w:val="1F2328"/>
        </w:rPr>
        <w:t>karma</w:t>
      </w:r>
      <w:r w:rsidRPr="000C3266">
        <w:rPr>
          <w:color w:val="1F2328"/>
          <w:shd w:val="clear" w:color="auto" w:fill="FFFFFF"/>
        </w:rPr>
        <w:t>: “action”</w:t>
      </w:r>
      <w:r w:rsidR="00C658D7" w:rsidRPr="000C3266">
        <w:rPr>
          <w:rStyle w:val="Annotation"/>
          <w:color w:val="000000" w:themeColor="text1"/>
          <w:highlight w:val="white"/>
          <w:vertAlign w:val="superscript"/>
        </w:rPr>
        <w:footnoteReference w:id="9"/>
      </w:r>
    </w:p>
    <w:p w14:paraId="212CBE2F" w14:textId="4A2C284A" w:rsidR="00C658D7" w:rsidRDefault="00C658D7">
      <w:pPr>
        <w:rPr>
          <w:rStyle w:val="Emphasis"/>
          <w:rFonts w:ascii="Times New Roman" w:hAnsi="Times New Roman" w:cs="Times New Roman"/>
          <w:b/>
          <w:i w:val="0"/>
          <w:color w:val="000000" w:themeColor="text1"/>
          <w:sz w:val="44"/>
          <w:szCs w:val="44"/>
          <w:lang w:bidi="en-US"/>
          <w14:ligatures w14:val="standardContextual"/>
        </w:rPr>
      </w:pPr>
      <w:r>
        <w:rPr>
          <w:rStyle w:val="Emphasis"/>
          <w:rFonts w:ascii="Times New Roman" w:hAnsi="Times New Roman" w:cs="Times New Roman"/>
          <w:i w:val="0"/>
          <w:color w:val="000000" w:themeColor="text1"/>
        </w:rPr>
        <w:lastRenderedPageBreak/>
        <w:br w:type="page"/>
      </w:r>
    </w:p>
    <w:p w14:paraId="0BCBAAA4" w14:textId="454E84B8" w:rsidR="004E4430" w:rsidRPr="004F27DE" w:rsidRDefault="00446D19" w:rsidP="0056068E">
      <w:pPr>
        <w:pStyle w:val="Heading1"/>
        <w:rPr>
          <w:rStyle w:val="Emphasis"/>
          <w:rFonts w:ascii="Times New Roman" w:hAnsi="Times New Roman" w:cs="Times New Roman"/>
          <w:i w:val="0"/>
          <w:color w:val="000000" w:themeColor="text1"/>
        </w:rPr>
      </w:pPr>
      <w:r>
        <w:rPr>
          <w:rStyle w:val="Emphasis"/>
          <w:rFonts w:ascii="Times New Roman" w:hAnsi="Times New Roman" w:cs="Times New Roman"/>
          <w:i w:val="0"/>
          <w:color w:val="000000" w:themeColor="text1"/>
        </w:rPr>
        <w:lastRenderedPageBreak/>
        <w:t>s</w:t>
      </w:r>
      <w:r w:rsidR="004E4430" w:rsidRPr="004F27DE">
        <w:rPr>
          <w:rStyle w:val="Emphasis"/>
          <w:rFonts w:ascii="Times New Roman" w:hAnsi="Times New Roman" w:cs="Times New Roman"/>
          <w:i w:val="0"/>
          <w:color w:val="000000" w:themeColor="text1"/>
        </w:rPr>
        <w:t>ati</w:t>
      </w:r>
    </w:p>
    <w:p w14:paraId="24362359" w14:textId="285FD3D7" w:rsidR="00385E5A" w:rsidRPr="004F27DE" w:rsidRDefault="000E0428" w:rsidP="00385E5A">
      <w:pPr>
        <w:spacing w:after="240"/>
        <w:rPr>
          <w:color w:val="000000" w:themeColor="text1"/>
        </w:rPr>
        <w:sectPr w:rsidR="00385E5A" w:rsidRPr="004F27DE">
          <w:headerReference w:type="even" r:id="rId37"/>
          <w:headerReference w:type="default" r:id="rId38"/>
          <w:footerReference w:type="default" r:id="rId3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सती</w:t>
      </w:r>
      <w:r w:rsidRPr="000E0428">
        <w:rPr>
          <w:color w:val="000000" w:themeColor="text1"/>
        </w:rPr>
        <w:t>, </w:t>
      </w:r>
      <w:r w:rsidRPr="000E0428">
        <w:rPr>
          <w:i/>
          <w:iCs/>
          <w:color w:val="000000" w:themeColor="text1"/>
        </w:rPr>
        <w:t>sati</w:t>
      </w:r>
      <w:r w:rsidRPr="000E0428">
        <w:rPr>
          <w:color w:val="000000" w:themeColor="text1"/>
        </w:rPr>
        <w:t>: "</w:t>
      </w:r>
      <w:r w:rsidR="000A59A1">
        <w:rPr>
          <w:color w:val="000000" w:themeColor="text1"/>
        </w:rPr>
        <w:t>true</w:t>
      </w:r>
      <w:r w:rsidRPr="000E0428">
        <w:rPr>
          <w:color w:val="000000" w:themeColor="text1"/>
        </w:rPr>
        <w:t>"</w:t>
      </w:r>
      <w:r w:rsidR="00BE73DB" w:rsidRPr="004F27DE">
        <w:rPr>
          <w:rStyle w:val="Annotation"/>
          <w:color w:val="000000" w:themeColor="text1"/>
          <w:highlight w:val="white"/>
          <w:vertAlign w:val="superscript"/>
        </w:rPr>
        <w:footnoteReference w:id="10"/>
      </w:r>
    </w:p>
    <w:p w14:paraId="1192A4A4" w14:textId="54EFA2A7" w:rsidR="004E4430" w:rsidRPr="004F27DE" w:rsidRDefault="00446D19" w:rsidP="0056068E">
      <w:pPr>
        <w:pStyle w:val="Heading1"/>
        <w:rPr>
          <w:rStyle w:val="Emphasis"/>
          <w:rFonts w:ascii="Times New Roman" w:hAnsi="Times New Roman" w:cs="Times New Roman"/>
          <w:i w:val="0"/>
          <w:color w:val="000000" w:themeColor="text1"/>
        </w:rPr>
      </w:pPr>
      <w:r>
        <w:rPr>
          <w:rStyle w:val="Emphasis"/>
          <w:rFonts w:ascii="Times New Roman" w:hAnsi="Times New Roman" w:cs="Times New Roman"/>
          <w:i w:val="0"/>
          <w:color w:val="000000" w:themeColor="text1"/>
        </w:rPr>
        <w:lastRenderedPageBreak/>
        <w:t>s</w:t>
      </w:r>
      <w:r w:rsidR="004E4430" w:rsidRPr="004F27DE">
        <w:rPr>
          <w:rStyle w:val="Emphasis"/>
          <w:rFonts w:ascii="Times New Roman" w:hAnsi="Times New Roman" w:cs="Times New Roman"/>
          <w:i w:val="0"/>
          <w:color w:val="000000" w:themeColor="text1"/>
        </w:rPr>
        <w:t>wastika</w:t>
      </w:r>
    </w:p>
    <w:p w14:paraId="6BAE8495" w14:textId="1E0FD756" w:rsidR="00385E5A" w:rsidRPr="004F27DE" w:rsidRDefault="000E0428" w:rsidP="00385E5A">
      <w:pPr>
        <w:spacing w:after="240"/>
        <w:rPr>
          <w:color w:val="000000" w:themeColor="text1"/>
        </w:rPr>
        <w:sectPr w:rsidR="00385E5A" w:rsidRPr="004F27DE">
          <w:headerReference w:type="even" r:id="rId40"/>
          <w:headerReference w:type="default" r:id="rId41"/>
          <w:footerReference w:type="default" r:id="rId4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वस्तिक</w:t>
      </w:r>
      <w:r w:rsidRPr="000E0428">
        <w:rPr>
          <w:color w:val="000000" w:themeColor="text1"/>
        </w:rPr>
        <w:t>, </w:t>
      </w:r>
      <w:r w:rsidRPr="000E0428">
        <w:rPr>
          <w:i/>
          <w:iCs/>
          <w:color w:val="000000" w:themeColor="text1"/>
        </w:rPr>
        <w:t>svastika</w:t>
      </w:r>
      <w:r w:rsidRPr="000E0428">
        <w:rPr>
          <w:color w:val="000000" w:themeColor="text1"/>
        </w:rPr>
        <w:t>: "well</w:t>
      </w:r>
      <w:r w:rsidR="000A59A1">
        <w:rPr>
          <w:color w:val="000000" w:themeColor="text1"/>
        </w:rPr>
        <w:t xml:space="preserve"> </w:t>
      </w:r>
      <w:r w:rsidRPr="000E0428">
        <w:rPr>
          <w:color w:val="000000" w:themeColor="text1"/>
        </w:rPr>
        <w:t>being</w:t>
      </w:r>
      <w:r w:rsidR="003F34B2" w:rsidRPr="004F27DE">
        <w:rPr>
          <w:color w:val="000000" w:themeColor="text1"/>
        </w:rPr>
        <w:t>”</w:t>
      </w:r>
      <w:r w:rsidR="00BE73DB" w:rsidRPr="00BE73DB">
        <w:rPr>
          <w:rStyle w:val="Annotation"/>
          <w:color w:val="000000" w:themeColor="text1"/>
          <w:highlight w:val="white"/>
          <w:vertAlign w:val="superscript"/>
        </w:rPr>
        <w:t xml:space="preserve"> </w:t>
      </w:r>
      <w:r w:rsidR="00BE73DB" w:rsidRPr="004F27DE">
        <w:rPr>
          <w:rStyle w:val="Annotation"/>
          <w:color w:val="000000" w:themeColor="text1"/>
          <w:highlight w:val="white"/>
          <w:vertAlign w:val="superscript"/>
        </w:rPr>
        <w:footnoteReference w:id="11"/>
      </w:r>
    </w:p>
    <w:p w14:paraId="5F516234" w14:textId="77777777" w:rsidR="00385E5A" w:rsidRPr="004F27DE" w:rsidRDefault="004E4430" w:rsidP="00385E5A">
      <w:pPr>
        <w:pStyle w:val="Heading1"/>
        <w:rPr>
          <w:color w:val="000000" w:themeColor="text1"/>
        </w:rPr>
      </w:pPr>
      <w:r w:rsidRPr="004F27DE">
        <w:rPr>
          <w:color w:val="000000" w:themeColor="text1"/>
        </w:rPr>
        <w:lastRenderedPageBreak/>
        <w:t>Dedication</w:t>
      </w:r>
    </w:p>
    <w:p w14:paraId="623E8377" w14:textId="549A90F4" w:rsidR="004A4DCB" w:rsidRPr="004F27DE" w:rsidRDefault="004A4DCB" w:rsidP="00CA163F">
      <w:pPr>
        <w:pStyle w:val="NormalWeb"/>
        <w:spacing w:before="0" w:beforeAutospacing="0" w:after="240" w:afterAutospacing="0"/>
        <w:rPr>
          <w:color w:val="000000" w:themeColor="text1"/>
        </w:rPr>
        <w:sectPr w:rsidR="004A4DCB" w:rsidRPr="004F27DE">
          <w:headerReference w:type="even" r:id="rId43"/>
          <w:headerReference w:type="default" r:id="rId44"/>
          <w:footerReference w:type="default" r:id="rId4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Indians—Past, Present and Future</w:t>
      </w:r>
    </w:p>
    <w:p w14:paraId="1E60276F" w14:textId="58EDED2E" w:rsidR="004A4DCB" w:rsidRPr="004F27DE" w:rsidRDefault="004E4430" w:rsidP="00385E5A">
      <w:pPr>
        <w:pStyle w:val="Heading1"/>
        <w:rPr>
          <w:color w:val="000000" w:themeColor="text1"/>
        </w:rPr>
      </w:pPr>
      <w:r w:rsidRPr="004F27DE">
        <w:rPr>
          <w:color w:val="000000" w:themeColor="text1"/>
        </w:rPr>
        <w:lastRenderedPageBreak/>
        <w:t>Acknowledgement</w:t>
      </w:r>
    </w:p>
    <w:p w14:paraId="38750D97" w14:textId="77777777" w:rsidR="004A4DCB" w:rsidRDefault="004A4DCB" w:rsidP="00CA163F">
      <w:pPr>
        <w:pStyle w:val="NormalWeb"/>
        <w:spacing w:before="0" w:beforeAutospacing="0" w:after="240" w:afterAutospacing="0"/>
        <w:rPr>
          <w:i/>
          <w:iCs/>
          <w:color w:val="000000" w:themeColor="text1"/>
        </w:rPr>
      </w:pPr>
      <w:r w:rsidRPr="004F27DE">
        <w:rPr>
          <w:i/>
          <w:iCs/>
          <w:color w:val="000000" w:themeColor="text1"/>
        </w:rPr>
        <w:t>The 1619 Project</w:t>
      </w:r>
      <w:r w:rsidR="000A59A1" w:rsidRPr="004F27DE">
        <w:rPr>
          <w:rStyle w:val="Annotation"/>
          <w:color w:val="000000" w:themeColor="text1"/>
          <w:highlight w:val="white"/>
          <w:vertAlign w:val="superscript"/>
        </w:rPr>
        <w:footnoteReference w:id="12"/>
      </w:r>
    </w:p>
    <w:p w14:paraId="2948AC23" w14:textId="77777777" w:rsidR="00850282" w:rsidRPr="00850282" w:rsidRDefault="00850282" w:rsidP="00850282"/>
    <w:p w14:paraId="00CC5140" w14:textId="77777777" w:rsidR="00850282" w:rsidRPr="00850282" w:rsidRDefault="00850282" w:rsidP="00850282"/>
    <w:p w14:paraId="297320DD" w14:textId="77777777" w:rsidR="00850282" w:rsidRPr="00850282" w:rsidRDefault="00850282" w:rsidP="00850282"/>
    <w:p w14:paraId="36A4804A" w14:textId="77777777" w:rsidR="00850282" w:rsidRDefault="00850282" w:rsidP="00850282">
      <w:pPr>
        <w:rPr>
          <w:i/>
          <w:iCs/>
          <w:color w:val="000000" w:themeColor="text1"/>
        </w:rPr>
      </w:pPr>
    </w:p>
    <w:p w14:paraId="5AD292FD" w14:textId="77777777" w:rsidR="00850282" w:rsidRDefault="00850282" w:rsidP="00850282">
      <w:pPr>
        <w:ind w:firstLine="720"/>
        <w:rPr>
          <w:i/>
          <w:iCs/>
          <w:color w:val="000000" w:themeColor="text1"/>
        </w:rPr>
      </w:pPr>
    </w:p>
    <w:p w14:paraId="7A55BE21" w14:textId="5B5DDE75" w:rsidR="00850282" w:rsidRPr="00850282" w:rsidRDefault="00850282" w:rsidP="00850282">
      <w:pPr>
        <w:tabs>
          <w:tab w:val="left" w:pos="811"/>
        </w:tabs>
        <w:sectPr w:rsidR="00850282" w:rsidRPr="00850282">
          <w:headerReference w:type="even" r:id="rId46"/>
          <w:headerReference w:type="default" r:id="rId47"/>
          <w:footerReference w:type="default" r:id="rId48"/>
          <w:footnotePr>
            <w:numRestart w:val="eachSect"/>
          </w:footnotePr>
          <w:endnotePr>
            <w:pos w:val="sectEnd"/>
            <w:numFmt w:val="decimal"/>
            <w:numRestart w:val="eachSect"/>
          </w:endnotePr>
          <w:pgSz w:w="12240" w:h="15840"/>
          <w:pgMar w:top="1360" w:right="1360" w:bottom="1360" w:left="1360" w:header="737" w:footer="566" w:gutter="0"/>
          <w:cols w:space="720"/>
          <w:titlePg/>
        </w:sectPr>
      </w:pPr>
      <w:r>
        <w:tab/>
      </w:r>
    </w:p>
    <w:p w14:paraId="5428A5E6" w14:textId="4C2673B7" w:rsidR="004A4DCB" w:rsidRPr="004F27DE" w:rsidRDefault="004E4430" w:rsidP="00385E5A">
      <w:pPr>
        <w:pStyle w:val="Heading1"/>
        <w:rPr>
          <w:color w:val="000000" w:themeColor="text1"/>
        </w:rPr>
      </w:pPr>
      <w:r w:rsidRPr="004F27DE">
        <w:rPr>
          <w:color w:val="000000" w:themeColor="text1"/>
        </w:rPr>
        <w:lastRenderedPageBreak/>
        <w:t>Contributors</w:t>
      </w:r>
    </w:p>
    <w:p w14:paraId="32206D61" w14:textId="42190F49" w:rsidR="004A4DCB" w:rsidRPr="004F27DE" w:rsidRDefault="004A4DCB" w:rsidP="00CA163F">
      <w:pPr>
        <w:spacing w:after="240"/>
        <w:rPr>
          <w:color w:val="000000" w:themeColor="text1"/>
        </w:rPr>
        <w:sectPr w:rsidR="004A4DCB" w:rsidRPr="004F27DE" w:rsidSect="00873792">
          <w:headerReference w:type="even" r:id="rId49"/>
          <w:footerReference w:type="default" r:id="rId50"/>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r w:rsidRPr="004A4DCB">
        <w:rPr>
          <w:b/>
          <w:bCs/>
          <w:color w:val="000000" w:themeColor="text1"/>
        </w:rPr>
        <w:t>Kardama Devahuti</w:t>
      </w:r>
      <w:r w:rsidRPr="004A4DCB">
        <w:rPr>
          <w:color w:val="000000" w:themeColor="text1"/>
        </w:rPr>
        <w:t> is a staff writer at </w:t>
      </w:r>
      <w:r w:rsidRPr="004A4DCB">
        <w:rPr>
          <w:i/>
          <w:iCs/>
          <w:color w:val="000000" w:themeColor="text1"/>
        </w:rPr>
        <w:t>The Institute for ReWriting World History</w:t>
      </w:r>
      <w:r w:rsidRPr="004A4DCB">
        <w:rPr>
          <w:color w:val="000000" w:themeColor="text1"/>
        </w:rPr>
        <w:t>.</w:t>
      </w:r>
    </w:p>
    <w:p w14:paraId="19C548B0" w14:textId="4C9BD879" w:rsidR="00BE1E5D" w:rsidRDefault="004E4430" w:rsidP="00BE1E5D">
      <w:pPr>
        <w:pStyle w:val="Heading1"/>
        <w:rPr>
          <w:color w:val="000000" w:themeColor="text1"/>
        </w:rPr>
      </w:pPr>
      <w:bookmarkStart w:id="4" w:name="_Toc131238228"/>
      <w:bookmarkStart w:id="5" w:name="_Toc131285861"/>
      <w:r w:rsidRPr="004F27DE">
        <w:rPr>
          <w:color w:val="000000" w:themeColor="text1"/>
        </w:rPr>
        <w:lastRenderedPageBreak/>
        <w:t>Notes</w:t>
      </w:r>
      <w:bookmarkEnd w:id="4"/>
      <w:bookmarkEnd w:id="5"/>
      <w:r w:rsidR="001052E9" w:rsidRPr="004F27DE">
        <w:rPr>
          <w:color w:val="000000" w:themeColor="text1"/>
        </w:rPr>
        <w:t xml:space="preserve"> </w:t>
      </w:r>
    </w:p>
    <w:p w14:paraId="40D46554" w14:textId="77777777" w:rsidR="00210652" w:rsidRPr="00210652" w:rsidRDefault="00002536" w:rsidP="00210652">
      <w:pPr>
        <w:pStyle w:val="EndNoteBibliography"/>
        <w:ind w:left="720" w:hanging="720"/>
        <w:rPr>
          <w:noProof/>
        </w:rPr>
      </w:pPr>
      <w:r>
        <w:rPr>
          <w:bCs/>
          <w:color w:val="000000" w:themeColor="text1"/>
        </w:rPr>
        <w:fldChar w:fldCharType="begin"/>
      </w:r>
      <w:r>
        <w:rPr>
          <w:bCs/>
          <w:color w:val="000000" w:themeColor="text1"/>
        </w:rPr>
        <w:instrText xml:space="preserve"> ADDIN EN.REFLIST </w:instrText>
      </w:r>
      <w:r>
        <w:rPr>
          <w:bCs/>
          <w:color w:val="000000" w:themeColor="text1"/>
        </w:rPr>
        <w:fldChar w:fldCharType="separate"/>
      </w:r>
      <w:bookmarkStart w:id="6" w:name="_ENREF_1"/>
      <w:r w:rsidR="00210652" w:rsidRPr="00210652">
        <w:rPr>
          <w:noProof/>
        </w:rPr>
        <w:t xml:space="preserve">Sir Monier Monier-Williams. </w:t>
      </w:r>
      <w:r w:rsidR="00210652" w:rsidRPr="00210652">
        <w:rPr>
          <w:i/>
          <w:noProof/>
        </w:rPr>
        <w:t>Dictionary, Sanskrit-English</w:t>
      </w:r>
      <w:r w:rsidR="00210652" w:rsidRPr="00210652">
        <w:rPr>
          <w:noProof/>
        </w:rPr>
        <w:t xml:space="preserve">, Universität zu Köln, 1899, </w:t>
      </w:r>
      <w:hyperlink r:id="rId51" w:history="1">
        <w:r w:rsidR="00210652" w:rsidRPr="00210652">
          <w:rPr>
            <w:rStyle w:val="Hyperlink"/>
            <w:noProof/>
          </w:rPr>
          <w:t>https://www.sanskrit-lexicon.uni-koeln.de</w:t>
        </w:r>
      </w:hyperlink>
      <w:r w:rsidR="00210652" w:rsidRPr="00210652">
        <w:rPr>
          <w:noProof/>
        </w:rPr>
        <w:t>.</w:t>
      </w:r>
      <w:bookmarkEnd w:id="6"/>
    </w:p>
    <w:p w14:paraId="077984C7" w14:textId="77777777" w:rsidR="00210652" w:rsidRPr="00210652" w:rsidRDefault="00210652" w:rsidP="00210652">
      <w:pPr>
        <w:pStyle w:val="EndNoteBibliography"/>
        <w:ind w:left="720" w:hanging="720"/>
        <w:rPr>
          <w:noProof/>
        </w:rPr>
      </w:pPr>
      <w:bookmarkStart w:id="7" w:name="_ENREF_2"/>
      <w:r w:rsidRPr="00210652">
        <w:rPr>
          <w:noProof/>
        </w:rPr>
        <w:t xml:space="preserve">Swami Nikhilānand. </w:t>
      </w:r>
      <w:r w:rsidRPr="00210652">
        <w:rPr>
          <w:i/>
          <w:noProof/>
        </w:rPr>
        <w:t>Self-Knowledge: An English Translation of Sankaracharya Atmabodha with Notes, Comments, and Introduction.</w:t>
      </w:r>
      <w:r w:rsidRPr="00210652">
        <w:rPr>
          <w:noProof/>
        </w:rPr>
        <w:t xml:space="preserve"> Sri Ramakrishna Math, 1947.</w:t>
      </w:r>
      <w:bookmarkEnd w:id="7"/>
    </w:p>
    <w:p w14:paraId="5AE98438" w14:textId="77777777" w:rsidR="00210652" w:rsidRPr="00210652" w:rsidRDefault="00210652" w:rsidP="00210652">
      <w:pPr>
        <w:pStyle w:val="EndNoteBibliography"/>
        <w:ind w:left="720" w:hanging="720"/>
        <w:rPr>
          <w:noProof/>
        </w:rPr>
      </w:pPr>
      <w:bookmarkStart w:id="8" w:name="_ENREF_3"/>
      <w:r w:rsidRPr="00210652">
        <w:rPr>
          <w:noProof/>
        </w:rPr>
        <w:t xml:space="preserve">Nisbet, R.A. </w:t>
      </w:r>
      <w:r w:rsidRPr="00210652">
        <w:rPr>
          <w:i/>
          <w:noProof/>
        </w:rPr>
        <w:t>The Degradation of the Academic Dogma: The University in America, 1945-1970.</w:t>
      </w:r>
      <w:r w:rsidRPr="00210652">
        <w:rPr>
          <w:noProof/>
        </w:rPr>
        <w:t xml:space="preserve"> Pearson Education, 1971.</w:t>
      </w:r>
      <w:bookmarkEnd w:id="8"/>
    </w:p>
    <w:p w14:paraId="6594A9E3" w14:textId="77777777" w:rsidR="00210652" w:rsidRPr="00210652" w:rsidRDefault="00210652" w:rsidP="00210652">
      <w:pPr>
        <w:pStyle w:val="EndNoteBibliography"/>
        <w:ind w:left="720" w:hanging="720"/>
        <w:rPr>
          <w:noProof/>
        </w:rPr>
      </w:pPr>
      <w:bookmarkStart w:id="9" w:name="_ENREF_4"/>
      <w:r w:rsidRPr="00210652">
        <w:rPr>
          <w:noProof/>
        </w:rPr>
        <w:t xml:space="preserve">Belsare, Malhar Bhikaji. </w:t>
      </w:r>
      <w:r w:rsidRPr="00210652">
        <w:rPr>
          <w:i/>
          <w:noProof/>
        </w:rPr>
        <w:t>ગુજરાતી-</w:t>
      </w:r>
      <w:r w:rsidRPr="00210652">
        <w:rPr>
          <w:rFonts w:ascii="Shruti" w:hAnsi="Shruti" w:cs="Shruti"/>
          <w:i/>
          <w:noProof/>
        </w:rPr>
        <w:t>અંગ્રેજી</w:t>
      </w:r>
      <w:r w:rsidRPr="00210652">
        <w:rPr>
          <w:i/>
          <w:noProof/>
        </w:rPr>
        <w:t xml:space="preserve"> </w:t>
      </w:r>
      <w:r w:rsidRPr="00210652">
        <w:rPr>
          <w:rFonts w:ascii="Shruti" w:hAnsi="Shruti" w:cs="Shruti"/>
          <w:i/>
          <w:noProof/>
        </w:rPr>
        <w:t>ડિકશનરી</w:t>
      </w:r>
      <w:r w:rsidRPr="00210652">
        <w:rPr>
          <w:i/>
          <w:noProof/>
        </w:rPr>
        <w:t xml:space="preserve"> [Etymological Gujarati-English Dictionary].</w:t>
      </w:r>
      <w:r w:rsidRPr="00210652">
        <w:rPr>
          <w:noProof/>
        </w:rPr>
        <w:t xml:space="preserve"> 2nd Edition, Asian Educational Services, 2002.</w:t>
      </w:r>
      <w:bookmarkEnd w:id="9"/>
    </w:p>
    <w:p w14:paraId="0C93365A" w14:textId="77777777" w:rsidR="00210652" w:rsidRPr="00210652" w:rsidRDefault="00210652" w:rsidP="00210652">
      <w:pPr>
        <w:pStyle w:val="EndNoteBibliography"/>
        <w:ind w:left="720" w:hanging="720"/>
        <w:rPr>
          <w:noProof/>
        </w:rPr>
      </w:pPr>
      <w:bookmarkStart w:id="10" w:name="_ENREF_5"/>
      <w:r w:rsidRPr="00210652">
        <w:rPr>
          <w:noProof/>
        </w:rPr>
        <w:t xml:space="preserve">Johnson, W.J. "Ārya(N).” </w:t>
      </w:r>
      <w:r w:rsidRPr="00210652">
        <w:rPr>
          <w:i/>
          <w:noProof/>
        </w:rPr>
        <w:t>A Dictionary of Hinduism</w:t>
      </w:r>
      <w:r w:rsidRPr="00210652">
        <w:rPr>
          <w:noProof/>
        </w:rPr>
        <w:t>, Oxford University Press, 2009, p. 28.</w:t>
      </w:r>
      <w:bookmarkEnd w:id="10"/>
    </w:p>
    <w:p w14:paraId="304F7277" w14:textId="77777777" w:rsidR="00210652" w:rsidRPr="00210652" w:rsidRDefault="00210652" w:rsidP="00210652">
      <w:pPr>
        <w:pStyle w:val="EndNoteBibliography"/>
        <w:ind w:left="720" w:hanging="720"/>
        <w:rPr>
          <w:noProof/>
        </w:rPr>
      </w:pPr>
      <w:bookmarkStart w:id="11" w:name="_ENREF_6"/>
      <w:r w:rsidRPr="00210652">
        <w:rPr>
          <w:noProof/>
        </w:rPr>
        <w:t xml:space="preserve">---. "Caste.” </w:t>
      </w:r>
      <w:r w:rsidRPr="00210652">
        <w:rPr>
          <w:i/>
          <w:noProof/>
        </w:rPr>
        <w:t>A Dictionary of Hinduism</w:t>
      </w:r>
      <w:r w:rsidRPr="00210652">
        <w:rPr>
          <w:noProof/>
        </w:rPr>
        <w:t>, Oxford University Press, 2009, p. 80.</w:t>
      </w:r>
      <w:bookmarkEnd w:id="11"/>
    </w:p>
    <w:p w14:paraId="1D9E2442" w14:textId="77777777" w:rsidR="00210652" w:rsidRPr="00210652" w:rsidRDefault="00210652" w:rsidP="00210652">
      <w:pPr>
        <w:pStyle w:val="EndNoteBibliography"/>
        <w:ind w:left="720" w:hanging="720"/>
        <w:rPr>
          <w:noProof/>
        </w:rPr>
      </w:pPr>
      <w:bookmarkStart w:id="12" w:name="_ENREF_7"/>
      <w:r w:rsidRPr="00210652">
        <w:rPr>
          <w:noProof/>
        </w:rPr>
        <w:t xml:space="preserve">---. "Hindu.” </w:t>
      </w:r>
      <w:r w:rsidRPr="00210652">
        <w:rPr>
          <w:i/>
          <w:noProof/>
        </w:rPr>
        <w:t>A Dictionary of Hinduism</w:t>
      </w:r>
      <w:r w:rsidRPr="00210652">
        <w:rPr>
          <w:noProof/>
        </w:rPr>
        <w:t>, Oxford University Press, 2009, p. 141.</w:t>
      </w:r>
      <w:bookmarkEnd w:id="12"/>
    </w:p>
    <w:p w14:paraId="2F637A4C" w14:textId="77777777" w:rsidR="00210652" w:rsidRPr="00210652" w:rsidRDefault="00210652" w:rsidP="00210652">
      <w:pPr>
        <w:pStyle w:val="EndNoteBibliography"/>
        <w:ind w:left="720" w:hanging="720"/>
        <w:rPr>
          <w:noProof/>
        </w:rPr>
      </w:pPr>
      <w:bookmarkStart w:id="13" w:name="_ENREF_8"/>
      <w:r w:rsidRPr="00210652">
        <w:rPr>
          <w:noProof/>
        </w:rPr>
        <w:t xml:space="preserve">---. "Indology.” </w:t>
      </w:r>
      <w:r w:rsidRPr="00210652">
        <w:rPr>
          <w:i/>
          <w:noProof/>
        </w:rPr>
        <w:t>A Dictionary of Hinduism</w:t>
      </w:r>
      <w:r w:rsidRPr="00210652">
        <w:rPr>
          <w:noProof/>
        </w:rPr>
        <w:t>, Oxford University Press, 2009, p. 147.</w:t>
      </w:r>
      <w:bookmarkEnd w:id="13"/>
    </w:p>
    <w:p w14:paraId="38691D7A" w14:textId="77777777" w:rsidR="00210652" w:rsidRPr="00210652" w:rsidRDefault="00210652" w:rsidP="00210652">
      <w:pPr>
        <w:pStyle w:val="EndNoteBibliography"/>
        <w:ind w:left="720" w:hanging="720"/>
        <w:rPr>
          <w:noProof/>
        </w:rPr>
      </w:pPr>
      <w:bookmarkStart w:id="14" w:name="_ENREF_9"/>
      <w:r w:rsidRPr="00210652">
        <w:rPr>
          <w:noProof/>
        </w:rPr>
        <w:t xml:space="preserve">---. "Karma.” </w:t>
      </w:r>
      <w:r w:rsidRPr="00210652">
        <w:rPr>
          <w:i/>
          <w:noProof/>
        </w:rPr>
        <w:t>A Dictionary of Hinduism</w:t>
      </w:r>
      <w:r w:rsidRPr="00210652">
        <w:rPr>
          <w:noProof/>
        </w:rPr>
        <w:t>, Oxford University Press, 2009, p. 169.</w:t>
      </w:r>
      <w:bookmarkEnd w:id="14"/>
    </w:p>
    <w:p w14:paraId="20DB0A13" w14:textId="77777777" w:rsidR="00210652" w:rsidRPr="00210652" w:rsidRDefault="00210652" w:rsidP="00210652">
      <w:pPr>
        <w:pStyle w:val="EndNoteBibliography"/>
        <w:ind w:left="720" w:hanging="720"/>
        <w:rPr>
          <w:noProof/>
        </w:rPr>
      </w:pPr>
      <w:bookmarkStart w:id="15" w:name="_ENREF_10"/>
      <w:r w:rsidRPr="00210652">
        <w:rPr>
          <w:noProof/>
        </w:rPr>
        <w:t xml:space="preserve">---. "Sati.” </w:t>
      </w:r>
      <w:r w:rsidRPr="00210652">
        <w:rPr>
          <w:i/>
          <w:noProof/>
        </w:rPr>
        <w:t>A Dictionary of Hinduism</w:t>
      </w:r>
      <w:r w:rsidRPr="00210652">
        <w:rPr>
          <w:noProof/>
        </w:rPr>
        <w:t>, Oxford University Press, 2009, p. 293.</w:t>
      </w:r>
      <w:bookmarkEnd w:id="15"/>
    </w:p>
    <w:p w14:paraId="3889BE08" w14:textId="77777777" w:rsidR="00210652" w:rsidRPr="00210652" w:rsidRDefault="00210652" w:rsidP="00210652">
      <w:pPr>
        <w:pStyle w:val="EndNoteBibliography"/>
        <w:ind w:left="720" w:hanging="720"/>
        <w:rPr>
          <w:noProof/>
        </w:rPr>
      </w:pPr>
      <w:bookmarkStart w:id="16" w:name="_ENREF_11"/>
      <w:r w:rsidRPr="00210652">
        <w:rPr>
          <w:noProof/>
        </w:rPr>
        <w:t xml:space="preserve">---. "Swastika.” </w:t>
      </w:r>
      <w:r w:rsidRPr="00210652">
        <w:rPr>
          <w:i/>
          <w:noProof/>
        </w:rPr>
        <w:t>A Dictionary of Hinduism</w:t>
      </w:r>
      <w:r w:rsidRPr="00210652">
        <w:rPr>
          <w:noProof/>
        </w:rPr>
        <w:t>, Oxford University Press, 2009, p. 316.</w:t>
      </w:r>
      <w:bookmarkEnd w:id="16"/>
    </w:p>
    <w:p w14:paraId="5878A919" w14:textId="77777777" w:rsidR="00210652" w:rsidRPr="00210652" w:rsidRDefault="00210652" w:rsidP="00210652">
      <w:pPr>
        <w:pStyle w:val="EndNoteBibliography"/>
        <w:ind w:left="720" w:hanging="720"/>
        <w:rPr>
          <w:noProof/>
        </w:rPr>
      </w:pPr>
      <w:bookmarkStart w:id="17" w:name="_ENREF_12"/>
      <w:r w:rsidRPr="00210652">
        <w:rPr>
          <w:noProof/>
        </w:rPr>
        <w:t xml:space="preserve">Hannah-Jones, Nikole. </w:t>
      </w:r>
      <w:r w:rsidRPr="00210652">
        <w:rPr>
          <w:i/>
          <w:noProof/>
        </w:rPr>
        <w:t>The 1619 Project: A New Origin Story.</w:t>
      </w:r>
      <w:r w:rsidRPr="00210652">
        <w:rPr>
          <w:noProof/>
        </w:rPr>
        <w:t xml:space="preserve"> Random House Publishing Group, 2021.</w:t>
      </w:r>
      <w:bookmarkEnd w:id="17"/>
    </w:p>
    <w:p w14:paraId="4214CAA1" w14:textId="174BF813" w:rsidR="00002536" w:rsidRPr="004F27DE" w:rsidRDefault="00002536" w:rsidP="00002536">
      <w:pPr>
        <w:pStyle w:val="Heading1"/>
        <w:rPr>
          <w:color w:val="000000" w:themeColor="text1"/>
        </w:rPr>
        <w:sectPr w:rsidR="00002536" w:rsidRPr="004F27DE">
          <w:headerReference w:type="even" r:id="rId52"/>
          <w:headerReference w:type="default" r:id="rId53"/>
          <w:footerReference w:type="default" r:id="rId54"/>
          <w:footnotePr>
            <w:numRestart w:val="eachSect"/>
          </w:footnotePr>
          <w:endnotePr>
            <w:pos w:val="sectEnd"/>
            <w:numFmt w:val="decimal"/>
            <w:numRestart w:val="eachSect"/>
          </w:endnotePr>
          <w:pgSz w:w="12240" w:h="15840"/>
          <w:pgMar w:top="1360" w:right="1360" w:bottom="1360" w:left="1360" w:header="737" w:footer="566" w:gutter="0"/>
          <w:cols w:space="720"/>
          <w:titlePg/>
        </w:sectPr>
      </w:pPr>
      <w:r>
        <w:rPr>
          <w:b w:val="0"/>
          <w:bCs/>
          <w:color w:val="000000" w:themeColor="text1"/>
          <w:sz w:val="24"/>
          <w:szCs w:val="24"/>
        </w:rPr>
        <w:fldChar w:fldCharType="end"/>
      </w:r>
    </w:p>
    <w:p w14:paraId="63C892CB" w14:textId="53318E52" w:rsidR="00921880" w:rsidRPr="004F27DE" w:rsidRDefault="004F27DE" w:rsidP="004F27DE">
      <w:pPr>
        <w:pStyle w:val="Heading1"/>
        <w:rPr>
          <w:color w:val="000000" w:themeColor="text1"/>
        </w:rPr>
      </w:pPr>
      <w:r w:rsidRPr="004F27DE">
        <w:rPr>
          <w:color w:val="000000" w:themeColor="text1"/>
        </w:rPr>
        <w:lastRenderedPageBreak/>
        <w:t>Credits</w:t>
      </w:r>
    </w:p>
    <w:p w14:paraId="44336810" w14:textId="5DECA062" w:rsidR="002B7A19" w:rsidRPr="002B7A19" w:rsidRDefault="002B7A19" w:rsidP="002B7A19">
      <w:pPr>
        <w:pStyle w:val="ListParagraph"/>
        <w:numPr>
          <w:ilvl w:val="0"/>
          <w:numId w:val="24"/>
        </w:numPr>
        <w:autoSpaceDE w:val="0"/>
        <w:autoSpaceDN w:val="0"/>
        <w:adjustRightInd w:val="0"/>
        <w:rPr>
          <w:rFonts w:eastAsiaTheme="minorHAnsi"/>
        </w:rPr>
      </w:pPr>
      <w:r w:rsidRPr="002B7A19">
        <w:rPr>
          <w:rFonts w:eastAsiaTheme="minorHAnsi"/>
        </w:rPr>
        <w:t xml:space="preserve">Müller, Friedrich Max. "The Aryan Settlers and the Aboriginal Races of India." </w:t>
      </w:r>
      <w:r w:rsidRPr="002B7A19">
        <w:rPr>
          <w:rFonts w:eastAsiaTheme="minorHAnsi"/>
          <w:i/>
          <w:iCs/>
        </w:rPr>
        <w:t>Outlines of the Philosophy of Universal History Applied to Language and Religion</w:t>
      </w:r>
      <w:r w:rsidRPr="002B7A19">
        <w:rPr>
          <w:rFonts w:eastAsiaTheme="minorHAnsi"/>
        </w:rPr>
        <w:t>, Longman, Brown, Green, and Longmans, 1854, Christian Karl Josias Freiherr von Bunsen.</w:t>
      </w:r>
    </w:p>
    <w:p w14:paraId="768F932B" w14:textId="6ED032A2" w:rsidR="001F0A20" w:rsidRPr="002B7A19" w:rsidRDefault="004F27DE" w:rsidP="001F0A20">
      <w:pPr>
        <w:pStyle w:val="Heading1"/>
        <w:numPr>
          <w:ilvl w:val="0"/>
          <w:numId w:val="24"/>
        </w:numPr>
        <w:spacing w:after="0" w:line="240" w:lineRule="auto"/>
        <w:rPr>
          <w:b w:val="0"/>
          <w:bCs/>
          <w:color w:val="000000" w:themeColor="text1"/>
          <w:sz w:val="24"/>
          <w:szCs w:val="24"/>
        </w:rPr>
      </w:pPr>
      <w:r w:rsidRPr="002B7A19">
        <w:rPr>
          <w:b w:val="0"/>
          <w:bCs/>
          <w:color w:val="000000" w:themeColor="text1"/>
          <w:sz w:val="24"/>
          <w:szCs w:val="24"/>
        </w:rPr>
        <w:t xml:space="preserve">Greenough, George Bellas. </w:t>
      </w:r>
      <w:r w:rsidRPr="002B7A19">
        <w:rPr>
          <w:b w:val="0"/>
          <w:bCs/>
          <w:i/>
          <w:iCs/>
          <w:color w:val="000000" w:themeColor="text1"/>
          <w:sz w:val="24"/>
          <w:szCs w:val="24"/>
        </w:rPr>
        <w:t>General sketch of the physical and geological features of British India</w:t>
      </w:r>
      <w:r w:rsidRPr="002B7A19">
        <w:rPr>
          <w:b w:val="0"/>
          <w:bCs/>
          <w:color w:val="000000" w:themeColor="text1"/>
          <w:sz w:val="24"/>
          <w:szCs w:val="24"/>
        </w:rPr>
        <w:t>, 1855.</w:t>
      </w:r>
    </w:p>
    <w:p w14:paraId="09F7AD32" w14:textId="77777777" w:rsidR="00002536" w:rsidRDefault="00002536" w:rsidP="001F0A20">
      <w:pPr>
        <w:pStyle w:val="Heading1"/>
        <w:spacing w:after="0" w:line="240" w:lineRule="auto"/>
        <w:rPr>
          <w:b w:val="0"/>
          <w:bCs/>
          <w:color w:val="000000" w:themeColor="text1"/>
          <w:sz w:val="24"/>
          <w:szCs w:val="24"/>
        </w:rPr>
      </w:pPr>
    </w:p>
    <w:p w14:paraId="350A638F" w14:textId="77777777" w:rsidR="00002536" w:rsidRDefault="00002536" w:rsidP="001F0A20">
      <w:pPr>
        <w:pStyle w:val="Heading1"/>
        <w:spacing w:after="0" w:line="240" w:lineRule="auto"/>
        <w:rPr>
          <w:b w:val="0"/>
          <w:bCs/>
          <w:color w:val="000000" w:themeColor="text1"/>
          <w:sz w:val="24"/>
          <w:szCs w:val="24"/>
        </w:rPr>
      </w:pPr>
    </w:p>
    <w:p w14:paraId="662243E9" w14:textId="6CFF0012" w:rsidR="001F0A20" w:rsidRDefault="001F0A20" w:rsidP="001F0A20">
      <w:pPr>
        <w:pStyle w:val="Heading1"/>
        <w:spacing w:after="0" w:line="240" w:lineRule="auto"/>
        <w:rPr>
          <w:b w:val="0"/>
          <w:bCs/>
          <w:color w:val="000000" w:themeColor="text1"/>
          <w:sz w:val="24"/>
          <w:szCs w:val="24"/>
        </w:rPr>
      </w:pPr>
    </w:p>
    <w:sectPr w:rsidR="001F0A20">
      <w:headerReference w:type="even" r:id="rId55"/>
      <w:headerReference w:type="default" r:id="rId56"/>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CE2C4" w14:textId="77777777" w:rsidR="00D97B53" w:rsidRDefault="00D97B53" w:rsidP="00451AD0">
      <w:r>
        <w:separator/>
      </w:r>
    </w:p>
    <w:p w14:paraId="2B3471B0" w14:textId="77777777" w:rsidR="00D97B53" w:rsidRDefault="00D97B53"/>
    <w:p w14:paraId="15FA49C7" w14:textId="77777777" w:rsidR="00D97B53" w:rsidRDefault="00D97B53"/>
  </w:endnote>
  <w:endnote w:type="continuationSeparator" w:id="0">
    <w:p w14:paraId="4A1095BF" w14:textId="77777777" w:rsidR="00D97B53" w:rsidRDefault="00D97B53" w:rsidP="00451AD0">
      <w:r>
        <w:continuationSeparator/>
      </w:r>
    </w:p>
    <w:p w14:paraId="794D9D98" w14:textId="77777777" w:rsidR="00D97B53" w:rsidRDefault="00D97B53"/>
    <w:p w14:paraId="31A3CEEC" w14:textId="77777777" w:rsidR="00D97B53" w:rsidRDefault="00D97B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doni 72 Oldstyle Book">
    <w:altName w:val="BODONI 72 OLDSTYLE BOOK"/>
    <w:panose1 w:val="00000400000000000000"/>
    <w:charset w:val="00"/>
    <w:family w:val="auto"/>
    <w:pitch w:val="variable"/>
    <w:sig w:usb0="000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Kohinoor Devanagari">
    <w:panose1 w:val="02000000000000000000"/>
    <w:charset w:val="4D"/>
    <w:family w:val="auto"/>
    <w:pitch w:val="variable"/>
    <w:sig w:usb0="00008007" w:usb1="00000000" w:usb2="00000000" w:usb3="00000000" w:csb0="00000093" w:csb1="00000000"/>
  </w:font>
  <w:font w:name="Kohinoor Devanagari Regular">
    <w:altName w:val="Kohinoor Devanagari"/>
    <w:panose1 w:val="02000000000000000000"/>
    <w:charset w:val="4D"/>
    <w:family w:val="auto"/>
    <w:pitch w:val="variable"/>
    <w:sig w:usb0="00008007" w:usb1="00000000" w:usb2="00000000" w:usb3="00000000" w:csb0="00000093" w:csb1="00000000"/>
  </w:font>
  <w:font w:name="Shruti">
    <w:panose1 w:val="020B0502040204020203"/>
    <w:charset w:val="00"/>
    <w:family w:val="swiss"/>
    <w:pitch w:val="variable"/>
    <w:sig w:usb0="00040003" w:usb1="00000000" w:usb2="00000000" w:usb3="00000000" w:csb0="00000001" w:csb1="00000000"/>
  </w:font>
  <w:font w:name="Gujarati Sangam MN">
    <w:panose1 w:val="00000500000000000000"/>
    <w:charset w:val="00"/>
    <w:family w:val="auto"/>
    <w:pitch w:val="variable"/>
    <w:sig w:usb0="00040003" w:usb1="00000000" w:usb2="00000000" w:usb3="00000000" w:csb0="00000001" w:csb1="00000000"/>
  </w:font>
  <w:font w:name="Gujarati MT">
    <w:panose1 w:val="00000500070000000000"/>
    <w:charset w:val="00"/>
    <w:family w:val="auto"/>
    <w:pitch w:val="variable"/>
    <w:sig w:usb0="80048003" w:usb1="1000C0C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21DA"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8CC7" w14:textId="77777777" w:rsidR="00C658D7" w:rsidRDefault="00C658D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2920" w14:textId="77777777" w:rsidR="00C658D7" w:rsidRDefault="00C658D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4AF7"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0344D"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6566"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D650"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F62C" w14:textId="77777777" w:rsidR="00AA28FD" w:rsidRDefault="00AA28FD">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64CB"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E14" w14:textId="77777777" w:rsidR="00FA1351" w:rsidRDefault="00FA1351">
    <w:pPr>
      <w:jc w:val="center"/>
    </w:pPr>
    <w:r>
      <w:fldChar w:fldCharType="begin"/>
    </w:r>
    <w:r>
      <w:instrText>PAGE \* MERGEFORMAT</w:instrText>
    </w:r>
    <w:r>
      <w:fldChar w:fldCharType="separate"/>
    </w:r>
    <w:r>
      <w:rPr>
        <w:sz w:val="20"/>
        <w:szCs w:val="20"/>
      </w:rPr>
      <w:t>1</w:t>
    </w:r>
    <w:r>
      <w:rPr>
        <w:sz w:val="20"/>
        <w:szCs w:val="20"/>
      </w:rPr>
      <w:fldChar w:fldCharType="end"/>
    </w:r>
  </w:p>
  <w:p w14:paraId="332CC983" w14:textId="77777777" w:rsidR="002440F2" w:rsidRDefault="002440F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8DC" w14:textId="77777777" w:rsidR="00A3081C" w:rsidRDefault="00A3081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782" w14:textId="77777777" w:rsidR="00E85D03" w:rsidRDefault="00E85D0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C7751" w14:textId="77777777" w:rsidR="00FC511F" w:rsidRDefault="00FC511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C3F12" w14:textId="77777777" w:rsidR="00170509" w:rsidRDefault="00170509">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7CE00" w14:textId="77777777" w:rsidR="00170509" w:rsidRDefault="00170509">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5E35"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B08C2"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CEBA1"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9927F" w14:textId="77777777" w:rsidR="00D97B53" w:rsidRDefault="00D97B53" w:rsidP="00451AD0">
      <w:r>
        <w:separator/>
      </w:r>
    </w:p>
    <w:p w14:paraId="5EB603A7" w14:textId="77777777" w:rsidR="00D97B53" w:rsidRDefault="00D97B53"/>
    <w:p w14:paraId="07B6FEB4" w14:textId="77777777" w:rsidR="00D97B53" w:rsidRDefault="00D97B53"/>
  </w:footnote>
  <w:footnote w:type="continuationSeparator" w:id="0">
    <w:p w14:paraId="079D9174" w14:textId="77777777" w:rsidR="00D97B53" w:rsidRDefault="00D97B53" w:rsidP="00451AD0">
      <w:r>
        <w:continuationSeparator/>
      </w:r>
    </w:p>
    <w:p w14:paraId="42E1B49B" w14:textId="77777777" w:rsidR="00D97B53" w:rsidRDefault="00D97B53"/>
    <w:p w14:paraId="67DA7141" w14:textId="77777777" w:rsidR="00D97B53" w:rsidRDefault="00D97B53"/>
  </w:footnote>
  <w:footnote w:id="1">
    <w:p w14:paraId="21D8FEEC" w14:textId="2EA7BB4E" w:rsidR="00CF1677" w:rsidRPr="007E24DA" w:rsidRDefault="00CF1677" w:rsidP="00CF1677">
      <w:pPr>
        <w:pStyle w:val="NormalWeb"/>
        <w:spacing w:before="0" w:beforeAutospacing="0" w:after="180" w:afterAutospacing="0"/>
        <w:textAlignment w:val="baseline"/>
        <w:rPr>
          <w:sz w:val="20"/>
          <w:szCs w:val="20"/>
          <w:bdr w:val="none" w:sz="0" w:space="0" w:color="auto" w:frame="1"/>
        </w:rPr>
      </w:pPr>
      <w:r w:rsidRPr="00126447">
        <w:rPr>
          <w:rStyle w:val="FootnoteReference"/>
          <w:b w:val="0"/>
          <w:bCs/>
          <w:sz w:val="20"/>
          <w:szCs w:val="20"/>
        </w:rPr>
        <w:footnoteRef/>
      </w:r>
      <w:r w:rsidRPr="00126447">
        <w:rPr>
          <w:rStyle w:val="FootnoteReference"/>
          <w:b w:val="0"/>
          <w:bCs/>
          <w:sz w:val="20"/>
          <w:szCs w:val="20"/>
        </w:rPr>
        <w:tab/>
      </w:r>
      <w:r w:rsidR="002369AC" w:rsidRPr="002369AC">
        <w:rPr>
          <w:rFonts w:ascii="Kohinoor Devanagari" w:hAnsi="Kohinoor Devanagari" w:cs="Kohinoor Devanagari" w:hint="cs"/>
          <w:sz w:val="20"/>
          <w:szCs w:val="20"/>
          <w:bdr w:val="none" w:sz="0" w:space="0" w:color="auto" w:frame="1"/>
        </w:rPr>
        <w:t>मानव</w:t>
      </w:r>
      <w:r w:rsidR="00991AEC" w:rsidRPr="00991AEC">
        <w:rPr>
          <w:sz w:val="20"/>
          <w:szCs w:val="20"/>
          <w:bdr w:val="none" w:sz="0" w:space="0" w:color="auto" w:frame="1"/>
        </w:rPr>
        <w:t xml:space="preserve">, </w:t>
      </w:r>
      <w:r w:rsidR="00624174" w:rsidRPr="00624174">
        <w:rPr>
          <w:i/>
          <w:iCs/>
          <w:sz w:val="20"/>
          <w:szCs w:val="20"/>
          <w:bdr w:val="none" w:sz="0" w:space="0" w:color="auto" w:frame="1"/>
        </w:rPr>
        <w:t>mānava</w:t>
      </w:r>
      <w:r w:rsidR="00991AEC" w:rsidRPr="00991AEC">
        <w:rPr>
          <w:sz w:val="20"/>
          <w:szCs w:val="20"/>
          <w:bdr w:val="none" w:sz="0" w:space="0" w:color="auto" w:frame="1"/>
        </w:rPr>
        <w:t>: "</w:t>
      </w:r>
      <w:r w:rsidR="00065332">
        <w:rPr>
          <w:sz w:val="20"/>
          <w:szCs w:val="20"/>
          <w:bdr w:val="none" w:sz="0" w:space="0" w:color="auto" w:frame="1"/>
        </w:rPr>
        <w:t>A man, man</w:t>
      </w:r>
      <w:r w:rsidR="00991AEC" w:rsidRPr="00991AEC">
        <w:rPr>
          <w:sz w:val="20"/>
          <w:szCs w:val="20"/>
          <w:bdr w:val="none" w:sz="0" w:space="0" w:color="auto" w:frame="1"/>
        </w:rPr>
        <w:t xml:space="preserve">" + </w:t>
      </w:r>
      <w:r w:rsidR="00991AEC" w:rsidRPr="00991AEC">
        <w:rPr>
          <w:rFonts w:ascii="Kohinoor Devanagari" w:hAnsi="Kohinoor Devanagari" w:cs="Kohinoor Devanagari"/>
          <w:sz w:val="20"/>
          <w:szCs w:val="20"/>
          <w:bdr w:val="none" w:sz="0" w:space="0" w:color="auto" w:frame="1"/>
        </w:rPr>
        <w:t>अन्तर</w:t>
      </w:r>
      <w:r w:rsidR="00991AEC" w:rsidRPr="00991AEC">
        <w:rPr>
          <w:sz w:val="20"/>
          <w:szCs w:val="20"/>
          <w:bdr w:val="none" w:sz="0" w:space="0" w:color="auto" w:frame="1"/>
        </w:rPr>
        <w:t>, antara: "period</w:t>
      </w:r>
      <w:r w:rsidR="002B1B49">
        <w:rPr>
          <w:sz w:val="20"/>
          <w:szCs w:val="20"/>
          <w:bdr w:val="none" w:sz="0" w:space="0" w:color="auto" w:frame="1"/>
        </w:rPr>
        <w:t>, term</w:t>
      </w:r>
      <w:r w:rsidR="00991AEC" w:rsidRPr="00991AEC">
        <w:rPr>
          <w:sz w:val="20"/>
          <w:szCs w:val="20"/>
          <w:bdr w:val="none" w:sz="0" w:space="0" w:color="auto" w:frame="1"/>
        </w:rPr>
        <w:t>"</w:t>
      </w:r>
    </w:p>
    <w:p w14:paraId="1CB85856" w14:textId="6BAEFBDB" w:rsidR="00CF1677" w:rsidRPr="001B26D3" w:rsidRDefault="00223AD1" w:rsidP="00CF1677">
      <w:pPr>
        <w:pStyle w:val="FootnoteText"/>
      </w:pPr>
      <w:r>
        <w:fldChar w:fldCharType="begin"/>
      </w:r>
      <w:r>
        <w:instrText xml:space="preserve"> ADDIN EN.CITE &lt;EndNote&gt;&lt;Cite&gt;&lt;Author&gt;Sir Monier Monier-Williams&lt;/Author&gt;&lt;Year&gt;1899&lt;/Year&gt;&lt;RecNum&gt;280&lt;/RecNum&gt;&lt;DisplayText&gt;Sir Monier Monier-Williams. &lt;style face="italic"&gt;Dictionary, Sanskrit-English&lt;/style&gt;, Universität zu Köln, 1899, https://www.sanskrit-lexicon.uni-koeln.de.&lt;/DisplayText&gt;&lt;record&gt;&lt;rec-number&gt;280&lt;/rec-number&gt;&lt;foreign-keys&gt;&lt;key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fldChar w:fldCharType="separate"/>
      </w:r>
      <w:r>
        <w:rPr>
          <w:noProof/>
        </w:rPr>
        <w:t xml:space="preserve">Sir Monier Monier-Williams. </w:t>
      </w:r>
      <w:r w:rsidRPr="00223AD1">
        <w:rPr>
          <w:i/>
          <w:noProof/>
        </w:rPr>
        <w:t>Dictionary, Sanskrit-English</w:t>
      </w:r>
      <w:r>
        <w:rPr>
          <w:noProof/>
        </w:rPr>
        <w:t>, Universität zu Köln, 1899, https://www.sanskrit-lexicon.uni-koeln.de.</w:t>
      </w:r>
      <w:r>
        <w:fldChar w:fldCharType="end"/>
      </w:r>
    </w:p>
  </w:footnote>
  <w:footnote w:id="2">
    <w:p w14:paraId="7E869BEE" w14:textId="505A6653" w:rsidR="000C6425" w:rsidRPr="00733A32" w:rsidRDefault="005F5935" w:rsidP="00863075">
      <w:pPr>
        <w:pStyle w:val="FootnoteText"/>
        <w:rPr>
          <w:bCs/>
        </w:rPr>
      </w:pPr>
      <w:r w:rsidRPr="00733A32">
        <w:rPr>
          <w:rStyle w:val="FootnoteReference"/>
          <w:b w:val="0"/>
          <w:bCs/>
        </w:rPr>
        <w:footnoteRef/>
      </w:r>
      <w:r w:rsidRPr="00733A32">
        <w:rPr>
          <w:rStyle w:val="FootnoteReference"/>
          <w:b w:val="0"/>
          <w:bCs/>
        </w:rPr>
        <w:tab/>
      </w:r>
      <w:r w:rsidR="00733A32" w:rsidRPr="005D1D8D">
        <w:rPr>
          <w:rFonts w:ascii="Gujarati Sangam MN" w:hAnsi="Gujarati Sangam MN" w:cs="Gujarati Sangam MN"/>
          <w:bCs/>
        </w:rPr>
        <w:t>તન-મન-ધન</w:t>
      </w:r>
      <w:r w:rsidR="00434D83" w:rsidRPr="00733A32">
        <w:rPr>
          <w:bCs/>
        </w:rPr>
        <w:t xml:space="preserve"> </w:t>
      </w:r>
      <w:r w:rsidR="0028246A" w:rsidRPr="00733A32">
        <w:rPr>
          <w:bCs/>
        </w:rPr>
        <w:t xml:space="preserve">a. n. [See </w:t>
      </w:r>
      <w:r w:rsidR="00733A32" w:rsidRPr="005D1D8D">
        <w:rPr>
          <w:rFonts w:ascii="Gujarati Sangam MN" w:hAnsi="Gujarati Sangam MN" w:cs="Gujarati Sangam MN"/>
          <w:bCs/>
        </w:rPr>
        <w:t>તન</w:t>
      </w:r>
      <w:r w:rsidR="00733A32" w:rsidRPr="00B23B73">
        <w:rPr>
          <w:rFonts w:ascii="Gujarati MT" w:hAnsi="Gujarati MT" w:cs="Gujarati MT"/>
          <w:bCs/>
        </w:rPr>
        <w:t xml:space="preserve"> + </w:t>
      </w:r>
      <w:r w:rsidR="00733A32" w:rsidRPr="005D1D8D">
        <w:rPr>
          <w:rFonts w:ascii="Gujarati Sangam MN" w:hAnsi="Gujarati Sangam MN" w:cs="Gujarati Sangam MN"/>
          <w:bCs/>
        </w:rPr>
        <w:t>મન</w:t>
      </w:r>
      <w:r w:rsidR="00733A32" w:rsidRPr="00B23B73">
        <w:rPr>
          <w:rFonts w:ascii="Gujarati MT" w:hAnsi="Gujarati MT" w:cs="Gujarati MT"/>
          <w:bCs/>
        </w:rPr>
        <w:t xml:space="preserve"> + </w:t>
      </w:r>
      <w:r w:rsidR="00733A32" w:rsidRPr="005D1D8D">
        <w:rPr>
          <w:rFonts w:ascii="Gujarati Sangam MN" w:hAnsi="Gujarati Sangam MN" w:cs="Gujarati Sangam MN"/>
          <w:bCs/>
        </w:rPr>
        <w:t>ધન</w:t>
      </w:r>
      <w:r w:rsidR="00FA5F2B" w:rsidRPr="00733A32">
        <w:rPr>
          <w:bCs/>
        </w:rPr>
        <w:t>]</w:t>
      </w:r>
      <w:r w:rsidR="0028246A" w:rsidRPr="00733A32">
        <w:rPr>
          <w:bCs/>
        </w:rPr>
        <w:t xml:space="preserve"> </w:t>
      </w:r>
      <w:r w:rsidR="00434D83" w:rsidRPr="00733A32">
        <w:rPr>
          <w:bCs/>
        </w:rPr>
        <w:t>L</w:t>
      </w:r>
      <w:r w:rsidR="00AC021E" w:rsidRPr="00733A32">
        <w:rPr>
          <w:bCs/>
        </w:rPr>
        <w:t>it. The body, the mind, and one’s wealth. Hence, 2. All that one loves; the highest object of one’s ambition</w:t>
      </w:r>
      <w:r w:rsidR="00FA5F2B" w:rsidRPr="00733A32">
        <w:rPr>
          <w:bCs/>
        </w:rPr>
        <w:t xml:space="preserve"> (</w:t>
      </w:r>
      <w:r w:rsidR="00FA5F2B" w:rsidRPr="00733A32">
        <w:rPr>
          <w:noProof/>
        </w:rPr>
        <w:t>Belsare</w:t>
      </w:r>
      <w:r w:rsidR="00CE0242" w:rsidRPr="00733A32">
        <w:rPr>
          <w:noProof/>
        </w:rPr>
        <w:t>,</w:t>
      </w:r>
      <w:r w:rsidR="00FA5F2B" w:rsidRPr="00733A32">
        <w:rPr>
          <w:noProof/>
        </w:rPr>
        <w:t xml:space="preserve"> 577)</w:t>
      </w:r>
      <w:r w:rsidR="00AC021E" w:rsidRPr="00733A32">
        <w:rPr>
          <w:bCs/>
        </w:rPr>
        <w:t xml:space="preserve">. </w:t>
      </w:r>
    </w:p>
    <w:p w14:paraId="3E6B5B4E" w14:textId="30633449" w:rsidR="005F5935" w:rsidRPr="001B26D3" w:rsidRDefault="00002536" w:rsidP="00863075">
      <w:pPr>
        <w:pStyle w:val="FootnoteText"/>
      </w:pPr>
      <w:r>
        <w:fldChar w:fldCharType="begin"/>
      </w:r>
      <w:r>
        <w:instrText xml:space="preserve"> ADDIN EN.CITE &lt;EndNote&gt;&lt;Cite&gt;&lt;Author&gt;Belsare&lt;/Author&gt;&lt;Year&gt;2002&lt;/Year&gt;&lt;RecNum&gt;611&lt;/RecNum&gt;&lt;Pages&gt;577&lt;/Pages&gt;&lt;DisplayText&gt;Belsare, Malhar Bhikaji. &lt;style face="italic"&gt;</w:instrText>
      </w:r>
      <w:r>
        <w:rPr>
          <w:rFonts w:ascii="Shruti" w:hAnsi="Shruti" w:cs="Shruti"/>
        </w:rPr>
        <w:instrText>ગુજરાતી</w:instrText>
      </w:r>
      <w:r>
        <w:instrText>-</w:instrText>
      </w:r>
      <w:r>
        <w:rPr>
          <w:rFonts w:ascii="Shruti" w:hAnsi="Shruti" w:cs="Shruti"/>
        </w:rPr>
        <w:instrText>અંગ્રેજી</w:instrText>
      </w:r>
      <w:r>
        <w:instrText xml:space="preserve"> </w:instrText>
      </w:r>
      <w:r>
        <w:rPr>
          <w:rFonts w:ascii="Shruti" w:hAnsi="Shruti" w:cs="Shruti"/>
        </w:rPr>
        <w:instrText>ડિકશનરી</w:instrText>
      </w:r>
      <w:r>
        <w:instrText xml:space="preserve"> [Etymological Gujarati-English Dictionary].&lt;/style&gt; 2nd Edition, Asian Educational Services, 2002.&lt;/DisplayText&gt;&lt;record&gt;&lt;rec-number&gt;611&lt;/rec-number&gt;&lt;foreign-keys&gt;&lt;key app="EN" db-id="ess5p2eeceedtnexdvi5deew0v5ezzrz5xfs" timestamp="1692982924"&gt;611&lt;/key&gt;&lt;/foreign-keys&gt;&lt;ref-type name="Book"&gt;6&lt;/ref-type&gt;&lt;contributors&gt;&lt;authors&gt;&lt;author&gt;Belsare, Malhar Bhikaji&lt;/author&gt;&lt;/authors&gt;&lt;/contributors&gt;&lt;titles&gt;&lt;title&gt;</w:instrText>
      </w:r>
      <w:r>
        <w:rPr>
          <w:rFonts w:ascii="Shruti" w:hAnsi="Shruti" w:cs="Shruti"/>
        </w:rPr>
        <w:instrText>ગુજરાતી</w:instrText>
      </w:r>
      <w:r>
        <w:instrText>-</w:instrText>
      </w:r>
      <w:r>
        <w:rPr>
          <w:rFonts w:ascii="Shruti" w:hAnsi="Shruti" w:cs="Shruti"/>
        </w:rPr>
        <w:instrText>અંગ્રેજી</w:instrText>
      </w:r>
      <w:r>
        <w:instrText xml:space="preserve"> </w:instrText>
      </w:r>
      <w:r>
        <w:rPr>
          <w:rFonts w:ascii="Shruti" w:hAnsi="Shruti" w:cs="Shruti"/>
        </w:rPr>
        <w:instrText>ડિકશનરી</w:instrText>
      </w:r>
      <w:r>
        <w:instrText xml:space="preserve"> [Etymological Gujarati-English Dictionary]&lt;/title&gt;&lt;/titles&gt;&lt;edition&gt;2nd Edition&lt;/edition&gt;&lt;dates&gt;&lt;year&gt;2002&lt;/year&gt;&lt;/dates&gt;&lt;pub-location&gt;New Delhi&lt;/pub-location&gt;&lt;publisher&gt;Asian Educational Services&lt;/publisher&gt;&lt;urls&gt;&lt;/urls&gt;&lt;/record&gt;&lt;/Cite&gt;&lt;/EndNote&gt;</w:instrText>
      </w:r>
      <w:r>
        <w:fldChar w:fldCharType="separate"/>
      </w:r>
      <w:r>
        <w:rPr>
          <w:noProof/>
        </w:rPr>
        <w:t xml:space="preserve">Belsare, Malhar Bhikaji. </w:t>
      </w:r>
      <w:r w:rsidRPr="00002536">
        <w:rPr>
          <w:i/>
          <w:noProof/>
        </w:rPr>
        <w:t>ગુજરાતી-</w:t>
      </w:r>
      <w:r w:rsidRPr="00002536">
        <w:rPr>
          <w:rFonts w:ascii="Shruti" w:hAnsi="Shruti" w:cs="Shruti"/>
          <w:i/>
          <w:noProof/>
        </w:rPr>
        <w:t>અંગ્રેજી</w:t>
      </w:r>
      <w:r w:rsidRPr="00002536">
        <w:rPr>
          <w:i/>
          <w:noProof/>
        </w:rPr>
        <w:t xml:space="preserve"> </w:t>
      </w:r>
      <w:r w:rsidRPr="00002536">
        <w:rPr>
          <w:rFonts w:ascii="Shruti" w:hAnsi="Shruti" w:cs="Shruti"/>
          <w:i/>
          <w:noProof/>
        </w:rPr>
        <w:t>ડિકશનરી</w:t>
      </w:r>
      <w:r w:rsidRPr="00002536">
        <w:rPr>
          <w:i/>
          <w:noProof/>
        </w:rPr>
        <w:t xml:space="preserve"> [Etymological Gujarati-English Dictionary].</w:t>
      </w:r>
      <w:r>
        <w:rPr>
          <w:noProof/>
        </w:rPr>
        <w:t xml:space="preserve"> 2nd Edition, Asian Educational Services, 2002.</w:t>
      </w:r>
      <w:r>
        <w:fldChar w:fldCharType="end"/>
      </w:r>
    </w:p>
  </w:footnote>
  <w:footnote w:id="3">
    <w:p w14:paraId="14931F8E" w14:textId="77777777" w:rsidR="00480301" w:rsidRPr="00F67357" w:rsidRDefault="00480301" w:rsidP="00480301">
      <w:pPr>
        <w:pStyle w:val="FootnoteText"/>
      </w:pPr>
      <w:r w:rsidRPr="00F67357">
        <w:rPr>
          <w:rStyle w:val="FootnoteReference"/>
          <w:b w:val="0"/>
          <w:bCs/>
        </w:rPr>
        <w:footnoteRef/>
      </w:r>
      <w:r w:rsidRPr="00F67357">
        <w:rPr>
          <w:rStyle w:val="FootnoteReference"/>
        </w:rPr>
        <w:tab/>
      </w:r>
      <w:r>
        <w:fldChar w:fldCharType="begin"/>
      </w:r>
      <w:r>
        <w:instrText xml:space="preserve"> ADDIN EN.CITE &lt;EndNote&gt;&lt;Cite&gt;&lt;Author&gt;Nisbet&lt;/Author&gt;&lt;Year&gt;1971&lt;/Year&gt;&lt;RecNum&gt;614&lt;/RecNum&gt;&lt;DisplayText&gt;Nisbet, R.A. &lt;style face="italic"&gt;The Degradation of the Academic Dogma: The University in America, 1945-1970.&lt;/style&gt; Pearson Education, 1971.&lt;/DisplayText&gt;&lt;record&gt;&lt;rec-number&gt;614&lt;/rec-number&gt;&lt;foreign-keys&gt;&lt;key app="EN" db-id="ess5p2eeceedtnexdvi5deew0v5ezzrz5xfs" timestamp="1693413663"&gt;614&lt;/key&gt;&lt;/foreign-keys&gt;&lt;ref-type name="Book"&gt;6&lt;/ref-type&gt;&lt;contributors&gt;&lt;authors&gt;&lt;author&gt;Nisbet, R.A.&lt;/author&gt;&lt;/authors&gt;&lt;/contributors&gt;&lt;titles&gt;&lt;title&gt;The Degradation of the Academic Dogma: The University in America, 1945-1970&lt;/title&gt;&lt;/titles&gt;&lt;dates&gt;&lt;year&gt;1971&lt;/year&gt;&lt;/dates&gt;&lt;publisher&gt;Pearson Education&lt;/publisher&gt;&lt;isbn&gt;9780435826529&lt;/isbn&gt;&lt;urls&gt;&lt;related-urls&gt;&lt;url&gt;https://books.google.com/books?id=oK4EAAAAMAAJ&lt;/url&gt;&lt;/related-urls&gt;&lt;/urls&gt;&lt;/record&gt;&lt;/Cite&gt;&lt;/EndNote&gt;</w:instrText>
      </w:r>
      <w:r>
        <w:fldChar w:fldCharType="separate"/>
      </w:r>
      <w:r>
        <w:rPr>
          <w:noProof/>
        </w:rPr>
        <w:t xml:space="preserve">Nisbet, R.A. </w:t>
      </w:r>
      <w:r w:rsidRPr="00002536">
        <w:rPr>
          <w:i/>
          <w:noProof/>
        </w:rPr>
        <w:t>The Degradation of the Academic Dogma: The University in America, 1945-1970.</w:t>
      </w:r>
      <w:r>
        <w:rPr>
          <w:noProof/>
        </w:rPr>
        <w:t xml:space="preserve"> Pearson Education, 1971.</w:t>
      </w:r>
      <w:r>
        <w:fldChar w:fldCharType="end"/>
      </w:r>
    </w:p>
  </w:footnote>
  <w:footnote w:id="4">
    <w:p w14:paraId="25497099" w14:textId="77777777" w:rsidR="00EC604E" w:rsidRPr="00EC604E" w:rsidRDefault="002E3621" w:rsidP="00EC604E">
      <w:pPr>
        <w:autoSpaceDE w:val="0"/>
        <w:autoSpaceDN w:val="0"/>
        <w:adjustRightInd w:val="0"/>
        <w:rPr>
          <w:rFonts w:eastAsiaTheme="minorHAnsi"/>
          <w:sz w:val="20"/>
          <w:szCs w:val="20"/>
        </w:rPr>
      </w:pPr>
      <w:r w:rsidRPr="00EC604E">
        <w:rPr>
          <w:rStyle w:val="FootnoteReference"/>
          <w:b w:val="0"/>
          <w:bCs/>
          <w:sz w:val="20"/>
          <w:szCs w:val="20"/>
        </w:rPr>
        <w:footnoteRef/>
      </w:r>
      <w:r w:rsidRPr="00EC604E">
        <w:rPr>
          <w:rStyle w:val="FootnoteReference"/>
          <w:sz w:val="20"/>
          <w:szCs w:val="20"/>
        </w:rPr>
        <w:tab/>
      </w:r>
      <w:r w:rsidR="00EC604E" w:rsidRPr="00EC604E">
        <w:rPr>
          <w:rFonts w:eastAsiaTheme="minorHAnsi"/>
          <w:sz w:val="20"/>
          <w:szCs w:val="20"/>
        </w:rPr>
        <w:t>Action—Which is associated with the consciousness of doer, instrument, and result.</w:t>
      </w:r>
    </w:p>
    <w:p w14:paraId="3D919B7B" w14:textId="77777777" w:rsidR="00F35A65" w:rsidRDefault="00EC604E" w:rsidP="00F35A65">
      <w:pPr>
        <w:autoSpaceDE w:val="0"/>
        <w:autoSpaceDN w:val="0"/>
        <w:adjustRightInd w:val="0"/>
        <w:rPr>
          <w:rFonts w:eastAsiaTheme="minorHAnsi"/>
          <w:sz w:val="20"/>
          <w:szCs w:val="20"/>
        </w:rPr>
      </w:pPr>
      <w:r w:rsidRPr="00EC604E">
        <w:rPr>
          <w:rFonts w:eastAsiaTheme="minorHAnsi"/>
          <w:sz w:val="20"/>
          <w:szCs w:val="20"/>
        </w:rPr>
        <w:t>Knowledge—Of Non-duality.</w:t>
      </w:r>
    </w:p>
    <w:p w14:paraId="194B49EB" w14:textId="06EC9468" w:rsidR="00354000" w:rsidRDefault="00EC604E" w:rsidP="00F35A65">
      <w:pPr>
        <w:autoSpaceDE w:val="0"/>
        <w:autoSpaceDN w:val="0"/>
        <w:adjustRightInd w:val="0"/>
        <w:rPr>
          <w:rFonts w:eastAsiaTheme="minorHAnsi"/>
          <w:sz w:val="20"/>
          <w:szCs w:val="20"/>
        </w:rPr>
      </w:pPr>
      <w:r w:rsidRPr="00EC604E">
        <w:rPr>
          <w:rFonts w:eastAsiaTheme="minorHAnsi"/>
          <w:sz w:val="20"/>
          <w:szCs w:val="20"/>
        </w:rPr>
        <w:t>Ignorance—Which conjures up the multiplicity of the relative world. (See note on verse 5, p. 160). Ignorance must not be confused with illiteracy or absence of book-knowledge. Vedanta declares that the Knowledge of the non-duality of Brahman and Ātman is the only true Knowledge; all else is ignorance. Any trace of duality belongs to the state of ignorance. As such, the vision of a god or the experience of happiness in heaven belongs to the realm of ignorance</w:t>
      </w:r>
      <w:r w:rsidR="00354000">
        <w:rPr>
          <w:rFonts w:eastAsiaTheme="minorHAnsi"/>
          <w:sz w:val="20"/>
          <w:szCs w:val="20"/>
        </w:rPr>
        <w:t xml:space="preserve"> (</w:t>
      </w:r>
      <w:r w:rsidR="006A677C">
        <w:rPr>
          <w:noProof/>
          <w:sz w:val="20"/>
          <w:szCs w:val="20"/>
        </w:rPr>
        <w:t>Swami Nikhilānand</w:t>
      </w:r>
      <w:r w:rsidR="006A677C">
        <w:rPr>
          <w:i/>
          <w:noProof/>
          <w:sz w:val="20"/>
          <w:szCs w:val="20"/>
        </w:rPr>
        <w:t xml:space="preserve"> </w:t>
      </w:r>
      <w:r w:rsidR="00F239FF" w:rsidRPr="006A677C">
        <w:rPr>
          <w:iCs/>
          <w:noProof/>
          <w:sz w:val="20"/>
          <w:szCs w:val="20"/>
        </w:rPr>
        <w:t>157</w:t>
      </w:r>
      <w:r w:rsidR="004378FC">
        <w:rPr>
          <w:i/>
          <w:noProof/>
          <w:sz w:val="20"/>
          <w:szCs w:val="20"/>
        </w:rPr>
        <w:t>)</w:t>
      </w:r>
      <w:r w:rsidRPr="00EC604E">
        <w:rPr>
          <w:rFonts w:eastAsiaTheme="minorHAnsi"/>
          <w:sz w:val="20"/>
          <w:szCs w:val="20"/>
        </w:rPr>
        <w:t>.</w:t>
      </w:r>
    </w:p>
    <w:p w14:paraId="03C521CE" w14:textId="77777777" w:rsidR="00354000" w:rsidRDefault="00354000" w:rsidP="00F35A65">
      <w:pPr>
        <w:autoSpaceDE w:val="0"/>
        <w:autoSpaceDN w:val="0"/>
        <w:adjustRightInd w:val="0"/>
        <w:rPr>
          <w:rFonts w:eastAsiaTheme="minorHAnsi"/>
          <w:sz w:val="20"/>
          <w:szCs w:val="20"/>
        </w:rPr>
      </w:pPr>
    </w:p>
    <w:p w14:paraId="49606229" w14:textId="479F5AAC" w:rsidR="002E3621" w:rsidRPr="00F35A65" w:rsidRDefault="00354000" w:rsidP="00F35A65">
      <w:pPr>
        <w:autoSpaceDE w:val="0"/>
        <w:autoSpaceDN w:val="0"/>
        <w:adjustRightInd w:val="0"/>
        <w:rPr>
          <w:rFonts w:eastAsiaTheme="minorHAnsi"/>
          <w:sz w:val="20"/>
          <w:szCs w:val="20"/>
        </w:rPr>
      </w:pPr>
      <w:r>
        <w:rPr>
          <w:sz w:val="20"/>
          <w:szCs w:val="20"/>
        </w:rPr>
        <w:fldChar w:fldCharType="begin"/>
      </w:r>
      <w:r w:rsidR="00223AD1">
        <w:rPr>
          <w:sz w:val="20"/>
          <w:szCs w:val="20"/>
        </w:rPr>
        <w:instrText xml:space="preserve"> ADDIN EN.CITE &lt;EndNote&gt;&lt;Cite&gt;&lt;Author&gt;Swami Nikhilānand&lt;/Author&gt;&lt;Year&gt;1947&lt;/Year&gt;&lt;RecNum&gt;403&lt;/RecNum&gt;&lt;DisplayText&gt;Swami Nikhilānand. &lt;style face="italic"&gt;Self-Knowledge: An English Translation of Sankaracharya Atmabodha with Notes, Comments, and Introduction.&lt;/style&gt; Sri Ramakrishna Math, 1947.&lt;/DisplayText&gt;&lt;record&gt;&lt;rec-number&gt;403&lt;/rec-number&gt;&lt;foreign-keys&gt;&lt;key app="EN" db-id="ess5p2eeceedtnexdvi5deew0v5ezzrz5xfs" timestamp="1681280867"&gt;403&lt;/key&gt;&lt;/foreign-keys&gt;&lt;ref-type name="Book"&gt;6&lt;/ref-type&gt;&lt;contributors&gt;&lt;authors&gt;&lt;author&gt;Swami Nikhilānand,&lt;/author&gt;&lt;/authors&gt;&lt;/contributors&gt;&lt;titles&gt;&lt;title&gt;Self-Knowledge: An English Translation of Sankaracharya Atmabodha with Notes, Comments, and Introduction&lt;/title&gt;&lt;/titles&gt;&lt;dates&gt;&lt;year&gt;1947&lt;/year&gt;&lt;/dates&gt;&lt;pub-location&gt;Mylapore&lt;/pub-location&gt;&lt;publisher&gt;Sri Ramakrishna Math&lt;/publisher&gt;&lt;urls&gt;&lt;/urls&gt;&lt;/record&gt;&lt;/Cite&gt;&lt;/EndNote&gt;</w:instrText>
      </w:r>
      <w:r>
        <w:rPr>
          <w:sz w:val="20"/>
          <w:szCs w:val="20"/>
        </w:rPr>
        <w:fldChar w:fldCharType="separate"/>
      </w:r>
      <w:r w:rsidR="00320D5B">
        <w:rPr>
          <w:noProof/>
          <w:sz w:val="20"/>
          <w:szCs w:val="20"/>
        </w:rPr>
        <w:t xml:space="preserve">Swami Nikhilānand. </w:t>
      </w:r>
      <w:r w:rsidR="00320D5B" w:rsidRPr="00320D5B">
        <w:rPr>
          <w:i/>
          <w:noProof/>
          <w:sz w:val="20"/>
          <w:szCs w:val="20"/>
        </w:rPr>
        <w:t>Self-Knowledge: An English Translation of Sankaracharya Atmabodha with Notes, Comments, and Introduction.</w:t>
      </w:r>
      <w:r w:rsidR="00320D5B">
        <w:rPr>
          <w:noProof/>
          <w:sz w:val="20"/>
          <w:szCs w:val="20"/>
        </w:rPr>
        <w:t xml:space="preserve"> Sri Ramakrishna Math, 1947.</w:t>
      </w:r>
      <w:r>
        <w:rPr>
          <w:sz w:val="20"/>
          <w:szCs w:val="20"/>
        </w:rPr>
        <w:fldChar w:fldCharType="end"/>
      </w:r>
    </w:p>
    <w:p w14:paraId="1F4225A3" w14:textId="5BC23EEA" w:rsidR="00FD426F" w:rsidRPr="00F67357" w:rsidRDefault="00326BAB" w:rsidP="00591527">
      <w:pPr>
        <w:pStyle w:val="FootnoteText"/>
        <w:ind w:left="200" w:firstLine="0"/>
      </w:pPr>
      <w:r w:rsidRPr="00326BAB">
        <w:rPr>
          <w:rFonts w:ascii="Helvetica" w:eastAsiaTheme="minorHAnsi" w:hAnsi="Helvetica" w:cs="Helvetica"/>
          <w:sz w:val="24"/>
          <w:szCs w:val="24"/>
          <w:lang w:bidi="ar-SA"/>
          <w14:ligatures w14:val="none"/>
        </w:rPr>
        <w:t xml:space="preserve"> </w:t>
      </w:r>
    </w:p>
  </w:footnote>
  <w:footnote w:id="5">
    <w:p w14:paraId="1DA68ABD" w14:textId="31B6D53E" w:rsidR="00A65AC7" w:rsidRPr="00F67357" w:rsidRDefault="00A65AC7" w:rsidP="00A65AC7">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&lt;EndNote&gt;&lt;Cite&gt;&lt;Author&gt;Johnson&lt;/Author&gt;&lt;Year&gt;2009&lt;/Year&gt;&lt;RecNum&gt;617&lt;/RecNum&gt;&lt;DisplayText&gt;Johnson, W.J. &amp;quot;Indology.” &lt;style face="italic"&gt;A Dictionary of Hinduism&lt;/style&gt;, Oxford University Press, 2009, p. 147.&lt;/DisplayText&gt;&lt;record&gt;&lt;rec-number&gt;617&lt;/rec-number&gt;&lt;foreign-keys&gt;&lt;key app="EN" db-id="ess5p2eeceedtnexdvi5deew0v5ezzrz5xfs" timestamp="1694380358"&gt;617&lt;/key&gt;&lt;/foreign-keys&gt;&lt;ref-type name="Dictionary"&gt;52&lt;/ref-type&gt;&lt;contributors&gt;&lt;authors&gt;&lt;author&gt;Johnson, W.J.&lt;/author&gt;&lt;/authors&gt;&lt;/contributors&gt;&lt;titles&gt;&lt;title&gt;Indology&lt;/title&gt;&lt;secondary-title&gt;A Dictionary of Hinduism&lt;/secondary-title&gt;&lt;/titles&gt;&lt;pages&gt;147&lt;/pages&gt;&lt;dates&gt;&lt;year&gt;2009&lt;/year&gt;&lt;/dates&gt;&lt;publisher&gt;Oxford University Press&lt;/publisher&gt;&lt;urls&gt;&lt;/urls&gt;&lt;/record&gt;&lt;/Cite&gt;&lt;/EndNote&gt;</w:instrText>
      </w:r>
      <w:r w:rsidR="00002536">
        <w:fldChar w:fldCharType="separate"/>
      </w:r>
      <w:r w:rsidR="00002536">
        <w:rPr>
          <w:noProof/>
        </w:rPr>
        <w:t xml:space="preserve">Johnson, W.J. "Indology.” </w:t>
      </w:r>
      <w:r w:rsidR="00002536" w:rsidRPr="00002536">
        <w:rPr>
          <w:i/>
          <w:noProof/>
        </w:rPr>
        <w:t>A Dictionary of Hinduism</w:t>
      </w:r>
      <w:r w:rsidR="00002536">
        <w:rPr>
          <w:noProof/>
        </w:rPr>
        <w:t>, Oxford University Press, 2009, p. 147.</w:t>
      </w:r>
      <w:r w:rsidR="00002536">
        <w:fldChar w:fldCharType="end"/>
      </w:r>
    </w:p>
  </w:footnote>
  <w:footnote w:id="6">
    <w:p w14:paraId="73DD92BC" w14:textId="63C8A1E4"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BD3427">
        <w:instrText xml:space="preserve"> ADDIN EN.CITE &lt;EndNote&gt;&lt;Cite&gt;&lt;Author&gt;Johnson&lt;/Author&gt;&lt;Year&gt;2009&lt;/Year&gt;&lt;RecNum&gt;619&lt;/RecNum&gt;&lt;DisplayText&gt;---. &amp;quot;Ārya(N).” &lt;style face="italic"&gt;A Dictionary of Hinduism&lt;/style&gt;, Oxford University Press, 2009, p. 28.&lt;/DisplayText&gt;&lt;record&gt;&lt;rec-number&gt;619&lt;/rec-number&gt;&lt;foreign-keys&gt;&lt;key app="EN" db-id="ess5p2eeceedtnexdvi5deew0v5ezzrz5xfs" timestamp="1694401918"&gt;619&lt;/key&gt;&lt;/foreign-keys&gt;&lt;ref-type name="Dictionary"&gt;52&lt;/ref-type&gt;&lt;contributors&gt;&lt;authors&gt;&lt;author&gt;Johnson, W.J.&lt;/author&gt;&lt;/authors&gt;&lt;/contributors&gt;&lt;titles&gt;&lt;title&gt;Ārya(n)&lt;/title&gt;&lt;secondary-title&gt;A Dictionary of Hinduism&lt;/secondary-title&gt;&lt;/titles&gt;&lt;pages&gt;28&lt;/pages&gt;&lt;dates&gt;&lt;year&gt;2009&lt;/year&gt;&lt;/dates&gt;&lt;publisher&gt;Oxford University Press&lt;/publisher&gt;&lt;urls&gt;&lt;/urls&gt;&lt;/record&gt;&lt;/Cite&gt;&lt;/EndNote&gt;</w:instrText>
      </w:r>
      <w:r w:rsidR="00002536">
        <w:fldChar w:fldCharType="separate"/>
      </w:r>
      <w:r w:rsidR="00BD3427">
        <w:rPr>
          <w:noProof/>
        </w:rPr>
        <w:t xml:space="preserve">---. "Ārya(N).” </w:t>
      </w:r>
      <w:r w:rsidR="00BD3427" w:rsidRPr="00BD3427">
        <w:rPr>
          <w:i/>
          <w:noProof/>
        </w:rPr>
        <w:t>A Dictionary of Hinduism</w:t>
      </w:r>
      <w:r w:rsidR="00BD3427">
        <w:rPr>
          <w:noProof/>
        </w:rPr>
        <w:t>, Oxford University Press, 2009, p. 28.</w:t>
      </w:r>
      <w:r w:rsidR="00002536">
        <w:fldChar w:fldCharType="end"/>
      </w:r>
    </w:p>
  </w:footnote>
  <w:footnote w:id="7">
    <w:p w14:paraId="11E2D84D" w14:textId="4526CAE7"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446D19">
        <w:instrText xml:space="preserve"> ADDIN EN.CITE &lt;EndNote&gt;&lt;Cite&gt;&lt;Author&gt;Johnson&lt;/Author&gt;&lt;Year&gt;2009&lt;/Year&gt;&lt;RecNum&gt;620&lt;/RecNum&gt;&lt;DisplayText&gt;---. &amp;quot;Caste.” &lt;style face="italic"&gt;A Dictionary of Hinduism&lt;/style&gt;, Oxford University Press, 2009, p. 80.&lt;/DisplayText&gt;&lt;record&gt;&lt;rec-number&gt;620&lt;/rec-number&gt;&lt;foreign-keys&gt;&lt;key app="EN" db-id="ess5p2eeceedtnexdvi5deew0v5ezzrz5xfs" timestamp="1694402114"&gt;620&lt;/key&gt;&lt;/foreign-keys&gt;&lt;ref-type name="Dictionary"&gt;52&lt;/ref-type&gt;&lt;contributors&gt;&lt;authors&gt;&lt;author&gt;Johnson, W.J.&lt;/author&gt;&lt;/authors&gt;&lt;/contributors&gt;&lt;titles&gt;&lt;title&gt;caste&lt;/title&gt;&lt;secondary-title&gt;A Dictionary of Hinduism&lt;/secondary-title&gt;&lt;/titles&gt;&lt;pages&gt;80&lt;/pages&gt;&lt;dates&gt;&lt;year&gt;2009&lt;/year&gt;&lt;/dates&gt;&lt;publisher&gt;Oxford University Press&lt;/publisher&gt;&lt;urls&gt;&lt;/urls&gt;&lt;/record&gt;&lt;/Cite&gt;&lt;/EndNote&gt;</w:instrText>
      </w:r>
      <w:r w:rsidR="00002536">
        <w:fldChar w:fldCharType="separate"/>
      </w:r>
      <w:r w:rsidR="00002536">
        <w:rPr>
          <w:noProof/>
        </w:rPr>
        <w:t xml:space="preserve">---. "Caste.” </w:t>
      </w:r>
      <w:r w:rsidR="00002536" w:rsidRPr="00002536">
        <w:rPr>
          <w:i/>
          <w:noProof/>
        </w:rPr>
        <w:t>A Dictionary of Hinduism</w:t>
      </w:r>
      <w:r w:rsidR="00002536">
        <w:rPr>
          <w:noProof/>
        </w:rPr>
        <w:t>, Oxford University Press, 2009, p. 80.</w:t>
      </w:r>
      <w:r w:rsidR="00002536">
        <w:fldChar w:fldCharType="end"/>
      </w:r>
    </w:p>
  </w:footnote>
  <w:footnote w:id="8">
    <w:p w14:paraId="0309658A" w14:textId="2AFAF7CA" w:rsidR="00C658D7" w:rsidRPr="00F67357" w:rsidRDefault="00C658D7" w:rsidP="00C658D7">
      <w:pPr>
        <w:pStyle w:val="FootnoteText"/>
      </w:pPr>
      <w:r w:rsidRPr="00F67357">
        <w:rPr>
          <w:rStyle w:val="FootnoteReference"/>
          <w:b w:val="0"/>
          <w:bCs/>
        </w:rPr>
        <w:footnoteRef/>
      </w:r>
      <w:r w:rsidRPr="00F67357">
        <w:rPr>
          <w:rStyle w:val="FootnoteReference"/>
        </w:rPr>
        <w:tab/>
      </w:r>
      <w:r>
        <w:fldChar w:fldCharType="begin"/>
      </w:r>
      <w:r w:rsidR="00927BF3">
        <w:instrText xml:space="preserve"> ADDIN EN.CITE &lt;EndNote&gt;&lt;Cite&gt;&lt;Author&gt;Johnson&lt;/Author&gt;&lt;Year&gt;2009&lt;/Year&gt;&lt;RecNum&gt;623&lt;/RecNum&gt;&lt;DisplayText&gt;---. &amp;quot;Hindu.” &lt;style face="italic"&gt;A Dictionary of Hinduism&lt;/style&gt;, Oxford University Press, 2009, p. 141.&lt;/DisplayText&gt;&lt;record&gt;&lt;rec-number&gt;623&lt;/rec-number&gt;&lt;foreign-keys&gt;&lt;key app="EN" db-id="ess5p2eeceedtnexdvi5deew0v5ezzrz5xfs" timestamp="1694402191"&gt;623&lt;/key&gt;&lt;/foreign-keys&gt;&lt;ref-type name="Dictionary"&gt;52&lt;/ref-type&gt;&lt;contributors&gt;&lt;authors&gt;&lt;author&gt;Johnson, W.J.&lt;/author&gt;&lt;/authors&gt;&lt;/contributors&gt;&lt;titles&gt;&lt;title&gt;Hindu&lt;/title&gt;&lt;secondary-title&gt;A Dictionary of Hinduism&lt;/secondary-title&gt;&lt;/titles&gt;&lt;pages&gt;141&lt;/pages&gt;&lt;dates&gt;&lt;year&gt;2009&lt;/year&gt;&lt;/dates&gt;&lt;publisher&gt;Oxford University Press&lt;/publisher&gt;&lt;urls&gt;&lt;/urls&gt;&lt;/record&gt;&lt;/Cite&gt;&lt;/EndNote&gt;</w:instrText>
      </w:r>
      <w:r>
        <w:fldChar w:fldCharType="separate"/>
      </w:r>
      <w:r w:rsidR="00927BF3">
        <w:rPr>
          <w:noProof/>
        </w:rPr>
        <w:t xml:space="preserve">---. "Hindu.” </w:t>
      </w:r>
      <w:r w:rsidR="00927BF3" w:rsidRPr="00927BF3">
        <w:rPr>
          <w:i/>
          <w:noProof/>
        </w:rPr>
        <w:t>A Dictionary of Hinduism</w:t>
      </w:r>
      <w:r w:rsidR="00927BF3">
        <w:rPr>
          <w:noProof/>
        </w:rPr>
        <w:t>, Oxford University Press, 2009, p. 141.</w:t>
      </w:r>
      <w:r>
        <w:fldChar w:fldCharType="end"/>
      </w:r>
    </w:p>
  </w:footnote>
  <w:footnote w:id="9">
    <w:p w14:paraId="6532AE92" w14:textId="0D66A63C" w:rsidR="00C658D7" w:rsidRPr="00F67357" w:rsidRDefault="00C658D7" w:rsidP="00C658D7">
      <w:pPr>
        <w:pStyle w:val="FootnoteText"/>
      </w:pPr>
      <w:r w:rsidRPr="00F67357">
        <w:rPr>
          <w:rStyle w:val="FootnoteReference"/>
          <w:b w:val="0"/>
          <w:bCs/>
        </w:rPr>
        <w:footnoteRef/>
      </w:r>
      <w:r w:rsidRPr="00F67357">
        <w:rPr>
          <w:rStyle w:val="FootnoteReference"/>
        </w:rPr>
        <w:tab/>
      </w:r>
      <w:r w:rsidR="00927BF3">
        <w:fldChar w:fldCharType="begin"/>
      </w:r>
      <w:r w:rsidR="00927BF3">
        <w:instrText xml:space="preserve"> ADDIN EN.CITE &lt;EndNote&gt;&lt;Cite&gt;&lt;Author&gt;Johnson&lt;/Author&gt;&lt;Year&gt;2009&lt;/Year&gt;&lt;RecNum&gt;654&lt;/RecNum&gt;&lt;DisplayText&gt;---. &amp;quot;Karma.” &lt;style face="italic"&gt;A Dictionary of Hinduism&lt;/style&gt;, Oxford University Press, 2009, p. 169.&lt;/DisplayText&gt;&lt;record&gt;&lt;rec-number&gt;654&lt;/rec-number&gt;&lt;foreign-keys&gt;&lt;key app="EN" db-id="ess5p2eeceedtnexdvi5deew0v5ezzrz5xfs" timestamp="1697079984"&gt;654&lt;/key&gt;&lt;/foreign-keys&gt;&lt;ref-type name="Dictionary"&gt;52&lt;/ref-type&gt;&lt;contributors&gt;&lt;authors&gt;&lt;author&gt;Johnson, W.J.&lt;/author&gt;&lt;/authors&gt;&lt;/contributors&gt;&lt;titles&gt;&lt;title&gt;karma&lt;/title&gt;&lt;secondary-title&gt;A Dictionary of Hinduism&lt;/secondary-title&gt;&lt;/titles&gt;&lt;pages&gt;169&lt;/pages&gt;&lt;dates&gt;&lt;year&gt;2009&lt;/year&gt;&lt;/dates&gt;&lt;publisher&gt;Oxford University Press&lt;/publisher&gt;&lt;urls&gt;&lt;/urls&gt;&lt;/record&gt;&lt;/Cite&gt;&lt;/EndNote&gt;</w:instrText>
      </w:r>
      <w:r w:rsidR="00927BF3">
        <w:fldChar w:fldCharType="separate"/>
      </w:r>
      <w:r w:rsidR="00927BF3">
        <w:rPr>
          <w:noProof/>
        </w:rPr>
        <w:t xml:space="preserve">---. "Karma.” </w:t>
      </w:r>
      <w:r w:rsidR="00927BF3" w:rsidRPr="00927BF3">
        <w:rPr>
          <w:i/>
          <w:noProof/>
        </w:rPr>
        <w:t>A Dictionary of Hinduism</w:t>
      </w:r>
      <w:r w:rsidR="00927BF3">
        <w:rPr>
          <w:noProof/>
        </w:rPr>
        <w:t>, Oxford University Press, 2009, p. 169.</w:t>
      </w:r>
      <w:r w:rsidR="00927BF3">
        <w:fldChar w:fldCharType="end"/>
      </w:r>
    </w:p>
  </w:footnote>
  <w:footnote w:id="10">
    <w:p w14:paraId="39DE1F52" w14:textId="22CD64C0"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446D19">
        <w:instrText xml:space="preserve"> ADDIN EN.CITE &lt;EndNote&gt;&lt;Cite&gt;&lt;Author&gt;Johnson&lt;/Author&gt;&lt;Year&gt;2009&lt;/Year&gt;&lt;RecNum&gt;621&lt;/RecNum&gt;&lt;DisplayText&gt;---. &amp;quot;Sati.” &lt;style face="italic"&gt;A Dictionary of Hinduism&lt;/style&gt;, Oxford University Press, 2009, p. 293.&lt;/DisplayText&gt;&lt;record&gt;&lt;rec-number&gt;621&lt;/rec-number&gt;&lt;foreign-keys&gt;&lt;key app="EN" db-id="ess5p2eeceedtnexdvi5deew0v5ezzrz5xfs" timestamp="1694402163"&gt;621&lt;/key&gt;&lt;/foreign-keys&gt;&lt;ref-type name="Dictionary"&gt;52&lt;/ref-type&gt;&lt;contributors&gt;&lt;authors&gt;&lt;author&gt;Johnson, W.J.&lt;/author&gt;&lt;/authors&gt;&lt;/contributors&gt;&lt;titles&gt;&lt;title&gt;sati&lt;/title&gt;&lt;secondary-title&gt;A Dictionary of Hinduism&lt;/secondary-title&gt;&lt;/titles&gt;&lt;pages&gt;293&lt;/pages&gt;&lt;dates&gt;&lt;year&gt;2009&lt;/year&gt;&lt;/dates&gt;&lt;publisher&gt;Oxford University Press&lt;/publisher&gt;&lt;urls&gt;&lt;/urls&gt;&lt;/record&gt;&lt;/Cite&gt;&lt;/EndNote&gt;</w:instrText>
      </w:r>
      <w:r w:rsidR="00002536">
        <w:fldChar w:fldCharType="separate"/>
      </w:r>
      <w:r w:rsidR="00002536">
        <w:rPr>
          <w:noProof/>
        </w:rPr>
        <w:t xml:space="preserve">---. "Sati.” </w:t>
      </w:r>
      <w:r w:rsidR="00002536" w:rsidRPr="00002536">
        <w:rPr>
          <w:i/>
          <w:noProof/>
        </w:rPr>
        <w:t>A Dictionary of Hinduism</w:t>
      </w:r>
      <w:r w:rsidR="00002536">
        <w:rPr>
          <w:noProof/>
        </w:rPr>
        <w:t>, Oxford University Press, 2009, p. 293.</w:t>
      </w:r>
      <w:r w:rsidR="00002536">
        <w:fldChar w:fldCharType="end"/>
      </w:r>
    </w:p>
  </w:footnote>
  <w:footnote w:id="11">
    <w:p w14:paraId="386C4692" w14:textId="097BCA99"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446D19">
        <w:instrText xml:space="preserve"> ADDIN EN.CITE &lt;EndNote&gt;&lt;Cite&gt;&lt;Author&gt;Johnson&lt;/Author&gt;&lt;Year&gt;2009&lt;/Year&gt;&lt;RecNum&gt;622&lt;/RecNum&gt;&lt;DisplayText&gt;---. &amp;quot;Swastika.” &lt;style face="italic"&gt;A Dictionary of Hinduism&lt;/style&gt;, Oxford University Press, 2009, p. 316.&lt;/DisplayText&gt;&lt;record&gt;&lt;rec-number&gt;622&lt;/rec-number&gt;&lt;foreign-keys&gt;&lt;key app="EN" db-id="ess5p2eeceedtnexdvi5deew0v5ezzrz5xfs" timestamp="1694402171"&gt;622&lt;/key&gt;&lt;/foreign-keys&gt;&lt;ref-type name="Dictionary"&gt;52&lt;/ref-type&gt;&lt;contributors&gt;&lt;authors&gt;&lt;author&gt;Johnson, W.J.&lt;/author&gt;&lt;/authors&gt;&lt;/contributors&gt;&lt;titles&gt;&lt;title&gt;swastika&lt;/title&gt;&lt;secondary-title&gt;A Dictionary of Hinduism&lt;/secondary-title&gt;&lt;/titles&gt;&lt;pages&gt;316&lt;/pages&gt;&lt;dates&gt;&lt;year&gt;2009&lt;/year&gt;&lt;/dates&gt;&lt;publisher&gt;Oxford University Press&lt;/publisher&gt;&lt;urls&gt;&lt;/urls&gt;&lt;/record&gt;&lt;/Cite&gt;&lt;/EndNote&gt;</w:instrText>
      </w:r>
      <w:r w:rsidR="00002536">
        <w:fldChar w:fldCharType="separate"/>
      </w:r>
      <w:r w:rsidR="00002536">
        <w:rPr>
          <w:noProof/>
        </w:rPr>
        <w:t xml:space="preserve">---. "Swastika.” </w:t>
      </w:r>
      <w:r w:rsidR="00002536" w:rsidRPr="00002536">
        <w:rPr>
          <w:i/>
          <w:noProof/>
        </w:rPr>
        <w:t>A Dictionary of Hinduism</w:t>
      </w:r>
      <w:r w:rsidR="00002536">
        <w:rPr>
          <w:noProof/>
        </w:rPr>
        <w:t>, Oxford University Press, 2009, p. 316.</w:t>
      </w:r>
      <w:r w:rsidR="00002536">
        <w:fldChar w:fldCharType="end"/>
      </w:r>
    </w:p>
  </w:footnote>
  <w:footnote w:id="12">
    <w:p w14:paraId="3C9FFD24" w14:textId="553A1C58" w:rsidR="000A59A1" w:rsidRPr="00F67357" w:rsidRDefault="000A59A1" w:rsidP="000A59A1">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&lt;EndNote&gt;&lt;Cite&gt;&lt;Author&gt;Hannah-Jones&lt;/Author&gt;&lt;Year&gt;2021&lt;/Year&gt;&lt;RecNum&gt;618&lt;/RecNum&gt;&lt;DisplayText&gt;Hannah-Jones, Nikole. &lt;style face="italic"&gt;The 1619 Project: A New Origin Story.&lt;/style&gt; Random House Publishing Group, 2021.&lt;/DisplayText&gt;&lt;record&gt;&lt;rec-number&gt;618&lt;/rec-number&gt;&lt;foreign-keys&gt;&lt;key app="EN" db-id="ess5p2eeceedtnexdvi5deew0v5ezzrz5xfs" timestamp="1694400912"&gt;618&lt;/key&gt;&lt;/foreign-keys&gt;&lt;ref-type name="Book"&gt;6&lt;/ref-type&gt;&lt;contributors&gt;&lt;authors&gt;&lt;author&gt;Hannah-Jones, Nikole&lt;/author&gt;&lt;/authors&gt;&lt;/contributors&gt;&lt;titles&gt;&lt;title&gt;The 1619 Project: A New Origin Story&lt;/title&gt;&lt;/titles&gt;&lt;dates&gt;&lt;year&gt;2021&lt;/year&gt;&lt;/dates&gt;&lt;publisher&gt;Random House Publishing Group&lt;/publisher&gt;&lt;isbn&gt;9780593230589&lt;/isbn&gt;&lt;urls&gt;&lt;related-urls&gt;&lt;url&gt;https://books.google.com/books?id=B4MhEAAAQBAJ&lt;/url&gt;&lt;/related-urls&gt;&lt;/urls&gt;&lt;/record&gt;&lt;/Cite&gt;&lt;/EndNote&gt;</w:instrText>
      </w:r>
      <w:r w:rsidR="00002536">
        <w:fldChar w:fldCharType="separate"/>
      </w:r>
      <w:r w:rsidR="00002536">
        <w:rPr>
          <w:noProof/>
        </w:rPr>
        <w:t xml:space="preserve">Hannah-Jones, Nikole. </w:t>
      </w:r>
      <w:r w:rsidR="00002536" w:rsidRPr="00002536">
        <w:rPr>
          <w:i/>
          <w:noProof/>
        </w:rPr>
        <w:t>The 1619 Project: A New Origin Story.</w:t>
      </w:r>
      <w:r w:rsidR="00002536">
        <w:rPr>
          <w:noProof/>
        </w:rPr>
        <w:t xml:space="preserve"> Random House Publishing Group, 2021.</w:t>
      </w:r>
      <w:r w:rsidR="00002536">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8F7" w14:textId="77777777" w:rsidR="00767CAA" w:rsidRDefault="00767CAA">
    <w:r>
      <w:rPr>
        <w:sz w:val="20"/>
        <w:szCs w:val="20"/>
      </w:rPr>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6C702" w14:textId="77777777" w:rsidR="00385E5A" w:rsidRPr="004E7BB5" w:rsidRDefault="00385E5A" w:rsidP="004E7BB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BA37" w14:textId="77777777" w:rsidR="00385E5A" w:rsidRDefault="00385E5A">
    <w:r>
      <w:rPr>
        <w:sz w:val="20"/>
        <w:szCs w:val="20"/>
      </w:rPr>
      <w:t xml:space="preserve">dedication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3CFC" w14:textId="77777777" w:rsidR="00385E5A" w:rsidRPr="004E7BB5" w:rsidRDefault="00385E5A" w:rsidP="004E7BB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478C" w14:textId="77777777" w:rsidR="00385E5A" w:rsidRDefault="00385E5A">
    <w:r>
      <w:rPr>
        <w:sz w:val="20"/>
        <w:szCs w:val="20"/>
      </w:rPr>
      <w:t xml:space="preserve">dedication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81A0" w14:textId="77777777" w:rsidR="00385E5A" w:rsidRPr="004E7BB5" w:rsidRDefault="00385E5A" w:rsidP="004E7BB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0101" w14:textId="77777777" w:rsidR="00C658D7" w:rsidRDefault="00C658D7">
    <w:r>
      <w:rPr>
        <w:sz w:val="20"/>
        <w:szCs w:val="20"/>
      </w:rPr>
      <w:t xml:space="preserve">dedication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2380F" w14:textId="77777777" w:rsidR="00C658D7" w:rsidRPr="004E7BB5" w:rsidRDefault="00C658D7" w:rsidP="004E7BB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00555" w14:textId="77777777" w:rsidR="00C658D7" w:rsidRDefault="00C658D7">
    <w:r>
      <w:rPr>
        <w:sz w:val="20"/>
        <w:szCs w:val="20"/>
      </w:rPr>
      <w:t xml:space="preserve">dedication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4B6B0" w14:textId="77777777" w:rsidR="00C658D7" w:rsidRPr="004E7BB5" w:rsidRDefault="00C658D7" w:rsidP="004E7BB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663" w14:textId="77777777" w:rsidR="00385E5A" w:rsidRDefault="00385E5A">
    <w:r>
      <w:rPr>
        <w:sz w:val="20"/>
        <w:szCs w:val="20"/>
      </w:rPr>
      <w:t xml:space="preserve">dedication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A93B" w14:textId="77777777" w:rsidR="00A3081C" w:rsidRDefault="00A3081C">
    <w:r>
      <w:rPr>
        <w:sz w:val="20"/>
        <w:szCs w:val="20"/>
      </w:rPr>
      <w:t xml:space="preserve">acknowledgement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E2EA" w14:textId="77777777" w:rsidR="00385E5A" w:rsidRPr="004E7BB5" w:rsidRDefault="00385E5A" w:rsidP="004E7BB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420A" w14:textId="77777777" w:rsidR="00385E5A" w:rsidRDefault="00385E5A">
    <w:r>
      <w:rPr>
        <w:sz w:val="20"/>
        <w:szCs w:val="20"/>
      </w:rPr>
      <w:t xml:space="preserve">dedication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39AA" w14:textId="77777777" w:rsidR="00385E5A" w:rsidRPr="004E7BB5" w:rsidRDefault="00385E5A" w:rsidP="004E7BB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6219" w14:textId="77777777" w:rsidR="00385E5A" w:rsidRDefault="00385E5A">
    <w:r>
      <w:rPr>
        <w:sz w:val="20"/>
        <w:szCs w:val="20"/>
      </w:rPr>
      <w:t xml:space="preserve">dedication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8E1E" w14:textId="77777777" w:rsidR="00385E5A" w:rsidRPr="004E7BB5" w:rsidRDefault="00385E5A" w:rsidP="004E7BB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BF545" w14:textId="77777777" w:rsidR="00385E5A" w:rsidRDefault="00385E5A">
    <w:r>
      <w:rPr>
        <w:sz w:val="20"/>
        <w:szCs w:val="20"/>
      </w:rPr>
      <w:t xml:space="preserve">dedication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769D" w14:textId="77777777" w:rsidR="00385E5A" w:rsidRPr="004E7BB5" w:rsidRDefault="00385E5A" w:rsidP="004E7BB5">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4F33" w14:textId="77777777" w:rsidR="00AA28FD" w:rsidRDefault="00AA28FD">
    <w:r>
      <w:rPr>
        <w:sz w:val="20"/>
        <w:szCs w:val="20"/>
      </w:rPr>
      <w:t xml:space="preserve">notes about the text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AAB0" w14:textId="77777777" w:rsidR="00052A37" w:rsidRDefault="00052A37">
    <w:r>
      <w:rPr>
        <w:sz w:val="20"/>
        <w:szCs w:val="20"/>
      </w:rPr>
      <w:t xml:space="preserve">dedication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25F5" w14:textId="77777777" w:rsidR="00052A37" w:rsidRPr="004E7BB5" w:rsidRDefault="00052A37" w:rsidP="004E7B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7BA4" w14:textId="77777777" w:rsidR="00E85D03" w:rsidRDefault="00E85D03">
    <w:r>
      <w:rPr>
        <w:sz w:val="20"/>
        <w:szCs w:val="20"/>
      </w:rPr>
      <w:t xml:space="preserve">acknowledgement  </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F68F" w14:textId="77777777" w:rsidR="00FA1351" w:rsidRDefault="00FA1351">
    <w:r>
      <w:rPr>
        <w:sz w:val="20"/>
        <w:szCs w:val="20"/>
      </w:rPr>
      <w:t xml:space="preserve">dedication  </w:t>
    </w:r>
  </w:p>
  <w:p w14:paraId="12C2A7FC" w14:textId="77777777" w:rsidR="002440F2" w:rsidRDefault="002440F2"/>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D62C" w14:textId="77777777" w:rsidR="00FA1351" w:rsidRPr="004E7BB5" w:rsidRDefault="00FA1351" w:rsidP="004E7BB5">
    <w:pPr>
      <w:pStyle w:val="Header"/>
    </w:pPr>
  </w:p>
  <w:p w14:paraId="1C535F49" w14:textId="77777777" w:rsidR="002440F2" w:rsidRDefault="002440F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37A8" w14:textId="77777777" w:rsidR="00FC511F" w:rsidRDefault="00FC511F">
    <w:r>
      <w:rPr>
        <w:sz w:val="20"/>
        <w:szCs w:val="20"/>
      </w:rPr>
      <w:t xml:space="preserve">acknowledgement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92F0A" w14:textId="77777777" w:rsidR="00170509" w:rsidRDefault="00170509">
    <w:r>
      <w:rPr>
        <w:sz w:val="20"/>
        <w:szCs w:val="20"/>
      </w:rPr>
      <w:t xml:space="preserve">dedication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2B017" w14:textId="77777777" w:rsidR="00170509" w:rsidRPr="004E7BB5" w:rsidRDefault="00170509" w:rsidP="004E7BB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D924C" w14:textId="77777777" w:rsidR="00170509" w:rsidRDefault="00170509">
    <w:r>
      <w:rPr>
        <w:sz w:val="20"/>
        <w:szCs w:val="20"/>
      </w:rPr>
      <w:t xml:space="preserve">dedication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FCD9" w14:textId="77777777" w:rsidR="00170509" w:rsidRPr="004E7BB5" w:rsidRDefault="00170509" w:rsidP="004E7BB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AFC06" w14:textId="77777777" w:rsidR="00385E5A" w:rsidRDefault="00385E5A">
    <w:r>
      <w:rPr>
        <w:sz w:val="20"/>
        <w:szCs w:val="20"/>
      </w:rPr>
      <w:t xml:space="preserve">dedication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E7"/>
    <w:multiLevelType w:val="multilevel"/>
    <w:tmpl w:val="9AA068EE"/>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start w:val="1"/>
      <w:numFmt w:val="decimal"/>
      <w:lvlText w:val="%1.%2.%3.%4"/>
      <w:lvlJc w:val="left"/>
      <w:pPr>
        <w:tabs>
          <w:tab w:val="num" w:pos="3020"/>
        </w:tabs>
        <w:ind w:left="3020"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3820"/>
        </w:tabs>
        <w:ind w:left="3820" w:hanging="1440"/>
      </w:pPr>
    </w:lvl>
    <w:lvl w:ilvl="6">
      <w:start w:val="1"/>
      <w:numFmt w:val="decimal"/>
      <w:lvlText w:val="%1.%2.%3.%4.%5.%6.%7"/>
      <w:lvlJc w:val="left"/>
      <w:pPr>
        <w:tabs>
          <w:tab w:val="num" w:pos="4200"/>
        </w:tabs>
        <w:ind w:left="4200" w:hanging="1440"/>
      </w:pPr>
    </w:lvl>
    <w:lvl w:ilvl="7">
      <w:numFmt w:val="decimal"/>
      <w:lvlText w:val=""/>
      <w:lvlJc w:val="left"/>
    </w:lvl>
    <w:lvl w:ilvl="8">
      <w:numFmt w:val="decimal"/>
      <w:lvlText w:val=""/>
      <w:lvlJc w:val="left"/>
    </w:lvl>
  </w:abstractNum>
  <w:abstractNum w:abstractNumId="1" w15:restartNumberingAfterBreak="0">
    <w:nsid w:val="0442116B"/>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4E3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CC0D48"/>
    <w:multiLevelType w:val="hybridMultilevel"/>
    <w:tmpl w:val="55AC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F0888"/>
    <w:multiLevelType w:val="hybridMultilevel"/>
    <w:tmpl w:val="02FCC7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384A7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1B3C1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2661F1"/>
    <w:multiLevelType w:val="hybridMultilevel"/>
    <w:tmpl w:val="5970A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360C94"/>
    <w:multiLevelType w:val="multilevel"/>
    <w:tmpl w:val="7CF6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651B1F"/>
    <w:multiLevelType w:val="hybridMultilevel"/>
    <w:tmpl w:val="2FD670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EA243C9"/>
    <w:multiLevelType w:val="hybridMultilevel"/>
    <w:tmpl w:val="696CC22E"/>
    <w:lvl w:ilvl="0" w:tplc="385EC8E8">
      <w:start w:val="1"/>
      <w:numFmt w:val="decimal"/>
      <w:lvlText w:val="%1."/>
      <w:lvlJc w:val="left"/>
      <w:pPr>
        <w:ind w:left="1080" w:hanging="360"/>
      </w:pPr>
      <w:rPr>
        <w:rFonts w:hint="default"/>
      </w:rPr>
    </w:lvl>
    <w:lvl w:ilvl="1" w:tplc="FC4482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196C09"/>
    <w:multiLevelType w:val="hybridMultilevel"/>
    <w:tmpl w:val="C14647CA"/>
    <w:lvl w:ilvl="0" w:tplc="7166E882">
      <w:start w:val="1"/>
      <w:numFmt w:val="lowerLetter"/>
      <w:lvlText w:val="%1."/>
      <w:lvlJc w:val="left"/>
      <w:pPr>
        <w:ind w:left="720" w:hanging="360"/>
      </w:pPr>
      <w:rPr>
        <w:rFonts w:ascii="Times New Roman" w:eastAsia="Helvetic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B83A64"/>
    <w:multiLevelType w:val="multilevel"/>
    <w:tmpl w:val="98AA20A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76E62F34"/>
    <w:multiLevelType w:val="hybridMultilevel"/>
    <w:tmpl w:val="19065A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423D39"/>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A15585E"/>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D0C0852"/>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530F81"/>
    <w:multiLevelType w:val="hybridMultilevel"/>
    <w:tmpl w:val="F64C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948712">
    <w:abstractNumId w:val="0"/>
  </w:num>
  <w:num w:numId="2" w16cid:durableId="121045788">
    <w:abstractNumId w:val="0"/>
  </w:num>
  <w:num w:numId="3" w16cid:durableId="956642810">
    <w:abstractNumId w:val="0"/>
  </w:num>
  <w:num w:numId="4" w16cid:durableId="284429109">
    <w:abstractNumId w:val="0"/>
  </w:num>
  <w:num w:numId="5" w16cid:durableId="652953754">
    <w:abstractNumId w:val="0"/>
  </w:num>
  <w:num w:numId="6" w16cid:durableId="331953729">
    <w:abstractNumId w:val="0"/>
  </w:num>
  <w:num w:numId="7" w16cid:durableId="1368026487">
    <w:abstractNumId w:val="0"/>
  </w:num>
  <w:num w:numId="8" w16cid:durableId="930313662">
    <w:abstractNumId w:val="11"/>
  </w:num>
  <w:num w:numId="9" w16cid:durableId="1794977922">
    <w:abstractNumId w:val="7"/>
  </w:num>
  <w:num w:numId="10" w16cid:durableId="960192018">
    <w:abstractNumId w:val="10"/>
  </w:num>
  <w:num w:numId="11" w16cid:durableId="1069111522">
    <w:abstractNumId w:val="2"/>
  </w:num>
  <w:num w:numId="12" w16cid:durableId="1594363079">
    <w:abstractNumId w:val="5"/>
  </w:num>
  <w:num w:numId="13" w16cid:durableId="1871212867">
    <w:abstractNumId w:val="16"/>
  </w:num>
  <w:num w:numId="14" w16cid:durableId="1198196428">
    <w:abstractNumId w:val="15"/>
  </w:num>
  <w:num w:numId="15" w16cid:durableId="1801725942">
    <w:abstractNumId w:val="14"/>
  </w:num>
  <w:num w:numId="16" w16cid:durableId="2073037932">
    <w:abstractNumId w:val="1"/>
  </w:num>
  <w:num w:numId="17" w16cid:durableId="1836991424">
    <w:abstractNumId w:val="6"/>
  </w:num>
  <w:num w:numId="18" w16cid:durableId="521094948">
    <w:abstractNumId w:val="12"/>
  </w:num>
  <w:num w:numId="19" w16cid:durableId="1988582584">
    <w:abstractNumId w:val="9"/>
  </w:num>
  <w:num w:numId="20" w16cid:durableId="1809131045">
    <w:abstractNumId w:val="4"/>
  </w:num>
  <w:num w:numId="21" w16cid:durableId="1965308140">
    <w:abstractNumId w:val="13"/>
  </w:num>
  <w:num w:numId="22" w16cid:durableId="394817458">
    <w:abstractNumId w:val="8"/>
  </w:num>
  <w:num w:numId="23" w16cid:durableId="1422408267">
    <w:abstractNumId w:val="17"/>
  </w:num>
  <w:num w:numId="24" w16cid:durableId="252320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7"/>
  <w:displayBackgroundShape/>
  <w:proofState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LA 8th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s5p2eeceedtnexdvi5deew0v5ezzrz5xfs&quot;&gt;My EndNote Library&lt;record-ids&gt;&lt;item&gt;403&lt;/item&gt;&lt;item&gt;611&lt;/item&gt;&lt;item&gt;614&lt;/item&gt;&lt;item&gt;617&lt;/item&gt;&lt;item&gt;618&lt;/item&gt;&lt;item&gt;619&lt;/item&gt;&lt;item&gt;620&lt;/item&gt;&lt;item&gt;621&lt;/item&gt;&lt;item&gt;622&lt;/item&gt;&lt;item&gt;623&lt;/item&gt;&lt;item&gt;654&lt;/item&gt;&lt;item&gt;655&lt;/item&gt;&lt;/record-ids&gt;&lt;/item&gt;&lt;/Libraries&gt;"/>
  </w:docVars>
  <w:rsids>
    <w:rsidRoot w:val="00451AD0"/>
    <w:rsid w:val="000013E2"/>
    <w:rsid w:val="00002536"/>
    <w:rsid w:val="00002C10"/>
    <w:rsid w:val="00003889"/>
    <w:rsid w:val="0000476E"/>
    <w:rsid w:val="00005AB2"/>
    <w:rsid w:val="0000646D"/>
    <w:rsid w:val="00006513"/>
    <w:rsid w:val="00006749"/>
    <w:rsid w:val="00007712"/>
    <w:rsid w:val="00007C45"/>
    <w:rsid w:val="00010920"/>
    <w:rsid w:val="000114BF"/>
    <w:rsid w:val="000150BD"/>
    <w:rsid w:val="00020546"/>
    <w:rsid w:val="000211AE"/>
    <w:rsid w:val="00022199"/>
    <w:rsid w:val="00022481"/>
    <w:rsid w:val="00024723"/>
    <w:rsid w:val="000250AE"/>
    <w:rsid w:val="0002545F"/>
    <w:rsid w:val="00026DFD"/>
    <w:rsid w:val="000302C5"/>
    <w:rsid w:val="00030F4D"/>
    <w:rsid w:val="00032288"/>
    <w:rsid w:val="00032830"/>
    <w:rsid w:val="00033A82"/>
    <w:rsid w:val="00040710"/>
    <w:rsid w:val="000416DC"/>
    <w:rsid w:val="000437FA"/>
    <w:rsid w:val="00043A79"/>
    <w:rsid w:val="000443B9"/>
    <w:rsid w:val="000452A5"/>
    <w:rsid w:val="00045D0B"/>
    <w:rsid w:val="00046C54"/>
    <w:rsid w:val="000502D4"/>
    <w:rsid w:val="00050751"/>
    <w:rsid w:val="00050955"/>
    <w:rsid w:val="00050C0B"/>
    <w:rsid w:val="000528F0"/>
    <w:rsid w:val="00052A37"/>
    <w:rsid w:val="000535BF"/>
    <w:rsid w:val="00053F90"/>
    <w:rsid w:val="0005437A"/>
    <w:rsid w:val="00056297"/>
    <w:rsid w:val="00057B4F"/>
    <w:rsid w:val="00061B95"/>
    <w:rsid w:val="00062493"/>
    <w:rsid w:val="0006526C"/>
    <w:rsid w:val="00065332"/>
    <w:rsid w:val="00066184"/>
    <w:rsid w:val="00066324"/>
    <w:rsid w:val="00067168"/>
    <w:rsid w:val="00071D98"/>
    <w:rsid w:val="000742D1"/>
    <w:rsid w:val="00074619"/>
    <w:rsid w:val="000774AE"/>
    <w:rsid w:val="000803B0"/>
    <w:rsid w:val="00081B1D"/>
    <w:rsid w:val="00082077"/>
    <w:rsid w:val="00082543"/>
    <w:rsid w:val="00082C08"/>
    <w:rsid w:val="000840C3"/>
    <w:rsid w:val="000844EB"/>
    <w:rsid w:val="000854F0"/>
    <w:rsid w:val="00086929"/>
    <w:rsid w:val="00087FC9"/>
    <w:rsid w:val="00091D8B"/>
    <w:rsid w:val="00093004"/>
    <w:rsid w:val="00094518"/>
    <w:rsid w:val="00094693"/>
    <w:rsid w:val="00095953"/>
    <w:rsid w:val="00097A95"/>
    <w:rsid w:val="00097D71"/>
    <w:rsid w:val="000A1900"/>
    <w:rsid w:val="000A59A1"/>
    <w:rsid w:val="000A70A0"/>
    <w:rsid w:val="000B11B2"/>
    <w:rsid w:val="000B11C3"/>
    <w:rsid w:val="000B1BF8"/>
    <w:rsid w:val="000B3A97"/>
    <w:rsid w:val="000B405D"/>
    <w:rsid w:val="000B4B36"/>
    <w:rsid w:val="000B4C99"/>
    <w:rsid w:val="000B4E72"/>
    <w:rsid w:val="000B521F"/>
    <w:rsid w:val="000B5480"/>
    <w:rsid w:val="000B603B"/>
    <w:rsid w:val="000B605A"/>
    <w:rsid w:val="000C07A9"/>
    <w:rsid w:val="000C3266"/>
    <w:rsid w:val="000C34D1"/>
    <w:rsid w:val="000C36B5"/>
    <w:rsid w:val="000C5B1E"/>
    <w:rsid w:val="000C6425"/>
    <w:rsid w:val="000C7E53"/>
    <w:rsid w:val="000D11F9"/>
    <w:rsid w:val="000D3032"/>
    <w:rsid w:val="000D32D1"/>
    <w:rsid w:val="000E0428"/>
    <w:rsid w:val="000E0B9A"/>
    <w:rsid w:val="000E0CBA"/>
    <w:rsid w:val="000E1AD9"/>
    <w:rsid w:val="000E1ED1"/>
    <w:rsid w:val="000E2BC8"/>
    <w:rsid w:val="000E4067"/>
    <w:rsid w:val="000E463A"/>
    <w:rsid w:val="000E5651"/>
    <w:rsid w:val="000E57D6"/>
    <w:rsid w:val="000E7AF3"/>
    <w:rsid w:val="000F08C4"/>
    <w:rsid w:val="000F19F9"/>
    <w:rsid w:val="000F30EC"/>
    <w:rsid w:val="000F3EA7"/>
    <w:rsid w:val="000F5A2C"/>
    <w:rsid w:val="00100CFB"/>
    <w:rsid w:val="0010150C"/>
    <w:rsid w:val="00101B37"/>
    <w:rsid w:val="00101D4E"/>
    <w:rsid w:val="0010325C"/>
    <w:rsid w:val="001035B4"/>
    <w:rsid w:val="00104A1B"/>
    <w:rsid w:val="00104DBA"/>
    <w:rsid w:val="001052E9"/>
    <w:rsid w:val="001052FE"/>
    <w:rsid w:val="00106F8C"/>
    <w:rsid w:val="001103F6"/>
    <w:rsid w:val="00111424"/>
    <w:rsid w:val="00111726"/>
    <w:rsid w:val="001117E6"/>
    <w:rsid w:val="00112C6B"/>
    <w:rsid w:val="0011375E"/>
    <w:rsid w:val="0011458B"/>
    <w:rsid w:val="00115131"/>
    <w:rsid w:val="001151FF"/>
    <w:rsid w:val="00115F6A"/>
    <w:rsid w:val="001172E9"/>
    <w:rsid w:val="00117F30"/>
    <w:rsid w:val="00120C3E"/>
    <w:rsid w:val="001215F5"/>
    <w:rsid w:val="00123A8D"/>
    <w:rsid w:val="00123F24"/>
    <w:rsid w:val="00126447"/>
    <w:rsid w:val="00126453"/>
    <w:rsid w:val="00126CD5"/>
    <w:rsid w:val="0013233C"/>
    <w:rsid w:val="001326E9"/>
    <w:rsid w:val="00136071"/>
    <w:rsid w:val="00136972"/>
    <w:rsid w:val="00136AB4"/>
    <w:rsid w:val="00136BD2"/>
    <w:rsid w:val="00137250"/>
    <w:rsid w:val="00140BF7"/>
    <w:rsid w:val="00140CB0"/>
    <w:rsid w:val="00142ED7"/>
    <w:rsid w:val="00143141"/>
    <w:rsid w:val="00143B34"/>
    <w:rsid w:val="001446A0"/>
    <w:rsid w:val="00145957"/>
    <w:rsid w:val="00145DA0"/>
    <w:rsid w:val="00145EE0"/>
    <w:rsid w:val="00147458"/>
    <w:rsid w:val="00150AD4"/>
    <w:rsid w:val="00151B16"/>
    <w:rsid w:val="00152919"/>
    <w:rsid w:val="00152DFF"/>
    <w:rsid w:val="0015343C"/>
    <w:rsid w:val="00153E3B"/>
    <w:rsid w:val="00154CD8"/>
    <w:rsid w:val="001562F1"/>
    <w:rsid w:val="001564E2"/>
    <w:rsid w:val="001567D2"/>
    <w:rsid w:val="00157DB4"/>
    <w:rsid w:val="00161499"/>
    <w:rsid w:val="00161CD5"/>
    <w:rsid w:val="0016243F"/>
    <w:rsid w:val="001630DF"/>
    <w:rsid w:val="001633AF"/>
    <w:rsid w:val="001656CC"/>
    <w:rsid w:val="0016578B"/>
    <w:rsid w:val="00166D0C"/>
    <w:rsid w:val="00167D89"/>
    <w:rsid w:val="00170509"/>
    <w:rsid w:val="00172228"/>
    <w:rsid w:val="001764E0"/>
    <w:rsid w:val="00176C8E"/>
    <w:rsid w:val="0018355E"/>
    <w:rsid w:val="00185054"/>
    <w:rsid w:val="001850EB"/>
    <w:rsid w:val="001855A1"/>
    <w:rsid w:val="001855A2"/>
    <w:rsid w:val="00186788"/>
    <w:rsid w:val="001878C9"/>
    <w:rsid w:val="00187B76"/>
    <w:rsid w:val="00187F2A"/>
    <w:rsid w:val="001934A7"/>
    <w:rsid w:val="00193C2C"/>
    <w:rsid w:val="00193F9A"/>
    <w:rsid w:val="00194C22"/>
    <w:rsid w:val="001A3B52"/>
    <w:rsid w:val="001A668A"/>
    <w:rsid w:val="001A6FFE"/>
    <w:rsid w:val="001B1190"/>
    <w:rsid w:val="001B1D6E"/>
    <w:rsid w:val="001B2596"/>
    <w:rsid w:val="001B26D3"/>
    <w:rsid w:val="001B2732"/>
    <w:rsid w:val="001B3841"/>
    <w:rsid w:val="001B42E7"/>
    <w:rsid w:val="001B6F8C"/>
    <w:rsid w:val="001B725E"/>
    <w:rsid w:val="001B7801"/>
    <w:rsid w:val="001C10F9"/>
    <w:rsid w:val="001C18F4"/>
    <w:rsid w:val="001C1E97"/>
    <w:rsid w:val="001C3C18"/>
    <w:rsid w:val="001C4F99"/>
    <w:rsid w:val="001C58B1"/>
    <w:rsid w:val="001C66A3"/>
    <w:rsid w:val="001D0D20"/>
    <w:rsid w:val="001D0E4B"/>
    <w:rsid w:val="001D1243"/>
    <w:rsid w:val="001D132C"/>
    <w:rsid w:val="001D1520"/>
    <w:rsid w:val="001D1B64"/>
    <w:rsid w:val="001D1C1B"/>
    <w:rsid w:val="001D1CC7"/>
    <w:rsid w:val="001D23A9"/>
    <w:rsid w:val="001D26B2"/>
    <w:rsid w:val="001D3537"/>
    <w:rsid w:val="001D39C5"/>
    <w:rsid w:val="001D77DE"/>
    <w:rsid w:val="001D7C09"/>
    <w:rsid w:val="001E1877"/>
    <w:rsid w:val="001E1F9E"/>
    <w:rsid w:val="001E26AD"/>
    <w:rsid w:val="001E68E6"/>
    <w:rsid w:val="001E6F85"/>
    <w:rsid w:val="001E7F09"/>
    <w:rsid w:val="001F0A20"/>
    <w:rsid w:val="001F13FD"/>
    <w:rsid w:val="001F2109"/>
    <w:rsid w:val="001F7140"/>
    <w:rsid w:val="002009F6"/>
    <w:rsid w:val="00201325"/>
    <w:rsid w:val="002039B9"/>
    <w:rsid w:val="00204CF2"/>
    <w:rsid w:val="00205C5C"/>
    <w:rsid w:val="002061BC"/>
    <w:rsid w:val="00207462"/>
    <w:rsid w:val="002101C2"/>
    <w:rsid w:val="00210527"/>
    <w:rsid w:val="00210652"/>
    <w:rsid w:val="00212B2D"/>
    <w:rsid w:val="00212C0A"/>
    <w:rsid w:val="00212D5E"/>
    <w:rsid w:val="002130EC"/>
    <w:rsid w:val="00213B00"/>
    <w:rsid w:val="00216FA7"/>
    <w:rsid w:val="0021756F"/>
    <w:rsid w:val="002179F2"/>
    <w:rsid w:val="002217A6"/>
    <w:rsid w:val="00221F4B"/>
    <w:rsid w:val="00222485"/>
    <w:rsid w:val="00222701"/>
    <w:rsid w:val="00223AD1"/>
    <w:rsid w:val="002248DF"/>
    <w:rsid w:val="0022557D"/>
    <w:rsid w:val="00226DBD"/>
    <w:rsid w:val="00226F64"/>
    <w:rsid w:val="002307FD"/>
    <w:rsid w:val="00231237"/>
    <w:rsid w:val="00232B6E"/>
    <w:rsid w:val="00234233"/>
    <w:rsid w:val="002369AC"/>
    <w:rsid w:val="002419AB"/>
    <w:rsid w:val="00242F9A"/>
    <w:rsid w:val="00243F17"/>
    <w:rsid w:val="002440F2"/>
    <w:rsid w:val="00244A9B"/>
    <w:rsid w:val="0024654E"/>
    <w:rsid w:val="00247B92"/>
    <w:rsid w:val="002506B3"/>
    <w:rsid w:val="00251966"/>
    <w:rsid w:val="002525C9"/>
    <w:rsid w:val="0025286F"/>
    <w:rsid w:val="002537F8"/>
    <w:rsid w:val="002555B6"/>
    <w:rsid w:val="00255A9E"/>
    <w:rsid w:val="00255B53"/>
    <w:rsid w:val="00256795"/>
    <w:rsid w:val="00256EC7"/>
    <w:rsid w:val="00257D01"/>
    <w:rsid w:val="00260FB5"/>
    <w:rsid w:val="002616C5"/>
    <w:rsid w:val="00266437"/>
    <w:rsid w:val="002665A5"/>
    <w:rsid w:val="0026671B"/>
    <w:rsid w:val="00266FB5"/>
    <w:rsid w:val="0026790F"/>
    <w:rsid w:val="00267D23"/>
    <w:rsid w:val="002702D4"/>
    <w:rsid w:val="00271CA2"/>
    <w:rsid w:val="00273BD1"/>
    <w:rsid w:val="00275507"/>
    <w:rsid w:val="00276897"/>
    <w:rsid w:val="00276B44"/>
    <w:rsid w:val="00280452"/>
    <w:rsid w:val="002813C2"/>
    <w:rsid w:val="0028246A"/>
    <w:rsid w:val="002832E9"/>
    <w:rsid w:val="0028397F"/>
    <w:rsid w:val="00284BD4"/>
    <w:rsid w:val="0029281A"/>
    <w:rsid w:val="00293615"/>
    <w:rsid w:val="002962BB"/>
    <w:rsid w:val="002A4157"/>
    <w:rsid w:val="002A510F"/>
    <w:rsid w:val="002A545B"/>
    <w:rsid w:val="002A73A2"/>
    <w:rsid w:val="002B0426"/>
    <w:rsid w:val="002B042C"/>
    <w:rsid w:val="002B1B49"/>
    <w:rsid w:val="002B1B99"/>
    <w:rsid w:val="002B289C"/>
    <w:rsid w:val="002B42DA"/>
    <w:rsid w:val="002B6966"/>
    <w:rsid w:val="002B7A19"/>
    <w:rsid w:val="002C0D26"/>
    <w:rsid w:val="002C11B4"/>
    <w:rsid w:val="002C16D9"/>
    <w:rsid w:val="002C5337"/>
    <w:rsid w:val="002C5590"/>
    <w:rsid w:val="002C58C2"/>
    <w:rsid w:val="002D0967"/>
    <w:rsid w:val="002D121B"/>
    <w:rsid w:val="002D2545"/>
    <w:rsid w:val="002D2658"/>
    <w:rsid w:val="002D3453"/>
    <w:rsid w:val="002D6E4F"/>
    <w:rsid w:val="002D7240"/>
    <w:rsid w:val="002E2DE9"/>
    <w:rsid w:val="002E3621"/>
    <w:rsid w:val="002E369F"/>
    <w:rsid w:val="002E5B70"/>
    <w:rsid w:val="002E64BB"/>
    <w:rsid w:val="002E695B"/>
    <w:rsid w:val="002E6977"/>
    <w:rsid w:val="002F11DB"/>
    <w:rsid w:val="002F190B"/>
    <w:rsid w:val="002F27FC"/>
    <w:rsid w:val="002F46CE"/>
    <w:rsid w:val="002F7F0F"/>
    <w:rsid w:val="003018DC"/>
    <w:rsid w:val="00305C22"/>
    <w:rsid w:val="003101C2"/>
    <w:rsid w:val="00311108"/>
    <w:rsid w:val="003112F5"/>
    <w:rsid w:val="00311B79"/>
    <w:rsid w:val="00312404"/>
    <w:rsid w:val="00314590"/>
    <w:rsid w:val="00320D5B"/>
    <w:rsid w:val="003212D4"/>
    <w:rsid w:val="003219B9"/>
    <w:rsid w:val="003225B8"/>
    <w:rsid w:val="00326797"/>
    <w:rsid w:val="00326BAB"/>
    <w:rsid w:val="00330789"/>
    <w:rsid w:val="00330D07"/>
    <w:rsid w:val="0033152E"/>
    <w:rsid w:val="00332461"/>
    <w:rsid w:val="00332DE3"/>
    <w:rsid w:val="003340C8"/>
    <w:rsid w:val="00335B6E"/>
    <w:rsid w:val="00335D9A"/>
    <w:rsid w:val="003362BB"/>
    <w:rsid w:val="003364CF"/>
    <w:rsid w:val="003375D0"/>
    <w:rsid w:val="00340F32"/>
    <w:rsid w:val="00343C07"/>
    <w:rsid w:val="003446CF"/>
    <w:rsid w:val="00345FBE"/>
    <w:rsid w:val="003465F0"/>
    <w:rsid w:val="00350458"/>
    <w:rsid w:val="0035160C"/>
    <w:rsid w:val="00353803"/>
    <w:rsid w:val="00353B59"/>
    <w:rsid w:val="00354000"/>
    <w:rsid w:val="00357830"/>
    <w:rsid w:val="00360899"/>
    <w:rsid w:val="00361890"/>
    <w:rsid w:val="00361ADB"/>
    <w:rsid w:val="00363E5E"/>
    <w:rsid w:val="0036559A"/>
    <w:rsid w:val="0036567C"/>
    <w:rsid w:val="0036644D"/>
    <w:rsid w:val="00366726"/>
    <w:rsid w:val="00366779"/>
    <w:rsid w:val="00370AC7"/>
    <w:rsid w:val="00372CDF"/>
    <w:rsid w:val="003746D0"/>
    <w:rsid w:val="003748AA"/>
    <w:rsid w:val="003759FF"/>
    <w:rsid w:val="00381332"/>
    <w:rsid w:val="00382046"/>
    <w:rsid w:val="00383314"/>
    <w:rsid w:val="00385E5A"/>
    <w:rsid w:val="0039565F"/>
    <w:rsid w:val="00396556"/>
    <w:rsid w:val="00397AB5"/>
    <w:rsid w:val="003A6D5C"/>
    <w:rsid w:val="003A6E99"/>
    <w:rsid w:val="003B0745"/>
    <w:rsid w:val="003B3F90"/>
    <w:rsid w:val="003B4A16"/>
    <w:rsid w:val="003B6093"/>
    <w:rsid w:val="003C2B22"/>
    <w:rsid w:val="003C2B95"/>
    <w:rsid w:val="003C320C"/>
    <w:rsid w:val="003C343D"/>
    <w:rsid w:val="003C3F91"/>
    <w:rsid w:val="003C4845"/>
    <w:rsid w:val="003D03B6"/>
    <w:rsid w:val="003D47AE"/>
    <w:rsid w:val="003D4F08"/>
    <w:rsid w:val="003D66C4"/>
    <w:rsid w:val="003E190B"/>
    <w:rsid w:val="003E218F"/>
    <w:rsid w:val="003E601C"/>
    <w:rsid w:val="003E6EBD"/>
    <w:rsid w:val="003E7952"/>
    <w:rsid w:val="003F0DE6"/>
    <w:rsid w:val="003F0E12"/>
    <w:rsid w:val="003F1CAF"/>
    <w:rsid w:val="003F235C"/>
    <w:rsid w:val="003F34B2"/>
    <w:rsid w:val="003F4DCA"/>
    <w:rsid w:val="003F4F6E"/>
    <w:rsid w:val="003F6922"/>
    <w:rsid w:val="003F6CC4"/>
    <w:rsid w:val="004010B6"/>
    <w:rsid w:val="00402CE8"/>
    <w:rsid w:val="00403263"/>
    <w:rsid w:val="00403AAC"/>
    <w:rsid w:val="00404061"/>
    <w:rsid w:val="004101DD"/>
    <w:rsid w:val="00410381"/>
    <w:rsid w:val="00410B33"/>
    <w:rsid w:val="004115D8"/>
    <w:rsid w:val="00411CB3"/>
    <w:rsid w:val="00412EA7"/>
    <w:rsid w:val="00413981"/>
    <w:rsid w:val="00413E90"/>
    <w:rsid w:val="00413F93"/>
    <w:rsid w:val="00415ED5"/>
    <w:rsid w:val="00417E85"/>
    <w:rsid w:val="00422420"/>
    <w:rsid w:val="0042257D"/>
    <w:rsid w:val="00423CAF"/>
    <w:rsid w:val="00424023"/>
    <w:rsid w:val="00424132"/>
    <w:rsid w:val="00424B85"/>
    <w:rsid w:val="00424EE3"/>
    <w:rsid w:val="004254FE"/>
    <w:rsid w:val="004273D2"/>
    <w:rsid w:val="00427AED"/>
    <w:rsid w:val="004302C0"/>
    <w:rsid w:val="00430DD8"/>
    <w:rsid w:val="00431398"/>
    <w:rsid w:val="00431BA8"/>
    <w:rsid w:val="004323EB"/>
    <w:rsid w:val="004344C1"/>
    <w:rsid w:val="00434D83"/>
    <w:rsid w:val="00434F08"/>
    <w:rsid w:val="00435A9F"/>
    <w:rsid w:val="00435F1C"/>
    <w:rsid w:val="004378FC"/>
    <w:rsid w:val="00440CF1"/>
    <w:rsid w:val="00442918"/>
    <w:rsid w:val="00444258"/>
    <w:rsid w:val="004445E7"/>
    <w:rsid w:val="0044577E"/>
    <w:rsid w:val="00446D19"/>
    <w:rsid w:val="00447937"/>
    <w:rsid w:val="004479AF"/>
    <w:rsid w:val="00450F78"/>
    <w:rsid w:val="00451849"/>
    <w:rsid w:val="00451AD0"/>
    <w:rsid w:val="0045238D"/>
    <w:rsid w:val="004530D0"/>
    <w:rsid w:val="004545C9"/>
    <w:rsid w:val="004562FD"/>
    <w:rsid w:val="004571D6"/>
    <w:rsid w:val="004573A2"/>
    <w:rsid w:val="0046156D"/>
    <w:rsid w:val="00461ECC"/>
    <w:rsid w:val="0046335E"/>
    <w:rsid w:val="00464005"/>
    <w:rsid w:val="004655BA"/>
    <w:rsid w:val="0046580A"/>
    <w:rsid w:val="00467749"/>
    <w:rsid w:val="00467F60"/>
    <w:rsid w:val="00471C74"/>
    <w:rsid w:val="00474238"/>
    <w:rsid w:val="00480301"/>
    <w:rsid w:val="00480801"/>
    <w:rsid w:val="00480F79"/>
    <w:rsid w:val="0048190D"/>
    <w:rsid w:val="00481CFA"/>
    <w:rsid w:val="00490612"/>
    <w:rsid w:val="00490F11"/>
    <w:rsid w:val="0049387B"/>
    <w:rsid w:val="004940EC"/>
    <w:rsid w:val="00494A87"/>
    <w:rsid w:val="00495A4E"/>
    <w:rsid w:val="0049787B"/>
    <w:rsid w:val="004A149D"/>
    <w:rsid w:val="004A3665"/>
    <w:rsid w:val="004A3D92"/>
    <w:rsid w:val="004A4DCB"/>
    <w:rsid w:val="004A504D"/>
    <w:rsid w:val="004A590D"/>
    <w:rsid w:val="004B126F"/>
    <w:rsid w:val="004B33F9"/>
    <w:rsid w:val="004B34C0"/>
    <w:rsid w:val="004B47AF"/>
    <w:rsid w:val="004B6B40"/>
    <w:rsid w:val="004B7640"/>
    <w:rsid w:val="004C00C8"/>
    <w:rsid w:val="004C016F"/>
    <w:rsid w:val="004C0D59"/>
    <w:rsid w:val="004C332E"/>
    <w:rsid w:val="004C557D"/>
    <w:rsid w:val="004D08B7"/>
    <w:rsid w:val="004D19DF"/>
    <w:rsid w:val="004D4D4E"/>
    <w:rsid w:val="004D64C8"/>
    <w:rsid w:val="004E128A"/>
    <w:rsid w:val="004E2AF5"/>
    <w:rsid w:val="004E2BB7"/>
    <w:rsid w:val="004E4430"/>
    <w:rsid w:val="004E52DF"/>
    <w:rsid w:val="004E5851"/>
    <w:rsid w:val="004E6FCA"/>
    <w:rsid w:val="004E7BB5"/>
    <w:rsid w:val="004F27DE"/>
    <w:rsid w:val="004F3D04"/>
    <w:rsid w:val="004F477D"/>
    <w:rsid w:val="004F5982"/>
    <w:rsid w:val="00500052"/>
    <w:rsid w:val="00501521"/>
    <w:rsid w:val="00504046"/>
    <w:rsid w:val="005045F8"/>
    <w:rsid w:val="00505E74"/>
    <w:rsid w:val="00505F77"/>
    <w:rsid w:val="005064BA"/>
    <w:rsid w:val="00506811"/>
    <w:rsid w:val="005130CC"/>
    <w:rsid w:val="00513B69"/>
    <w:rsid w:val="00514E8D"/>
    <w:rsid w:val="00515E60"/>
    <w:rsid w:val="00516219"/>
    <w:rsid w:val="00516AEA"/>
    <w:rsid w:val="005223EA"/>
    <w:rsid w:val="0052289B"/>
    <w:rsid w:val="00522B5F"/>
    <w:rsid w:val="0052431A"/>
    <w:rsid w:val="00524373"/>
    <w:rsid w:val="005244C2"/>
    <w:rsid w:val="00525A2D"/>
    <w:rsid w:val="005279A2"/>
    <w:rsid w:val="00531680"/>
    <w:rsid w:val="00531A5B"/>
    <w:rsid w:val="00531F75"/>
    <w:rsid w:val="005349A5"/>
    <w:rsid w:val="005351E5"/>
    <w:rsid w:val="0053547E"/>
    <w:rsid w:val="00535863"/>
    <w:rsid w:val="005377DB"/>
    <w:rsid w:val="00537B20"/>
    <w:rsid w:val="00537CFA"/>
    <w:rsid w:val="005413F7"/>
    <w:rsid w:val="00543044"/>
    <w:rsid w:val="00543702"/>
    <w:rsid w:val="005458E5"/>
    <w:rsid w:val="0054680E"/>
    <w:rsid w:val="00550BBD"/>
    <w:rsid w:val="0055181E"/>
    <w:rsid w:val="00552242"/>
    <w:rsid w:val="005529C0"/>
    <w:rsid w:val="00554735"/>
    <w:rsid w:val="00554EA0"/>
    <w:rsid w:val="0056068E"/>
    <w:rsid w:val="00560B12"/>
    <w:rsid w:val="00563C1C"/>
    <w:rsid w:val="005649D9"/>
    <w:rsid w:val="00565356"/>
    <w:rsid w:val="00565966"/>
    <w:rsid w:val="00566732"/>
    <w:rsid w:val="005673D7"/>
    <w:rsid w:val="005677D4"/>
    <w:rsid w:val="005711E8"/>
    <w:rsid w:val="005712C4"/>
    <w:rsid w:val="00572EB6"/>
    <w:rsid w:val="0057480B"/>
    <w:rsid w:val="00575EF6"/>
    <w:rsid w:val="0057697E"/>
    <w:rsid w:val="005773A8"/>
    <w:rsid w:val="00577771"/>
    <w:rsid w:val="005779ED"/>
    <w:rsid w:val="005803FB"/>
    <w:rsid w:val="00581A42"/>
    <w:rsid w:val="00581AF5"/>
    <w:rsid w:val="005833A7"/>
    <w:rsid w:val="00585F05"/>
    <w:rsid w:val="0058674B"/>
    <w:rsid w:val="005868EA"/>
    <w:rsid w:val="005902C8"/>
    <w:rsid w:val="00590C29"/>
    <w:rsid w:val="005913C9"/>
    <w:rsid w:val="00591527"/>
    <w:rsid w:val="00591F8B"/>
    <w:rsid w:val="00592664"/>
    <w:rsid w:val="00594BAB"/>
    <w:rsid w:val="00594E08"/>
    <w:rsid w:val="00594F64"/>
    <w:rsid w:val="00595D49"/>
    <w:rsid w:val="005974A6"/>
    <w:rsid w:val="005A056C"/>
    <w:rsid w:val="005A3897"/>
    <w:rsid w:val="005A4BD4"/>
    <w:rsid w:val="005A5575"/>
    <w:rsid w:val="005A67DC"/>
    <w:rsid w:val="005A6DB2"/>
    <w:rsid w:val="005A705A"/>
    <w:rsid w:val="005A7A74"/>
    <w:rsid w:val="005B051C"/>
    <w:rsid w:val="005B05E8"/>
    <w:rsid w:val="005B08EC"/>
    <w:rsid w:val="005B1145"/>
    <w:rsid w:val="005B18FF"/>
    <w:rsid w:val="005B19FB"/>
    <w:rsid w:val="005B2BD0"/>
    <w:rsid w:val="005B343C"/>
    <w:rsid w:val="005B5245"/>
    <w:rsid w:val="005B63E0"/>
    <w:rsid w:val="005B6985"/>
    <w:rsid w:val="005B7D0A"/>
    <w:rsid w:val="005C1D8D"/>
    <w:rsid w:val="005C26E1"/>
    <w:rsid w:val="005C5832"/>
    <w:rsid w:val="005C7362"/>
    <w:rsid w:val="005C74F4"/>
    <w:rsid w:val="005C776F"/>
    <w:rsid w:val="005D1D8D"/>
    <w:rsid w:val="005D2E05"/>
    <w:rsid w:val="005E02BD"/>
    <w:rsid w:val="005E06B0"/>
    <w:rsid w:val="005E3B85"/>
    <w:rsid w:val="005E69B2"/>
    <w:rsid w:val="005E702B"/>
    <w:rsid w:val="005E703B"/>
    <w:rsid w:val="005F04BD"/>
    <w:rsid w:val="005F1825"/>
    <w:rsid w:val="005F3766"/>
    <w:rsid w:val="005F47C6"/>
    <w:rsid w:val="005F5935"/>
    <w:rsid w:val="005F63E7"/>
    <w:rsid w:val="005F66DB"/>
    <w:rsid w:val="006041CF"/>
    <w:rsid w:val="006046A0"/>
    <w:rsid w:val="00604DDC"/>
    <w:rsid w:val="006055B8"/>
    <w:rsid w:val="0060622A"/>
    <w:rsid w:val="006102AD"/>
    <w:rsid w:val="006102CF"/>
    <w:rsid w:val="00610BB4"/>
    <w:rsid w:val="00610E7F"/>
    <w:rsid w:val="00613ADA"/>
    <w:rsid w:val="0061510A"/>
    <w:rsid w:val="006163C5"/>
    <w:rsid w:val="00620236"/>
    <w:rsid w:val="00620C4A"/>
    <w:rsid w:val="00620CE1"/>
    <w:rsid w:val="00621052"/>
    <w:rsid w:val="00622FEC"/>
    <w:rsid w:val="00624174"/>
    <w:rsid w:val="0062435B"/>
    <w:rsid w:val="006251E0"/>
    <w:rsid w:val="006254A4"/>
    <w:rsid w:val="00631A96"/>
    <w:rsid w:val="00633E91"/>
    <w:rsid w:val="0063434F"/>
    <w:rsid w:val="00634707"/>
    <w:rsid w:val="0063517A"/>
    <w:rsid w:val="0064078F"/>
    <w:rsid w:val="006418B1"/>
    <w:rsid w:val="00642965"/>
    <w:rsid w:val="006436DF"/>
    <w:rsid w:val="00643BCA"/>
    <w:rsid w:val="00644929"/>
    <w:rsid w:val="00645CB2"/>
    <w:rsid w:val="006476EF"/>
    <w:rsid w:val="00650C77"/>
    <w:rsid w:val="00651FBD"/>
    <w:rsid w:val="0065275E"/>
    <w:rsid w:val="00653966"/>
    <w:rsid w:val="00653D18"/>
    <w:rsid w:val="006540D0"/>
    <w:rsid w:val="006608BE"/>
    <w:rsid w:val="0066168E"/>
    <w:rsid w:val="006628CE"/>
    <w:rsid w:val="0066345C"/>
    <w:rsid w:val="00664E5A"/>
    <w:rsid w:val="00664FCA"/>
    <w:rsid w:val="00665EF6"/>
    <w:rsid w:val="006667C0"/>
    <w:rsid w:val="0066690B"/>
    <w:rsid w:val="00667572"/>
    <w:rsid w:val="00667D7A"/>
    <w:rsid w:val="00671D24"/>
    <w:rsid w:val="00673AE1"/>
    <w:rsid w:val="00676700"/>
    <w:rsid w:val="0067684B"/>
    <w:rsid w:val="00676AC9"/>
    <w:rsid w:val="00681327"/>
    <w:rsid w:val="0068548A"/>
    <w:rsid w:val="006868CB"/>
    <w:rsid w:val="00687377"/>
    <w:rsid w:val="0069070A"/>
    <w:rsid w:val="00690FF5"/>
    <w:rsid w:val="00691F3F"/>
    <w:rsid w:val="00693356"/>
    <w:rsid w:val="0069429E"/>
    <w:rsid w:val="00696F01"/>
    <w:rsid w:val="006973A3"/>
    <w:rsid w:val="006977D8"/>
    <w:rsid w:val="006A1352"/>
    <w:rsid w:val="006A16EA"/>
    <w:rsid w:val="006A38D5"/>
    <w:rsid w:val="006A6527"/>
    <w:rsid w:val="006A677C"/>
    <w:rsid w:val="006A6E79"/>
    <w:rsid w:val="006A7C23"/>
    <w:rsid w:val="006B2B7E"/>
    <w:rsid w:val="006B3B60"/>
    <w:rsid w:val="006B53CD"/>
    <w:rsid w:val="006B766F"/>
    <w:rsid w:val="006B7F4C"/>
    <w:rsid w:val="006C0D60"/>
    <w:rsid w:val="006C5881"/>
    <w:rsid w:val="006D01FA"/>
    <w:rsid w:val="006D089D"/>
    <w:rsid w:val="006D09D0"/>
    <w:rsid w:val="006D254B"/>
    <w:rsid w:val="006D4718"/>
    <w:rsid w:val="006D7580"/>
    <w:rsid w:val="006E06FA"/>
    <w:rsid w:val="006E3641"/>
    <w:rsid w:val="006E4E52"/>
    <w:rsid w:val="006E61EA"/>
    <w:rsid w:val="006F2C7C"/>
    <w:rsid w:val="006F3F70"/>
    <w:rsid w:val="006F790C"/>
    <w:rsid w:val="00702CF6"/>
    <w:rsid w:val="00703E35"/>
    <w:rsid w:val="00703FC6"/>
    <w:rsid w:val="00704412"/>
    <w:rsid w:val="00704621"/>
    <w:rsid w:val="00705188"/>
    <w:rsid w:val="00707A59"/>
    <w:rsid w:val="00710D8B"/>
    <w:rsid w:val="00712ABA"/>
    <w:rsid w:val="00712B55"/>
    <w:rsid w:val="00715304"/>
    <w:rsid w:val="007209BB"/>
    <w:rsid w:val="007225F0"/>
    <w:rsid w:val="00727126"/>
    <w:rsid w:val="007272A6"/>
    <w:rsid w:val="007273E2"/>
    <w:rsid w:val="007300F2"/>
    <w:rsid w:val="007301AE"/>
    <w:rsid w:val="00730315"/>
    <w:rsid w:val="00730CE6"/>
    <w:rsid w:val="0073136D"/>
    <w:rsid w:val="007313AC"/>
    <w:rsid w:val="00731D1F"/>
    <w:rsid w:val="00732FCA"/>
    <w:rsid w:val="00733A32"/>
    <w:rsid w:val="00733C4D"/>
    <w:rsid w:val="007348FA"/>
    <w:rsid w:val="007366DB"/>
    <w:rsid w:val="00741B33"/>
    <w:rsid w:val="00742E67"/>
    <w:rsid w:val="007431EA"/>
    <w:rsid w:val="00744D75"/>
    <w:rsid w:val="007457A4"/>
    <w:rsid w:val="00746291"/>
    <w:rsid w:val="007476AA"/>
    <w:rsid w:val="00750B1A"/>
    <w:rsid w:val="00750F5F"/>
    <w:rsid w:val="00750F74"/>
    <w:rsid w:val="00752A27"/>
    <w:rsid w:val="00752B31"/>
    <w:rsid w:val="00752EC3"/>
    <w:rsid w:val="00754366"/>
    <w:rsid w:val="00756EE2"/>
    <w:rsid w:val="00761E34"/>
    <w:rsid w:val="00762230"/>
    <w:rsid w:val="00762F52"/>
    <w:rsid w:val="007639C8"/>
    <w:rsid w:val="00764C0B"/>
    <w:rsid w:val="00764ED5"/>
    <w:rsid w:val="00765BB8"/>
    <w:rsid w:val="00767CAA"/>
    <w:rsid w:val="0077555B"/>
    <w:rsid w:val="00775F3D"/>
    <w:rsid w:val="00776A08"/>
    <w:rsid w:val="0077746C"/>
    <w:rsid w:val="007778C2"/>
    <w:rsid w:val="00781754"/>
    <w:rsid w:val="00781B7F"/>
    <w:rsid w:val="007835B6"/>
    <w:rsid w:val="00784488"/>
    <w:rsid w:val="007847E7"/>
    <w:rsid w:val="0078521C"/>
    <w:rsid w:val="0079049D"/>
    <w:rsid w:val="00790BCE"/>
    <w:rsid w:val="00790D62"/>
    <w:rsid w:val="00790DCE"/>
    <w:rsid w:val="00794EFE"/>
    <w:rsid w:val="00795315"/>
    <w:rsid w:val="007974BB"/>
    <w:rsid w:val="007A1952"/>
    <w:rsid w:val="007A23B8"/>
    <w:rsid w:val="007A2C98"/>
    <w:rsid w:val="007A56A1"/>
    <w:rsid w:val="007A5A38"/>
    <w:rsid w:val="007A640A"/>
    <w:rsid w:val="007A6741"/>
    <w:rsid w:val="007B1029"/>
    <w:rsid w:val="007B1EE9"/>
    <w:rsid w:val="007B6172"/>
    <w:rsid w:val="007B7738"/>
    <w:rsid w:val="007B7865"/>
    <w:rsid w:val="007C02DE"/>
    <w:rsid w:val="007C0C49"/>
    <w:rsid w:val="007C2530"/>
    <w:rsid w:val="007C29F3"/>
    <w:rsid w:val="007C29FE"/>
    <w:rsid w:val="007C3626"/>
    <w:rsid w:val="007C4BFF"/>
    <w:rsid w:val="007C6489"/>
    <w:rsid w:val="007C716D"/>
    <w:rsid w:val="007D19EB"/>
    <w:rsid w:val="007D1E2B"/>
    <w:rsid w:val="007D38CA"/>
    <w:rsid w:val="007D44AC"/>
    <w:rsid w:val="007E24DA"/>
    <w:rsid w:val="007E2598"/>
    <w:rsid w:val="007E712F"/>
    <w:rsid w:val="007E7808"/>
    <w:rsid w:val="007E7E1D"/>
    <w:rsid w:val="007F12BE"/>
    <w:rsid w:val="007F134B"/>
    <w:rsid w:val="007F2783"/>
    <w:rsid w:val="007F3856"/>
    <w:rsid w:val="007F473D"/>
    <w:rsid w:val="007F4C2B"/>
    <w:rsid w:val="007F5C2F"/>
    <w:rsid w:val="008023F5"/>
    <w:rsid w:val="00803DCD"/>
    <w:rsid w:val="0080414A"/>
    <w:rsid w:val="008048FB"/>
    <w:rsid w:val="00805B4E"/>
    <w:rsid w:val="008061C2"/>
    <w:rsid w:val="008063B4"/>
    <w:rsid w:val="0080772B"/>
    <w:rsid w:val="00807D09"/>
    <w:rsid w:val="008100D9"/>
    <w:rsid w:val="00813E0E"/>
    <w:rsid w:val="00814285"/>
    <w:rsid w:val="00817E93"/>
    <w:rsid w:val="008209CD"/>
    <w:rsid w:val="00820E8C"/>
    <w:rsid w:val="0082179F"/>
    <w:rsid w:val="00822E38"/>
    <w:rsid w:val="00823A80"/>
    <w:rsid w:val="008254A2"/>
    <w:rsid w:val="008271D6"/>
    <w:rsid w:val="00832313"/>
    <w:rsid w:val="008332A2"/>
    <w:rsid w:val="00833E28"/>
    <w:rsid w:val="00834007"/>
    <w:rsid w:val="008354E6"/>
    <w:rsid w:val="00835713"/>
    <w:rsid w:val="008404C8"/>
    <w:rsid w:val="00840516"/>
    <w:rsid w:val="008433F6"/>
    <w:rsid w:val="008438F0"/>
    <w:rsid w:val="0084408A"/>
    <w:rsid w:val="0084465F"/>
    <w:rsid w:val="008447F0"/>
    <w:rsid w:val="0084560B"/>
    <w:rsid w:val="00846546"/>
    <w:rsid w:val="008479CF"/>
    <w:rsid w:val="00850282"/>
    <w:rsid w:val="008502C0"/>
    <w:rsid w:val="0085176A"/>
    <w:rsid w:val="00851B18"/>
    <w:rsid w:val="00852E71"/>
    <w:rsid w:val="0085585C"/>
    <w:rsid w:val="008573DF"/>
    <w:rsid w:val="008619A0"/>
    <w:rsid w:val="00861DA2"/>
    <w:rsid w:val="00861F17"/>
    <w:rsid w:val="00863075"/>
    <w:rsid w:val="00863AA0"/>
    <w:rsid w:val="00864D6B"/>
    <w:rsid w:val="00865904"/>
    <w:rsid w:val="00870372"/>
    <w:rsid w:val="00871982"/>
    <w:rsid w:val="00873792"/>
    <w:rsid w:val="00874DC2"/>
    <w:rsid w:val="0087579A"/>
    <w:rsid w:val="0087677B"/>
    <w:rsid w:val="0088287F"/>
    <w:rsid w:val="00883479"/>
    <w:rsid w:val="00883548"/>
    <w:rsid w:val="00883953"/>
    <w:rsid w:val="00883A89"/>
    <w:rsid w:val="008843B2"/>
    <w:rsid w:val="008856DD"/>
    <w:rsid w:val="00890614"/>
    <w:rsid w:val="00890F65"/>
    <w:rsid w:val="00891561"/>
    <w:rsid w:val="008922BC"/>
    <w:rsid w:val="00892489"/>
    <w:rsid w:val="008952E5"/>
    <w:rsid w:val="00897C22"/>
    <w:rsid w:val="008A2BBF"/>
    <w:rsid w:val="008A3A7F"/>
    <w:rsid w:val="008A3B1E"/>
    <w:rsid w:val="008A4333"/>
    <w:rsid w:val="008A6361"/>
    <w:rsid w:val="008B03A4"/>
    <w:rsid w:val="008B17AD"/>
    <w:rsid w:val="008B4C32"/>
    <w:rsid w:val="008B6085"/>
    <w:rsid w:val="008B68D1"/>
    <w:rsid w:val="008B68FC"/>
    <w:rsid w:val="008B6BA4"/>
    <w:rsid w:val="008B7408"/>
    <w:rsid w:val="008C0DA4"/>
    <w:rsid w:val="008C163C"/>
    <w:rsid w:val="008C3C5F"/>
    <w:rsid w:val="008C5A08"/>
    <w:rsid w:val="008D2313"/>
    <w:rsid w:val="008D2BD8"/>
    <w:rsid w:val="008D2C26"/>
    <w:rsid w:val="008D6761"/>
    <w:rsid w:val="008D6FC8"/>
    <w:rsid w:val="008E10D7"/>
    <w:rsid w:val="008E1F80"/>
    <w:rsid w:val="008E610D"/>
    <w:rsid w:val="008F3730"/>
    <w:rsid w:val="008F37B1"/>
    <w:rsid w:val="008F53BF"/>
    <w:rsid w:val="008F5623"/>
    <w:rsid w:val="008F7531"/>
    <w:rsid w:val="008F76BA"/>
    <w:rsid w:val="008F7D6A"/>
    <w:rsid w:val="00901882"/>
    <w:rsid w:val="009019A1"/>
    <w:rsid w:val="00905944"/>
    <w:rsid w:val="00905A89"/>
    <w:rsid w:val="00907795"/>
    <w:rsid w:val="00910497"/>
    <w:rsid w:val="009110D7"/>
    <w:rsid w:val="00916C34"/>
    <w:rsid w:val="00917AF8"/>
    <w:rsid w:val="00920945"/>
    <w:rsid w:val="00920EFC"/>
    <w:rsid w:val="00921880"/>
    <w:rsid w:val="00922CE3"/>
    <w:rsid w:val="00923912"/>
    <w:rsid w:val="00923A3B"/>
    <w:rsid w:val="00926F19"/>
    <w:rsid w:val="00927BF3"/>
    <w:rsid w:val="009322E7"/>
    <w:rsid w:val="00934E40"/>
    <w:rsid w:val="009411B3"/>
    <w:rsid w:val="00941D28"/>
    <w:rsid w:val="00941F1D"/>
    <w:rsid w:val="009448E8"/>
    <w:rsid w:val="00944D70"/>
    <w:rsid w:val="00947E2A"/>
    <w:rsid w:val="00950DD1"/>
    <w:rsid w:val="009517BD"/>
    <w:rsid w:val="00952550"/>
    <w:rsid w:val="0095260B"/>
    <w:rsid w:val="00953873"/>
    <w:rsid w:val="009553B6"/>
    <w:rsid w:val="00961B5F"/>
    <w:rsid w:val="009640F0"/>
    <w:rsid w:val="00964F8B"/>
    <w:rsid w:val="00965F46"/>
    <w:rsid w:val="00967DB0"/>
    <w:rsid w:val="00970FD7"/>
    <w:rsid w:val="00971FB4"/>
    <w:rsid w:val="00972478"/>
    <w:rsid w:val="0097417B"/>
    <w:rsid w:val="00974F87"/>
    <w:rsid w:val="00976FF1"/>
    <w:rsid w:val="00977F0D"/>
    <w:rsid w:val="009807A7"/>
    <w:rsid w:val="00980916"/>
    <w:rsid w:val="00981AC9"/>
    <w:rsid w:val="009850E1"/>
    <w:rsid w:val="00986103"/>
    <w:rsid w:val="00986B3E"/>
    <w:rsid w:val="00987605"/>
    <w:rsid w:val="00987F86"/>
    <w:rsid w:val="00991302"/>
    <w:rsid w:val="00991459"/>
    <w:rsid w:val="009919CA"/>
    <w:rsid w:val="00991AEC"/>
    <w:rsid w:val="00996BA1"/>
    <w:rsid w:val="009A1055"/>
    <w:rsid w:val="009A2189"/>
    <w:rsid w:val="009A43B1"/>
    <w:rsid w:val="009A709C"/>
    <w:rsid w:val="009B40CF"/>
    <w:rsid w:val="009B42C9"/>
    <w:rsid w:val="009B68B1"/>
    <w:rsid w:val="009B7C42"/>
    <w:rsid w:val="009C17FA"/>
    <w:rsid w:val="009C236C"/>
    <w:rsid w:val="009C4E31"/>
    <w:rsid w:val="009C5CF9"/>
    <w:rsid w:val="009C6A6D"/>
    <w:rsid w:val="009C7FDE"/>
    <w:rsid w:val="009D150A"/>
    <w:rsid w:val="009D1D16"/>
    <w:rsid w:val="009D27E8"/>
    <w:rsid w:val="009D3C33"/>
    <w:rsid w:val="009D5D54"/>
    <w:rsid w:val="009D63D9"/>
    <w:rsid w:val="009E1E3D"/>
    <w:rsid w:val="009E3CBA"/>
    <w:rsid w:val="009E44CC"/>
    <w:rsid w:val="009E5910"/>
    <w:rsid w:val="009E5BC6"/>
    <w:rsid w:val="009F144D"/>
    <w:rsid w:val="009F1654"/>
    <w:rsid w:val="009F2A7F"/>
    <w:rsid w:val="009F54F6"/>
    <w:rsid w:val="009F5662"/>
    <w:rsid w:val="00A0114B"/>
    <w:rsid w:val="00A0336B"/>
    <w:rsid w:val="00A10376"/>
    <w:rsid w:val="00A1169B"/>
    <w:rsid w:val="00A1263E"/>
    <w:rsid w:val="00A12819"/>
    <w:rsid w:val="00A14E3D"/>
    <w:rsid w:val="00A161F1"/>
    <w:rsid w:val="00A2045B"/>
    <w:rsid w:val="00A2056A"/>
    <w:rsid w:val="00A2081F"/>
    <w:rsid w:val="00A24106"/>
    <w:rsid w:val="00A2601F"/>
    <w:rsid w:val="00A2712C"/>
    <w:rsid w:val="00A272EA"/>
    <w:rsid w:val="00A3081C"/>
    <w:rsid w:val="00A320D5"/>
    <w:rsid w:val="00A325BB"/>
    <w:rsid w:val="00A33489"/>
    <w:rsid w:val="00A337C0"/>
    <w:rsid w:val="00A34546"/>
    <w:rsid w:val="00A3520A"/>
    <w:rsid w:val="00A3554E"/>
    <w:rsid w:val="00A35681"/>
    <w:rsid w:val="00A35B9F"/>
    <w:rsid w:val="00A35F16"/>
    <w:rsid w:val="00A363D5"/>
    <w:rsid w:val="00A4030E"/>
    <w:rsid w:val="00A4050D"/>
    <w:rsid w:val="00A405C8"/>
    <w:rsid w:val="00A40CB8"/>
    <w:rsid w:val="00A410F9"/>
    <w:rsid w:val="00A419E1"/>
    <w:rsid w:val="00A41D8A"/>
    <w:rsid w:val="00A42D93"/>
    <w:rsid w:val="00A43077"/>
    <w:rsid w:val="00A458F8"/>
    <w:rsid w:val="00A465F0"/>
    <w:rsid w:val="00A5139D"/>
    <w:rsid w:val="00A51803"/>
    <w:rsid w:val="00A51878"/>
    <w:rsid w:val="00A5226E"/>
    <w:rsid w:val="00A5393D"/>
    <w:rsid w:val="00A543EA"/>
    <w:rsid w:val="00A543F0"/>
    <w:rsid w:val="00A54D3C"/>
    <w:rsid w:val="00A54DB0"/>
    <w:rsid w:val="00A5547E"/>
    <w:rsid w:val="00A555FF"/>
    <w:rsid w:val="00A55A50"/>
    <w:rsid w:val="00A56195"/>
    <w:rsid w:val="00A6097D"/>
    <w:rsid w:val="00A61335"/>
    <w:rsid w:val="00A63355"/>
    <w:rsid w:val="00A63EBD"/>
    <w:rsid w:val="00A64119"/>
    <w:rsid w:val="00A641DC"/>
    <w:rsid w:val="00A65AC7"/>
    <w:rsid w:val="00A673B0"/>
    <w:rsid w:val="00A673E1"/>
    <w:rsid w:val="00A674D3"/>
    <w:rsid w:val="00A67B91"/>
    <w:rsid w:val="00A70F3C"/>
    <w:rsid w:val="00A71B07"/>
    <w:rsid w:val="00A75BAB"/>
    <w:rsid w:val="00A75F67"/>
    <w:rsid w:val="00A76AFC"/>
    <w:rsid w:val="00A80269"/>
    <w:rsid w:val="00A80D5C"/>
    <w:rsid w:val="00A83E05"/>
    <w:rsid w:val="00A83F55"/>
    <w:rsid w:val="00A851DA"/>
    <w:rsid w:val="00A90765"/>
    <w:rsid w:val="00A90DDA"/>
    <w:rsid w:val="00A9107C"/>
    <w:rsid w:val="00A917D8"/>
    <w:rsid w:val="00A91A06"/>
    <w:rsid w:val="00A92D7E"/>
    <w:rsid w:val="00A93445"/>
    <w:rsid w:val="00A9433C"/>
    <w:rsid w:val="00A9539E"/>
    <w:rsid w:val="00A95F26"/>
    <w:rsid w:val="00A975C8"/>
    <w:rsid w:val="00AA28FD"/>
    <w:rsid w:val="00AA2CC0"/>
    <w:rsid w:val="00AA6437"/>
    <w:rsid w:val="00AA7595"/>
    <w:rsid w:val="00AB0B14"/>
    <w:rsid w:val="00AB10F7"/>
    <w:rsid w:val="00AB13F8"/>
    <w:rsid w:val="00AB17B0"/>
    <w:rsid w:val="00AB1D0C"/>
    <w:rsid w:val="00AB3BB9"/>
    <w:rsid w:val="00AB3F45"/>
    <w:rsid w:val="00AB4B64"/>
    <w:rsid w:val="00AB5A09"/>
    <w:rsid w:val="00AB5A7E"/>
    <w:rsid w:val="00AB6852"/>
    <w:rsid w:val="00AC021E"/>
    <w:rsid w:val="00AC1177"/>
    <w:rsid w:val="00AC2C1A"/>
    <w:rsid w:val="00AC3837"/>
    <w:rsid w:val="00AC5E9E"/>
    <w:rsid w:val="00AC7BF3"/>
    <w:rsid w:val="00AD0A9E"/>
    <w:rsid w:val="00AD2510"/>
    <w:rsid w:val="00AD26C9"/>
    <w:rsid w:val="00AD45C3"/>
    <w:rsid w:val="00AD6F2C"/>
    <w:rsid w:val="00AD7187"/>
    <w:rsid w:val="00AD74DB"/>
    <w:rsid w:val="00AD7DF1"/>
    <w:rsid w:val="00AD7F3C"/>
    <w:rsid w:val="00AE0D82"/>
    <w:rsid w:val="00AE144B"/>
    <w:rsid w:val="00AE378D"/>
    <w:rsid w:val="00AE3891"/>
    <w:rsid w:val="00AE3930"/>
    <w:rsid w:val="00AE3DF0"/>
    <w:rsid w:val="00AE4E91"/>
    <w:rsid w:val="00AE54C9"/>
    <w:rsid w:val="00AE58BF"/>
    <w:rsid w:val="00AE5BF9"/>
    <w:rsid w:val="00AE5E83"/>
    <w:rsid w:val="00AE6AC9"/>
    <w:rsid w:val="00AE6AE5"/>
    <w:rsid w:val="00AE7498"/>
    <w:rsid w:val="00AF2A26"/>
    <w:rsid w:val="00AF3F9C"/>
    <w:rsid w:val="00AF5C31"/>
    <w:rsid w:val="00AF6CB9"/>
    <w:rsid w:val="00AF6E1E"/>
    <w:rsid w:val="00AF7D0E"/>
    <w:rsid w:val="00B0071F"/>
    <w:rsid w:val="00B02013"/>
    <w:rsid w:val="00B064B6"/>
    <w:rsid w:val="00B06997"/>
    <w:rsid w:val="00B074AD"/>
    <w:rsid w:val="00B1070C"/>
    <w:rsid w:val="00B10B5E"/>
    <w:rsid w:val="00B10F4E"/>
    <w:rsid w:val="00B123C2"/>
    <w:rsid w:val="00B12D27"/>
    <w:rsid w:val="00B14063"/>
    <w:rsid w:val="00B1623D"/>
    <w:rsid w:val="00B162E2"/>
    <w:rsid w:val="00B17881"/>
    <w:rsid w:val="00B208CB"/>
    <w:rsid w:val="00B2275D"/>
    <w:rsid w:val="00B227CE"/>
    <w:rsid w:val="00B23B73"/>
    <w:rsid w:val="00B244D1"/>
    <w:rsid w:val="00B255B4"/>
    <w:rsid w:val="00B25701"/>
    <w:rsid w:val="00B27A28"/>
    <w:rsid w:val="00B30267"/>
    <w:rsid w:val="00B31CFB"/>
    <w:rsid w:val="00B322AC"/>
    <w:rsid w:val="00B342B9"/>
    <w:rsid w:val="00B35184"/>
    <w:rsid w:val="00B3612C"/>
    <w:rsid w:val="00B366F6"/>
    <w:rsid w:val="00B36BCB"/>
    <w:rsid w:val="00B376B8"/>
    <w:rsid w:val="00B417F1"/>
    <w:rsid w:val="00B41D8C"/>
    <w:rsid w:val="00B438F1"/>
    <w:rsid w:val="00B464EA"/>
    <w:rsid w:val="00B5217F"/>
    <w:rsid w:val="00B52656"/>
    <w:rsid w:val="00B536FE"/>
    <w:rsid w:val="00B579BB"/>
    <w:rsid w:val="00B57BE1"/>
    <w:rsid w:val="00B57D6C"/>
    <w:rsid w:val="00B6081F"/>
    <w:rsid w:val="00B614B1"/>
    <w:rsid w:val="00B61FEE"/>
    <w:rsid w:val="00B64CDE"/>
    <w:rsid w:val="00B70854"/>
    <w:rsid w:val="00B71C38"/>
    <w:rsid w:val="00B744C7"/>
    <w:rsid w:val="00B75217"/>
    <w:rsid w:val="00B76124"/>
    <w:rsid w:val="00B77882"/>
    <w:rsid w:val="00B81C81"/>
    <w:rsid w:val="00B830CA"/>
    <w:rsid w:val="00B91368"/>
    <w:rsid w:val="00B92778"/>
    <w:rsid w:val="00B927CD"/>
    <w:rsid w:val="00B929B0"/>
    <w:rsid w:val="00B93F98"/>
    <w:rsid w:val="00B94181"/>
    <w:rsid w:val="00BA02B2"/>
    <w:rsid w:val="00BA07AB"/>
    <w:rsid w:val="00BA14ED"/>
    <w:rsid w:val="00BA161F"/>
    <w:rsid w:val="00BA5908"/>
    <w:rsid w:val="00BB064E"/>
    <w:rsid w:val="00BB0C4B"/>
    <w:rsid w:val="00BB16E7"/>
    <w:rsid w:val="00BB1D33"/>
    <w:rsid w:val="00BB2083"/>
    <w:rsid w:val="00BB2615"/>
    <w:rsid w:val="00BB4D37"/>
    <w:rsid w:val="00BB790C"/>
    <w:rsid w:val="00BC074A"/>
    <w:rsid w:val="00BC0BEE"/>
    <w:rsid w:val="00BC148D"/>
    <w:rsid w:val="00BC15B1"/>
    <w:rsid w:val="00BC2744"/>
    <w:rsid w:val="00BC2A00"/>
    <w:rsid w:val="00BC3040"/>
    <w:rsid w:val="00BC7443"/>
    <w:rsid w:val="00BD24DD"/>
    <w:rsid w:val="00BD330D"/>
    <w:rsid w:val="00BD3427"/>
    <w:rsid w:val="00BD3A0D"/>
    <w:rsid w:val="00BD3C5C"/>
    <w:rsid w:val="00BD57CF"/>
    <w:rsid w:val="00BD601F"/>
    <w:rsid w:val="00BD6DCD"/>
    <w:rsid w:val="00BD7228"/>
    <w:rsid w:val="00BE0CD0"/>
    <w:rsid w:val="00BE1E5D"/>
    <w:rsid w:val="00BE1EFC"/>
    <w:rsid w:val="00BE4B57"/>
    <w:rsid w:val="00BE70D4"/>
    <w:rsid w:val="00BE73DB"/>
    <w:rsid w:val="00BF0BC1"/>
    <w:rsid w:val="00BF1EE9"/>
    <w:rsid w:val="00BF287E"/>
    <w:rsid w:val="00BF2D18"/>
    <w:rsid w:val="00BF3DA4"/>
    <w:rsid w:val="00BF505F"/>
    <w:rsid w:val="00BF5471"/>
    <w:rsid w:val="00BF6EC8"/>
    <w:rsid w:val="00C00073"/>
    <w:rsid w:val="00C00C20"/>
    <w:rsid w:val="00C00C29"/>
    <w:rsid w:val="00C00F55"/>
    <w:rsid w:val="00C0186A"/>
    <w:rsid w:val="00C01D61"/>
    <w:rsid w:val="00C01FA0"/>
    <w:rsid w:val="00C022A3"/>
    <w:rsid w:val="00C02CB8"/>
    <w:rsid w:val="00C035AB"/>
    <w:rsid w:val="00C045B1"/>
    <w:rsid w:val="00C06FF0"/>
    <w:rsid w:val="00C1023D"/>
    <w:rsid w:val="00C121A4"/>
    <w:rsid w:val="00C12BFE"/>
    <w:rsid w:val="00C12CE4"/>
    <w:rsid w:val="00C1409E"/>
    <w:rsid w:val="00C159B8"/>
    <w:rsid w:val="00C16A6A"/>
    <w:rsid w:val="00C17356"/>
    <w:rsid w:val="00C17E19"/>
    <w:rsid w:val="00C2113A"/>
    <w:rsid w:val="00C2358A"/>
    <w:rsid w:val="00C247A5"/>
    <w:rsid w:val="00C25C7D"/>
    <w:rsid w:val="00C26216"/>
    <w:rsid w:val="00C27315"/>
    <w:rsid w:val="00C27937"/>
    <w:rsid w:val="00C30895"/>
    <w:rsid w:val="00C31262"/>
    <w:rsid w:val="00C31C7A"/>
    <w:rsid w:val="00C31E89"/>
    <w:rsid w:val="00C340D4"/>
    <w:rsid w:val="00C349F0"/>
    <w:rsid w:val="00C351BE"/>
    <w:rsid w:val="00C41D5E"/>
    <w:rsid w:val="00C41E81"/>
    <w:rsid w:val="00C45EFB"/>
    <w:rsid w:val="00C46DE5"/>
    <w:rsid w:val="00C470C5"/>
    <w:rsid w:val="00C51533"/>
    <w:rsid w:val="00C51A14"/>
    <w:rsid w:val="00C5244F"/>
    <w:rsid w:val="00C52E0D"/>
    <w:rsid w:val="00C5323A"/>
    <w:rsid w:val="00C551BB"/>
    <w:rsid w:val="00C56B9A"/>
    <w:rsid w:val="00C57918"/>
    <w:rsid w:val="00C61846"/>
    <w:rsid w:val="00C62625"/>
    <w:rsid w:val="00C62674"/>
    <w:rsid w:val="00C641E7"/>
    <w:rsid w:val="00C658D7"/>
    <w:rsid w:val="00C706CE"/>
    <w:rsid w:val="00C7240F"/>
    <w:rsid w:val="00C725C2"/>
    <w:rsid w:val="00C72AEB"/>
    <w:rsid w:val="00C72CF6"/>
    <w:rsid w:val="00C73A7A"/>
    <w:rsid w:val="00C73C22"/>
    <w:rsid w:val="00C74AE4"/>
    <w:rsid w:val="00C811D6"/>
    <w:rsid w:val="00C81244"/>
    <w:rsid w:val="00C81B32"/>
    <w:rsid w:val="00C8265F"/>
    <w:rsid w:val="00C831ED"/>
    <w:rsid w:val="00C833C2"/>
    <w:rsid w:val="00C858C2"/>
    <w:rsid w:val="00C85AA6"/>
    <w:rsid w:val="00C85B0B"/>
    <w:rsid w:val="00C87E00"/>
    <w:rsid w:val="00C916A1"/>
    <w:rsid w:val="00C91EBF"/>
    <w:rsid w:val="00C93ACF"/>
    <w:rsid w:val="00C9404A"/>
    <w:rsid w:val="00C958DE"/>
    <w:rsid w:val="00C96F35"/>
    <w:rsid w:val="00C9715A"/>
    <w:rsid w:val="00C97D6B"/>
    <w:rsid w:val="00C97F0E"/>
    <w:rsid w:val="00CA004B"/>
    <w:rsid w:val="00CA163F"/>
    <w:rsid w:val="00CA25B8"/>
    <w:rsid w:val="00CA4EF9"/>
    <w:rsid w:val="00CA5886"/>
    <w:rsid w:val="00CB17F9"/>
    <w:rsid w:val="00CB1A50"/>
    <w:rsid w:val="00CB1C6F"/>
    <w:rsid w:val="00CB1F71"/>
    <w:rsid w:val="00CB2C03"/>
    <w:rsid w:val="00CB2FFA"/>
    <w:rsid w:val="00CB3021"/>
    <w:rsid w:val="00CB4342"/>
    <w:rsid w:val="00CB5207"/>
    <w:rsid w:val="00CC0A9C"/>
    <w:rsid w:val="00CC0CAD"/>
    <w:rsid w:val="00CC0F9A"/>
    <w:rsid w:val="00CC2212"/>
    <w:rsid w:val="00CC28A0"/>
    <w:rsid w:val="00CC4B86"/>
    <w:rsid w:val="00CC5DFE"/>
    <w:rsid w:val="00CC7CDE"/>
    <w:rsid w:val="00CD0AFE"/>
    <w:rsid w:val="00CD215C"/>
    <w:rsid w:val="00CD3EFC"/>
    <w:rsid w:val="00CD4E2D"/>
    <w:rsid w:val="00CD738A"/>
    <w:rsid w:val="00CD7AD4"/>
    <w:rsid w:val="00CE0242"/>
    <w:rsid w:val="00CE222C"/>
    <w:rsid w:val="00CE2398"/>
    <w:rsid w:val="00CE244D"/>
    <w:rsid w:val="00CE26EE"/>
    <w:rsid w:val="00CE2C2B"/>
    <w:rsid w:val="00CE5D89"/>
    <w:rsid w:val="00CE694F"/>
    <w:rsid w:val="00CE7A15"/>
    <w:rsid w:val="00CE7D3A"/>
    <w:rsid w:val="00CE7E7F"/>
    <w:rsid w:val="00CF036F"/>
    <w:rsid w:val="00CF1677"/>
    <w:rsid w:val="00CF1755"/>
    <w:rsid w:val="00CF179C"/>
    <w:rsid w:val="00CF47C7"/>
    <w:rsid w:val="00CF4CF4"/>
    <w:rsid w:val="00CF544D"/>
    <w:rsid w:val="00CF63FA"/>
    <w:rsid w:val="00CF7613"/>
    <w:rsid w:val="00D014F6"/>
    <w:rsid w:val="00D11649"/>
    <w:rsid w:val="00D11EC0"/>
    <w:rsid w:val="00D12DC9"/>
    <w:rsid w:val="00D13851"/>
    <w:rsid w:val="00D13E2D"/>
    <w:rsid w:val="00D15E5C"/>
    <w:rsid w:val="00D17A21"/>
    <w:rsid w:val="00D21FEF"/>
    <w:rsid w:val="00D27079"/>
    <w:rsid w:val="00D274DD"/>
    <w:rsid w:val="00D27594"/>
    <w:rsid w:val="00D3023D"/>
    <w:rsid w:val="00D34DC9"/>
    <w:rsid w:val="00D37831"/>
    <w:rsid w:val="00D378D6"/>
    <w:rsid w:val="00D4053F"/>
    <w:rsid w:val="00D41EEF"/>
    <w:rsid w:val="00D41F3F"/>
    <w:rsid w:val="00D423B1"/>
    <w:rsid w:val="00D432E9"/>
    <w:rsid w:val="00D43463"/>
    <w:rsid w:val="00D5051C"/>
    <w:rsid w:val="00D515BF"/>
    <w:rsid w:val="00D52F29"/>
    <w:rsid w:val="00D5357C"/>
    <w:rsid w:val="00D53736"/>
    <w:rsid w:val="00D53E9E"/>
    <w:rsid w:val="00D541CD"/>
    <w:rsid w:val="00D556D7"/>
    <w:rsid w:val="00D56C2F"/>
    <w:rsid w:val="00D57363"/>
    <w:rsid w:val="00D638A1"/>
    <w:rsid w:val="00D6517B"/>
    <w:rsid w:val="00D67698"/>
    <w:rsid w:val="00D67F2E"/>
    <w:rsid w:val="00D712CD"/>
    <w:rsid w:val="00D730D3"/>
    <w:rsid w:val="00D77A6E"/>
    <w:rsid w:val="00D8059E"/>
    <w:rsid w:val="00D8188D"/>
    <w:rsid w:val="00D81B2D"/>
    <w:rsid w:val="00D81F84"/>
    <w:rsid w:val="00D83A44"/>
    <w:rsid w:val="00D855DA"/>
    <w:rsid w:val="00D86603"/>
    <w:rsid w:val="00D86889"/>
    <w:rsid w:val="00D90957"/>
    <w:rsid w:val="00D90A72"/>
    <w:rsid w:val="00D9137B"/>
    <w:rsid w:val="00D9434C"/>
    <w:rsid w:val="00D9492F"/>
    <w:rsid w:val="00D94C72"/>
    <w:rsid w:val="00D954BA"/>
    <w:rsid w:val="00D95D8E"/>
    <w:rsid w:val="00D97B53"/>
    <w:rsid w:val="00DA0451"/>
    <w:rsid w:val="00DA13E9"/>
    <w:rsid w:val="00DA39F7"/>
    <w:rsid w:val="00DA3D71"/>
    <w:rsid w:val="00DA3EAC"/>
    <w:rsid w:val="00DA58F7"/>
    <w:rsid w:val="00DA5F77"/>
    <w:rsid w:val="00DA614E"/>
    <w:rsid w:val="00DA7326"/>
    <w:rsid w:val="00DB112A"/>
    <w:rsid w:val="00DB6803"/>
    <w:rsid w:val="00DC29A8"/>
    <w:rsid w:val="00DC2FF2"/>
    <w:rsid w:val="00DC3030"/>
    <w:rsid w:val="00DC4F06"/>
    <w:rsid w:val="00DC7F76"/>
    <w:rsid w:val="00DD3775"/>
    <w:rsid w:val="00DD4C86"/>
    <w:rsid w:val="00DD5E63"/>
    <w:rsid w:val="00DD6A23"/>
    <w:rsid w:val="00DD7CCD"/>
    <w:rsid w:val="00DE2C36"/>
    <w:rsid w:val="00DE3DB9"/>
    <w:rsid w:val="00DE575F"/>
    <w:rsid w:val="00DE62CD"/>
    <w:rsid w:val="00DF0240"/>
    <w:rsid w:val="00DF084F"/>
    <w:rsid w:val="00DF1438"/>
    <w:rsid w:val="00DF1861"/>
    <w:rsid w:val="00DF1C1F"/>
    <w:rsid w:val="00DF1FC7"/>
    <w:rsid w:val="00DF3449"/>
    <w:rsid w:val="00DF54F9"/>
    <w:rsid w:val="00DF5A8A"/>
    <w:rsid w:val="00E00C69"/>
    <w:rsid w:val="00E013D7"/>
    <w:rsid w:val="00E02BC8"/>
    <w:rsid w:val="00E03585"/>
    <w:rsid w:val="00E0569D"/>
    <w:rsid w:val="00E05DB2"/>
    <w:rsid w:val="00E067F6"/>
    <w:rsid w:val="00E07019"/>
    <w:rsid w:val="00E10BE0"/>
    <w:rsid w:val="00E11ABC"/>
    <w:rsid w:val="00E130DC"/>
    <w:rsid w:val="00E1443C"/>
    <w:rsid w:val="00E15D11"/>
    <w:rsid w:val="00E17B61"/>
    <w:rsid w:val="00E204DC"/>
    <w:rsid w:val="00E20ADC"/>
    <w:rsid w:val="00E21233"/>
    <w:rsid w:val="00E223DF"/>
    <w:rsid w:val="00E2248C"/>
    <w:rsid w:val="00E22E89"/>
    <w:rsid w:val="00E23680"/>
    <w:rsid w:val="00E23853"/>
    <w:rsid w:val="00E25870"/>
    <w:rsid w:val="00E25EF6"/>
    <w:rsid w:val="00E30D21"/>
    <w:rsid w:val="00E31145"/>
    <w:rsid w:val="00E313A3"/>
    <w:rsid w:val="00E32644"/>
    <w:rsid w:val="00E341FA"/>
    <w:rsid w:val="00E344D1"/>
    <w:rsid w:val="00E34A2D"/>
    <w:rsid w:val="00E3675C"/>
    <w:rsid w:val="00E36880"/>
    <w:rsid w:val="00E36FBD"/>
    <w:rsid w:val="00E36FE8"/>
    <w:rsid w:val="00E37548"/>
    <w:rsid w:val="00E378E8"/>
    <w:rsid w:val="00E4150F"/>
    <w:rsid w:val="00E41964"/>
    <w:rsid w:val="00E440B2"/>
    <w:rsid w:val="00E45164"/>
    <w:rsid w:val="00E476D7"/>
    <w:rsid w:val="00E506AF"/>
    <w:rsid w:val="00E53ACF"/>
    <w:rsid w:val="00E65974"/>
    <w:rsid w:val="00E6639C"/>
    <w:rsid w:val="00E667AC"/>
    <w:rsid w:val="00E6738F"/>
    <w:rsid w:val="00E70202"/>
    <w:rsid w:val="00E70414"/>
    <w:rsid w:val="00E70D27"/>
    <w:rsid w:val="00E712EA"/>
    <w:rsid w:val="00E721B7"/>
    <w:rsid w:val="00E7401A"/>
    <w:rsid w:val="00E74191"/>
    <w:rsid w:val="00E7563E"/>
    <w:rsid w:val="00E75FDD"/>
    <w:rsid w:val="00E763E8"/>
    <w:rsid w:val="00E8035E"/>
    <w:rsid w:val="00E8245B"/>
    <w:rsid w:val="00E83539"/>
    <w:rsid w:val="00E85D03"/>
    <w:rsid w:val="00E85F0F"/>
    <w:rsid w:val="00E86DC4"/>
    <w:rsid w:val="00E922C7"/>
    <w:rsid w:val="00E9459C"/>
    <w:rsid w:val="00E94A3E"/>
    <w:rsid w:val="00E9535A"/>
    <w:rsid w:val="00EA0764"/>
    <w:rsid w:val="00EA1102"/>
    <w:rsid w:val="00EA13E9"/>
    <w:rsid w:val="00EA30BA"/>
    <w:rsid w:val="00EA3C96"/>
    <w:rsid w:val="00EA425D"/>
    <w:rsid w:val="00EA59EB"/>
    <w:rsid w:val="00EA6690"/>
    <w:rsid w:val="00EA67D7"/>
    <w:rsid w:val="00EA6984"/>
    <w:rsid w:val="00EA6A17"/>
    <w:rsid w:val="00EA7D2A"/>
    <w:rsid w:val="00EB018B"/>
    <w:rsid w:val="00EB03F1"/>
    <w:rsid w:val="00EB6901"/>
    <w:rsid w:val="00EB7295"/>
    <w:rsid w:val="00EC0EDE"/>
    <w:rsid w:val="00EC3066"/>
    <w:rsid w:val="00EC3655"/>
    <w:rsid w:val="00EC3DF0"/>
    <w:rsid w:val="00EC4BB9"/>
    <w:rsid w:val="00EC50C6"/>
    <w:rsid w:val="00EC5582"/>
    <w:rsid w:val="00EC604E"/>
    <w:rsid w:val="00EC6142"/>
    <w:rsid w:val="00EC7AA8"/>
    <w:rsid w:val="00ED085D"/>
    <w:rsid w:val="00ED1D4A"/>
    <w:rsid w:val="00ED1DDE"/>
    <w:rsid w:val="00ED2C41"/>
    <w:rsid w:val="00ED33D7"/>
    <w:rsid w:val="00ED43FF"/>
    <w:rsid w:val="00ED53B0"/>
    <w:rsid w:val="00ED6EE1"/>
    <w:rsid w:val="00EE1C15"/>
    <w:rsid w:val="00EE2D22"/>
    <w:rsid w:val="00EE32C0"/>
    <w:rsid w:val="00EE3DF5"/>
    <w:rsid w:val="00EE4296"/>
    <w:rsid w:val="00EE7181"/>
    <w:rsid w:val="00EF0E1B"/>
    <w:rsid w:val="00EF0E40"/>
    <w:rsid w:val="00EF2D78"/>
    <w:rsid w:val="00EF42A3"/>
    <w:rsid w:val="00EF498C"/>
    <w:rsid w:val="00EF5CCB"/>
    <w:rsid w:val="00EF6DC5"/>
    <w:rsid w:val="00EF76C8"/>
    <w:rsid w:val="00F011E7"/>
    <w:rsid w:val="00F02901"/>
    <w:rsid w:val="00F050DF"/>
    <w:rsid w:val="00F06DFA"/>
    <w:rsid w:val="00F0734A"/>
    <w:rsid w:val="00F10BE3"/>
    <w:rsid w:val="00F122D0"/>
    <w:rsid w:val="00F12A71"/>
    <w:rsid w:val="00F1571B"/>
    <w:rsid w:val="00F17649"/>
    <w:rsid w:val="00F207DD"/>
    <w:rsid w:val="00F2102E"/>
    <w:rsid w:val="00F215CC"/>
    <w:rsid w:val="00F221AB"/>
    <w:rsid w:val="00F222D8"/>
    <w:rsid w:val="00F2244D"/>
    <w:rsid w:val="00F239FF"/>
    <w:rsid w:val="00F23E71"/>
    <w:rsid w:val="00F23E8C"/>
    <w:rsid w:val="00F245AE"/>
    <w:rsid w:val="00F27A7F"/>
    <w:rsid w:val="00F31359"/>
    <w:rsid w:val="00F3219A"/>
    <w:rsid w:val="00F333F3"/>
    <w:rsid w:val="00F34436"/>
    <w:rsid w:val="00F35591"/>
    <w:rsid w:val="00F35A65"/>
    <w:rsid w:val="00F41D8D"/>
    <w:rsid w:val="00F46174"/>
    <w:rsid w:val="00F464E2"/>
    <w:rsid w:val="00F46DDE"/>
    <w:rsid w:val="00F471D3"/>
    <w:rsid w:val="00F5011E"/>
    <w:rsid w:val="00F51D9C"/>
    <w:rsid w:val="00F53D25"/>
    <w:rsid w:val="00F55934"/>
    <w:rsid w:val="00F56784"/>
    <w:rsid w:val="00F57F21"/>
    <w:rsid w:val="00F6104D"/>
    <w:rsid w:val="00F6174A"/>
    <w:rsid w:val="00F61D52"/>
    <w:rsid w:val="00F621D8"/>
    <w:rsid w:val="00F636CC"/>
    <w:rsid w:val="00F655AD"/>
    <w:rsid w:val="00F67357"/>
    <w:rsid w:val="00F67CB1"/>
    <w:rsid w:val="00F67E57"/>
    <w:rsid w:val="00F71987"/>
    <w:rsid w:val="00F71F52"/>
    <w:rsid w:val="00F72002"/>
    <w:rsid w:val="00F72064"/>
    <w:rsid w:val="00F74467"/>
    <w:rsid w:val="00F80A42"/>
    <w:rsid w:val="00F81045"/>
    <w:rsid w:val="00F81F86"/>
    <w:rsid w:val="00F844D5"/>
    <w:rsid w:val="00F85239"/>
    <w:rsid w:val="00F90277"/>
    <w:rsid w:val="00F914EF"/>
    <w:rsid w:val="00F91BD3"/>
    <w:rsid w:val="00F920C8"/>
    <w:rsid w:val="00F931F4"/>
    <w:rsid w:val="00F93D89"/>
    <w:rsid w:val="00F94901"/>
    <w:rsid w:val="00F953BE"/>
    <w:rsid w:val="00F96671"/>
    <w:rsid w:val="00FA0E99"/>
    <w:rsid w:val="00FA1351"/>
    <w:rsid w:val="00FA4541"/>
    <w:rsid w:val="00FA5F2B"/>
    <w:rsid w:val="00FA7052"/>
    <w:rsid w:val="00FA7B55"/>
    <w:rsid w:val="00FB227C"/>
    <w:rsid w:val="00FB33DF"/>
    <w:rsid w:val="00FB62CD"/>
    <w:rsid w:val="00FB763E"/>
    <w:rsid w:val="00FC35C2"/>
    <w:rsid w:val="00FC511F"/>
    <w:rsid w:val="00FC6B62"/>
    <w:rsid w:val="00FD1D72"/>
    <w:rsid w:val="00FD3832"/>
    <w:rsid w:val="00FD426F"/>
    <w:rsid w:val="00FD496D"/>
    <w:rsid w:val="00FD6775"/>
    <w:rsid w:val="00FD71E1"/>
    <w:rsid w:val="00FD7821"/>
    <w:rsid w:val="00FE028A"/>
    <w:rsid w:val="00FE07CF"/>
    <w:rsid w:val="00FE1A32"/>
    <w:rsid w:val="00FE2074"/>
    <w:rsid w:val="00FE5FBF"/>
    <w:rsid w:val="00FE6ADC"/>
    <w:rsid w:val="00FF0902"/>
    <w:rsid w:val="00FF2755"/>
    <w:rsid w:val="00FF2B2D"/>
    <w:rsid w:val="00FF3F6A"/>
    <w:rsid w:val="00FF4CED"/>
    <w:rsid w:val="00FF612D"/>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B815"/>
  <w15:chartTrackingRefBased/>
  <w15:docId w15:val="{C15917D5-F8B9-C240-8139-25EE786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27C"/>
    <w:rPr>
      <w:rFonts w:ascii="Times New Roman" w:eastAsia="Times New Roman" w:hAnsi="Times New Roman" w:cs="Times New Roman"/>
    </w:rPr>
  </w:style>
  <w:style w:type="paragraph" w:styleId="Heading1">
    <w:name w:val="heading 1"/>
    <w:basedOn w:val="Normal"/>
    <w:link w:val="Heading1Char"/>
    <w:uiPriority w:val="9"/>
    <w:qFormat/>
    <w:rsid w:val="002616C5"/>
    <w:pPr>
      <w:keepNext/>
      <w:suppressAutoHyphens/>
      <w:spacing w:after="566" w:line="720" w:lineRule="atLeast"/>
      <w:outlineLvl w:val="0"/>
    </w:pPr>
    <w:rPr>
      <w:rFonts w:eastAsia="Optima Regular"/>
      <w:b/>
      <w:sz w:val="44"/>
      <w:szCs w:val="44"/>
      <w:lang w:bidi="en-US"/>
      <w14:ligatures w14:val="standardContextual"/>
    </w:rPr>
  </w:style>
  <w:style w:type="paragraph" w:styleId="Heading2">
    <w:name w:val="heading 2"/>
    <w:basedOn w:val="Normal"/>
    <w:next w:val="Normal"/>
    <w:link w:val="Heading2Char"/>
    <w:uiPriority w:val="9"/>
    <w:unhideWhenUsed/>
    <w:qFormat/>
    <w:rsid w:val="00E506AF"/>
    <w:pPr>
      <w:keepNext/>
      <w:keepLines/>
      <w:spacing w:before="170" w:after="17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577771"/>
    <w:pPr>
      <w:keepNext/>
      <w:keepLines/>
      <w:spacing w:before="40"/>
      <w:outlineLvl w:val="2"/>
    </w:pPr>
    <w:rPr>
      <w:rFonts w:eastAsiaTheme="majorEastAsia"/>
      <w:b/>
      <w:bCs/>
      <w:color w:val="000000" w:themeColor="text1"/>
      <w:sz w:val="36"/>
      <w:szCs w:val="36"/>
    </w:rPr>
  </w:style>
  <w:style w:type="paragraph" w:styleId="Heading4">
    <w:name w:val="heading 4"/>
    <w:basedOn w:val="Normal"/>
    <w:next w:val="Normal"/>
    <w:link w:val="Heading4Char"/>
    <w:uiPriority w:val="9"/>
    <w:unhideWhenUsed/>
    <w:qFormat/>
    <w:rsid w:val="002E2DE9"/>
    <w:pPr>
      <w:keepNext/>
      <w:keepLines/>
      <w:spacing w:before="40"/>
      <w:outlineLvl w:val="3"/>
    </w:pPr>
    <w:rPr>
      <w:rFonts w:eastAsiaTheme="majorEastAsia"/>
      <w:b/>
      <w:bCs/>
      <w:color w:val="000000" w:themeColor="text1"/>
      <w:sz w:val="32"/>
      <w:szCs w:val="32"/>
    </w:rPr>
  </w:style>
  <w:style w:type="paragraph" w:styleId="Heading5">
    <w:name w:val="heading 5"/>
    <w:basedOn w:val="Normal"/>
    <w:next w:val="Normal"/>
    <w:link w:val="Heading5Char"/>
    <w:uiPriority w:val="9"/>
    <w:unhideWhenUsed/>
    <w:qFormat/>
    <w:rsid w:val="00A3081C"/>
    <w:pPr>
      <w:keepNext/>
      <w:keepLines/>
      <w:spacing w:before="40"/>
      <w:outlineLvl w:val="4"/>
    </w:pPr>
    <w:rPr>
      <w:rFonts w:eastAsiaTheme="majorEastAsia"/>
      <w:color w:val="000000" w:themeColor="text1"/>
    </w:rPr>
  </w:style>
  <w:style w:type="paragraph" w:styleId="Heading6">
    <w:name w:val="heading 6"/>
    <w:basedOn w:val="Normal"/>
    <w:next w:val="Normal"/>
    <w:link w:val="Heading6Char"/>
    <w:uiPriority w:val="9"/>
    <w:unhideWhenUsed/>
    <w:qFormat/>
    <w:rsid w:val="00E212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C5"/>
    <w:rPr>
      <w:rFonts w:ascii="Times New Roman" w:eastAsia="Optima Regular" w:hAnsi="Times New Roman" w:cs="Times New Roman"/>
      <w:b/>
      <w:sz w:val="44"/>
      <w:szCs w:val="44"/>
      <w:lang w:bidi="en-US"/>
      <w14:ligatures w14:val="standardContextual"/>
    </w:rPr>
  </w:style>
  <w:style w:type="paragraph" w:styleId="FootnoteText">
    <w:name w:val="footnote text"/>
    <w:basedOn w:val="Normal"/>
    <w:link w:val="FootnoteTextChar"/>
    <w:uiPriority w:val="1"/>
    <w:qFormat/>
    <w:rsid w:val="00AE7498"/>
    <w:pPr>
      <w:suppressAutoHyphens/>
      <w:spacing w:after="170"/>
      <w:ind w:firstLine="200"/>
    </w:pPr>
    <w:rPr>
      <w:rFonts w:eastAsia="Optima Regular"/>
      <w:sz w:val="20"/>
      <w:szCs w:val="20"/>
      <w:lang w:bidi="en-US"/>
      <w14:ligatures w14:val="standardContextual"/>
    </w:rPr>
  </w:style>
  <w:style w:type="character" w:customStyle="1" w:styleId="FootnoteTextChar">
    <w:name w:val="Footnote Text Char"/>
    <w:basedOn w:val="DefaultParagraphFont"/>
    <w:link w:val="FootnoteText"/>
    <w:uiPriority w:val="1"/>
    <w:rsid w:val="00AE7498"/>
    <w:rPr>
      <w:rFonts w:ascii="Times New Roman" w:eastAsia="Optima Regular" w:hAnsi="Times New Roman" w:cs="Times New Roman"/>
      <w:sz w:val="20"/>
      <w:szCs w:val="20"/>
      <w:lang w:bidi="en-US"/>
      <w14:ligatures w14:val="standardContextual"/>
    </w:rPr>
  </w:style>
  <w:style w:type="character" w:styleId="FootnoteReference">
    <w:name w:val="footnote reference"/>
    <w:uiPriority w:val="2"/>
    <w:qFormat/>
    <w:rsid w:val="00B208CB"/>
    <w:rPr>
      <w:b/>
      <w:vertAlign w:val="superscript"/>
    </w:rPr>
  </w:style>
  <w:style w:type="character" w:styleId="Emphasis">
    <w:name w:val="Emphasis"/>
    <w:uiPriority w:val="20"/>
    <w:qFormat/>
    <w:rsid w:val="003018DC"/>
    <w:rPr>
      <w:rFonts w:ascii="Optima Regular" w:eastAsia="Optima Regular" w:hAnsi="Optima Regular" w:cs="Optima Regular"/>
      <w:i/>
    </w:rPr>
  </w:style>
  <w:style w:type="character" w:customStyle="1" w:styleId="Annotation">
    <w:name w:val="Annotation"/>
    <w:uiPriority w:val="2"/>
    <w:qFormat/>
    <w:rsid w:val="003018DC"/>
  </w:style>
  <w:style w:type="paragraph" w:customStyle="1" w:styleId="NumberedList">
    <w:name w:val="Numbered List"/>
    <w:basedOn w:val="Normal"/>
    <w:uiPriority w:val="1"/>
    <w:qFormat/>
    <w:rsid w:val="00A54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color w:val="000000" w:themeColor="text1"/>
      <w:kern w:val="1"/>
    </w:rPr>
  </w:style>
  <w:style w:type="paragraph" w:styleId="Quote">
    <w:name w:val="Quote"/>
    <w:basedOn w:val="Normal"/>
    <w:link w:val="QuoteChar"/>
    <w:uiPriority w:val="1"/>
    <w:qFormat/>
    <w:rsid w:val="001D0D20"/>
    <w:pPr>
      <w:keepNext/>
      <w:suppressAutoHyphens/>
      <w:spacing w:before="283" w:after="170"/>
      <w:ind w:left="850" w:right="850"/>
    </w:pPr>
    <w:rPr>
      <w:rFonts w:eastAsia="Optima Regular"/>
      <w:lang w:bidi="en-US"/>
      <w14:ligatures w14:val="standardContextual"/>
    </w:rPr>
  </w:style>
  <w:style w:type="character" w:customStyle="1" w:styleId="QuoteChar">
    <w:name w:val="Quote Char"/>
    <w:basedOn w:val="DefaultParagraphFont"/>
    <w:link w:val="Quote"/>
    <w:uiPriority w:val="1"/>
    <w:rsid w:val="001D0D20"/>
    <w:rPr>
      <w:rFonts w:ascii="Times New Roman" w:eastAsia="Optima Regular" w:hAnsi="Times New Roman" w:cs="Times New Roman"/>
      <w:lang w:bidi="en-US"/>
      <w14:ligatures w14:val="standardContextual"/>
    </w:rPr>
  </w:style>
  <w:style w:type="paragraph" w:styleId="Footer">
    <w:name w:val="footer"/>
    <w:basedOn w:val="Normal"/>
    <w:link w:val="FooterChar"/>
    <w:uiPriority w:val="99"/>
    <w:unhideWhenUsed/>
    <w:rsid w:val="003018DC"/>
    <w:pPr>
      <w:tabs>
        <w:tab w:val="center" w:pos="4680"/>
        <w:tab w:val="right" w:pos="9360"/>
      </w:tabs>
    </w:pPr>
  </w:style>
  <w:style w:type="character" w:customStyle="1" w:styleId="FooterChar">
    <w:name w:val="Footer Char"/>
    <w:basedOn w:val="DefaultParagraphFont"/>
    <w:link w:val="Footer"/>
    <w:uiPriority w:val="99"/>
    <w:rsid w:val="003018DC"/>
  </w:style>
  <w:style w:type="paragraph" w:styleId="Header">
    <w:name w:val="header"/>
    <w:basedOn w:val="Normal"/>
    <w:link w:val="HeaderChar"/>
    <w:uiPriority w:val="99"/>
    <w:unhideWhenUsed/>
    <w:rsid w:val="003018DC"/>
    <w:pPr>
      <w:tabs>
        <w:tab w:val="center" w:pos="4680"/>
        <w:tab w:val="right" w:pos="9360"/>
      </w:tabs>
    </w:pPr>
  </w:style>
  <w:style w:type="character" w:customStyle="1" w:styleId="HeaderChar">
    <w:name w:val="Header Char"/>
    <w:basedOn w:val="DefaultParagraphFont"/>
    <w:link w:val="Header"/>
    <w:uiPriority w:val="99"/>
    <w:rsid w:val="003018DC"/>
  </w:style>
  <w:style w:type="character" w:styleId="Hyperlink">
    <w:name w:val="Hyperlink"/>
    <w:basedOn w:val="DefaultParagraphFont"/>
    <w:uiPriority w:val="99"/>
    <w:unhideWhenUsed/>
    <w:rsid w:val="00396556"/>
    <w:rPr>
      <w:color w:val="0563C1" w:themeColor="hyperlink"/>
      <w:u w:val="single"/>
    </w:rPr>
  </w:style>
  <w:style w:type="character" w:styleId="UnresolvedMention">
    <w:name w:val="Unresolved Mention"/>
    <w:basedOn w:val="DefaultParagraphFont"/>
    <w:uiPriority w:val="99"/>
    <w:semiHidden/>
    <w:unhideWhenUsed/>
    <w:rsid w:val="00396556"/>
    <w:rPr>
      <w:color w:val="605E5C"/>
      <w:shd w:val="clear" w:color="auto" w:fill="E1DFDD"/>
    </w:rPr>
  </w:style>
  <w:style w:type="paragraph" w:styleId="NoSpacing">
    <w:name w:val="No Spacing"/>
    <w:link w:val="NoSpacingChar"/>
    <w:uiPriority w:val="1"/>
    <w:qFormat/>
    <w:rsid w:val="009A1055"/>
    <w:rPr>
      <w:rFonts w:eastAsiaTheme="minorEastAsia"/>
      <w:sz w:val="22"/>
      <w:szCs w:val="22"/>
      <w:lang w:eastAsia="zh-CN"/>
    </w:rPr>
  </w:style>
  <w:style w:type="character" w:customStyle="1" w:styleId="NoSpacingChar">
    <w:name w:val="No Spacing Char"/>
    <w:basedOn w:val="DefaultParagraphFont"/>
    <w:link w:val="NoSpacing"/>
    <w:uiPriority w:val="1"/>
    <w:rsid w:val="009A1055"/>
    <w:rPr>
      <w:rFonts w:eastAsiaTheme="minorEastAsia"/>
      <w:sz w:val="22"/>
      <w:szCs w:val="22"/>
      <w:lang w:eastAsia="zh-CN"/>
    </w:rPr>
  </w:style>
  <w:style w:type="paragraph" w:styleId="TOCHeading">
    <w:name w:val="TOC Heading"/>
    <w:basedOn w:val="Heading1"/>
    <w:next w:val="Normal"/>
    <w:uiPriority w:val="39"/>
    <w:unhideWhenUsed/>
    <w:qFormat/>
    <w:rsid w:val="001B1D6E"/>
    <w:pPr>
      <w:keepLines/>
      <w:suppressAutoHyphens w:val="0"/>
      <w:spacing w:before="480" w:after="0" w:line="276" w:lineRule="auto"/>
      <w:outlineLvl w:val="9"/>
    </w:pPr>
    <w:rPr>
      <w:rFonts w:asciiTheme="majorHAnsi" w:eastAsiaTheme="majorEastAsia" w:hAnsiTheme="majorHAnsi" w:cstheme="majorBidi"/>
      <w:bCs/>
      <w:color w:val="2F5496" w:themeColor="accent1" w:themeShade="BF"/>
      <w:sz w:val="28"/>
      <w:szCs w:val="28"/>
      <w:lang w:bidi="ar-SA"/>
      <w14:ligatures w14:val="none"/>
    </w:rPr>
  </w:style>
  <w:style w:type="paragraph" w:styleId="TOC1">
    <w:name w:val="toc 1"/>
    <w:basedOn w:val="Normal"/>
    <w:next w:val="Normal"/>
    <w:autoRedefine/>
    <w:uiPriority w:val="39"/>
    <w:unhideWhenUsed/>
    <w:rsid w:val="001B1D6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1D6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B1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1B1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B1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B1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B1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B1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B1D6E"/>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2E2DE9"/>
    <w:rPr>
      <w:rFonts w:ascii="Times New Roman" w:eastAsiaTheme="majorEastAsia" w:hAnsi="Times New Roman" w:cs="Times New Roman"/>
      <w:b/>
      <w:bCs/>
      <w:color w:val="000000" w:themeColor="text1"/>
      <w:sz w:val="32"/>
      <w:szCs w:val="32"/>
    </w:rPr>
  </w:style>
  <w:style w:type="paragraph" w:customStyle="1" w:styleId="CodeBlock">
    <w:name w:val="Code Block"/>
    <w:basedOn w:val="Normal"/>
    <w:uiPriority w:val="1"/>
    <w:qFormat/>
    <w:rsid w:val="00976FF1"/>
    <w:pPr>
      <w:suppressAutoHyphens/>
      <w:spacing w:line="215" w:lineRule="atLeast"/>
      <w:ind w:hanging="432"/>
    </w:pPr>
    <w:rPr>
      <w:rFonts w:ascii="Courier New" w:eastAsia="Courier New" w:hAnsi="Courier New" w:cs="Courier New"/>
      <w:color w:val="000000"/>
      <w:sz w:val="18"/>
      <w:szCs w:val="18"/>
      <w:lang w:bidi="en-US"/>
      <w14:ligatures w14:val="standardContextual"/>
    </w:rPr>
  </w:style>
  <w:style w:type="paragraph" w:styleId="ListParagraph">
    <w:name w:val="List Paragraph"/>
    <w:basedOn w:val="Normal"/>
    <w:uiPriority w:val="34"/>
    <w:qFormat/>
    <w:rsid w:val="00D12DC9"/>
    <w:pPr>
      <w:ind w:left="720"/>
      <w:contextualSpacing/>
    </w:pPr>
  </w:style>
  <w:style w:type="paragraph" w:styleId="Caption">
    <w:name w:val="caption"/>
    <w:basedOn w:val="Normal"/>
    <w:uiPriority w:val="1"/>
    <w:qFormat/>
    <w:rsid w:val="00504046"/>
    <w:pPr>
      <w:suppressAutoHyphens/>
      <w:spacing w:line="300" w:lineRule="atLeast"/>
      <w:jc w:val="center"/>
    </w:pPr>
    <w:rPr>
      <w:rFonts w:ascii="Optima Regular" w:eastAsia="Optima Regular" w:hAnsi="Optima Regular" w:cs="Optima Regular"/>
      <w:sz w:val="20"/>
      <w:szCs w:val="20"/>
      <w:lang w:bidi="en-US"/>
      <w14:ligatures w14:val="standardContextual"/>
    </w:rPr>
  </w:style>
  <w:style w:type="character" w:customStyle="1" w:styleId="Heading3Char">
    <w:name w:val="Heading 3 Char"/>
    <w:basedOn w:val="DefaultParagraphFont"/>
    <w:link w:val="Heading3"/>
    <w:uiPriority w:val="9"/>
    <w:rsid w:val="00577771"/>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E506AF"/>
    <w:rPr>
      <w:rFonts w:ascii="Times New Roman" w:eastAsiaTheme="majorEastAsia" w:hAnsi="Times New Roman" w:cstheme="majorBidi"/>
      <w:b/>
      <w:bCs/>
      <w:color w:val="000000" w:themeColor="text1"/>
      <w:sz w:val="40"/>
      <w:szCs w:val="40"/>
    </w:rPr>
  </w:style>
  <w:style w:type="paragraph" w:styleId="NormalWeb">
    <w:name w:val="Normal (Web)"/>
    <w:basedOn w:val="Normal"/>
    <w:uiPriority w:val="99"/>
    <w:unhideWhenUsed/>
    <w:rsid w:val="007F12BE"/>
    <w:pPr>
      <w:spacing w:before="100" w:beforeAutospacing="1" w:after="100" w:afterAutospacing="1"/>
    </w:pPr>
  </w:style>
  <w:style w:type="paragraph" w:styleId="HTMLPreformatted">
    <w:name w:val="HTML Preformatted"/>
    <w:basedOn w:val="Normal"/>
    <w:link w:val="HTMLPreformattedChar"/>
    <w:uiPriority w:val="99"/>
    <w:semiHidden/>
    <w:unhideWhenUsed/>
    <w:rsid w:val="00F5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converted-space">
    <w:name w:val="apple-converted-space"/>
    <w:basedOn w:val="DefaultParagraphFont"/>
    <w:rsid w:val="00F93D89"/>
  </w:style>
  <w:style w:type="character" w:customStyle="1" w:styleId="HTMLPreformattedChar">
    <w:name w:val="HTML Preformatted Char"/>
    <w:basedOn w:val="DefaultParagraphFont"/>
    <w:link w:val="HTMLPreformatted"/>
    <w:uiPriority w:val="99"/>
    <w:semiHidden/>
    <w:rsid w:val="00F5011E"/>
    <w:rPr>
      <w:rFonts w:ascii="Courier New" w:eastAsia="Times New Roman" w:hAnsi="Courier New" w:cs="Courier New"/>
      <w:sz w:val="20"/>
      <w:szCs w:val="20"/>
    </w:rPr>
  </w:style>
  <w:style w:type="paragraph" w:customStyle="1" w:styleId="Style1">
    <w:name w:val="Style1"/>
    <w:basedOn w:val="Heading1"/>
    <w:qFormat/>
    <w:rsid w:val="002616C5"/>
    <w:pPr>
      <w:jc w:val="center"/>
    </w:pPr>
    <w:rPr>
      <w:rFonts w:ascii="Bodoni 72 Oldstyle Book" w:hAnsi="Bodoni 72 Oldstyle Book"/>
    </w:rPr>
  </w:style>
  <w:style w:type="character" w:customStyle="1" w:styleId="note">
    <w:name w:val="note"/>
    <w:basedOn w:val="DefaultParagraphFont"/>
    <w:rsid w:val="005974A6"/>
  </w:style>
  <w:style w:type="paragraph" w:customStyle="1" w:styleId="EndNoteBibliographyTitle">
    <w:name w:val="EndNote Bibliography Title"/>
    <w:basedOn w:val="Normal"/>
    <w:link w:val="EndNoteBibliographyTitleChar"/>
    <w:rsid w:val="006B2B7E"/>
    <w:pPr>
      <w:jc w:val="center"/>
    </w:pPr>
  </w:style>
  <w:style w:type="character" w:customStyle="1" w:styleId="EndNoteBibliographyTitleChar">
    <w:name w:val="EndNote Bibliography Title Char"/>
    <w:basedOn w:val="FootnoteTextChar"/>
    <w:link w:val="EndNoteBibliographyTitle"/>
    <w:rsid w:val="006B2B7E"/>
    <w:rPr>
      <w:rFonts w:ascii="Times New Roman" w:eastAsia="Times New Roman" w:hAnsi="Times New Roman" w:cs="Times New Roman"/>
      <w:sz w:val="20"/>
      <w:szCs w:val="20"/>
      <w:lang w:bidi="en-US"/>
      <w14:ligatures w14:val="standardContextual"/>
    </w:rPr>
  </w:style>
  <w:style w:type="paragraph" w:customStyle="1" w:styleId="EndNoteBibliography">
    <w:name w:val="EndNote Bibliography"/>
    <w:basedOn w:val="Normal"/>
    <w:link w:val="EndNoteBibliographyChar"/>
    <w:rsid w:val="006B2B7E"/>
  </w:style>
  <w:style w:type="character" w:customStyle="1" w:styleId="EndNoteBibliographyChar">
    <w:name w:val="EndNote Bibliography Char"/>
    <w:basedOn w:val="FootnoteTextChar"/>
    <w:link w:val="EndNoteBibliography"/>
    <w:rsid w:val="006B2B7E"/>
    <w:rPr>
      <w:rFonts w:ascii="Times New Roman" w:eastAsia="Times New Roman" w:hAnsi="Times New Roman" w:cs="Times New Roman"/>
      <w:sz w:val="20"/>
      <w:szCs w:val="20"/>
      <w:lang w:bidi="en-US"/>
      <w14:ligatures w14:val="standardContextual"/>
    </w:rPr>
  </w:style>
  <w:style w:type="paragraph" w:styleId="Title">
    <w:name w:val="Title"/>
    <w:basedOn w:val="Normal"/>
    <w:next w:val="Normal"/>
    <w:link w:val="TitleChar"/>
    <w:uiPriority w:val="10"/>
    <w:qFormat/>
    <w:rsid w:val="00A40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C8"/>
    <w:rPr>
      <w:rFonts w:asciiTheme="majorHAnsi" w:eastAsiaTheme="majorEastAsia" w:hAnsiTheme="majorHAnsi" w:cstheme="majorBidi"/>
      <w:spacing w:val="-10"/>
      <w:kern w:val="28"/>
      <w:sz w:val="56"/>
      <w:szCs w:val="56"/>
    </w:rPr>
  </w:style>
  <w:style w:type="paragraph" w:customStyle="1" w:styleId="Style2">
    <w:name w:val="Style2"/>
    <w:basedOn w:val="Heading1"/>
    <w:qFormat/>
    <w:rsid w:val="00A405C8"/>
  </w:style>
  <w:style w:type="character" w:styleId="FollowedHyperlink">
    <w:name w:val="FollowedHyperlink"/>
    <w:basedOn w:val="DefaultParagraphFont"/>
    <w:uiPriority w:val="99"/>
    <w:semiHidden/>
    <w:unhideWhenUsed/>
    <w:rsid w:val="008254A2"/>
    <w:rPr>
      <w:color w:val="954F72" w:themeColor="followedHyperlink"/>
      <w:u w:val="single"/>
    </w:rPr>
  </w:style>
  <w:style w:type="paragraph" w:customStyle="1" w:styleId="Style3">
    <w:name w:val="Style3"/>
    <w:basedOn w:val="Heading1"/>
    <w:qFormat/>
    <w:rsid w:val="00147458"/>
    <w:pPr>
      <w:jc w:val="center"/>
    </w:pPr>
    <w:rPr>
      <w:rFonts w:ascii="Bodoni 72 Oldstyle Book" w:hAnsi="Bodoni 72 Oldstyle Book"/>
    </w:rPr>
  </w:style>
  <w:style w:type="character" w:customStyle="1" w:styleId="Heading5Char">
    <w:name w:val="Heading 5 Char"/>
    <w:basedOn w:val="DefaultParagraphFont"/>
    <w:link w:val="Heading5"/>
    <w:uiPriority w:val="9"/>
    <w:rsid w:val="00A3081C"/>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E21233"/>
    <w:rPr>
      <w:rFonts w:asciiTheme="majorHAnsi" w:eastAsiaTheme="majorEastAsia" w:hAnsiTheme="majorHAnsi" w:cstheme="majorBidi"/>
      <w:color w:val="1F3763" w:themeColor="accent1" w:themeShade="7F"/>
    </w:rPr>
  </w:style>
  <w:style w:type="character" w:customStyle="1" w:styleId="Delete">
    <w:name w:val="Delete"/>
    <w:uiPriority w:val="2"/>
    <w:qFormat/>
    <w:rsid w:val="0000476E"/>
    <w:rPr>
      <w:strike/>
    </w:rPr>
  </w:style>
  <w:style w:type="paragraph" w:customStyle="1" w:styleId="Body">
    <w:name w:val="Body"/>
    <w:basedOn w:val="Normal"/>
    <w:qFormat/>
    <w:rsid w:val="00FF2755"/>
    <w:pPr>
      <w:spacing w:before="170" w:after="170" w:line="480" w:lineRule="auto"/>
    </w:pPr>
  </w:style>
  <w:style w:type="table" w:styleId="TableGrid">
    <w:name w:val="Table Grid"/>
    <w:basedOn w:val="TableNormal"/>
    <w:uiPriority w:val="39"/>
    <w:rsid w:val="003D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B289C"/>
    <w:rPr>
      <w:rFonts w:ascii="Times New Roman" w:eastAsia="Times New Roman" w:hAnsi="Times New Roman" w:cs="Times New Roman"/>
    </w:rPr>
  </w:style>
  <w:style w:type="character" w:styleId="Strong">
    <w:name w:val="Strong"/>
    <w:basedOn w:val="DefaultParagraphFont"/>
    <w:uiPriority w:val="22"/>
    <w:qFormat/>
    <w:rsid w:val="00F81045"/>
    <w:rPr>
      <w:b/>
      <w:bCs/>
    </w:rPr>
  </w:style>
  <w:style w:type="character" w:customStyle="1" w:styleId="smcap">
    <w:name w:val="smcap"/>
    <w:basedOn w:val="DefaultParagraphFont"/>
    <w:rsid w:val="00B06997"/>
  </w:style>
  <w:style w:type="paragraph" w:styleId="EndnoteText">
    <w:name w:val="endnote text"/>
    <w:basedOn w:val="Normal"/>
    <w:link w:val="EndnoteTextChar"/>
    <w:uiPriority w:val="99"/>
    <w:semiHidden/>
    <w:unhideWhenUsed/>
    <w:rsid w:val="009322E7"/>
    <w:rPr>
      <w:sz w:val="20"/>
      <w:szCs w:val="20"/>
    </w:rPr>
  </w:style>
  <w:style w:type="character" w:customStyle="1" w:styleId="EndnoteTextChar">
    <w:name w:val="Endnote Text Char"/>
    <w:basedOn w:val="DefaultParagraphFont"/>
    <w:link w:val="EndnoteText"/>
    <w:uiPriority w:val="99"/>
    <w:semiHidden/>
    <w:rsid w:val="009322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2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76">
      <w:bodyDiv w:val="1"/>
      <w:marLeft w:val="0"/>
      <w:marRight w:val="0"/>
      <w:marTop w:val="0"/>
      <w:marBottom w:val="0"/>
      <w:divBdr>
        <w:top w:val="none" w:sz="0" w:space="0" w:color="auto"/>
        <w:left w:val="none" w:sz="0" w:space="0" w:color="auto"/>
        <w:bottom w:val="none" w:sz="0" w:space="0" w:color="auto"/>
        <w:right w:val="none" w:sz="0" w:space="0" w:color="auto"/>
      </w:divBdr>
    </w:div>
    <w:div w:id="6564406">
      <w:bodyDiv w:val="1"/>
      <w:marLeft w:val="0"/>
      <w:marRight w:val="0"/>
      <w:marTop w:val="0"/>
      <w:marBottom w:val="0"/>
      <w:divBdr>
        <w:top w:val="none" w:sz="0" w:space="0" w:color="auto"/>
        <w:left w:val="none" w:sz="0" w:space="0" w:color="auto"/>
        <w:bottom w:val="none" w:sz="0" w:space="0" w:color="auto"/>
        <w:right w:val="none" w:sz="0" w:space="0" w:color="auto"/>
      </w:divBdr>
    </w:div>
    <w:div w:id="8219283">
      <w:bodyDiv w:val="1"/>
      <w:marLeft w:val="0"/>
      <w:marRight w:val="0"/>
      <w:marTop w:val="0"/>
      <w:marBottom w:val="0"/>
      <w:divBdr>
        <w:top w:val="none" w:sz="0" w:space="0" w:color="auto"/>
        <w:left w:val="none" w:sz="0" w:space="0" w:color="auto"/>
        <w:bottom w:val="none" w:sz="0" w:space="0" w:color="auto"/>
        <w:right w:val="none" w:sz="0" w:space="0" w:color="auto"/>
      </w:divBdr>
    </w:div>
    <w:div w:id="12536719">
      <w:bodyDiv w:val="1"/>
      <w:marLeft w:val="0"/>
      <w:marRight w:val="0"/>
      <w:marTop w:val="0"/>
      <w:marBottom w:val="0"/>
      <w:divBdr>
        <w:top w:val="none" w:sz="0" w:space="0" w:color="auto"/>
        <w:left w:val="none" w:sz="0" w:space="0" w:color="auto"/>
        <w:bottom w:val="none" w:sz="0" w:space="0" w:color="auto"/>
        <w:right w:val="none" w:sz="0" w:space="0" w:color="auto"/>
      </w:divBdr>
      <w:divsChild>
        <w:div w:id="1831556448">
          <w:marLeft w:val="0"/>
          <w:marRight w:val="0"/>
          <w:marTop w:val="75"/>
          <w:marBottom w:val="0"/>
          <w:divBdr>
            <w:top w:val="single" w:sz="6" w:space="0" w:color="DDDDDD"/>
            <w:left w:val="single" w:sz="6" w:space="0" w:color="DDDDDD"/>
            <w:bottom w:val="single" w:sz="6" w:space="0" w:color="DDDDDD"/>
            <w:right w:val="single" w:sz="6" w:space="0" w:color="DDDDDD"/>
          </w:divBdr>
          <w:divsChild>
            <w:div w:id="718823300">
              <w:marLeft w:val="0"/>
              <w:marRight w:val="0"/>
              <w:marTop w:val="0"/>
              <w:marBottom w:val="0"/>
              <w:divBdr>
                <w:top w:val="none" w:sz="0" w:space="0" w:color="auto"/>
                <w:left w:val="none" w:sz="0" w:space="0" w:color="auto"/>
                <w:bottom w:val="none" w:sz="0" w:space="0" w:color="auto"/>
                <w:right w:val="none" w:sz="0" w:space="0" w:color="auto"/>
              </w:divBdr>
              <w:divsChild>
                <w:div w:id="2126805318">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89090926">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6346668">
      <w:bodyDiv w:val="1"/>
      <w:marLeft w:val="0"/>
      <w:marRight w:val="0"/>
      <w:marTop w:val="0"/>
      <w:marBottom w:val="0"/>
      <w:divBdr>
        <w:top w:val="none" w:sz="0" w:space="0" w:color="auto"/>
        <w:left w:val="none" w:sz="0" w:space="0" w:color="auto"/>
        <w:bottom w:val="none" w:sz="0" w:space="0" w:color="auto"/>
        <w:right w:val="none" w:sz="0" w:space="0" w:color="auto"/>
      </w:divBdr>
    </w:div>
    <w:div w:id="17657626">
      <w:bodyDiv w:val="1"/>
      <w:marLeft w:val="0"/>
      <w:marRight w:val="0"/>
      <w:marTop w:val="0"/>
      <w:marBottom w:val="0"/>
      <w:divBdr>
        <w:top w:val="none" w:sz="0" w:space="0" w:color="auto"/>
        <w:left w:val="none" w:sz="0" w:space="0" w:color="auto"/>
        <w:bottom w:val="none" w:sz="0" w:space="0" w:color="auto"/>
        <w:right w:val="none" w:sz="0" w:space="0" w:color="auto"/>
      </w:divBdr>
    </w:div>
    <w:div w:id="22631111">
      <w:bodyDiv w:val="1"/>
      <w:marLeft w:val="0"/>
      <w:marRight w:val="0"/>
      <w:marTop w:val="0"/>
      <w:marBottom w:val="0"/>
      <w:divBdr>
        <w:top w:val="none" w:sz="0" w:space="0" w:color="auto"/>
        <w:left w:val="none" w:sz="0" w:space="0" w:color="auto"/>
        <w:bottom w:val="none" w:sz="0" w:space="0" w:color="auto"/>
        <w:right w:val="none" w:sz="0" w:space="0" w:color="auto"/>
      </w:divBdr>
      <w:divsChild>
        <w:div w:id="1540122781">
          <w:marLeft w:val="0"/>
          <w:marRight w:val="0"/>
          <w:marTop w:val="0"/>
          <w:marBottom w:val="0"/>
          <w:divBdr>
            <w:top w:val="none" w:sz="0" w:space="0" w:color="auto"/>
            <w:left w:val="none" w:sz="0" w:space="0" w:color="auto"/>
            <w:bottom w:val="none" w:sz="0" w:space="0" w:color="auto"/>
            <w:right w:val="none" w:sz="0" w:space="0" w:color="auto"/>
          </w:divBdr>
          <w:divsChild>
            <w:div w:id="1222518699">
              <w:marLeft w:val="0"/>
              <w:marRight w:val="0"/>
              <w:marTop w:val="0"/>
              <w:marBottom w:val="0"/>
              <w:divBdr>
                <w:top w:val="none" w:sz="0" w:space="0" w:color="auto"/>
                <w:left w:val="none" w:sz="0" w:space="0" w:color="auto"/>
                <w:bottom w:val="none" w:sz="0" w:space="0" w:color="auto"/>
                <w:right w:val="none" w:sz="0" w:space="0" w:color="auto"/>
              </w:divBdr>
              <w:divsChild>
                <w:div w:id="2041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4267">
      <w:bodyDiv w:val="1"/>
      <w:marLeft w:val="0"/>
      <w:marRight w:val="0"/>
      <w:marTop w:val="0"/>
      <w:marBottom w:val="0"/>
      <w:divBdr>
        <w:top w:val="none" w:sz="0" w:space="0" w:color="auto"/>
        <w:left w:val="none" w:sz="0" w:space="0" w:color="auto"/>
        <w:bottom w:val="none" w:sz="0" w:space="0" w:color="auto"/>
        <w:right w:val="none" w:sz="0" w:space="0" w:color="auto"/>
      </w:divBdr>
    </w:div>
    <w:div w:id="45421346">
      <w:bodyDiv w:val="1"/>
      <w:marLeft w:val="0"/>
      <w:marRight w:val="0"/>
      <w:marTop w:val="0"/>
      <w:marBottom w:val="0"/>
      <w:divBdr>
        <w:top w:val="none" w:sz="0" w:space="0" w:color="auto"/>
        <w:left w:val="none" w:sz="0" w:space="0" w:color="auto"/>
        <w:bottom w:val="none" w:sz="0" w:space="0" w:color="auto"/>
        <w:right w:val="none" w:sz="0" w:space="0" w:color="auto"/>
      </w:divBdr>
    </w:div>
    <w:div w:id="53091132">
      <w:bodyDiv w:val="1"/>
      <w:marLeft w:val="0"/>
      <w:marRight w:val="0"/>
      <w:marTop w:val="0"/>
      <w:marBottom w:val="0"/>
      <w:divBdr>
        <w:top w:val="none" w:sz="0" w:space="0" w:color="auto"/>
        <w:left w:val="none" w:sz="0" w:space="0" w:color="auto"/>
        <w:bottom w:val="none" w:sz="0" w:space="0" w:color="auto"/>
        <w:right w:val="none" w:sz="0" w:space="0" w:color="auto"/>
      </w:divBdr>
    </w:div>
    <w:div w:id="76293824">
      <w:bodyDiv w:val="1"/>
      <w:marLeft w:val="0"/>
      <w:marRight w:val="0"/>
      <w:marTop w:val="0"/>
      <w:marBottom w:val="0"/>
      <w:divBdr>
        <w:top w:val="none" w:sz="0" w:space="0" w:color="auto"/>
        <w:left w:val="none" w:sz="0" w:space="0" w:color="auto"/>
        <w:bottom w:val="none" w:sz="0" w:space="0" w:color="auto"/>
        <w:right w:val="none" w:sz="0" w:space="0" w:color="auto"/>
      </w:divBdr>
      <w:divsChild>
        <w:div w:id="470439435">
          <w:marLeft w:val="0"/>
          <w:marRight w:val="0"/>
          <w:marTop w:val="0"/>
          <w:marBottom w:val="0"/>
          <w:divBdr>
            <w:top w:val="none" w:sz="0" w:space="0" w:color="auto"/>
            <w:left w:val="none" w:sz="0" w:space="0" w:color="auto"/>
            <w:bottom w:val="none" w:sz="0" w:space="0" w:color="auto"/>
            <w:right w:val="none" w:sz="0" w:space="0" w:color="auto"/>
          </w:divBdr>
          <w:divsChild>
            <w:div w:id="1564678383">
              <w:marLeft w:val="0"/>
              <w:marRight w:val="0"/>
              <w:marTop w:val="0"/>
              <w:marBottom w:val="0"/>
              <w:divBdr>
                <w:top w:val="none" w:sz="0" w:space="0" w:color="auto"/>
                <w:left w:val="none" w:sz="0" w:space="0" w:color="auto"/>
                <w:bottom w:val="none" w:sz="0" w:space="0" w:color="auto"/>
                <w:right w:val="none" w:sz="0" w:space="0" w:color="auto"/>
              </w:divBdr>
              <w:divsChild>
                <w:div w:id="688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6439">
      <w:bodyDiv w:val="1"/>
      <w:marLeft w:val="0"/>
      <w:marRight w:val="0"/>
      <w:marTop w:val="0"/>
      <w:marBottom w:val="0"/>
      <w:divBdr>
        <w:top w:val="none" w:sz="0" w:space="0" w:color="auto"/>
        <w:left w:val="none" w:sz="0" w:space="0" w:color="auto"/>
        <w:bottom w:val="none" w:sz="0" w:space="0" w:color="auto"/>
        <w:right w:val="none" w:sz="0" w:space="0" w:color="auto"/>
      </w:divBdr>
      <w:divsChild>
        <w:div w:id="139882144">
          <w:marLeft w:val="0"/>
          <w:marRight w:val="0"/>
          <w:marTop w:val="0"/>
          <w:marBottom w:val="0"/>
          <w:divBdr>
            <w:top w:val="none" w:sz="0" w:space="0" w:color="auto"/>
            <w:left w:val="none" w:sz="0" w:space="0" w:color="auto"/>
            <w:bottom w:val="none" w:sz="0" w:space="0" w:color="auto"/>
            <w:right w:val="none" w:sz="0" w:space="0" w:color="auto"/>
          </w:divBdr>
          <w:divsChild>
            <w:div w:id="1971476049">
              <w:marLeft w:val="0"/>
              <w:marRight w:val="0"/>
              <w:marTop w:val="0"/>
              <w:marBottom w:val="0"/>
              <w:divBdr>
                <w:top w:val="none" w:sz="0" w:space="0" w:color="auto"/>
                <w:left w:val="none" w:sz="0" w:space="0" w:color="auto"/>
                <w:bottom w:val="none" w:sz="0" w:space="0" w:color="auto"/>
                <w:right w:val="none" w:sz="0" w:space="0" w:color="auto"/>
              </w:divBdr>
              <w:divsChild>
                <w:div w:id="1105730178">
                  <w:marLeft w:val="0"/>
                  <w:marRight w:val="0"/>
                  <w:marTop w:val="0"/>
                  <w:marBottom w:val="0"/>
                  <w:divBdr>
                    <w:top w:val="none" w:sz="0" w:space="0" w:color="auto"/>
                    <w:left w:val="none" w:sz="0" w:space="0" w:color="auto"/>
                    <w:bottom w:val="none" w:sz="0" w:space="0" w:color="auto"/>
                    <w:right w:val="none" w:sz="0" w:space="0" w:color="auto"/>
                  </w:divBdr>
                  <w:divsChild>
                    <w:div w:id="17406679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870106">
      <w:bodyDiv w:val="1"/>
      <w:marLeft w:val="0"/>
      <w:marRight w:val="0"/>
      <w:marTop w:val="0"/>
      <w:marBottom w:val="0"/>
      <w:divBdr>
        <w:top w:val="none" w:sz="0" w:space="0" w:color="auto"/>
        <w:left w:val="none" w:sz="0" w:space="0" w:color="auto"/>
        <w:bottom w:val="none" w:sz="0" w:space="0" w:color="auto"/>
        <w:right w:val="none" w:sz="0" w:space="0" w:color="auto"/>
      </w:divBdr>
      <w:divsChild>
        <w:div w:id="1168670229">
          <w:marLeft w:val="0"/>
          <w:marRight w:val="0"/>
          <w:marTop w:val="0"/>
          <w:marBottom w:val="0"/>
          <w:divBdr>
            <w:top w:val="none" w:sz="0" w:space="0" w:color="auto"/>
            <w:left w:val="none" w:sz="0" w:space="0" w:color="auto"/>
            <w:bottom w:val="none" w:sz="0" w:space="0" w:color="auto"/>
            <w:right w:val="none" w:sz="0" w:space="0" w:color="auto"/>
          </w:divBdr>
        </w:div>
      </w:divsChild>
    </w:div>
    <w:div w:id="115831071">
      <w:bodyDiv w:val="1"/>
      <w:marLeft w:val="0"/>
      <w:marRight w:val="0"/>
      <w:marTop w:val="0"/>
      <w:marBottom w:val="0"/>
      <w:divBdr>
        <w:top w:val="none" w:sz="0" w:space="0" w:color="auto"/>
        <w:left w:val="none" w:sz="0" w:space="0" w:color="auto"/>
        <w:bottom w:val="none" w:sz="0" w:space="0" w:color="auto"/>
        <w:right w:val="none" w:sz="0" w:space="0" w:color="auto"/>
      </w:divBdr>
      <w:divsChild>
        <w:div w:id="442263479">
          <w:marLeft w:val="12600"/>
          <w:marRight w:val="4200"/>
          <w:marTop w:val="0"/>
          <w:marBottom w:val="0"/>
          <w:divBdr>
            <w:top w:val="none" w:sz="0" w:space="0" w:color="auto"/>
            <w:left w:val="none" w:sz="0" w:space="0" w:color="auto"/>
            <w:bottom w:val="none" w:sz="0" w:space="0" w:color="auto"/>
            <w:right w:val="none" w:sz="0" w:space="0" w:color="auto"/>
          </w:divBdr>
        </w:div>
        <w:div w:id="1877694400">
          <w:marLeft w:val="0"/>
          <w:marRight w:val="0"/>
          <w:marTop w:val="0"/>
          <w:marBottom w:val="0"/>
          <w:divBdr>
            <w:top w:val="none" w:sz="0" w:space="0" w:color="auto"/>
            <w:left w:val="none" w:sz="0" w:space="0" w:color="auto"/>
            <w:bottom w:val="none" w:sz="0" w:space="0" w:color="auto"/>
            <w:right w:val="none" w:sz="0" w:space="0" w:color="auto"/>
          </w:divBdr>
        </w:div>
      </w:divsChild>
    </w:div>
    <w:div w:id="130245493">
      <w:bodyDiv w:val="1"/>
      <w:marLeft w:val="0"/>
      <w:marRight w:val="0"/>
      <w:marTop w:val="0"/>
      <w:marBottom w:val="0"/>
      <w:divBdr>
        <w:top w:val="none" w:sz="0" w:space="0" w:color="auto"/>
        <w:left w:val="none" w:sz="0" w:space="0" w:color="auto"/>
        <w:bottom w:val="none" w:sz="0" w:space="0" w:color="auto"/>
        <w:right w:val="none" w:sz="0" w:space="0" w:color="auto"/>
      </w:divBdr>
    </w:div>
    <w:div w:id="182521178">
      <w:bodyDiv w:val="1"/>
      <w:marLeft w:val="0"/>
      <w:marRight w:val="0"/>
      <w:marTop w:val="0"/>
      <w:marBottom w:val="0"/>
      <w:divBdr>
        <w:top w:val="none" w:sz="0" w:space="0" w:color="auto"/>
        <w:left w:val="none" w:sz="0" w:space="0" w:color="auto"/>
        <w:bottom w:val="none" w:sz="0" w:space="0" w:color="auto"/>
        <w:right w:val="none" w:sz="0" w:space="0" w:color="auto"/>
      </w:divBdr>
    </w:div>
    <w:div w:id="193815596">
      <w:bodyDiv w:val="1"/>
      <w:marLeft w:val="0"/>
      <w:marRight w:val="0"/>
      <w:marTop w:val="0"/>
      <w:marBottom w:val="0"/>
      <w:divBdr>
        <w:top w:val="none" w:sz="0" w:space="0" w:color="auto"/>
        <w:left w:val="none" w:sz="0" w:space="0" w:color="auto"/>
        <w:bottom w:val="none" w:sz="0" w:space="0" w:color="auto"/>
        <w:right w:val="none" w:sz="0" w:space="0" w:color="auto"/>
      </w:divBdr>
    </w:div>
    <w:div w:id="195968961">
      <w:bodyDiv w:val="1"/>
      <w:marLeft w:val="0"/>
      <w:marRight w:val="0"/>
      <w:marTop w:val="0"/>
      <w:marBottom w:val="0"/>
      <w:divBdr>
        <w:top w:val="none" w:sz="0" w:space="0" w:color="auto"/>
        <w:left w:val="none" w:sz="0" w:space="0" w:color="auto"/>
        <w:bottom w:val="none" w:sz="0" w:space="0" w:color="auto"/>
        <w:right w:val="none" w:sz="0" w:space="0" w:color="auto"/>
      </w:divBdr>
      <w:divsChild>
        <w:div w:id="860508883">
          <w:marLeft w:val="0"/>
          <w:marRight w:val="0"/>
          <w:marTop w:val="0"/>
          <w:marBottom w:val="0"/>
          <w:divBdr>
            <w:top w:val="none" w:sz="0" w:space="0" w:color="auto"/>
            <w:left w:val="none" w:sz="0" w:space="0" w:color="auto"/>
            <w:bottom w:val="none" w:sz="0" w:space="0" w:color="auto"/>
            <w:right w:val="none" w:sz="0" w:space="0" w:color="auto"/>
          </w:divBdr>
          <w:divsChild>
            <w:div w:id="1359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150">
      <w:bodyDiv w:val="1"/>
      <w:marLeft w:val="0"/>
      <w:marRight w:val="0"/>
      <w:marTop w:val="0"/>
      <w:marBottom w:val="0"/>
      <w:divBdr>
        <w:top w:val="none" w:sz="0" w:space="0" w:color="auto"/>
        <w:left w:val="none" w:sz="0" w:space="0" w:color="auto"/>
        <w:bottom w:val="none" w:sz="0" w:space="0" w:color="auto"/>
        <w:right w:val="none" w:sz="0" w:space="0" w:color="auto"/>
      </w:divBdr>
      <w:divsChild>
        <w:div w:id="1231770757">
          <w:marLeft w:val="0"/>
          <w:marRight w:val="0"/>
          <w:marTop w:val="0"/>
          <w:marBottom w:val="0"/>
          <w:divBdr>
            <w:top w:val="none" w:sz="0" w:space="0" w:color="auto"/>
            <w:left w:val="none" w:sz="0" w:space="0" w:color="auto"/>
            <w:bottom w:val="none" w:sz="0" w:space="0" w:color="auto"/>
            <w:right w:val="none" w:sz="0" w:space="0" w:color="auto"/>
          </w:divBdr>
          <w:divsChild>
            <w:div w:id="279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9531">
      <w:bodyDiv w:val="1"/>
      <w:marLeft w:val="0"/>
      <w:marRight w:val="0"/>
      <w:marTop w:val="0"/>
      <w:marBottom w:val="0"/>
      <w:divBdr>
        <w:top w:val="none" w:sz="0" w:space="0" w:color="auto"/>
        <w:left w:val="none" w:sz="0" w:space="0" w:color="auto"/>
        <w:bottom w:val="none" w:sz="0" w:space="0" w:color="auto"/>
        <w:right w:val="none" w:sz="0" w:space="0" w:color="auto"/>
      </w:divBdr>
      <w:divsChild>
        <w:div w:id="985862679">
          <w:marLeft w:val="0"/>
          <w:marRight w:val="0"/>
          <w:marTop w:val="0"/>
          <w:marBottom w:val="0"/>
          <w:divBdr>
            <w:top w:val="none" w:sz="0" w:space="0" w:color="auto"/>
            <w:left w:val="none" w:sz="0" w:space="0" w:color="auto"/>
            <w:bottom w:val="none" w:sz="0" w:space="0" w:color="auto"/>
            <w:right w:val="none" w:sz="0" w:space="0" w:color="auto"/>
          </w:divBdr>
          <w:divsChild>
            <w:div w:id="8286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1582904514">
          <w:marLeft w:val="0"/>
          <w:marRight w:val="0"/>
          <w:marTop w:val="0"/>
          <w:marBottom w:val="0"/>
          <w:divBdr>
            <w:top w:val="none" w:sz="0" w:space="0" w:color="auto"/>
            <w:left w:val="none" w:sz="0" w:space="0" w:color="auto"/>
            <w:bottom w:val="none" w:sz="0" w:space="0" w:color="auto"/>
            <w:right w:val="none" w:sz="0" w:space="0" w:color="auto"/>
          </w:divBdr>
          <w:divsChild>
            <w:div w:id="629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6947">
      <w:bodyDiv w:val="1"/>
      <w:marLeft w:val="0"/>
      <w:marRight w:val="0"/>
      <w:marTop w:val="0"/>
      <w:marBottom w:val="0"/>
      <w:divBdr>
        <w:top w:val="none" w:sz="0" w:space="0" w:color="auto"/>
        <w:left w:val="none" w:sz="0" w:space="0" w:color="auto"/>
        <w:bottom w:val="none" w:sz="0" w:space="0" w:color="auto"/>
        <w:right w:val="none" w:sz="0" w:space="0" w:color="auto"/>
      </w:divBdr>
      <w:divsChild>
        <w:div w:id="522859607">
          <w:marLeft w:val="0"/>
          <w:marRight w:val="0"/>
          <w:marTop w:val="0"/>
          <w:marBottom w:val="0"/>
          <w:divBdr>
            <w:top w:val="none" w:sz="0" w:space="0" w:color="auto"/>
            <w:left w:val="none" w:sz="0" w:space="0" w:color="auto"/>
            <w:bottom w:val="none" w:sz="0" w:space="0" w:color="auto"/>
            <w:right w:val="none" w:sz="0" w:space="0" w:color="auto"/>
          </w:divBdr>
          <w:divsChild>
            <w:div w:id="882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883">
      <w:bodyDiv w:val="1"/>
      <w:marLeft w:val="0"/>
      <w:marRight w:val="0"/>
      <w:marTop w:val="0"/>
      <w:marBottom w:val="0"/>
      <w:divBdr>
        <w:top w:val="none" w:sz="0" w:space="0" w:color="auto"/>
        <w:left w:val="none" w:sz="0" w:space="0" w:color="auto"/>
        <w:bottom w:val="none" w:sz="0" w:space="0" w:color="auto"/>
        <w:right w:val="none" w:sz="0" w:space="0" w:color="auto"/>
      </w:divBdr>
      <w:divsChild>
        <w:div w:id="1143738456">
          <w:marLeft w:val="0"/>
          <w:marRight w:val="0"/>
          <w:marTop w:val="0"/>
          <w:marBottom w:val="0"/>
          <w:divBdr>
            <w:top w:val="none" w:sz="0" w:space="0" w:color="auto"/>
            <w:left w:val="none" w:sz="0" w:space="0" w:color="auto"/>
            <w:bottom w:val="none" w:sz="0" w:space="0" w:color="auto"/>
            <w:right w:val="none" w:sz="0" w:space="0" w:color="auto"/>
          </w:divBdr>
          <w:divsChild>
            <w:div w:id="18672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4219">
      <w:bodyDiv w:val="1"/>
      <w:marLeft w:val="0"/>
      <w:marRight w:val="0"/>
      <w:marTop w:val="0"/>
      <w:marBottom w:val="0"/>
      <w:divBdr>
        <w:top w:val="none" w:sz="0" w:space="0" w:color="auto"/>
        <w:left w:val="none" w:sz="0" w:space="0" w:color="auto"/>
        <w:bottom w:val="none" w:sz="0" w:space="0" w:color="auto"/>
        <w:right w:val="none" w:sz="0" w:space="0" w:color="auto"/>
      </w:divBdr>
    </w:div>
    <w:div w:id="324019452">
      <w:bodyDiv w:val="1"/>
      <w:marLeft w:val="0"/>
      <w:marRight w:val="0"/>
      <w:marTop w:val="0"/>
      <w:marBottom w:val="0"/>
      <w:divBdr>
        <w:top w:val="none" w:sz="0" w:space="0" w:color="auto"/>
        <w:left w:val="none" w:sz="0" w:space="0" w:color="auto"/>
        <w:bottom w:val="none" w:sz="0" w:space="0" w:color="auto"/>
        <w:right w:val="none" w:sz="0" w:space="0" w:color="auto"/>
      </w:divBdr>
      <w:divsChild>
        <w:div w:id="1229851012">
          <w:marLeft w:val="0"/>
          <w:marRight w:val="0"/>
          <w:marTop w:val="0"/>
          <w:marBottom w:val="0"/>
          <w:divBdr>
            <w:top w:val="none" w:sz="0" w:space="0" w:color="auto"/>
            <w:left w:val="none" w:sz="0" w:space="0" w:color="auto"/>
            <w:bottom w:val="none" w:sz="0" w:space="0" w:color="auto"/>
            <w:right w:val="none" w:sz="0" w:space="0" w:color="auto"/>
          </w:divBdr>
          <w:divsChild>
            <w:div w:id="175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089">
      <w:bodyDiv w:val="1"/>
      <w:marLeft w:val="0"/>
      <w:marRight w:val="0"/>
      <w:marTop w:val="0"/>
      <w:marBottom w:val="0"/>
      <w:divBdr>
        <w:top w:val="none" w:sz="0" w:space="0" w:color="auto"/>
        <w:left w:val="none" w:sz="0" w:space="0" w:color="auto"/>
        <w:bottom w:val="none" w:sz="0" w:space="0" w:color="auto"/>
        <w:right w:val="none" w:sz="0" w:space="0" w:color="auto"/>
      </w:divBdr>
    </w:div>
    <w:div w:id="335040122">
      <w:bodyDiv w:val="1"/>
      <w:marLeft w:val="0"/>
      <w:marRight w:val="0"/>
      <w:marTop w:val="0"/>
      <w:marBottom w:val="0"/>
      <w:divBdr>
        <w:top w:val="none" w:sz="0" w:space="0" w:color="auto"/>
        <w:left w:val="none" w:sz="0" w:space="0" w:color="auto"/>
        <w:bottom w:val="none" w:sz="0" w:space="0" w:color="auto"/>
        <w:right w:val="none" w:sz="0" w:space="0" w:color="auto"/>
      </w:divBdr>
    </w:div>
    <w:div w:id="340356228">
      <w:bodyDiv w:val="1"/>
      <w:marLeft w:val="0"/>
      <w:marRight w:val="0"/>
      <w:marTop w:val="0"/>
      <w:marBottom w:val="0"/>
      <w:divBdr>
        <w:top w:val="none" w:sz="0" w:space="0" w:color="auto"/>
        <w:left w:val="none" w:sz="0" w:space="0" w:color="auto"/>
        <w:bottom w:val="none" w:sz="0" w:space="0" w:color="auto"/>
        <w:right w:val="none" w:sz="0" w:space="0" w:color="auto"/>
      </w:divBdr>
      <w:divsChild>
        <w:div w:id="96098351">
          <w:marLeft w:val="0"/>
          <w:marRight w:val="0"/>
          <w:marTop w:val="0"/>
          <w:marBottom w:val="0"/>
          <w:divBdr>
            <w:top w:val="none" w:sz="0" w:space="0" w:color="auto"/>
            <w:left w:val="none" w:sz="0" w:space="0" w:color="auto"/>
            <w:bottom w:val="none" w:sz="0" w:space="0" w:color="auto"/>
            <w:right w:val="none" w:sz="0" w:space="0" w:color="auto"/>
          </w:divBdr>
          <w:divsChild>
            <w:div w:id="355423531">
              <w:marLeft w:val="0"/>
              <w:marRight w:val="0"/>
              <w:marTop w:val="0"/>
              <w:marBottom w:val="0"/>
              <w:divBdr>
                <w:top w:val="none" w:sz="0" w:space="0" w:color="auto"/>
                <w:left w:val="none" w:sz="0" w:space="0" w:color="auto"/>
                <w:bottom w:val="none" w:sz="0" w:space="0" w:color="auto"/>
                <w:right w:val="none" w:sz="0" w:space="0" w:color="auto"/>
              </w:divBdr>
              <w:divsChild>
                <w:div w:id="17314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65445">
      <w:bodyDiv w:val="1"/>
      <w:marLeft w:val="0"/>
      <w:marRight w:val="0"/>
      <w:marTop w:val="0"/>
      <w:marBottom w:val="0"/>
      <w:divBdr>
        <w:top w:val="none" w:sz="0" w:space="0" w:color="auto"/>
        <w:left w:val="none" w:sz="0" w:space="0" w:color="auto"/>
        <w:bottom w:val="none" w:sz="0" w:space="0" w:color="auto"/>
        <w:right w:val="none" w:sz="0" w:space="0" w:color="auto"/>
      </w:divBdr>
    </w:div>
    <w:div w:id="349113198">
      <w:bodyDiv w:val="1"/>
      <w:marLeft w:val="0"/>
      <w:marRight w:val="0"/>
      <w:marTop w:val="0"/>
      <w:marBottom w:val="0"/>
      <w:divBdr>
        <w:top w:val="none" w:sz="0" w:space="0" w:color="auto"/>
        <w:left w:val="none" w:sz="0" w:space="0" w:color="auto"/>
        <w:bottom w:val="none" w:sz="0" w:space="0" w:color="auto"/>
        <w:right w:val="none" w:sz="0" w:space="0" w:color="auto"/>
      </w:divBdr>
      <w:divsChild>
        <w:div w:id="868490886">
          <w:marLeft w:val="0"/>
          <w:marRight w:val="0"/>
          <w:marTop w:val="0"/>
          <w:marBottom w:val="0"/>
          <w:divBdr>
            <w:top w:val="none" w:sz="0" w:space="0" w:color="auto"/>
            <w:left w:val="none" w:sz="0" w:space="0" w:color="auto"/>
            <w:bottom w:val="none" w:sz="0" w:space="0" w:color="auto"/>
            <w:right w:val="none" w:sz="0" w:space="0" w:color="auto"/>
          </w:divBdr>
        </w:div>
      </w:divsChild>
    </w:div>
    <w:div w:id="353044655">
      <w:bodyDiv w:val="1"/>
      <w:marLeft w:val="0"/>
      <w:marRight w:val="0"/>
      <w:marTop w:val="0"/>
      <w:marBottom w:val="0"/>
      <w:divBdr>
        <w:top w:val="none" w:sz="0" w:space="0" w:color="auto"/>
        <w:left w:val="none" w:sz="0" w:space="0" w:color="auto"/>
        <w:bottom w:val="none" w:sz="0" w:space="0" w:color="auto"/>
        <w:right w:val="none" w:sz="0" w:space="0" w:color="auto"/>
      </w:divBdr>
    </w:div>
    <w:div w:id="364603002">
      <w:bodyDiv w:val="1"/>
      <w:marLeft w:val="0"/>
      <w:marRight w:val="0"/>
      <w:marTop w:val="0"/>
      <w:marBottom w:val="0"/>
      <w:divBdr>
        <w:top w:val="none" w:sz="0" w:space="0" w:color="auto"/>
        <w:left w:val="none" w:sz="0" w:space="0" w:color="auto"/>
        <w:bottom w:val="none" w:sz="0" w:space="0" w:color="auto"/>
        <w:right w:val="none" w:sz="0" w:space="0" w:color="auto"/>
      </w:divBdr>
    </w:div>
    <w:div w:id="374695353">
      <w:bodyDiv w:val="1"/>
      <w:marLeft w:val="0"/>
      <w:marRight w:val="0"/>
      <w:marTop w:val="0"/>
      <w:marBottom w:val="0"/>
      <w:divBdr>
        <w:top w:val="none" w:sz="0" w:space="0" w:color="auto"/>
        <w:left w:val="none" w:sz="0" w:space="0" w:color="auto"/>
        <w:bottom w:val="none" w:sz="0" w:space="0" w:color="auto"/>
        <w:right w:val="none" w:sz="0" w:space="0" w:color="auto"/>
      </w:divBdr>
    </w:div>
    <w:div w:id="404232487">
      <w:bodyDiv w:val="1"/>
      <w:marLeft w:val="0"/>
      <w:marRight w:val="0"/>
      <w:marTop w:val="0"/>
      <w:marBottom w:val="0"/>
      <w:divBdr>
        <w:top w:val="none" w:sz="0" w:space="0" w:color="auto"/>
        <w:left w:val="none" w:sz="0" w:space="0" w:color="auto"/>
        <w:bottom w:val="none" w:sz="0" w:space="0" w:color="auto"/>
        <w:right w:val="none" w:sz="0" w:space="0" w:color="auto"/>
      </w:divBdr>
    </w:div>
    <w:div w:id="443841842">
      <w:bodyDiv w:val="1"/>
      <w:marLeft w:val="0"/>
      <w:marRight w:val="0"/>
      <w:marTop w:val="0"/>
      <w:marBottom w:val="0"/>
      <w:divBdr>
        <w:top w:val="none" w:sz="0" w:space="0" w:color="auto"/>
        <w:left w:val="none" w:sz="0" w:space="0" w:color="auto"/>
        <w:bottom w:val="none" w:sz="0" w:space="0" w:color="auto"/>
        <w:right w:val="none" w:sz="0" w:space="0" w:color="auto"/>
      </w:divBdr>
    </w:div>
    <w:div w:id="473908622">
      <w:bodyDiv w:val="1"/>
      <w:marLeft w:val="0"/>
      <w:marRight w:val="0"/>
      <w:marTop w:val="0"/>
      <w:marBottom w:val="0"/>
      <w:divBdr>
        <w:top w:val="none" w:sz="0" w:space="0" w:color="auto"/>
        <w:left w:val="none" w:sz="0" w:space="0" w:color="auto"/>
        <w:bottom w:val="none" w:sz="0" w:space="0" w:color="auto"/>
        <w:right w:val="none" w:sz="0" w:space="0" w:color="auto"/>
      </w:divBdr>
    </w:div>
    <w:div w:id="479539151">
      <w:bodyDiv w:val="1"/>
      <w:marLeft w:val="0"/>
      <w:marRight w:val="0"/>
      <w:marTop w:val="0"/>
      <w:marBottom w:val="0"/>
      <w:divBdr>
        <w:top w:val="none" w:sz="0" w:space="0" w:color="auto"/>
        <w:left w:val="none" w:sz="0" w:space="0" w:color="auto"/>
        <w:bottom w:val="none" w:sz="0" w:space="0" w:color="auto"/>
        <w:right w:val="none" w:sz="0" w:space="0" w:color="auto"/>
      </w:divBdr>
      <w:divsChild>
        <w:div w:id="1686205485">
          <w:marLeft w:val="0"/>
          <w:marRight w:val="0"/>
          <w:marTop w:val="0"/>
          <w:marBottom w:val="0"/>
          <w:divBdr>
            <w:top w:val="none" w:sz="0" w:space="0" w:color="auto"/>
            <w:left w:val="none" w:sz="0" w:space="0" w:color="auto"/>
            <w:bottom w:val="none" w:sz="0" w:space="0" w:color="auto"/>
            <w:right w:val="none" w:sz="0" w:space="0" w:color="auto"/>
          </w:divBdr>
          <w:divsChild>
            <w:div w:id="1529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311">
      <w:bodyDiv w:val="1"/>
      <w:marLeft w:val="0"/>
      <w:marRight w:val="0"/>
      <w:marTop w:val="0"/>
      <w:marBottom w:val="0"/>
      <w:divBdr>
        <w:top w:val="none" w:sz="0" w:space="0" w:color="auto"/>
        <w:left w:val="none" w:sz="0" w:space="0" w:color="auto"/>
        <w:bottom w:val="none" w:sz="0" w:space="0" w:color="auto"/>
        <w:right w:val="none" w:sz="0" w:space="0" w:color="auto"/>
      </w:divBdr>
      <w:divsChild>
        <w:div w:id="239022064">
          <w:marLeft w:val="0"/>
          <w:marRight w:val="0"/>
          <w:marTop w:val="0"/>
          <w:marBottom w:val="0"/>
          <w:divBdr>
            <w:top w:val="none" w:sz="0" w:space="0" w:color="auto"/>
            <w:left w:val="none" w:sz="0" w:space="0" w:color="auto"/>
            <w:bottom w:val="none" w:sz="0" w:space="0" w:color="auto"/>
            <w:right w:val="none" w:sz="0" w:space="0" w:color="auto"/>
          </w:divBdr>
          <w:divsChild>
            <w:div w:id="224806757">
              <w:marLeft w:val="0"/>
              <w:marRight w:val="0"/>
              <w:marTop w:val="0"/>
              <w:marBottom w:val="0"/>
              <w:divBdr>
                <w:top w:val="none" w:sz="0" w:space="0" w:color="auto"/>
                <w:left w:val="none" w:sz="0" w:space="0" w:color="auto"/>
                <w:bottom w:val="none" w:sz="0" w:space="0" w:color="auto"/>
                <w:right w:val="none" w:sz="0" w:space="0" w:color="auto"/>
              </w:divBdr>
              <w:divsChild>
                <w:div w:id="1995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31752">
      <w:bodyDiv w:val="1"/>
      <w:marLeft w:val="0"/>
      <w:marRight w:val="0"/>
      <w:marTop w:val="0"/>
      <w:marBottom w:val="0"/>
      <w:divBdr>
        <w:top w:val="none" w:sz="0" w:space="0" w:color="auto"/>
        <w:left w:val="none" w:sz="0" w:space="0" w:color="auto"/>
        <w:bottom w:val="none" w:sz="0" w:space="0" w:color="auto"/>
        <w:right w:val="none" w:sz="0" w:space="0" w:color="auto"/>
      </w:divBdr>
    </w:div>
    <w:div w:id="553584938">
      <w:bodyDiv w:val="1"/>
      <w:marLeft w:val="0"/>
      <w:marRight w:val="0"/>
      <w:marTop w:val="0"/>
      <w:marBottom w:val="0"/>
      <w:divBdr>
        <w:top w:val="none" w:sz="0" w:space="0" w:color="auto"/>
        <w:left w:val="none" w:sz="0" w:space="0" w:color="auto"/>
        <w:bottom w:val="none" w:sz="0" w:space="0" w:color="auto"/>
        <w:right w:val="none" w:sz="0" w:space="0" w:color="auto"/>
      </w:divBdr>
      <w:divsChild>
        <w:div w:id="1123311186">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4414">
      <w:bodyDiv w:val="1"/>
      <w:marLeft w:val="0"/>
      <w:marRight w:val="0"/>
      <w:marTop w:val="0"/>
      <w:marBottom w:val="0"/>
      <w:divBdr>
        <w:top w:val="none" w:sz="0" w:space="0" w:color="auto"/>
        <w:left w:val="none" w:sz="0" w:space="0" w:color="auto"/>
        <w:bottom w:val="none" w:sz="0" w:space="0" w:color="auto"/>
        <w:right w:val="none" w:sz="0" w:space="0" w:color="auto"/>
      </w:divBdr>
    </w:div>
    <w:div w:id="557865054">
      <w:bodyDiv w:val="1"/>
      <w:marLeft w:val="0"/>
      <w:marRight w:val="0"/>
      <w:marTop w:val="0"/>
      <w:marBottom w:val="0"/>
      <w:divBdr>
        <w:top w:val="none" w:sz="0" w:space="0" w:color="auto"/>
        <w:left w:val="none" w:sz="0" w:space="0" w:color="auto"/>
        <w:bottom w:val="none" w:sz="0" w:space="0" w:color="auto"/>
        <w:right w:val="none" w:sz="0" w:space="0" w:color="auto"/>
      </w:divBdr>
    </w:div>
    <w:div w:id="558176670">
      <w:bodyDiv w:val="1"/>
      <w:marLeft w:val="0"/>
      <w:marRight w:val="0"/>
      <w:marTop w:val="0"/>
      <w:marBottom w:val="0"/>
      <w:divBdr>
        <w:top w:val="none" w:sz="0" w:space="0" w:color="auto"/>
        <w:left w:val="none" w:sz="0" w:space="0" w:color="auto"/>
        <w:bottom w:val="none" w:sz="0" w:space="0" w:color="auto"/>
        <w:right w:val="none" w:sz="0" w:space="0" w:color="auto"/>
      </w:divBdr>
    </w:div>
    <w:div w:id="560604729">
      <w:bodyDiv w:val="1"/>
      <w:marLeft w:val="0"/>
      <w:marRight w:val="0"/>
      <w:marTop w:val="0"/>
      <w:marBottom w:val="0"/>
      <w:divBdr>
        <w:top w:val="none" w:sz="0" w:space="0" w:color="auto"/>
        <w:left w:val="none" w:sz="0" w:space="0" w:color="auto"/>
        <w:bottom w:val="none" w:sz="0" w:space="0" w:color="auto"/>
        <w:right w:val="none" w:sz="0" w:space="0" w:color="auto"/>
      </w:divBdr>
      <w:divsChild>
        <w:div w:id="1810439831">
          <w:marLeft w:val="0"/>
          <w:marRight w:val="0"/>
          <w:marTop w:val="0"/>
          <w:marBottom w:val="0"/>
          <w:divBdr>
            <w:top w:val="none" w:sz="0" w:space="0" w:color="auto"/>
            <w:left w:val="none" w:sz="0" w:space="0" w:color="auto"/>
            <w:bottom w:val="none" w:sz="0" w:space="0" w:color="auto"/>
            <w:right w:val="none" w:sz="0" w:space="0" w:color="auto"/>
          </w:divBdr>
          <w:divsChild>
            <w:div w:id="1292326380">
              <w:marLeft w:val="0"/>
              <w:marRight w:val="0"/>
              <w:marTop w:val="0"/>
              <w:marBottom w:val="0"/>
              <w:divBdr>
                <w:top w:val="none" w:sz="0" w:space="0" w:color="auto"/>
                <w:left w:val="none" w:sz="0" w:space="0" w:color="auto"/>
                <w:bottom w:val="none" w:sz="0" w:space="0" w:color="auto"/>
                <w:right w:val="none" w:sz="0" w:space="0" w:color="auto"/>
              </w:divBdr>
              <w:divsChild>
                <w:div w:id="842167159">
                  <w:marLeft w:val="0"/>
                  <w:marRight w:val="0"/>
                  <w:marTop w:val="0"/>
                  <w:marBottom w:val="0"/>
                  <w:divBdr>
                    <w:top w:val="none" w:sz="0" w:space="0" w:color="auto"/>
                    <w:left w:val="none" w:sz="0" w:space="0" w:color="auto"/>
                    <w:bottom w:val="none" w:sz="0" w:space="0" w:color="auto"/>
                    <w:right w:val="none" w:sz="0" w:space="0" w:color="auto"/>
                  </w:divBdr>
                  <w:divsChild>
                    <w:div w:id="925458370">
                      <w:marLeft w:val="0"/>
                      <w:marRight w:val="0"/>
                      <w:marTop w:val="0"/>
                      <w:marBottom w:val="0"/>
                      <w:divBdr>
                        <w:top w:val="none" w:sz="0" w:space="0" w:color="auto"/>
                        <w:left w:val="none" w:sz="0" w:space="0" w:color="auto"/>
                        <w:bottom w:val="none" w:sz="0" w:space="0" w:color="auto"/>
                        <w:right w:val="none" w:sz="0" w:space="0" w:color="auto"/>
                      </w:divBdr>
                      <w:divsChild>
                        <w:div w:id="133649270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578439991">
          <w:marLeft w:val="0"/>
          <w:marRight w:val="0"/>
          <w:marTop w:val="180"/>
          <w:marBottom w:val="0"/>
          <w:divBdr>
            <w:top w:val="none" w:sz="0" w:space="0" w:color="auto"/>
            <w:left w:val="none" w:sz="0" w:space="0" w:color="auto"/>
            <w:bottom w:val="none" w:sz="0" w:space="0" w:color="auto"/>
            <w:right w:val="none" w:sz="0" w:space="0" w:color="auto"/>
          </w:divBdr>
        </w:div>
      </w:divsChild>
    </w:div>
    <w:div w:id="560944067">
      <w:bodyDiv w:val="1"/>
      <w:marLeft w:val="0"/>
      <w:marRight w:val="0"/>
      <w:marTop w:val="0"/>
      <w:marBottom w:val="0"/>
      <w:divBdr>
        <w:top w:val="none" w:sz="0" w:space="0" w:color="auto"/>
        <w:left w:val="none" w:sz="0" w:space="0" w:color="auto"/>
        <w:bottom w:val="none" w:sz="0" w:space="0" w:color="auto"/>
        <w:right w:val="none" w:sz="0" w:space="0" w:color="auto"/>
      </w:divBdr>
    </w:div>
    <w:div w:id="566499836">
      <w:bodyDiv w:val="1"/>
      <w:marLeft w:val="0"/>
      <w:marRight w:val="0"/>
      <w:marTop w:val="0"/>
      <w:marBottom w:val="0"/>
      <w:divBdr>
        <w:top w:val="none" w:sz="0" w:space="0" w:color="auto"/>
        <w:left w:val="none" w:sz="0" w:space="0" w:color="auto"/>
        <w:bottom w:val="none" w:sz="0" w:space="0" w:color="auto"/>
        <w:right w:val="none" w:sz="0" w:space="0" w:color="auto"/>
      </w:divBdr>
    </w:div>
    <w:div w:id="569967636">
      <w:bodyDiv w:val="1"/>
      <w:marLeft w:val="0"/>
      <w:marRight w:val="0"/>
      <w:marTop w:val="0"/>
      <w:marBottom w:val="0"/>
      <w:divBdr>
        <w:top w:val="none" w:sz="0" w:space="0" w:color="auto"/>
        <w:left w:val="none" w:sz="0" w:space="0" w:color="auto"/>
        <w:bottom w:val="none" w:sz="0" w:space="0" w:color="auto"/>
        <w:right w:val="none" w:sz="0" w:space="0" w:color="auto"/>
      </w:divBdr>
      <w:divsChild>
        <w:div w:id="1369642200">
          <w:marLeft w:val="0"/>
          <w:marRight w:val="0"/>
          <w:marTop w:val="0"/>
          <w:marBottom w:val="0"/>
          <w:divBdr>
            <w:top w:val="none" w:sz="0" w:space="0" w:color="auto"/>
            <w:left w:val="none" w:sz="0" w:space="0" w:color="auto"/>
            <w:bottom w:val="none" w:sz="0" w:space="0" w:color="auto"/>
            <w:right w:val="none" w:sz="0" w:space="0" w:color="auto"/>
          </w:divBdr>
          <w:divsChild>
            <w:div w:id="606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2991">
      <w:bodyDiv w:val="1"/>
      <w:marLeft w:val="0"/>
      <w:marRight w:val="0"/>
      <w:marTop w:val="0"/>
      <w:marBottom w:val="0"/>
      <w:divBdr>
        <w:top w:val="none" w:sz="0" w:space="0" w:color="auto"/>
        <w:left w:val="none" w:sz="0" w:space="0" w:color="auto"/>
        <w:bottom w:val="none" w:sz="0" w:space="0" w:color="auto"/>
        <w:right w:val="none" w:sz="0" w:space="0" w:color="auto"/>
      </w:divBdr>
    </w:div>
    <w:div w:id="593980346">
      <w:bodyDiv w:val="1"/>
      <w:marLeft w:val="0"/>
      <w:marRight w:val="0"/>
      <w:marTop w:val="0"/>
      <w:marBottom w:val="0"/>
      <w:divBdr>
        <w:top w:val="none" w:sz="0" w:space="0" w:color="auto"/>
        <w:left w:val="none" w:sz="0" w:space="0" w:color="auto"/>
        <w:bottom w:val="none" w:sz="0" w:space="0" w:color="auto"/>
        <w:right w:val="none" w:sz="0" w:space="0" w:color="auto"/>
      </w:divBdr>
    </w:div>
    <w:div w:id="604964483">
      <w:bodyDiv w:val="1"/>
      <w:marLeft w:val="0"/>
      <w:marRight w:val="0"/>
      <w:marTop w:val="0"/>
      <w:marBottom w:val="0"/>
      <w:divBdr>
        <w:top w:val="none" w:sz="0" w:space="0" w:color="auto"/>
        <w:left w:val="none" w:sz="0" w:space="0" w:color="auto"/>
        <w:bottom w:val="none" w:sz="0" w:space="0" w:color="auto"/>
        <w:right w:val="none" w:sz="0" w:space="0" w:color="auto"/>
      </w:divBdr>
    </w:div>
    <w:div w:id="613903666">
      <w:bodyDiv w:val="1"/>
      <w:marLeft w:val="0"/>
      <w:marRight w:val="0"/>
      <w:marTop w:val="0"/>
      <w:marBottom w:val="0"/>
      <w:divBdr>
        <w:top w:val="none" w:sz="0" w:space="0" w:color="auto"/>
        <w:left w:val="none" w:sz="0" w:space="0" w:color="auto"/>
        <w:bottom w:val="none" w:sz="0" w:space="0" w:color="auto"/>
        <w:right w:val="none" w:sz="0" w:space="0" w:color="auto"/>
      </w:divBdr>
      <w:divsChild>
        <w:div w:id="1030031585">
          <w:marLeft w:val="0"/>
          <w:marRight w:val="0"/>
          <w:marTop w:val="0"/>
          <w:marBottom w:val="0"/>
          <w:divBdr>
            <w:top w:val="none" w:sz="0" w:space="0" w:color="auto"/>
            <w:left w:val="none" w:sz="0" w:space="0" w:color="auto"/>
            <w:bottom w:val="none" w:sz="0" w:space="0" w:color="auto"/>
            <w:right w:val="none" w:sz="0" w:space="0" w:color="auto"/>
          </w:divBdr>
        </w:div>
      </w:divsChild>
    </w:div>
    <w:div w:id="616523008">
      <w:bodyDiv w:val="1"/>
      <w:marLeft w:val="0"/>
      <w:marRight w:val="0"/>
      <w:marTop w:val="0"/>
      <w:marBottom w:val="0"/>
      <w:divBdr>
        <w:top w:val="none" w:sz="0" w:space="0" w:color="auto"/>
        <w:left w:val="none" w:sz="0" w:space="0" w:color="auto"/>
        <w:bottom w:val="none" w:sz="0" w:space="0" w:color="auto"/>
        <w:right w:val="none" w:sz="0" w:space="0" w:color="auto"/>
      </w:divBdr>
      <w:divsChild>
        <w:div w:id="405222511">
          <w:marLeft w:val="0"/>
          <w:marRight w:val="0"/>
          <w:marTop w:val="0"/>
          <w:marBottom w:val="0"/>
          <w:divBdr>
            <w:top w:val="none" w:sz="0" w:space="0" w:color="auto"/>
            <w:left w:val="none" w:sz="0" w:space="0" w:color="auto"/>
            <w:bottom w:val="none" w:sz="0" w:space="0" w:color="auto"/>
            <w:right w:val="none" w:sz="0" w:space="0" w:color="auto"/>
          </w:divBdr>
          <w:divsChild>
            <w:div w:id="221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119">
      <w:bodyDiv w:val="1"/>
      <w:marLeft w:val="0"/>
      <w:marRight w:val="0"/>
      <w:marTop w:val="0"/>
      <w:marBottom w:val="0"/>
      <w:divBdr>
        <w:top w:val="none" w:sz="0" w:space="0" w:color="auto"/>
        <w:left w:val="none" w:sz="0" w:space="0" w:color="auto"/>
        <w:bottom w:val="none" w:sz="0" w:space="0" w:color="auto"/>
        <w:right w:val="none" w:sz="0" w:space="0" w:color="auto"/>
      </w:divBdr>
    </w:div>
    <w:div w:id="628097160">
      <w:bodyDiv w:val="1"/>
      <w:marLeft w:val="0"/>
      <w:marRight w:val="0"/>
      <w:marTop w:val="0"/>
      <w:marBottom w:val="0"/>
      <w:divBdr>
        <w:top w:val="none" w:sz="0" w:space="0" w:color="auto"/>
        <w:left w:val="none" w:sz="0" w:space="0" w:color="auto"/>
        <w:bottom w:val="none" w:sz="0" w:space="0" w:color="auto"/>
        <w:right w:val="none" w:sz="0" w:space="0" w:color="auto"/>
      </w:divBdr>
    </w:div>
    <w:div w:id="681005955">
      <w:bodyDiv w:val="1"/>
      <w:marLeft w:val="0"/>
      <w:marRight w:val="0"/>
      <w:marTop w:val="0"/>
      <w:marBottom w:val="0"/>
      <w:divBdr>
        <w:top w:val="none" w:sz="0" w:space="0" w:color="auto"/>
        <w:left w:val="none" w:sz="0" w:space="0" w:color="auto"/>
        <w:bottom w:val="none" w:sz="0" w:space="0" w:color="auto"/>
        <w:right w:val="none" w:sz="0" w:space="0" w:color="auto"/>
      </w:divBdr>
    </w:div>
    <w:div w:id="688142141">
      <w:bodyDiv w:val="1"/>
      <w:marLeft w:val="0"/>
      <w:marRight w:val="0"/>
      <w:marTop w:val="0"/>
      <w:marBottom w:val="0"/>
      <w:divBdr>
        <w:top w:val="none" w:sz="0" w:space="0" w:color="auto"/>
        <w:left w:val="none" w:sz="0" w:space="0" w:color="auto"/>
        <w:bottom w:val="none" w:sz="0" w:space="0" w:color="auto"/>
        <w:right w:val="none" w:sz="0" w:space="0" w:color="auto"/>
      </w:divBdr>
    </w:div>
    <w:div w:id="689183738">
      <w:bodyDiv w:val="1"/>
      <w:marLeft w:val="0"/>
      <w:marRight w:val="0"/>
      <w:marTop w:val="0"/>
      <w:marBottom w:val="0"/>
      <w:divBdr>
        <w:top w:val="none" w:sz="0" w:space="0" w:color="auto"/>
        <w:left w:val="none" w:sz="0" w:space="0" w:color="auto"/>
        <w:bottom w:val="none" w:sz="0" w:space="0" w:color="auto"/>
        <w:right w:val="none" w:sz="0" w:space="0" w:color="auto"/>
      </w:divBdr>
    </w:div>
    <w:div w:id="694503532">
      <w:bodyDiv w:val="1"/>
      <w:marLeft w:val="0"/>
      <w:marRight w:val="0"/>
      <w:marTop w:val="0"/>
      <w:marBottom w:val="0"/>
      <w:divBdr>
        <w:top w:val="none" w:sz="0" w:space="0" w:color="auto"/>
        <w:left w:val="none" w:sz="0" w:space="0" w:color="auto"/>
        <w:bottom w:val="none" w:sz="0" w:space="0" w:color="auto"/>
        <w:right w:val="none" w:sz="0" w:space="0" w:color="auto"/>
      </w:divBdr>
    </w:div>
    <w:div w:id="702512675">
      <w:bodyDiv w:val="1"/>
      <w:marLeft w:val="0"/>
      <w:marRight w:val="0"/>
      <w:marTop w:val="0"/>
      <w:marBottom w:val="0"/>
      <w:divBdr>
        <w:top w:val="none" w:sz="0" w:space="0" w:color="auto"/>
        <w:left w:val="none" w:sz="0" w:space="0" w:color="auto"/>
        <w:bottom w:val="none" w:sz="0" w:space="0" w:color="auto"/>
        <w:right w:val="none" w:sz="0" w:space="0" w:color="auto"/>
      </w:divBdr>
      <w:divsChild>
        <w:div w:id="1471628697">
          <w:marLeft w:val="0"/>
          <w:marRight w:val="0"/>
          <w:marTop w:val="0"/>
          <w:marBottom w:val="0"/>
          <w:divBdr>
            <w:top w:val="none" w:sz="0" w:space="0" w:color="auto"/>
            <w:left w:val="none" w:sz="0" w:space="0" w:color="auto"/>
            <w:bottom w:val="none" w:sz="0" w:space="0" w:color="auto"/>
            <w:right w:val="none" w:sz="0" w:space="0" w:color="auto"/>
          </w:divBdr>
          <w:divsChild>
            <w:div w:id="15767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0832">
      <w:bodyDiv w:val="1"/>
      <w:marLeft w:val="0"/>
      <w:marRight w:val="0"/>
      <w:marTop w:val="0"/>
      <w:marBottom w:val="0"/>
      <w:divBdr>
        <w:top w:val="none" w:sz="0" w:space="0" w:color="auto"/>
        <w:left w:val="none" w:sz="0" w:space="0" w:color="auto"/>
        <w:bottom w:val="none" w:sz="0" w:space="0" w:color="auto"/>
        <w:right w:val="none" w:sz="0" w:space="0" w:color="auto"/>
      </w:divBdr>
    </w:div>
    <w:div w:id="732849204">
      <w:bodyDiv w:val="1"/>
      <w:marLeft w:val="0"/>
      <w:marRight w:val="0"/>
      <w:marTop w:val="0"/>
      <w:marBottom w:val="0"/>
      <w:divBdr>
        <w:top w:val="none" w:sz="0" w:space="0" w:color="auto"/>
        <w:left w:val="none" w:sz="0" w:space="0" w:color="auto"/>
        <w:bottom w:val="none" w:sz="0" w:space="0" w:color="auto"/>
        <w:right w:val="none" w:sz="0" w:space="0" w:color="auto"/>
      </w:divBdr>
    </w:div>
    <w:div w:id="739522487">
      <w:bodyDiv w:val="1"/>
      <w:marLeft w:val="0"/>
      <w:marRight w:val="0"/>
      <w:marTop w:val="0"/>
      <w:marBottom w:val="0"/>
      <w:divBdr>
        <w:top w:val="none" w:sz="0" w:space="0" w:color="auto"/>
        <w:left w:val="none" w:sz="0" w:space="0" w:color="auto"/>
        <w:bottom w:val="none" w:sz="0" w:space="0" w:color="auto"/>
        <w:right w:val="none" w:sz="0" w:space="0" w:color="auto"/>
      </w:divBdr>
    </w:div>
    <w:div w:id="739713480">
      <w:bodyDiv w:val="1"/>
      <w:marLeft w:val="0"/>
      <w:marRight w:val="0"/>
      <w:marTop w:val="0"/>
      <w:marBottom w:val="0"/>
      <w:divBdr>
        <w:top w:val="none" w:sz="0" w:space="0" w:color="auto"/>
        <w:left w:val="none" w:sz="0" w:space="0" w:color="auto"/>
        <w:bottom w:val="none" w:sz="0" w:space="0" w:color="auto"/>
        <w:right w:val="none" w:sz="0" w:space="0" w:color="auto"/>
      </w:divBdr>
    </w:div>
    <w:div w:id="744299076">
      <w:bodyDiv w:val="1"/>
      <w:marLeft w:val="0"/>
      <w:marRight w:val="0"/>
      <w:marTop w:val="0"/>
      <w:marBottom w:val="0"/>
      <w:divBdr>
        <w:top w:val="none" w:sz="0" w:space="0" w:color="auto"/>
        <w:left w:val="none" w:sz="0" w:space="0" w:color="auto"/>
        <w:bottom w:val="none" w:sz="0" w:space="0" w:color="auto"/>
        <w:right w:val="none" w:sz="0" w:space="0" w:color="auto"/>
      </w:divBdr>
      <w:divsChild>
        <w:div w:id="1094083493">
          <w:marLeft w:val="0"/>
          <w:marRight w:val="0"/>
          <w:marTop w:val="0"/>
          <w:marBottom w:val="0"/>
          <w:divBdr>
            <w:top w:val="none" w:sz="0" w:space="0" w:color="auto"/>
            <w:left w:val="none" w:sz="0" w:space="0" w:color="auto"/>
            <w:bottom w:val="none" w:sz="0" w:space="0" w:color="auto"/>
            <w:right w:val="none" w:sz="0" w:space="0" w:color="auto"/>
          </w:divBdr>
          <w:divsChild>
            <w:div w:id="54476328">
              <w:marLeft w:val="0"/>
              <w:marRight w:val="0"/>
              <w:marTop w:val="0"/>
              <w:marBottom w:val="0"/>
              <w:divBdr>
                <w:top w:val="none" w:sz="0" w:space="0" w:color="auto"/>
                <w:left w:val="none" w:sz="0" w:space="0" w:color="auto"/>
                <w:bottom w:val="none" w:sz="0" w:space="0" w:color="auto"/>
                <w:right w:val="none" w:sz="0" w:space="0" w:color="auto"/>
              </w:divBdr>
              <w:divsChild>
                <w:div w:id="1037974676">
                  <w:marLeft w:val="0"/>
                  <w:marRight w:val="0"/>
                  <w:marTop w:val="0"/>
                  <w:marBottom w:val="0"/>
                  <w:divBdr>
                    <w:top w:val="none" w:sz="0" w:space="0" w:color="auto"/>
                    <w:left w:val="none" w:sz="0" w:space="0" w:color="auto"/>
                    <w:bottom w:val="none" w:sz="0" w:space="0" w:color="auto"/>
                    <w:right w:val="none" w:sz="0" w:space="0" w:color="auto"/>
                  </w:divBdr>
                </w:div>
              </w:divsChild>
            </w:div>
            <w:div w:id="77216700">
              <w:marLeft w:val="0"/>
              <w:marRight w:val="0"/>
              <w:marTop w:val="0"/>
              <w:marBottom w:val="0"/>
              <w:divBdr>
                <w:top w:val="none" w:sz="0" w:space="0" w:color="auto"/>
                <w:left w:val="none" w:sz="0" w:space="0" w:color="auto"/>
                <w:bottom w:val="none" w:sz="0" w:space="0" w:color="auto"/>
                <w:right w:val="none" w:sz="0" w:space="0" w:color="auto"/>
              </w:divBdr>
              <w:divsChild>
                <w:div w:id="394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38">
          <w:marLeft w:val="0"/>
          <w:marRight w:val="0"/>
          <w:marTop w:val="0"/>
          <w:marBottom w:val="0"/>
          <w:divBdr>
            <w:top w:val="none" w:sz="0" w:space="0" w:color="auto"/>
            <w:left w:val="none" w:sz="0" w:space="0" w:color="auto"/>
            <w:bottom w:val="none" w:sz="0" w:space="0" w:color="auto"/>
            <w:right w:val="none" w:sz="0" w:space="0" w:color="auto"/>
          </w:divBdr>
          <w:divsChild>
            <w:div w:id="1708994341">
              <w:marLeft w:val="0"/>
              <w:marRight w:val="0"/>
              <w:marTop w:val="0"/>
              <w:marBottom w:val="0"/>
              <w:divBdr>
                <w:top w:val="none" w:sz="0" w:space="0" w:color="auto"/>
                <w:left w:val="none" w:sz="0" w:space="0" w:color="auto"/>
                <w:bottom w:val="none" w:sz="0" w:space="0" w:color="auto"/>
                <w:right w:val="none" w:sz="0" w:space="0" w:color="auto"/>
              </w:divBdr>
              <w:divsChild>
                <w:div w:id="1256356288">
                  <w:marLeft w:val="0"/>
                  <w:marRight w:val="0"/>
                  <w:marTop w:val="0"/>
                  <w:marBottom w:val="0"/>
                  <w:divBdr>
                    <w:top w:val="none" w:sz="0" w:space="0" w:color="auto"/>
                    <w:left w:val="none" w:sz="0" w:space="0" w:color="auto"/>
                    <w:bottom w:val="none" w:sz="0" w:space="0" w:color="auto"/>
                    <w:right w:val="none" w:sz="0" w:space="0" w:color="auto"/>
                  </w:divBdr>
                </w:div>
              </w:divsChild>
            </w:div>
            <w:div w:id="1878279305">
              <w:marLeft w:val="0"/>
              <w:marRight w:val="0"/>
              <w:marTop w:val="0"/>
              <w:marBottom w:val="0"/>
              <w:divBdr>
                <w:top w:val="none" w:sz="0" w:space="0" w:color="auto"/>
                <w:left w:val="none" w:sz="0" w:space="0" w:color="auto"/>
                <w:bottom w:val="none" w:sz="0" w:space="0" w:color="auto"/>
                <w:right w:val="none" w:sz="0" w:space="0" w:color="auto"/>
              </w:divBdr>
              <w:divsChild>
                <w:div w:id="948270211">
                  <w:marLeft w:val="0"/>
                  <w:marRight w:val="0"/>
                  <w:marTop w:val="0"/>
                  <w:marBottom w:val="0"/>
                  <w:divBdr>
                    <w:top w:val="none" w:sz="0" w:space="0" w:color="auto"/>
                    <w:left w:val="none" w:sz="0" w:space="0" w:color="auto"/>
                    <w:bottom w:val="none" w:sz="0" w:space="0" w:color="auto"/>
                    <w:right w:val="none" w:sz="0" w:space="0" w:color="auto"/>
                  </w:divBdr>
                </w:div>
              </w:divsChild>
            </w:div>
            <w:div w:id="2017153211">
              <w:marLeft w:val="0"/>
              <w:marRight w:val="0"/>
              <w:marTop w:val="0"/>
              <w:marBottom w:val="0"/>
              <w:divBdr>
                <w:top w:val="none" w:sz="0" w:space="0" w:color="auto"/>
                <w:left w:val="none" w:sz="0" w:space="0" w:color="auto"/>
                <w:bottom w:val="none" w:sz="0" w:space="0" w:color="auto"/>
                <w:right w:val="none" w:sz="0" w:space="0" w:color="auto"/>
              </w:divBdr>
              <w:divsChild>
                <w:div w:id="1581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899">
          <w:marLeft w:val="0"/>
          <w:marRight w:val="0"/>
          <w:marTop w:val="0"/>
          <w:marBottom w:val="0"/>
          <w:divBdr>
            <w:top w:val="none" w:sz="0" w:space="0" w:color="auto"/>
            <w:left w:val="none" w:sz="0" w:space="0" w:color="auto"/>
            <w:bottom w:val="none" w:sz="0" w:space="0" w:color="auto"/>
            <w:right w:val="none" w:sz="0" w:space="0" w:color="auto"/>
          </w:divBdr>
          <w:divsChild>
            <w:div w:id="2012901737">
              <w:marLeft w:val="0"/>
              <w:marRight w:val="0"/>
              <w:marTop w:val="0"/>
              <w:marBottom w:val="0"/>
              <w:divBdr>
                <w:top w:val="none" w:sz="0" w:space="0" w:color="auto"/>
                <w:left w:val="none" w:sz="0" w:space="0" w:color="auto"/>
                <w:bottom w:val="none" w:sz="0" w:space="0" w:color="auto"/>
                <w:right w:val="none" w:sz="0" w:space="0" w:color="auto"/>
              </w:divBdr>
              <w:divsChild>
                <w:div w:id="513419643">
                  <w:marLeft w:val="0"/>
                  <w:marRight w:val="0"/>
                  <w:marTop w:val="0"/>
                  <w:marBottom w:val="0"/>
                  <w:divBdr>
                    <w:top w:val="none" w:sz="0" w:space="0" w:color="auto"/>
                    <w:left w:val="none" w:sz="0" w:space="0" w:color="auto"/>
                    <w:bottom w:val="none" w:sz="0" w:space="0" w:color="auto"/>
                    <w:right w:val="none" w:sz="0" w:space="0" w:color="auto"/>
                  </w:divBdr>
                </w:div>
              </w:divsChild>
            </w:div>
            <w:div w:id="852063537">
              <w:marLeft w:val="0"/>
              <w:marRight w:val="0"/>
              <w:marTop w:val="0"/>
              <w:marBottom w:val="0"/>
              <w:divBdr>
                <w:top w:val="none" w:sz="0" w:space="0" w:color="auto"/>
                <w:left w:val="none" w:sz="0" w:space="0" w:color="auto"/>
                <w:bottom w:val="none" w:sz="0" w:space="0" w:color="auto"/>
                <w:right w:val="none" w:sz="0" w:space="0" w:color="auto"/>
              </w:divBdr>
              <w:divsChild>
                <w:div w:id="1850833509">
                  <w:marLeft w:val="0"/>
                  <w:marRight w:val="0"/>
                  <w:marTop w:val="0"/>
                  <w:marBottom w:val="0"/>
                  <w:divBdr>
                    <w:top w:val="none" w:sz="0" w:space="0" w:color="auto"/>
                    <w:left w:val="none" w:sz="0" w:space="0" w:color="auto"/>
                    <w:bottom w:val="none" w:sz="0" w:space="0" w:color="auto"/>
                    <w:right w:val="none" w:sz="0" w:space="0" w:color="auto"/>
                  </w:divBdr>
                </w:div>
              </w:divsChild>
            </w:div>
            <w:div w:id="488012758">
              <w:marLeft w:val="0"/>
              <w:marRight w:val="0"/>
              <w:marTop w:val="0"/>
              <w:marBottom w:val="0"/>
              <w:divBdr>
                <w:top w:val="none" w:sz="0" w:space="0" w:color="auto"/>
                <w:left w:val="none" w:sz="0" w:space="0" w:color="auto"/>
                <w:bottom w:val="none" w:sz="0" w:space="0" w:color="auto"/>
                <w:right w:val="none" w:sz="0" w:space="0" w:color="auto"/>
              </w:divBdr>
              <w:divsChild>
                <w:div w:id="78604289">
                  <w:marLeft w:val="0"/>
                  <w:marRight w:val="0"/>
                  <w:marTop w:val="0"/>
                  <w:marBottom w:val="0"/>
                  <w:divBdr>
                    <w:top w:val="none" w:sz="0" w:space="0" w:color="auto"/>
                    <w:left w:val="none" w:sz="0" w:space="0" w:color="auto"/>
                    <w:bottom w:val="none" w:sz="0" w:space="0" w:color="auto"/>
                    <w:right w:val="none" w:sz="0" w:space="0" w:color="auto"/>
                  </w:divBdr>
                </w:div>
              </w:divsChild>
            </w:div>
            <w:div w:id="1741903780">
              <w:marLeft w:val="0"/>
              <w:marRight w:val="0"/>
              <w:marTop w:val="0"/>
              <w:marBottom w:val="0"/>
              <w:divBdr>
                <w:top w:val="none" w:sz="0" w:space="0" w:color="auto"/>
                <w:left w:val="none" w:sz="0" w:space="0" w:color="auto"/>
                <w:bottom w:val="none" w:sz="0" w:space="0" w:color="auto"/>
                <w:right w:val="none" w:sz="0" w:space="0" w:color="auto"/>
              </w:divBdr>
              <w:divsChild>
                <w:div w:id="1601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914">
          <w:marLeft w:val="0"/>
          <w:marRight w:val="0"/>
          <w:marTop w:val="0"/>
          <w:marBottom w:val="0"/>
          <w:divBdr>
            <w:top w:val="none" w:sz="0" w:space="0" w:color="auto"/>
            <w:left w:val="none" w:sz="0" w:space="0" w:color="auto"/>
            <w:bottom w:val="none" w:sz="0" w:space="0" w:color="auto"/>
            <w:right w:val="none" w:sz="0" w:space="0" w:color="auto"/>
          </w:divBdr>
          <w:divsChild>
            <w:div w:id="2062122320">
              <w:marLeft w:val="0"/>
              <w:marRight w:val="0"/>
              <w:marTop w:val="0"/>
              <w:marBottom w:val="0"/>
              <w:divBdr>
                <w:top w:val="none" w:sz="0" w:space="0" w:color="auto"/>
                <w:left w:val="none" w:sz="0" w:space="0" w:color="auto"/>
                <w:bottom w:val="none" w:sz="0" w:space="0" w:color="auto"/>
                <w:right w:val="none" w:sz="0" w:space="0" w:color="auto"/>
              </w:divBdr>
              <w:divsChild>
                <w:div w:id="1709406980">
                  <w:marLeft w:val="0"/>
                  <w:marRight w:val="0"/>
                  <w:marTop w:val="0"/>
                  <w:marBottom w:val="0"/>
                  <w:divBdr>
                    <w:top w:val="none" w:sz="0" w:space="0" w:color="auto"/>
                    <w:left w:val="none" w:sz="0" w:space="0" w:color="auto"/>
                    <w:bottom w:val="none" w:sz="0" w:space="0" w:color="auto"/>
                    <w:right w:val="none" w:sz="0" w:space="0" w:color="auto"/>
                  </w:divBdr>
                </w:div>
              </w:divsChild>
            </w:div>
            <w:div w:id="277218483">
              <w:marLeft w:val="0"/>
              <w:marRight w:val="0"/>
              <w:marTop w:val="0"/>
              <w:marBottom w:val="0"/>
              <w:divBdr>
                <w:top w:val="none" w:sz="0" w:space="0" w:color="auto"/>
                <w:left w:val="none" w:sz="0" w:space="0" w:color="auto"/>
                <w:bottom w:val="none" w:sz="0" w:space="0" w:color="auto"/>
                <w:right w:val="none" w:sz="0" w:space="0" w:color="auto"/>
              </w:divBdr>
              <w:divsChild>
                <w:div w:id="425007750">
                  <w:marLeft w:val="0"/>
                  <w:marRight w:val="0"/>
                  <w:marTop w:val="0"/>
                  <w:marBottom w:val="0"/>
                  <w:divBdr>
                    <w:top w:val="none" w:sz="0" w:space="0" w:color="auto"/>
                    <w:left w:val="none" w:sz="0" w:space="0" w:color="auto"/>
                    <w:bottom w:val="none" w:sz="0" w:space="0" w:color="auto"/>
                    <w:right w:val="none" w:sz="0" w:space="0" w:color="auto"/>
                  </w:divBdr>
                </w:div>
                <w:div w:id="495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832">
          <w:marLeft w:val="0"/>
          <w:marRight w:val="0"/>
          <w:marTop w:val="0"/>
          <w:marBottom w:val="0"/>
          <w:divBdr>
            <w:top w:val="none" w:sz="0" w:space="0" w:color="auto"/>
            <w:left w:val="none" w:sz="0" w:space="0" w:color="auto"/>
            <w:bottom w:val="none" w:sz="0" w:space="0" w:color="auto"/>
            <w:right w:val="none" w:sz="0" w:space="0" w:color="auto"/>
          </w:divBdr>
          <w:divsChild>
            <w:div w:id="1438058724">
              <w:marLeft w:val="0"/>
              <w:marRight w:val="0"/>
              <w:marTop w:val="0"/>
              <w:marBottom w:val="0"/>
              <w:divBdr>
                <w:top w:val="none" w:sz="0" w:space="0" w:color="auto"/>
                <w:left w:val="none" w:sz="0" w:space="0" w:color="auto"/>
                <w:bottom w:val="none" w:sz="0" w:space="0" w:color="auto"/>
                <w:right w:val="none" w:sz="0" w:space="0" w:color="auto"/>
              </w:divBdr>
              <w:divsChild>
                <w:div w:id="1280600747">
                  <w:marLeft w:val="0"/>
                  <w:marRight w:val="0"/>
                  <w:marTop w:val="0"/>
                  <w:marBottom w:val="0"/>
                  <w:divBdr>
                    <w:top w:val="none" w:sz="0" w:space="0" w:color="auto"/>
                    <w:left w:val="none" w:sz="0" w:space="0" w:color="auto"/>
                    <w:bottom w:val="none" w:sz="0" w:space="0" w:color="auto"/>
                    <w:right w:val="none" w:sz="0" w:space="0" w:color="auto"/>
                  </w:divBdr>
                </w:div>
              </w:divsChild>
            </w:div>
            <w:div w:id="1810004637">
              <w:marLeft w:val="0"/>
              <w:marRight w:val="0"/>
              <w:marTop w:val="0"/>
              <w:marBottom w:val="0"/>
              <w:divBdr>
                <w:top w:val="none" w:sz="0" w:space="0" w:color="auto"/>
                <w:left w:val="none" w:sz="0" w:space="0" w:color="auto"/>
                <w:bottom w:val="none" w:sz="0" w:space="0" w:color="auto"/>
                <w:right w:val="none" w:sz="0" w:space="0" w:color="auto"/>
              </w:divBdr>
              <w:divsChild>
                <w:div w:id="353650716">
                  <w:marLeft w:val="0"/>
                  <w:marRight w:val="0"/>
                  <w:marTop w:val="0"/>
                  <w:marBottom w:val="0"/>
                  <w:divBdr>
                    <w:top w:val="none" w:sz="0" w:space="0" w:color="auto"/>
                    <w:left w:val="none" w:sz="0" w:space="0" w:color="auto"/>
                    <w:bottom w:val="none" w:sz="0" w:space="0" w:color="auto"/>
                    <w:right w:val="none" w:sz="0" w:space="0" w:color="auto"/>
                  </w:divBdr>
                </w:div>
              </w:divsChild>
            </w:div>
            <w:div w:id="307780821">
              <w:marLeft w:val="0"/>
              <w:marRight w:val="0"/>
              <w:marTop w:val="0"/>
              <w:marBottom w:val="0"/>
              <w:divBdr>
                <w:top w:val="none" w:sz="0" w:space="0" w:color="auto"/>
                <w:left w:val="none" w:sz="0" w:space="0" w:color="auto"/>
                <w:bottom w:val="none" w:sz="0" w:space="0" w:color="auto"/>
                <w:right w:val="none" w:sz="0" w:space="0" w:color="auto"/>
              </w:divBdr>
              <w:divsChild>
                <w:div w:id="1974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838">
      <w:bodyDiv w:val="1"/>
      <w:marLeft w:val="0"/>
      <w:marRight w:val="0"/>
      <w:marTop w:val="0"/>
      <w:marBottom w:val="0"/>
      <w:divBdr>
        <w:top w:val="none" w:sz="0" w:space="0" w:color="auto"/>
        <w:left w:val="none" w:sz="0" w:space="0" w:color="auto"/>
        <w:bottom w:val="none" w:sz="0" w:space="0" w:color="auto"/>
        <w:right w:val="none" w:sz="0" w:space="0" w:color="auto"/>
      </w:divBdr>
      <w:divsChild>
        <w:div w:id="359009472">
          <w:marLeft w:val="0"/>
          <w:marRight w:val="0"/>
          <w:marTop w:val="0"/>
          <w:marBottom w:val="0"/>
          <w:divBdr>
            <w:top w:val="none" w:sz="0" w:space="0" w:color="auto"/>
            <w:left w:val="none" w:sz="0" w:space="0" w:color="auto"/>
            <w:bottom w:val="none" w:sz="0" w:space="0" w:color="auto"/>
            <w:right w:val="none" w:sz="0" w:space="0" w:color="auto"/>
          </w:divBdr>
        </w:div>
      </w:divsChild>
    </w:div>
    <w:div w:id="748114128">
      <w:bodyDiv w:val="1"/>
      <w:marLeft w:val="0"/>
      <w:marRight w:val="0"/>
      <w:marTop w:val="0"/>
      <w:marBottom w:val="0"/>
      <w:divBdr>
        <w:top w:val="none" w:sz="0" w:space="0" w:color="auto"/>
        <w:left w:val="none" w:sz="0" w:space="0" w:color="auto"/>
        <w:bottom w:val="none" w:sz="0" w:space="0" w:color="auto"/>
        <w:right w:val="none" w:sz="0" w:space="0" w:color="auto"/>
      </w:divBdr>
    </w:div>
    <w:div w:id="769392807">
      <w:bodyDiv w:val="1"/>
      <w:marLeft w:val="0"/>
      <w:marRight w:val="0"/>
      <w:marTop w:val="0"/>
      <w:marBottom w:val="0"/>
      <w:divBdr>
        <w:top w:val="none" w:sz="0" w:space="0" w:color="auto"/>
        <w:left w:val="none" w:sz="0" w:space="0" w:color="auto"/>
        <w:bottom w:val="none" w:sz="0" w:space="0" w:color="auto"/>
        <w:right w:val="none" w:sz="0" w:space="0" w:color="auto"/>
      </w:divBdr>
      <w:divsChild>
        <w:div w:id="66996660">
          <w:marLeft w:val="0"/>
          <w:marRight w:val="0"/>
          <w:marTop w:val="0"/>
          <w:marBottom w:val="0"/>
          <w:divBdr>
            <w:top w:val="none" w:sz="0" w:space="0" w:color="auto"/>
            <w:left w:val="none" w:sz="0" w:space="0" w:color="auto"/>
            <w:bottom w:val="none" w:sz="0" w:space="0" w:color="auto"/>
            <w:right w:val="none" w:sz="0" w:space="0" w:color="auto"/>
          </w:divBdr>
          <w:divsChild>
            <w:div w:id="64452506">
              <w:marLeft w:val="0"/>
              <w:marRight w:val="0"/>
              <w:marTop w:val="0"/>
              <w:marBottom w:val="0"/>
              <w:divBdr>
                <w:top w:val="none" w:sz="0" w:space="0" w:color="auto"/>
                <w:left w:val="none" w:sz="0" w:space="0" w:color="auto"/>
                <w:bottom w:val="none" w:sz="0" w:space="0" w:color="auto"/>
                <w:right w:val="none" w:sz="0" w:space="0" w:color="auto"/>
              </w:divBdr>
              <w:divsChild>
                <w:div w:id="2063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99873">
      <w:bodyDiv w:val="1"/>
      <w:marLeft w:val="0"/>
      <w:marRight w:val="0"/>
      <w:marTop w:val="0"/>
      <w:marBottom w:val="0"/>
      <w:divBdr>
        <w:top w:val="none" w:sz="0" w:space="0" w:color="auto"/>
        <w:left w:val="none" w:sz="0" w:space="0" w:color="auto"/>
        <w:bottom w:val="none" w:sz="0" w:space="0" w:color="auto"/>
        <w:right w:val="none" w:sz="0" w:space="0" w:color="auto"/>
      </w:divBdr>
    </w:div>
    <w:div w:id="807629355">
      <w:bodyDiv w:val="1"/>
      <w:marLeft w:val="0"/>
      <w:marRight w:val="0"/>
      <w:marTop w:val="0"/>
      <w:marBottom w:val="0"/>
      <w:divBdr>
        <w:top w:val="none" w:sz="0" w:space="0" w:color="auto"/>
        <w:left w:val="none" w:sz="0" w:space="0" w:color="auto"/>
        <w:bottom w:val="none" w:sz="0" w:space="0" w:color="auto"/>
        <w:right w:val="none" w:sz="0" w:space="0" w:color="auto"/>
      </w:divBdr>
    </w:div>
    <w:div w:id="829903251">
      <w:bodyDiv w:val="1"/>
      <w:marLeft w:val="0"/>
      <w:marRight w:val="0"/>
      <w:marTop w:val="0"/>
      <w:marBottom w:val="0"/>
      <w:divBdr>
        <w:top w:val="none" w:sz="0" w:space="0" w:color="auto"/>
        <w:left w:val="none" w:sz="0" w:space="0" w:color="auto"/>
        <w:bottom w:val="none" w:sz="0" w:space="0" w:color="auto"/>
        <w:right w:val="none" w:sz="0" w:space="0" w:color="auto"/>
      </w:divBdr>
      <w:divsChild>
        <w:div w:id="1646738361">
          <w:marLeft w:val="0"/>
          <w:marRight w:val="0"/>
          <w:marTop w:val="0"/>
          <w:marBottom w:val="0"/>
          <w:divBdr>
            <w:top w:val="single" w:sz="2" w:space="0" w:color="E5E7EB"/>
            <w:left w:val="single" w:sz="2" w:space="0" w:color="E5E7EB"/>
            <w:bottom w:val="single" w:sz="2" w:space="0" w:color="E5E7EB"/>
            <w:right w:val="single" w:sz="2" w:space="0" w:color="E5E7EB"/>
          </w:divBdr>
          <w:divsChild>
            <w:div w:id="1730806473">
              <w:marLeft w:val="0"/>
              <w:marRight w:val="0"/>
              <w:marTop w:val="0"/>
              <w:marBottom w:val="0"/>
              <w:divBdr>
                <w:top w:val="single" w:sz="2" w:space="0" w:color="E5E7EB"/>
                <w:left w:val="single" w:sz="2" w:space="0" w:color="E5E7EB"/>
                <w:bottom w:val="single" w:sz="2" w:space="0" w:color="E5E7EB"/>
                <w:right w:val="single" w:sz="2" w:space="0" w:color="E5E7EB"/>
              </w:divBdr>
              <w:divsChild>
                <w:div w:id="1871213789">
                  <w:marLeft w:val="0"/>
                  <w:marRight w:val="0"/>
                  <w:marTop w:val="0"/>
                  <w:marBottom w:val="0"/>
                  <w:divBdr>
                    <w:top w:val="single" w:sz="2" w:space="0" w:color="auto"/>
                    <w:left w:val="single" w:sz="12" w:space="0" w:color="auto"/>
                    <w:bottom w:val="single" w:sz="2" w:space="0" w:color="auto"/>
                    <w:right w:val="single" w:sz="2" w:space="0" w:color="auto"/>
                  </w:divBdr>
                  <w:divsChild>
                    <w:div w:id="87570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7132584">
      <w:bodyDiv w:val="1"/>
      <w:marLeft w:val="0"/>
      <w:marRight w:val="0"/>
      <w:marTop w:val="0"/>
      <w:marBottom w:val="0"/>
      <w:divBdr>
        <w:top w:val="none" w:sz="0" w:space="0" w:color="auto"/>
        <w:left w:val="none" w:sz="0" w:space="0" w:color="auto"/>
        <w:bottom w:val="none" w:sz="0" w:space="0" w:color="auto"/>
        <w:right w:val="none" w:sz="0" w:space="0" w:color="auto"/>
      </w:divBdr>
    </w:div>
    <w:div w:id="858007610">
      <w:bodyDiv w:val="1"/>
      <w:marLeft w:val="0"/>
      <w:marRight w:val="0"/>
      <w:marTop w:val="0"/>
      <w:marBottom w:val="0"/>
      <w:divBdr>
        <w:top w:val="none" w:sz="0" w:space="0" w:color="auto"/>
        <w:left w:val="none" w:sz="0" w:space="0" w:color="auto"/>
        <w:bottom w:val="none" w:sz="0" w:space="0" w:color="auto"/>
        <w:right w:val="none" w:sz="0" w:space="0" w:color="auto"/>
      </w:divBdr>
    </w:div>
    <w:div w:id="861012259">
      <w:bodyDiv w:val="1"/>
      <w:marLeft w:val="0"/>
      <w:marRight w:val="0"/>
      <w:marTop w:val="0"/>
      <w:marBottom w:val="0"/>
      <w:divBdr>
        <w:top w:val="none" w:sz="0" w:space="0" w:color="auto"/>
        <w:left w:val="none" w:sz="0" w:space="0" w:color="auto"/>
        <w:bottom w:val="none" w:sz="0" w:space="0" w:color="auto"/>
        <w:right w:val="none" w:sz="0" w:space="0" w:color="auto"/>
      </w:divBdr>
    </w:div>
    <w:div w:id="873806092">
      <w:bodyDiv w:val="1"/>
      <w:marLeft w:val="0"/>
      <w:marRight w:val="0"/>
      <w:marTop w:val="0"/>
      <w:marBottom w:val="0"/>
      <w:divBdr>
        <w:top w:val="none" w:sz="0" w:space="0" w:color="auto"/>
        <w:left w:val="none" w:sz="0" w:space="0" w:color="auto"/>
        <w:bottom w:val="none" w:sz="0" w:space="0" w:color="auto"/>
        <w:right w:val="none" w:sz="0" w:space="0" w:color="auto"/>
      </w:divBdr>
      <w:divsChild>
        <w:div w:id="1954169381">
          <w:marLeft w:val="0"/>
          <w:marRight w:val="0"/>
          <w:marTop w:val="0"/>
          <w:marBottom w:val="0"/>
          <w:divBdr>
            <w:top w:val="none" w:sz="0" w:space="0" w:color="auto"/>
            <w:left w:val="none" w:sz="0" w:space="0" w:color="auto"/>
            <w:bottom w:val="none" w:sz="0" w:space="0" w:color="auto"/>
            <w:right w:val="none" w:sz="0" w:space="0" w:color="auto"/>
          </w:divBdr>
          <w:divsChild>
            <w:div w:id="1687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1500">
      <w:bodyDiv w:val="1"/>
      <w:marLeft w:val="0"/>
      <w:marRight w:val="0"/>
      <w:marTop w:val="0"/>
      <w:marBottom w:val="0"/>
      <w:divBdr>
        <w:top w:val="none" w:sz="0" w:space="0" w:color="auto"/>
        <w:left w:val="none" w:sz="0" w:space="0" w:color="auto"/>
        <w:bottom w:val="none" w:sz="0" w:space="0" w:color="auto"/>
        <w:right w:val="none" w:sz="0" w:space="0" w:color="auto"/>
      </w:divBdr>
    </w:div>
    <w:div w:id="890773857">
      <w:bodyDiv w:val="1"/>
      <w:marLeft w:val="0"/>
      <w:marRight w:val="0"/>
      <w:marTop w:val="0"/>
      <w:marBottom w:val="0"/>
      <w:divBdr>
        <w:top w:val="none" w:sz="0" w:space="0" w:color="auto"/>
        <w:left w:val="none" w:sz="0" w:space="0" w:color="auto"/>
        <w:bottom w:val="none" w:sz="0" w:space="0" w:color="auto"/>
        <w:right w:val="none" w:sz="0" w:space="0" w:color="auto"/>
      </w:divBdr>
    </w:div>
    <w:div w:id="940264829">
      <w:bodyDiv w:val="1"/>
      <w:marLeft w:val="0"/>
      <w:marRight w:val="0"/>
      <w:marTop w:val="0"/>
      <w:marBottom w:val="0"/>
      <w:divBdr>
        <w:top w:val="none" w:sz="0" w:space="0" w:color="auto"/>
        <w:left w:val="none" w:sz="0" w:space="0" w:color="auto"/>
        <w:bottom w:val="none" w:sz="0" w:space="0" w:color="auto"/>
        <w:right w:val="none" w:sz="0" w:space="0" w:color="auto"/>
      </w:divBdr>
      <w:divsChild>
        <w:div w:id="1070033198">
          <w:marLeft w:val="0"/>
          <w:marRight w:val="0"/>
          <w:marTop w:val="0"/>
          <w:marBottom w:val="0"/>
          <w:divBdr>
            <w:top w:val="none" w:sz="0" w:space="0" w:color="auto"/>
            <w:left w:val="none" w:sz="0" w:space="0" w:color="auto"/>
            <w:bottom w:val="none" w:sz="0" w:space="0" w:color="auto"/>
            <w:right w:val="none" w:sz="0" w:space="0" w:color="auto"/>
          </w:divBdr>
          <w:divsChild>
            <w:div w:id="1734935991">
              <w:marLeft w:val="0"/>
              <w:marRight w:val="0"/>
              <w:marTop w:val="0"/>
              <w:marBottom w:val="0"/>
              <w:divBdr>
                <w:top w:val="none" w:sz="0" w:space="0" w:color="auto"/>
                <w:left w:val="none" w:sz="0" w:space="0" w:color="auto"/>
                <w:bottom w:val="none" w:sz="0" w:space="0" w:color="auto"/>
                <w:right w:val="none" w:sz="0" w:space="0" w:color="auto"/>
              </w:divBdr>
              <w:divsChild>
                <w:div w:id="1984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5505">
      <w:bodyDiv w:val="1"/>
      <w:marLeft w:val="0"/>
      <w:marRight w:val="0"/>
      <w:marTop w:val="0"/>
      <w:marBottom w:val="0"/>
      <w:divBdr>
        <w:top w:val="none" w:sz="0" w:space="0" w:color="auto"/>
        <w:left w:val="none" w:sz="0" w:space="0" w:color="auto"/>
        <w:bottom w:val="none" w:sz="0" w:space="0" w:color="auto"/>
        <w:right w:val="none" w:sz="0" w:space="0" w:color="auto"/>
      </w:divBdr>
    </w:div>
    <w:div w:id="961425081">
      <w:bodyDiv w:val="1"/>
      <w:marLeft w:val="0"/>
      <w:marRight w:val="0"/>
      <w:marTop w:val="0"/>
      <w:marBottom w:val="0"/>
      <w:divBdr>
        <w:top w:val="none" w:sz="0" w:space="0" w:color="auto"/>
        <w:left w:val="none" w:sz="0" w:space="0" w:color="auto"/>
        <w:bottom w:val="none" w:sz="0" w:space="0" w:color="auto"/>
        <w:right w:val="none" w:sz="0" w:space="0" w:color="auto"/>
      </w:divBdr>
      <w:divsChild>
        <w:div w:id="627587441">
          <w:marLeft w:val="0"/>
          <w:marRight w:val="0"/>
          <w:marTop w:val="0"/>
          <w:marBottom w:val="0"/>
          <w:divBdr>
            <w:top w:val="none" w:sz="0" w:space="0" w:color="auto"/>
            <w:left w:val="none" w:sz="0" w:space="0" w:color="auto"/>
            <w:bottom w:val="none" w:sz="0" w:space="0" w:color="auto"/>
            <w:right w:val="none" w:sz="0" w:space="0" w:color="auto"/>
          </w:divBdr>
          <w:divsChild>
            <w:div w:id="1066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3044">
      <w:bodyDiv w:val="1"/>
      <w:marLeft w:val="0"/>
      <w:marRight w:val="0"/>
      <w:marTop w:val="0"/>
      <w:marBottom w:val="0"/>
      <w:divBdr>
        <w:top w:val="none" w:sz="0" w:space="0" w:color="auto"/>
        <w:left w:val="none" w:sz="0" w:space="0" w:color="auto"/>
        <w:bottom w:val="none" w:sz="0" w:space="0" w:color="auto"/>
        <w:right w:val="none" w:sz="0" w:space="0" w:color="auto"/>
      </w:divBdr>
    </w:div>
    <w:div w:id="977303350">
      <w:bodyDiv w:val="1"/>
      <w:marLeft w:val="0"/>
      <w:marRight w:val="0"/>
      <w:marTop w:val="0"/>
      <w:marBottom w:val="0"/>
      <w:divBdr>
        <w:top w:val="none" w:sz="0" w:space="0" w:color="auto"/>
        <w:left w:val="none" w:sz="0" w:space="0" w:color="auto"/>
        <w:bottom w:val="none" w:sz="0" w:space="0" w:color="auto"/>
        <w:right w:val="none" w:sz="0" w:space="0" w:color="auto"/>
      </w:divBdr>
      <w:divsChild>
        <w:div w:id="479276104">
          <w:marLeft w:val="0"/>
          <w:marRight w:val="0"/>
          <w:marTop w:val="0"/>
          <w:marBottom w:val="0"/>
          <w:divBdr>
            <w:top w:val="none" w:sz="0" w:space="0" w:color="auto"/>
            <w:left w:val="none" w:sz="0" w:space="0" w:color="auto"/>
            <w:bottom w:val="none" w:sz="0" w:space="0" w:color="auto"/>
            <w:right w:val="none" w:sz="0" w:space="0" w:color="auto"/>
          </w:divBdr>
          <w:divsChild>
            <w:div w:id="911425971">
              <w:marLeft w:val="0"/>
              <w:marRight w:val="0"/>
              <w:marTop w:val="0"/>
              <w:marBottom w:val="0"/>
              <w:divBdr>
                <w:top w:val="none" w:sz="0" w:space="0" w:color="auto"/>
                <w:left w:val="none" w:sz="0" w:space="0" w:color="auto"/>
                <w:bottom w:val="none" w:sz="0" w:space="0" w:color="auto"/>
                <w:right w:val="none" w:sz="0" w:space="0" w:color="auto"/>
              </w:divBdr>
              <w:divsChild>
                <w:div w:id="434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913">
          <w:marLeft w:val="0"/>
          <w:marRight w:val="0"/>
          <w:marTop w:val="0"/>
          <w:marBottom w:val="0"/>
          <w:divBdr>
            <w:top w:val="none" w:sz="0" w:space="0" w:color="auto"/>
            <w:left w:val="none" w:sz="0" w:space="0" w:color="auto"/>
            <w:bottom w:val="none" w:sz="0" w:space="0" w:color="auto"/>
            <w:right w:val="none" w:sz="0" w:space="0" w:color="auto"/>
          </w:divBdr>
          <w:divsChild>
            <w:div w:id="2075933417">
              <w:marLeft w:val="0"/>
              <w:marRight w:val="0"/>
              <w:marTop w:val="0"/>
              <w:marBottom w:val="0"/>
              <w:divBdr>
                <w:top w:val="none" w:sz="0" w:space="0" w:color="auto"/>
                <w:left w:val="none" w:sz="0" w:space="0" w:color="auto"/>
                <w:bottom w:val="none" w:sz="0" w:space="0" w:color="auto"/>
                <w:right w:val="none" w:sz="0" w:space="0" w:color="auto"/>
              </w:divBdr>
              <w:divsChild>
                <w:div w:id="1657996662">
                  <w:marLeft w:val="0"/>
                  <w:marRight w:val="0"/>
                  <w:marTop w:val="0"/>
                  <w:marBottom w:val="0"/>
                  <w:divBdr>
                    <w:top w:val="none" w:sz="0" w:space="0" w:color="auto"/>
                    <w:left w:val="none" w:sz="0" w:space="0" w:color="auto"/>
                    <w:bottom w:val="none" w:sz="0" w:space="0" w:color="auto"/>
                    <w:right w:val="none" w:sz="0" w:space="0" w:color="auto"/>
                  </w:divBdr>
                </w:div>
              </w:divsChild>
            </w:div>
            <w:div w:id="241183049">
              <w:marLeft w:val="0"/>
              <w:marRight w:val="0"/>
              <w:marTop w:val="0"/>
              <w:marBottom w:val="0"/>
              <w:divBdr>
                <w:top w:val="none" w:sz="0" w:space="0" w:color="auto"/>
                <w:left w:val="none" w:sz="0" w:space="0" w:color="auto"/>
                <w:bottom w:val="none" w:sz="0" w:space="0" w:color="auto"/>
                <w:right w:val="none" w:sz="0" w:space="0" w:color="auto"/>
              </w:divBdr>
              <w:divsChild>
                <w:div w:id="57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2024">
      <w:bodyDiv w:val="1"/>
      <w:marLeft w:val="0"/>
      <w:marRight w:val="0"/>
      <w:marTop w:val="0"/>
      <w:marBottom w:val="0"/>
      <w:divBdr>
        <w:top w:val="none" w:sz="0" w:space="0" w:color="auto"/>
        <w:left w:val="none" w:sz="0" w:space="0" w:color="auto"/>
        <w:bottom w:val="none" w:sz="0" w:space="0" w:color="auto"/>
        <w:right w:val="none" w:sz="0" w:space="0" w:color="auto"/>
      </w:divBdr>
    </w:div>
    <w:div w:id="984047518">
      <w:bodyDiv w:val="1"/>
      <w:marLeft w:val="0"/>
      <w:marRight w:val="0"/>
      <w:marTop w:val="0"/>
      <w:marBottom w:val="0"/>
      <w:divBdr>
        <w:top w:val="none" w:sz="0" w:space="0" w:color="auto"/>
        <w:left w:val="none" w:sz="0" w:space="0" w:color="auto"/>
        <w:bottom w:val="none" w:sz="0" w:space="0" w:color="auto"/>
        <w:right w:val="none" w:sz="0" w:space="0" w:color="auto"/>
      </w:divBdr>
    </w:div>
    <w:div w:id="990791213">
      <w:bodyDiv w:val="1"/>
      <w:marLeft w:val="0"/>
      <w:marRight w:val="0"/>
      <w:marTop w:val="0"/>
      <w:marBottom w:val="0"/>
      <w:divBdr>
        <w:top w:val="none" w:sz="0" w:space="0" w:color="auto"/>
        <w:left w:val="none" w:sz="0" w:space="0" w:color="auto"/>
        <w:bottom w:val="none" w:sz="0" w:space="0" w:color="auto"/>
        <w:right w:val="none" w:sz="0" w:space="0" w:color="auto"/>
      </w:divBdr>
      <w:divsChild>
        <w:div w:id="1117748634">
          <w:marLeft w:val="0"/>
          <w:marRight w:val="0"/>
          <w:marTop w:val="0"/>
          <w:marBottom w:val="0"/>
          <w:divBdr>
            <w:top w:val="none" w:sz="0" w:space="0" w:color="auto"/>
            <w:left w:val="none" w:sz="0" w:space="0" w:color="auto"/>
            <w:bottom w:val="none" w:sz="0" w:space="0" w:color="auto"/>
            <w:right w:val="none" w:sz="0" w:space="0" w:color="auto"/>
          </w:divBdr>
          <w:divsChild>
            <w:div w:id="345836560">
              <w:marLeft w:val="0"/>
              <w:marRight w:val="0"/>
              <w:marTop w:val="0"/>
              <w:marBottom w:val="0"/>
              <w:divBdr>
                <w:top w:val="none" w:sz="0" w:space="0" w:color="auto"/>
                <w:left w:val="none" w:sz="0" w:space="0" w:color="auto"/>
                <w:bottom w:val="none" w:sz="0" w:space="0" w:color="auto"/>
                <w:right w:val="none" w:sz="0" w:space="0" w:color="auto"/>
              </w:divBdr>
              <w:divsChild>
                <w:div w:id="2063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242">
      <w:bodyDiv w:val="1"/>
      <w:marLeft w:val="0"/>
      <w:marRight w:val="0"/>
      <w:marTop w:val="0"/>
      <w:marBottom w:val="0"/>
      <w:divBdr>
        <w:top w:val="none" w:sz="0" w:space="0" w:color="auto"/>
        <w:left w:val="none" w:sz="0" w:space="0" w:color="auto"/>
        <w:bottom w:val="none" w:sz="0" w:space="0" w:color="auto"/>
        <w:right w:val="none" w:sz="0" w:space="0" w:color="auto"/>
      </w:divBdr>
      <w:divsChild>
        <w:div w:id="974682732">
          <w:marLeft w:val="0"/>
          <w:marRight w:val="0"/>
          <w:marTop w:val="0"/>
          <w:marBottom w:val="0"/>
          <w:divBdr>
            <w:top w:val="none" w:sz="0" w:space="0" w:color="auto"/>
            <w:left w:val="none" w:sz="0" w:space="0" w:color="auto"/>
            <w:bottom w:val="none" w:sz="0" w:space="0" w:color="auto"/>
            <w:right w:val="none" w:sz="0" w:space="0" w:color="auto"/>
          </w:divBdr>
          <w:divsChild>
            <w:div w:id="1826313564">
              <w:marLeft w:val="0"/>
              <w:marRight w:val="0"/>
              <w:marTop w:val="0"/>
              <w:marBottom w:val="0"/>
              <w:divBdr>
                <w:top w:val="none" w:sz="0" w:space="0" w:color="auto"/>
                <w:left w:val="none" w:sz="0" w:space="0" w:color="auto"/>
                <w:bottom w:val="none" w:sz="0" w:space="0" w:color="auto"/>
                <w:right w:val="none" w:sz="0" w:space="0" w:color="auto"/>
              </w:divBdr>
              <w:divsChild>
                <w:div w:id="99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681">
      <w:bodyDiv w:val="1"/>
      <w:marLeft w:val="0"/>
      <w:marRight w:val="0"/>
      <w:marTop w:val="0"/>
      <w:marBottom w:val="0"/>
      <w:divBdr>
        <w:top w:val="none" w:sz="0" w:space="0" w:color="auto"/>
        <w:left w:val="none" w:sz="0" w:space="0" w:color="auto"/>
        <w:bottom w:val="none" w:sz="0" w:space="0" w:color="auto"/>
        <w:right w:val="none" w:sz="0" w:space="0" w:color="auto"/>
      </w:divBdr>
    </w:div>
    <w:div w:id="1036278477">
      <w:bodyDiv w:val="1"/>
      <w:marLeft w:val="0"/>
      <w:marRight w:val="0"/>
      <w:marTop w:val="0"/>
      <w:marBottom w:val="0"/>
      <w:divBdr>
        <w:top w:val="none" w:sz="0" w:space="0" w:color="auto"/>
        <w:left w:val="none" w:sz="0" w:space="0" w:color="auto"/>
        <w:bottom w:val="none" w:sz="0" w:space="0" w:color="auto"/>
        <w:right w:val="none" w:sz="0" w:space="0" w:color="auto"/>
      </w:divBdr>
      <w:divsChild>
        <w:div w:id="1181429608">
          <w:marLeft w:val="0"/>
          <w:marRight w:val="0"/>
          <w:marTop w:val="0"/>
          <w:marBottom w:val="0"/>
          <w:divBdr>
            <w:top w:val="none" w:sz="0" w:space="0" w:color="auto"/>
            <w:left w:val="none" w:sz="0" w:space="0" w:color="auto"/>
            <w:bottom w:val="none" w:sz="0" w:space="0" w:color="auto"/>
            <w:right w:val="none" w:sz="0" w:space="0" w:color="auto"/>
          </w:divBdr>
          <w:divsChild>
            <w:div w:id="1562981622">
              <w:marLeft w:val="0"/>
              <w:marRight w:val="0"/>
              <w:marTop w:val="0"/>
              <w:marBottom w:val="0"/>
              <w:divBdr>
                <w:top w:val="none" w:sz="0" w:space="0" w:color="auto"/>
                <w:left w:val="none" w:sz="0" w:space="0" w:color="auto"/>
                <w:bottom w:val="none" w:sz="0" w:space="0" w:color="auto"/>
                <w:right w:val="none" w:sz="0" w:space="0" w:color="auto"/>
              </w:divBdr>
              <w:divsChild>
                <w:div w:id="31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5421">
      <w:bodyDiv w:val="1"/>
      <w:marLeft w:val="0"/>
      <w:marRight w:val="0"/>
      <w:marTop w:val="0"/>
      <w:marBottom w:val="0"/>
      <w:divBdr>
        <w:top w:val="none" w:sz="0" w:space="0" w:color="auto"/>
        <w:left w:val="none" w:sz="0" w:space="0" w:color="auto"/>
        <w:bottom w:val="none" w:sz="0" w:space="0" w:color="auto"/>
        <w:right w:val="none" w:sz="0" w:space="0" w:color="auto"/>
      </w:divBdr>
    </w:div>
    <w:div w:id="1081415895">
      <w:bodyDiv w:val="1"/>
      <w:marLeft w:val="0"/>
      <w:marRight w:val="0"/>
      <w:marTop w:val="0"/>
      <w:marBottom w:val="0"/>
      <w:divBdr>
        <w:top w:val="none" w:sz="0" w:space="0" w:color="auto"/>
        <w:left w:val="none" w:sz="0" w:space="0" w:color="auto"/>
        <w:bottom w:val="none" w:sz="0" w:space="0" w:color="auto"/>
        <w:right w:val="none" w:sz="0" w:space="0" w:color="auto"/>
      </w:divBdr>
    </w:div>
    <w:div w:id="1095635438">
      <w:bodyDiv w:val="1"/>
      <w:marLeft w:val="0"/>
      <w:marRight w:val="0"/>
      <w:marTop w:val="0"/>
      <w:marBottom w:val="0"/>
      <w:divBdr>
        <w:top w:val="none" w:sz="0" w:space="0" w:color="auto"/>
        <w:left w:val="none" w:sz="0" w:space="0" w:color="auto"/>
        <w:bottom w:val="none" w:sz="0" w:space="0" w:color="auto"/>
        <w:right w:val="none" w:sz="0" w:space="0" w:color="auto"/>
      </w:divBdr>
      <w:divsChild>
        <w:div w:id="1613436961">
          <w:marLeft w:val="0"/>
          <w:marRight w:val="0"/>
          <w:marTop w:val="0"/>
          <w:marBottom w:val="0"/>
          <w:divBdr>
            <w:top w:val="none" w:sz="0" w:space="0" w:color="auto"/>
            <w:left w:val="none" w:sz="0" w:space="0" w:color="auto"/>
            <w:bottom w:val="none" w:sz="0" w:space="0" w:color="auto"/>
            <w:right w:val="none" w:sz="0" w:space="0" w:color="auto"/>
          </w:divBdr>
          <w:divsChild>
            <w:div w:id="1546596444">
              <w:marLeft w:val="0"/>
              <w:marRight w:val="0"/>
              <w:marTop w:val="0"/>
              <w:marBottom w:val="0"/>
              <w:divBdr>
                <w:top w:val="none" w:sz="0" w:space="0" w:color="auto"/>
                <w:left w:val="none" w:sz="0" w:space="0" w:color="auto"/>
                <w:bottom w:val="none" w:sz="0" w:space="0" w:color="auto"/>
                <w:right w:val="none" w:sz="0" w:space="0" w:color="auto"/>
              </w:divBdr>
              <w:divsChild>
                <w:div w:id="803738568">
                  <w:marLeft w:val="0"/>
                  <w:marRight w:val="0"/>
                  <w:marTop w:val="0"/>
                  <w:marBottom w:val="0"/>
                  <w:divBdr>
                    <w:top w:val="none" w:sz="0" w:space="0" w:color="auto"/>
                    <w:left w:val="none" w:sz="0" w:space="0" w:color="auto"/>
                    <w:bottom w:val="none" w:sz="0" w:space="0" w:color="auto"/>
                    <w:right w:val="none" w:sz="0" w:space="0" w:color="auto"/>
                  </w:divBdr>
                  <w:divsChild>
                    <w:div w:id="17153021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5758706">
      <w:bodyDiv w:val="1"/>
      <w:marLeft w:val="0"/>
      <w:marRight w:val="0"/>
      <w:marTop w:val="0"/>
      <w:marBottom w:val="0"/>
      <w:divBdr>
        <w:top w:val="none" w:sz="0" w:space="0" w:color="auto"/>
        <w:left w:val="none" w:sz="0" w:space="0" w:color="auto"/>
        <w:bottom w:val="none" w:sz="0" w:space="0" w:color="auto"/>
        <w:right w:val="none" w:sz="0" w:space="0" w:color="auto"/>
      </w:divBdr>
      <w:divsChild>
        <w:div w:id="1266042263">
          <w:marLeft w:val="0"/>
          <w:marRight w:val="0"/>
          <w:marTop w:val="0"/>
          <w:marBottom w:val="0"/>
          <w:divBdr>
            <w:top w:val="none" w:sz="0" w:space="0" w:color="auto"/>
            <w:left w:val="none" w:sz="0" w:space="0" w:color="auto"/>
            <w:bottom w:val="none" w:sz="0" w:space="0" w:color="auto"/>
            <w:right w:val="none" w:sz="0" w:space="0" w:color="auto"/>
          </w:divBdr>
          <w:divsChild>
            <w:div w:id="1016923508">
              <w:marLeft w:val="0"/>
              <w:marRight w:val="0"/>
              <w:marTop w:val="0"/>
              <w:marBottom w:val="0"/>
              <w:divBdr>
                <w:top w:val="none" w:sz="0" w:space="0" w:color="auto"/>
                <w:left w:val="none" w:sz="0" w:space="0" w:color="auto"/>
                <w:bottom w:val="none" w:sz="0" w:space="0" w:color="auto"/>
                <w:right w:val="none" w:sz="0" w:space="0" w:color="auto"/>
              </w:divBdr>
              <w:divsChild>
                <w:div w:id="1447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8296">
      <w:bodyDiv w:val="1"/>
      <w:marLeft w:val="0"/>
      <w:marRight w:val="0"/>
      <w:marTop w:val="0"/>
      <w:marBottom w:val="0"/>
      <w:divBdr>
        <w:top w:val="none" w:sz="0" w:space="0" w:color="auto"/>
        <w:left w:val="none" w:sz="0" w:space="0" w:color="auto"/>
        <w:bottom w:val="none" w:sz="0" w:space="0" w:color="auto"/>
        <w:right w:val="none" w:sz="0" w:space="0" w:color="auto"/>
      </w:divBdr>
      <w:divsChild>
        <w:div w:id="1255018799">
          <w:marLeft w:val="0"/>
          <w:marRight w:val="0"/>
          <w:marTop w:val="0"/>
          <w:marBottom w:val="0"/>
          <w:divBdr>
            <w:top w:val="none" w:sz="0" w:space="0" w:color="auto"/>
            <w:left w:val="none" w:sz="0" w:space="0" w:color="auto"/>
            <w:bottom w:val="none" w:sz="0" w:space="0" w:color="auto"/>
            <w:right w:val="none" w:sz="0" w:space="0" w:color="auto"/>
          </w:divBdr>
          <w:divsChild>
            <w:div w:id="8789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711">
      <w:bodyDiv w:val="1"/>
      <w:marLeft w:val="0"/>
      <w:marRight w:val="0"/>
      <w:marTop w:val="0"/>
      <w:marBottom w:val="0"/>
      <w:divBdr>
        <w:top w:val="none" w:sz="0" w:space="0" w:color="auto"/>
        <w:left w:val="none" w:sz="0" w:space="0" w:color="auto"/>
        <w:bottom w:val="none" w:sz="0" w:space="0" w:color="auto"/>
        <w:right w:val="none" w:sz="0" w:space="0" w:color="auto"/>
      </w:divBdr>
      <w:divsChild>
        <w:div w:id="1185244429">
          <w:marLeft w:val="0"/>
          <w:marRight w:val="0"/>
          <w:marTop w:val="0"/>
          <w:marBottom w:val="0"/>
          <w:divBdr>
            <w:top w:val="none" w:sz="0" w:space="0" w:color="auto"/>
            <w:left w:val="none" w:sz="0" w:space="0" w:color="auto"/>
            <w:bottom w:val="none" w:sz="0" w:space="0" w:color="auto"/>
            <w:right w:val="none" w:sz="0" w:space="0" w:color="auto"/>
          </w:divBdr>
          <w:divsChild>
            <w:div w:id="15517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907">
      <w:bodyDiv w:val="1"/>
      <w:marLeft w:val="0"/>
      <w:marRight w:val="0"/>
      <w:marTop w:val="0"/>
      <w:marBottom w:val="0"/>
      <w:divBdr>
        <w:top w:val="none" w:sz="0" w:space="0" w:color="auto"/>
        <w:left w:val="none" w:sz="0" w:space="0" w:color="auto"/>
        <w:bottom w:val="none" w:sz="0" w:space="0" w:color="auto"/>
        <w:right w:val="none" w:sz="0" w:space="0" w:color="auto"/>
      </w:divBdr>
    </w:div>
    <w:div w:id="1139768417">
      <w:bodyDiv w:val="1"/>
      <w:marLeft w:val="0"/>
      <w:marRight w:val="0"/>
      <w:marTop w:val="0"/>
      <w:marBottom w:val="0"/>
      <w:divBdr>
        <w:top w:val="none" w:sz="0" w:space="0" w:color="auto"/>
        <w:left w:val="none" w:sz="0" w:space="0" w:color="auto"/>
        <w:bottom w:val="none" w:sz="0" w:space="0" w:color="auto"/>
        <w:right w:val="none" w:sz="0" w:space="0" w:color="auto"/>
      </w:divBdr>
    </w:div>
    <w:div w:id="1150756063">
      <w:bodyDiv w:val="1"/>
      <w:marLeft w:val="0"/>
      <w:marRight w:val="0"/>
      <w:marTop w:val="0"/>
      <w:marBottom w:val="0"/>
      <w:divBdr>
        <w:top w:val="none" w:sz="0" w:space="0" w:color="auto"/>
        <w:left w:val="none" w:sz="0" w:space="0" w:color="auto"/>
        <w:bottom w:val="none" w:sz="0" w:space="0" w:color="auto"/>
        <w:right w:val="none" w:sz="0" w:space="0" w:color="auto"/>
      </w:divBdr>
    </w:div>
    <w:div w:id="1156067335">
      <w:bodyDiv w:val="1"/>
      <w:marLeft w:val="0"/>
      <w:marRight w:val="0"/>
      <w:marTop w:val="0"/>
      <w:marBottom w:val="0"/>
      <w:divBdr>
        <w:top w:val="none" w:sz="0" w:space="0" w:color="auto"/>
        <w:left w:val="none" w:sz="0" w:space="0" w:color="auto"/>
        <w:bottom w:val="none" w:sz="0" w:space="0" w:color="auto"/>
        <w:right w:val="none" w:sz="0" w:space="0" w:color="auto"/>
      </w:divBdr>
    </w:div>
    <w:div w:id="1159033428">
      <w:bodyDiv w:val="1"/>
      <w:marLeft w:val="0"/>
      <w:marRight w:val="0"/>
      <w:marTop w:val="0"/>
      <w:marBottom w:val="0"/>
      <w:divBdr>
        <w:top w:val="none" w:sz="0" w:space="0" w:color="auto"/>
        <w:left w:val="none" w:sz="0" w:space="0" w:color="auto"/>
        <w:bottom w:val="none" w:sz="0" w:space="0" w:color="auto"/>
        <w:right w:val="none" w:sz="0" w:space="0" w:color="auto"/>
      </w:divBdr>
      <w:divsChild>
        <w:div w:id="830632820">
          <w:marLeft w:val="0"/>
          <w:marRight w:val="0"/>
          <w:marTop w:val="0"/>
          <w:marBottom w:val="0"/>
          <w:divBdr>
            <w:top w:val="none" w:sz="0" w:space="0" w:color="auto"/>
            <w:left w:val="none" w:sz="0" w:space="0" w:color="auto"/>
            <w:bottom w:val="none" w:sz="0" w:space="0" w:color="auto"/>
            <w:right w:val="none" w:sz="0" w:space="0" w:color="auto"/>
          </w:divBdr>
          <w:divsChild>
            <w:div w:id="2053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330">
      <w:bodyDiv w:val="1"/>
      <w:marLeft w:val="0"/>
      <w:marRight w:val="0"/>
      <w:marTop w:val="0"/>
      <w:marBottom w:val="0"/>
      <w:divBdr>
        <w:top w:val="none" w:sz="0" w:space="0" w:color="auto"/>
        <w:left w:val="none" w:sz="0" w:space="0" w:color="auto"/>
        <w:bottom w:val="none" w:sz="0" w:space="0" w:color="auto"/>
        <w:right w:val="none" w:sz="0" w:space="0" w:color="auto"/>
      </w:divBdr>
    </w:div>
    <w:div w:id="1190416914">
      <w:bodyDiv w:val="1"/>
      <w:marLeft w:val="0"/>
      <w:marRight w:val="0"/>
      <w:marTop w:val="0"/>
      <w:marBottom w:val="0"/>
      <w:divBdr>
        <w:top w:val="none" w:sz="0" w:space="0" w:color="auto"/>
        <w:left w:val="none" w:sz="0" w:space="0" w:color="auto"/>
        <w:bottom w:val="none" w:sz="0" w:space="0" w:color="auto"/>
        <w:right w:val="none" w:sz="0" w:space="0" w:color="auto"/>
      </w:divBdr>
      <w:divsChild>
        <w:div w:id="203376">
          <w:marLeft w:val="0"/>
          <w:marRight w:val="0"/>
          <w:marTop w:val="0"/>
          <w:marBottom w:val="0"/>
          <w:divBdr>
            <w:top w:val="none" w:sz="0" w:space="0" w:color="auto"/>
            <w:left w:val="none" w:sz="0" w:space="0" w:color="auto"/>
            <w:bottom w:val="none" w:sz="0" w:space="0" w:color="auto"/>
            <w:right w:val="none" w:sz="0" w:space="0" w:color="auto"/>
          </w:divBdr>
          <w:divsChild>
            <w:div w:id="2132477922">
              <w:marLeft w:val="0"/>
              <w:marRight w:val="0"/>
              <w:marTop w:val="0"/>
              <w:marBottom w:val="0"/>
              <w:divBdr>
                <w:top w:val="none" w:sz="0" w:space="0" w:color="auto"/>
                <w:left w:val="none" w:sz="0" w:space="0" w:color="auto"/>
                <w:bottom w:val="none" w:sz="0" w:space="0" w:color="auto"/>
                <w:right w:val="none" w:sz="0" w:space="0" w:color="auto"/>
              </w:divBdr>
              <w:divsChild>
                <w:div w:id="2542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51289">
      <w:bodyDiv w:val="1"/>
      <w:marLeft w:val="0"/>
      <w:marRight w:val="0"/>
      <w:marTop w:val="0"/>
      <w:marBottom w:val="0"/>
      <w:divBdr>
        <w:top w:val="none" w:sz="0" w:space="0" w:color="auto"/>
        <w:left w:val="none" w:sz="0" w:space="0" w:color="auto"/>
        <w:bottom w:val="none" w:sz="0" w:space="0" w:color="auto"/>
        <w:right w:val="none" w:sz="0" w:space="0" w:color="auto"/>
      </w:divBdr>
    </w:div>
    <w:div w:id="1204560087">
      <w:bodyDiv w:val="1"/>
      <w:marLeft w:val="0"/>
      <w:marRight w:val="0"/>
      <w:marTop w:val="0"/>
      <w:marBottom w:val="0"/>
      <w:divBdr>
        <w:top w:val="none" w:sz="0" w:space="0" w:color="auto"/>
        <w:left w:val="none" w:sz="0" w:space="0" w:color="auto"/>
        <w:bottom w:val="none" w:sz="0" w:space="0" w:color="auto"/>
        <w:right w:val="none" w:sz="0" w:space="0" w:color="auto"/>
      </w:divBdr>
    </w:div>
    <w:div w:id="1209100829">
      <w:bodyDiv w:val="1"/>
      <w:marLeft w:val="0"/>
      <w:marRight w:val="0"/>
      <w:marTop w:val="0"/>
      <w:marBottom w:val="0"/>
      <w:divBdr>
        <w:top w:val="none" w:sz="0" w:space="0" w:color="auto"/>
        <w:left w:val="none" w:sz="0" w:space="0" w:color="auto"/>
        <w:bottom w:val="none" w:sz="0" w:space="0" w:color="auto"/>
        <w:right w:val="none" w:sz="0" w:space="0" w:color="auto"/>
      </w:divBdr>
    </w:div>
    <w:div w:id="1245843396">
      <w:bodyDiv w:val="1"/>
      <w:marLeft w:val="0"/>
      <w:marRight w:val="0"/>
      <w:marTop w:val="0"/>
      <w:marBottom w:val="0"/>
      <w:divBdr>
        <w:top w:val="none" w:sz="0" w:space="0" w:color="auto"/>
        <w:left w:val="none" w:sz="0" w:space="0" w:color="auto"/>
        <w:bottom w:val="none" w:sz="0" w:space="0" w:color="auto"/>
        <w:right w:val="none" w:sz="0" w:space="0" w:color="auto"/>
      </w:divBdr>
    </w:div>
    <w:div w:id="1264613528">
      <w:bodyDiv w:val="1"/>
      <w:marLeft w:val="0"/>
      <w:marRight w:val="0"/>
      <w:marTop w:val="0"/>
      <w:marBottom w:val="0"/>
      <w:divBdr>
        <w:top w:val="none" w:sz="0" w:space="0" w:color="auto"/>
        <w:left w:val="none" w:sz="0" w:space="0" w:color="auto"/>
        <w:bottom w:val="none" w:sz="0" w:space="0" w:color="auto"/>
        <w:right w:val="none" w:sz="0" w:space="0" w:color="auto"/>
      </w:divBdr>
      <w:divsChild>
        <w:div w:id="1538733045">
          <w:marLeft w:val="0"/>
          <w:marRight w:val="0"/>
          <w:marTop w:val="0"/>
          <w:marBottom w:val="0"/>
          <w:divBdr>
            <w:top w:val="none" w:sz="0" w:space="0" w:color="auto"/>
            <w:left w:val="none" w:sz="0" w:space="0" w:color="auto"/>
            <w:bottom w:val="none" w:sz="0" w:space="0" w:color="auto"/>
            <w:right w:val="none" w:sz="0" w:space="0" w:color="auto"/>
          </w:divBdr>
          <w:divsChild>
            <w:div w:id="1005285169">
              <w:marLeft w:val="0"/>
              <w:marRight w:val="0"/>
              <w:marTop w:val="0"/>
              <w:marBottom w:val="0"/>
              <w:divBdr>
                <w:top w:val="none" w:sz="0" w:space="0" w:color="auto"/>
                <w:left w:val="none" w:sz="0" w:space="0" w:color="auto"/>
                <w:bottom w:val="none" w:sz="0" w:space="0" w:color="auto"/>
                <w:right w:val="none" w:sz="0" w:space="0" w:color="auto"/>
              </w:divBdr>
              <w:divsChild>
                <w:div w:id="843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16499">
      <w:bodyDiv w:val="1"/>
      <w:marLeft w:val="0"/>
      <w:marRight w:val="0"/>
      <w:marTop w:val="0"/>
      <w:marBottom w:val="0"/>
      <w:divBdr>
        <w:top w:val="none" w:sz="0" w:space="0" w:color="auto"/>
        <w:left w:val="none" w:sz="0" w:space="0" w:color="auto"/>
        <w:bottom w:val="none" w:sz="0" w:space="0" w:color="auto"/>
        <w:right w:val="none" w:sz="0" w:space="0" w:color="auto"/>
      </w:divBdr>
      <w:divsChild>
        <w:div w:id="1030835459">
          <w:marLeft w:val="0"/>
          <w:marRight w:val="210"/>
          <w:marTop w:val="0"/>
          <w:marBottom w:val="0"/>
          <w:divBdr>
            <w:top w:val="none" w:sz="0" w:space="0" w:color="auto"/>
            <w:left w:val="none" w:sz="0" w:space="0" w:color="auto"/>
            <w:bottom w:val="none" w:sz="0" w:space="0" w:color="auto"/>
            <w:right w:val="none" w:sz="0" w:space="0" w:color="auto"/>
          </w:divBdr>
          <w:divsChild>
            <w:div w:id="315647515">
              <w:marLeft w:val="0"/>
              <w:marRight w:val="0"/>
              <w:marTop w:val="0"/>
              <w:marBottom w:val="0"/>
              <w:divBdr>
                <w:top w:val="none" w:sz="0" w:space="0" w:color="auto"/>
                <w:left w:val="none" w:sz="0" w:space="0" w:color="auto"/>
                <w:bottom w:val="none" w:sz="0" w:space="0" w:color="auto"/>
                <w:right w:val="none" w:sz="0" w:space="0" w:color="auto"/>
              </w:divBdr>
              <w:divsChild>
                <w:div w:id="1437215417">
                  <w:marLeft w:val="0"/>
                  <w:marRight w:val="0"/>
                  <w:marTop w:val="0"/>
                  <w:marBottom w:val="0"/>
                  <w:divBdr>
                    <w:top w:val="none" w:sz="0" w:space="0" w:color="auto"/>
                    <w:left w:val="none" w:sz="0" w:space="0" w:color="auto"/>
                    <w:bottom w:val="none" w:sz="0" w:space="0" w:color="auto"/>
                    <w:right w:val="none" w:sz="0" w:space="0" w:color="auto"/>
                  </w:divBdr>
                  <w:divsChild>
                    <w:div w:id="1684552480">
                      <w:marLeft w:val="0"/>
                      <w:marRight w:val="0"/>
                      <w:marTop w:val="0"/>
                      <w:marBottom w:val="0"/>
                      <w:divBdr>
                        <w:top w:val="none" w:sz="0" w:space="0" w:color="auto"/>
                        <w:left w:val="none" w:sz="0" w:space="0" w:color="auto"/>
                        <w:bottom w:val="none" w:sz="0" w:space="0" w:color="auto"/>
                        <w:right w:val="none" w:sz="0" w:space="0" w:color="auto"/>
                      </w:divBdr>
                      <w:divsChild>
                        <w:div w:id="1552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2728">
          <w:marLeft w:val="0"/>
          <w:marRight w:val="0"/>
          <w:marTop w:val="0"/>
          <w:marBottom w:val="0"/>
          <w:divBdr>
            <w:top w:val="none" w:sz="0" w:space="0" w:color="auto"/>
            <w:left w:val="none" w:sz="0" w:space="0" w:color="auto"/>
            <w:bottom w:val="none" w:sz="0" w:space="0" w:color="auto"/>
            <w:right w:val="none" w:sz="0" w:space="0" w:color="auto"/>
          </w:divBdr>
          <w:divsChild>
            <w:div w:id="796334536">
              <w:marLeft w:val="0"/>
              <w:marRight w:val="0"/>
              <w:marTop w:val="0"/>
              <w:marBottom w:val="0"/>
              <w:divBdr>
                <w:top w:val="none" w:sz="0" w:space="0" w:color="auto"/>
                <w:left w:val="none" w:sz="0" w:space="0" w:color="auto"/>
                <w:bottom w:val="none" w:sz="0" w:space="0" w:color="auto"/>
                <w:right w:val="none" w:sz="0" w:space="0" w:color="auto"/>
              </w:divBdr>
              <w:divsChild>
                <w:div w:id="1807317085">
                  <w:marLeft w:val="0"/>
                  <w:marRight w:val="0"/>
                  <w:marTop w:val="0"/>
                  <w:marBottom w:val="0"/>
                  <w:divBdr>
                    <w:top w:val="none" w:sz="0" w:space="0" w:color="auto"/>
                    <w:left w:val="none" w:sz="0" w:space="0" w:color="auto"/>
                    <w:bottom w:val="none" w:sz="0" w:space="0" w:color="auto"/>
                    <w:right w:val="none" w:sz="0" w:space="0" w:color="auto"/>
                  </w:divBdr>
                  <w:divsChild>
                    <w:div w:id="399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958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75">
          <w:marLeft w:val="0"/>
          <w:marRight w:val="0"/>
          <w:marTop w:val="0"/>
          <w:marBottom w:val="0"/>
          <w:divBdr>
            <w:top w:val="none" w:sz="0" w:space="0" w:color="auto"/>
            <w:left w:val="none" w:sz="0" w:space="0" w:color="auto"/>
            <w:bottom w:val="none" w:sz="0" w:space="0" w:color="auto"/>
            <w:right w:val="none" w:sz="0" w:space="0" w:color="auto"/>
          </w:divBdr>
          <w:divsChild>
            <w:div w:id="1655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113">
      <w:bodyDiv w:val="1"/>
      <w:marLeft w:val="0"/>
      <w:marRight w:val="0"/>
      <w:marTop w:val="0"/>
      <w:marBottom w:val="0"/>
      <w:divBdr>
        <w:top w:val="none" w:sz="0" w:space="0" w:color="auto"/>
        <w:left w:val="none" w:sz="0" w:space="0" w:color="auto"/>
        <w:bottom w:val="none" w:sz="0" w:space="0" w:color="auto"/>
        <w:right w:val="none" w:sz="0" w:space="0" w:color="auto"/>
      </w:divBdr>
    </w:div>
    <w:div w:id="1285961185">
      <w:bodyDiv w:val="1"/>
      <w:marLeft w:val="0"/>
      <w:marRight w:val="0"/>
      <w:marTop w:val="0"/>
      <w:marBottom w:val="0"/>
      <w:divBdr>
        <w:top w:val="none" w:sz="0" w:space="0" w:color="auto"/>
        <w:left w:val="none" w:sz="0" w:space="0" w:color="auto"/>
        <w:bottom w:val="none" w:sz="0" w:space="0" w:color="auto"/>
        <w:right w:val="none" w:sz="0" w:space="0" w:color="auto"/>
      </w:divBdr>
    </w:div>
    <w:div w:id="1287813313">
      <w:bodyDiv w:val="1"/>
      <w:marLeft w:val="0"/>
      <w:marRight w:val="0"/>
      <w:marTop w:val="0"/>
      <w:marBottom w:val="0"/>
      <w:divBdr>
        <w:top w:val="none" w:sz="0" w:space="0" w:color="auto"/>
        <w:left w:val="none" w:sz="0" w:space="0" w:color="auto"/>
        <w:bottom w:val="none" w:sz="0" w:space="0" w:color="auto"/>
        <w:right w:val="none" w:sz="0" w:space="0" w:color="auto"/>
      </w:divBdr>
      <w:divsChild>
        <w:div w:id="1181554585">
          <w:marLeft w:val="0"/>
          <w:marRight w:val="0"/>
          <w:marTop w:val="0"/>
          <w:marBottom w:val="0"/>
          <w:divBdr>
            <w:top w:val="none" w:sz="0" w:space="0" w:color="auto"/>
            <w:left w:val="none" w:sz="0" w:space="0" w:color="auto"/>
            <w:bottom w:val="none" w:sz="0" w:space="0" w:color="auto"/>
            <w:right w:val="none" w:sz="0" w:space="0" w:color="auto"/>
          </w:divBdr>
          <w:divsChild>
            <w:div w:id="1192760727">
              <w:marLeft w:val="0"/>
              <w:marRight w:val="0"/>
              <w:marTop w:val="0"/>
              <w:marBottom w:val="0"/>
              <w:divBdr>
                <w:top w:val="none" w:sz="0" w:space="0" w:color="auto"/>
                <w:left w:val="none" w:sz="0" w:space="0" w:color="auto"/>
                <w:bottom w:val="none" w:sz="0" w:space="0" w:color="auto"/>
                <w:right w:val="none" w:sz="0" w:space="0" w:color="auto"/>
              </w:divBdr>
              <w:divsChild>
                <w:div w:id="2111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109">
      <w:bodyDiv w:val="1"/>
      <w:marLeft w:val="0"/>
      <w:marRight w:val="0"/>
      <w:marTop w:val="0"/>
      <w:marBottom w:val="0"/>
      <w:divBdr>
        <w:top w:val="none" w:sz="0" w:space="0" w:color="auto"/>
        <w:left w:val="none" w:sz="0" w:space="0" w:color="auto"/>
        <w:bottom w:val="none" w:sz="0" w:space="0" w:color="auto"/>
        <w:right w:val="none" w:sz="0" w:space="0" w:color="auto"/>
      </w:divBdr>
      <w:divsChild>
        <w:div w:id="465782472">
          <w:marLeft w:val="0"/>
          <w:marRight w:val="0"/>
          <w:marTop w:val="120"/>
          <w:marBottom w:val="225"/>
          <w:divBdr>
            <w:top w:val="none" w:sz="0" w:space="0" w:color="auto"/>
            <w:left w:val="none" w:sz="0" w:space="0" w:color="auto"/>
            <w:bottom w:val="none" w:sz="0" w:space="0" w:color="auto"/>
            <w:right w:val="none" w:sz="0" w:space="0" w:color="auto"/>
          </w:divBdr>
        </w:div>
        <w:div w:id="127825420">
          <w:marLeft w:val="0"/>
          <w:marRight w:val="0"/>
          <w:marTop w:val="225"/>
          <w:marBottom w:val="225"/>
          <w:divBdr>
            <w:top w:val="none" w:sz="0" w:space="0" w:color="auto"/>
            <w:left w:val="none" w:sz="0" w:space="0" w:color="auto"/>
            <w:bottom w:val="none" w:sz="0" w:space="0" w:color="auto"/>
            <w:right w:val="none" w:sz="0" w:space="0" w:color="auto"/>
          </w:divBdr>
        </w:div>
      </w:divsChild>
    </w:div>
    <w:div w:id="1326661728">
      <w:bodyDiv w:val="1"/>
      <w:marLeft w:val="0"/>
      <w:marRight w:val="0"/>
      <w:marTop w:val="0"/>
      <w:marBottom w:val="0"/>
      <w:divBdr>
        <w:top w:val="none" w:sz="0" w:space="0" w:color="auto"/>
        <w:left w:val="none" w:sz="0" w:space="0" w:color="auto"/>
        <w:bottom w:val="none" w:sz="0" w:space="0" w:color="auto"/>
        <w:right w:val="none" w:sz="0" w:space="0" w:color="auto"/>
      </w:divBdr>
    </w:div>
    <w:div w:id="1329599441">
      <w:bodyDiv w:val="1"/>
      <w:marLeft w:val="0"/>
      <w:marRight w:val="0"/>
      <w:marTop w:val="0"/>
      <w:marBottom w:val="0"/>
      <w:divBdr>
        <w:top w:val="none" w:sz="0" w:space="0" w:color="auto"/>
        <w:left w:val="none" w:sz="0" w:space="0" w:color="auto"/>
        <w:bottom w:val="none" w:sz="0" w:space="0" w:color="auto"/>
        <w:right w:val="none" w:sz="0" w:space="0" w:color="auto"/>
      </w:divBdr>
      <w:divsChild>
        <w:div w:id="668872640">
          <w:marLeft w:val="0"/>
          <w:marRight w:val="0"/>
          <w:marTop w:val="0"/>
          <w:marBottom w:val="0"/>
          <w:divBdr>
            <w:top w:val="none" w:sz="0" w:space="0" w:color="auto"/>
            <w:left w:val="none" w:sz="0" w:space="0" w:color="auto"/>
            <w:bottom w:val="none" w:sz="0" w:space="0" w:color="auto"/>
            <w:right w:val="none" w:sz="0" w:space="0" w:color="auto"/>
          </w:divBdr>
          <w:divsChild>
            <w:div w:id="1740592763">
              <w:marLeft w:val="0"/>
              <w:marRight w:val="0"/>
              <w:marTop w:val="0"/>
              <w:marBottom w:val="0"/>
              <w:divBdr>
                <w:top w:val="none" w:sz="0" w:space="0" w:color="auto"/>
                <w:left w:val="none" w:sz="0" w:space="0" w:color="auto"/>
                <w:bottom w:val="none" w:sz="0" w:space="0" w:color="auto"/>
                <w:right w:val="none" w:sz="0" w:space="0" w:color="auto"/>
              </w:divBdr>
              <w:divsChild>
                <w:div w:id="1601180799">
                  <w:marLeft w:val="0"/>
                  <w:marRight w:val="0"/>
                  <w:marTop w:val="0"/>
                  <w:marBottom w:val="0"/>
                  <w:divBdr>
                    <w:top w:val="none" w:sz="0" w:space="0" w:color="auto"/>
                    <w:left w:val="none" w:sz="0" w:space="0" w:color="auto"/>
                    <w:bottom w:val="none" w:sz="0" w:space="0" w:color="auto"/>
                    <w:right w:val="none" w:sz="0" w:space="0" w:color="auto"/>
                  </w:divBdr>
                </w:div>
              </w:divsChild>
            </w:div>
            <w:div w:id="1005011180">
              <w:marLeft w:val="0"/>
              <w:marRight w:val="0"/>
              <w:marTop w:val="0"/>
              <w:marBottom w:val="0"/>
              <w:divBdr>
                <w:top w:val="none" w:sz="0" w:space="0" w:color="auto"/>
                <w:left w:val="none" w:sz="0" w:space="0" w:color="auto"/>
                <w:bottom w:val="none" w:sz="0" w:space="0" w:color="auto"/>
                <w:right w:val="none" w:sz="0" w:space="0" w:color="auto"/>
              </w:divBdr>
              <w:divsChild>
                <w:div w:id="13412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385">
          <w:marLeft w:val="0"/>
          <w:marRight w:val="0"/>
          <w:marTop w:val="0"/>
          <w:marBottom w:val="0"/>
          <w:divBdr>
            <w:top w:val="none" w:sz="0" w:space="0" w:color="auto"/>
            <w:left w:val="none" w:sz="0" w:space="0" w:color="auto"/>
            <w:bottom w:val="none" w:sz="0" w:space="0" w:color="auto"/>
            <w:right w:val="none" w:sz="0" w:space="0" w:color="auto"/>
          </w:divBdr>
          <w:divsChild>
            <w:div w:id="1871599516">
              <w:marLeft w:val="0"/>
              <w:marRight w:val="0"/>
              <w:marTop w:val="0"/>
              <w:marBottom w:val="0"/>
              <w:divBdr>
                <w:top w:val="none" w:sz="0" w:space="0" w:color="auto"/>
                <w:left w:val="none" w:sz="0" w:space="0" w:color="auto"/>
                <w:bottom w:val="none" w:sz="0" w:space="0" w:color="auto"/>
                <w:right w:val="none" w:sz="0" w:space="0" w:color="auto"/>
              </w:divBdr>
              <w:divsChild>
                <w:div w:id="2011369169">
                  <w:marLeft w:val="0"/>
                  <w:marRight w:val="0"/>
                  <w:marTop w:val="0"/>
                  <w:marBottom w:val="0"/>
                  <w:divBdr>
                    <w:top w:val="none" w:sz="0" w:space="0" w:color="auto"/>
                    <w:left w:val="none" w:sz="0" w:space="0" w:color="auto"/>
                    <w:bottom w:val="none" w:sz="0" w:space="0" w:color="auto"/>
                    <w:right w:val="none" w:sz="0" w:space="0" w:color="auto"/>
                  </w:divBdr>
                </w:div>
              </w:divsChild>
            </w:div>
            <w:div w:id="632827702">
              <w:marLeft w:val="0"/>
              <w:marRight w:val="0"/>
              <w:marTop w:val="0"/>
              <w:marBottom w:val="0"/>
              <w:divBdr>
                <w:top w:val="none" w:sz="0" w:space="0" w:color="auto"/>
                <w:left w:val="none" w:sz="0" w:space="0" w:color="auto"/>
                <w:bottom w:val="none" w:sz="0" w:space="0" w:color="auto"/>
                <w:right w:val="none" w:sz="0" w:space="0" w:color="auto"/>
              </w:divBdr>
              <w:divsChild>
                <w:div w:id="370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439">
      <w:bodyDiv w:val="1"/>
      <w:marLeft w:val="0"/>
      <w:marRight w:val="0"/>
      <w:marTop w:val="0"/>
      <w:marBottom w:val="0"/>
      <w:divBdr>
        <w:top w:val="none" w:sz="0" w:space="0" w:color="auto"/>
        <w:left w:val="none" w:sz="0" w:space="0" w:color="auto"/>
        <w:bottom w:val="none" w:sz="0" w:space="0" w:color="auto"/>
        <w:right w:val="none" w:sz="0" w:space="0" w:color="auto"/>
      </w:divBdr>
    </w:div>
    <w:div w:id="1336685711">
      <w:bodyDiv w:val="1"/>
      <w:marLeft w:val="0"/>
      <w:marRight w:val="0"/>
      <w:marTop w:val="0"/>
      <w:marBottom w:val="0"/>
      <w:divBdr>
        <w:top w:val="none" w:sz="0" w:space="0" w:color="auto"/>
        <w:left w:val="none" w:sz="0" w:space="0" w:color="auto"/>
        <w:bottom w:val="none" w:sz="0" w:space="0" w:color="auto"/>
        <w:right w:val="none" w:sz="0" w:space="0" w:color="auto"/>
      </w:divBdr>
    </w:div>
    <w:div w:id="1337616714">
      <w:bodyDiv w:val="1"/>
      <w:marLeft w:val="0"/>
      <w:marRight w:val="0"/>
      <w:marTop w:val="0"/>
      <w:marBottom w:val="0"/>
      <w:divBdr>
        <w:top w:val="none" w:sz="0" w:space="0" w:color="auto"/>
        <w:left w:val="none" w:sz="0" w:space="0" w:color="auto"/>
        <w:bottom w:val="none" w:sz="0" w:space="0" w:color="auto"/>
        <w:right w:val="none" w:sz="0" w:space="0" w:color="auto"/>
      </w:divBdr>
      <w:divsChild>
        <w:div w:id="397482688">
          <w:marLeft w:val="0"/>
          <w:marRight w:val="0"/>
          <w:marTop w:val="0"/>
          <w:marBottom w:val="0"/>
          <w:divBdr>
            <w:top w:val="none" w:sz="0" w:space="0" w:color="auto"/>
            <w:left w:val="none" w:sz="0" w:space="0" w:color="auto"/>
            <w:bottom w:val="none" w:sz="0" w:space="0" w:color="auto"/>
            <w:right w:val="none" w:sz="0" w:space="0" w:color="auto"/>
          </w:divBdr>
          <w:divsChild>
            <w:div w:id="8674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499">
      <w:bodyDiv w:val="1"/>
      <w:marLeft w:val="0"/>
      <w:marRight w:val="0"/>
      <w:marTop w:val="0"/>
      <w:marBottom w:val="0"/>
      <w:divBdr>
        <w:top w:val="none" w:sz="0" w:space="0" w:color="auto"/>
        <w:left w:val="none" w:sz="0" w:space="0" w:color="auto"/>
        <w:bottom w:val="none" w:sz="0" w:space="0" w:color="auto"/>
        <w:right w:val="none" w:sz="0" w:space="0" w:color="auto"/>
      </w:divBdr>
      <w:divsChild>
        <w:div w:id="1359968101">
          <w:marLeft w:val="0"/>
          <w:marRight w:val="0"/>
          <w:marTop w:val="75"/>
          <w:marBottom w:val="0"/>
          <w:divBdr>
            <w:top w:val="single" w:sz="6" w:space="0" w:color="DDDDDD"/>
            <w:left w:val="single" w:sz="6" w:space="0" w:color="DDDDDD"/>
            <w:bottom w:val="single" w:sz="6" w:space="0" w:color="DDDDDD"/>
            <w:right w:val="single" w:sz="6" w:space="0" w:color="DDDDDD"/>
          </w:divBdr>
          <w:divsChild>
            <w:div w:id="981034253">
              <w:marLeft w:val="0"/>
              <w:marRight w:val="0"/>
              <w:marTop w:val="0"/>
              <w:marBottom w:val="0"/>
              <w:divBdr>
                <w:top w:val="none" w:sz="0" w:space="0" w:color="auto"/>
                <w:left w:val="none" w:sz="0" w:space="0" w:color="auto"/>
                <w:bottom w:val="none" w:sz="0" w:space="0" w:color="auto"/>
                <w:right w:val="none" w:sz="0" w:space="0" w:color="auto"/>
              </w:divBdr>
              <w:divsChild>
                <w:div w:id="850068965">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92827525">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353192129">
      <w:bodyDiv w:val="1"/>
      <w:marLeft w:val="0"/>
      <w:marRight w:val="0"/>
      <w:marTop w:val="0"/>
      <w:marBottom w:val="0"/>
      <w:divBdr>
        <w:top w:val="none" w:sz="0" w:space="0" w:color="auto"/>
        <w:left w:val="none" w:sz="0" w:space="0" w:color="auto"/>
        <w:bottom w:val="none" w:sz="0" w:space="0" w:color="auto"/>
        <w:right w:val="none" w:sz="0" w:space="0" w:color="auto"/>
      </w:divBdr>
    </w:div>
    <w:div w:id="1356493145">
      <w:bodyDiv w:val="1"/>
      <w:marLeft w:val="0"/>
      <w:marRight w:val="0"/>
      <w:marTop w:val="0"/>
      <w:marBottom w:val="0"/>
      <w:divBdr>
        <w:top w:val="none" w:sz="0" w:space="0" w:color="auto"/>
        <w:left w:val="none" w:sz="0" w:space="0" w:color="auto"/>
        <w:bottom w:val="none" w:sz="0" w:space="0" w:color="auto"/>
        <w:right w:val="none" w:sz="0" w:space="0" w:color="auto"/>
      </w:divBdr>
    </w:div>
    <w:div w:id="1364096206">
      <w:bodyDiv w:val="1"/>
      <w:marLeft w:val="0"/>
      <w:marRight w:val="0"/>
      <w:marTop w:val="0"/>
      <w:marBottom w:val="0"/>
      <w:divBdr>
        <w:top w:val="none" w:sz="0" w:space="0" w:color="auto"/>
        <w:left w:val="none" w:sz="0" w:space="0" w:color="auto"/>
        <w:bottom w:val="none" w:sz="0" w:space="0" w:color="auto"/>
        <w:right w:val="none" w:sz="0" w:space="0" w:color="auto"/>
      </w:divBdr>
      <w:divsChild>
        <w:div w:id="1516190139">
          <w:marLeft w:val="0"/>
          <w:marRight w:val="0"/>
          <w:marTop w:val="0"/>
          <w:marBottom w:val="0"/>
          <w:divBdr>
            <w:top w:val="none" w:sz="0" w:space="0" w:color="auto"/>
            <w:left w:val="none" w:sz="0" w:space="0" w:color="auto"/>
            <w:bottom w:val="none" w:sz="0" w:space="0" w:color="auto"/>
            <w:right w:val="none" w:sz="0" w:space="0" w:color="auto"/>
          </w:divBdr>
          <w:divsChild>
            <w:div w:id="265887104">
              <w:marLeft w:val="0"/>
              <w:marRight w:val="0"/>
              <w:marTop w:val="0"/>
              <w:marBottom w:val="0"/>
              <w:divBdr>
                <w:top w:val="none" w:sz="0" w:space="0" w:color="auto"/>
                <w:left w:val="none" w:sz="0" w:space="0" w:color="auto"/>
                <w:bottom w:val="none" w:sz="0" w:space="0" w:color="auto"/>
                <w:right w:val="none" w:sz="0" w:space="0" w:color="auto"/>
              </w:divBdr>
              <w:divsChild>
                <w:div w:id="665519048">
                  <w:marLeft w:val="0"/>
                  <w:marRight w:val="0"/>
                  <w:marTop w:val="0"/>
                  <w:marBottom w:val="0"/>
                  <w:divBdr>
                    <w:top w:val="none" w:sz="0" w:space="0" w:color="auto"/>
                    <w:left w:val="none" w:sz="0" w:space="0" w:color="auto"/>
                    <w:bottom w:val="none" w:sz="0" w:space="0" w:color="auto"/>
                    <w:right w:val="none" w:sz="0" w:space="0" w:color="auto"/>
                  </w:divBdr>
                  <w:divsChild>
                    <w:div w:id="537015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86877175">
      <w:bodyDiv w:val="1"/>
      <w:marLeft w:val="0"/>
      <w:marRight w:val="0"/>
      <w:marTop w:val="0"/>
      <w:marBottom w:val="0"/>
      <w:divBdr>
        <w:top w:val="none" w:sz="0" w:space="0" w:color="auto"/>
        <w:left w:val="none" w:sz="0" w:space="0" w:color="auto"/>
        <w:bottom w:val="none" w:sz="0" w:space="0" w:color="auto"/>
        <w:right w:val="none" w:sz="0" w:space="0" w:color="auto"/>
      </w:divBdr>
    </w:div>
    <w:div w:id="1392466259">
      <w:bodyDiv w:val="1"/>
      <w:marLeft w:val="0"/>
      <w:marRight w:val="0"/>
      <w:marTop w:val="0"/>
      <w:marBottom w:val="0"/>
      <w:divBdr>
        <w:top w:val="none" w:sz="0" w:space="0" w:color="auto"/>
        <w:left w:val="none" w:sz="0" w:space="0" w:color="auto"/>
        <w:bottom w:val="none" w:sz="0" w:space="0" w:color="auto"/>
        <w:right w:val="none" w:sz="0" w:space="0" w:color="auto"/>
      </w:divBdr>
    </w:div>
    <w:div w:id="1408108876">
      <w:bodyDiv w:val="1"/>
      <w:marLeft w:val="0"/>
      <w:marRight w:val="0"/>
      <w:marTop w:val="0"/>
      <w:marBottom w:val="0"/>
      <w:divBdr>
        <w:top w:val="none" w:sz="0" w:space="0" w:color="auto"/>
        <w:left w:val="none" w:sz="0" w:space="0" w:color="auto"/>
        <w:bottom w:val="none" w:sz="0" w:space="0" w:color="auto"/>
        <w:right w:val="none" w:sz="0" w:space="0" w:color="auto"/>
      </w:divBdr>
    </w:div>
    <w:div w:id="1409423540">
      <w:bodyDiv w:val="1"/>
      <w:marLeft w:val="0"/>
      <w:marRight w:val="0"/>
      <w:marTop w:val="0"/>
      <w:marBottom w:val="0"/>
      <w:divBdr>
        <w:top w:val="none" w:sz="0" w:space="0" w:color="auto"/>
        <w:left w:val="none" w:sz="0" w:space="0" w:color="auto"/>
        <w:bottom w:val="none" w:sz="0" w:space="0" w:color="auto"/>
        <w:right w:val="none" w:sz="0" w:space="0" w:color="auto"/>
      </w:divBdr>
    </w:div>
    <w:div w:id="1435007949">
      <w:bodyDiv w:val="1"/>
      <w:marLeft w:val="0"/>
      <w:marRight w:val="0"/>
      <w:marTop w:val="0"/>
      <w:marBottom w:val="0"/>
      <w:divBdr>
        <w:top w:val="none" w:sz="0" w:space="0" w:color="auto"/>
        <w:left w:val="none" w:sz="0" w:space="0" w:color="auto"/>
        <w:bottom w:val="none" w:sz="0" w:space="0" w:color="auto"/>
        <w:right w:val="none" w:sz="0" w:space="0" w:color="auto"/>
      </w:divBdr>
    </w:div>
    <w:div w:id="1439253997">
      <w:bodyDiv w:val="1"/>
      <w:marLeft w:val="0"/>
      <w:marRight w:val="0"/>
      <w:marTop w:val="0"/>
      <w:marBottom w:val="0"/>
      <w:divBdr>
        <w:top w:val="none" w:sz="0" w:space="0" w:color="auto"/>
        <w:left w:val="none" w:sz="0" w:space="0" w:color="auto"/>
        <w:bottom w:val="none" w:sz="0" w:space="0" w:color="auto"/>
        <w:right w:val="none" w:sz="0" w:space="0" w:color="auto"/>
      </w:divBdr>
      <w:divsChild>
        <w:div w:id="1077676095">
          <w:marLeft w:val="0"/>
          <w:marRight w:val="0"/>
          <w:marTop w:val="0"/>
          <w:marBottom w:val="0"/>
          <w:divBdr>
            <w:top w:val="none" w:sz="0" w:space="0" w:color="auto"/>
            <w:left w:val="none" w:sz="0" w:space="0" w:color="auto"/>
            <w:bottom w:val="none" w:sz="0" w:space="0" w:color="auto"/>
            <w:right w:val="none" w:sz="0" w:space="0" w:color="auto"/>
          </w:divBdr>
          <w:divsChild>
            <w:div w:id="156118901">
              <w:marLeft w:val="0"/>
              <w:marRight w:val="0"/>
              <w:marTop w:val="0"/>
              <w:marBottom w:val="0"/>
              <w:divBdr>
                <w:top w:val="none" w:sz="0" w:space="0" w:color="auto"/>
                <w:left w:val="none" w:sz="0" w:space="0" w:color="auto"/>
                <w:bottom w:val="none" w:sz="0" w:space="0" w:color="auto"/>
                <w:right w:val="none" w:sz="0" w:space="0" w:color="auto"/>
              </w:divBdr>
              <w:divsChild>
                <w:div w:id="844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4948">
      <w:bodyDiv w:val="1"/>
      <w:marLeft w:val="0"/>
      <w:marRight w:val="0"/>
      <w:marTop w:val="0"/>
      <w:marBottom w:val="0"/>
      <w:divBdr>
        <w:top w:val="none" w:sz="0" w:space="0" w:color="auto"/>
        <w:left w:val="none" w:sz="0" w:space="0" w:color="auto"/>
        <w:bottom w:val="none" w:sz="0" w:space="0" w:color="auto"/>
        <w:right w:val="none" w:sz="0" w:space="0" w:color="auto"/>
      </w:divBdr>
    </w:div>
    <w:div w:id="1484393335">
      <w:bodyDiv w:val="1"/>
      <w:marLeft w:val="0"/>
      <w:marRight w:val="0"/>
      <w:marTop w:val="0"/>
      <w:marBottom w:val="0"/>
      <w:divBdr>
        <w:top w:val="none" w:sz="0" w:space="0" w:color="auto"/>
        <w:left w:val="none" w:sz="0" w:space="0" w:color="auto"/>
        <w:bottom w:val="none" w:sz="0" w:space="0" w:color="auto"/>
        <w:right w:val="none" w:sz="0" w:space="0" w:color="auto"/>
      </w:divBdr>
      <w:divsChild>
        <w:div w:id="531109652">
          <w:marLeft w:val="0"/>
          <w:marRight w:val="0"/>
          <w:marTop w:val="0"/>
          <w:marBottom w:val="0"/>
          <w:divBdr>
            <w:top w:val="none" w:sz="0" w:space="0" w:color="auto"/>
            <w:left w:val="none" w:sz="0" w:space="0" w:color="auto"/>
            <w:bottom w:val="none" w:sz="0" w:space="0" w:color="auto"/>
            <w:right w:val="none" w:sz="0" w:space="0" w:color="auto"/>
          </w:divBdr>
        </w:div>
      </w:divsChild>
    </w:div>
    <w:div w:id="1490976019">
      <w:bodyDiv w:val="1"/>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sChild>
            <w:div w:id="132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6205">
      <w:bodyDiv w:val="1"/>
      <w:marLeft w:val="0"/>
      <w:marRight w:val="0"/>
      <w:marTop w:val="0"/>
      <w:marBottom w:val="0"/>
      <w:divBdr>
        <w:top w:val="none" w:sz="0" w:space="0" w:color="auto"/>
        <w:left w:val="none" w:sz="0" w:space="0" w:color="auto"/>
        <w:bottom w:val="none" w:sz="0" w:space="0" w:color="auto"/>
        <w:right w:val="none" w:sz="0" w:space="0" w:color="auto"/>
      </w:divBdr>
    </w:div>
    <w:div w:id="1515264865">
      <w:bodyDiv w:val="1"/>
      <w:marLeft w:val="0"/>
      <w:marRight w:val="0"/>
      <w:marTop w:val="0"/>
      <w:marBottom w:val="0"/>
      <w:divBdr>
        <w:top w:val="none" w:sz="0" w:space="0" w:color="auto"/>
        <w:left w:val="none" w:sz="0" w:space="0" w:color="auto"/>
        <w:bottom w:val="none" w:sz="0" w:space="0" w:color="auto"/>
        <w:right w:val="none" w:sz="0" w:space="0" w:color="auto"/>
      </w:divBdr>
    </w:div>
    <w:div w:id="1539123991">
      <w:bodyDiv w:val="1"/>
      <w:marLeft w:val="0"/>
      <w:marRight w:val="0"/>
      <w:marTop w:val="0"/>
      <w:marBottom w:val="0"/>
      <w:divBdr>
        <w:top w:val="none" w:sz="0" w:space="0" w:color="auto"/>
        <w:left w:val="none" w:sz="0" w:space="0" w:color="auto"/>
        <w:bottom w:val="none" w:sz="0" w:space="0" w:color="auto"/>
        <w:right w:val="none" w:sz="0" w:space="0" w:color="auto"/>
      </w:divBdr>
    </w:div>
    <w:div w:id="1547453241">
      <w:bodyDiv w:val="1"/>
      <w:marLeft w:val="0"/>
      <w:marRight w:val="0"/>
      <w:marTop w:val="0"/>
      <w:marBottom w:val="0"/>
      <w:divBdr>
        <w:top w:val="none" w:sz="0" w:space="0" w:color="auto"/>
        <w:left w:val="none" w:sz="0" w:space="0" w:color="auto"/>
        <w:bottom w:val="none" w:sz="0" w:space="0" w:color="auto"/>
        <w:right w:val="none" w:sz="0" w:space="0" w:color="auto"/>
      </w:divBdr>
    </w:div>
    <w:div w:id="1549876831">
      <w:bodyDiv w:val="1"/>
      <w:marLeft w:val="0"/>
      <w:marRight w:val="0"/>
      <w:marTop w:val="0"/>
      <w:marBottom w:val="0"/>
      <w:divBdr>
        <w:top w:val="none" w:sz="0" w:space="0" w:color="auto"/>
        <w:left w:val="none" w:sz="0" w:space="0" w:color="auto"/>
        <w:bottom w:val="none" w:sz="0" w:space="0" w:color="auto"/>
        <w:right w:val="none" w:sz="0" w:space="0" w:color="auto"/>
      </w:divBdr>
    </w:div>
    <w:div w:id="1554580692">
      <w:bodyDiv w:val="1"/>
      <w:marLeft w:val="0"/>
      <w:marRight w:val="0"/>
      <w:marTop w:val="0"/>
      <w:marBottom w:val="0"/>
      <w:divBdr>
        <w:top w:val="none" w:sz="0" w:space="0" w:color="auto"/>
        <w:left w:val="none" w:sz="0" w:space="0" w:color="auto"/>
        <w:bottom w:val="none" w:sz="0" w:space="0" w:color="auto"/>
        <w:right w:val="none" w:sz="0" w:space="0" w:color="auto"/>
      </w:divBdr>
      <w:divsChild>
        <w:div w:id="1805925446">
          <w:marLeft w:val="0"/>
          <w:marRight w:val="0"/>
          <w:marTop w:val="0"/>
          <w:marBottom w:val="0"/>
          <w:divBdr>
            <w:top w:val="none" w:sz="0" w:space="0" w:color="auto"/>
            <w:left w:val="none" w:sz="0" w:space="0" w:color="auto"/>
            <w:bottom w:val="none" w:sz="0" w:space="0" w:color="auto"/>
            <w:right w:val="none" w:sz="0" w:space="0" w:color="auto"/>
          </w:divBdr>
        </w:div>
      </w:divsChild>
    </w:div>
    <w:div w:id="1569611686">
      <w:bodyDiv w:val="1"/>
      <w:marLeft w:val="0"/>
      <w:marRight w:val="0"/>
      <w:marTop w:val="0"/>
      <w:marBottom w:val="0"/>
      <w:divBdr>
        <w:top w:val="none" w:sz="0" w:space="0" w:color="auto"/>
        <w:left w:val="none" w:sz="0" w:space="0" w:color="auto"/>
        <w:bottom w:val="none" w:sz="0" w:space="0" w:color="auto"/>
        <w:right w:val="none" w:sz="0" w:space="0" w:color="auto"/>
      </w:divBdr>
      <w:divsChild>
        <w:div w:id="725908778">
          <w:marLeft w:val="0"/>
          <w:marRight w:val="0"/>
          <w:marTop w:val="0"/>
          <w:marBottom w:val="0"/>
          <w:divBdr>
            <w:top w:val="none" w:sz="0" w:space="0" w:color="auto"/>
            <w:left w:val="none" w:sz="0" w:space="0" w:color="auto"/>
            <w:bottom w:val="none" w:sz="0" w:space="0" w:color="auto"/>
            <w:right w:val="none" w:sz="0" w:space="0" w:color="auto"/>
          </w:divBdr>
        </w:div>
      </w:divsChild>
    </w:div>
    <w:div w:id="1575773597">
      <w:bodyDiv w:val="1"/>
      <w:marLeft w:val="0"/>
      <w:marRight w:val="0"/>
      <w:marTop w:val="0"/>
      <w:marBottom w:val="0"/>
      <w:divBdr>
        <w:top w:val="none" w:sz="0" w:space="0" w:color="auto"/>
        <w:left w:val="none" w:sz="0" w:space="0" w:color="auto"/>
        <w:bottom w:val="none" w:sz="0" w:space="0" w:color="auto"/>
        <w:right w:val="none" w:sz="0" w:space="0" w:color="auto"/>
      </w:divBdr>
      <w:divsChild>
        <w:div w:id="1932346559">
          <w:marLeft w:val="0"/>
          <w:marRight w:val="0"/>
          <w:marTop w:val="0"/>
          <w:marBottom w:val="0"/>
          <w:divBdr>
            <w:top w:val="none" w:sz="0" w:space="0" w:color="auto"/>
            <w:left w:val="none" w:sz="0" w:space="0" w:color="auto"/>
            <w:bottom w:val="none" w:sz="0" w:space="0" w:color="auto"/>
            <w:right w:val="none" w:sz="0" w:space="0" w:color="auto"/>
          </w:divBdr>
          <w:divsChild>
            <w:div w:id="63570383">
              <w:marLeft w:val="0"/>
              <w:marRight w:val="0"/>
              <w:marTop w:val="0"/>
              <w:marBottom w:val="0"/>
              <w:divBdr>
                <w:top w:val="none" w:sz="0" w:space="0" w:color="auto"/>
                <w:left w:val="none" w:sz="0" w:space="0" w:color="auto"/>
                <w:bottom w:val="none" w:sz="0" w:space="0" w:color="auto"/>
                <w:right w:val="none" w:sz="0" w:space="0" w:color="auto"/>
              </w:divBdr>
              <w:divsChild>
                <w:div w:id="87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4575">
      <w:bodyDiv w:val="1"/>
      <w:marLeft w:val="0"/>
      <w:marRight w:val="0"/>
      <w:marTop w:val="0"/>
      <w:marBottom w:val="0"/>
      <w:divBdr>
        <w:top w:val="none" w:sz="0" w:space="0" w:color="auto"/>
        <w:left w:val="none" w:sz="0" w:space="0" w:color="auto"/>
        <w:bottom w:val="none" w:sz="0" w:space="0" w:color="auto"/>
        <w:right w:val="none" w:sz="0" w:space="0" w:color="auto"/>
      </w:divBdr>
    </w:div>
    <w:div w:id="1612126205">
      <w:bodyDiv w:val="1"/>
      <w:marLeft w:val="0"/>
      <w:marRight w:val="0"/>
      <w:marTop w:val="0"/>
      <w:marBottom w:val="0"/>
      <w:divBdr>
        <w:top w:val="none" w:sz="0" w:space="0" w:color="auto"/>
        <w:left w:val="none" w:sz="0" w:space="0" w:color="auto"/>
        <w:bottom w:val="none" w:sz="0" w:space="0" w:color="auto"/>
        <w:right w:val="none" w:sz="0" w:space="0" w:color="auto"/>
      </w:divBdr>
    </w:div>
    <w:div w:id="1612972058">
      <w:bodyDiv w:val="1"/>
      <w:marLeft w:val="0"/>
      <w:marRight w:val="0"/>
      <w:marTop w:val="0"/>
      <w:marBottom w:val="0"/>
      <w:divBdr>
        <w:top w:val="none" w:sz="0" w:space="0" w:color="auto"/>
        <w:left w:val="none" w:sz="0" w:space="0" w:color="auto"/>
        <w:bottom w:val="none" w:sz="0" w:space="0" w:color="auto"/>
        <w:right w:val="none" w:sz="0" w:space="0" w:color="auto"/>
      </w:divBdr>
      <w:divsChild>
        <w:div w:id="629946291">
          <w:marLeft w:val="0"/>
          <w:marRight w:val="0"/>
          <w:marTop w:val="0"/>
          <w:marBottom w:val="0"/>
          <w:divBdr>
            <w:top w:val="none" w:sz="0" w:space="0" w:color="auto"/>
            <w:left w:val="none" w:sz="0" w:space="0" w:color="auto"/>
            <w:bottom w:val="none" w:sz="0" w:space="0" w:color="auto"/>
            <w:right w:val="none" w:sz="0" w:space="0" w:color="auto"/>
          </w:divBdr>
        </w:div>
      </w:divsChild>
    </w:div>
    <w:div w:id="1623343300">
      <w:bodyDiv w:val="1"/>
      <w:marLeft w:val="0"/>
      <w:marRight w:val="0"/>
      <w:marTop w:val="0"/>
      <w:marBottom w:val="0"/>
      <w:divBdr>
        <w:top w:val="none" w:sz="0" w:space="0" w:color="auto"/>
        <w:left w:val="none" w:sz="0" w:space="0" w:color="auto"/>
        <w:bottom w:val="none" w:sz="0" w:space="0" w:color="auto"/>
        <w:right w:val="none" w:sz="0" w:space="0" w:color="auto"/>
      </w:divBdr>
    </w:div>
    <w:div w:id="1631401044">
      <w:bodyDiv w:val="1"/>
      <w:marLeft w:val="0"/>
      <w:marRight w:val="0"/>
      <w:marTop w:val="0"/>
      <w:marBottom w:val="0"/>
      <w:divBdr>
        <w:top w:val="none" w:sz="0" w:space="0" w:color="auto"/>
        <w:left w:val="none" w:sz="0" w:space="0" w:color="auto"/>
        <w:bottom w:val="none" w:sz="0" w:space="0" w:color="auto"/>
        <w:right w:val="none" w:sz="0" w:space="0" w:color="auto"/>
      </w:divBdr>
      <w:divsChild>
        <w:div w:id="1755079489">
          <w:marLeft w:val="0"/>
          <w:marRight w:val="0"/>
          <w:marTop w:val="0"/>
          <w:marBottom w:val="0"/>
          <w:divBdr>
            <w:top w:val="none" w:sz="0" w:space="0" w:color="auto"/>
            <w:left w:val="none" w:sz="0" w:space="0" w:color="auto"/>
            <w:bottom w:val="none" w:sz="0" w:space="0" w:color="auto"/>
            <w:right w:val="none" w:sz="0" w:space="0" w:color="auto"/>
          </w:divBdr>
          <w:divsChild>
            <w:div w:id="855313682">
              <w:marLeft w:val="0"/>
              <w:marRight w:val="0"/>
              <w:marTop w:val="0"/>
              <w:marBottom w:val="0"/>
              <w:divBdr>
                <w:top w:val="none" w:sz="0" w:space="0" w:color="auto"/>
                <w:left w:val="none" w:sz="0" w:space="0" w:color="auto"/>
                <w:bottom w:val="none" w:sz="0" w:space="0" w:color="auto"/>
                <w:right w:val="none" w:sz="0" w:space="0" w:color="auto"/>
              </w:divBdr>
              <w:divsChild>
                <w:div w:id="6374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369">
      <w:bodyDiv w:val="1"/>
      <w:marLeft w:val="0"/>
      <w:marRight w:val="0"/>
      <w:marTop w:val="0"/>
      <w:marBottom w:val="0"/>
      <w:divBdr>
        <w:top w:val="none" w:sz="0" w:space="0" w:color="auto"/>
        <w:left w:val="none" w:sz="0" w:space="0" w:color="auto"/>
        <w:bottom w:val="none" w:sz="0" w:space="0" w:color="auto"/>
        <w:right w:val="none" w:sz="0" w:space="0" w:color="auto"/>
      </w:divBdr>
      <w:divsChild>
        <w:div w:id="588008746">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604">
      <w:bodyDiv w:val="1"/>
      <w:marLeft w:val="0"/>
      <w:marRight w:val="0"/>
      <w:marTop w:val="0"/>
      <w:marBottom w:val="0"/>
      <w:divBdr>
        <w:top w:val="none" w:sz="0" w:space="0" w:color="auto"/>
        <w:left w:val="none" w:sz="0" w:space="0" w:color="auto"/>
        <w:bottom w:val="none" w:sz="0" w:space="0" w:color="auto"/>
        <w:right w:val="none" w:sz="0" w:space="0" w:color="auto"/>
      </w:divBdr>
    </w:div>
    <w:div w:id="1660385362">
      <w:bodyDiv w:val="1"/>
      <w:marLeft w:val="0"/>
      <w:marRight w:val="0"/>
      <w:marTop w:val="0"/>
      <w:marBottom w:val="0"/>
      <w:divBdr>
        <w:top w:val="none" w:sz="0" w:space="0" w:color="auto"/>
        <w:left w:val="none" w:sz="0" w:space="0" w:color="auto"/>
        <w:bottom w:val="none" w:sz="0" w:space="0" w:color="auto"/>
        <w:right w:val="none" w:sz="0" w:space="0" w:color="auto"/>
      </w:divBdr>
      <w:divsChild>
        <w:div w:id="1771463873">
          <w:marLeft w:val="0"/>
          <w:marRight w:val="0"/>
          <w:marTop w:val="0"/>
          <w:marBottom w:val="0"/>
          <w:divBdr>
            <w:top w:val="none" w:sz="0" w:space="0" w:color="auto"/>
            <w:left w:val="none" w:sz="0" w:space="0" w:color="auto"/>
            <w:bottom w:val="none" w:sz="0" w:space="0" w:color="auto"/>
            <w:right w:val="none" w:sz="0" w:space="0" w:color="auto"/>
          </w:divBdr>
          <w:divsChild>
            <w:div w:id="129633967">
              <w:marLeft w:val="0"/>
              <w:marRight w:val="0"/>
              <w:marTop w:val="0"/>
              <w:marBottom w:val="0"/>
              <w:divBdr>
                <w:top w:val="none" w:sz="0" w:space="0" w:color="auto"/>
                <w:left w:val="none" w:sz="0" w:space="0" w:color="auto"/>
                <w:bottom w:val="none" w:sz="0" w:space="0" w:color="auto"/>
                <w:right w:val="none" w:sz="0" w:space="0" w:color="auto"/>
              </w:divBdr>
              <w:divsChild>
                <w:div w:id="203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4314">
      <w:bodyDiv w:val="1"/>
      <w:marLeft w:val="0"/>
      <w:marRight w:val="0"/>
      <w:marTop w:val="0"/>
      <w:marBottom w:val="0"/>
      <w:divBdr>
        <w:top w:val="none" w:sz="0" w:space="0" w:color="auto"/>
        <w:left w:val="none" w:sz="0" w:space="0" w:color="auto"/>
        <w:bottom w:val="none" w:sz="0" w:space="0" w:color="auto"/>
        <w:right w:val="none" w:sz="0" w:space="0" w:color="auto"/>
      </w:divBdr>
    </w:div>
    <w:div w:id="1675179253">
      <w:bodyDiv w:val="1"/>
      <w:marLeft w:val="0"/>
      <w:marRight w:val="0"/>
      <w:marTop w:val="0"/>
      <w:marBottom w:val="0"/>
      <w:divBdr>
        <w:top w:val="none" w:sz="0" w:space="0" w:color="auto"/>
        <w:left w:val="none" w:sz="0" w:space="0" w:color="auto"/>
        <w:bottom w:val="none" w:sz="0" w:space="0" w:color="auto"/>
        <w:right w:val="none" w:sz="0" w:space="0" w:color="auto"/>
      </w:divBdr>
    </w:div>
    <w:div w:id="1678531139">
      <w:bodyDiv w:val="1"/>
      <w:marLeft w:val="0"/>
      <w:marRight w:val="0"/>
      <w:marTop w:val="0"/>
      <w:marBottom w:val="0"/>
      <w:divBdr>
        <w:top w:val="none" w:sz="0" w:space="0" w:color="auto"/>
        <w:left w:val="none" w:sz="0" w:space="0" w:color="auto"/>
        <w:bottom w:val="none" w:sz="0" w:space="0" w:color="auto"/>
        <w:right w:val="none" w:sz="0" w:space="0" w:color="auto"/>
      </w:divBdr>
    </w:div>
    <w:div w:id="1691174677">
      <w:bodyDiv w:val="1"/>
      <w:marLeft w:val="0"/>
      <w:marRight w:val="0"/>
      <w:marTop w:val="0"/>
      <w:marBottom w:val="0"/>
      <w:divBdr>
        <w:top w:val="none" w:sz="0" w:space="0" w:color="auto"/>
        <w:left w:val="none" w:sz="0" w:space="0" w:color="auto"/>
        <w:bottom w:val="none" w:sz="0" w:space="0" w:color="auto"/>
        <w:right w:val="none" w:sz="0" w:space="0" w:color="auto"/>
      </w:divBdr>
      <w:divsChild>
        <w:div w:id="1125542141">
          <w:marLeft w:val="0"/>
          <w:marRight w:val="0"/>
          <w:marTop w:val="0"/>
          <w:marBottom w:val="0"/>
          <w:divBdr>
            <w:top w:val="none" w:sz="0" w:space="0" w:color="auto"/>
            <w:left w:val="none" w:sz="0" w:space="0" w:color="auto"/>
            <w:bottom w:val="none" w:sz="0" w:space="0" w:color="auto"/>
            <w:right w:val="none" w:sz="0" w:space="0" w:color="auto"/>
          </w:divBdr>
          <w:divsChild>
            <w:div w:id="815218754">
              <w:marLeft w:val="0"/>
              <w:marRight w:val="0"/>
              <w:marTop w:val="0"/>
              <w:marBottom w:val="0"/>
              <w:divBdr>
                <w:top w:val="none" w:sz="0" w:space="0" w:color="auto"/>
                <w:left w:val="none" w:sz="0" w:space="0" w:color="auto"/>
                <w:bottom w:val="none" w:sz="0" w:space="0" w:color="auto"/>
                <w:right w:val="none" w:sz="0" w:space="0" w:color="auto"/>
              </w:divBdr>
              <w:divsChild>
                <w:div w:id="3649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453">
      <w:bodyDiv w:val="1"/>
      <w:marLeft w:val="0"/>
      <w:marRight w:val="0"/>
      <w:marTop w:val="0"/>
      <w:marBottom w:val="0"/>
      <w:divBdr>
        <w:top w:val="none" w:sz="0" w:space="0" w:color="auto"/>
        <w:left w:val="none" w:sz="0" w:space="0" w:color="auto"/>
        <w:bottom w:val="none" w:sz="0" w:space="0" w:color="auto"/>
        <w:right w:val="none" w:sz="0" w:space="0" w:color="auto"/>
      </w:divBdr>
    </w:div>
    <w:div w:id="1724476107">
      <w:bodyDiv w:val="1"/>
      <w:marLeft w:val="0"/>
      <w:marRight w:val="0"/>
      <w:marTop w:val="0"/>
      <w:marBottom w:val="0"/>
      <w:divBdr>
        <w:top w:val="none" w:sz="0" w:space="0" w:color="auto"/>
        <w:left w:val="none" w:sz="0" w:space="0" w:color="auto"/>
        <w:bottom w:val="none" w:sz="0" w:space="0" w:color="auto"/>
        <w:right w:val="none" w:sz="0" w:space="0" w:color="auto"/>
      </w:divBdr>
      <w:divsChild>
        <w:div w:id="903904834">
          <w:marLeft w:val="0"/>
          <w:marRight w:val="0"/>
          <w:marTop w:val="0"/>
          <w:marBottom w:val="0"/>
          <w:divBdr>
            <w:top w:val="none" w:sz="0" w:space="0" w:color="auto"/>
            <w:left w:val="none" w:sz="0" w:space="0" w:color="auto"/>
            <w:bottom w:val="none" w:sz="0" w:space="0" w:color="auto"/>
            <w:right w:val="none" w:sz="0" w:space="0" w:color="auto"/>
          </w:divBdr>
          <w:divsChild>
            <w:div w:id="1885555712">
              <w:marLeft w:val="0"/>
              <w:marRight w:val="0"/>
              <w:marTop w:val="0"/>
              <w:marBottom w:val="0"/>
              <w:divBdr>
                <w:top w:val="none" w:sz="0" w:space="0" w:color="auto"/>
                <w:left w:val="none" w:sz="0" w:space="0" w:color="auto"/>
                <w:bottom w:val="none" w:sz="0" w:space="0" w:color="auto"/>
                <w:right w:val="none" w:sz="0" w:space="0" w:color="auto"/>
              </w:divBdr>
              <w:divsChild>
                <w:div w:id="1240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5353">
      <w:bodyDiv w:val="1"/>
      <w:marLeft w:val="0"/>
      <w:marRight w:val="0"/>
      <w:marTop w:val="0"/>
      <w:marBottom w:val="0"/>
      <w:divBdr>
        <w:top w:val="none" w:sz="0" w:space="0" w:color="auto"/>
        <w:left w:val="none" w:sz="0" w:space="0" w:color="auto"/>
        <w:bottom w:val="none" w:sz="0" w:space="0" w:color="auto"/>
        <w:right w:val="none" w:sz="0" w:space="0" w:color="auto"/>
      </w:divBdr>
    </w:div>
    <w:div w:id="1729305816">
      <w:bodyDiv w:val="1"/>
      <w:marLeft w:val="0"/>
      <w:marRight w:val="0"/>
      <w:marTop w:val="0"/>
      <w:marBottom w:val="0"/>
      <w:divBdr>
        <w:top w:val="none" w:sz="0" w:space="0" w:color="auto"/>
        <w:left w:val="none" w:sz="0" w:space="0" w:color="auto"/>
        <w:bottom w:val="none" w:sz="0" w:space="0" w:color="auto"/>
        <w:right w:val="none" w:sz="0" w:space="0" w:color="auto"/>
      </w:divBdr>
    </w:div>
    <w:div w:id="1731465526">
      <w:bodyDiv w:val="1"/>
      <w:marLeft w:val="0"/>
      <w:marRight w:val="0"/>
      <w:marTop w:val="0"/>
      <w:marBottom w:val="0"/>
      <w:divBdr>
        <w:top w:val="none" w:sz="0" w:space="0" w:color="auto"/>
        <w:left w:val="none" w:sz="0" w:space="0" w:color="auto"/>
        <w:bottom w:val="none" w:sz="0" w:space="0" w:color="auto"/>
        <w:right w:val="none" w:sz="0" w:space="0" w:color="auto"/>
      </w:divBdr>
    </w:div>
    <w:div w:id="1735926735">
      <w:bodyDiv w:val="1"/>
      <w:marLeft w:val="0"/>
      <w:marRight w:val="0"/>
      <w:marTop w:val="0"/>
      <w:marBottom w:val="0"/>
      <w:divBdr>
        <w:top w:val="none" w:sz="0" w:space="0" w:color="auto"/>
        <w:left w:val="none" w:sz="0" w:space="0" w:color="auto"/>
        <w:bottom w:val="none" w:sz="0" w:space="0" w:color="auto"/>
        <w:right w:val="none" w:sz="0" w:space="0" w:color="auto"/>
      </w:divBdr>
      <w:divsChild>
        <w:div w:id="1607033589">
          <w:marLeft w:val="0"/>
          <w:marRight w:val="0"/>
          <w:marTop w:val="0"/>
          <w:marBottom w:val="0"/>
          <w:divBdr>
            <w:top w:val="single" w:sz="2" w:space="0" w:color="E5E7EB"/>
            <w:left w:val="single" w:sz="2" w:space="0" w:color="E5E7EB"/>
            <w:bottom w:val="single" w:sz="2" w:space="0" w:color="E5E7EB"/>
            <w:right w:val="single" w:sz="2" w:space="0" w:color="E5E7EB"/>
          </w:divBdr>
          <w:divsChild>
            <w:div w:id="962882957">
              <w:marLeft w:val="0"/>
              <w:marRight w:val="0"/>
              <w:marTop w:val="0"/>
              <w:marBottom w:val="0"/>
              <w:divBdr>
                <w:top w:val="single" w:sz="2" w:space="0" w:color="E5E7EB"/>
                <w:left w:val="single" w:sz="2" w:space="0" w:color="E5E7EB"/>
                <w:bottom w:val="single" w:sz="2" w:space="0" w:color="E5E7EB"/>
                <w:right w:val="single" w:sz="2" w:space="0" w:color="E5E7EB"/>
              </w:divBdr>
              <w:divsChild>
                <w:div w:id="1089276320">
                  <w:marLeft w:val="0"/>
                  <w:marRight w:val="0"/>
                  <w:marTop w:val="0"/>
                  <w:marBottom w:val="0"/>
                  <w:divBdr>
                    <w:top w:val="single" w:sz="2" w:space="0" w:color="auto"/>
                    <w:left w:val="single" w:sz="12" w:space="0" w:color="auto"/>
                    <w:bottom w:val="single" w:sz="2" w:space="0" w:color="auto"/>
                    <w:right w:val="single" w:sz="2" w:space="0" w:color="auto"/>
                  </w:divBdr>
                  <w:divsChild>
                    <w:div w:id="122706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6146079">
      <w:bodyDiv w:val="1"/>
      <w:marLeft w:val="0"/>
      <w:marRight w:val="0"/>
      <w:marTop w:val="0"/>
      <w:marBottom w:val="0"/>
      <w:divBdr>
        <w:top w:val="none" w:sz="0" w:space="0" w:color="auto"/>
        <w:left w:val="none" w:sz="0" w:space="0" w:color="auto"/>
        <w:bottom w:val="none" w:sz="0" w:space="0" w:color="auto"/>
        <w:right w:val="none" w:sz="0" w:space="0" w:color="auto"/>
      </w:divBdr>
    </w:div>
    <w:div w:id="1773741448">
      <w:bodyDiv w:val="1"/>
      <w:marLeft w:val="0"/>
      <w:marRight w:val="0"/>
      <w:marTop w:val="0"/>
      <w:marBottom w:val="0"/>
      <w:divBdr>
        <w:top w:val="none" w:sz="0" w:space="0" w:color="auto"/>
        <w:left w:val="none" w:sz="0" w:space="0" w:color="auto"/>
        <w:bottom w:val="none" w:sz="0" w:space="0" w:color="auto"/>
        <w:right w:val="none" w:sz="0" w:space="0" w:color="auto"/>
      </w:divBdr>
    </w:div>
    <w:div w:id="1776634017">
      <w:bodyDiv w:val="1"/>
      <w:marLeft w:val="0"/>
      <w:marRight w:val="0"/>
      <w:marTop w:val="0"/>
      <w:marBottom w:val="0"/>
      <w:divBdr>
        <w:top w:val="none" w:sz="0" w:space="0" w:color="auto"/>
        <w:left w:val="none" w:sz="0" w:space="0" w:color="auto"/>
        <w:bottom w:val="none" w:sz="0" w:space="0" w:color="auto"/>
        <w:right w:val="none" w:sz="0" w:space="0" w:color="auto"/>
      </w:divBdr>
    </w:div>
    <w:div w:id="1797523279">
      <w:bodyDiv w:val="1"/>
      <w:marLeft w:val="0"/>
      <w:marRight w:val="0"/>
      <w:marTop w:val="0"/>
      <w:marBottom w:val="0"/>
      <w:divBdr>
        <w:top w:val="none" w:sz="0" w:space="0" w:color="auto"/>
        <w:left w:val="none" w:sz="0" w:space="0" w:color="auto"/>
        <w:bottom w:val="none" w:sz="0" w:space="0" w:color="auto"/>
        <w:right w:val="none" w:sz="0" w:space="0" w:color="auto"/>
      </w:divBdr>
      <w:divsChild>
        <w:div w:id="1366368298">
          <w:marLeft w:val="0"/>
          <w:marRight w:val="0"/>
          <w:marTop w:val="0"/>
          <w:marBottom w:val="0"/>
          <w:divBdr>
            <w:top w:val="none" w:sz="0" w:space="0" w:color="auto"/>
            <w:left w:val="none" w:sz="0" w:space="0" w:color="auto"/>
            <w:bottom w:val="none" w:sz="0" w:space="0" w:color="auto"/>
            <w:right w:val="none" w:sz="0" w:space="0" w:color="auto"/>
          </w:divBdr>
          <w:divsChild>
            <w:div w:id="16680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4981">
      <w:bodyDiv w:val="1"/>
      <w:marLeft w:val="0"/>
      <w:marRight w:val="0"/>
      <w:marTop w:val="0"/>
      <w:marBottom w:val="0"/>
      <w:divBdr>
        <w:top w:val="none" w:sz="0" w:space="0" w:color="auto"/>
        <w:left w:val="none" w:sz="0" w:space="0" w:color="auto"/>
        <w:bottom w:val="none" w:sz="0" w:space="0" w:color="auto"/>
        <w:right w:val="none" w:sz="0" w:space="0" w:color="auto"/>
      </w:divBdr>
    </w:div>
    <w:div w:id="1819878350">
      <w:bodyDiv w:val="1"/>
      <w:marLeft w:val="0"/>
      <w:marRight w:val="0"/>
      <w:marTop w:val="0"/>
      <w:marBottom w:val="0"/>
      <w:divBdr>
        <w:top w:val="none" w:sz="0" w:space="0" w:color="auto"/>
        <w:left w:val="none" w:sz="0" w:space="0" w:color="auto"/>
        <w:bottom w:val="none" w:sz="0" w:space="0" w:color="auto"/>
        <w:right w:val="none" w:sz="0" w:space="0" w:color="auto"/>
      </w:divBdr>
      <w:divsChild>
        <w:div w:id="708064893">
          <w:marLeft w:val="0"/>
          <w:marRight w:val="0"/>
          <w:marTop w:val="0"/>
          <w:marBottom w:val="0"/>
          <w:divBdr>
            <w:top w:val="none" w:sz="0" w:space="0" w:color="auto"/>
            <w:left w:val="none" w:sz="0" w:space="0" w:color="auto"/>
            <w:bottom w:val="none" w:sz="0" w:space="0" w:color="auto"/>
            <w:right w:val="none" w:sz="0" w:space="0" w:color="auto"/>
          </w:divBdr>
          <w:divsChild>
            <w:div w:id="5244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881">
      <w:bodyDiv w:val="1"/>
      <w:marLeft w:val="0"/>
      <w:marRight w:val="0"/>
      <w:marTop w:val="0"/>
      <w:marBottom w:val="0"/>
      <w:divBdr>
        <w:top w:val="none" w:sz="0" w:space="0" w:color="auto"/>
        <w:left w:val="none" w:sz="0" w:space="0" w:color="auto"/>
        <w:bottom w:val="none" w:sz="0" w:space="0" w:color="auto"/>
        <w:right w:val="none" w:sz="0" w:space="0" w:color="auto"/>
      </w:divBdr>
    </w:div>
    <w:div w:id="1832793435">
      <w:bodyDiv w:val="1"/>
      <w:marLeft w:val="0"/>
      <w:marRight w:val="0"/>
      <w:marTop w:val="0"/>
      <w:marBottom w:val="0"/>
      <w:divBdr>
        <w:top w:val="none" w:sz="0" w:space="0" w:color="auto"/>
        <w:left w:val="none" w:sz="0" w:space="0" w:color="auto"/>
        <w:bottom w:val="none" w:sz="0" w:space="0" w:color="auto"/>
        <w:right w:val="none" w:sz="0" w:space="0" w:color="auto"/>
      </w:divBdr>
      <w:divsChild>
        <w:div w:id="831065909">
          <w:marLeft w:val="0"/>
          <w:marRight w:val="0"/>
          <w:marTop w:val="0"/>
          <w:marBottom w:val="0"/>
          <w:divBdr>
            <w:top w:val="none" w:sz="0" w:space="0" w:color="auto"/>
            <w:left w:val="none" w:sz="0" w:space="0" w:color="auto"/>
            <w:bottom w:val="none" w:sz="0" w:space="0" w:color="auto"/>
            <w:right w:val="none" w:sz="0" w:space="0" w:color="auto"/>
          </w:divBdr>
          <w:divsChild>
            <w:div w:id="1831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19856">
      <w:bodyDiv w:val="1"/>
      <w:marLeft w:val="0"/>
      <w:marRight w:val="0"/>
      <w:marTop w:val="0"/>
      <w:marBottom w:val="0"/>
      <w:divBdr>
        <w:top w:val="none" w:sz="0" w:space="0" w:color="auto"/>
        <w:left w:val="none" w:sz="0" w:space="0" w:color="auto"/>
        <w:bottom w:val="none" w:sz="0" w:space="0" w:color="auto"/>
        <w:right w:val="none" w:sz="0" w:space="0" w:color="auto"/>
      </w:divBdr>
      <w:divsChild>
        <w:div w:id="800684600">
          <w:marLeft w:val="0"/>
          <w:marRight w:val="0"/>
          <w:marTop w:val="0"/>
          <w:marBottom w:val="0"/>
          <w:divBdr>
            <w:top w:val="none" w:sz="0" w:space="0" w:color="auto"/>
            <w:left w:val="none" w:sz="0" w:space="0" w:color="auto"/>
            <w:bottom w:val="none" w:sz="0" w:space="0" w:color="auto"/>
            <w:right w:val="none" w:sz="0" w:space="0" w:color="auto"/>
          </w:divBdr>
          <w:divsChild>
            <w:div w:id="1756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879">
      <w:bodyDiv w:val="1"/>
      <w:marLeft w:val="0"/>
      <w:marRight w:val="0"/>
      <w:marTop w:val="0"/>
      <w:marBottom w:val="0"/>
      <w:divBdr>
        <w:top w:val="none" w:sz="0" w:space="0" w:color="auto"/>
        <w:left w:val="none" w:sz="0" w:space="0" w:color="auto"/>
        <w:bottom w:val="none" w:sz="0" w:space="0" w:color="auto"/>
        <w:right w:val="none" w:sz="0" w:space="0" w:color="auto"/>
      </w:divBdr>
    </w:div>
    <w:div w:id="1865707707">
      <w:bodyDiv w:val="1"/>
      <w:marLeft w:val="0"/>
      <w:marRight w:val="0"/>
      <w:marTop w:val="0"/>
      <w:marBottom w:val="0"/>
      <w:divBdr>
        <w:top w:val="none" w:sz="0" w:space="0" w:color="auto"/>
        <w:left w:val="none" w:sz="0" w:space="0" w:color="auto"/>
        <w:bottom w:val="none" w:sz="0" w:space="0" w:color="auto"/>
        <w:right w:val="none" w:sz="0" w:space="0" w:color="auto"/>
      </w:divBdr>
    </w:div>
    <w:div w:id="1875195027">
      <w:bodyDiv w:val="1"/>
      <w:marLeft w:val="0"/>
      <w:marRight w:val="0"/>
      <w:marTop w:val="0"/>
      <w:marBottom w:val="0"/>
      <w:divBdr>
        <w:top w:val="none" w:sz="0" w:space="0" w:color="auto"/>
        <w:left w:val="none" w:sz="0" w:space="0" w:color="auto"/>
        <w:bottom w:val="none" w:sz="0" w:space="0" w:color="auto"/>
        <w:right w:val="none" w:sz="0" w:space="0" w:color="auto"/>
      </w:divBdr>
    </w:div>
    <w:div w:id="1889801945">
      <w:bodyDiv w:val="1"/>
      <w:marLeft w:val="0"/>
      <w:marRight w:val="0"/>
      <w:marTop w:val="0"/>
      <w:marBottom w:val="0"/>
      <w:divBdr>
        <w:top w:val="none" w:sz="0" w:space="0" w:color="auto"/>
        <w:left w:val="none" w:sz="0" w:space="0" w:color="auto"/>
        <w:bottom w:val="none" w:sz="0" w:space="0" w:color="auto"/>
        <w:right w:val="none" w:sz="0" w:space="0" w:color="auto"/>
      </w:divBdr>
    </w:div>
    <w:div w:id="1891527663">
      <w:bodyDiv w:val="1"/>
      <w:marLeft w:val="0"/>
      <w:marRight w:val="0"/>
      <w:marTop w:val="0"/>
      <w:marBottom w:val="0"/>
      <w:divBdr>
        <w:top w:val="none" w:sz="0" w:space="0" w:color="auto"/>
        <w:left w:val="none" w:sz="0" w:space="0" w:color="auto"/>
        <w:bottom w:val="none" w:sz="0" w:space="0" w:color="auto"/>
        <w:right w:val="none" w:sz="0" w:space="0" w:color="auto"/>
      </w:divBdr>
      <w:divsChild>
        <w:div w:id="358900848">
          <w:marLeft w:val="0"/>
          <w:marRight w:val="0"/>
          <w:marTop w:val="0"/>
          <w:marBottom w:val="0"/>
          <w:divBdr>
            <w:top w:val="none" w:sz="0" w:space="0" w:color="auto"/>
            <w:left w:val="none" w:sz="0" w:space="0" w:color="auto"/>
            <w:bottom w:val="none" w:sz="0" w:space="0" w:color="auto"/>
            <w:right w:val="none" w:sz="0" w:space="0" w:color="auto"/>
          </w:divBdr>
          <w:divsChild>
            <w:div w:id="1025254940">
              <w:marLeft w:val="0"/>
              <w:marRight w:val="0"/>
              <w:marTop w:val="0"/>
              <w:marBottom w:val="0"/>
              <w:divBdr>
                <w:top w:val="none" w:sz="0" w:space="0" w:color="auto"/>
                <w:left w:val="none" w:sz="0" w:space="0" w:color="auto"/>
                <w:bottom w:val="none" w:sz="0" w:space="0" w:color="auto"/>
                <w:right w:val="none" w:sz="0" w:space="0" w:color="auto"/>
              </w:divBdr>
            </w:div>
          </w:divsChild>
        </w:div>
        <w:div w:id="1203177462">
          <w:marLeft w:val="0"/>
          <w:marRight w:val="0"/>
          <w:marTop w:val="0"/>
          <w:marBottom w:val="0"/>
          <w:divBdr>
            <w:top w:val="none" w:sz="0" w:space="0" w:color="auto"/>
            <w:left w:val="none" w:sz="0" w:space="0" w:color="auto"/>
            <w:bottom w:val="none" w:sz="0" w:space="0" w:color="auto"/>
            <w:right w:val="none" w:sz="0" w:space="0" w:color="auto"/>
          </w:divBdr>
        </w:div>
      </w:divsChild>
    </w:div>
    <w:div w:id="1894849140">
      <w:bodyDiv w:val="1"/>
      <w:marLeft w:val="0"/>
      <w:marRight w:val="0"/>
      <w:marTop w:val="0"/>
      <w:marBottom w:val="0"/>
      <w:divBdr>
        <w:top w:val="none" w:sz="0" w:space="0" w:color="auto"/>
        <w:left w:val="none" w:sz="0" w:space="0" w:color="auto"/>
        <w:bottom w:val="none" w:sz="0" w:space="0" w:color="auto"/>
        <w:right w:val="none" w:sz="0" w:space="0" w:color="auto"/>
      </w:divBdr>
    </w:div>
    <w:div w:id="1908108744">
      <w:bodyDiv w:val="1"/>
      <w:marLeft w:val="0"/>
      <w:marRight w:val="0"/>
      <w:marTop w:val="0"/>
      <w:marBottom w:val="0"/>
      <w:divBdr>
        <w:top w:val="none" w:sz="0" w:space="0" w:color="auto"/>
        <w:left w:val="none" w:sz="0" w:space="0" w:color="auto"/>
        <w:bottom w:val="none" w:sz="0" w:space="0" w:color="auto"/>
        <w:right w:val="none" w:sz="0" w:space="0" w:color="auto"/>
      </w:divBdr>
      <w:divsChild>
        <w:div w:id="1509563443">
          <w:marLeft w:val="0"/>
          <w:marRight w:val="120"/>
          <w:marTop w:val="0"/>
          <w:marBottom w:val="0"/>
          <w:divBdr>
            <w:top w:val="none" w:sz="0" w:space="0" w:color="auto"/>
            <w:left w:val="none" w:sz="0" w:space="0" w:color="auto"/>
            <w:bottom w:val="none" w:sz="0" w:space="0" w:color="auto"/>
            <w:right w:val="none" w:sz="0" w:space="0" w:color="auto"/>
          </w:divBdr>
        </w:div>
      </w:divsChild>
    </w:div>
    <w:div w:id="1918585501">
      <w:bodyDiv w:val="1"/>
      <w:marLeft w:val="0"/>
      <w:marRight w:val="0"/>
      <w:marTop w:val="0"/>
      <w:marBottom w:val="0"/>
      <w:divBdr>
        <w:top w:val="none" w:sz="0" w:space="0" w:color="auto"/>
        <w:left w:val="none" w:sz="0" w:space="0" w:color="auto"/>
        <w:bottom w:val="none" w:sz="0" w:space="0" w:color="auto"/>
        <w:right w:val="none" w:sz="0" w:space="0" w:color="auto"/>
      </w:divBdr>
    </w:div>
    <w:div w:id="1935244510">
      <w:bodyDiv w:val="1"/>
      <w:marLeft w:val="0"/>
      <w:marRight w:val="0"/>
      <w:marTop w:val="0"/>
      <w:marBottom w:val="0"/>
      <w:divBdr>
        <w:top w:val="none" w:sz="0" w:space="0" w:color="auto"/>
        <w:left w:val="none" w:sz="0" w:space="0" w:color="auto"/>
        <w:bottom w:val="none" w:sz="0" w:space="0" w:color="auto"/>
        <w:right w:val="none" w:sz="0" w:space="0" w:color="auto"/>
      </w:divBdr>
    </w:div>
    <w:div w:id="1946959327">
      <w:bodyDiv w:val="1"/>
      <w:marLeft w:val="0"/>
      <w:marRight w:val="0"/>
      <w:marTop w:val="0"/>
      <w:marBottom w:val="0"/>
      <w:divBdr>
        <w:top w:val="none" w:sz="0" w:space="0" w:color="auto"/>
        <w:left w:val="none" w:sz="0" w:space="0" w:color="auto"/>
        <w:bottom w:val="none" w:sz="0" w:space="0" w:color="auto"/>
        <w:right w:val="none" w:sz="0" w:space="0" w:color="auto"/>
      </w:divBdr>
    </w:div>
    <w:div w:id="1964655597">
      <w:bodyDiv w:val="1"/>
      <w:marLeft w:val="0"/>
      <w:marRight w:val="0"/>
      <w:marTop w:val="0"/>
      <w:marBottom w:val="0"/>
      <w:divBdr>
        <w:top w:val="none" w:sz="0" w:space="0" w:color="auto"/>
        <w:left w:val="none" w:sz="0" w:space="0" w:color="auto"/>
        <w:bottom w:val="none" w:sz="0" w:space="0" w:color="auto"/>
        <w:right w:val="none" w:sz="0" w:space="0" w:color="auto"/>
      </w:divBdr>
      <w:divsChild>
        <w:div w:id="351734554">
          <w:marLeft w:val="0"/>
          <w:marRight w:val="0"/>
          <w:marTop w:val="0"/>
          <w:marBottom w:val="0"/>
          <w:divBdr>
            <w:top w:val="none" w:sz="0" w:space="0" w:color="auto"/>
            <w:left w:val="none" w:sz="0" w:space="0" w:color="auto"/>
            <w:bottom w:val="none" w:sz="0" w:space="0" w:color="auto"/>
            <w:right w:val="none" w:sz="0" w:space="0" w:color="auto"/>
          </w:divBdr>
          <w:divsChild>
            <w:div w:id="1635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21">
      <w:bodyDiv w:val="1"/>
      <w:marLeft w:val="0"/>
      <w:marRight w:val="0"/>
      <w:marTop w:val="0"/>
      <w:marBottom w:val="0"/>
      <w:divBdr>
        <w:top w:val="none" w:sz="0" w:space="0" w:color="auto"/>
        <w:left w:val="none" w:sz="0" w:space="0" w:color="auto"/>
        <w:bottom w:val="none" w:sz="0" w:space="0" w:color="auto"/>
        <w:right w:val="none" w:sz="0" w:space="0" w:color="auto"/>
      </w:divBdr>
      <w:divsChild>
        <w:div w:id="285042595">
          <w:marLeft w:val="0"/>
          <w:marRight w:val="0"/>
          <w:marTop w:val="0"/>
          <w:marBottom w:val="0"/>
          <w:divBdr>
            <w:top w:val="none" w:sz="0" w:space="0" w:color="auto"/>
            <w:left w:val="none" w:sz="0" w:space="0" w:color="auto"/>
            <w:bottom w:val="none" w:sz="0" w:space="0" w:color="auto"/>
            <w:right w:val="none" w:sz="0" w:space="0" w:color="auto"/>
          </w:divBdr>
          <w:divsChild>
            <w:div w:id="591284880">
              <w:marLeft w:val="0"/>
              <w:marRight w:val="0"/>
              <w:marTop w:val="0"/>
              <w:marBottom w:val="0"/>
              <w:divBdr>
                <w:top w:val="none" w:sz="0" w:space="0" w:color="auto"/>
                <w:left w:val="none" w:sz="0" w:space="0" w:color="auto"/>
                <w:bottom w:val="none" w:sz="0" w:space="0" w:color="auto"/>
                <w:right w:val="none" w:sz="0" w:space="0" w:color="auto"/>
              </w:divBdr>
              <w:divsChild>
                <w:div w:id="638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4590">
      <w:bodyDiv w:val="1"/>
      <w:marLeft w:val="0"/>
      <w:marRight w:val="0"/>
      <w:marTop w:val="0"/>
      <w:marBottom w:val="0"/>
      <w:divBdr>
        <w:top w:val="none" w:sz="0" w:space="0" w:color="auto"/>
        <w:left w:val="none" w:sz="0" w:space="0" w:color="auto"/>
        <w:bottom w:val="none" w:sz="0" w:space="0" w:color="auto"/>
        <w:right w:val="none" w:sz="0" w:space="0" w:color="auto"/>
      </w:divBdr>
    </w:div>
    <w:div w:id="2008166432">
      <w:bodyDiv w:val="1"/>
      <w:marLeft w:val="0"/>
      <w:marRight w:val="0"/>
      <w:marTop w:val="0"/>
      <w:marBottom w:val="0"/>
      <w:divBdr>
        <w:top w:val="none" w:sz="0" w:space="0" w:color="auto"/>
        <w:left w:val="none" w:sz="0" w:space="0" w:color="auto"/>
        <w:bottom w:val="none" w:sz="0" w:space="0" w:color="auto"/>
        <w:right w:val="none" w:sz="0" w:space="0" w:color="auto"/>
      </w:divBdr>
    </w:div>
    <w:div w:id="2008704737">
      <w:bodyDiv w:val="1"/>
      <w:marLeft w:val="0"/>
      <w:marRight w:val="0"/>
      <w:marTop w:val="0"/>
      <w:marBottom w:val="0"/>
      <w:divBdr>
        <w:top w:val="none" w:sz="0" w:space="0" w:color="auto"/>
        <w:left w:val="none" w:sz="0" w:space="0" w:color="auto"/>
        <w:bottom w:val="none" w:sz="0" w:space="0" w:color="auto"/>
        <w:right w:val="none" w:sz="0" w:space="0" w:color="auto"/>
      </w:divBdr>
      <w:divsChild>
        <w:div w:id="342125332">
          <w:marLeft w:val="0"/>
          <w:marRight w:val="0"/>
          <w:marTop w:val="0"/>
          <w:marBottom w:val="0"/>
          <w:divBdr>
            <w:top w:val="none" w:sz="0" w:space="0" w:color="auto"/>
            <w:left w:val="none" w:sz="0" w:space="0" w:color="auto"/>
            <w:bottom w:val="none" w:sz="0" w:space="0" w:color="auto"/>
            <w:right w:val="none" w:sz="0" w:space="0" w:color="auto"/>
          </w:divBdr>
          <w:divsChild>
            <w:div w:id="41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3218">
      <w:bodyDiv w:val="1"/>
      <w:marLeft w:val="0"/>
      <w:marRight w:val="0"/>
      <w:marTop w:val="0"/>
      <w:marBottom w:val="0"/>
      <w:divBdr>
        <w:top w:val="none" w:sz="0" w:space="0" w:color="auto"/>
        <w:left w:val="none" w:sz="0" w:space="0" w:color="auto"/>
        <w:bottom w:val="none" w:sz="0" w:space="0" w:color="auto"/>
        <w:right w:val="none" w:sz="0" w:space="0" w:color="auto"/>
      </w:divBdr>
    </w:div>
    <w:div w:id="2054886585">
      <w:bodyDiv w:val="1"/>
      <w:marLeft w:val="0"/>
      <w:marRight w:val="0"/>
      <w:marTop w:val="0"/>
      <w:marBottom w:val="0"/>
      <w:divBdr>
        <w:top w:val="none" w:sz="0" w:space="0" w:color="auto"/>
        <w:left w:val="none" w:sz="0" w:space="0" w:color="auto"/>
        <w:bottom w:val="none" w:sz="0" w:space="0" w:color="auto"/>
        <w:right w:val="none" w:sz="0" w:space="0" w:color="auto"/>
      </w:divBdr>
    </w:div>
    <w:div w:id="2064861921">
      <w:bodyDiv w:val="1"/>
      <w:marLeft w:val="0"/>
      <w:marRight w:val="0"/>
      <w:marTop w:val="0"/>
      <w:marBottom w:val="0"/>
      <w:divBdr>
        <w:top w:val="none" w:sz="0" w:space="0" w:color="auto"/>
        <w:left w:val="none" w:sz="0" w:space="0" w:color="auto"/>
        <w:bottom w:val="none" w:sz="0" w:space="0" w:color="auto"/>
        <w:right w:val="none" w:sz="0" w:space="0" w:color="auto"/>
      </w:divBdr>
    </w:div>
    <w:div w:id="2066835744">
      <w:bodyDiv w:val="1"/>
      <w:marLeft w:val="0"/>
      <w:marRight w:val="0"/>
      <w:marTop w:val="0"/>
      <w:marBottom w:val="0"/>
      <w:divBdr>
        <w:top w:val="none" w:sz="0" w:space="0" w:color="auto"/>
        <w:left w:val="none" w:sz="0" w:space="0" w:color="auto"/>
        <w:bottom w:val="none" w:sz="0" w:space="0" w:color="auto"/>
        <w:right w:val="none" w:sz="0" w:space="0" w:color="auto"/>
      </w:divBdr>
      <w:divsChild>
        <w:div w:id="825049329">
          <w:marLeft w:val="0"/>
          <w:marRight w:val="0"/>
          <w:marTop w:val="0"/>
          <w:marBottom w:val="0"/>
          <w:divBdr>
            <w:top w:val="none" w:sz="0" w:space="0" w:color="auto"/>
            <w:left w:val="none" w:sz="0" w:space="0" w:color="auto"/>
            <w:bottom w:val="none" w:sz="0" w:space="0" w:color="auto"/>
            <w:right w:val="none" w:sz="0" w:space="0" w:color="auto"/>
          </w:divBdr>
          <w:divsChild>
            <w:div w:id="1040210057">
              <w:marLeft w:val="0"/>
              <w:marRight w:val="0"/>
              <w:marTop w:val="0"/>
              <w:marBottom w:val="0"/>
              <w:divBdr>
                <w:top w:val="none" w:sz="0" w:space="0" w:color="auto"/>
                <w:left w:val="none" w:sz="0" w:space="0" w:color="auto"/>
                <w:bottom w:val="none" w:sz="0" w:space="0" w:color="auto"/>
                <w:right w:val="none" w:sz="0" w:space="0" w:color="auto"/>
              </w:divBdr>
              <w:divsChild>
                <w:div w:id="737703299">
                  <w:marLeft w:val="0"/>
                  <w:marRight w:val="0"/>
                  <w:marTop w:val="0"/>
                  <w:marBottom w:val="0"/>
                  <w:divBdr>
                    <w:top w:val="none" w:sz="0" w:space="0" w:color="auto"/>
                    <w:left w:val="none" w:sz="0" w:space="0" w:color="auto"/>
                    <w:bottom w:val="none" w:sz="0" w:space="0" w:color="auto"/>
                    <w:right w:val="none" w:sz="0" w:space="0" w:color="auto"/>
                  </w:divBdr>
                </w:div>
              </w:divsChild>
            </w:div>
            <w:div w:id="1300920780">
              <w:marLeft w:val="0"/>
              <w:marRight w:val="0"/>
              <w:marTop w:val="0"/>
              <w:marBottom w:val="0"/>
              <w:divBdr>
                <w:top w:val="none" w:sz="0" w:space="0" w:color="auto"/>
                <w:left w:val="none" w:sz="0" w:space="0" w:color="auto"/>
                <w:bottom w:val="none" w:sz="0" w:space="0" w:color="auto"/>
                <w:right w:val="none" w:sz="0" w:space="0" w:color="auto"/>
              </w:divBdr>
              <w:divsChild>
                <w:div w:id="498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2112">
      <w:bodyDiv w:val="1"/>
      <w:marLeft w:val="0"/>
      <w:marRight w:val="0"/>
      <w:marTop w:val="0"/>
      <w:marBottom w:val="0"/>
      <w:divBdr>
        <w:top w:val="none" w:sz="0" w:space="0" w:color="auto"/>
        <w:left w:val="none" w:sz="0" w:space="0" w:color="auto"/>
        <w:bottom w:val="none" w:sz="0" w:space="0" w:color="auto"/>
        <w:right w:val="none" w:sz="0" w:space="0" w:color="auto"/>
      </w:divBdr>
    </w:div>
    <w:div w:id="2083018304">
      <w:bodyDiv w:val="1"/>
      <w:marLeft w:val="0"/>
      <w:marRight w:val="0"/>
      <w:marTop w:val="0"/>
      <w:marBottom w:val="0"/>
      <w:divBdr>
        <w:top w:val="none" w:sz="0" w:space="0" w:color="auto"/>
        <w:left w:val="none" w:sz="0" w:space="0" w:color="auto"/>
        <w:bottom w:val="none" w:sz="0" w:space="0" w:color="auto"/>
        <w:right w:val="none" w:sz="0" w:space="0" w:color="auto"/>
      </w:divBdr>
    </w:div>
    <w:div w:id="2085830813">
      <w:bodyDiv w:val="1"/>
      <w:marLeft w:val="0"/>
      <w:marRight w:val="0"/>
      <w:marTop w:val="0"/>
      <w:marBottom w:val="0"/>
      <w:divBdr>
        <w:top w:val="none" w:sz="0" w:space="0" w:color="auto"/>
        <w:left w:val="none" w:sz="0" w:space="0" w:color="auto"/>
        <w:bottom w:val="none" w:sz="0" w:space="0" w:color="auto"/>
        <w:right w:val="none" w:sz="0" w:space="0" w:color="auto"/>
      </w:divBdr>
    </w:div>
    <w:div w:id="2104257739">
      <w:bodyDiv w:val="1"/>
      <w:marLeft w:val="0"/>
      <w:marRight w:val="0"/>
      <w:marTop w:val="0"/>
      <w:marBottom w:val="0"/>
      <w:divBdr>
        <w:top w:val="none" w:sz="0" w:space="0" w:color="auto"/>
        <w:left w:val="none" w:sz="0" w:space="0" w:color="auto"/>
        <w:bottom w:val="none" w:sz="0" w:space="0" w:color="auto"/>
        <w:right w:val="none" w:sz="0" w:space="0" w:color="auto"/>
      </w:divBdr>
    </w:div>
    <w:div w:id="2114401341">
      <w:bodyDiv w:val="1"/>
      <w:marLeft w:val="0"/>
      <w:marRight w:val="0"/>
      <w:marTop w:val="0"/>
      <w:marBottom w:val="0"/>
      <w:divBdr>
        <w:top w:val="none" w:sz="0" w:space="0" w:color="auto"/>
        <w:left w:val="none" w:sz="0" w:space="0" w:color="auto"/>
        <w:bottom w:val="none" w:sz="0" w:space="0" w:color="auto"/>
        <w:right w:val="none" w:sz="0" w:space="0" w:color="auto"/>
      </w:divBdr>
    </w:div>
    <w:div w:id="2123069343">
      <w:bodyDiv w:val="1"/>
      <w:marLeft w:val="0"/>
      <w:marRight w:val="0"/>
      <w:marTop w:val="0"/>
      <w:marBottom w:val="0"/>
      <w:divBdr>
        <w:top w:val="none" w:sz="0" w:space="0" w:color="auto"/>
        <w:left w:val="none" w:sz="0" w:space="0" w:color="auto"/>
        <w:bottom w:val="none" w:sz="0" w:space="0" w:color="auto"/>
        <w:right w:val="none" w:sz="0" w:space="0" w:color="auto"/>
      </w:divBdr>
    </w:div>
    <w:div w:id="2136169583">
      <w:bodyDiv w:val="1"/>
      <w:marLeft w:val="0"/>
      <w:marRight w:val="0"/>
      <w:marTop w:val="0"/>
      <w:marBottom w:val="0"/>
      <w:divBdr>
        <w:top w:val="none" w:sz="0" w:space="0" w:color="auto"/>
        <w:left w:val="none" w:sz="0" w:space="0" w:color="auto"/>
        <w:bottom w:val="none" w:sz="0" w:space="0" w:color="auto"/>
        <w:right w:val="none" w:sz="0" w:space="0" w:color="auto"/>
      </w:divBdr>
    </w:div>
    <w:div w:id="21422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oter" Target="footer12.xml"/><Relationship Id="rId21" Type="http://schemas.openxmlformats.org/officeDocument/2006/relationships/footer" Target="footer6.xml"/><Relationship Id="rId34" Type="http://schemas.openxmlformats.org/officeDocument/2006/relationships/header" Target="header17.xml"/><Relationship Id="rId42" Type="http://schemas.openxmlformats.org/officeDocument/2006/relationships/footer" Target="footer13.xml"/><Relationship Id="rId47" Type="http://schemas.openxmlformats.org/officeDocument/2006/relationships/header" Target="header26.xml"/><Relationship Id="rId50" Type="http://schemas.openxmlformats.org/officeDocument/2006/relationships/footer" Target="footer16.xml"/><Relationship Id="rId55" Type="http://schemas.openxmlformats.org/officeDocument/2006/relationships/header" Target="header3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4.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16.xml"/><Relationship Id="rId37" Type="http://schemas.openxmlformats.org/officeDocument/2006/relationships/header" Target="header19.xml"/><Relationship Id="rId40" Type="http://schemas.openxmlformats.org/officeDocument/2006/relationships/header" Target="header21.xml"/><Relationship Id="rId45" Type="http://schemas.openxmlformats.org/officeDocument/2006/relationships/footer" Target="footer14.xml"/><Relationship Id="rId53" Type="http://schemas.openxmlformats.org/officeDocument/2006/relationships/header" Target="header29.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header" Target="header18.xml"/><Relationship Id="rId43" Type="http://schemas.openxmlformats.org/officeDocument/2006/relationships/header" Target="header23.xml"/><Relationship Id="rId48" Type="http://schemas.openxmlformats.org/officeDocument/2006/relationships/footer" Target="footer15.xml"/><Relationship Id="rId56" Type="http://schemas.openxmlformats.org/officeDocument/2006/relationships/header" Target="header31.xml"/><Relationship Id="rId8" Type="http://schemas.openxmlformats.org/officeDocument/2006/relationships/header" Target="header1.xml"/><Relationship Id="rId51" Type="http://schemas.openxmlformats.org/officeDocument/2006/relationships/hyperlink" Target="https://www.sanskrit-lexicon.uni-koeln.de"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footer" Target="footer10.xml"/><Relationship Id="rId38" Type="http://schemas.openxmlformats.org/officeDocument/2006/relationships/header" Target="header20.xml"/><Relationship Id="rId46" Type="http://schemas.openxmlformats.org/officeDocument/2006/relationships/header" Target="header25.xml"/><Relationship Id="rId59" Type="http://schemas.openxmlformats.org/officeDocument/2006/relationships/theme" Target="theme/theme1.xml"/><Relationship Id="rId20" Type="http://schemas.openxmlformats.org/officeDocument/2006/relationships/header" Target="header8.xml"/><Relationship Id="rId41" Type="http://schemas.openxmlformats.org/officeDocument/2006/relationships/header" Target="header22.xml"/><Relationship Id="rId54"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footer" Target="footer11.xml"/><Relationship Id="rId49" Type="http://schemas.openxmlformats.org/officeDocument/2006/relationships/header" Target="header27.xml"/><Relationship Id="rId57" Type="http://schemas.openxmlformats.org/officeDocument/2006/relationships/footer" Target="footer18.xml"/><Relationship Id="rId10" Type="http://schemas.openxmlformats.org/officeDocument/2006/relationships/header" Target="header2.xml"/><Relationship Id="rId31" Type="http://schemas.openxmlformats.org/officeDocument/2006/relationships/header" Target="header15.xml"/><Relationship Id="rId44" Type="http://schemas.openxmlformats.org/officeDocument/2006/relationships/header" Target="header24.xml"/><Relationship Id="rId52"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2D4-CAF9-644B-A579-C71514C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Parikh</dc:creator>
  <cp:keywords/>
  <dc:description/>
  <cp:lastModifiedBy>Kalpit Parikh</cp:lastModifiedBy>
  <cp:revision>2</cp:revision>
  <cp:lastPrinted>2023-04-01T14:31:00Z</cp:lastPrinted>
  <dcterms:created xsi:type="dcterms:W3CDTF">2023-10-15T12:01:00Z</dcterms:created>
  <dcterms:modified xsi:type="dcterms:W3CDTF">2023-10-15T12:01:00Z</dcterms:modified>
</cp:coreProperties>
</file>