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Para el establecimiento del Repositorio del Proyecto y el Respaldo del Repositorio del Proyecto, se debe de documentar la estrategia de control de versiones, la cual se anexa al Plan del Proyecto.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El Repositorio del Proyecto debe cumplir con las siguientes características: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Almacena los productos de trabajo del proyecto.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Almacena los productos entregables ya liberados.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Capacidades de almacenamiento y recuperación.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Facilidad para navegar en su contenido.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Enlista los contenidos y la descripción de los atributos.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Comparte y transfiere productos de trabajo entre los grupos involucrados.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Controles de acceso efectivos.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Mantiene la descripción de los productos de trabajo.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Recuperación de versiones anteriores de los productos de trabajo.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Facilidad para reportar el estado de los productos de trabajo.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cambios a los productos de trabajo son rastreados a la solicitud de cambio.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