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FE" w:rsidRPr="00075F98" w:rsidRDefault="00075F98" w:rsidP="00075F98">
      <w:pPr>
        <w:pStyle w:val="NormalWeb"/>
        <w:jc w:val="center"/>
        <w:rPr>
          <w:b/>
        </w:rPr>
      </w:pPr>
      <w:r w:rsidRPr="00075F98">
        <w:rPr>
          <w:b/>
        </w:rPr>
        <w:t>ACTIVIDAD DE REFLEXIÓN</w:t>
      </w:r>
    </w:p>
    <w:p w:rsidR="00075F98" w:rsidRPr="00075F98" w:rsidRDefault="00075F98" w:rsidP="00075F98">
      <w:pPr>
        <w:pStyle w:val="NormalWeb"/>
        <w:jc w:val="center"/>
        <w:rPr>
          <w:b/>
        </w:rPr>
      </w:pPr>
      <w:r w:rsidRPr="00075F98">
        <w:rPr>
          <w:b/>
        </w:rPr>
        <w:t>"LA CALIDAD NO SE NEGOCIA"</w:t>
      </w:r>
    </w:p>
    <w:p w:rsidR="005D1CFE" w:rsidRPr="00075F98" w:rsidRDefault="005D1CFE" w:rsidP="00075F98">
      <w:pPr>
        <w:pStyle w:val="NormalWeb"/>
        <w:jc w:val="both"/>
        <w:rPr>
          <w:lang w:val="en-US"/>
        </w:rPr>
      </w:pPr>
      <w:r w:rsidRPr="00075F98">
        <w:rPr>
          <w:lang w:val="en-US"/>
        </w:rPr>
        <w:t>Película</w:t>
      </w:r>
      <w:bookmarkStart w:id="0" w:name="_GoBack"/>
      <w:bookmarkEnd w:id="0"/>
      <w:r w:rsidRPr="00075F98">
        <w:rPr>
          <w:lang w:val="en-US"/>
        </w:rPr>
        <w:t xml:space="preserve">: Downfall: The Case Against Boeing </w:t>
      </w:r>
    </w:p>
    <w:p w:rsidR="005D1CFE" w:rsidRDefault="005D1CFE" w:rsidP="00075F98">
      <w:pPr>
        <w:pStyle w:val="NormalWeb"/>
        <w:jc w:val="both"/>
      </w:pPr>
      <w:r>
        <w:t xml:space="preserve">Duración estimada: 60–90 min (película) + 30 min (reflexión guiada) </w:t>
      </w:r>
    </w:p>
    <w:p w:rsidR="005D1CFE" w:rsidRPr="00075F98" w:rsidRDefault="005D1CFE" w:rsidP="00075F98">
      <w:pPr>
        <w:pStyle w:val="NormalWeb"/>
        <w:jc w:val="both"/>
      </w:pPr>
      <w:r w:rsidRPr="00075F98">
        <w:t xml:space="preserve">Competencia: </w:t>
      </w:r>
      <w:r w:rsidR="00075F98" w:rsidRPr="00075F98">
        <w:t>controlar la calidad del servicio de software de acuerdo con los estándares técnicos</w:t>
      </w:r>
    </w:p>
    <w:p w:rsidR="00075F98" w:rsidRPr="00075F98" w:rsidRDefault="005D1CFE" w:rsidP="00075F98">
      <w:pPr>
        <w:pStyle w:val="NormalWeb"/>
        <w:jc w:val="both"/>
      </w:pPr>
      <w:r w:rsidRPr="00075F98">
        <w:t xml:space="preserve">Resultado de aprendizaje: </w:t>
      </w:r>
      <w:r w:rsidR="00075F98" w:rsidRPr="00075F98">
        <w:t>incorporar actividades de aseguramiento de la calidad del software de acuerdo con estándares de la industria.</w:t>
      </w:r>
    </w:p>
    <w:p w:rsidR="005D1CFE" w:rsidRDefault="00075F98" w:rsidP="00075F98">
      <w:pPr>
        <w:pStyle w:val="NormalWeb"/>
        <w:jc w:val="both"/>
      </w:pPr>
      <w:r>
        <w:t xml:space="preserve">Objetivo de la actividad: </w:t>
      </w:r>
      <w:r w:rsidR="005D1CFE">
        <w:t>Que los aprendices comprendan cómo la falta de control de calidad, comunicación y ética profesional puede tener consecuencias graves en cualquier industria, incluyendo la del software.</w:t>
      </w:r>
    </w:p>
    <w:p w:rsidR="005D1CFE" w:rsidRPr="005D1CFE" w:rsidRDefault="005D1CFE" w:rsidP="005D1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>Preguntas de reflexión individual o grupal</w:t>
      </w:r>
    </w:p>
    <w:p w:rsidR="00075F98" w:rsidRDefault="005D1CFE" w:rsidP="005D1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Ética y responsabilidad 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decisiones tomó Boeing que comprometieron la seguridad y la calidad del producto?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¿Crees que en el desarrollo de software podrían ocurrir situaciones similares? ¿Por qué?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valores éticos se vieron comprometidos y cómo habrías actuado tú en esa situación?</w:t>
      </w:r>
    </w:p>
    <w:p w:rsidR="00075F98" w:rsidRDefault="005D1CFE" w:rsidP="005D1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Cultura organizacional y presión 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influyó la presión por los tiempos, los costos y la competencia en las decisiones de Boeing?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paralelos puedes identificar con proyectos de software cuando se prioriza la entrega sobre la calidad?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consecuencias puede tener esto para los usuarios finales?</w:t>
      </w:r>
    </w:p>
    <w:p w:rsidR="00075F98" w:rsidRDefault="005D1CFE" w:rsidP="005D1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Comunicación y transparencia 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fallas de comunicación se evidencian entre los equipos técnicos, la gerencia y las autoridades?</w:t>
      </w:r>
    </w:p>
    <w:p w:rsidR="005D1CFE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En un equipo de desarrollo de software, ¿cómo se pueden prevenir esos mismos errores?</w:t>
      </w:r>
    </w:p>
    <w:p w:rsidR="00075F98" w:rsidRDefault="00075F98" w:rsidP="00075F98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75F98" w:rsidRDefault="00075F98" w:rsidP="00075F98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75F98" w:rsidRPr="00075F98" w:rsidRDefault="00075F98" w:rsidP="00075F98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75F98" w:rsidRDefault="005D1CFE" w:rsidP="005D1C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Calidad y pruebas 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tipo de controles o pruebas crees que fallaron o se omitieron en el caso Boeing?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aprendemos de esto sobre la importancia de las pruebas y la documentación en el ciclo de vida del software?</w:t>
      </w:r>
    </w:p>
    <w:p w:rsidR="00075F98" w:rsidRDefault="005D1CFE" w:rsidP="00075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Conclusión personal </w:t>
      </w:r>
    </w:p>
    <w:p w:rsidR="005D1CFE" w:rsidRPr="005D1CFE" w:rsidRDefault="005D1CFE" w:rsidP="00075F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>Resume en una frase tu aprendizaje principal de esta película.</w:t>
      </w:r>
    </w:p>
    <w:p w:rsidR="005D1CFE" w:rsidRPr="00075F98" w:rsidRDefault="005D1CFE" w:rsidP="00075F98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aplicarías esta lección en tus futuros proyectos de software?</w:t>
      </w:r>
    </w:p>
    <w:p w:rsidR="00075F98" w:rsidRDefault="00075F98" w:rsidP="005D1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75F98" w:rsidRDefault="005D1CFE" w:rsidP="005D1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Actividad complementaria </w:t>
      </w:r>
    </w:p>
    <w:p w:rsidR="005D1CFE" w:rsidRPr="005D1CFE" w:rsidRDefault="005D1CFE" w:rsidP="00075F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1CF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Título: “Si Boeing hubiera aplicado buenas prácticas de calidad” </w:t>
      </w:r>
    </w:p>
    <w:p w:rsidR="005D1CFE" w:rsidRPr="00075F98" w:rsidRDefault="005D1CFE" w:rsidP="00075F9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Identifiquen tres prácticas de aseguramiento de calidad (propias del software, pero aplicables al caso Boeing).</w:t>
      </w:r>
    </w:p>
    <w:p w:rsidR="005D1CFE" w:rsidRPr="00075F98" w:rsidRDefault="005D1CFE" w:rsidP="00075F9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5F98">
        <w:rPr>
          <w:rFonts w:ascii="Times New Roman" w:eastAsia="Times New Roman" w:hAnsi="Times New Roman" w:cs="Times New Roman"/>
          <w:sz w:val="24"/>
          <w:szCs w:val="24"/>
          <w:lang w:eastAsia="es-CO"/>
        </w:rPr>
        <w:t>Expliquen cómo habrían evitado o reducido el desastre si se hubieran implementado.</w:t>
      </w:r>
    </w:p>
    <w:p w:rsidR="005D1CFE" w:rsidRDefault="005D1CFE" w:rsidP="005D1CFE">
      <w:pPr>
        <w:pStyle w:val="NormalWeb"/>
      </w:pPr>
    </w:p>
    <w:p w:rsidR="009A3F49" w:rsidRDefault="008271FF"/>
    <w:sectPr w:rsidR="009A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C6A2B"/>
    <w:multiLevelType w:val="multilevel"/>
    <w:tmpl w:val="645C7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73606"/>
    <w:multiLevelType w:val="multilevel"/>
    <w:tmpl w:val="5344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4612E"/>
    <w:multiLevelType w:val="multilevel"/>
    <w:tmpl w:val="F3AC8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F5190"/>
    <w:multiLevelType w:val="hybridMultilevel"/>
    <w:tmpl w:val="E25EF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E4826"/>
    <w:multiLevelType w:val="multilevel"/>
    <w:tmpl w:val="1A3CD1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C020A"/>
    <w:multiLevelType w:val="multilevel"/>
    <w:tmpl w:val="DD3A7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E"/>
    <w:rsid w:val="00075F98"/>
    <w:rsid w:val="00461109"/>
    <w:rsid w:val="005A1ADA"/>
    <w:rsid w:val="005D1CFE"/>
    <w:rsid w:val="008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E327D-98B1-4EEB-907E-4B80B047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7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</dc:creator>
  <cp:keywords/>
  <dc:description/>
  <cp:lastModifiedBy>Nestor Andres</cp:lastModifiedBy>
  <cp:revision>8</cp:revision>
  <dcterms:created xsi:type="dcterms:W3CDTF">2025-10-15T15:17:00Z</dcterms:created>
  <dcterms:modified xsi:type="dcterms:W3CDTF">2025-10-15T16:44:00Z</dcterms:modified>
</cp:coreProperties>
</file>