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0D5C" w14:textId="00781C19" w:rsidR="00035A79" w:rsidRPr="001E0A0C" w:rsidRDefault="009A558C" w:rsidP="00C539B5">
      <w:pPr>
        <w:ind w:hanging="142"/>
        <w:jc w:val="center"/>
        <w:rPr>
          <w:rFonts w:cs="Calibri"/>
          <w:b/>
        </w:rPr>
      </w:pPr>
      <w:r w:rsidRPr="001E0A0C">
        <w:rPr>
          <w:rFonts w:cs="Calibri"/>
          <w:b/>
        </w:rPr>
        <w:t xml:space="preserve">LA SUSCRITA SUBDIRECTORA </w:t>
      </w:r>
      <w:r w:rsidR="00AC6E42" w:rsidRPr="001E0A0C">
        <w:rPr>
          <w:rFonts w:cs="Calibri"/>
          <w:b/>
        </w:rPr>
        <w:t xml:space="preserve">(E) </w:t>
      </w:r>
      <w:r w:rsidRPr="001E0A0C">
        <w:rPr>
          <w:rFonts w:cs="Calibri"/>
          <w:b/>
        </w:rPr>
        <w:t>DEL CENTRO DE FORMACIÓN AGROINDUSTRIAL DEL SERVICIO NACIONAL DE APRENDIZAJE SENA</w:t>
      </w:r>
    </w:p>
    <w:p w14:paraId="47B04833" w14:textId="7476CA9B" w:rsidR="00035A79" w:rsidRPr="001E0A0C" w:rsidRDefault="00CC5372" w:rsidP="006728F1">
      <w:pPr>
        <w:jc w:val="center"/>
        <w:rPr>
          <w:rFonts w:cs="Calibri"/>
          <w:b/>
        </w:rPr>
      </w:pPr>
      <w:r w:rsidRPr="001E0A0C">
        <w:rPr>
          <w:rFonts w:cs="Calibri"/>
          <w:b/>
        </w:rPr>
        <w:t>HACE CONSTAR</w:t>
      </w:r>
    </w:p>
    <w:p w14:paraId="211D9C83" w14:textId="63487AEB" w:rsidR="00285FA9" w:rsidRPr="009D22F9" w:rsidRDefault="00CC5372" w:rsidP="009D22F9">
      <w:pPr>
        <w:tabs>
          <w:tab w:val="left" w:pos="3402"/>
        </w:tabs>
        <w:jc w:val="both"/>
        <w:rPr>
          <w:rFonts w:cs="Calibri"/>
        </w:rPr>
      </w:pPr>
      <w:r w:rsidRPr="001E0A0C">
        <w:rPr>
          <w:rFonts w:cs="Calibri"/>
        </w:rPr>
        <w:t>Que</w:t>
      </w:r>
      <w:r w:rsidR="00041F99">
        <w:rPr>
          <w:rFonts w:cs="Calibri"/>
        </w:rPr>
        <w:t xml:space="preserve"> </w:t>
      </w:r>
      <w:r w:rsidR="00AA2F94" w:rsidRPr="001E47C5">
        <w:rPr>
          <w:rFonts w:cs="Calibri"/>
          <w:color w:val="EE0000"/>
        </w:rPr>
        <w:t xml:space="preserve">el </w:t>
      </w:r>
      <w:r w:rsidR="007B4AE2" w:rsidRPr="001E47C5">
        <w:rPr>
          <w:rFonts w:cs="Calibri"/>
          <w:color w:val="EE0000"/>
        </w:rPr>
        <w:t>señor</w:t>
      </w:r>
      <w:r w:rsidR="00EB712A" w:rsidRPr="001E47C5">
        <w:rPr>
          <w:color w:val="EE0000"/>
        </w:rPr>
        <w:t xml:space="preserve"> </w:t>
      </w:r>
      <w:r w:rsidR="00432518" w:rsidRPr="00432518">
        <w:rPr>
          <w:color w:val="EE0000"/>
        </w:rPr>
        <w:t>{{contractor_name}}</w:t>
      </w:r>
      <w:r w:rsidR="007B4AE2" w:rsidRPr="001E47C5">
        <w:rPr>
          <w:rFonts w:cs="Calibri"/>
          <w:color w:val="EE0000"/>
        </w:rPr>
        <w:t>,</w:t>
      </w:r>
      <w:r w:rsidR="009C769B" w:rsidRPr="001E47C5">
        <w:rPr>
          <w:rFonts w:cs="Calibri"/>
          <w:color w:val="EE0000"/>
        </w:rPr>
        <w:t xml:space="preserve"> </w:t>
      </w:r>
      <w:r w:rsidR="009C769B" w:rsidRPr="001E47C5">
        <w:rPr>
          <w:rFonts w:cs="Calibri"/>
          <w:bCs/>
          <w:color w:val="EE0000"/>
        </w:rPr>
        <w:t>identificad</w:t>
      </w:r>
      <w:r w:rsidR="001E47C5" w:rsidRPr="001E47C5">
        <w:rPr>
          <w:rFonts w:cs="Calibri"/>
          <w:bCs/>
          <w:color w:val="EE0000"/>
        </w:rPr>
        <w:t>o</w:t>
      </w:r>
      <w:r w:rsidR="00DF36AC" w:rsidRPr="001E47C5">
        <w:rPr>
          <w:rFonts w:cs="Calibri"/>
          <w:bCs/>
          <w:color w:val="EE0000"/>
        </w:rPr>
        <w:t xml:space="preserve"> </w:t>
      </w:r>
      <w:r w:rsidRPr="001E47C5">
        <w:rPr>
          <w:rFonts w:cs="Calibri"/>
          <w:color w:val="EE0000"/>
        </w:rPr>
        <w:t xml:space="preserve">con cédula de ciudadanía </w:t>
      </w:r>
      <w:r w:rsidR="00432518" w:rsidRPr="00432518">
        <w:rPr>
          <w:rFonts w:cs="Calibri"/>
          <w:color w:val="EE0000"/>
        </w:rPr>
        <w:t>{{contractor_id}}</w:t>
      </w:r>
      <w:r w:rsidR="00E20653">
        <w:rPr>
          <w:rFonts w:cs="Calibri"/>
          <w:color w:val="EE0000"/>
        </w:rPr>
        <w:t xml:space="preserve"> </w:t>
      </w:r>
      <w:r w:rsidR="00465476" w:rsidRPr="00742331">
        <w:rPr>
          <w:color w:val="EE0000"/>
        </w:rPr>
        <w:t>de</w:t>
      </w:r>
      <w:r w:rsidR="002F41B7" w:rsidRPr="00742331">
        <w:rPr>
          <w:rFonts w:cs="Calibri"/>
          <w:color w:val="EE0000"/>
        </w:rPr>
        <w:t xml:space="preserve"> </w:t>
      </w:r>
      <w:r w:rsidR="00EB712A" w:rsidRPr="00742331">
        <w:rPr>
          <w:rFonts w:cs="Calibri"/>
          <w:color w:val="EE0000"/>
        </w:rPr>
        <w:t>Garzón</w:t>
      </w:r>
      <w:r w:rsidR="002F41B7" w:rsidRPr="00742331">
        <w:rPr>
          <w:rFonts w:cs="Calibri"/>
          <w:color w:val="EE0000"/>
        </w:rPr>
        <w:t xml:space="preserve"> (Huila)</w:t>
      </w:r>
      <w:r w:rsidR="002F41B7">
        <w:rPr>
          <w:rFonts w:cs="Calibri"/>
        </w:rPr>
        <w:t xml:space="preserve"> </w:t>
      </w:r>
      <w:r w:rsidR="00864498" w:rsidRPr="002F41B7">
        <w:rPr>
          <w:rFonts w:cs="Calibri"/>
        </w:rPr>
        <w:t>celeb</w:t>
      </w:r>
      <w:r w:rsidR="0069595C" w:rsidRPr="002F41B7">
        <w:rPr>
          <w:rFonts w:cs="Calibri"/>
        </w:rPr>
        <w:t>r</w:t>
      </w:r>
      <w:r w:rsidR="007B4AE2">
        <w:rPr>
          <w:rFonts w:cs="Calibri"/>
        </w:rPr>
        <w:t>ó</w:t>
      </w:r>
      <w:r w:rsidRPr="001E0A0C">
        <w:rPr>
          <w:rFonts w:cs="Calibri"/>
        </w:rPr>
        <w:t xml:space="preserve"> con </w:t>
      </w:r>
      <w:r w:rsidRPr="001E0A0C">
        <w:rPr>
          <w:rFonts w:cs="Calibri"/>
          <w:b/>
        </w:rPr>
        <w:t>EL SERVICIO NACIONAL DE APRENDIZAJE SENA</w:t>
      </w:r>
      <w:r w:rsidRPr="001E0A0C">
        <w:rPr>
          <w:rFonts w:cs="Calibri"/>
        </w:rPr>
        <w:t xml:space="preserve">, </w:t>
      </w:r>
      <w:r w:rsidR="00CC1880" w:rsidRPr="001E0A0C">
        <w:rPr>
          <w:rFonts w:cs="Calibri"/>
        </w:rPr>
        <w:t>el</w:t>
      </w:r>
      <w:r w:rsidR="00DF36AC" w:rsidRPr="001E0A0C">
        <w:rPr>
          <w:rFonts w:cs="Calibri"/>
        </w:rPr>
        <w:t xml:space="preserve"> </w:t>
      </w:r>
      <w:r w:rsidRPr="001E0A0C">
        <w:rPr>
          <w:rFonts w:cs="Calibri"/>
        </w:rPr>
        <w:t>siguiente</w:t>
      </w:r>
      <w:r w:rsidR="00DF36AC" w:rsidRPr="001E0A0C">
        <w:rPr>
          <w:rFonts w:cs="Calibri"/>
        </w:rPr>
        <w:t xml:space="preserve"> </w:t>
      </w:r>
      <w:r w:rsidRPr="001E0A0C">
        <w:rPr>
          <w:rFonts w:cs="Calibri"/>
        </w:rPr>
        <w:t>contrato de prestación de servicios personales regulados por la Ley 80 de 1993 (Estatuto General de Contratación de la Administración Pública), modificada por la Ley 1150 de 2007, Decreto 1082 de 2015 y sus demás Decretos o normas reglamentarias, como se describe a continuación:</w:t>
      </w:r>
    </w:p>
    <w:p w14:paraId="5BC248B8" w14:textId="0E9A5311" w:rsidR="00D275B3" w:rsidRPr="00742331" w:rsidRDefault="00CC5372" w:rsidP="00D87D47">
      <w:pPr>
        <w:tabs>
          <w:tab w:val="left" w:pos="142"/>
          <w:tab w:val="left" w:pos="284"/>
        </w:tabs>
        <w:spacing w:after="0" w:line="240" w:lineRule="auto"/>
        <w:ind w:right="-660"/>
        <w:jc w:val="both"/>
        <w:rPr>
          <w:rFonts w:cs="Calibri"/>
          <w:bCs/>
          <w:color w:val="EE0000"/>
        </w:rPr>
      </w:pPr>
      <w:r w:rsidRPr="001E0A0C">
        <w:rPr>
          <w:rFonts w:cs="Calibri"/>
          <w:b/>
        </w:rPr>
        <w:t>Número y Fecha del Contrato</w:t>
      </w:r>
      <w:r w:rsidR="009C769B" w:rsidRPr="001E0A0C">
        <w:rPr>
          <w:rFonts w:cs="Calibri"/>
          <w:b/>
        </w:rPr>
        <w:tab/>
      </w:r>
      <w:r w:rsidR="009C769B" w:rsidRPr="001E47C5">
        <w:rPr>
          <w:rFonts w:cs="Calibri"/>
          <w:b/>
        </w:rPr>
        <w:t>:</w:t>
      </w:r>
      <w:r w:rsidR="00DF36AC" w:rsidRPr="00742331">
        <w:rPr>
          <w:rFonts w:cs="Calibri"/>
          <w:b/>
          <w:color w:val="EE0000"/>
        </w:rPr>
        <w:t xml:space="preserve"> </w:t>
      </w:r>
      <w:r w:rsidR="0013301C" w:rsidRPr="00742331">
        <w:rPr>
          <w:rFonts w:cs="Calibri"/>
          <w:b/>
          <w:color w:val="EE0000"/>
        </w:rPr>
        <w:t xml:space="preserve"> </w:t>
      </w:r>
      <w:r w:rsidR="00E20653" w:rsidRPr="00E20653">
        <w:rPr>
          <w:rFonts w:cs="Calibri"/>
          <w:bCs/>
          <w:color w:val="EE0000"/>
        </w:rPr>
        <w:t>{{contract_number}}</w:t>
      </w:r>
      <w:r w:rsidR="00E20653">
        <w:rPr>
          <w:rFonts w:cs="Calibri"/>
          <w:bCs/>
          <w:color w:val="EE0000"/>
        </w:rPr>
        <w:t xml:space="preserve"> </w:t>
      </w:r>
      <w:r w:rsidR="00AA2F94" w:rsidRPr="00742331">
        <w:rPr>
          <w:rFonts w:cs="Calibri"/>
          <w:bCs/>
          <w:color w:val="EE0000"/>
        </w:rPr>
        <w:t xml:space="preserve">del </w:t>
      </w:r>
      <w:r w:rsidR="00E20653" w:rsidRPr="00E20653">
        <w:rPr>
          <w:rFonts w:cs="Calibri"/>
          <w:bCs/>
          <w:color w:val="EE0000"/>
        </w:rPr>
        <w:t>{{contract_date}}</w:t>
      </w:r>
    </w:p>
    <w:p w14:paraId="61144DA9" w14:textId="6121763F" w:rsidR="0059143D" w:rsidRPr="001E0A0C" w:rsidRDefault="0059143D" w:rsidP="00D87D47">
      <w:pPr>
        <w:tabs>
          <w:tab w:val="left" w:pos="142"/>
          <w:tab w:val="left" w:pos="284"/>
        </w:tabs>
        <w:spacing w:after="0" w:line="240" w:lineRule="auto"/>
        <w:ind w:right="-660"/>
        <w:jc w:val="both"/>
        <w:rPr>
          <w:rFonts w:cs="Calibri"/>
          <w:b/>
        </w:rPr>
      </w:pPr>
      <w:r w:rsidRPr="001E0A0C">
        <w:rPr>
          <w:rFonts w:cs="Calibri"/>
          <w:b/>
          <w:noProof/>
        </w:rPr>
        <mc:AlternateContent>
          <mc:Choice Requires="wps">
            <w:drawing>
              <wp:anchor distT="0" distB="0" distL="114300" distR="114300" simplePos="0" relativeHeight="251737088" behindDoc="0" locked="0" layoutInCell="1" allowOverlap="1" wp14:anchorId="38F1B800" wp14:editId="4898C7B5">
                <wp:simplePos x="0" y="0"/>
                <wp:positionH relativeFrom="margin">
                  <wp:posOffset>2219325</wp:posOffset>
                </wp:positionH>
                <wp:positionV relativeFrom="paragraph">
                  <wp:posOffset>138430</wp:posOffset>
                </wp:positionV>
                <wp:extent cx="3398520" cy="1478280"/>
                <wp:effectExtent l="0" t="0" r="0" b="7620"/>
                <wp:wrapNone/>
                <wp:docPr id="1407365465" name="Cuadro de texto 1407365465"/>
                <wp:cNvGraphicFramePr/>
                <a:graphic xmlns:a="http://schemas.openxmlformats.org/drawingml/2006/main">
                  <a:graphicData uri="http://schemas.microsoft.com/office/word/2010/wordprocessingShape">
                    <wps:wsp>
                      <wps:cNvSpPr txBox="1"/>
                      <wps:spPr>
                        <a:xfrm>
                          <a:off x="0" y="0"/>
                          <a:ext cx="3398520" cy="1478280"/>
                        </a:xfrm>
                        <a:prstGeom prst="rect">
                          <a:avLst/>
                        </a:prstGeom>
                        <a:solidFill>
                          <a:sysClr val="window" lastClr="FFFFFF"/>
                        </a:solidFill>
                        <a:ln w="6350">
                          <a:noFill/>
                        </a:ln>
                      </wps:spPr>
                      <wps:txbx>
                        <w:txbxContent>
                          <w:p w14:paraId="67BC4AF7" w14:textId="35255118" w:rsidR="005D00AA" w:rsidRPr="00742331" w:rsidRDefault="00EB712A" w:rsidP="00281A4F">
                            <w:pPr>
                              <w:jc w:val="both"/>
                              <w:rPr>
                                <w:color w:val="EE0000"/>
                              </w:rPr>
                            </w:pPr>
                            <w:r w:rsidRPr="00742331">
                              <w:rPr>
                                <w:color w:val="EE0000"/>
                              </w:rPr>
                              <w:t>Prestar los servicios profesionales o de apoyo a la gestión de carácter temporal para la ejecución de la Formación Profesional Integral del nivel regular, en sus diferentes modalidades, en el Centro de Formación Agroindustrial del Sena Regional Huila, en programas de formación de la especialidad INFORMÁTICA, DISEÑO Y DESARROLLO DE SOFTWARE y las afines al perfil del contratista.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F1B800" id="_x0000_t202" coordsize="21600,21600" o:spt="202" path="m,l,21600r21600,l21600,xe">
                <v:stroke joinstyle="miter"/>
                <v:path gradientshapeok="t" o:connecttype="rect"/>
              </v:shapetype>
              <v:shape id="Cuadro de texto 1407365465" o:spid="_x0000_s1026" type="#_x0000_t202" style="position:absolute;left:0;text-align:left;margin-left:174.75pt;margin-top:10.9pt;width:267.6pt;height:116.4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" fillcolor="window" stroked="f" strokeweight=".5pt">
                <v:textbox>
                  <w:txbxContent>
                    <w:p w14:paraId="67BC4AF7" w14:textId="35255118" w:rsidR="005D00AA" w:rsidRPr="00742331" w:rsidRDefault="00EB712A" w:rsidP="00281A4F">
                      <w:pPr>
                        <w:jc w:val="both"/>
                        <w:rPr>
                          <w:color w:val="EE0000"/>
                        </w:rPr>
                      </w:pPr>
                      <w:r w:rsidRPr="00742331">
                        <w:rPr>
                          <w:color w:val="EE0000"/>
                        </w:rPr>
                        <w:t>Prestar los servicios profesionales o de apoyo a la gestión de carácter temporal para la ejecución de la Formación Profesional Integral del nivel regular, en sus diferentes modalidades, en el Centro de Formación Agroindustrial del Sena Regional Huila, en programas de formación de la especialidad INFORMÁTICA, DISEÑO Y DESARROLLO DE SOFTWARE y las afines al perfil del contratista.</w:t>
                      </w:r>
                    </w:p>
                  </w:txbxContent>
                </v:textbox>
                <w10:wrap anchorx="margin"/>
              </v:shape>
            </w:pict>
          </mc:Fallback>
        </mc:AlternateContent>
      </w:r>
    </w:p>
    <w:p w14:paraId="6B6C6C6B" w14:textId="30F3C7C0" w:rsidR="00F63A85" w:rsidRPr="001E0A0C" w:rsidRDefault="009C769B" w:rsidP="00282A61">
      <w:pPr>
        <w:tabs>
          <w:tab w:val="left" w:pos="0"/>
          <w:tab w:val="left" w:pos="284"/>
        </w:tabs>
        <w:spacing w:after="0" w:line="240" w:lineRule="auto"/>
        <w:jc w:val="both"/>
        <w:rPr>
          <w:rFonts w:cs="Calibri"/>
        </w:rPr>
      </w:pPr>
      <w:r w:rsidRPr="001E0A0C">
        <w:rPr>
          <w:rFonts w:cs="Calibri"/>
          <w:b/>
        </w:rPr>
        <w:t>Objeto</w:t>
      </w:r>
      <w:r w:rsidRPr="001E0A0C">
        <w:rPr>
          <w:rFonts w:cs="Calibri"/>
          <w:b/>
        </w:rPr>
        <w:tab/>
      </w:r>
      <w:r w:rsidRPr="001E0A0C">
        <w:rPr>
          <w:rFonts w:cs="Calibri"/>
          <w:b/>
        </w:rPr>
        <w:tab/>
      </w:r>
      <w:r w:rsidRPr="001E0A0C">
        <w:rPr>
          <w:rFonts w:cs="Calibri"/>
          <w:b/>
        </w:rPr>
        <w:tab/>
      </w:r>
      <w:r w:rsidR="00245AB8" w:rsidRPr="001E0A0C">
        <w:rPr>
          <w:rFonts w:cs="Calibri"/>
          <w:b/>
        </w:rPr>
        <w:t xml:space="preserve">                 </w:t>
      </w:r>
      <w:r w:rsidR="00CC5372" w:rsidRPr="001E0A0C">
        <w:rPr>
          <w:rFonts w:cs="Calibri"/>
          <w:b/>
        </w:rPr>
        <w:t>:</w:t>
      </w:r>
      <w:r w:rsidR="00C217D7" w:rsidRPr="001E0A0C">
        <w:rPr>
          <w:rFonts w:cs="Calibri"/>
          <w:b/>
        </w:rPr>
        <w:t xml:space="preserve"> </w:t>
      </w:r>
    </w:p>
    <w:p w14:paraId="064F037B" w14:textId="197AB141" w:rsidR="0013301C" w:rsidRPr="001E0A0C" w:rsidRDefault="00F63A85" w:rsidP="00F63A85">
      <w:pPr>
        <w:tabs>
          <w:tab w:val="left" w:pos="284"/>
        </w:tabs>
        <w:spacing w:after="0" w:line="240" w:lineRule="auto"/>
        <w:jc w:val="both"/>
        <w:rPr>
          <w:rFonts w:cs="Calibri"/>
          <w:b/>
        </w:rPr>
      </w:pPr>
      <w:r w:rsidRPr="001E0A0C">
        <w:rPr>
          <w:rFonts w:cs="Calibri"/>
          <w:b/>
        </w:rPr>
        <w:tab/>
      </w:r>
    </w:p>
    <w:p w14:paraId="3F6E861A" w14:textId="1D43F19A" w:rsidR="0013301C" w:rsidRPr="001E0A0C" w:rsidRDefault="0013301C" w:rsidP="00F63A85">
      <w:pPr>
        <w:tabs>
          <w:tab w:val="left" w:pos="284"/>
        </w:tabs>
        <w:spacing w:after="0" w:line="240" w:lineRule="auto"/>
        <w:jc w:val="both"/>
        <w:rPr>
          <w:rFonts w:cs="Calibri"/>
          <w:b/>
        </w:rPr>
      </w:pPr>
      <w:r w:rsidRPr="001E0A0C">
        <w:rPr>
          <w:rFonts w:cs="Calibri"/>
          <w:b/>
        </w:rPr>
        <w:t xml:space="preserve">    </w:t>
      </w:r>
    </w:p>
    <w:p w14:paraId="2964EF62" w14:textId="77777777" w:rsidR="009D0817" w:rsidRDefault="009D0817" w:rsidP="008F6C63">
      <w:pPr>
        <w:tabs>
          <w:tab w:val="left" w:pos="0"/>
        </w:tabs>
        <w:spacing w:after="0" w:line="240" w:lineRule="auto"/>
        <w:jc w:val="both"/>
        <w:rPr>
          <w:rFonts w:cs="Calibri"/>
          <w:b/>
        </w:rPr>
      </w:pPr>
    </w:p>
    <w:p w14:paraId="3C13E3DE" w14:textId="77777777" w:rsidR="00F5018E" w:rsidRDefault="00F5018E" w:rsidP="008F6C63">
      <w:pPr>
        <w:tabs>
          <w:tab w:val="left" w:pos="0"/>
        </w:tabs>
        <w:spacing w:after="0" w:line="240" w:lineRule="auto"/>
        <w:jc w:val="both"/>
        <w:rPr>
          <w:rFonts w:cs="Calibri"/>
          <w:b/>
        </w:rPr>
      </w:pPr>
    </w:p>
    <w:p w14:paraId="0543FD57" w14:textId="415F6C25" w:rsidR="002B6DA9" w:rsidRDefault="002B6DA9" w:rsidP="008F6C63">
      <w:pPr>
        <w:tabs>
          <w:tab w:val="left" w:pos="0"/>
        </w:tabs>
        <w:spacing w:after="0" w:line="240" w:lineRule="auto"/>
        <w:jc w:val="both"/>
        <w:rPr>
          <w:rFonts w:cs="Calibri"/>
          <w:b/>
        </w:rPr>
      </w:pPr>
      <w:r>
        <w:rPr>
          <w:rFonts w:cs="Calibri"/>
          <w:b/>
        </w:rPr>
        <w:t xml:space="preserve">  </w:t>
      </w:r>
    </w:p>
    <w:p w14:paraId="5C0CCC06" w14:textId="77777777" w:rsidR="002B6DA9" w:rsidRDefault="002B6DA9" w:rsidP="008F6C63">
      <w:pPr>
        <w:tabs>
          <w:tab w:val="left" w:pos="0"/>
        </w:tabs>
        <w:spacing w:after="0" w:line="240" w:lineRule="auto"/>
        <w:jc w:val="both"/>
        <w:rPr>
          <w:rFonts w:cs="Calibri"/>
          <w:b/>
        </w:rPr>
      </w:pPr>
    </w:p>
    <w:p w14:paraId="755F9C39" w14:textId="77777777" w:rsidR="00D275B3" w:rsidRDefault="00D275B3" w:rsidP="008F6C63">
      <w:pPr>
        <w:tabs>
          <w:tab w:val="left" w:pos="0"/>
        </w:tabs>
        <w:spacing w:after="0" w:line="240" w:lineRule="auto"/>
        <w:jc w:val="both"/>
        <w:rPr>
          <w:rFonts w:cs="Calibri"/>
          <w:b/>
        </w:rPr>
      </w:pPr>
    </w:p>
    <w:p w14:paraId="01665C60" w14:textId="01DC1C17" w:rsidR="0059143D" w:rsidRDefault="0059143D" w:rsidP="008F6C63">
      <w:pPr>
        <w:tabs>
          <w:tab w:val="left" w:pos="0"/>
        </w:tabs>
        <w:spacing w:after="0" w:line="240" w:lineRule="auto"/>
        <w:jc w:val="both"/>
        <w:rPr>
          <w:rFonts w:cs="Calibri"/>
          <w:b/>
        </w:rPr>
      </w:pPr>
    </w:p>
    <w:p w14:paraId="6EC735A7" w14:textId="30EB2F1D" w:rsidR="00F63A85" w:rsidRPr="00742331" w:rsidRDefault="00CC5372" w:rsidP="008F6C63">
      <w:pPr>
        <w:tabs>
          <w:tab w:val="left" w:pos="0"/>
        </w:tabs>
        <w:spacing w:after="0" w:line="240" w:lineRule="auto"/>
        <w:jc w:val="both"/>
        <w:rPr>
          <w:rFonts w:cs="Calibri"/>
          <w:b/>
          <w:color w:val="EE0000"/>
        </w:rPr>
      </w:pPr>
      <w:r w:rsidRPr="001E0A0C">
        <w:rPr>
          <w:rFonts w:cs="Calibri"/>
          <w:b/>
        </w:rPr>
        <w:t>Plazo</w:t>
      </w:r>
      <w:r w:rsidR="009C769B" w:rsidRPr="001E0A0C">
        <w:rPr>
          <w:rFonts w:cs="Calibri"/>
          <w:b/>
        </w:rPr>
        <w:t xml:space="preserve"> de ejecución</w:t>
      </w:r>
      <w:r w:rsidR="00C732AA" w:rsidRPr="001E0A0C">
        <w:rPr>
          <w:rFonts w:cs="Calibri"/>
          <w:b/>
        </w:rPr>
        <w:t xml:space="preserve"> </w:t>
      </w:r>
      <w:r w:rsidR="009C769B" w:rsidRPr="001E0A0C">
        <w:rPr>
          <w:rFonts w:cs="Calibri"/>
          <w:b/>
        </w:rPr>
        <w:tab/>
      </w:r>
      <w:r w:rsidR="00245AB8" w:rsidRPr="001E0A0C">
        <w:rPr>
          <w:rFonts w:cs="Calibri"/>
          <w:b/>
        </w:rPr>
        <w:t xml:space="preserve">              </w:t>
      </w:r>
      <w:r w:rsidR="00EC6AFB">
        <w:rPr>
          <w:rFonts w:cs="Calibri"/>
          <w:b/>
        </w:rPr>
        <w:t xml:space="preserve">  </w:t>
      </w:r>
      <w:r w:rsidR="00EC6AFB" w:rsidRPr="001E0A0C">
        <w:rPr>
          <w:rFonts w:cs="Calibri"/>
          <w:b/>
        </w:rPr>
        <w:t xml:space="preserve"> </w:t>
      </w:r>
      <w:r w:rsidR="00EC6AFB">
        <w:rPr>
          <w:rFonts w:cs="Calibri"/>
          <w:b/>
        </w:rPr>
        <w:t>:</w:t>
      </w:r>
      <w:r w:rsidR="00885002" w:rsidRPr="001E0A0C">
        <w:rPr>
          <w:rFonts w:cs="Calibri"/>
          <w:b/>
        </w:rPr>
        <w:t xml:space="preserve">  </w:t>
      </w:r>
      <w:r w:rsidR="00885002" w:rsidRPr="001E47C5">
        <w:rPr>
          <w:rFonts w:cs="Calibri"/>
        </w:rPr>
        <w:t>Desde la fecha de inicio de ejecución del contrato hasta</w:t>
      </w:r>
      <w:r w:rsidR="002D19E6" w:rsidRPr="001E47C5">
        <w:rPr>
          <w:rFonts w:cs="Calibri"/>
        </w:rPr>
        <w:t xml:space="preserve"> el</w:t>
      </w:r>
      <w:r w:rsidR="00885002" w:rsidRPr="00742331">
        <w:rPr>
          <w:rFonts w:cs="Calibri"/>
          <w:color w:val="EE0000"/>
        </w:rPr>
        <w:t xml:space="preserve"> </w:t>
      </w:r>
      <w:r w:rsidR="001E2D19" w:rsidRPr="00742331">
        <w:rPr>
          <w:rFonts w:cs="Calibri"/>
          <w:color w:val="EE0000"/>
        </w:rPr>
        <w:t xml:space="preserve">    </w:t>
      </w:r>
    </w:p>
    <w:p w14:paraId="562630ED" w14:textId="59C5FD9E" w:rsidR="00281A4F" w:rsidRPr="00742331" w:rsidRDefault="001E2D19" w:rsidP="00513749">
      <w:pPr>
        <w:tabs>
          <w:tab w:val="left" w:pos="142"/>
          <w:tab w:val="left" w:pos="284"/>
        </w:tabs>
        <w:spacing w:after="0" w:line="240" w:lineRule="auto"/>
        <w:jc w:val="both"/>
        <w:rPr>
          <w:rFonts w:cs="Calibri"/>
          <w:color w:val="EE0000"/>
        </w:rPr>
      </w:pPr>
      <w:r w:rsidRPr="00742331">
        <w:rPr>
          <w:rFonts w:cs="Calibri"/>
          <w:color w:val="EE0000"/>
        </w:rPr>
        <w:t xml:space="preserve">                                                                        </w:t>
      </w:r>
      <w:r w:rsidR="00EB712A" w:rsidRPr="00742331">
        <w:rPr>
          <w:rFonts w:cs="Calibri"/>
          <w:color w:val="EE0000"/>
        </w:rPr>
        <w:t>30/11/2025</w:t>
      </w:r>
    </w:p>
    <w:p w14:paraId="05E59956" w14:textId="77777777" w:rsidR="00D275B3" w:rsidRPr="00742331" w:rsidRDefault="00D275B3" w:rsidP="00513749">
      <w:pPr>
        <w:tabs>
          <w:tab w:val="left" w:pos="142"/>
          <w:tab w:val="left" w:pos="284"/>
        </w:tabs>
        <w:spacing w:after="0" w:line="240" w:lineRule="auto"/>
        <w:jc w:val="both"/>
        <w:rPr>
          <w:rFonts w:cs="Calibri"/>
          <w:b/>
          <w:color w:val="EE0000"/>
        </w:rPr>
      </w:pPr>
    </w:p>
    <w:p w14:paraId="1A8D2182" w14:textId="04883284" w:rsidR="00474C79" w:rsidRPr="00742331" w:rsidRDefault="00CC5372" w:rsidP="00513749">
      <w:pPr>
        <w:tabs>
          <w:tab w:val="left" w:pos="142"/>
          <w:tab w:val="left" w:pos="284"/>
        </w:tabs>
        <w:spacing w:after="0" w:line="240" w:lineRule="auto"/>
        <w:jc w:val="both"/>
        <w:rPr>
          <w:rFonts w:cs="Calibri"/>
          <w:bCs/>
          <w:color w:val="EE0000"/>
        </w:rPr>
      </w:pPr>
      <w:r w:rsidRPr="001E0A0C">
        <w:rPr>
          <w:rFonts w:cs="Calibri"/>
          <w:b/>
        </w:rPr>
        <w:t>Fecha de Inicio de Ejecución</w:t>
      </w:r>
      <w:r w:rsidR="009C769B" w:rsidRPr="001E0A0C">
        <w:rPr>
          <w:rFonts w:cs="Calibri"/>
          <w:b/>
        </w:rPr>
        <w:tab/>
      </w:r>
      <w:r w:rsidR="00245AB8" w:rsidRPr="001E0A0C">
        <w:rPr>
          <w:rFonts w:cs="Calibri"/>
          <w:b/>
        </w:rPr>
        <w:t xml:space="preserve">                 </w:t>
      </w:r>
      <w:r w:rsidRPr="001E0A0C">
        <w:rPr>
          <w:rFonts w:cs="Calibri"/>
          <w:b/>
        </w:rPr>
        <w:t>:</w:t>
      </w:r>
      <w:r w:rsidR="001E2D19" w:rsidRPr="001E0A0C">
        <w:rPr>
          <w:rFonts w:cs="Calibri"/>
          <w:b/>
        </w:rPr>
        <w:t xml:space="preserve"> </w:t>
      </w:r>
      <w:r w:rsidR="0096719D">
        <w:rPr>
          <w:rFonts w:cs="Calibri"/>
          <w:b/>
        </w:rPr>
        <w:t xml:space="preserve"> </w:t>
      </w:r>
      <w:r w:rsidR="00E20653" w:rsidRPr="00E20653">
        <w:rPr>
          <w:rFonts w:cs="Calibri"/>
          <w:color w:val="EE0000"/>
        </w:rPr>
        <w:t>{{start_date}}</w:t>
      </w:r>
    </w:p>
    <w:p w14:paraId="6B3335FC" w14:textId="18967ED9" w:rsidR="00D275B3" w:rsidRDefault="00210864" w:rsidP="00EB712A">
      <w:pPr>
        <w:tabs>
          <w:tab w:val="left" w:pos="142"/>
          <w:tab w:val="left" w:pos="284"/>
        </w:tabs>
        <w:spacing w:after="0" w:line="240" w:lineRule="auto"/>
        <w:jc w:val="both"/>
        <w:rPr>
          <w:rFonts w:cs="Calibri"/>
          <w:b/>
        </w:rPr>
      </w:pPr>
      <w:r w:rsidRPr="001E0A0C">
        <w:rPr>
          <w:rFonts w:cs="Calibri"/>
          <w:b/>
        </w:rPr>
        <w:t xml:space="preserve">   </w:t>
      </w:r>
      <w:r w:rsidR="009F3FA2" w:rsidRPr="001E0A0C">
        <w:rPr>
          <w:rFonts w:cs="Calibri"/>
          <w:b/>
        </w:rPr>
        <w:t xml:space="preserve">           </w:t>
      </w:r>
      <w:r w:rsidRPr="001E0A0C">
        <w:rPr>
          <w:rFonts w:cs="Calibri"/>
          <w:b/>
        </w:rPr>
        <w:t xml:space="preserve"> </w:t>
      </w:r>
      <w:r w:rsidR="00282A61" w:rsidRPr="001E0A0C">
        <w:rPr>
          <w:rFonts w:cs="Calibri"/>
          <w:b/>
        </w:rPr>
        <w:t xml:space="preserve"> </w:t>
      </w:r>
      <w:r w:rsidR="0076107C" w:rsidRPr="001E0A0C">
        <w:rPr>
          <w:rFonts w:cs="Calibri"/>
          <w:b/>
        </w:rPr>
        <w:t xml:space="preserve">          </w:t>
      </w:r>
      <w:r w:rsidR="00840D62" w:rsidRPr="001E0A0C">
        <w:rPr>
          <w:rFonts w:cs="Calibri"/>
          <w:b/>
        </w:rPr>
        <w:t xml:space="preserve"> </w:t>
      </w:r>
      <w:r w:rsidR="0076107C" w:rsidRPr="001E0A0C">
        <w:rPr>
          <w:rFonts w:cs="Calibri"/>
          <w:b/>
        </w:rPr>
        <w:t xml:space="preserve"> </w:t>
      </w:r>
      <w:r w:rsidR="00245AB8" w:rsidRPr="001E0A0C">
        <w:rPr>
          <w:rFonts w:cs="Calibri"/>
          <w:b/>
        </w:rPr>
        <w:t xml:space="preserve">    </w:t>
      </w:r>
      <w:r w:rsidRPr="001E0A0C">
        <w:rPr>
          <w:rFonts w:cs="Calibri"/>
          <w:b/>
        </w:rPr>
        <w:t xml:space="preserve">                            </w:t>
      </w:r>
      <w:r w:rsidR="000B7064" w:rsidRPr="001E0A0C">
        <w:rPr>
          <w:rFonts w:cs="Calibri"/>
          <w:b/>
        </w:rPr>
        <w:t xml:space="preserve">  </w:t>
      </w:r>
      <w:r w:rsidR="006C0A6F" w:rsidRPr="001E0A0C">
        <w:rPr>
          <w:rFonts w:cs="Calibri"/>
          <w:b/>
        </w:rPr>
        <w:t xml:space="preserve"> </w:t>
      </w:r>
      <w:r w:rsidR="007C6673" w:rsidRPr="001E0A0C">
        <w:rPr>
          <w:rFonts w:cs="Calibri"/>
          <w:b/>
        </w:rPr>
        <w:tab/>
        <w:t xml:space="preserve">                                    </w:t>
      </w:r>
      <w:r w:rsidR="0076107C" w:rsidRPr="001E0A0C">
        <w:rPr>
          <w:rFonts w:cs="Calibri"/>
          <w:b/>
          <w:noProof/>
        </w:rPr>
        <mc:AlternateContent>
          <mc:Choice Requires="wps">
            <w:drawing>
              <wp:anchor distT="0" distB="0" distL="114300" distR="114300" simplePos="0" relativeHeight="251728896" behindDoc="0" locked="0" layoutInCell="1" allowOverlap="1" wp14:anchorId="12D2D349" wp14:editId="42A9B70E">
                <wp:simplePos x="0" y="0"/>
                <wp:positionH relativeFrom="margin">
                  <wp:posOffset>6846544</wp:posOffset>
                </wp:positionH>
                <wp:positionV relativeFrom="paragraph">
                  <wp:posOffset>33249</wp:posOffset>
                </wp:positionV>
                <wp:extent cx="3650285" cy="648268"/>
                <wp:effectExtent l="0" t="0" r="7620" b="0"/>
                <wp:wrapNone/>
                <wp:docPr id="816496911" name="Cuadro de texto 816496911"/>
                <wp:cNvGraphicFramePr/>
                <a:graphic xmlns:a="http://schemas.openxmlformats.org/drawingml/2006/main">
                  <a:graphicData uri="http://schemas.microsoft.com/office/word/2010/wordprocessingShape">
                    <wps:wsp>
                      <wps:cNvSpPr txBox="1"/>
                      <wps:spPr>
                        <a:xfrm>
                          <a:off x="0" y="0"/>
                          <a:ext cx="3650285" cy="648268"/>
                        </a:xfrm>
                        <a:prstGeom prst="rect">
                          <a:avLst/>
                        </a:prstGeom>
                        <a:solidFill>
                          <a:sysClr val="window" lastClr="FFFFFF"/>
                        </a:solidFill>
                        <a:ln w="6350">
                          <a:noFill/>
                        </a:ln>
                      </wps:spPr>
                      <wps:txbx>
                        <w:txbxContent>
                          <w:p w14:paraId="196C4D9A" w14:textId="2F7C5896" w:rsidR="006C35B4" w:rsidRDefault="006C35B4" w:rsidP="006C35B4">
                            <w:pPr>
                              <w:tabs>
                                <w:tab w:val="left" w:pos="284"/>
                              </w:tabs>
                              <w:spacing w:after="0" w:line="240" w:lineRule="auto"/>
                              <w:jc w:val="both"/>
                              <w:rPr>
                                <w:rFonts w:cs="Arial"/>
                                <w:bCs/>
                              </w:rPr>
                            </w:pPr>
                            <w:r w:rsidRPr="007C6673">
                              <w:rPr>
                                <w:rFonts w:cs="Arial"/>
                                <w:bCs/>
                              </w:rPr>
                              <w:t>El valor del contrato para todos los efectos legales y</w:t>
                            </w:r>
                            <w:r>
                              <w:rPr>
                                <w:rFonts w:cs="Arial"/>
                                <w:bCs/>
                              </w:rPr>
                              <w:t xml:space="preserve"> </w:t>
                            </w:r>
                            <w:r w:rsidRPr="007C6673">
                              <w:rPr>
                                <w:rFonts w:cs="Arial"/>
                                <w:bCs/>
                              </w:rPr>
                              <w:t>fiscales se fijó</w:t>
                            </w:r>
                            <w:r>
                              <w:rPr>
                                <w:rFonts w:cs="Arial"/>
                                <w:bCs/>
                              </w:rPr>
                              <w:t xml:space="preserve"> </w:t>
                            </w:r>
                            <w:r w:rsidR="00336C3A">
                              <w:rPr>
                                <w:rFonts w:cs="Arial"/>
                                <w:bCs/>
                              </w:rPr>
                              <w:t xml:space="preserve">en </w:t>
                            </w:r>
                            <w:r w:rsidRPr="007C6673">
                              <w:rPr>
                                <w:rFonts w:cs="Arial"/>
                                <w:bCs/>
                              </w:rPr>
                              <w:t>la suma de</w:t>
                            </w:r>
                            <w:r>
                              <w:rPr>
                                <w:rFonts w:cs="Arial"/>
                                <w:bCs/>
                              </w:rPr>
                              <w:t xml:space="preserve"> </w:t>
                            </w:r>
                            <w:r w:rsidR="00336C3A">
                              <w:rPr>
                                <w:rFonts w:cs="Arial"/>
                                <w:bCs/>
                              </w:rPr>
                              <w:t xml:space="preserve">cincuenta y cinco millones veintiocho mil ochocientos setenta y un </w:t>
                            </w:r>
                            <w:r>
                              <w:rPr>
                                <w:rFonts w:cs="Arial"/>
                                <w:bCs/>
                              </w:rPr>
                              <w:t>pesos ($</w:t>
                            </w:r>
                            <w:r w:rsidRPr="00042709">
                              <w:rPr>
                                <w:rFonts w:cs="Arial"/>
                                <w:bCs/>
                              </w:rPr>
                              <w:t> </w:t>
                            </w:r>
                            <w:r w:rsidRPr="006C35B4">
                              <w:rPr>
                                <w:rFonts w:cs="Arial"/>
                                <w:bCs/>
                              </w:rPr>
                              <w:t>55.028.871</w:t>
                            </w:r>
                            <w:r>
                              <w:rPr>
                                <w:rFonts w:cs="Arial"/>
                                <w:bCs/>
                              </w:rPr>
                              <w:t>) M/CTE</w:t>
                            </w:r>
                            <w:r w:rsidR="00787B65">
                              <w:rPr>
                                <w:rFonts w:cs="Arial"/>
                                <w:bCs/>
                              </w:rPr>
                              <w:t>.</w:t>
                            </w:r>
                          </w:p>
                          <w:p w14:paraId="6AE9B9FA" w14:textId="77777777" w:rsidR="006C35B4" w:rsidRDefault="006C35B4" w:rsidP="006C35B4">
                            <w:pPr>
                              <w:tabs>
                                <w:tab w:val="left" w:pos="284"/>
                              </w:tabs>
                              <w:spacing w:after="0" w:line="240" w:lineRule="auto"/>
                              <w:jc w:val="both"/>
                              <w:rPr>
                                <w:rFonts w:cs="Arial"/>
                                <w:bCs/>
                              </w:rPr>
                            </w:pPr>
                          </w:p>
                          <w:p w14:paraId="23908C08" w14:textId="77777777" w:rsidR="006C35B4" w:rsidRDefault="006C35B4" w:rsidP="006C35B4">
                            <w:pPr>
                              <w:tabs>
                                <w:tab w:val="left" w:pos="284"/>
                              </w:tabs>
                              <w:spacing w:after="0" w:line="240" w:lineRule="auto"/>
                              <w:jc w:val="both"/>
                              <w:rPr>
                                <w:rFonts w:cs="Arial"/>
                                <w:bCs/>
                              </w:rPr>
                            </w:pPr>
                          </w:p>
                          <w:p w14:paraId="7B58CB12" w14:textId="77777777" w:rsidR="006C35B4" w:rsidRDefault="006C35B4" w:rsidP="006C35B4">
                            <w:pPr>
                              <w:tabs>
                                <w:tab w:val="left" w:pos="284"/>
                              </w:tabs>
                              <w:spacing w:after="0" w:line="240" w:lineRule="auto"/>
                              <w:jc w:val="both"/>
                              <w:rPr>
                                <w:rFonts w:cs="Arial"/>
                                <w:bCs/>
                              </w:rPr>
                            </w:pPr>
                          </w:p>
                          <w:p w14:paraId="18736C46" w14:textId="77777777" w:rsidR="006C35B4" w:rsidRDefault="006C35B4" w:rsidP="006C35B4">
                            <w:pPr>
                              <w:tabs>
                                <w:tab w:val="left" w:pos="284"/>
                              </w:tabs>
                              <w:spacing w:after="0" w:line="240" w:lineRule="auto"/>
                              <w:jc w:val="both"/>
                              <w:rPr>
                                <w:rFonts w:cs="Arial"/>
                                <w:bCs/>
                              </w:rPr>
                            </w:pPr>
                          </w:p>
                          <w:p w14:paraId="1F0D814A" w14:textId="77777777" w:rsidR="006C35B4" w:rsidRDefault="006C35B4" w:rsidP="006C35B4">
                            <w:pPr>
                              <w:tabs>
                                <w:tab w:val="left" w:pos="284"/>
                              </w:tabs>
                              <w:spacing w:after="0"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2D349" id="Cuadro de texto 816496911" o:spid="_x0000_s1027" type="#_x0000_t202" style="position:absolute;left:0;text-align:left;margin-left:539.1pt;margin-top:2.6pt;width:287.4pt;height:51.0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" fillcolor="window" stroked="f" strokeweight=".5pt">
                <v:textbox>
                  <w:txbxContent>
                    <w:p w14:paraId="196C4D9A" w14:textId="2F7C5896" w:rsidR="006C35B4" w:rsidRDefault="006C35B4" w:rsidP="006C35B4">
                      <w:pPr>
                        <w:tabs>
                          <w:tab w:val="left" w:pos="284"/>
                        </w:tabs>
                        <w:spacing w:after="0" w:line="240" w:lineRule="auto"/>
                        <w:jc w:val="both"/>
                        <w:rPr>
                          <w:rFonts w:cs="Arial"/>
                          <w:bCs/>
                        </w:rPr>
                      </w:pPr>
                      <w:r w:rsidRPr="007C6673">
                        <w:rPr>
                          <w:rFonts w:cs="Arial"/>
                          <w:bCs/>
                        </w:rPr>
                        <w:t>El valor del contrato para todos los efectos legales y</w:t>
                      </w:r>
                      <w:r>
                        <w:rPr>
                          <w:rFonts w:cs="Arial"/>
                          <w:bCs/>
                        </w:rPr>
                        <w:t xml:space="preserve"> </w:t>
                      </w:r>
                      <w:r w:rsidRPr="007C6673">
                        <w:rPr>
                          <w:rFonts w:cs="Arial"/>
                          <w:bCs/>
                        </w:rPr>
                        <w:t>fiscales se fijó</w:t>
                      </w:r>
                      <w:r>
                        <w:rPr>
                          <w:rFonts w:cs="Arial"/>
                          <w:bCs/>
                        </w:rPr>
                        <w:t xml:space="preserve"> </w:t>
                      </w:r>
                      <w:r w:rsidR="00336C3A">
                        <w:rPr>
                          <w:rFonts w:cs="Arial"/>
                          <w:bCs/>
                        </w:rPr>
                        <w:t xml:space="preserve">en </w:t>
                      </w:r>
                      <w:r w:rsidRPr="007C6673">
                        <w:rPr>
                          <w:rFonts w:cs="Arial"/>
                          <w:bCs/>
                        </w:rPr>
                        <w:t>la suma de</w:t>
                      </w:r>
                      <w:r>
                        <w:rPr>
                          <w:rFonts w:cs="Arial"/>
                          <w:bCs/>
                        </w:rPr>
                        <w:t xml:space="preserve"> </w:t>
                      </w:r>
                      <w:r w:rsidR="00336C3A">
                        <w:rPr>
                          <w:rFonts w:cs="Arial"/>
                          <w:bCs/>
                        </w:rPr>
                        <w:t xml:space="preserve">cincuenta y cinco millones veintiocho mil ochocientos setenta y un </w:t>
                      </w:r>
                      <w:r>
                        <w:rPr>
                          <w:rFonts w:cs="Arial"/>
                          <w:bCs/>
                        </w:rPr>
                        <w:t>pesos ($</w:t>
                      </w:r>
                      <w:r w:rsidRPr="00042709">
                        <w:rPr>
                          <w:rFonts w:cs="Arial"/>
                          <w:bCs/>
                        </w:rPr>
                        <w:t> </w:t>
                      </w:r>
                      <w:r w:rsidRPr="006C35B4">
                        <w:rPr>
                          <w:rFonts w:cs="Arial"/>
                          <w:bCs/>
                        </w:rPr>
                        <w:t>55.028.871</w:t>
                      </w:r>
                      <w:r>
                        <w:rPr>
                          <w:rFonts w:cs="Arial"/>
                          <w:bCs/>
                        </w:rPr>
                        <w:t>) M/CTE</w:t>
                      </w:r>
                      <w:r w:rsidR="00787B65">
                        <w:rPr>
                          <w:rFonts w:cs="Arial"/>
                          <w:bCs/>
                        </w:rPr>
                        <w:t>.</w:t>
                      </w:r>
                    </w:p>
                    <w:p w14:paraId="6AE9B9FA" w14:textId="77777777" w:rsidR="006C35B4" w:rsidRDefault="006C35B4" w:rsidP="006C35B4">
                      <w:pPr>
                        <w:tabs>
                          <w:tab w:val="left" w:pos="284"/>
                        </w:tabs>
                        <w:spacing w:after="0" w:line="240" w:lineRule="auto"/>
                        <w:jc w:val="both"/>
                        <w:rPr>
                          <w:rFonts w:cs="Arial"/>
                          <w:bCs/>
                        </w:rPr>
                      </w:pPr>
                    </w:p>
                    <w:p w14:paraId="23908C08" w14:textId="77777777" w:rsidR="006C35B4" w:rsidRDefault="006C35B4" w:rsidP="006C35B4">
                      <w:pPr>
                        <w:tabs>
                          <w:tab w:val="left" w:pos="284"/>
                        </w:tabs>
                        <w:spacing w:after="0" w:line="240" w:lineRule="auto"/>
                        <w:jc w:val="both"/>
                        <w:rPr>
                          <w:rFonts w:cs="Arial"/>
                          <w:bCs/>
                        </w:rPr>
                      </w:pPr>
                    </w:p>
                    <w:p w14:paraId="7B58CB12" w14:textId="77777777" w:rsidR="006C35B4" w:rsidRDefault="006C35B4" w:rsidP="006C35B4">
                      <w:pPr>
                        <w:tabs>
                          <w:tab w:val="left" w:pos="284"/>
                        </w:tabs>
                        <w:spacing w:after="0" w:line="240" w:lineRule="auto"/>
                        <w:jc w:val="both"/>
                        <w:rPr>
                          <w:rFonts w:cs="Arial"/>
                          <w:bCs/>
                        </w:rPr>
                      </w:pPr>
                    </w:p>
                    <w:p w14:paraId="18736C46" w14:textId="77777777" w:rsidR="006C35B4" w:rsidRDefault="006C35B4" w:rsidP="006C35B4">
                      <w:pPr>
                        <w:tabs>
                          <w:tab w:val="left" w:pos="284"/>
                        </w:tabs>
                        <w:spacing w:after="0" w:line="240" w:lineRule="auto"/>
                        <w:jc w:val="both"/>
                        <w:rPr>
                          <w:rFonts w:cs="Arial"/>
                          <w:bCs/>
                        </w:rPr>
                      </w:pPr>
                    </w:p>
                    <w:p w14:paraId="1F0D814A" w14:textId="77777777" w:rsidR="006C35B4" w:rsidRDefault="006C35B4" w:rsidP="006C35B4">
                      <w:pPr>
                        <w:tabs>
                          <w:tab w:val="left" w:pos="284"/>
                        </w:tabs>
                        <w:spacing w:after="0" w:line="240" w:lineRule="auto"/>
                        <w:jc w:val="both"/>
                      </w:pPr>
                    </w:p>
                  </w:txbxContent>
                </v:textbox>
                <w10:wrap anchorx="margin"/>
              </v:shape>
            </w:pict>
          </mc:Fallback>
        </mc:AlternateContent>
      </w:r>
    </w:p>
    <w:p w14:paraId="203E62E3" w14:textId="1FE4DE3D" w:rsidR="0012437B" w:rsidRPr="00575FC1" w:rsidRDefault="0012437B" w:rsidP="00186A98">
      <w:pPr>
        <w:tabs>
          <w:tab w:val="left" w:pos="284"/>
        </w:tabs>
        <w:spacing w:after="0" w:line="240" w:lineRule="auto"/>
        <w:rPr>
          <w:rFonts w:cs="Calibri"/>
          <w:bCs/>
        </w:rPr>
      </w:pPr>
      <w:r w:rsidRPr="00E3016B">
        <w:rPr>
          <w:rFonts w:cs="Calibri"/>
          <w:b/>
        </w:rPr>
        <w:t xml:space="preserve">Fecha de Terminación </w:t>
      </w:r>
      <w:r w:rsidR="00245AB8" w:rsidRPr="001E0A0C">
        <w:rPr>
          <w:rFonts w:cs="Calibri"/>
          <w:b/>
        </w:rPr>
        <w:t xml:space="preserve">   </w:t>
      </w:r>
      <w:r w:rsidR="00020BB3">
        <w:rPr>
          <w:rFonts w:cs="Calibri"/>
          <w:b/>
        </w:rPr>
        <w:t xml:space="preserve">            </w:t>
      </w:r>
      <w:r w:rsidR="00D752E0">
        <w:rPr>
          <w:rFonts w:cs="Calibri"/>
          <w:b/>
        </w:rPr>
        <w:t xml:space="preserve">            </w:t>
      </w:r>
      <w:r w:rsidRPr="001E0A0C">
        <w:rPr>
          <w:rFonts w:cs="Calibri"/>
          <w:b/>
        </w:rPr>
        <w:t>:</w:t>
      </w:r>
      <w:r w:rsidR="009400F0" w:rsidRPr="001E0A0C">
        <w:rPr>
          <w:rFonts w:cs="Calibri"/>
          <w:b/>
        </w:rPr>
        <w:t xml:space="preserve">  </w:t>
      </w:r>
      <w:r w:rsidR="00BA5ABF">
        <w:rPr>
          <w:rFonts w:cs="Calibri"/>
          <w:b/>
        </w:rPr>
        <w:t xml:space="preserve"> </w:t>
      </w:r>
      <w:r w:rsidR="00E20653" w:rsidRPr="00E20653">
        <w:rPr>
          <w:rFonts w:cs="Calibri"/>
          <w:bCs/>
          <w:color w:val="EE0000"/>
        </w:rPr>
        <w:t>{{end_date}}</w:t>
      </w:r>
    </w:p>
    <w:p w14:paraId="50C2C674" w14:textId="06D4820A" w:rsidR="00D275B3" w:rsidRDefault="00D275B3" w:rsidP="00186A98">
      <w:pPr>
        <w:tabs>
          <w:tab w:val="left" w:pos="284"/>
        </w:tabs>
        <w:spacing w:after="0" w:line="240" w:lineRule="auto"/>
        <w:rPr>
          <w:rFonts w:cs="Calibri"/>
          <w:b/>
        </w:rPr>
      </w:pPr>
      <w:r w:rsidRPr="001E0A0C">
        <w:rPr>
          <w:rFonts w:cs="Calibri"/>
          <w:b/>
          <w:noProof/>
        </w:rPr>
        <mc:AlternateContent>
          <mc:Choice Requires="wps">
            <w:drawing>
              <wp:anchor distT="0" distB="0" distL="114300" distR="114300" simplePos="0" relativeHeight="251732992" behindDoc="0" locked="0" layoutInCell="1" allowOverlap="1" wp14:anchorId="704F8947" wp14:editId="62060605">
                <wp:simplePos x="0" y="0"/>
                <wp:positionH relativeFrom="margin">
                  <wp:posOffset>2212975</wp:posOffset>
                </wp:positionH>
                <wp:positionV relativeFrom="paragraph">
                  <wp:posOffset>139181</wp:posOffset>
                </wp:positionV>
                <wp:extent cx="3444240" cy="812800"/>
                <wp:effectExtent l="0" t="0" r="3810" b="6350"/>
                <wp:wrapNone/>
                <wp:docPr id="1032928331" name="Cuadro de texto 1032928331"/>
                <wp:cNvGraphicFramePr/>
                <a:graphic xmlns:a="http://schemas.openxmlformats.org/drawingml/2006/main">
                  <a:graphicData uri="http://schemas.microsoft.com/office/word/2010/wordprocessingShape">
                    <wps:wsp>
                      <wps:cNvSpPr txBox="1"/>
                      <wps:spPr>
                        <a:xfrm>
                          <a:off x="0" y="0"/>
                          <a:ext cx="3444240" cy="812800"/>
                        </a:xfrm>
                        <a:prstGeom prst="rect">
                          <a:avLst/>
                        </a:prstGeom>
                        <a:solidFill>
                          <a:sysClr val="window" lastClr="FFFFFF"/>
                        </a:solidFill>
                        <a:ln w="6350">
                          <a:noFill/>
                        </a:ln>
                      </wps:spPr>
                      <wps:txbx>
                        <w:txbxContent>
                          <w:p w14:paraId="62522DD9" w14:textId="663BD864" w:rsidR="008D5903" w:rsidRPr="00742331" w:rsidRDefault="008D5903" w:rsidP="00A10FC7">
                            <w:pPr>
                              <w:tabs>
                                <w:tab w:val="left" w:pos="284"/>
                              </w:tabs>
                              <w:spacing w:after="0" w:line="240" w:lineRule="auto"/>
                              <w:jc w:val="both"/>
                              <w:rPr>
                                <w:rFonts w:cs="Arial"/>
                                <w:bCs/>
                                <w:color w:val="EE0000"/>
                              </w:rPr>
                            </w:pPr>
                            <w:r w:rsidRPr="00BE6683">
                              <w:rPr>
                                <w:rFonts w:cs="Arial"/>
                                <w:bCs/>
                              </w:rPr>
                              <w:t>El valor</w:t>
                            </w:r>
                            <w:r w:rsidR="00592C96" w:rsidRPr="00BE6683">
                              <w:rPr>
                                <w:rFonts w:cs="Arial"/>
                                <w:bCs/>
                              </w:rPr>
                              <w:t xml:space="preserve"> total</w:t>
                            </w:r>
                            <w:r w:rsidRPr="00BE6683">
                              <w:rPr>
                                <w:rFonts w:cs="Arial"/>
                                <w:bCs/>
                              </w:rPr>
                              <w:t xml:space="preserve"> del contrato para todos los efectos legales y fiscales se fijó en la suma de</w:t>
                            </w:r>
                            <w:r w:rsidR="00CD673E">
                              <w:rPr>
                                <w:rFonts w:cs="Arial"/>
                                <w:bCs/>
                              </w:rPr>
                              <w:t xml:space="preserve"> </w:t>
                            </w:r>
                            <w:r w:rsidR="00EB712A" w:rsidRPr="00742331">
                              <w:rPr>
                                <w:rFonts w:cs="Arial"/>
                                <w:bCs/>
                                <w:color w:val="EE0000"/>
                              </w:rPr>
                              <w:t xml:space="preserve">Cuarenta y Cuatro Millones Cuatrocientos Sesenta y Un Mil Novecientos Cuarenta </w:t>
                            </w:r>
                            <w:r w:rsidR="00465476" w:rsidRPr="00742331">
                              <w:rPr>
                                <w:rFonts w:cs="Arial"/>
                                <w:bCs/>
                                <w:color w:val="EE0000"/>
                              </w:rPr>
                              <w:t xml:space="preserve">Pesos </w:t>
                            </w:r>
                            <w:r w:rsidR="00A313D5" w:rsidRPr="00742331">
                              <w:rPr>
                                <w:rFonts w:cs="Arial"/>
                                <w:bCs/>
                                <w:color w:val="EE0000"/>
                              </w:rPr>
                              <w:t>(</w:t>
                            </w:r>
                            <w:r w:rsidR="00E20653" w:rsidRPr="00E20653">
                              <w:rPr>
                                <w:rFonts w:cs="Arial"/>
                                <w:bCs/>
                                <w:color w:val="EE0000"/>
                              </w:rPr>
                              <w:t>{{contract_value}}</w:t>
                            </w:r>
                            <w:r w:rsidR="0004221F" w:rsidRPr="001E47C5">
                              <w:rPr>
                                <w:rFonts w:cs="Arial"/>
                                <w:bCs/>
                              </w:rPr>
                              <w:t xml:space="preserve">) </w:t>
                            </w:r>
                            <w:r w:rsidRPr="001E47C5">
                              <w:rPr>
                                <w:rFonts w:cs="Arial"/>
                                <w:bCs/>
                              </w:rPr>
                              <w:t>M/CTE</w:t>
                            </w:r>
                            <w:r w:rsidR="000D2B1A" w:rsidRPr="001E47C5">
                              <w:rPr>
                                <w:rFonts w:cs="Arial"/>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F8947" id="_x0000_t202" coordsize="21600,21600" o:spt="202" path="m,l,21600r21600,l21600,xe">
                <v:stroke joinstyle="miter"/>
                <v:path gradientshapeok="t" o:connecttype="rect"/>
              </v:shapetype>
              <v:shape id="Cuadro de texto 1032928331" o:spid="_x0000_s1028" type="#_x0000_t202" style="position:absolute;margin-left:174.25pt;margin-top:10.95pt;width:271.2pt;height:64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" fillcolor="window" stroked="f" strokeweight=".5pt">
                <v:textbox>
                  <w:txbxContent>
                    <w:p w14:paraId="62522DD9" w14:textId="663BD864" w:rsidR="008D5903" w:rsidRPr="00742331" w:rsidRDefault="008D5903" w:rsidP="00A10FC7">
                      <w:pPr>
                        <w:tabs>
                          <w:tab w:val="left" w:pos="284"/>
                        </w:tabs>
                        <w:spacing w:after="0" w:line="240" w:lineRule="auto"/>
                        <w:jc w:val="both"/>
                        <w:rPr>
                          <w:rFonts w:cs="Arial"/>
                          <w:bCs/>
                          <w:color w:val="EE0000"/>
                        </w:rPr>
                      </w:pPr>
                      <w:r w:rsidRPr="00BE6683">
                        <w:rPr>
                          <w:rFonts w:cs="Arial"/>
                          <w:bCs/>
                        </w:rPr>
                        <w:t>El valor</w:t>
                      </w:r>
                      <w:r w:rsidR="00592C96" w:rsidRPr="00BE6683">
                        <w:rPr>
                          <w:rFonts w:cs="Arial"/>
                          <w:bCs/>
                        </w:rPr>
                        <w:t xml:space="preserve"> total</w:t>
                      </w:r>
                      <w:r w:rsidRPr="00BE6683">
                        <w:rPr>
                          <w:rFonts w:cs="Arial"/>
                          <w:bCs/>
                        </w:rPr>
                        <w:t xml:space="preserve"> del contrato para todos los efectos legales y fiscales se fijó en la suma de</w:t>
                      </w:r>
                      <w:r w:rsidR="00CD673E">
                        <w:rPr>
                          <w:rFonts w:cs="Arial"/>
                          <w:bCs/>
                        </w:rPr>
                        <w:t xml:space="preserve"> </w:t>
                      </w:r>
                      <w:r w:rsidR="00EB712A" w:rsidRPr="00742331">
                        <w:rPr>
                          <w:rFonts w:cs="Arial"/>
                          <w:bCs/>
                          <w:color w:val="EE0000"/>
                        </w:rPr>
                        <w:t xml:space="preserve">Cuarenta y Cuatro Millones Cuatrocientos Sesenta y Un Mil Novecientos Cuarenta </w:t>
                      </w:r>
                      <w:r w:rsidR="00465476" w:rsidRPr="00742331">
                        <w:rPr>
                          <w:rFonts w:cs="Arial"/>
                          <w:bCs/>
                          <w:color w:val="EE0000"/>
                        </w:rPr>
                        <w:t xml:space="preserve">Pesos </w:t>
                      </w:r>
                      <w:r w:rsidR="00A313D5" w:rsidRPr="00742331">
                        <w:rPr>
                          <w:rFonts w:cs="Arial"/>
                          <w:bCs/>
                          <w:color w:val="EE0000"/>
                        </w:rPr>
                        <w:t>(</w:t>
                      </w:r>
                      <w:r w:rsidR="00E20653" w:rsidRPr="00E20653">
                        <w:rPr>
                          <w:rFonts w:cs="Arial"/>
                          <w:bCs/>
                          <w:color w:val="EE0000"/>
                        </w:rPr>
                        <w:t>{{contract_value}}</w:t>
                      </w:r>
                      <w:r w:rsidR="0004221F" w:rsidRPr="001E47C5">
                        <w:rPr>
                          <w:rFonts w:cs="Arial"/>
                          <w:bCs/>
                        </w:rPr>
                        <w:t xml:space="preserve">) </w:t>
                      </w:r>
                      <w:r w:rsidRPr="001E47C5">
                        <w:rPr>
                          <w:rFonts w:cs="Arial"/>
                          <w:bCs/>
                        </w:rPr>
                        <w:t>M/CTE</w:t>
                      </w:r>
                      <w:r w:rsidR="000D2B1A" w:rsidRPr="001E47C5">
                        <w:rPr>
                          <w:rFonts w:cs="Arial"/>
                          <w:bCs/>
                        </w:rPr>
                        <w:t>.</w:t>
                      </w:r>
                    </w:p>
                  </w:txbxContent>
                </v:textbox>
                <w10:wrap anchorx="margin"/>
              </v:shape>
            </w:pict>
          </mc:Fallback>
        </mc:AlternateContent>
      </w:r>
    </w:p>
    <w:p w14:paraId="254B0EA3" w14:textId="06825350" w:rsidR="008D5903" w:rsidRPr="001E0A0C" w:rsidRDefault="00853379" w:rsidP="00186A98">
      <w:pPr>
        <w:tabs>
          <w:tab w:val="left" w:pos="284"/>
        </w:tabs>
        <w:spacing w:after="0" w:line="240" w:lineRule="auto"/>
        <w:rPr>
          <w:rFonts w:cs="Calibri"/>
          <w:bCs/>
        </w:rPr>
      </w:pPr>
      <w:r w:rsidRPr="00853379">
        <w:rPr>
          <w:rFonts w:cs="Calibri"/>
          <w:b/>
        </w:rPr>
        <w:t>Valor</w:t>
      </w:r>
      <w:r w:rsidR="007A6677" w:rsidRPr="00853379">
        <w:rPr>
          <w:rFonts w:cs="Calibri"/>
          <w:b/>
        </w:rPr>
        <w:t xml:space="preserve"> </w:t>
      </w:r>
      <w:r w:rsidR="008D5903" w:rsidRPr="00853379">
        <w:rPr>
          <w:rFonts w:cs="Calibri"/>
          <w:b/>
        </w:rPr>
        <w:t>del contrato</w:t>
      </w:r>
      <w:r w:rsidR="008D5903" w:rsidRPr="001E0A0C">
        <w:rPr>
          <w:rFonts w:cs="Calibri"/>
          <w:b/>
        </w:rPr>
        <w:t xml:space="preserve">                                   :</w:t>
      </w:r>
      <w:r w:rsidR="008D5903" w:rsidRPr="001E0A0C">
        <w:rPr>
          <w:rFonts w:cs="Calibri"/>
          <w:b/>
          <w:noProof/>
        </w:rPr>
        <w:t xml:space="preserve"> </w:t>
      </w:r>
    </w:p>
    <w:p w14:paraId="6EA4F1C2" w14:textId="66F89528" w:rsidR="0096516E" w:rsidRDefault="0096516E" w:rsidP="00186A98">
      <w:pPr>
        <w:tabs>
          <w:tab w:val="left" w:pos="284"/>
        </w:tabs>
        <w:spacing w:after="0" w:line="240" w:lineRule="auto"/>
        <w:rPr>
          <w:rFonts w:cs="Calibri"/>
          <w:b/>
        </w:rPr>
      </w:pPr>
    </w:p>
    <w:p w14:paraId="3AF7C934" w14:textId="77777777" w:rsidR="00CD673E" w:rsidRDefault="00CD673E" w:rsidP="00186A98">
      <w:pPr>
        <w:tabs>
          <w:tab w:val="left" w:pos="284"/>
        </w:tabs>
        <w:spacing w:after="0" w:line="240" w:lineRule="auto"/>
        <w:rPr>
          <w:rFonts w:cs="Calibri"/>
          <w:b/>
        </w:rPr>
      </w:pPr>
    </w:p>
    <w:p w14:paraId="04E5CC82" w14:textId="77777777" w:rsidR="00FC484F" w:rsidRDefault="00FC484F" w:rsidP="00186A98">
      <w:pPr>
        <w:tabs>
          <w:tab w:val="left" w:pos="284"/>
        </w:tabs>
        <w:spacing w:after="0" w:line="240" w:lineRule="auto"/>
        <w:rPr>
          <w:rFonts w:cs="Calibri"/>
          <w:b/>
        </w:rPr>
      </w:pPr>
    </w:p>
    <w:p w14:paraId="4A745346" w14:textId="4CF8EE96" w:rsidR="00D275B3" w:rsidRDefault="00D275B3" w:rsidP="00186A98">
      <w:pPr>
        <w:tabs>
          <w:tab w:val="left" w:pos="284"/>
        </w:tabs>
        <w:spacing w:after="0" w:line="240" w:lineRule="auto"/>
        <w:rPr>
          <w:rFonts w:cs="Calibri"/>
          <w:b/>
        </w:rPr>
      </w:pPr>
      <w:r w:rsidRPr="001E0A0C">
        <w:rPr>
          <w:rFonts w:cs="Calibri"/>
          <w:b/>
          <w:noProof/>
        </w:rPr>
        <mc:AlternateContent>
          <mc:Choice Requires="wps">
            <w:drawing>
              <wp:anchor distT="0" distB="0" distL="114300" distR="114300" simplePos="0" relativeHeight="251722752" behindDoc="0" locked="0" layoutInCell="1" allowOverlap="1" wp14:anchorId="3671C832" wp14:editId="05B16C38">
                <wp:simplePos x="0" y="0"/>
                <wp:positionH relativeFrom="margin">
                  <wp:posOffset>2214880</wp:posOffset>
                </wp:positionH>
                <wp:positionV relativeFrom="paragraph">
                  <wp:posOffset>138776</wp:posOffset>
                </wp:positionV>
                <wp:extent cx="3347720" cy="511175"/>
                <wp:effectExtent l="0" t="0" r="5080" b="3175"/>
                <wp:wrapNone/>
                <wp:docPr id="3" name="Cuadro de texto 3"/>
                <wp:cNvGraphicFramePr/>
                <a:graphic xmlns:a="http://schemas.openxmlformats.org/drawingml/2006/main">
                  <a:graphicData uri="http://schemas.microsoft.com/office/word/2010/wordprocessingShape">
                    <wps:wsp>
                      <wps:cNvSpPr txBox="1"/>
                      <wps:spPr>
                        <a:xfrm>
                          <a:off x="0" y="0"/>
                          <a:ext cx="3347720" cy="511175"/>
                        </a:xfrm>
                        <a:prstGeom prst="rect">
                          <a:avLst/>
                        </a:prstGeom>
                        <a:solidFill>
                          <a:schemeClr val="lt1"/>
                        </a:solidFill>
                        <a:ln w="6350">
                          <a:noFill/>
                        </a:ln>
                      </wps:spPr>
                      <wps:txbx>
                        <w:txbxContent>
                          <w:p w14:paraId="3C0F9093" w14:textId="412A0587" w:rsidR="00186A98" w:rsidRPr="002C3667" w:rsidRDefault="00186A98" w:rsidP="00186A98">
                            <w:pPr>
                              <w:jc w:val="both"/>
                              <w:rPr>
                                <w:lang w:val="es-ES"/>
                              </w:rPr>
                            </w:pPr>
                            <w:r w:rsidRPr="006C0A6F">
                              <w:rPr>
                                <w:lang w:val="es-ES"/>
                              </w:rPr>
                              <w:t>Honorarios mensuales por valor de</w:t>
                            </w:r>
                            <w:r>
                              <w:rPr>
                                <w:lang w:val="es-ES"/>
                              </w:rPr>
                              <w:t xml:space="preserve"> </w:t>
                            </w:r>
                            <w:r w:rsidRPr="00742331">
                              <w:rPr>
                                <w:color w:val="EE0000"/>
                                <w:lang w:val="es-ES"/>
                              </w:rPr>
                              <w:t>$</w:t>
                            </w:r>
                            <w:r w:rsidR="00432518" w:rsidRPr="00432518">
                              <w:rPr>
                                <w:color w:val="EE0000"/>
                              </w:rPr>
                              <w:t>{{monthly_value}}</w:t>
                            </w:r>
                            <w:r w:rsidR="00D275B3" w:rsidRPr="00742331">
                              <w:rPr>
                                <w:color w:val="EE0000"/>
                              </w:rPr>
                              <w:t xml:space="preserve"> </w:t>
                            </w:r>
                            <w:r w:rsidR="007B4AE2" w:rsidRPr="00742331">
                              <w:rPr>
                                <w:color w:val="EE0000"/>
                              </w:rPr>
                              <w:t>M</w:t>
                            </w:r>
                            <w:r w:rsidR="00D870F1" w:rsidRPr="00742331">
                              <w:rPr>
                                <w:rFonts w:cs="Arial"/>
                                <w:bCs/>
                                <w:color w:val="EE0000"/>
                              </w:rPr>
                              <w:t>/CTE</w:t>
                            </w:r>
                            <w:r w:rsidR="00D870F1" w:rsidRPr="00742331">
                              <w:rPr>
                                <w:color w:val="EE0000"/>
                                <w:lang w:val="es-ES"/>
                              </w:rPr>
                              <w:t xml:space="preserve"> </w:t>
                            </w:r>
                            <w:r w:rsidR="00115581">
                              <w:rPr>
                                <w:lang w:val="es-ES"/>
                              </w:rPr>
                              <w:t>y</w:t>
                            </w:r>
                            <w:r w:rsidRPr="006C0A6F">
                              <w:rPr>
                                <w:lang w:val="es-ES"/>
                              </w:rPr>
                              <w:t>/</w:t>
                            </w:r>
                            <w:r w:rsidR="00115581">
                              <w:rPr>
                                <w:lang w:val="es-ES"/>
                              </w:rPr>
                              <w:t>o</w:t>
                            </w:r>
                            <w:r w:rsidRPr="006C0A6F">
                              <w:rPr>
                                <w:lang w:val="es-ES"/>
                              </w:rPr>
                              <w:t xml:space="preserve"> por la fracción del mes ejecutado.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1C832" id="Cuadro de texto 3" o:spid="_x0000_s1029" type="#_x0000_t202" style="position:absolute;margin-left:174.4pt;margin-top:10.95pt;width:263.6pt;height:40.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" fillcolor="white [3201]" stroked="f" strokeweight=".5pt">
                <v:textbox>
                  <w:txbxContent>
                    <w:p w14:paraId="3C0F9093" w14:textId="412A0587" w:rsidR="00186A98" w:rsidRPr="002C3667" w:rsidRDefault="00186A98" w:rsidP="00186A98">
                      <w:pPr>
                        <w:jc w:val="both"/>
                        <w:rPr>
                          <w:lang w:val="es-ES"/>
                        </w:rPr>
                      </w:pPr>
                      <w:r w:rsidRPr="006C0A6F">
                        <w:rPr>
                          <w:lang w:val="es-ES"/>
                        </w:rPr>
                        <w:t>Honorarios mensuales por valor de</w:t>
                      </w:r>
                      <w:r>
                        <w:rPr>
                          <w:lang w:val="es-ES"/>
                        </w:rPr>
                        <w:t xml:space="preserve"> </w:t>
                      </w:r>
                      <w:r w:rsidRPr="00742331">
                        <w:rPr>
                          <w:color w:val="EE0000"/>
                          <w:lang w:val="es-ES"/>
                        </w:rPr>
                        <w:t>$</w:t>
                      </w:r>
                      <w:r w:rsidR="00432518" w:rsidRPr="00432518">
                        <w:rPr>
                          <w:color w:val="EE0000"/>
                        </w:rPr>
                        <w:t>{{monthly_value}}</w:t>
                      </w:r>
                      <w:r w:rsidR="00D275B3" w:rsidRPr="00742331">
                        <w:rPr>
                          <w:color w:val="EE0000"/>
                        </w:rPr>
                        <w:t xml:space="preserve"> </w:t>
                      </w:r>
                      <w:r w:rsidR="007B4AE2" w:rsidRPr="00742331">
                        <w:rPr>
                          <w:color w:val="EE0000"/>
                        </w:rPr>
                        <w:t>M</w:t>
                      </w:r>
                      <w:r w:rsidR="00D870F1" w:rsidRPr="00742331">
                        <w:rPr>
                          <w:rFonts w:cs="Arial"/>
                          <w:bCs/>
                          <w:color w:val="EE0000"/>
                        </w:rPr>
                        <w:t>/CTE</w:t>
                      </w:r>
                      <w:r w:rsidR="00D870F1" w:rsidRPr="00742331">
                        <w:rPr>
                          <w:color w:val="EE0000"/>
                          <w:lang w:val="es-ES"/>
                        </w:rPr>
                        <w:t xml:space="preserve"> </w:t>
                      </w:r>
                      <w:r w:rsidR="00115581">
                        <w:rPr>
                          <w:lang w:val="es-ES"/>
                        </w:rPr>
                        <w:t>y</w:t>
                      </w:r>
                      <w:r w:rsidRPr="006C0A6F">
                        <w:rPr>
                          <w:lang w:val="es-ES"/>
                        </w:rPr>
                        <w:t>/</w:t>
                      </w:r>
                      <w:r w:rsidR="00115581">
                        <w:rPr>
                          <w:lang w:val="es-ES"/>
                        </w:rPr>
                        <w:t>o</w:t>
                      </w:r>
                      <w:r w:rsidRPr="006C0A6F">
                        <w:rPr>
                          <w:lang w:val="es-ES"/>
                        </w:rPr>
                        <w:t xml:space="preserve"> por la fracción del mes ejecutado.</w:t>
                      </w:r>
                    </w:p>
                  </w:txbxContent>
                </v:textbox>
                <w10:wrap anchorx="margin"/>
              </v:shape>
            </w:pict>
          </mc:Fallback>
        </mc:AlternateContent>
      </w:r>
    </w:p>
    <w:p w14:paraId="0CE44F20" w14:textId="218D72A8" w:rsidR="00186A98" w:rsidRPr="001E0A0C" w:rsidRDefault="00186A98" w:rsidP="00186A98">
      <w:pPr>
        <w:tabs>
          <w:tab w:val="left" w:pos="284"/>
        </w:tabs>
        <w:spacing w:after="0" w:line="240" w:lineRule="auto"/>
        <w:rPr>
          <w:rFonts w:cs="Calibri"/>
          <w:b/>
        </w:rPr>
      </w:pPr>
      <w:r w:rsidRPr="001E0A0C">
        <w:rPr>
          <w:rFonts w:cs="Calibri"/>
          <w:b/>
        </w:rPr>
        <w:t xml:space="preserve">Forma de Pago                               </w:t>
      </w:r>
      <w:r w:rsidR="00156486" w:rsidRPr="001E0A0C">
        <w:rPr>
          <w:rFonts w:cs="Calibri"/>
          <w:b/>
        </w:rPr>
        <w:t xml:space="preserve"> </w:t>
      </w:r>
      <w:r w:rsidR="00840D62" w:rsidRPr="001E0A0C">
        <w:rPr>
          <w:rFonts w:cs="Calibri"/>
          <w:b/>
        </w:rPr>
        <w:t xml:space="preserve">     </w:t>
      </w:r>
      <w:r w:rsidR="00245AB8" w:rsidRPr="001E0A0C">
        <w:rPr>
          <w:rFonts w:cs="Calibri"/>
          <w:b/>
        </w:rPr>
        <w:t xml:space="preserve">    </w:t>
      </w:r>
      <w:r w:rsidRPr="001E0A0C">
        <w:rPr>
          <w:rFonts w:cs="Calibri"/>
          <w:b/>
        </w:rPr>
        <w:t>:</w:t>
      </w:r>
    </w:p>
    <w:p w14:paraId="5A45C9F3" w14:textId="2DBC3613" w:rsidR="00210864" w:rsidRPr="001E0A0C" w:rsidRDefault="00210864" w:rsidP="009C769B">
      <w:pPr>
        <w:tabs>
          <w:tab w:val="left" w:pos="284"/>
        </w:tabs>
        <w:spacing w:after="0" w:line="240" w:lineRule="auto"/>
        <w:jc w:val="both"/>
        <w:rPr>
          <w:rFonts w:cs="Calibri"/>
          <w:b/>
        </w:rPr>
      </w:pPr>
    </w:p>
    <w:p w14:paraId="0E32DC71" w14:textId="71ABE376" w:rsidR="00991A82" w:rsidRPr="001E0A0C" w:rsidRDefault="00D87D47" w:rsidP="00245AB8">
      <w:pPr>
        <w:tabs>
          <w:tab w:val="left" w:pos="284"/>
          <w:tab w:val="left" w:pos="3402"/>
          <w:tab w:val="left" w:pos="3544"/>
        </w:tabs>
        <w:spacing w:after="0" w:line="240" w:lineRule="auto"/>
        <w:jc w:val="both"/>
        <w:rPr>
          <w:rFonts w:cs="Calibri"/>
          <w:b/>
        </w:rPr>
      </w:pPr>
      <w:r w:rsidRPr="001E0A0C">
        <w:rPr>
          <w:rFonts w:cs="Calibri"/>
          <w:b/>
          <w:noProof/>
        </w:rPr>
        <mc:AlternateContent>
          <mc:Choice Requires="wps">
            <w:drawing>
              <wp:anchor distT="0" distB="0" distL="114300" distR="114300" simplePos="0" relativeHeight="251714560" behindDoc="0" locked="0" layoutInCell="1" allowOverlap="1" wp14:anchorId="788200E5" wp14:editId="33C23E8F">
                <wp:simplePos x="0" y="0"/>
                <wp:positionH relativeFrom="column">
                  <wp:posOffset>2202180</wp:posOffset>
                </wp:positionH>
                <wp:positionV relativeFrom="paragraph">
                  <wp:posOffset>139700</wp:posOffset>
                </wp:positionV>
                <wp:extent cx="1213485" cy="259715"/>
                <wp:effectExtent l="0" t="0" r="5715" b="6985"/>
                <wp:wrapNone/>
                <wp:docPr id="4" name="Cuadro de texto 4"/>
                <wp:cNvGraphicFramePr/>
                <a:graphic xmlns:a="http://schemas.openxmlformats.org/drawingml/2006/main">
                  <a:graphicData uri="http://schemas.microsoft.com/office/word/2010/wordprocessingShape">
                    <wps:wsp>
                      <wps:cNvSpPr txBox="1"/>
                      <wps:spPr>
                        <a:xfrm>
                          <a:off x="0" y="0"/>
                          <a:ext cx="1213485" cy="259715"/>
                        </a:xfrm>
                        <a:prstGeom prst="rect">
                          <a:avLst/>
                        </a:prstGeom>
                        <a:solidFill>
                          <a:schemeClr val="lt1"/>
                        </a:solidFill>
                        <a:ln w="6350">
                          <a:noFill/>
                        </a:ln>
                      </wps:spPr>
                      <wps:txbx>
                        <w:txbxContent>
                          <w:p w14:paraId="4334E7B5" w14:textId="6A0DC2D9" w:rsidR="001810FE" w:rsidRPr="001810FE" w:rsidRDefault="00EB712A">
                            <w:pPr>
                              <w:rPr>
                                <w:lang w:val="es-ES"/>
                              </w:rPr>
                            </w:pPr>
                            <w:r>
                              <w:rPr>
                                <w:lang w:val="es-ES"/>
                              </w:rPr>
                              <w:t>En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8200E5" id="Cuadro de texto 4" o:spid="_x0000_s1030" type="#_x0000_t202" style="position:absolute;left:0;text-align:left;margin-left:173.4pt;margin-top:11pt;width:95.55pt;height:20.4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" fillcolor="white [3201]" stroked="f" strokeweight=".5pt">
                <v:textbox>
                  <w:txbxContent>
                    <w:p w14:paraId="4334E7B5" w14:textId="6A0DC2D9" w:rsidR="001810FE" w:rsidRPr="001810FE" w:rsidRDefault="00EB712A">
                      <w:pPr>
                        <w:rPr>
                          <w:lang w:val="es-ES"/>
                        </w:rPr>
                      </w:pPr>
                      <w:r>
                        <w:rPr>
                          <w:lang w:val="es-ES"/>
                        </w:rPr>
                        <w:t>En ejecución.</w:t>
                      </w:r>
                    </w:p>
                  </w:txbxContent>
                </v:textbox>
              </v:shape>
            </w:pict>
          </mc:Fallback>
        </mc:AlternateContent>
      </w:r>
      <w:r w:rsidR="001810FE" w:rsidRPr="001E0A0C">
        <w:rPr>
          <w:rFonts w:cs="Calibri"/>
          <w:b/>
        </w:rPr>
        <w:t xml:space="preserve"> </w:t>
      </w:r>
      <w:r w:rsidR="00186A98" w:rsidRPr="001E0A0C">
        <w:rPr>
          <w:rFonts w:cs="Calibri"/>
          <w:b/>
        </w:rPr>
        <w:br/>
      </w:r>
      <w:r w:rsidR="001810FE" w:rsidRPr="001E0A0C">
        <w:rPr>
          <w:rFonts w:cs="Calibri"/>
          <w:b/>
        </w:rPr>
        <w:t xml:space="preserve">Estado del Contrato                     </w:t>
      </w:r>
      <w:r w:rsidR="00156486" w:rsidRPr="001E0A0C">
        <w:rPr>
          <w:rFonts w:cs="Calibri"/>
          <w:b/>
        </w:rPr>
        <w:t xml:space="preserve"> </w:t>
      </w:r>
      <w:r w:rsidR="008C1728" w:rsidRPr="001E0A0C">
        <w:rPr>
          <w:rFonts w:cs="Calibri"/>
          <w:b/>
        </w:rPr>
        <w:t xml:space="preserve"> </w:t>
      </w:r>
      <w:r w:rsidR="002D7490" w:rsidRPr="001E0A0C">
        <w:rPr>
          <w:rFonts w:cs="Calibri"/>
          <w:b/>
        </w:rPr>
        <w:t xml:space="preserve">    </w:t>
      </w:r>
      <w:r w:rsidR="00F40238" w:rsidRPr="001E0A0C">
        <w:rPr>
          <w:rFonts w:cs="Calibri"/>
          <w:b/>
        </w:rPr>
        <w:t xml:space="preserve"> </w:t>
      </w:r>
      <w:r w:rsidR="00245AB8" w:rsidRPr="001E0A0C">
        <w:rPr>
          <w:rFonts w:cs="Calibri"/>
          <w:b/>
        </w:rPr>
        <w:t xml:space="preserve">    </w:t>
      </w:r>
      <w:r w:rsidR="001810FE" w:rsidRPr="001E0A0C">
        <w:rPr>
          <w:rFonts w:cs="Calibri"/>
          <w:b/>
        </w:rPr>
        <w:t xml:space="preserve">: </w:t>
      </w:r>
    </w:p>
    <w:p w14:paraId="79DEA149" w14:textId="77777777" w:rsidR="0059143D" w:rsidRDefault="0059143D" w:rsidP="00CD7A66">
      <w:pPr>
        <w:tabs>
          <w:tab w:val="left" w:pos="284"/>
        </w:tabs>
        <w:spacing w:after="0" w:line="240" w:lineRule="auto"/>
        <w:jc w:val="both"/>
        <w:rPr>
          <w:rFonts w:cs="Calibri"/>
          <w:b/>
        </w:rPr>
      </w:pPr>
    </w:p>
    <w:p w14:paraId="3E0A6C91" w14:textId="77777777" w:rsidR="00D275B3" w:rsidRDefault="00D275B3" w:rsidP="007D1BE8">
      <w:pPr>
        <w:tabs>
          <w:tab w:val="left" w:pos="284"/>
        </w:tabs>
        <w:spacing w:after="0" w:line="240" w:lineRule="auto"/>
        <w:jc w:val="both"/>
        <w:rPr>
          <w:rFonts w:cs="Calibri"/>
          <w:b/>
        </w:rPr>
      </w:pPr>
    </w:p>
    <w:p w14:paraId="671A09B5" w14:textId="0E82768B" w:rsidR="007D1BE8" w:rsidRDefault="00CC5372" w:rsidP="007D1BE8">
      <w:pPr>
        <w:tabs>
          <w:tab w:val="left" w:pos="284"/>
        </w:tabs>
        <w:spacing w:after="0" w:line="240" w:lineRule="auto"/>
        <w:jc w:val="both"/>
        <w:rPr>
          <w:rFonts w:cs="Calibri"/>
        </w:rPr>
      </w:pPr>
      <w:r w:rsidRPr="001E0A0C">
        <w:rPr>
          <w:rFonts w:cs="Calibri"/>
          <w:b/>
        </w:rPr>
        <w:t>Obligaciones Específicas del Contrato:</w:t>
      </w:r>
      <w:r w:rsidRPr="001E0A0C">
        <w:rPr>
          <w:rFonts w:cs="Calibri"/>
        </w:rPr>
        <w:t xml:space="preserve"> </w:t>
      </w:r>
    </w:p>
    <w:p w14:paraId="5A0297FB" w14:textId="77777777" w:rsidR="007B4AE2" w:rsidRDefault="007B4AE2" w:rsidP="007D1BE8">
      <w:pPr>
        <w:tabs>
          <w:tab w:val="left" w:pos="284"/>
        </w:tabs>
        <w:spacing w:after="0" w:line="240" w:lineRule="auto"/>
        <w:jc w:val="both"/>
        <w:rPr>
          <w:rFonts w:cs="Calibri"/>
        </w:rPr>
      </w:pPr>
    </w:p>
    <w:p w14:paraId="757175FA" w14:textId="77777777" w:rsidR="00D275B3" w:rsidRPr="00D275B3" w:rsidRDefault="00D275B3" w:rsidP="00D275B3">
      <w:pPr>
        <w:pStyle w:val="Prrafodelista"/>
        <w:tabs>
          <w:tab w:val="left" w:pos="284"/>
        </w:tabs>
        <w:jc w:val="both"/>
        <w:rPr>
          <w:rFonts w:cs="Calibri"/>
        </w:rPr>
      </w:pPr>
    </w:p>
    <w:p w14:paraId="22D02A96" w14:textId="21F62657" w:rsidR="00EB712A" w:rsidRDefault="00EB712A" w:rsidP="00EB712A">
      <w:pPr>
        <w:tabs>
          <w:tab w:val="left" w:pos="284"/>
        </w:tabs>
        <w:spacing w:after="0"/>
        <w:jc w:val="both"/>
        <w:rPr>
          <w:rFonts w:cs="Calibri"/>
        </w:rPr>
      </w:pPr>
      <w:r w:rsidRPr="00EB712A">
        <w:rPr>
          <w:rFonts w:cs="Calibri"/>
        </w:rPr>
        <w:t>1. Orientar formación profesional integral en los programas de formación titulada y complementaria, en las diferentes modalidades presencial, virtual y/o a distancia de acuerdo con la asignación realizada por la coordinación académica.</w:t>
      </w:r>
    </w:p>
    <w:p w14:paraId="458BCF22" w14:textId="77777777" w:rsidR="00EB712A" w:rsidRPr="00EB712A" w:rsidRDefault="00EB712A" w:rsidP="00EB712A">
      <w:pPr>
        <w:tabs>
          <w:tab w:val="left" w:pos="284"/>
        </w:tabs>
        <w:spacing w:after="0"/>
        <w:jc w:val="both"/>
        <w:rPr>
          <w:rFonts w:cs="Calibri"/>
        </w:rPr>
      </w:pPr>
    </w:p>
    <w:p w14:paraId="26FE84CD" w14:textId="0BD6148C" w:rsidR="00EB712A" w:rsidRDefault="00EB712A" w:rsidP="00EB712A">
      <w:pPr>
        <w:tabs>
          <w:tab w:val="left" w:pos="284"/>
        </w:tabs>
        <w:spacing w:after="0"/>
        <w:jc w:val="both"/>
        <w:rPr>
          <w:rFonts w:cs="Calibri"/>
        </w:rPr>
      </w:pPr>
      <w:r w:rsidRPr="00EB712A">
        <w:rPr>
          <w:rFonts w:cs="Calibri"/>
        </w:rPr>
        <w:t>2. Cumplir con los lineamientos y disposiciones del Sistema Integrado de Gestión y Autocontrol (SIGA) y el Código de Integridad del SENA, desarrollando personalmente las acciones de formación asignadas por la Coordinación Académica, de acuerdo con la programación establecida.</w:t>
      </w:r>
    </w:p>
    <w:p w14:paraId="34AB0AFE" w14:textId="77777777" w:rsidR="00EB712A" w:rsidRPr="00EB712A" w:rsidRDefault="00EB712A" w:rsidP="00EB712A">
      <w:pPr>
        <w:tabs>
          <w:tab w:val="left" w:pos="284"/>
        </w:tabs>
        <w:spacing w:after="0"/>
        <w:jc w:val="both"/>
        <w:rPr>
          <w:rFonts w:cs="Calibri"/>
        </w:rPr>
      </w:pPr>
    </w:p>
    <w:p w14:paraId="0D396AD1" w14:textId="57B77A2D" w:rsidR="00EB712A" w:rsidRDefault="00EB712A" w:rsidP="00EB712A">
      <w:pPr>
        <w:tabs>
          <w:tab w:val="left" w:pos="284"/>
        </w:tabs>
        <w:spacing w:after="0"/>
        <w:jc w:val="both"/>
        <w:rPr>
          <w:rFonts w:cs="Calibri"/>
        </w:rPr>
      </w:pPr>
      <w:r w:rsidRPr="00EB712A">
        <w:rPr>
          <w:rFonts w:cs="Calibri"/>
        </w:rPr>
        <w:t>3. Participar en reuniones de los equipos de desarrollo curricular, construyendo y ejecutando el proyecto formativo, la planeación pedagógica, guías de aprendizaje, instrumentos de evaluación, actas de desarrollo curricular, reconocimiento de aprendizajes previos, bitácoras y formatos de seguimiento a la etapa productiva, de acuerdo con las formaciones asignadas.</w:t>
      </w:r>
    </w:p>
    <w:p w14:paraId="11A8D85B" w14:textId="77777777" w:rsidR="00EB712A" w:rsidRPr="00EB712A" w:rsidRDefault="00EB712A" w:rsidP="00EB712A">
      <w:pPr>
        <w:tabs>
          <w:tab w:val="left" w:pos="284"/>
        </w:tabs>
        <w:spacing w:after="0"/>
        <w:jc w:val="both"/>
        <w:rPr>
          <w:rFonts w:cs="Calibri"/>
        </w:rPr>
      </w:pPr>
    </w:p>
    <w:p w14:paraId="6EC38C32" w14:textId="4543EAAE" w:rsidR="00EB712A" w:rsidRDefault="00EB712A" w:rsidP="00EB712A">
      <w:pPr>
        <w:tabs>
          <w:tab w:val="left" w:pos="284"/>
        </w:tabs>
        <w:spacing w:after="0"/>
        <w:jc w:val="both"/>
        <w:rPr>
          <w:rFonts w:cs="Calibri"/>
        </w:rPr>
      </w:pPr>
      <w:r w:rsidRPr="00EB712A">
        <w:rPr>
          <w:rFonts w:cs="Calibri"/>
        </w:rPr>
        <w:t>4. Participar en el proceso de inducción de aprendices de formación titulada cuando sea requerido.</w:t>
      </w:r>
    </w:p>
    <w:p w14:paraId="2C9D6556" w14:textId="77777777" w:rsidR="00EB712A" w:rsidRPr="00EB712A" w:rsidRDefault="00EB712A" w:rsidP="00EB712A">
      <w:pPr>
        <w:tabs>
          <w:tab w:val="left" w:pos="284"/>
        </w:tabs>
        <w:spacing w:after="0"/>
        <w:jc w:val="both"/>
        <w:rPr>
          <w:rFonts w:cs="Calibri"/>
        </w:rPr>
      </w:pPr>
    </w:p>
    <w:p w14:paraId="5EE643D0" w14:textId="19E3C0EC" w:rsidR="00EB712A" w:rsidRPr="00EB712A" w:rsidRDefault="00EB712A" w:rsidP="00EB712A">
      <w:pPr>
        <w:tabs>
          <w:tab w:val="left" w:pos="284"/>
        </w:tabs>
        <w:spacing w:after="0"/>
        <w:jc w:val="both"/>
        <w:rPr>
          <w:rFonts w:cs="Calibri"/>
        </w:rPr>
      </w:pPr>
      <w:r w:rsidRPr="00EB712A">
        <w:rPr>
          <w:rFonts w:cs="Calibri"/>
        </w:rPr>
        <w:t>5. Reportar oportunamente en el Sistema Optimizado para la Formación Integral del Aprendizaje (SOFIA PLUS) todas las actividades que de acuerdo con los procesos y procedimientos del SIGA, garantizando la calidad de la información y su coherencia con el proceso formativo, tales como:</w:t>
      </w:r>
    </w:p>
    <w:p w14:paraId="0692F630" w14:textId="77777777" w:rsidR="00EB712A" w:rsidRDefault="00EB712A" w:rsidP="00EB712A">
      <w:pPr>
        <w:pStyle w:val="Prrafodelista"/>
        <w:tabs>
          <w:tab w:val="left" w:pos="284"/>
        </w:tabs>
        <w:spacing w:after="0"/>
        <w:ind w:left="0"/>
        <w:jc w:val="both"/>
        <w:rPr>
          <w:rFonts w:cs="Calibri"/>
        </w:rPr>
      </w:pPr>
      <w:r w:rsidRPr="00EB712A">
        <w:rPr>
          <w:rFonts w:cs="Calibri"/>
        </w:rPr>
        <w:t>• Verificar que los aprendices matriculados queden en estado: “En Formación”.</w:t>
      </w:r>
    </w:p>
    <w:p w14:paraId="6D099789" w14:textId="30010173" w:rsidR="00EB712A" w:rsidRPr="0092259D" w:rsidRDefault="00EB712A" w:rsidP="0092259D">
      <w:pPr>
        <w:tabs>
          <w:tab w:val="left" w:pos="284"/>
        </w:tabs>
        <w:spacing w:after="0" w:line="240" w:lineRule="auto"/>
        <w:jc w:val="both"/>
        <w:rPr>
          <w:rFonts w:cs="Calibri"/>
        </w:rPr>
      </w:pPr>
      <w:r w:rsidRPr="0092259D">
        <w:rPr>
          <w:rFonts w:cs="Calibri"/>
        </w:rPr>
        <w:t>• Registrar los juicios evaluativos dentro de los ocho (8) días siguientes a la finalización del resultado de aprendizaje.</w:t>
      </w:r>
    </w:p>
    <w:p w14:paraId="240766A5" w14:textId="77777777" w:rsidR="00EB712A" w:rsidRPr="0092259D" w:rsidRDefault="00EB712A" w:rsidP="0092259D">
      <w:pPr>
        <w:tabs>
          <w:tab w:val="left" w:pos="284"/>
        </w:tabs>
        <w:spacing w:after="0" w:line="240" w:lineRule="auto"/>
        <w:jc w:val="both"/>
        <w:rPr>
          <w:rFonts w:cs="Calibri"/>
        </w:rPr>
      </w:pPr>
      <w:r w:rsidRPr="0092259D">
        <w:rPr>
          <w:rFonts w:cs="Calibri"/>
        </w:rPr>
        <w:t>• Notificar de manera inmediata al Coordinador Académico en caso de cometer un error en el registro de los juicios evaluativos.</w:t>
      </w:r>
    </w:p>
    <w:p w14:paraId="4AF995CB" w14:textId="77777777" w:rsidR="00EB712A" w:rsidRPr="0092259D" w:rsidRDefault="00EB712A" w:rsidP="0092259D">
      <w:pPr>
        <w:tabs>
          <w:tab w:val="left" w:pos="284"/>
        </w:tabs>
        <w:spacing w:after="0" w:line="240" w:lineRule="auto"/>
        <w:jc w:val="both"/>
        <w:rPr>
          <w:rFonts w:cs="Calibri"/>
        </w:rPr>
      </w:pPr>
      <w:r w:rsidRPr="0092259D">
        <w:rPr>
          <w:rFonts w:cs="Calibri"/>
        </w:rPr>
        <w:t>• Dos (2) días antes del cierre del programa de formación complementaria, publicar mediante un aviso en el LMS que contenga: cómo descargar su certificado y el listado de aprendices que aprueban el curso.</w:t>
      </w:r>
    </w:p>
    <w:p w14:paraId="63F45C05" w14:textId="77777777" w:rsidR="00EB712A" w:rsidRPr="0092259D" w:rsidRDefault="00EB712A" w:rsidP="0092259D">
      <w:pPr>
        <w:tabs>
          <w:tab w:val="left" w:pos="284"/>
        </w:tabs>
        <w:spacing w:after="0" w:line="240" w:lineRule="auto"/>
        <w:jc w:val="both"/>
        <w:rPr>
          <w:rFonts w:cs="Calibri"/>
        </w:rPr>
      </w:pPr>
      <w:r w:rsidRPr="0092259D">
        <w:rPr>
          <w:rFonts w:cs="Calibri"/>
        </w:rPr>
        <w:t>• Enviar la comunicación al aprendiz cada vez que presente inasistencia conforme al Reglamento del Aprendiz SENA y asentar en el aplicativo SOFIA PLUS el registro de la inasistencia.</w:t>
      </w:r>
    </w:p>
    <w:p w14:paraId="307B0C66" w14:textId="77777777" w:rsidR="00EB712A" w:rsidRPr="0092259D" w:rsidRDefault="00EB712A" w:rsidP="0092259D">
      <w:pPr>
        <w:tabs>
          <w:tab w:val="left" w:pos="284"/>
        </w:tabs>
        <w:spacing w:after="0" w:line="240" w:lineRule="auto"/>
        <w:jc w:val="both"/>
        <w:rPr>
          <w:rFonts w:cs="Calibri"/>
        </w:rPr>
      </w:pPr>
      <w:r w:rsidRPr="0092259D">
        <w:rPr>
          <w:rFonts w:cs="Calibri"/>
        </w:rPr>
        <w:t>• Manejo en línea de las plataformas de interfaz con SOFIA PLUS y LMS ZAJUNA.</w:t>
      </w:r>
    </w:p>
    <w:p w14:paraId="7B97840F" w14:textId="77777777" w:rsidR="00EB712A" w:rsidRPr="0092259D" w:rsidRDefault="00EB712A" w:rsidP="0092259D">
      <w:pPr>
        <w:tabs>
          <w:tab w:val="left" w:pos="284"/>
        </w:tabs>
        <w:spacing w:after="0" w:line="240" w:lineRule="auto"/>
        <w:jc w:val="both"/>
        <w:rPr>
          <w:rFonts w:cs="Calibri"/>
        </w:rPr>
      </w:pPr>
      <w:r w:rsidRPr="0092259D">
        <w:rPr>
          <w:rFonts w:cs="Calibri"/>
        </w:rPr>
        <w:t>• Crear el proyecto formativo, la ruta de aprendizaje y la asociación de aprendices dentro de los tiempos establecidos según procedimiento, de acuerdo con lineamientos generados en el equipo pedagógico de centro.</w:t>
      </w:r>
    </w:p>
    <w:p w14:paraId="7EB23FF0" w14:textId="77777777" w:rsidR="00EB712A" w:rsidRPr="0092259D" w:rsidRDefault="00EB712A" w:rsidP="0092259D">
      <w:pPr>
        <w:tabs>
          <w:tab w:val="left" w:pos="284"/>
        </w:tabs>
        <w:spacing w:after="0" w:line="240" w:lineRule="auto"/>
        <w:jc w:val="both"/>
        <w:rPr>
          <w:rFonts w:cs="Calibri"/>
        </w:rPr>
      </w:pPr>
      <w:r w:rsidRPr="0092259D">
        <w:rPr>
          <w:rFonts w:cs="Calibri"/>
        </w:rPr>
        <w:t>• Creación y actualización permanente del portafolio del instructor en el LMS y en el DRIVE de la Coordinación Académica, de la formación titulada y complementaria.</w:t>
      </w:r>
    </w:p>
    <w:p w14:paraId="174BCA35" w14:textId="77777777" w:rsidR="00EB712A" w:rsidRPr="0092259D" w:rsidRDefault="00EB712A" w:rsidP="0092259D">
      <w:pPr>
        <w:tabs>
          <w:tab w:val="left" w:pos="284"/>
        </w:tabs>
        <w:spacing w:after="0" w:line="240" w:lineRule="auto"/>
        <w:jc w:val="both"/>
        <w:rPr>
          <w:rFonts w:cs="Calibri"/>
        </w:rPr>
      </w:pPr>
      <w:r w:rsidRPr="0092259D">
        <w:rPr>
          <w:rFonts w:cs="Calibri"/>
        </w:rPr>
        <w:t>• Orientar y realizar seguimiento al Portafolio del aprendiz en el LMS.</w:t>
      </w:r>
    </w:p>
    <w:p w14:paraId="7F2A4894" w14:textId="77777777" w:rsidR="0092259D" w:rsidRDefault="0092259D" w:rsidP="00EB712A">
      <w:pPr>
        <w:tabs>
          <w:tab w:val="left" w:pos="284"/>
        </w:tabs>
        <w:spacing w:after="0" w:line="240" w:lineRule="auto"/>
        <w:jc w:val="both"/>
        <w:rPr>
          <w:rFonts w:cs="Calibri"/>
        </w:rPr>
      </w:pPr>
    </w:p>
    <w:p w14:paraId="51991C02" w14:textId="00881214" w:rsidR="00EB712A" w:rsidRDefault="00EB712A" w:rsidP="00EB712A">
      <w:pPr>
        <w:tabs>
          <w:tab w:val="left" w:pos="284"/>
        </w:tabs>
        <w:spacing w:after="0" w:line="240" w:lineRule="auto"/>
        <w:jc w:val="both"/>
        <w:rPr>
          <w:rFonts w:cs="Calibri"/>
        </w:rPr>
      </w:pPr>
      <w:r w:rsidRPr="00EB712A">
        <w:rPr>
          <w:rFonts w:cs="Calibri"/>
        </w:rPr>
        <w:lastRenderedPageBreak/>
        <w:t>6. Realizar seguimiento con el control de asistencia asignado por la coordinación académica, con el fin de activar la ruta de retención, registrando la novedad en el formato GFPI-F-176 ruta de atención para la prevención de la deserción y proceder de acuerdo con lineamiento institucional.</w:t>
      </w:r>
    </w:p>
    <w:p w14:paraId="5BA94A7E" w14:textId="77777777" w:rsidR="00EB712A" w:rsidRPr="00EB712A" w:rsidRDefault="00EB712A" w:rsidP="00EB712A">
      <w:pPr>
        <w:tabs>
          <w:tab w:val="left" w:pos="284"/>
        </w:tabs>
        <w:spacing w:after="0" w:line="240" w:lineRule="auto"/>
        <w:jc w:val="both"/>
        <w:rPr>
          <w:rFonts w:cs="Calibri"/>
        </w:rPr>
      </w:pPr>
    </w:p>
    <w:p w14:paraId="79D460E0" w14:textId="2C773FA0" w:rsidR="00EB712A" w:rsidRPr="00EB712A" w:rsidRDefault="00EB712A" w:rsidP="00EB712A">
      <w:pPr>
        <w:tabs>
          <w:tab w:val="left" w:pos="284"/>
        </w:tabs>
        <w:spacing w:after="0" w:line="240" w:lineRule="auto"/>
        <w:jc w:val="both"/>
        <w:rPr>
          <w:rFonts w:cs="Calibri"/>
        </w:rPr>
      </w:pPr>
      <w:r w:rsidRPr="00EB712A">
        <w:rPr>
          <w:rFonts w:cs="Calibri"/>
        </w:rPr>
        <w:t>7. Proceder de manera oportuna en los casos especiales de reingreso, de acuerdo a lo designado por la Subdirección y la Coordinación Académica.</w:t>
      </w:r>
    </w:p>
    <w:p w14:paraId="477BFF72" w14:textId="77777777" w:rsidR="00EB712A" w:rsidRDefault="00EB712A" w:rsidP="00EB712A">
      <w:pPr>
        <w:tabs>
          <w:tab w:val="left" w:pos="284"/>
        </w:tabs>
        <w:spacing w:after="0" w:line="240" w:lineRule="auto"/>
        <w:jc w:val="both"/>
        <w:rPr>
          <w:rFonts w:cs="Calibri"/>
        </w:rPr>
      </w:pPr>
    </w:p>
    <w:p w14:paraId="63955DA5" w14:textId="77CB25F4" w:rsidR="00EB712A" w:rsidRPr="00EB712A" w:rsidRDefault="00EB712A" w:rsidP="00EB712A">
      <w:pPr>
        <w:tabs>
          <w:tab w:val="left" w:pos="284"/>
        </w:tabs>
        <w:spacing w:after="0" w:line="240" w:lineRule="auto"/>
        <w:jc w:val="both"/>
        <w:rPr>
          <w:rFonts w:cs="Calibri"/>
        </w:rPr>
      </w:pPr>
      <w:r w:rsidRPr="00EB712A">
        <w:rPr>
          <w:rFonts w:cs="Calibri"/>
        </w:rPr>
        <w:t>8. Aplicar los lineamientos pedagógicos y metodológicos de la entidad de la Guía de Orientaciones para la Formación en Ambientes Virtuales de Aprendizaje (GFPI-G-014), de la plataforma CompromISO.</w:t>
      </w:r>
    </w:p>
    <w:p w14:paraId="52A0B059" w14:textId="77777777" w:rsidR="00EB712A" w:rsidRDefault="00EB712A" w:rsidP="00EB712A">
      <w:pPr>
        <w:tabs>
          <w:tab w:val="left" w:pos="284"/>
        </w:tabs>
        <w:spacing w:after="0" w:line="240" w:lineRule="auto"/>
        <w:jc w:val="both"/>
        <w:rPr>
          <w:rFonts w:cs="Calibri"/>
        </w:rPr>
      </w:pPr>
    </w:p>
    <w:p w14:paraId="74366EE9" w14:textId="1C06F98F" w:rsidR="00EB712A" w:rsidRPr="00EB712A" w:rsidRDefault="00EB712A" w:rsidP="00EB712A">
      <w:pPr>
        <w:tabs>
          <w:tab w:val="left" w:pos="284"/>
        </w:tabs>
        <w:spacing w:after="0" w:line="240" w:lineRule="auto"/>
        <w:jc w:val="both"/>
        <w:rPr>
          <w:rFonts w:cs="Calibri"/>
        </w:rPr>
      </w:pPr>
      <w:r w:rsidRPr="00EB712A">
        <w:rPr>
          <w:rFonts w:cs="Calibri"/>
        </w:rPr>
        <w:t>9. Apoyar al aprendiz de formación complementaria para que desarrolle las actividades programadas dentro de los tiempos establecidos, en beneficio de la retención y certificación.</w:t>
      </w:r>
    </w:p>
    <w:p w14:paraId="13E146D3" w14:textId="77777777" w:rsidR="00EB712A" w:rsidRDefault="00EB712A" w:rsidP="00EB712A">
      <w:pPr>
        <w:tabs>
          <w:tab w:val="left" w:pos="284"/>
        </w:tabs>
        <w:spacing w:after="0" w:line="240" w:lineRule="auto"/>
        <w:jc w:val="both"/>
        <w:rPr>
          <w:rFonts w:cs="Calibri"/>
        </w:rPr>
      </w:pPr>
    </w:p>
    <w:p w14:paraId="6749D707" w14:textId="6C8A6212" w:rsidR="00EB712A" w:rsidRPr="00EB712A" w:rsidRDefault="00EB712A" w:rsidP="00EB712A">
      <w:pPr>
        <w:tabs>
          <w:tab w:val="left" w:pos="284"/>
        </w:tabs>
        <w:spacing w:after="0" w:line="240" w:lineRule="auto"/>
        <w:jc w:val="both"/>
        <w:rPr>
          <w:rFonts w:cs="Calibri"/>
        </w:rPr>
      </w:pPr>
      <w:r>
        <w:rPr>
          <w:rFonts w:cs="Calibri"/>
        </w:rPr>
        <w:t>2</w:t>
      </w:r>
      <w:r w:rsidRPr="00EB712A">
        <w:rPr>
          <w:rFonts w:cs="Calibri"/>
        </w:rPr>
        <w:t>0. Comunicar oportunamente al Coordinador Académico las anomalías, inconsistencias y novedades de los aprendices.</w:t>
      </w:r>
    </w:p>
    <w:p w14:paraId="38A5691C" w14:textId="77777777" w:rsidR="00EB712A" w:rsidRDefault="00EB712A" w:rsidP="00EB712A">
      <w:pPr>
        <w:tabs>
          <w:tab w:val="left" w:pos="284"/>
        </w:tabs>
        <w:spacing w:after="0" w:line="240" w:lineRule="auto"/>
        <w:jc w:val="both"/>
        <w:rPr>
          <w:rFonts w:cs="Calibri"/>
        </w:rPr>
      </w:pPr>
    </w:p>
    <w:p w14:paraId="16CB2773" w14:textId="1D71FA8B" w:rsidR="00EB712A" w:rsidRPr="00EB712A" w:rsidRDefault="00EB712A" w:rsidP="00EB712A">
      <w:pPr>
        <w:tabs>
          <w:tab w:val="left" w:pos="284"/>
        </w:tabs>
        <w:spacing w:after="0" w:line="240" w:lineRule="auto"/>
        <w:jc w:val="both"/>
        <w:rPr>
          <w:rFonts w:cs="Calibri"/>
        </w:rPr>
      </w:pPr>
      <w:r w:rsidRPr="00EB712A">
        <w:rPr>
          <w:rFonts w:cs="Calibri"/>
        </w:rPr>
        <w:t>11. Apoyar la divulgación de las ofertas de programas de formación a impartir en el Centro.</w:t>
      </w:r>
    </w:p>
    <w:p w14:paraId="1DAA3273" w14:textId="77777777" w:rsidR="00EB712A" w:rsidRDefault="00EB712A" w:rsidP="00EB712A">
      <w:pPr>
        <w:tabs>
          <w:tab w:val="left" w:pos="284"/>
        </w:tabs>
        <w:spacing w:after="0" w:line="240" w:lineRule="auto"/>
        <w:jc w:val="both"/>
        <w:rPr>
          <w:rFonts w:cs="Calibri"/>
        </w:rPr>
      </w:pPr>
    </w:p>
    <w:p w14:paraId="0AB51C94" w14:textId="26C2E3CF" w:rsidR="00EB712A" w:rsidRPr="00EB712A" w:rsidRDefault="00EB712A" w:rsidP="00EB712A">
      <w:pPr>
        <w:tabs>
          <w:tab w:val="left" w:pos="284"/>
        </w:tabs>
        <w:spacing w:after="0" w:line="240" w:lineRule="auto"/>
        <w:jc w:val="both"/>
        <w:rPr>
          <w:rFonts w:cs="Calibri"/>
        </w:rPr>
      </w:pPr>
      <w:r w:rsidRPr="00EB712A">
        <w:rPr>
          <w:rFonts w:cs="Calibri"/>
        </w:rPr>
        <w:t>12. Realizar seguimiento a la etapa productiva de aprendices según asignación de la coordinación académica.</w:t>
      </w:r>
    </w:p>
    <w:p w14:paraId="6B02551A" w14:textId="77777777" w:rsidR="00EB712A" w:rsidRDefault="00EB712A" w:rsidP="00EB712A">
      <w:pPr>
        <w:tabs>
          <w:tab w:val="left" w:pos="284"/>
        </w:tabs>
        <w:spacing w:after="0" w:line="240" w:lineRule="auto"/>
        <w:jc w:val="both"/>
        <w:rPr>
          <w:rFonts w:cs="Calibri"/>
        </w:rPr>
      </w:pPr>
    </w:p>
    <w:p w14:paraId="61161D46" w14:textId="13C0EAF4" w:rsidR="00EB712A" w:rsidRDefault="00EB712A" w:rsidP="00EB712A">
      <w:pPr>
        <w:tabs>
          <w:tab w:val="left" w:pos="284"/>
        </w:tabs>
        <w:spacing w:after="0" w:line="240" w:lineRule="auto"/>
        <w:jc w:val="both"/>
        <w:rPr>
          <w:rFonts w:cs="Calibri"/>
        </w:rPr>
      </w:pPr>
      <w:r w:rsidRPr="00EB712A">
        <w:rPr>
          <w:rFonts w:cs="Calibri"/>
        </w:rPr>
        <w:t>13. Participar en el proceso de selección, diseño de talleres e instrumentos que alimenten los bancos de pruebas para la selección de aprendices, cuando sea requerido.</w:t>
      </w:r>
    </w:p>
    <w:p w14:paraId="4DA98E5C" w14:textId="77777777" w:rsidR="00EB712A" w:rsidRPr="00EB712A" w:rsidRDefault="00EB712A" w:rsidP="00EB712A">
      <w:pPr>
        <w:tabs>
          <w:tab w:val="left" w:pos="284"/>
        </w:tabs>
        <w:spacing w:after="0" w:line="240" w:lineRule="auto"/>
        <w:jc w:val="both"/>
        <w:rPr>
          <w:rFonts w:cs="Calibri"/>
        </w:rPr>
      </w:pPr>
    </w:p>
    <w:p w14:paraId="286DF985" w14:textId="58257FBE" w:rsidR="00EB712A" w:rsidRDefault="00EB712A" w:rsidP="00EB712A">
      <w:pPr>
        <w:tabs>
          <w:tab w:val="left" w:pos="284"/>
        </w:tabs>
        <w:spacing w:after="0" w:line="240" w:lineRule="auto"/>
        <w:jc w:val="both"/>
        <w:rPr>
          <w:rFonts w:cs="Calibri"/>
        </w:rPr>
      </w:pPr>
      <w:r w:rsidRPr="00EB712A">
        <w:rPr>
          <w:rFonts w:cs="Calibri"/>
        </w:rPr>
        <w:t>14. Acompañar a los aprendices a las actividades planeadas por el equipo de Bienestar al Aprendiz.</w:t>
      </w:r>
    </w:p>
    <w:p w14:paraId="4959321E" w14:textId="77777777" w:rsidR="00EB712A" w:rsidRPr="00EB712A" w:rsidRDefault="00EB712A" w:rsidP="00EB712A">
      <w:pPr>
        <w:tabs>
          <w:tab w:val="left" w:pos="284"/>
        </w:tabs>
        <w:spacing w:after="0" w:line="240" w:lineRule="auto"/>
        <w:jc w:val="both"/>
        <w:rPr>
          <w:rFonts w:cs="Calibri"/>
        </w:rPr>
      </w:pPr>
    </w:p>
    <w:p w14:paraId="1E0A3D28" w14:textId="0D6BFE26" w:rsidR="00EB712A" w:rsidRDefault="00EB712A" w:rsidP="00EB712A">
      <w:pPr>
        <w:tabs>
          <w:tab w:val="left" w:pos="284"/>
        </w:tabs>
        <w:spacing w:after="0" w:line="240" w:lineRule="auto"/>
        <w:jc w:val="both"/>
        <w:rPr>
          <w:rFonts w:cs="Calibri"/>
        </w:rPr>
      </w:pPr>
      <w:r w:rsidRPr="00EB712A">
        <w:rPr>
          <w:rFonts w:cs="Calibri"/>
        </w:rPr>
        <w:t>15. Aplicar y hacer cumplir el Reglamento del aprendiz y remitir las novedades a la coordinación académica y al comité de seguimiento y evaluación del aprendizaje.</w:t>
      </w:r>
    </w:p>
    <w:p w14:paraId="25FA5DF4" w14:textId="77777777" w:rsidR="00EB712A" w:rsidRPr="00EB712A" w:rsidRDefault="00EB712A" w:rsidP="00EB712A">
      <w:pPr>
        <w:tabs>
          <w:tab w:val="left" w:pos="284"/>
        </w:tabs>
        <w:spacing w:after="0" w:line="240" w:lineRule="auto"/>
        <w:jc w:val="both"/>
        <w:rPr>
          <w:rFonts w:cs="Calibri"/>
        </w:rPr>
      </w:pPr>
    </w:p>
    <w:p w14:paraId="09D8F935" w14:textId="613F397A" w:rsidR="00EB712A" w:rsidRDefault="00EB712A" w:rsidP="00EB712A">
      <w:pPr>
        <w:tabs>
          <w:tab w:val="left" w:pos="284"/>
        </w:tabs>
        <w:spacing w:after="0" w:line="240" w:lineRule="auto"/>
        <w:jc w:val="both"/>
        <w:rPr>
          <w:rFonts w:cs="Calibri"/>
        </w:rPr>
      </w:pPr>
      <w:r w:rsidRPr="00EB712A">
        <w:rPr>
          <w:rFonts w:cs="Calibri"/>
        </w:rPr>
        <w:t>16. Cumplir con los protocolos generales de bioseguridad para mitigar, controlar y realizar su adecuado manejo, de conformidad con lo señalado en normas que rijan sobre la materia. El SENA se reservará el derecho de solicitar las evidencias de cumplimiento en el momento en que lo considere conveniente.</w:t>
      </w:r>
    </w:p>
    <w:p w14:paraId="0A327FD1" w14:textId="77777777" w:rsidR="00EB712A" w:rsidRPr="00EB712A" w:rsidRDefault="00EB712A" w:rsidP="00EB712A">
      <w:pPr>
        <w:tabs>
          <w:tab w:val="left" w:pos="284"/>
        </w:tabs>
        <w:spacing w:after="0" w:line="240" w:lineRule="auto"/>
        <w:jc w:val="both"/>
        <w:rPr>
          <w:rFonts w:cs="Calibri"/>
        </w:rPr>
      </w:pPr>
    </w:p>
    <w:p w14:paraId="63DD1947" w14:textId="1DE05086" w:rsidR="00EB712A" w:rsidRDefault="00EB712A" w:rsidP="00EB712A">
      <w:pPr>
        <w:tabs>
          <w:tab w:val="left" w:pos="284"/>
        </w:tabs>
        <w:spacing w:after="0" w:line="240" w:lineRule="auto"/>
        <w:jc w:val="both"/>
        <w:rPr>
          <w:rFonts w:cs="Calibri"/>
        </w:rPr>
      </w:pPr>
      <w:r w:rsidRPr="00EB712A">
        <w:rPr>
          <w:rFonts w:cs="Calibri"/>
        </w:rPr>
        <w:t>17. Apoyar procesos de Registro calificado y acompañar los procesos de autoevaluación de los programas de nivel tecnólogo del área temática objeto del presente contrato, cuando sea requerido por el Centro de Formación.</w:t>
      </w:r>
    </w:p>
    <w:p w14:paraId="49FF4364" w14:textId="77777777" w:rsidR="00EB712A" w:rsidRPr="00EB712A" w:rsidRDefault="00EB712A" w:rsidP="00EB712A">
      <w:pPr>
        <w:tabs>
          <w:tab w:val="left" w:pos="284"/>
        </w:tabs>
        <w:spacing w:after="0" w:line="240" w:lineRule="auto"/>
        <w:jc w:val="both"/>
        <w:rPr>
          <w:rFonts w:cs="Calibri"/>
        </w:rPr>
      </w:pPr>
    </w:p>
    <w:p w14:paraId="341FAD62" w14:textId="124B8128" w:rsidR="00EB712A" w:rsidRDefault="00EB712A" w:rsidP="00EB712A">
      <w:pPr>
        <w:tabs>
          <w:tab w:val="left" w:pos="284"/>
        </w:tabs>
        <w:spacing w:after="0" w:line="240" w:lineRule="auto"/>
        <w:jc w:val="both"/>
        <w:rPr>
          <w:rFonts w:cs="Calibri"/>
        </w:rPr>
      </w:pPr>
      <w:r w:rsidRPr="00EB712A">
        <w:rPr>
          <w:rFonts w:cs="Calibri"/>
        </w:rPr>
        <w:t>18. Participar activamente en las reuniones institucionales y en las transferencias a las que se convoque en relación con la actividad contractual.</w:t>
      </w:r>
    </w:p>
    <w:p w14:paraId="15497EAA" w14:textId="77777777" w:rsidR="00EB712A" w:rsidRPr="00EB712A" w:rsidRDefault="00EB712A" w:rsidP="00EB712A">
      <w:pPr>
        <w:tabs>
          <w:tab w:val="left" w:pos="284"/>
        </w:tabs>
        <w:spacing w:after="0" w:line="240" w:lineRule="auto"/>
        <w:jc w:val="both"/>
        <w:rPr>
          <w:rFonts w:cs="Calibri"/>
        </w:rPr>
      </w:pPr>
    </w:p>
    <w:p w14:paraId="590B6646" w14:textId="202D03ED" w:rsidR="00D275B3" w:rsidRDefault="00EB712A" w:rsidP="00EB712A">
      <w:pPr>
        <w:pStyle w:val="Prrafodelista"/>
        <w:tabs>
          <w:tab w:val="left" w:pos="284"/>
        </w:tabs>
        <w:spacing w:after="0" w:line="240" w:lineRule="auto"/>
        <w:ind w:left="0"/>
        <w:jc w:val="both"/>
        <w:rPr>
          <w:rFonts w:cs="Calibri"/>
        </w:rPr>
      </w:pPr>
      <w:r w:rsidRPr="00EB712A">
        <w:rPr>
          <w:rFonts w:cs="Calibri"/>
        </w:rPr>
        <w:lastRenderedPageBreak/>
        <w:t>19. Revisar de manera permanente la cuenta de correo institucional que le sea asignada, atendiendo oportunamente los mensajes electrónicos.</w:t>
      </w:r>
    </w:p>
    <w:p w14:paraId="591B1A67" w14:textId="77777777" w:rsidR="00EB712A" w:rsidRDefault="00EB712A" w:rsidP="007B4AE2">
      <w:pPr>
        <w:pStyle w:val="Prrafodelista"/>
        <w:tabs>
          <w:tab w:val="left" w:pos="284"/>
        </w:tabs>
        <w:spacing w:after="0" w:line="240" w:lineRule="auto"/>
        <w:ind w:left="0"/>
        <w:jc w:val="both"/>
        <w:rPr>
          <w:rFonts w:cs="Calibri"/>
        </w:rPr>
      </w:pPr>
    </w:p>
    <w:p w14:paraId="50AB26AA" w14:textId="3FA31C2C" w:rsidR="0092259D" w:rsidRPr="0092259D" w:rsidRDefault="0092259D" w:rsidP="0092259D">
      <w:pPr>
        <w:tabs>
          <w:tab w:val="left" w:pos="284"/>
        </w:tabs>
        <w:spacing w:after="0" w:line="240" w:lineRule="auto"/>
        <w:jc w:val="both"/>
        <w:rPr>
          <w:rFonts w:cs="Calibri"/>
        </w:rPr>
      </w:pPr>
      <w:r w:rsidRPr="0092259D">
        <w:rPr>
          <w:rFonts w:cs="Calibri"/>
        </w:rPr>
        <w:t>20. Apoyar, si es necesario, el desarrollo de actividades de investigación, aplicadas en el marco de los proyectos SENNOVA y de otros proyectos en convenio institucional.</w:t>
      </w:r>
    </w:p>
    <w:p w14:paraId="49028B1B" w14:textId="77777777" w:rsidR="0092259D" w:rsidRDefault="0092259D" w:rsidP="0092259D">
      <w:pPr>
        <w:tabs>
          <w:tab w:val="left" w:pos="284"/>
        </w:tabs>
        <w:spacing w:after="0" w:line="240" w:lineRule="auto"/>
        <w:jc w:val="both"/>
        <w:rPr>
          <w:rFonts w:cs="Calibri"/>
        </w:rPr>
      </w:pPr>
    </w:p>
    <w:p w14:paraId="50F71FA6" w14:textId="1D07A2F0" w:rsidR="0092259D" w:rsidRPr="0092259D" w:rsidRDefault="0092259D" w:rsidP="0092259D">
      <w:pPr>
        <w:tabs>
          <w:tab w:val="left" w:pos="284"/>
        </w:tabs>
        <w:spacing w:after="0" w:line="240" w:lineRule="auto"/>
        <w:jc w:val="both"/>
        <w:rPr>
          <w:rFonts w:cs="Calibri"/>
        </w:rPr>
      </w:pPr>
      <w:r w:rsidRPr="0092259D">
        <w:rPr>
          <w:rFonts w:cs="Calibri"/>
        </w:rPr>
        <w:t>21. Realizar, cuando sea requerido por la Entidad, la verificación y evaluación técnica o económica de las propuestas que se reciban dentro de los procesos de contratación de la Entidad y que por razones de experticia técnica e idoneidad relacionado con el objeto contractual se requiera.</w:t>
      </w:r>
    </w:p>
    <w:p w14:paraId="3ED6F855" w14:textId="77777777" w:rsidR="0092259D" w:rsidRDefault="0092259D" w:rsidP="0092259D">
      <w:pPr>
        <w:tabs>
          <w:tab w:val="left" w:pos="284"/>
        </w:tabs>
        <w:spacing w:after="0" w:line="240" w:lineRule="auto"/>
        <w:jc w:val="both"/>
        <w:rPr>
          <w:rFonts w:cs="Calibri"/>
        </w:rPr>
      </w:pPr>
    </w:p>
    <w:p w14:paraId="3385FF9E" w14:textId="20282317" w:rsidR="0092259D" w:rsidRPr="0092259D" w:rsidRDefault="0092259D" w:rsidP="0092259D">
      <w:pPr>
        <w:tabs>
          <w:tab w:val="left" w:pos="284"/>
        </w:tabs>
        <w:spacing w:after="0" w:line="240" w:lineRule="auto"/>
        <w:jc w:val="both"/>
        <w:rPr>
          <w:rFonts w:cs="Calibri"/>
        </w:rPr>
      </w:pPr>
      <w:r w:rsidRPr="0092259D">
        <w:rPr>
          <w:rFonts w:cs="Calibri"/>
        </w:rPr>
        <w:t>22. En el marco de las actividades del objeto contractual, Apoyar con la estructuración y definición de especificaciones técnicas de las diferentes necesidades de la Entidad; con la evaluación de propuestas en los procesos de contratación de bienes, servicios u obras, y realizar cuando le sea requerido el apoyo a la supervisión de los contratos, de conformidad con la Ley 1474 de 2011.</w:t>
      </w:r>
    </w:p>
    <w:p w14:paraId="67964710" w14:textId="77777777" w:rsidR="0092259D" w:rsidRDefault="0092259D" w:rsidP="0092259D">
      <w:pPr>
        <w:tabs>
          <w:tab w:val="left" w:pos="284"/>
        </w:tabs>
        <w:spacing w:after="0" w:line="240" w:lineRule="auto"/>
        <w:jc w:val="both"/>
        <w:rPr>
          <w:rFonts w:cs="Calibri"/>
        </w:rPr>
      </w:pPr>
    </w:p>
    <w:p w14:paraId="36AC21D9" w14:textId="433BC8E1" w:rsidR="0092259D" w:rsidRPr="0092259D" w:rsidRDefault="0092259D" w:rsidP="0092259D">
      <w:pPr>
        <w:tabs>
          <w:tab w:val="left" w:pos="284"/>
        </w:tabs>
        <w:spacing w:after="0" w:line="240" w:lineRule="auto"/>
        <w:jc w:val="both"/>
        <w:rPr>
          <w:rFonts w:cs="Calibri"/>
        </w:rPr>
      </w:pPr>
      <w:r w:rsidRPr="0092259D">
        <w:rPr>
          <w:rFonts w:cs="Calibri"/>
        </w:rPr>
        <w:t>23. Presentar en las fechas programadas por la supervisión, los reportes de ejecución de actividades y los demás informes que le sean solicitados sobre una base de ciento sesenta (160) horas por periodo mensual o por horas ejecutadas conforme el plan de pagos.</w:t>
      </w:r>
    </w:p>
    <w:p w14:paraId="54078DEA" w14:textId="77777777" w:rsidR="0092259D" w:rsidRDefault="0092259D" w:rsidP="0092259D">
      <w:pPr>
        <w:tabs>
          <w:tab w:val="left" w:pos="284"/>
        </w:tabs>
        <w:spacing w:after="0" w:line="240" w:lineRule="auto"/>
        <w:jc w:val="both"/>
        <w:rPr>
          <w:rFonts w:cs="Calibri"/>
        </w:rPr>
      </w:pPr>
    </w:p>
    <w:p w14:paraId="049B4652" w14:textId="62A0F5EE" w:rsidR="0092259D" w:rsidRPr="0092259D" w:rsidRDefault="0092259D" w:rsidP="0092259D">
      <w:pPr>
        <w:tabs>
          <w:tab w:val="left" w:pos="284"/>
        </w:tabs>
        <w:spacing w:after="0" w:line="240" w:lineRule="auto"/>
        <w:jc w:val="both"/>
        <w:rPr>
          <w:rFonts w:cs="Calibri"/>
        </w:rPr>
      </w:pPr>
      <w:r w:rsidRPr="0092259D">
        <w:rPr>
          <w:rFonts w:cs="Calibri"/>
        </w:rPr>
        <w:t>24. En caso de ser asignados recursos para desplazamiento y/o manutención, Presentar en las fechas programadas por la supervisión los formatos de agenda y legalización de ordenes de viaje.</w:t>
      </w:r>
    </w:p>
    <w:p w14:paraId="437ADCFF" w14:textId="77777777" w:rsidR="0092259D" w:rsidRDefault="0092259D" w:rsidP="0092259D">
      <w:pPr>
        <w:pStyle w:val="Prrafodelista"/>
        <w:tabs>
          <w:tab w:val="left" w:pos="284"/>
        </w:tabs>
        <w:spacing w:after="0" w:line="240" w:lineRule="auto"/>
        <w:ind w:left="0"/>
        <w:jc w:val="both"/>
        <w:rPr>
          <w:rFonts w:cs="Calibri"/>
        </w:rPr>
      </w:pPr>
    </w:p>
    <w:p w14:paraId="740DEA50" w14:textId="4C4274A8" w:rsidR="0092259D" w:rsidRDefault="0092259D" w:rsidP="0092259D">
      <w:pPr>
        <w:pStyle w:val="Prrafodelista"/>
        <w:tabs>
          <w:tab w:val="left" w:pos="284"/>
        </w:tabs>
        <w:spacing w:after="0" w:line="240" w:lineRule="auto"/>
        <w:ind w:left="0"/>
        <w:jc w:val="both"/>
        <w:rPr>
          <w:rFonts w:cs="Calibri"/>
        </w:rPr>
      </w:pPr>
      <w:r w:rsidRPr="0092259D">
        <w:rPr>
          <w:rFonts w:cs="Calibri"/>
        </w:rPr>
        <w:t>25. Realizar las demás actividades necesarias para</w:t>
      </w:r>
      <w:r>
        <w:rPr>
          <w:rFonts w:cs="Calibri"/>
        </w:rPr>
        <w:t xml:space="preserve"> </w:t>
      </w:r>
      <w:r w:rsidRPr="0092259D">
        <w:rPr>
          <w:rFonts w:cs="Calibri"/>
        </w:rPr>
        <w:t>el cumplimiento del objeto contractual y las que, por ser inherentes, le sean asignadas por el SENA.</w:t>
      </w:r>
    </w:p>
    <w:p w14:paraId="24A0F748" w14:textId="77777777" w:rsidR="0092259D" w:rsidRPr="0059143D" w:rsidRDefault="0092259D" w:rsidP="007B4AE2">
      <w:pPr>
        <w:pStyle w:val="Prrafodelista"/>
        <w:tabs>
          <w:tab w:val="left" w:pos="284"/>
        </w:tabs>
        <w:spacing w:after="0" w:line="240" w:lineRule="auto"/>
        <w:ind w:left="0"/>
        <w:jc w:val="both"/>
        <w:rPr>
          <w:rFonts w:cs="Calibri"/>
        </w:rPr>
      </w:pPr>
    </w:p>
    <w:p w14:paraId="5F42D200" w14:textId="44A4F299" w:rsidR="0059143D" w:rsidRDefault="00C86323" w:rsidP="0059143D">
      <w:pPr>
        <w:autoSpaceDE w:val="0"/>
        <w:autoSpaceDN w:val="0"/>
        <w:adjustRightInd w:val="0"/>
        <w:jc w:val="both"/>
        <w:rPr>
          <w:rFonts w:cs="Calibri"/>
        </w:rPr>
      </w:pPr>
      <w:r w:rsidRPr="007135F0">
        <w:rPr>
          <w:rFonts w:asciiTheme="majorHAnsi" w:hAnsiTheme="majorHAnsi" w:cstheme="majorHAnsi"/>
          <w:color w:val="000000"/>
        </w:rPr>
        <w:t>Se expide a solicitud</w:t>
      </w:r>
      <w:r>
        <w:rPr>
          <w:rFonts w:asciiTheme="majorHAnsi" w:hAnsiTheme="majorHAnsi" w:cstheme="majorHAnsi"/>
          <w:color w:val="000000"/>
        </w:rPr>
        <w:t xml:space="preserve"> de</w:t>
      </w:r>
      <w:r w:rsidR="005A11EE">
        <w:rPr>
          <w:rFonts w:asciiTheme="majorHAnsi" w:hAnsiTheme="majorHAnsi" w:cstheme="majorHAnsi"/>
          <w:color w:val="000000"/>
        </w:rPr>
        <w:t xml:space="preserve">l </w:t>
      </w:r>
      <w:r w:rsidR="001676AC" w:rsidRPr="001E47C5">
        <w:rPr>
          <w:rFonts w:asciiTheme="majorHAnsi" w:hAnsiTheme="majorHAnsi" w:cstheme="majorHAnsi"/>
          <w:color w:val="EE0000"/>
        </w:rPr>
        <w:t>interesad</w:t>
      </w:r>
      <w:r w:rsidR="005A11EE" w:rsidRPr="001E47C5">
        <w:rPr>
          <w:rFonts w:asciiTheme="majorHAnsi" w:hAnsiTheme="majorHAnsi" w:cstheme="majorHAnsi"/>
          <w:color w:val="EE0000"/>
        </w:rPr>
        <w:t>o</w:t>
      </w:r>
      <w:r w:rsidR="001676AC">
        <w:rPr>
          <w:rFonts w:asciiTheme="majorHAnsi" w:hAnsiTheme="majorHAnsi" w:cstheme="majorHAnsi"/>
          <w:color w:val="000000"/>
        </w:rPr>
        <w:t>,</w:t>
      </w:r>
      <w:r w:rsidRPr="007135F0">
        <w:rPr>
          <w:rFonts w:asciiTheme="majorHAnsi" w:hAnsiTheme="majorHAnsi" w:cstheme="majorHAnsi"/>
          <w:color w:val="000000"/>
        </w:rPr>
        <w:t xml:space="preserve"> de acuerdo con la información registrada en los sistemas de información con los que cuenta el SENA y mediante los cuales reporta toda su información, </w:t>
      </w:r>
      <w:r w:rsidR="0092259D">
        <w:rPr>
          <w:rFonts w:asciiTheme="majorHAnsi" w:hAnsiTheme="majorHAnsi" w:cstheme="majorHAnsi"/>
          <w:color w:val="000000"/>
        </w:rPr>
        <w:t xml:space="preserve">a los </w:t>
      </w:r>
      <w:r w:rsidR="0092259D" w:rsidRPr="00742331">
        <w:rPr>
          <w:rFonts w:asciiTheme="majorHAnsi" w:hAnsiTheme="majorHAnsi" w:cstheme="majorHAnsi"/>
          <w:color w:val="EE0000"/>
        </w:rPr>
        <w:t xml:space="preserve">veintiún </w:t>
      </w:r>
      <w:r w:rsidR="0068258D" w:rsidRPr="00742331">
        <w:rPr>
          <w:rFonts w:asciiTheme="majorHAnsi" w:hAnsiTheme="majorHAnsi" w:cstheme="majorHAnsi"/>
          <w:color w:val="EE0000"/>
        </w:rPr>
        <w:t>(</w:t>
      </w:r>
      <w:r w:rsidR="0092259D" w:rsidRPr="00742331">
        <w:rPr>
          <w:rFonts w:asciiTheme="majorHAnsi" w:hAnsiTheme="majorHAnsi" w:cstheme="majorHAnsi"/>
          <w:color w:val="EE0000"/>
        </w:rPr>
        <w:t>21</w:t>
      </w:r>
      <w:r w:rsidR="0068258D" w:rsidRPr="00742331">
        <w:rPr>
          <w:rFonts w:asciiTheme="majorHAnsi" w:hAnsiTheme="majorHAnsi" w:cstheme="majorHAnsi"/>
          <w:color w:val="EE0000"/>
        </w:rPr>
        <w:t>)</w:t>
      </w:r>
      <w:r w:rsidRPr="00742331">
        <w:rPr>
          <w:rFonts w:asciiTheme="majorHAnsi" w:hAnsiTheme="majorHAnsi" w:cstheme="majorHAnsi"/>
          <w:color w:val="EE0000"/>
        </w:rPr>
        <w:t xml:space="preserve"> </w:t>
      </w:r>
      <w:r w:rsidR="0092259D" w:rsidRPr="00742331">
        <w:rPr>
          <w:rFonts w:asciiTheme="majorHAnsi" w:hAnsiTheme="majorHAnsi" w:cstheme="majorHAnsi"/>
          <w:color w:val="EE0000"/>
        </w:rPr>
        <w:t xml:space="preserve">días </w:t>
      </w:r>
      <w:r w:rsidRPr="00742331">
        <w:rPr>
          <w:rFonts w:asciiTheme="majorHAnsi" w:hAnsiTheme="majorHAnsi" w:cstheme="majorHAnsi"/>
          <w:color w:val="EE0000"/>
        </w:rPr>
        <w:t>de </w:t>
      </w:r>
      <w:r w:rsidR="005A11EE" w:rsidRPr="00742331">
        <w:rPr>
          <w:rFonts w:asciiTheme="majorHAnsi" w:hAnsiTheme="majorHAnsi" w:cstheme="majorHAnsi"/>
          <w:color w:val="EE0000"/>
        </w:rPr>
        <w:t>noviembre</w:t>
      </w:r>
      <w:r w:rsidRPr="00742331">
        <w:rPr>
          <w:rFonts w:asciiTheme="majorHAnsi" w:hAnsiTheme="majorHAnsi" w:cstheme="majorHAnsi"/>
          <w:color w:val="EE0000"/>
        </w:rPr>
        <w:t> de 2025</w:t>
      </w:r>
      <w:r w:rsidRPr="00427657">
        <w:rPr>
          <w:rFonts w:asciiTheme="majorHAnsi" w:hAnsiTheme="majorHAnsi" w:cstheme="majorHAnsi"/>
          <w:color w:val="000000"/>
        </w:rPr>
        <w:t>.</w:t>
      </w:r>
      <w:r w:rsidRPr="001E0A0C">
        <w:rPr>
          <w:rFonts w:cs="Calibri"/>
        </w:rPr>
        <w:t xml:space="preserve">                          </w:t>
      </w:r>
    </w:p>
    <w:p w14:paraId="43BD52AB" w14:textId="03A80134" w:rsidR="005726B6" w:rsidRPr="0059143D" w:rsidRDefault="00CC315D" w:rsidP="0059143D">
      <w:pPr>
        <w:autoSpaceDE w:val="0"/>
        <w:autoSpaceDN w:val="0"/>
        <w:adjustRightInd w:val="0"/>
        <w:jc w:val="both"/>
        <w:rPr>
          <w:rFonts w:cs="Calibri"/>
        </w:rPr>
      </w:pPr>
      <w:r w:rsidRPr="001E0A0C">
        <w:rPr>
          <w:rFonts w:cs="Calibri"/>
          <w:noProof/>
        </w:rPr>
        <w:drawing>
          <wp:anchor distT="0" distB="0" distL="114300" distR="114300" simplePos="0" relativeHeight="251735040" behindDoc="1" locked="0" layoutInCell="1" allowOverlap="1" wp14:anchorId="20F86F95" wp14:editId="4ECD1B21">
            <wp:simplePos x="0" y="0"/>
            <wp:positionH relativeFrom="margin">
              <wp:align>left</wp:align>
            </wp:positionH>
            <wp:positionV relativeFrom="paragraph">
              <wp:posOffset>496875</wp:posOffset>
            </wp:positionV>
            <wp:extent cx="5591810" cy="369570"/>
            <wp:effectExtent l="0" t="0" r="0" b="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810" cy="369570"/>
                    </a:xfrm>
                    <a:prstGeom prst="rect">
                      <a:avLst/>
                    </a:prstGeom>
                    <a:noFill/>
                    <a:ln>
                      <a:noFill/>
                    </a:ln>
                  </pic:spPr>
                </pic:pic>
              </a:graphicData>
            </a:graphic>
          </wp:anchor>
        </w:drawing>
      </w:r>
    </w:p>
    <w:p w14:paraId="6621D9B7" w14:textId="16DBBC92" w:rsidR="005726B6" w:rsidRDefault="005726B6" w:rsidP="005726B6">
      <w:pPr>
        <w:spacing w:after="0" w:line="240" w:lineRule="auto"/>
        <w:ind w:right="851"/>
        <w:rPr>
          <w:rFonts w:cs="Calibri"/>
          <w:sz w:val="18"/>
          <w:szCs w:val="18"/>
        </w:rPr>
      </w:pPr>
    </w:p>
    <w:p w14:paraId="26077B59" w14:textId="06DDFA72" w:rsidR="0059143D" w:rsidRDefault="0059143D" w:rsidP="005726B6">
      <w:pPr>
        <w:spacing w:after="0" w:line="240" w:lineRule="auto"/>
        <w:ind w:right="851"/>
        <w:rPr>
          <w:rFonts w:cs="Calibri"/>
          <w:sz w:val="18"/>
          <w:szCs w:val="18"/>
        </w:rPr>
      </w:pPr>
      <w:r>
        <w:rPr>
          <w:noProof/>
        </w:rPr>
        <w:drawing>
          <wp:anchor distT="0" distB="0" distL="114300" distR="114300" simplePos="0" relativeHeight="251738112" behindDoc="0" locked="0" layoutInCell="1" allowOverlap="1" wp14:anchorId="2BFD5755" wp14:editId="398EDCC8">
            <wp:simplePos x="0" y="0"/>
            <wp:positionH relativeFrom="column">
              <wp:posOffset>2044065</wp:posOffset>
            </wp:positionH>
            <wp:positionV relativeFrom="paragraph">
              <wp:posOffset>514033</wp:posOffset>
            </wp:positionV>
            <wp:extent cx="609600" cy="292100"/>
            <wp:effectExtent l="0" t="0" r="0" b="0"/>
            <wp:wrapNone/>
            <wp:docPr id="19700066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29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BBC1C" w14:textId="217F26FD" w:rsidR="005D04DC" w:rsidRPr="001E0A0C" w:rsidRDefault="005726B6" w:rsidP="005726B6">
      <w:pPr>
        <w:spacing w:after="0" w:line="240" w:lineRule="auto"/>
        <w:ind w:right="851"/>
        <w:rPr>
          <w:rFonts w:cs="Calibri"/>
          <w:sz w:val="18"/>
          <w:szCs w:val="18"/>
        </w:rPr>
      </w:pPr>
      <w:r w:rsidRPr="005726B6">
        <w:rPr>
          <w:rFonts w:cs="Calibri"/>
          <w:sz w:val="18"/>
          <w:szCs w:val="18"/>
        </w:rPr>
        <w:t>Proyectó</w:t>
      </w:r>
      <w:r w:rsidR="005D04DC">
        <w:rPr>
          <w:rFonts w:cs="Calibri"/>
          <w:sz w:val="18"/>
          <w:szCs w:val="18"/>
        </w:rPr>
        <w:t xml:space="preserve">: </w:t>
      </w:r>
      <w:r w:rsidR="00E84151">
        <w:rPr>
          <w:rFonts w:cs="Calibri"/>
          <w:sz w:val="18"/>
          <w:szCs w:val="18"/>
        </w:rPr>
        <w:t>Maria Alejandra Penagos Medina</w:t>
      </w:r>
    </w:p>
    <w:p w14:paraId="5ACC790E" w14:textId="47F199EA" w:rsidR="005D04DC" w:rsidRDefault="00E84151" w:rsidP="005D04DC">
      <w:pPr>
        <w:spacing w:after="0" w:line="240" w:lineRule="auto"/>
        <w:ind w:right="851"/>
        <w:rPr>
          <w:rFonts w:cs="Calibri"/>
          <w:noProof/>
          <w:sz w:val="18"/>
          <w:szCs w:val="18"/>
        </w:rPr>
      </w:pPr>
      <w:r>
        <w:rPr>
          <w:rFonts w:cs="Calibri"/>
          <w:sz w:val="18"/>
          <w:szCs w:val="18"/>
        </w:rPr>
        <w:t>Aprendiz</w:t>
      </w:r>
      <w:r w:rsidR="005D04DC" w:rsidRPr="001E0A0C">
        <w:rPr>
          <w:rFonts w:cs="Calibri"/>
          <w:sz w:val="18"/>
          <w:szCs w:val="18"/>
        </w:rPr>
        <w:t xml:space="preserve"> </w:t>
      </w:r>
      <w:r w:rsidR="0068258D">
        <w:rPr>
          <w:rFonts w:cs="Calibri"/>
          <w:sz w:val="18"/>
          <w:szCs w:val="18"/>
        </w:rPr>
        <w:t xml:space="preserve">de </w:t>
      </w:r>
      <w:r w:rsidR="005D04DC" w:rsidRPr="001E0A0C">
        <w:rPr>
          <w:rFonts w:cs="Calibri"/>
          <w:sz w:val="18"/>
          <w:szCs w:val="18"/>
        </w:rPr>
        <w:t>Gestión</w:t>
      </w:r>
      <w:r w:rsidR="006F6193">
        <w:rPr>
          <w:rFonts w:cs="Calibri"/>
          <w:sz w:val="18"/>
          <w:szCs w:val="18"/>
        </w:rPr>
        <w:t xml:space="preserve"> del</w:t>
      </w:r>
      <w:r w:rsidR="005D04DC" w:rsidRPr="001E0A0C">
        <w:rPr>
          <w:rFonts w:cs="Calibri"/>
          <w:sz w:val="18"/>
          <w:szCs w:val="18"/>
        </w:rPr>
        <w:t xml:space="preserve"> Talento Humano.</w:t>
      </w:r>
      <w:r w:rsidR="005D04DC" w:rsidRPr="001E0A0C">
        <w:rPr>
          <w:rFonts w:cs="Calibri"/>
          <w:noProof/>
          <w:sz w:val="18"/>
          <w:szCs w:val="18"/>
        </w:rPr>
        <w:t xml:space="preserve"> </w:t>
      </w:r>
    </w:p>
    <w:p w14:paraId="3D393C60" w14:textId="77777777" w:rsidR="005D04DC" w:rsidRDefault="005D04DC" w:rsidP="003D2451">
      <w:pPr>
        <w:spacing w:after="0" w:line="240" w:lineRule="auto"/>
        <w:ind w:right="851"/>
        <w:rPr>
          <w:rFonts w:cs="Calibri"/>
          <w:sz w:val="18"/>
          <w:szCs w:val="18"/>
        </w:rPr>
      </w:pPr>
    </w:p>
    <w:p w14:paraId="4B4D3F2A" w14:textId="77777777" w:rsidR="008807A7" w:rsidRPr="008C173F" w:rsidRDefault="008807A7" w:rsidP="008807A7">
      <w:pPr>
        <w:spacing w:after="0" w:line="240" w:lineRule="auto"/>
        <w:ind w:right="851"/>
        <w:rPr>
          <w:rFonts w:cs="Calibri"/>
          <w:noProof/>
          <w:sz w:val="18"/>
          <w:szCs w:val="18"/>
        </w:rPr>
      </w:pPr>
      <w:r w:rsidRPr="008C173F">
        <w:rPr>
          <w:rFonts w:cs="Calibri"/>
          <w:sz w:val="18"/>
          <w:szCs w:val="18"/>
        </w:rPr>
        <w:t>Revisó: Viviana Paola Rivera</w:t>
      </w:r>
    </w:p>
    <w:p w14:paraId="46A618EB" w14:textId="69152EF1" w:rsidR="00681298" w:rsidRDefault="008807A7" w:rsidP="00811862">
      <w:pPr>
        <w:spacing w:after="0" w:line="240" w:lineRule="auto"/>
        <w:ind w:right="851"/>
        <w:rPr>
          <w:rFonts w:cs="Calibri"/>
          <w:sz w:val="18"/>
          <w:szCs w:val="18"/>
        </w:rPr>
      </w:pPr>
      <w:r w:rsidRPr="008C173F">
        <w:rPr>
          <w:rFonts w:cs="Calibri"/>
          <w:sz w:val="18"/>
          <w:szCs w:val="18"/>
        </w:rPr>
        <w:t>Contratista Gestión del Talento Humano</w:t>
      </w:r>
      <w:r w:rsidR="0059143D">
        <w:rPr>
          <w:rFonts w:cs="Calibri"/>
          <w:sz w:val="18"/>
          <w:szCs w:val="18"/>
        </w:rPr>
        <w:t>.</w:t>
      </w:r>
    </w:p>
    <w:sectPr w:rsidR="00681298" w:rsidSect="00F63A85">
      <w:headerReference w:type="even" r:id="rId10"/>
      <w:headerReference w:type="default" r:id="rId11"/>
      <w:footerReference w:type="even" r:id="rId12"/>
      <w:footerReference w:type="default" r:id="rId13"/>
      <w:pgSz w:w="12240" w:h="15840"/>
      <w:pgMar w:top="1701" w:right="1701" w:bottom="1418" w:left="1701" w:header="709" w:footer="8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7D5B1" w14:textId="77777777" w:rsidR="00D22014" w:rsidRDefault="00D22014" w:rsidP="001A74F0">
      <w:pPr>
        <w:spacing w:after="0" w:line="240" w:lineRule="auto"/>
      </w:pPr>
      <w:r>
        <w:separator/>
      </w:r>
    </w:p>
  </w:endnote>
  <w:endnote w:type="continuationSeparator" w:id="0">
    <w:p w14:paraId="53C4B618" w14:textId="77777777" w:rsidR="00D22014" w:rsidRDefault="00D22014"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Work Sans Medium">
    <w:charset w:val="00"/>
    <w:family w:val="auto"/>
    <w:pitch w:val="variable"/>
    <w:sig w:usb0="A00000FF" w:usb1="5000E07B" w:usb2="00000000" w:usb3="00000000" w:csb0="00000193" w:csb1="00000000"/>
  </w:font>
  <w:font w:name="Raleway">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567D" w14:textId="77777777" w:rsidR="00B12A12" w:rsidRDefault="00000000">
    <w:pPr>
      <w:pStyle w:val="Piedepgina"/>
    </w:pPr>
    <w:sdt>
      <w:sdtPr>
        <w:id w:val="-1444230679"/>
        <w:temporary/>
        <w:showingPlcHdr/>
      </w:sdtPr>
      <w:sdtContent>
        <w:r w:rsidR="00B12A12">
          <w:rPr>
            <w:lang w:val="es-ES"/>
          </w:rPr>
          <w:t>[Escriba texto]</w:t>
        </w:r>
      </w:sdtContent>
    </w:sdt>
    <w:r w:rsidR="00B12A12">
      <w:ptab w:relativeTo="margin" w:alignment="center" w:leader="none"/>
    </w:r>
    <w:sdt>
      <w:sdtPr>
        <w:id w:val="1255167112"/>
        <w:temporary/>
        <w:showingPlcHdr/>
      </w:sdtPr>
      <w:sdtContent>
        <w:r w:rsidR="00B12A12">
          <w:rPr>
            <w:lang w:val="es-ES"/>
          </w:rPr>
          <w:t>[Escriba texto]</w:t>
        </w:r>
      </w:sdtContent>
    </w:sdt>
    <w:r w:rsidR="00B12A12">
      <w:ptab w:relativeTo="margin" w:alignment="right" w:leader="none"/>
    </w:r>
    <w:sdt>
      <w:sdtPr>
        <w:id w:val="1264188017"/>
        <w:temporary/>
        <w:showingPlcHdr/>
      </w:sdtPr>
      <w:sdtContent>
        <w:r w:rsidR="00B12A12">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1BFD" w14:textId="549A2829" w:rsidR="00B12A12" w:rsidRPr="00AF4D27" w:rsidRDefault="00B12A12" w:rsidP="009F2A26">
    <w:pPr>
      <w:tabs>
        <w:tab w:val="center" w:pos="4252"/>
        <w:tab w:val="right" w:pos="8504"/>
      </w:tabs>
      <w:spacing w:after="0" w:line="240" w:lineRule="auto"/>
      <w:jc w:val="center"/>
      <w:rPr>
        <w:rFonts w:ascii="Work Sans Medium" w:eastAsia="Times New Roman" w:hAnsi="Work Sans Medium" w:cs="Calibri"/>
        <w:color w:val="45AA00"/>
        <w:sz w:val="20"/>
        <w:szCs w:val="20"/>
        <w:lang w:val="es-ES" w:eastAsia="es-ES"/>
      </w:rPr>
    </w:pPr>
    <w:r>
      <w:rPr>
        <w:rFonts w:ascii="Work Sans Medium" w:eastAsia="Times New Roman" w:hAnsi="Work Sans Medium" w:cs="Calibri"/>
        <w:color w:val="45AA00"/>
        <w:sz w:val="20"/>
        <w:szCs w:val="20"/>
        <w:lang w:val="es-ES" w:eastAsia="es-ES"/>
      </w:rPr>
      <w:t xml:space="preserve">Centro de Formación Agroindustrial </w:t>
    </w:r>
  </w:p>
  <w:p w14:paraId="1D5389AF" w14:textId="0CBD9926" w:rsidR="00B12A12" w:rsidRPr="00AF4D27" w:rsidRDefault="00B12A12" w:rsidP="009F2A26">
    <w:pPr>
      <w:tabs>
        <w:tab w:val="center" w:pos="4252"/>
        <w:tab w:val="right" w:pos="8504"/>
      </w:tabs>
      <w:spacing w:after="0" w:line="240" w:lineRule="auto"/>
      <w:jc w:val="center"/>
      <w:rPr>
        <w:rFonts w:ascii="Work Sans Medium" w:eastAsia="Times New Roman" w:hAnsi="Work Sans Medium" w:cs="Calibri"/>
        <w:noProof/>
        <w:color w:val="FF6C00"/>
        <w:sz w:val="20"/>
        <w:szCs w:val="20"/>
      </w:rPr>
    </w:pPr>
    <w:r w:rsidRPr="00AF4D27">
      <w:rPr>
        <w:rFonts w:ascii="Work Sans Medium" w:hAnsi="Work Sans Medium"/>
        <w:noProof/>
        <w:color w:val="45AA00"/>
        <w:lang w:val="en-US"/>
      </w:rPr>
      <mc:AlternateContent>
        <mc:Choice Requires="wps">
          <w:drawing>
            <wp:anchor distT="0" distB="0" distL="114300" distR="114300" simplePos="0" relativeHeight="251679744" behindDoc="0" locked="0" layoutInCell="1" allowOverlap="1" wp14:anchorId="18A330D1" wp14:editId="5E8504C5">
              <wp:simplePos x="0" y="0"/>
              <wp:positionH relativeFrom="column">
                <wp:posOffset>5771834</wp:posOffset>
              </wp:positionH>
              <wp:positionV relativeFrom="paragraph">
                <wp:posOffset>63817</wp:posOffset>
              </wp:positionV>
              <wp:extent cx="1125538" cy="288925"/>
              <wp:effectExtent l="0" t="953" r="0" b="0"/>
              <wp:wrapNone/>
              <wp:docPr id="10" name="Cuadro de texto 10"/>
              <wp:cNvGraphicFramePr/>
              <a:graphic xmlns:a="http://schemas.openxmlformats.org/drawingml/2006/main">
                <a:graphicData uri="http://schemas.microsoft.com/office/word/2010/wordprocessingShape">
                  <wps:wsp>
                    <wps:cNvSpPr txBox="1"/>
                    <wps:spPr>
                      <a:xfrm rot="16200000">
                        <a:off x="0" y="0"/>
                        <a:ext cx="1125538" cy="288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12A68" w14:textId="34D78B15" w:rsidR="00B12A12" w:rsidRPr="00FE128D" w:rsidRDefault="00B12A12" w:rsidP="009F2A26">
                          <w:pPr>
                            <w:rPr>
                              <w:rFonts w:cs="Calibri"/>
                              <w:sz w:val="16"/>
                              <w:szCs w:val="20"/>
                            </w:rPr>
                          </w:pPr>
                          <w:r w:rsidRPr="00FE128D">
                            <w:rPr>
                              <w:sz w:val="20"/>
                              <w:szCs w:val="20"/>
                            </w:rPr>
                            <w:t xml:space="preserve">GTH-F-131 VO5 V03 </w:t>
                          </w:r>
                        </w:p>
                        <w:p w14:paraId="6044D12A" w14:textId="77777777" w:rsidR="00B12A12" w:rsidRPr="00FE128D" w:rsidRDefault="00B12A12" w:rsidP="009F2A26">
                          <w:pPr>
                            <w:rPr>
                              <w:sz w:val="16"/>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A330D1" id="_x0000_t202" coordsize="21600,21600" o:spt="202" path="m,l,21600r21600,l21600,xe">
              <v:stroke joinstyle="miter"/>
              <v:path gradientshapeok="t" o:connecttype="rect"/>
            </v:shapetype>
            <v:shape id="Cuadro de texto 10" o:spid="_x0000_s1031" type="#_x0000_t202" style="position:absolute;left:0;text-align:left;margin-left:454.5pt;margin-top:5pt;width:88.65pt;height:22.7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" fillcolor="white [3201]" stroked="f" strokeweight=".5pt">
              <v:textbox>
                <w:txbxContent>
                  <w:p w14:paraId="72812A68" w14:textId="34D78B15" w:rsidR="00B12A12" w:rsidRPr="00FE128D" w:rsidRDefault="00B12A12" w:rsidP="009F2A26">
                    <w:pPr>
                      <w:rPr>
                        <w:rFonts w:cs="Calibri"/>
                        <w:sz w:val="16"/>
                        <w:szCs w:val="20"/>
                      </w:rPr>
                    </w:pPr>
                    <w:r w:rsidRPr="00FE128D">
                      <w:rPr>
                        <w:sz w:val="20"/>
                        <w:szCs w:val="20"/>
                      </w:rPr>
                      <w:t xml:space="preserve">GTH-F-131 VO5 V03 </w:t>
                    </w:r>
                  </w:p>
                  <w:p w14:paraId="6044D12A" w14:textId="77777777" w:rsidR="00B12A12" w:rsidRPr="00FE128D" w:rsidRDefault="00B12A12" w:rsidP="009F2A26">
                    <w:pPr>
                      <w:rPr>
                        <w:sz w:val="16"/>
                        <w:szCs w:val="20"/>
                      </w:rPr>
                    </w:pPr>
                  </w:p>
                </w:txbxContent>
              </v:textbox>
            </v:shape>
          </w:pict>
        </mc:Fallback>
      </mc:AlternateContent>
    </w:r>
    <w:r>
      <w:rPr>
        <w:rFonts w:ascii="Work Sans Medium" w:eastAsia="Times New Roman" w:hAnsi="Work Sans Medium" w:cs="Calibri"/>
        <w:noProof/>
        <w:color w:val="45AA00"/>
        <w:sz w:val="20"/>
        <w:szCs w:val="20"/>
      </w:rPr>
      <w:t>Km 38 via al sur de Neiva</w:t>
    </w:r>
    <w:r w:rsidRPr="00AF4D27">
      <w:rPr>
        <w:rFonts w:ascii="Work Sans Medium" w:eastAsia="Times New Roman" w:hAnsi="Work Sans Medium" w:cs="Calibri"/>
        <w:noProof/>
        <w:color w:val="45AA00"/>
        <w:sz w:val="20"/>
        <w:szCs w:val="20"/>
      </w:rPr>
      <w:t xml:space="preserve">, </w:t>
    </w:r>
    <w:r>
      <w:rPr>
        <w:rFonts w:ascii="Work Sans Medium" w:eastAsia="Times New Roman" w:hAnsi="Work Sans Medium" w:cs="Calibri"/>
        <w:noProof/>
        <w:color w:val="45AA00"/>
        <w:sz w:val="20"/>
        <w:szCs w:val="20"/>
      </w:rPr>
      <w:t>Campoalegre</w:t>
    </w:r>
    <w:r w:rsidRPr="00AF4D27">
      <w:rPr>
        <w:rFonts w:ascii="Work Sans Medium" w:eastAsia="Times New Roman" w:hAnsi="Work Sans Medium" w:cs="Calibri"/>
        <w:noProof/>
        <w:color w:val="45AA00"/>
        <w:sz w:val="20"/>
        <w:szCs w:val="20"/>
      </w:rPr>
      <w:t xml:space="preserve"> </w:t>
    </w:r>
    <w:r>
      <w:rPr>
        <w:rFonts w:ascii="Work Sans Medium" w:eastAsia="Times New Roman" w:hAnsi="Work Sans Medium" w:cs="Calibri"/>
        <w:noProof/>
        <w:color w:val="45AA00"/>
        <w:sz w:val="20"/>
        <w:szCs w:val="20"/>
      </w:rPr>
      <w:t>–</w:t>
    </w:r>
    <w:r w:rsidRPr="00AF4D27">
      <w:rPr>
        <w:rFonts w:ascii="Work Sans Medium" w:eastAsia="Times New Roman" w:hAnsi="Work Sans Medium" w:cs="Calibri"/>
        <w:noProof/>
        <w:color w:val="45AA00"/>
        <w:sz w:val="20"/>
        <w:szCs w:val="20"/>
      </w:rPr>
      <w:t xml:space="preserve"> </w:t>
    </w:r>
    <w:r>
      <w:rPr>
        <w:rFonts w:ascii="Work Sans Medium" w:eastAsia="Times New Roman" w:hAnsi="Work Sans Medium" w:cs="Calibri"/>
        <w:noProof/>
        <w:color w:val="45AA00"/>
        <w:sz w:val="20"/>
        <w:szCs w:val="20"/>
      </w:rPr>
      <w:t xml:space="preserve">Huila </w:t>
    </w:r>
    <w:r w:rsidRPr="00AF4D27">
      <w:rPr>
        <w:rFonts w:ascii="Work Sans Medium" w:eastAsia="Times New Roman" w:hAnsi="Work Sans Medium" w:cs="Calibri"/>
        <w:noProof/>
        <w:color w:val="45AA00"/>
        <w:sz w:val="20"/>
        <w:szCs w:val="20"/>
      </w:rPr>
      <w:t>PBX 57 601 5461500</w:t>
    </w:r>
  </w:p>
  <w:p w14:paraId="5059FA62" w14:textId="0FB40559" w:rsidR="00B12A12" w:rsidRPr="00FE128D" w:rsidRDefault="00B12A12" w:rsidP="00C92ADF">
    <w:pPr>
      <w:tabs>
        <w:tab w:val="center" w:pos="4252"/>
        <w:tab w:val="right" w:pos="8504"/>
      </w:tabs>
      <w:spacing w:after="0" w:line="240" w:lineRule="auto"/>
      <w:jc w:val="center"/>
      <w:rPr>
        <w:rFonts w:ascii="Work Sans Medium" w:eastAsia="Times New Roman" w:hAnsi="Work Sans Medium" w:cs="Calibri"/>
        <w:noProof/>
        <w:color w:val="45AA00"/>
        <w:sz w:val="20"/>
        <w:szCs w:val="20"/>
      </w:rPr>
    </w:pPr>
  </w:p>
  <w:p w14:paraId="1B02C98D" w14:textId="77777777" w:rsidR="00B12A12" w:rsidRPr="00FE128D" w:rsidRDefault="00B12A12" w:rsidP="00C92ADF">
    <w:pPr>
      <w:tabs>
        <w:tab w:val="center" w:pos="4252"/>
        <w:tab w:val="right" w:pos="8504"/>
      </w:tabs>
      <w:spacing w:after="0" w:line="240" w:lineRule="auto"/>
      <w:jc w:val="center"/>
      <w:rPr>
        <w:rFonts w:ascii="Work Sans Medium" w:eastAsia="Times New Roman" w:hAnsi="Work Sans Medium" w:cs="Calibri"/>
        <w:noProof/>
        <w:color w:val="45AA00"/>
        <w:sz w:val="20"/>
        <w:szCs w:val="20"/>
      </w:rPr>
    </w:pPr>
  </w:p>
  <w:p w14:paraId="26C53C46" w14:textId="77777777" w:rsidR="00B12A12" w:rsidRPr="00C92ADF" w:rsidRDefault="00B12A12" w:rsidP="00C92ADF">
    <w:pPr>
      <w:tabs>
        <w:tab w:val="center" w:pos="4252"/>
        <w:tab w:val="right" w:pos="8504"/>
      </w:tabs>
      <w:spacing w:after="0" w:line="240" w:lineRule="auto"/>
      <w:jc w:val="center"/>
      <w:rPr>
        <w:rFonts w:ascii="Raleway" w:eastAsia="Times New Roman" w:hAnsi="Raleway" w:cs="Calibri"/>
        <w:b/>
        <w:bCs/>
        <w:noProof/>
        <w:color w:val="FF6C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7149A" w14:textId="77777777" w:rsidR="00D22014" w:rsidRDefault="00D22014" w:rsidP="001A74F0">
      <w:pPr>
        <w:spacing w:after="0" w:line="240" w:lineRule="auto"/>
      </w:pPr>
      <w:r>
        <w:separator/>
      </w:r>
    </w:p>
  </w:footnote>
  <w:footnote w:type="continuationSeparator" w:id="0">
    <w:p w14:paraId="31E04370" w14:textId="77777777" w:rsidR="00D22014" w:rsidRDefault="00D22014"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80EB" w14:textId="77777777" w:rsidR="00B12A12" w:rsidRDefault="00000000">
    <w:pPr>
      <w:pStyle w:val="Encabezado"/>
    </w:pPr>
    <w:sdt>
      <w:sdtPr>
        <w:id w:val="-1119840844"/>
        <w:placeholder>
          <w:docPart w:val="2ED574D428D42847860A3C208A6527E5"/>
        </w:placeholder>
        <w:temporary/>
        <w:showingPlcHdr/>
      </w:sdtPr>
      <w:sdtContent>
        <w:r w:rsidR="00B12A12">
          <w:rPr>
            <w:lang w:val="es-ES"/>
          </w:rPr>
          <w:t>[Escriba texto]</w:t>
        </w:r>
      </w:sdtContent>
    </w:sdt>
    <w:r w:rsidR="00B12A12">
      <w:ptab w:relativeTo="margin" w:alignment="center" w:leader="none"/>
    </w:r>
    <w:sdt>
      <w:sdtPr>
        <w:id w:val="1998610231"/>
        <w:placeholder>
          <w:docPart w:val="674CAF93F4325F49BF5AC796F1077918"/>
        </w:placeholder>
        <w:temporary/>
        <w:showingPlcHdr/>
      </w:sdtPr>
      <w:sdtContent>
        <w:r w:rsidR="00B12A12">
          <w:rPr>
            <w:lang w:val="es-ES"/>
          </w:rPr>
          <w:t>[Escriba texto]</w:t>
        </w:r>
      </w:sdtContent>
    </w:sdt>
    <w:r w:rsidR="00B12A12">
      <w:ptab w:relativeTo="margin" w:alignment="right" w:leader="none"/>
    </w:r>
    <w:sdt>
      <w:sdtPr>
        <w:id w:val="545715771"/>
        <w:placeholder>
          <w:docPart w:val="C1453610682C8E45A1E4ADDF76B214E4"/>
        </w:placeholder>
        <w:temporary/>
        <w:showingPlcHdr/>
      </w:sdtPr>
      <w:sdtContent>
        <w:r w:rsidR="00B12A12">
          <w:rPr>
            <w:lang w:val="es-ES"/>
          </w:rPr>
          <w:t>[Escriba texto]</w:t>
        </w:r>
      </w:sdtContent>
    </w:sdt>
  </w:p>
  <w:p w14:paraId="21CB647B" w14:textId="77777777" w:rsidR="00B12A12" w:rsidRDefault="00B12A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7D8B" w14:textId="281E9789" w:rsidR="00B12A12" w:rsidRPr="00281A4F" w:rsidRDefault="00B12A12" w:rsidP="003F6467">
    <w:pPr>
      <w:pStyle w:val="Encabezado"/>
      <w:rPr>
        <w:i/>
      </w:rPr>
    </w:pPr>
    <w:r>
      <w:rPr>
        <w:i/>
      </w:rPr>
      <w:t xml:space="preserve">    Certificación No. </w:t>
    </w:r>
    <w:r w:rsidR="00895673">
      <w:rPr>
        <w:i/>
      </w:rPr>
      <w:t>5</w:t>
    </w:r>
    <w:r w:rsidR="00CD30DB">
      <w:rPr>
        <w:i/>
      </w:rPr>
      <w:t>63</w:t>
    </w:r>
    <w:r>
      <w:tab/>
    </w:r>
    <w:r w:rsidRPr="00AF4D27">
      <w:rPr>
        <w:noProof/>
        <w:lang w:val="en-US"/>
      </w:rPr>
      <w:drawing>
        <wp:inline distT="0" distB="0" distL="0" distR="0" wp14:anchorId="3369EEDE" wp14:editId="01FD9C49">
          <wp:extent cx="715010" cy="699135"/>
          <wp:effectExtent l="0" t="0" r="8890" b="5715"/>
          <wp:docPr id="1675682442" name="Imagen 1675682442" descr="Imagen decorativa del Logo del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5010" cy="69913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2F6"/>
    <w:multiLevelType w:val="hybridMultilevel"/>
    <w:tmpl w:val="1A86F2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3F126F"/>
    <w:multiLevelType w:val="hybridMultilevel"/>
    <w:tmpl w:val="C3342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6A1E7B"/>
    <w:multiLevelType w:val="hybridMultilevel"/>
    <w:tmpl w:val="226A9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5A75C3"/>
    <w:multiLevelType w:val="hybridMultilevel"/>
    <w:tmpl w:val="0A4679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870C0D"/>
    <w:multiLevelType w:val="hybridMultilevel"/>
    <w:tmpl w:val="FC644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1D6570"/>
    <w:multiLevelType w:val="hybridMultilevel"/>
    <w:tmpl w:val="9FD2C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902E8B"/>
    <w:multiLevelType w:val="hybridMultilevel"/>
    <w:tmpl w:val="6874C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59362F"/>
    <w:multiLevelType w:val="hybridMultilevel"/>
    <w:tmpl w:val="F3049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625214"/>
    <w:multiLevelType w:val="hybridMultilevel"/>
    <w:tmpl w:val="01EC2B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C93503"/>
    <w:multiLevelType w:val="hybridMultilevel"/>
    <w:tmpl w:val="AC002034"/>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rPr>
        <w:rFonts w:cs="Times New Roman"/>
      </w:rPr>
    </w:lvl>
    <w:lvl w:ilvl="2" w:tplc="240A001B" w:tentative="1">
      <w:start w:val="1"/>
      <w:numFmt w:val="lowerRoman"/>
      <w:lvlText w:val="%3."/>
      <w:lvlJc w:val="right"/>
      <w:pPr>
        <w:ind w:left="2084" w:hanging="180"/>
      </w:pPr>
      <w:rPr>
        <w:rFonts w:cs="Times New Roman"/>
      </w:rPr>
    </w:lvl>
    <w:lvl w:ilvl="3" w:tplc="240A000F" w:tentative="1">
      <w:start w:val="1"/>
      <w:numFmt w:val="decimal"/>
      <w:lvlText w:val="%4."/>
      <w:lvlJc w:val="left"/>
      <w:pPr>
        <w:ind w:left="2804" w:hanging="360"/>
      </w:pPr>
      <w:rPr>
        <w:rFonts w:cs="Times New Roman"/>
      </w:rPr>
    </w:lvl>
    <w:lvl w:ilvl="4" w:tplc="240A0019" w:tentative="1">
      <w:start w:val="1"/>
      <w:numFmt w:val="lowerLetter"/>
      <w:lvlText w:val="%5."/>
      <w:lvlJc w:val="left"/>
      <w:pPr>
        <w:ind w:left="3524" w:hanging="360"/>
      </w:pPr>
      <w:rPr>
        <w:rFonts w:cs="Times New Roman"/>
      </w:rPr>
    </w:lvl>
    <w:lvl w:ilvl="5" w:tplc="240A001B" w:tentative="1">
      <w:start w:val="1"/>
      <w:numFmt w:val="lowerRoman"/>
      <w:lvlText w:val="%6."/>
      <w:lvlJc w:val="right"/>
      <w:pPr>
        <w:ind w:left="4244" w:hanging="180"/>
      </w:pPr>
      <w:rPr>
        <w:rFonts w:cs="Times New Roman"/>
      </w:rPr>
    </w:lvl>
    <w:lvl w:ilvl="6" w:tplc="240A000F" w:tentative="1">
      <w:start w:val="1"/>
      <w:numFmt w:val="decimal"/>
      <w:lvlText w:val="%7."/>
      <w:lvlJc w:val="left"/>
      <w:pPr>
        <w:ind w:left="4964" w:hanging="360"/>
      </w:pPr>
      <w:rPr>
        <w:rFonts w:cs="Times New Roman"/>
      </w:rPr>
    </w:lvl>
    <w:lvl w:ilvl="7" w:tplc="240A0019" w:tentative="1">
      <w:start w:val="1"/>
      <w:numFmt w:val="lowerLetter"/>
      <w:lvlText w:val="%8."/>
      <w:lvlJc w:val="left"/>
      <w:pPr>
        <w:ind w:left="5684" w:hanging="360"/>
      </w:pPr>
      <w:rPr>
        <w:rFonts w:cs="Times New Roman"/>
      </w:rPr>
    </w:lvl>
    <w:lvl w:ilvl="8" w:tplc="240A001B" w:tentative="1">
      <w:start w:val="1"/>
      <w:numFmt w:val="lowerRoman"/>
      <w:lvlText w:val="%9."/>
      <w:lvlJc w:val="right"/>
      <w:pPr>
        <w:ind w:left="6404" w:hanging="180"/>
      </w:pPr>
      <w:rPr>
        <w:rFonts w:cs="Times New Roman"/>
      </w:rPr>
    </w:lvl>
  </w:abstractNum>
  <w:abstractNum w:abstractNumId="11" w15:restartNumberingAfterBreak="0">
    <w:nsid w:val="3207763F"/>
    <w:multiLevelType w:val="hybridMultilevel"/>
    <w:tmpl w:val="28D4B94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375D246F"/>
    <w:multiLevelType w:val="hybridMultilevel"/>
    <w:tmpl w:val="E424D7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B2238B3"/>
    <w:multiLevelType w:val="hybridMultilevel"/>
    <w:tmpl w:val="AF5CD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647770"/>
    <w:multiLevelType w:val="hybridMultilevel"/>
    <w:tmpl w:val="107CA90C"/>
    <w:lvl w:ilvl="0" w:tplc="D5E2CDC2">
      <w:start w:val="1"/>
      <w:numFmt w:val="decimal"/>
      <w:lvlText w:val="%1."/>
      <w:lvlJc w:val="left"/>
      <w:pPr>
        <w:ind w:left="360" w:hanging="360"/>
      </w:pPr>
      <w:rPr>
        <w:rFonts w:ascii="Calibri" w:hAnsi="Calibri" w:cs="Times New Roman" w:hint="default"/>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44CA384F"/>
    <w:multiLevelType w:val="hybridMultilevel"/>
    <w:tmpl w:val="2A24EB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81163C"/>
    <w:multiLevelType w:val="multilevel"/>
    <w:tmpl w:val="AB404356"/>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463518"/>
    <w:multiLevelType w:val="hybridMultilevel"/>
    <w:tmpl w:val="26D406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FD482A"/>
    <w:multiLevelType w:val="hybridMultilevel"/>
    <w:tmpl w:val="6D0E4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A790AB9"/>
    <w:multiLevelType w:val="hybridMultilevel"/>
    <w:tmpl w:val="65DE53C2"/>
    <w:lvl w:ilvl="0" w:tplc="39B2B81A">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0154421"/>
    <w:multiLevelType w:val="hybridMultilevel"/>
    <w:tmpl w:val="D50E33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7C3FAB"/>
    <w:multiLevelType w:val="hybridMultilevel"/>
    <w:tmpl w:val="B004221A"/>
    <w:lvl w:ilvl="0" w:tplc="A58437D8">
      <w:start w:val="1"/>
      <w:numFmt w:val="decimal"/>
      <w:lvlText w:val="%1."/>
      <w:lvlJc w:val="left"/>
      <w:pPr>
        <w:ind w:left="720" w:hanging="360"/>
      </w:pPr>
      <w:rPr>
        <w:rFonts w:cs="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5996283"/>
    <w:multiLevelType w:val="hybridMultilevel"/>
    <w:tmpl w:val="DB003A58"/>
    <w:lvl w:ilvl="0" w:tplc="604CDE62">
      <w:start w:val="1"/>
      <w:numFmt w:val="decimal"/>
      <w:lvlText w:val="%1."/>
      <w:lvlJc w:val="left"/>
      <w:pPr>
        <w:ind w:left="720" w:hanging="360"/>
      </w:pPr>
      <w:rPr>
        <w:rFonts w:cs="Aria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02131D"/>
    <w:multiLevelType w:val="hybridMultilevel"/>
    <w:tmpl w:val="E13EAF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8A55156"/>
    <w:multiLevelType w:val="hybridMultilevel"/>
    <w:tmpl w:val="26923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F9E3DBB"/>
    <w:multiLevelType w:val="hybridMultilevel"/>
    <w:tmpl w:val="714CE9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5261659"/>
    <w:multiLevelType w:val="hybridMultilevel"/>
    <w:tmpl w:val="AB404356"/>
    <w:lvl w:ilvl="0" w:tplc="AEE2C4E0">
      <w:start w:val="1"/>
      <w:numFmt w:val="decimal"/>
      <w:lvlText w:val="%1."/>
      <w:lvlJc w:val="left"/>
      <w:pPr>
        <w:ind w:left="720" w:hanging="360"/>
      </w:pPr>
      <w:rPr>
        <w:rFonts w:hint="default"/>
        <w:b/>
        <w:i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20463411">
    <w:abstractNumId w:val="3"/>
  </w:num>
  <w:num w:numId="2" w16cid:durableId="1530800536">
    <w:abstractNumId w:val="26"/>
  </w:num>
  <w:num w:numId="3" w16cid:durableId="891885586">
    <w:abstractNumId w:val="10"/>
  </w:num>
  <w:num w:numId="4" w16cid:durableId="1407802978">
    <w:abstractNumId w:val="25"/>
  </w:num>
  <w:num w:numId="5" w16cid:durableId="1434128128">
    <w:abstractNumId w:val="15"/>
  </w:num>
  <w:num w:numId="6" w16cid:durableId="329065438">
    <w:abstractNumId w:val="12"/>
  </w:num>
  <w:num w:numId="7" w16cid:durableId="1535730651">
    <w:abstractNumId w:val="16"/>
  </w:num>
  <w:num w:numId="8" w16cid:durableId="1909413107">
    <w:abstractNumId w:val="19"/>
  </w:num>
  <w:num w:numId="9" w16cid:durableId="1421633271">
    <w:abstractNumId w:val="22"/>
  </w:num>
  <w:num w:numId="10" w16cid:durableId="836967306">
    <w:abstractNumId w:val="0"/>
  </w:num>
  <w:num w:numId="11" w16cid:durableId="1483767633">
    <w:abstractNumId w:val="11"/>
  </w:num>
  <w:num w:numId="12" w16cid:durableId="426191757">
    <w:abstractNumId w:val="14"/>
  </w:num>
  <w:num w:numId="13" w16cid:durableId="1948194797">
    <w:abstractNumId w:val="9"/>
  </w:num>
  <w:num w:numId="14" w16cid:durableId="571278811">
    <w:abstractNumId w:val="17"/>
  </w:num>
  <w:num w:numId="15" w16cid:durableId="1078863979">
    <w:abstractNumId w:val="13"/>
  </w:num>
  <w:num w:numId="16" w16cid:durableId="435441222">
    <w:abstractNumId w:val="6"/>
  </w:num>
  <w:num w:numId="17" w16cid:durableId="1254242332">
    <w:abstractNumId w:val="21"/>
  </w:num>
  <w:num w:numId="18" w16cid:durableId="1671178134">
    <w:abstractNumId w:val="20"/>
  </w:num>
  <w:num w:numId="19" w16cid:durableId="2069912922">
    <w:abstractNumId w:val="5"/>
  </w:num>
  <w:num w:numId="20" w16cid:durableId="2082634170">
    <w:abstractNumId w:val="8"/>
  </w:num>
  <w:num w:numId="21" w16cid:durableId="1246495777">
    <w:abstractNumId w:val="4"/>
  </w:num>
  <w:num w:numId="22" w16cid:durableId="1399210230">
    <w:abstractNumId w:val="18"/>
  </w:num>
  <w:num w:numId="23" w16cid:durableId="275604816">
    <w:abstractNumId w:val="1"/>
  </w:num>
  <w:num w:numId="24" w16cid:durableId="730032958">
    <w:abstractNumId w:val="24"/>
  </w:num>
  <w:num w:numId="25" w16cid:durableId="594945653">
    <w:abstractNumId w:val="2"/>
  </w:num>
  <w:num w:numId="26" w16cid:durableId="199709113">
    <w:abstractNumId w:val="23"/>
  </w:num>
  <w:num w:numId="27" w16cid:durableId="21147384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851"/>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01019"/>
    <w:rsid w:val="0000111B"/>
    <w:rsid w:val="00001D69"/>
    <w:rsid w:val="00005F9C"/>
    <w:rsid w:val="000120BE"/>
    <w:rsid w:val="00012C07"/>
    <w:rsid w:val="000154CA"/>
    <w:rsid w:val="00015AF6"/>
    <w:rsid w:val="000178B1"/>
    <w:rsid w:val="00017B54"/>
    <w:rsid w:val="00020BB3"/>
    <w:rsid w:val="00024F33"/>
    <w:rsid w:val="000263F5"/>
    <w:rsid w:val="00027864"/>
    <w:rsid w:val="000306F2"/>
    <w:rsid w:val="0003246B"/>
    <w:rsid w:val="00035715"/>
    <w:rsid w:val="00035A79"/>
    <w:rsid w:val="00036504"/>
    <w:rsid w:val="00040624"/>
    <w:rsid w:val="0004175A"/>
    <w:rsid w:val="00041A8A"/>
    <w:rsid w:val="00041F99"/>
    <w:rsid w:val="0004221F"/>
    <w:rsid w:val="00042709"/>
    <w:rsid w:val="00043078"/>
    <w:rsid w:val="00044178"/>
    <w:rsid w:val="000458ED"/>
    <w:rsid w:val="00045992"/>
    <w:rsid w:val="00045E5C"/>
    <w:rsid w:val="000466CA"/>
    <w:rsid w:val="00046A16"/>
    <w:rsid w:val="000502D3"/>
    <w:rsid w:val="00050630"/>
    <w:rsid w:val="00052093"/>
    <w:rsid w:val="000602A5"/>
    <w:rsid w:val="00065836"/>
    <w:rsid w:val="0006674D"/>
    <w:rsid w:val="00067352"/>
    <w:rsid w:val="000700A6"/>
    <w:rsid w:val="00071EF9"/>
    <w:rsid w:val="000734A7"/>
    <w:rsid w:val="00075128"/>
    <w:rsid w:val="0008321A"/>
    <w:rsid w:val="000832A1"/>
    <w:rsid w:val="00083A2D"/>
    <w:rsid w:val="00084D33"/>
    <w:rsid w:val="0008539D"/>
    <w:rsid w:val="00085EC7"/>
    <w:rsid w:val="00086109"/>
    <w:rsid w:val="000908E1"/>
    <w:rsid w:val="00093250"/>
    <w:rsid w:val="00096CD7"/>
    <w:rsid w:val="000A5D06"/>
    <w:rsid w:val="000B0108"/>
    <w:rsid w:val="000B16BA"/>
    <w:rsid w:val="000B2883"/>
    <w:rsid w:val="000B7064"/>
    <w:rsid w:val="000C0B0B"/>
    <w:rsid w:val="000C2649"/>
    <w:rsid w:val="000C3FCC"/>
    <w:rsid w:val="000C5257"/>
    <w:rsid w:val="000D1DC7"/>
    <w:rsid w:val="000D2B1A"/>
    <w:rsid w:val="000D3E2D"/>
    <w:rsid w:val="000D61F0"/>
    <w:rsid w:val="000D655B"/>
    <w:rsid w:val="000E2654"/>
    <w:rsid w:val="000E3200"/>
    <w:rsid w:val="000E5490"/>
    <w:rsid w:val="000E68E1"/>
    <w:rsid w:val="000E7111"/>
    <w:rsid w:val="000E7851"/>
    <w:rsid w:val="000F054C"/>
    <w:rsid w:val="000F3C70"/>
    <w:rsid w:val="000F4723"/>
    <w:rsid w:val="00100186"/>
    <w:rsid w:val="00101673"/>
    <w:rsid w:val="0010200B"/>
    <w:rsid w:val="00104C25"/>
    <w:rsid w:val="00104CF2"/>
    <w:rsid w:val="00114431"/>
    <w:rsid w:val="00115581"/>
    <w:rsid w:val="0011670A"/>
    <w:rsid w:val="0011710E"/>
    <w:rsid w:val="00123D3E"/>
    <w:rsid w:val="0012437B"/>
    <w:rsid w:val="001260BA"/>
    <w:rsid w:val="001264F6"/>
    <w:rsid w:val="001318F7"/>
    <w:rsid w:val="00132043"/>
    <w:rsid w:val="0013301C"/>
    <w:rsid w:val="001372B3"/>
    <w:rsid w:val="00142F9A"/>
    <w:rsid w:val="001471D0"/>
    <w:rsid w:val="001504BC"/>
    <w:rsid w:val="00153B66"/>
    <w:rsid w:val="00155B11"/>
    <w:rsid w:val="00156486"/>
    <w:rsid w:val="00160F6D"/>
    <w:rsid w:val="0016102D"/>
    <w:rsid w:val="00167612"/>
    <w:rsid w:val="001676AC"/>
    <w:rsid w:val="00167714"/>
    <w:rsid w:val="0017050D"/>
    <w:rsid w:val="00180405"/>
    <w:rsid w:val="0018104B"/>
    <w:rsid w:val="001810FE"/>
    <w:rsid w:val="001831C3"/>
    <w:rsid w:val="00184BFC"/>
    <w:rsid w:val="00186A98"/>
    <w:rsid w:val="00186E7C"/>
    <w:rsid w:val="00187D9A"/>
    <w:rsid w:val="00191928"/>
    <w:rsid w:val="00191EA1"/>
    <w:rsid w:val="001932C4"/>
    <w:rsid w:val="001941DC"/>
    <w:rsid w:val="00197684"/>
    <w:rsid w:val="001A10C5"/>
    <w:rsid w:val="001A2B2F"/>
    <w:rsid w:val="001A4A24"/>
    <w:rsid w:val="001A714F"/>
    <w:rsid w:val="001A74F0"/>
    <w:rsid w:val="001B02FD"/>
    <w:rsid w:val="001B05EA"/>
    <w:rsid w:val="001B2790"/>
    <w:rsid w:val="001B6A3F"/>
    <w:rsid w:val="001C05D9"/>
    <w:rsid w:val="001C359A"/>
    <w:rsid w:val="001C463D"/>
    <w:rsid w:val="001D3020"/>
    <w:rsid w:val="001D53A1"/>
    <w:rsid w:val="001D6C79"/>
    <w:rsid w:val="001E0A0C"/>
    <w:rsid w:val="001E2D19"/>
    <w:rsid w:val="001E47C5"/>
    <w:rsid w:val="001E6DB1"/>
    <w:rsid w:val="001F350A"/>
    <w:rsid w:val="001F3894"/>
    <w:rsid w:val="002008F4"/>
    <w:rsid w:val="00204B63"/>
    <w:rsid w:val="002101E2"/>
    <w:rsid w:val="00210864"/>
    <w:rsid w:val="00213362"/>
    <w:rsid w:val="002140B2"/>
    <w:rsid w:val="002151DD"/>
    <w:rsid w:val="0021641D"/>
    <w:rsid w:val="0022085B"/>
    <w:rsid w:val="0022092B"/>
    <w:rsid w:val="00222053"/>
    <w:rsid w:val="00227F32"/>
    <w:rsid w:val="00232706"/>
    <w:rsid w:val="00232FD7"/>
    <w:rsid w:val="00240CAE"/>
    <w:rsid w:val="00245AB8"/>
    <w:rsid w:val="002467B7"/>
    <w:rsid w:val="00246D0D"/>
    <w:rsid w:val="002470E1"/>
    <w:rsid w:val="0025318A"/>
    <w:rsid w:val="00256919"/>
    <w:rsid w:val="00257F73"/>
    <w:rsid w:val="00260CDE"/>
    <w:rsid w:val="0026121F"/>
    <w:rsid w:val="00261890"/>
    <w:rsid w:val="002631F5"/>
    <w:rsid w:val="0026405A"/>
    <w:rsid w:val="00264CAE"/>
    <w:rsid w:val="002662AA"/>
    <w:rsid w:val="0027025E"/>
    <w:rsid w:val="00271289"/>
    <w:rsid w:val="0027434E"/>
    <w:rsid w:val="00274AE1"/>
    <w:rsid w:val="00276E37"/>
    <w:rsid w:val="00277959"/>
    <w:rsid w:val="00281A4F"/>
    <w:rsid w:val="00282A61"/>
    <w:rsid w:val="00283780"/>
    <w:rsid w:val="002855E2"/>
    <w:rsid w:val="00285FA9"/>
    <w:rsid w:val="00286017"/>
    <w:rsid w:val="002905A9"/>
    <w:rsid w:val="00292253"/>
    <w:rsid w:val="002940F2"/>
    <w:rsid w:val="00295E37"/>
    <w:rsid w:val="002A2598"/>
    <w:rsid w:val="002A25AC"/>
    <w:rsid w:val="002A4656"/>
    <w:rsid w:val="002A4863"/>
    <w:rsid w:val="002A5C4A"/>
    <w:rsid w:val="002B0369"/>
    <w:rsid w:val="002B23C4"/>
    <w:rsid w:val="002B3498"/>
    <w:rsid w:val="002B486B"/>
    <w:rsid w:val="002B6DA9"/>
    <w:rsid w:val="002C2CF2"/>
    <w:rsid w:val="002C3667"/>
    <w:rsid w:val="002C42E0"/>
    <w:rsid w:val="002C698E"/>
    <w:rsid w:val="002D0356"/>
    <w:rsid w:val="002D06E0"/>
    <w:rsid w:val="002D0E81"/>
    <w:rsid w:val="002D19E6"/>
    <w:rsid w:val="002D630A"/>
    <w:rsid w:val="002D7490"/>
    <w:rsid w:val="002E05A1"/>
    <w:rsid w:val="002E1042"/>
    <w:rsid w:val="002E119A"/>
    <w:rsid w:val="002E158B"/>
    <w:rsid w:val="002E1BC0"/>
    <w:rsid w:val="002E1D7C"/>
    <w:rsid w:val="002E6C29"/>
    <w:rsid w:val="002F3DC6"/>
    <w:rsid w:val="002F41B7"/>
    <w:rsid w:val="002F4231"/>
    <w:rsid w:val="002F433B"/>
    <w:rsid w:val="002F5C73"/>
    <w:rsid w:val="002F693C"/>
    <w:rsid w:val="002F6A4A"/>
    <w:rsid w:val="002F6BB3"/>
    <w:rsid w:val="00301D1E"/>
    <w:rsid w:val="00306287"/>
    <w:rsid w:val="00306336"/>
    <w:rsid w:val="00306C8C"/>
    <w:rsid w:val="00320C42"/>
    <w:rsid w:val="00323207"/>
    <w:rsid w:val="00325C37"/>
    <w:rsid w:val="003300E0"/>
    <w:rsid w:val="00333D44"/>
    <w:rsid w:val="00335465"/>
    <w:rsid w:val="00336C3A"/>
    <w:rsid w:val="00342388"/>
    <w:rsid w:val="00344441"/>
    <w:rsid w:val="0034485F"/>
    <w:rsid w:val="003506B1"/>
    <w:rsid w:val="00351779"/>
    <w:rsid w:val="003527EF"/>
    <w:rsid w:val="00360A0F"/>
    <w:rsid w:val="00363ABD"/>
    <w:rsid w:val="003678B1"/>
    <w:rsid w:val="00371292"/>
    <w:rsid w:val="0037503B"/>
    <w:rsid w:val="00375D48"/>
    <w:rsid w:val="003816E6"/>
    <w:rsid w:val="00383DFE"/>
    <w:rsid w:val="00383E36"/>
    <w:rsid w:val="0039155C"/>
    <w:rsid w:val="00391704"/>
    <w:rsid w:val="00393675"/>
    <w:rsid w:val="003952F5"/>
    <w:rsid w:val="003973BC"/>
    <w:rsid w:val="00397447"/>
    <w:rsid w:val="003A0569"/>
    <w:rsid w:val="003A05F4"/>
    <w:rsid w:val="003A0985"/>
    <w:rsid w:val="003A396D"/>
    <w:rsid w:val="003A42A8"/>
    <w:rsid w:val="003A4C26"/>
    <w:rsid w:val="003A6DAD"/>
    <w:rsid w:val="003B1E28"/>
    <w:rsid w:val="003B60CA"/>
    <w:rsid w:val="003C02A0"/>
    <w:rsid w:val="003C313D"/>
    <w:rsid w:val="003C74EB"/>
    <w:rsid w:val="003D2451"/>
    <w:rsid w:val="003D50F5"/>
    <w:rsid w:val="003E0260"/>
    <w:rsid w:val="003E06F9"/>
    <w:rsid w:val="003E1846"/>
    <w:rsid w:val="003E40BB"/>
    <w:rsid w:val="003E64E8"/>
    <w:rsid w:val="003F167C"/>
    <w:rsid w:val="003F1E80"/>
    <w:rsid w:val="003F42C6"/>
    <w:rsid w:val="003F6467"/>
    <w:rsid w:val="004009C4"/>
    <w:rsid w:val="004034E0"/>
    <w:rsid w:val="0040474B"/>
    <w:rsid w:val="00412058"/>
    <w:rsid w:val="004161AB"/>
    <w:rsid w:val="00416F1F"/>
    <w:rsid w:val="004234CC"/>
    <w:rsid w:val="004235DC"/>
    <w:rsid w:val="004251D9"/>
    <w:rsid w:val="00426ADE"/>
    <w:rsid w:val="00426E5B"/>
    <w:rsid w:val="00432518"/>
    <w:rsid w:val="004348E0"/>
    <w:rsid w:val="00435483"/>
    <w:rsid w:val="00435E3A"/>
    <w:rsid w:val="00436CC9"/>
    <w:rsid w:val="00440888"/>
    <w:rsid w:val="00447629"/>
    <w:rsid w:val="00450D4D"/>
    <w:rsid w:val="004512C4"/>
    <w:rsid w:val="00463F19"/>
    <w:rsid w:val="0046469E"/>
    <w:rsid w:val="00464730"/>
    <w:rsid w:val="00465476"/>
    <w:rsid w:val="00466536"/>
    <w:rsid w:val="00466D0E"/>
    <w:rsid w:val="00467402"/>
    <w:rsid w:val="004674BA"/>
    <w:rsid w:val="00474C79"/>
    <w:rsid w:val="0047504D"/>
    <w:rsid w:val="00477029"/>
    <w:rsid w:val="00481CF3"/>
    <w:rsid w:val="00483804"/>
    <w:rsid w:val="004929D2"/>
    <w:rsid w:val="0049307C"/>
    <w:rsid w:val="004A025A"/>
    <w:rsid w:val="004A1331"/>
    <w:rsid w:val="004A1533"/>
    <w:rsid w:val="004A38E5"/>
    <w:rsid w:val="004A5FA3"/>
    <w:rsid w:val="004B37B7"/>
    <w:rsid w:val="004B749E"/>
    <w:rsid w:val="004C4E29"/>
    <w:rsid w:val="004D0F7B"/>
    <w:rsid w:val="004D472D"/>
    <w:rsid w:val="004D49DC"/>
    <w:rsid w:val="004E5801"/>
    <w:rsid w:val="004F13AF"/>
    <w:rsid w:val="004F20F4"/>
    <w:rsid w:val="004F386A"/>
    <w:rsid w:val="004F3C52"/>
    <w:rsid w:val="004F4F79"/>
    <w:rsid w:val="004F5983"/>
    <w:rsid w:val="00503DA4"/>
    <w:rsid w:val="00505986"/>
    <w:rsid w:val="00513749"/>
    <w:rsid w:val="005143B0"/>
    <w:rsid w:val="00515B60"/>
    <w:rsid w:val="005161C8"/>
    <w:rsid w:val="005235F1"/>
    <w:rsid w:val="0052551B"/>
    <w:rsid w:val="00525E01"/>
    <w:rsid w:val="00525E0D"/>
    <w:rsid w:val="0053328D"/>
    <w:rsid w:val="0053383F"/>
    <w:rsid w:val="00534779"/>
    <w:rsid w:val="0053567A"/>
    <w:rsid w:val="0053650F"/>
    <w:rsid w:val="00537621"/>
    <w:rsid w:val="00537FE7"/>
    <w:rsid w:val="00543BD7"/>
    <w:rsid w:val="005449A3"/>
    <w:rsid w:val="00546BD1"/>
    <w:rsid w:val="00550CE6"/>
    <w:rsid w:val="00551B96"/>
    <w:rsid w:val="00557BE9"/>
    <w:rsid w:val="005604B6"/>
    <w:rsid w:val="005632D2"/>
    <w:rsid w:val="00563927"/>
    <w:rsid w:val="00565AAF"/>
    <w:rsid w:val="005701F3"/>
    <w:rsid w:val="005726B6"/>
    <w:rsid w:val="00573FB9"/>
    <w:rsid w:val="00574E44"/>
    <w:rsid w:val="00575FC1"/>
    <w:rsid w:val="00581C6F"/>
    <w:rsid w:val="0058353A"/>
    <w:rsid w:val="00583DA2"/>
    <w:rsid w:val="0058429B"/>
    <w:rsid w:val="0058570A"/>
    <w:rsid w:val="00586A0F"/>
    <w:rsid w:val="0059143D"/>
    <w:rsid w:val="005917F4"/>
    <w:rsid w:val="00592C96"/>
    <w:rsid w:val="00592E21"/>
    <w:rsid w:val="0059691B"/>
    <w:rsid w:val="005A11EE"/>
    <w:rsid w:val="005A411C"/>
    <w:rsid w:val="005B0BDA"/>
    <w:rsid w:val="005B129A"/>
    <w:rsid w:val="005B2516"/>
    <w:rsid w:val="005B2CDA"/>
    <w:rsid w:val="005B328F"/>
    <w:rsid w:val="005B3F78"/>
    <w:rsid w:val="005B4335"/>
    <w:rsid w:val="005C176B"/>
    <w:rsid w:val="005C52EF"/>
    <w:rsid w:val="005D00AA"/>
    <w:rsid w:val="005D04DC"/>
    <w:rsid w:val="005D1BD6"/>
    <w:rsid w:val="005D1D64"/>
    <w:rsid w:val="005D23F1"/>
    <w:rsid w:val="005D3607"/>
    <w:rsid w:val="005E2465"/>
    <w:rsid w:val="005E4ACC"/>
    <w:rsid w:val="005E52BB"/>
    <w:rsid w:val="005E627F"/>
    <w:rsid w:val="005F2852"/>
    <w:rsid w:val="005F39C1"/>
    <w:rsid w:val="005F3BFF"/>
    <w:rsid w:val="006013EF"/>
    <w:rsid w:val="00603691"/>
    <w:rsid w:val="006053B0"/>
    <w:rsid w:val="006056EF"/>
    <w:rsid w:val="006065E4"/>
    <w:rsid w:val="00611030"/>
    <w:rsid w:val="00615561"/>
    <w:rsid w:val="00616B0F"/>
    <w:rsid w:val="006178F2"/>
    <w:rsid w:val="00620208"/>
    <w:rsid w:val="00620345"/>
    <w:rsid w:val="0062066C"/>
    <w:rsid w:val="00622504"/>
    <w:rsid w:val="006240E0"/>
    <w:rsid w:val="00625C72"/>
    <w:rsid w:val="00630F14"/>
    <w:rsid w:val="006328DF"/>
    <w:rsid w:val="00640AFC"/>
    <w:rsid w:val="00643104"/>
    <w:rsid w:val="00643388"/>
    <w:rsid w:val="00643A27"/>
    <w:rsid w:val="006442AC"/>
    <w:rsid w:val="006521A6"/>
    <w:rsid w:val="00654F87"/>
    <w:rsid w:val="00657D71"/>
    <w:rsid w:val="006615BF"/>
    <w:rsid w:val="006631E4"/>
    <w:rsid w:val="00666DE1"/>
    <w:rsid w:val="0067219F"/>
    <w:rsid w:val="006724F5"/>
    <w:rsid w:val="006728F1"/>
    <w:rsid w:val="00677C4B"/>
    <w:rsid w:val="00680B20"/>
    <w:rsid w:val="00681298"/>
    <w:rsid w:val="0068258D"/>
    <w:rsid w:val="00682633"/>
    <w:rsid w:val="00682C26"/>
    <w:rsid w:val="00683DB9"/>
    <w:rsid w:val="00684BE6"/>
    <w:rsid w:val="006864D4"/>
    <w:rsid w:val="00693B73"/>
    <w:rsid w:val="0069595C"/>
    <w:rsid w:val="006962C0"/>
    <w:rsid w:val="0069687D"/>
    <w:rsid w:val="006A45A9"/>
    <w:rsid w:val="006A7549"/>
    <w:rsid w:val="006A7899"/>
    <w:rsid w:val="006A79F6"/>
    <w:rsid w:val="006B1236"/>
    <w:rsid w:val="006B651B"/>
    <w:rsid w:val="006C0A6F"/>
    <w:rsid w:val="006C0D03"/>
    <w:rsid w:val="006C35B4"/>
    <w:rsid w:val="006D10D6"/>
    <w:rsid w:val="006D2302"/>
    <w:rsid w:val="006D2834"/>
    <w:rsid w:val="006D485F"/>
    <w:rsid w:val="006E0217"/>
    <w:rsid w:val="006E5DA9"/>
    <w:rsid w:val="006E76A1"/>
    <w:rsid w:val="006F0408"/>
    <w:rsid w:val="006F24AF"/>
    <w:rsid w:val="006F252B"/>
    <w:rsid w:val="006F3E29"/>
    <w:rsid w:val="006F4349"/>
    <w:rsid w:val="006F437D"/>
    <w:rsid w:val="006F6193"/>
    <w:rsid w:val="006F63EF"/>
    <w:rsid w:val="006F68D5"/>
    <w:rsid w:val="00700972"/>
    <w:rsid w:val="00701364"/>
    <w:rsid w:val="007018A2"/>
    <w:rsid w:val="00703A1E"/>
    <w:rsid w:val="00717A33"/>
    <w:rsid w:val="007205A5"/>
    <w:rsid w:val="007208CE"/>
    <w:rsid w:val="00725145"/>
    <w:rsid w:val="007303FB"/>
    <w:rsid w:val="0073205E"/>
    <w:rsid w:val="00734747"/>
    <w:rsid w:val="00735C7E"/>
    <w:rsid w:val="00737CCA"/>
    <w:rsid w:val="0074162F"/>
    <w:rsid w:val="00742331"/>
    <w:rsid w:val="00746D99"/>
    <w:rsid w:val="00747ED6"/>
    <w:rsid w:val="00751163"/>
    <w:rsid w:val="00755C77"/>
    <w:rsid w:val="00755D81"/>
    <w:rsid w:val="00755F88"/>
    <w:rsid w:val="0076107C"/>
    <w:rsid w:val="007610EA"/>
    <w:rsid w:val="00762926"/>
    <w:rsid w:val="00763E19"/>
    <w:rsid w:val="00765D26"/>
    <w:rsid w:val="007665DB"/>
    <w:rsid w:val="00775CE9"/>
    <w:rsid w:val="00776A62"/>
    <w:rsid w:val="007816EB"/>
    <w:rsid w:val="007853EE"/>
    <w:rsid w:val="00786E08"/>
    <w:rsid w:val="00787B65"/>
    <w:rsid w:val="007916F0"/>
    <w:rsid w:val="0079713E"/>
    <w:rsid w:val="00797C08"/>
    <w:rsid w:val="007A2844"/>
    <w:rsid w:val="007A2B4C"/>
    <w:rsid w:val="007A6677"/>
    <w:rsid w:val="007A6E1D"/>
    <w:rsid w:val="007B1B68"/>
    <w:rsid w:val="007B4AE2"/>
    <w:rsid w:val="007C5802"/>
    <w:rsid w:val="007C6673"/>
    <w:rsid w:val="007D1BE8"/>
    <w:rsid w:val="007D6F33"/>
    <w:rsid w:val="007E70E8"/>
    <w:rsid w:val="007E75CD"/>
    <w:rsid w:val="007F27AF"/>
    <w:rsid w:val="007F6B0F"/>
    <w:rsid w:val="007F7CD5"/>
    <w:rsid w:val="008004E5"/>
    <w:rsid w:val="0080064C"/>
    <w:rsid w:val="008010DB"/>
    <w:rsid w:val="00811862"/>
    <w:rsid w:val="00811CD0"/>
    <w:rsid w:val="00817871"/>
    <w:rsid w:val="00821150"/>
    <w:rsid w:val="008229DA"/>
    <w:rsid w:val="00824704"/>
    <w:rsid w:val="008256DA"/>
    <w:rsid w:val="0083128E"/>
    <w:rsid w:val="008323D5"/>
    <w:rsid w:val="00832BE9"/>
    <w:rsid w:val="00834404"/>
    <w:rsid w:val="00840CC7"/>
    <w:rsid w:val="00840D62"/>
    <w:rsid w:val="00841A76"/>
    <w:rsid w:val="008444AD"/>
    <w:rsid w:val="0085238A"/>
    <w:rsid w:val="008526B6"/>
    <w:rsid w:val="00853379"/>
    <w:rsid w:val="00853E70"/>
    <w:rsid w:val="00855DDD"/>
    <w:rsid w:val="008638A8"/>
    <w:rsid w:val="00863F5C"/>
    <w:rsid w:val="00864498"/>
    <w:rsid w:val="00865593"/>
    <w:rsid w:val="00865E8E"/>
    <w:rsid w:val="00866E64"/>
    <w:rsid w:val="0086757B"/>
    <w:rsid w:val="0087460B"/>
    <w:rsid w:val="008756F4"/>
    <w:rsid w:val="008772A8"/>
    <w:rsid w:val="008807A7"/>
    <w:rsid w:val="0088348D"/>
    <w:rsid w:val="00885002"/>
    <w:rsid w:val="00885213"/>
    <w:rsid w:val="00885C39"/>
    <w:rsid w:val="00886B71"/>
    <w:rsid w:val="00887B63"/>
    <w:rsid w:val="0089336F"/>
    <w:rsid w:val="00895673"/>
    <w:rsid w:val="0089760A"/>
    <w:rsid w:val="008A13EE"/>
    <w:rsid w:val="008A16A6"/>
    <w:rsid w:val="008A253F"/>
    <w:rsid w:val="008A3F61"/>
    <w:rsid w:val="008B052F"/>
    <w:rsid w:val="008B0F0B"/>
    <w:rsid w:val="008B4392"/>
    <w:rsid w:val="008B6525"/>
    <w:rsid w:val="008C1728"/>
    <w:rsid w:val="008C4441"/>
    <w:rsid w:val="008C7756"/>
    <w:rsid w:val="008D40A4"/>
    <w:rsid w:val="008D5903"/>
    <w:rsid w:val="008D6675"/>
    <w:rsid w:val="008D706D"/>
    <w:rsid w:val="008E0A5A"/>
    <w:rsid w:val="008E0AB4"/>
    <w:rsid w:val="008E7131"/>
    <w:rsid w:val="008F0EA1"/>
    <w:rsid w:val="008F54A6"/>
    <w:rsid w:val="008F6C63"/>
    <w:rsid w:val="0090058F"/>
    <w:rsid w:val="00900D84"/>
    <w:rsid w:val="0090123B"/>
    <w:rsid w:val="00901FB7"/>
    <w:rsid w:val="00903D7B"/>
    <w:rsid w:val="00910003"/>
    <w:rsid w:val="0091381F"/>
    <w:rsid w:val="00915FE5"/>
    <w:rsid w:val="00916EA3"/>
    <w:rsid w:val="00917428"/>
    <w:rsid w:val="00917A6F"/>
    <w:rsid w:val="0092259D"/>
    <w:rsid w:val="0092361B"/>
    <w:rsid w:val="009246CD"/>
    <w:rsid w:val="00925A4E"/>
    <w:rsid w:val="00926369"/>
    <w:rsid w:val="00930505"/>
    <w:rsid w:val="009305B0"/>
    <w:rsid w:val="009400F0"/>
    <w:rsid w:val="00942E64"/>
    <w:rsid w:val="00943AF7"/>
    <w:rsid w:val="00944352"/>
    <w:rsid w:val="00944F3F"/>
    <w:rsid w:val="009450DC"/>
    <w:rsid w:val="00945427"/>
    <w:rsid w:val="00945A87"/>
    <w:rsid w:val="00951819"/>
    <w:rsid w:val="00954380"/>
    <w:rsid w:val="0095686B"/>
    <w:rsid w:val="00956A25"/>
    <w:rsid w:val="00962BDB"/>
    <w:rsid w:val="00963649"/>
    <w:rsid w:val="0096516E"/>
    <w:rsid w:val="0096719D"/>
    <w:rsid w:val="009673A0"/>
    <w:rsid w:val="0097031C"/>
    <w:rsid w:val="00972B1A"/>
    <w:rsid w:val="00973435"/>
    <w:rsid w:val="009755BC"/>
    <w:rsid w:val="0097565D"/>
    <w:rsid w:val="009828C4"/>
    <w:rsid w:val="00982F6E"/>
    <w:rsid w:val="00983C98"/>
    <w:rsid w:val="009873EC"/>
    <w:rsid w:val="009901DD"/>
    <w:rsid w:val="00991A82"/>
    <w:rsid w:val="00993AB5"/>
    <w:rsid w:val="00994044"/>
    <w:rsid w:val="00994714"/>
    <w:rsid w:val="00994E9A"/>
    <w:rsid w:val="00996266"/>
    <w:rsid w:val="00996E4E"/>
    <w:rsid w:val="009974B7"/>
    <w:rsid w:val="009A4122"/>
    <w:rsid w:val="009A558C"/>
    <w:rsid w:val="009A6DB7"/>
    <w:rsid w:val="009B2B16"/>
    <w:rsid w:val="009B3E03"/>
    <w:rsid w:val="009B4596"/>
    <w:rsid w:val="009B553F"/>
    <w:rsid w:val="009B5933"/>
    <w:rsid w:val="009C0774"/>
    <w:rsid w:val="009C22EC"/>
    <w:rsid w:val="009C521A"/>
    <w:rsid w:val="009C769B"/>
    <w:rsid w:val="009D0817"/>
    <w:rsid w:val="009D1DA9"/>
    <w:rsid w:val="009D22F9"/>
    <w:rsid w:val="009D45D6"/>
    <w:rsid w:val="009D7050"/>
    <w:rsid w:val="009D7217"/>
    <w:rsid w:val="009D7E62"/>
    <w:rsid w:val="009E498B"/>
    <w:rsid w:val="009E5081"/>
    <w:rsid w:val="009F2A26"/>
    <w:rsid w:val="009F360B"/>
    <w:rsid w:val="009F3C7A"/>
    <w:rsid w:val="009F3FA2"/>
    <w:rsid w:val="009F7364"/>
    <w:rsid w:val="009F7DCF"/>
    <w:rsid w:val="00A02B51"/>
    <w:rsid w:val="00A068E9"/>
    <w:rsid w:val="00A10AA5"/>
    <w:rsid w:val="00A10FC7"/>
    <w:rsid w:val="00A1379E"/>
    <w:rsid w:val="00A14F00"/>
    <w:rsid w:val="00A201FC"/>
    <w:rsid w:val="00A2530E"/>
    <w:rsid w:val="00A27B3A"/>
    <w:rsid w:val="00A30FF0"/>
    <w:rsid w:val="00A313D5"/>
    <w:rsid w:val="00A31E04"/>
    <w:rsid w:val="00A32239"/>
    <w:rsid w:val="00A36506"/>
    <w:rsid w:val="00A36986"/>
    <w:rsid w:val="00A51683"/>
    <w:rsid w:val="00A51A62"/>
    <w:rsid w:val="00A51CAC"/>
    <w:rsid w:val="00A52375"/>
    <w:rsid w:val="00A5380C"/>
    <w:rsid w:val="00A54A22"/>
    <w:rsid w:val="00A6134D"/>
    <w:rsid w:val="00A62E4A"/>
    <w:rsid w:val="00A64FA8"/>
    <w:rsid w:val="00A65CC7"/>
    <w:rsid w:val="00A664CC"/>
    <w:rsid w:val="00A67479"/>
    <w:rsid w:val="00A675C9"/>
    <w:rsid w:val="00A67DE8"/>
    <w:rsid w:val="00A70676"/>
    <w:rsid w:val="00A712D9"/>
    <w:rsid w:val="00A74F8B"/>
    <w:rsid w:val="00A8080E"/>
    <w:rsid w:val="00A8224F"/>
    <w:rsid w:val="00A825FB"/>
    <w:rsid w:val="00A85EDB"/>
    <w:rsid w:val="00A8711B"/>
    <w:rsid w:val="00A87E2C"/>
    <w:rsid w:val="00A90554"/>
    <w:rsid w:val="00A90FA9"/>
    <w:rsid w:val="00A92E3F"/>
    <w:rsid w:val="00A97BFF"/>
    <w:rsid w:val="00AA2F94"/>
    <w:rsid w:val="00AA4D97"/>
    <w:rsid w:val="00AA4F04"/>
    <w:rsid w:val="00AA5832"/>
    <w:rsid w:val="00AA6F81"/>
    <w:rsid w:val="00AB02E0"/>
    <w:rsid w:val="00AB46C6"/>
    <w:rsid w:val="00AB6DF2"/>
    <w:rsid w:val="00AC411A"/>
    <w:rsid w:val="00AC4CA4"/>
    <w:rsid w:val="00AC61FB"/>
    <w:rsid w:val="00AC6843"/>
    <w:rsid w:val="00AC6E42"/>
    <w:rsid w:val="00AC6FE2"/>
    <w:rsid w:val="00AD6EFF"/>
    <w:rsid w:val="00AD73B3"/>
    <w:rsid w:val="00AE30D8"/>
    <w:rsid w:val="00AE4EE1"/>
    <w:rsid w:val="00AE5042"/>
    <w:rsid w:val="00AE55EC"/>
    <w:rsid w:val="00AF728A"/>
    <w:rsid w:val="00AF7625"/>
    <w:rsid w:val="00B001B0"/>
    <w:rsid w:val="00B02FA3"/>
    <w:rsid w:val="00B0335F"/>
    <w:rsid w:val="00B064D5"/>
    <w:rsid w:val="00B06617"/>
    <w:rsid w:val="00B10972"/>
    <w:rsid w:val="00B11AFD"/>
    <w:rsid w:val="00B12A12"/>
    <w:rsid w:val="00B134DA"/>
    <w:rsid w:val="00B16264"/>
    <w:rsid w:val="00B17B9D"/>
    <w:rsid w:val="00B22080"/>
    <w:rsid w:val="00B24FE9"/>
    <w:rsid w:val="00B252D3"/>
    <w:rsid w:val="00B2727F"/>
    <w:rsid w:val="00B321EF"/>
    <w:rsid w:val="00B343DD"/>
    <w:rsid w:val="00B3471E"/>
    <w:rsid w:val="00B34A7D"/>
    <w:rsid w:val="00B35E1A"/>
    <w:rsid w:val="00B4288B"/>
    <w:rsid w:val="00B428B1"/>
    <w:rsid w:val="00B4398B"/>
    <w:rsid w:val="00B44D6B"/>
    <w:rsid w:val="00B45D9F"/>
    <w:rsid w:val="00B52F81"/>
    <w:rsid w:val="00B560F4"/>
    <w:rsid w:val="00B6175B"/>
    <w:rsid w:val="00B6668E"/>
    <w:rsid w:val="00B67F6F"/>
    <w:rsid w:val="00B75003"/>
    <w:rsid w:val="00B8060F"/>
    <w:rsid w:val="00B845B8"/>
    <w:rsid w:val="00B87488"/>
    <w:rsid w:val="00B92E28"/>
    <w:rsid w:val="00B94174"/>
    <w:rsid w:val="00B96626"/>
    <w:rsid w:val="00B97503"/>
    <w:rsid w:val="00B9787A"/>
    <w:rsid w:val="00BA0090"/>
    <w:rsid w:val="00BA1133"/>
    <w:rsid w:val="00BA1923"/>
    <w:rsid w:val="00BA21C8"/>
    <w:rsid w:val="00BA5ABF"/>
    <w:rsid w:val="00BA742F"/>
    <w:rsid w:val="00BB0824"/>
    <w:rsid w:val="00BB3D0C"/>
    <w:rsid w:val="00BB5EAB"/>
    <w:rsid w:val="00BB6244"/>
    <w:rsid w:val="00BC0577"/>
    <w:rsid w:val="00BC0A8F"/>
    <w:rsid w:val="00BC21D4"/>
    <w:rsid w:val="00BC69F9"/>
    <w:rsid w:val="00BC7E06"/>
    <w:rsid w:val="00BD048E"/>
    <w:rsid w:val="00BD102C"/>
    <w:rsid w:val="00BE0140"/>
    <w:rsid w:val="00BE6683"/>
    <w:rsid w:val="00BF1D43"/>
    <w:rsid w:val="00BF242F"/>
    <w:rsid w:val="00BF4366"/>
    <w:rsid w:val="00BF4AF8"/>
    <w:rsid w:val="00C02FEB"/>
    <w:rsid w:val="00C1181D"/>
    <w:rsid w:val="00C153FE"/>
    <w:rsid w:val="00C169D4"/>
    <w:rsid w:val="00C20D1C"/>
    <w:rsid w:val="00C217D7"/>
    <w:rsid w:val="00C237A5"/>
    <w:rsid w:val="00C24A15"/>
    <w:rsid w:val="00C24EB0"/>
    <w:rsid w:val="00C301DD"/>
    <w:rsid w:val="00C3441A"/>
    <w:rsid w:val="00C359F6"/>
    <w:rsid w:val="00C36451"/>
    <w:rsid w:val="00C40EDF"/>
    <w:rsid w:val="00C430AB"/>
    <w:rsid w:val="00C4718B"/>
    <w:rsid w:val="00C513F2"/>
    <w:rsid w:val="00C51534"/>
    <w:rsid w:val="00C521CC"/>
    <w:rsid w:val="00C539B5"/>
    <w:rsid w:val="00C55949"/>
    <w:rsid w:val="00C568CB"/>
    <w:rsid w:val="00C6000F"/>
    <w:rsid w:val="00C6023A"/>
    <w:rsid w:val="00C64514"/>
    <w:rsid w:val="00C64C72"/>
    <w:rsid w:val="00C67E6E"/>
    <w:rsid w:val="00C71657"/>
    <w:rsid w:val="00C732AA"/>
    <w:rsid w:val="00C74A04"/>
    <w:rsid w:val="00C74AE5"/>
    <w:rsid w:val="00C75E2D"/>
    <w:rsid w:val="00C77F6A"/>
    <w:rsid w:val="00C86323"/>
    <w:rsid w:val="00C91AC6"/>
    <w:rsid w:val="00C91C54"/>
    <w:rsid w:val="00C923D6"/>
    <w:rsid w:val="00C92ADF"/>
    <w:rsid w:val="00CA4F5D"/>
    <w:rsid w:val="00CA538B"/>
    <w:rsid w:val="00CB4DAE"/>
    <w:rsid w:val="00CB5150"/>
    <w:rsid w:val="00CC1880"/>
    <w:rsid w:val="00CC282D"/>
    <w:rsid w:val="00CC315D"/>
    <w:rsid w:val="00CC45AD"/>
    <w:rsid w:val="00CC5372"/>
    <w:rsid w:val="00CC602A"/>
    <w:rsid w:val="00CC6E94"/>
    <w:rsid w:val="00CD30DB"/>
    <w:rsid w:val="00CD4279"/>
    <w:rsid w:val="00CD5AE3"/>
    <w:rsid w:val="00CD5B20"/>
    <w:rsid w:val="00CD642C"/>
    <w:rsid w:val="00CD673E"/>
    <w:rsid w:val="00CD6E89"/>
    <w:rsid w:val="00CD7A66"/>
    <w:rsid w:val="00CE01E0"/>
    <w:rsid w:val="00CE1D0F"/>
    <w:rsid w:val="00CE6277"/>
    <w:rsid w:val="00CF0223"/>
    <w:rsid w:val="00CF609C"/>
    <w:rsid w:val="00CF671C"/>
    <w:rsid w:val="00D04274"/>
    <w:rsid w:val="00D04B13"/>
    <w:rsid w:val="00D1275C"/>
    <w:rsid w:val="00D14DB8"/>
    <w:rsid w:val="00D2137B"/>
    <w:rsid w:val="00D22014"/>
    <w:rsid w:val="00D25B18"/>
    <w:rsid w:val="00D269D1"/>
    <w:rsid w:val="00D26C1F"/>
    <w:rsid w:val="00D275B3"/>
    <w:rsid w:val="00D275FE"/>
    <w:rsid w:val="00D27A26"/>
    <w:rsid w:val="00D316D1"/>
    <w:rsid w:val="00D31E1C"/>
    <w:rsid w:val="00D35264"/>
    <w:rsid w:val="00D35D5A"/>
    <w:rsid w:val="00D4072B"/>
    <w:rsid w:val="00D40B7F"/>
    <w:rsid w:val="00D40E59"/>
    <w:rsid w:val="00D4145E"/>
    <w:rsid w:val="00D41F30"/>
    <w:rsid w:val="00D421A0"/>
    <w:rsid w:val="00D44BFB"/>
    <w:rsid w:val="00D4500B"/>
    <w:rsid w:val="00D5338C"/>
    <w:rsid w:val="00D53A48"/>
    <w:rsid w:val="00D551DA"/>
    <w:rsid w:val="00D55989"/>
    <w:rsid w:val="00D65D26"/>
    <w:rsid w:val="00D669ED"/>
    <w:rsid w:val="00D66AA6"/>
    <w:rsid w:val="00D6710A"/>
    <w:rsid w:val="00D70D90"/>
    <w:rsid w:val="00D72026"/>
    <w:rsid w:val="00D7237A"/>
    <w:rsid w:val="00D732AD"/>
    <w:rsid w:val="00D752E0"/>
    <w:rsid w:val="00D75B57"/>
    <w:rsid w:val="00D76F24"/>
    <w:rsid w:val="00D80A70"/>
    <w:rsid w:val="00D81DE8"/>
    <w:rsid w:val="00D838AB"/>
    <w:rsid w:val="00D870F1"/>
    <w:rsid w:val="00D87D47"/>
    <w:rsid w:val="00D90945"/>
    <w:rsid w:val="00D921B2"/>
    <w:rsid w:val="00D936E5"/>
    <w:rsid w:val="00D9399E"/>
    <w:rsid w:val="00D9406A"/>
    <w:rsid w:val="00D960BD"/>
    <w:rsid w:val="00D97291"/>
    <w:rsid w:val="00D974D0"/>
    <w:rsid w:val="00DA06E2"/>
    <w:rsid w:val="00DA2015"/>
    <w:rsid w:val="00DA6228"/>
    <w:rsid w:val="00DB0CA6"/>
    <w:rsid w:val="00DB60E8"/>
    <w:rsid w:val="00DC290C"/>
    <w:rsid w:val="00DC566A"/>
    <w:rsid w:val="00DC7265"/>
    <w:rsid w:val="00DD318C"/>
    <w:rsid w:val="00DD5086"/>
    <w:rsid w:val="00DD6D30"/>
    <w:rsid w:val="00DE0D66"/>
    <w:rsid w:val="00DE4E4B"/>
    <w:rsid w:val="00DE5F88"/>
    <w:rsid w:val="00DE788C"/>
    <w:rsid w:val="00DF36AC"/>
    <w:rsid w:val="00DF3A14"/>
    <w:rsid w:val="00DF6968"/>
    <w:rsid w:val="00E01AFD"/>
    <w:rsid w:val="00E03957"/>
    <w:rsid w:val="00E07DFA"/>
    <w:rsid w:val="00E124E5"/>
    <w:rsid w:val="00E1304C"/>
    <w:rsid w:val="00E14139"/>
    <w:rsid w:val="00E146A2"/>
    <w:rsid w:val="00E15504"/>
    <w:rsid w:val="00E1616E"/>
    <w:rsid w:val="00E20653"/>
    <w:rsid w:val="00E20C2D"/>
    <w:rsid w:val="00E21F7D"/>
    <w:rsid w:val="00E25DF3"/>
    <w:rsid w:val="00E3016B"/>
    <w:rsid w:val="00E32622"/>
    <w:rsid w:val="00E37DEB"/>
    <w:rsid w:val="00E403A1"/>
    <w:rsid w:val="00E40A8F"/>
    <w:rsid w:val="00E41D25"/>
    <w:rsid w:val="00E438AD"/>
    <w:rsid w:val="00E46B13"/>
    <w:rsid w:val="00E46B94"/>
    <w:rsid w:val="00E47AFB"/>
    <w:rsid w:val="00E54B1B"/>
    <w:rsid w:val="00E65B02"/>
    <w:rsid w:val="00E7293B"/>
    <w:rsid w:val="00E77732"/>
    <w:rsid w:val="00E84151"/>
    <w:rsid w:val="00E85846"/>
    <w:rsid w:val="00E91CFB"/>
    <w:rsid w:val="00E94E1D"/>
    <w:rsid w:val="00E97B71"/>
    <w:rsid w:val="00EA113F"/>
    <w:rsid w:val="00EA57B6"/>
    <w:rsid w:val="00EB04A0"/>
    <w:rsid w:val="00EB18A7"/>
    <w:rsid w:val="00EB6AA4"/>
    <w:rsid w:val="00EB712A"/>
    <w:rsid w:val="00EB7BC5"/>
    <w:rsid w:val="00EC6AFB"/>
    <w:rsid w:val="00ED0B3C"/>
    <w:rsid w:val="00ED3679"/>
    <w:rsid w:val="00ED64A3"/>
    <w:rsid w:val="00ED6D30"/>
    <w:rsid w:val="00EE2163"/>
    <w:rsid w:val="00EE22BF"/>
    <w:rsid w:val="00EE2F85"/>
    <w:rsid w:val="00EE4A85"/>
    <w:rsid w:val="00EF1F69"/>
    <w:rsid w:val="00EF2588"/>
    <w:rsid w:val="00EF2E27"/>
    <w:rsid w:val="00EF5057"/>
    <w:rsid w:val="00EF7276"/>
    <w:rsid w:val="00F00C0F"/>
    <w:rsid w:val="00F04390"/>
    <w:rsid w:val="00F0539C"/>
    <w:rsid w:val="00F06747"/>
    <w:rsid w:val="00F06F04"/>
    <w:rsid w:val="00F16FA5"/>
    <w:rsid w:val="00F170BC"/>
    <w:rsid w:val="00F207DB"/>
    <w:rsid w:val="00F2204B"/>
    <w:rsid w:val="00F26081"/>
    <w:rsid w:val="00F273EF"/>
    <w:rsid w:val="00F30CBD"/>
    <w:rsid w:val="00F30E37"/>
    <w:rsid w:val="00F30F90"/>
    <w:rsid w:val="00F334A2"/>
    <w:rsid w:val="00F35DAE"/>
    <w:rsid w:val="00F40238"/>
    <w:rsid w:val="00F413EC"/>
    <w:rsid w:val="00F45B0A"/>
    <w:rsid w:val="00F46598"/>
    <w:rsid w:val="00F5018E"/>
    <w:rsid w:val="00F57DD9"/>
    <w:rsid w:val="00F6020C"/>
    <w:rsid w:val="00F63A85"/>
    <w:rsid w:val="00F658B7"/>
    <w:rsid w:val="00F66CE6"/>
    <w:rsid w:val="00F66F7C"/>
    <w:rsid w:val="00F710C6"/>
    <w:rsid w:val="00F73706"/>
    <w:rsid w:val="00F77CF9"/>
    <w:rsid w:val="00F811F3"/>
    <w:rsid w:val="00F83E66"/>
    <w:rsid w:val="00F905B6"/>
    <w:rsid w:val="00F92B9A"/>
    <w:rsid w:val="00F9517E"/>
    <w:rsid w:val="00F960F3"/>
    <w:rsid w:val="00FA2F44"/>
    <w:rsid w:val="00FA58C5"/>
    <w:rsid w:val="00FA60C6"/>
    <w:rsid w:val="00FB219B"/>
    <w:rsid w:val="00FB2ECE"/>
    <w:rsid w:val="00FB3AEA"/>
    <w:rsid w:val="00FB3D22"/>
    <w:rsid w:val="00FB5815"/>
    <w:rsid w:val="00FB5EBA"/>
    <w:rsid w:val="00FB7487"/>
    <w:rsid w:val="00FB76D2"/>
    <w:rsid w:val="00FC07E6"/>
    <w:rsid w:val="00FC4026"/>
    <w:rsid w:val="00FC484F"/>
    <w:rsid w:val="00FC57B1"/>
    <w:rsid w:val="00FC6055"/>
    <w:rsid w:val="00FE128D"/>
    <w:rsid w:val="00FE1688"/>
    <w:rsid w:val="00FE3364"/>
    <w:rsid w:val="00FE6200"/>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443B7A"/>
  <w14:defaultImageDpi w14:val="330"/>
  <w15:docId w15:val="{98C5D1F0-F970-49EB-B13D-A0EDA59B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E01"/>
    <w:pPr>
      <w:spacing w:after="200" w:line="276" w:lineRule="auto"/>
    </w:pPr>
    <w:rPr>
      <w:rFonts w:ascii="Calibri" w:eastAsia="Calibri" w:hAnsi="Calibri" w:cs="Times New Roman"/>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uiPriority w:val="1"/>
    <w:qFormat/>
    <w:rsid w:val="00DD318C"/>
    <w:rPr>
      <w:rFonts w:ascii="Calibri" w:eastAsia="Calibri" w:hAnsi="Calibri" w:cs="Times New Roman"/>
      <w:sz w:val="22"/>
      <w:szCs w:val="22"/>
      <w:lang w:eastAsia="en-US"/>
    </w:rPr>
  </w:style>
  <w:style w:type="paragraph" w:customStyle="1" w:styleId="xmsonormal">
    <w:name w:val="x_msonormal"/>
    <w:basedOn w:val="Normal"/>
    <w:rsid w:val="00CC5372"/>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PrrafodelistaCar">
    <w:name w:val="Párrafo de lista Car"/>
    <w:link w:val="Prrafodelista"/>
    <w:uiPriority w:val="34"/>
    <w:rsid w:val="00A068E9"/>
    <w:rPr>
      <w:rFonts w:ascii="Calibri" w:eastAsia="Calibri" w:hAnsi="Calibri" w:cs="Times New Roman"/>
      <w:sz w:val="22"/>
      <w:szCs w:val="22"/>
      <w:lang w:eastAsia="en-US"/>
    </w:rPr>
  </w:style>
  <w:style w:type="table" w:styleId="Tablaconcuadrcula">
    <w:name w:val="Table Grid"/>
    <w:basedOn w:val="Tablanormal"/>
    <w:uiPriority w:val="39"/>
    <w:rsid w:val="00A068E9"/>
    <w:pPr>
      <w:spacing w:after="160" w:line="48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rtaltextarea">
    <w:name w:val="vortaltextarea"/>
    <w:basedOn w:val="Fuentedeprrafopredeter"/>
    <w:rsid w:val="002008F4"/>
  </w:style>
  <w:style w:type="character" w:customStyle="1" w:styleId="vortalspan">
    <w:name w:val="vortalspan"/>
    <w:basedOn w:val="Fuentedeprrafopredeter"/>
    <w:rsid w:val="004A1331"/>
  </w:style>
  <w:style w:type="paragraph" w:styleId="NormalWeb">
    <w:name w:val="Normal (Web)"/>
    <w:basedOn w:val="Normal"/>
    <w:uiPriority w:val="99"/>
    <w:semiHidden/>
    <w:unhideWhenUsed/>
    <w:rsid w:val="00F5018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3540">
      <w:bodyDiv w:val="1"/>
      <w:marLeft w:val="0"/>
      <w:marRight w:val="0"/>
      <w:marTop w:val="0"/>
      <w:marBottom w:val="0"/>
      <w:divBdr>
        <w:top w:val="none" w:sz="0" w:space="0" w:color="auto"/>
        <w:left w:val="none" w:sz="0" w:space="0" w:color="auto"/>
        <w:bottom w:val="none" w:sz="0" w:space="0" w:color="auto"/>
        <w:right w:val="none" w:sz="0" w:space="0" w:color="auto"/>
      </w:divBdr>
      <w:divsChild>
        <w:div w:id="713846438">
          <w:marLeft w:val="0"/>
          <w:marRight w:val="0"/>
          <w:marTop w:val="0"/>
          <w:marBottom w:val="0"/>
          <w:divBdr>
            <w:top w:val="none" w:sz="0" w:space="0" w:color="auto"/>
            <w:left w:val="none" w:sz="0" w:space="0" w:color="auto"/>
            <w:bottom w:val="none" w:sz="0" w:space="0" w:color="auto"/>
            <w:right w:val="none" w:sz="0" w:space="0" w:color="auto"/>
          </w:divBdr>
          <w:divsChild>
            <w:div w:id="463238370">
              <w:marLeft w:val="60"/>
              <w:marRight w:val="0"/>
              <w:marTop w:val="0"/>
              <w:marBottom w:val="60"/>
              <w:divBdr>
                <w:top w:val="none" w:sz="0" w:space="0" w:color="auto"/>
                <w:left w:val="none" w:sz="0" w:space="0" w:color="auto"/>
                <w:bottom w:val="none" w:sz="0" w:space="0" w:color="auto"/>
                <w:right w:val="none" w:sz="0" w:space="0" w:color="auto"/>
              </w:divBdr>
              <w:divsChild>
                <w:div w:id="1917547535">
                  <w:marLeft w:val="0"/>
                  <w:marRight w:val="0"/>
                  <w:marTop w:val="0"/>
                  <w:marBottom w:val="0"/>
                  <w:divBdr>
                    <w:top w:val="none" w:sz="0" w:space="0" w:color="auto"/>
                    <w:left w:val="none" w:sz="0" w:space="0" w:color="auto"/>
                    <w:bottom w:val="none" w:sz="0" w:space="0" w:color="auto"/>
                    <w:right w:val="none" w:sz="0" w:space="0" w:color="auto"/>
                  </w:divBdr>
                  <w:divsChild>
                    <w:div w:id="2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901629">
          <w:marLeft w:val="0"/>
          <w:marRight w:val="0"/>
          <w:marTop w:val="0"/>
          <w:marBottom w:val="0"/>
          <w:divBdr>
            <w:top w:val="none" w:sz="0" w:space="0" w:color="auto"/>
            <w:left w:val="none" w:sz="0" w:space="0" w:color="auto"/>
            <w:bottom w:val="none" w:sz="0" w:space="0" w:color="auto"/>
            <w:right w:val="none" w:sz="0" w:space="0" w:color="auto"/>
          </w:divBdr>
          <w:divsChild>
            <w:div w:id="1994942642">
              <w:marLeft w:val="0"/>
              <w:marRight w:val="0"/>
              <w:marTop w:val="0"/>
              <w:marBottom w:val="0"/>
              <w:divBdr>
                <w:top w:val="none" w:sz="0" w:space="0" w:color="auto"/>
                <w:left w:val="none" w:sz="0" w:space="0" w:color="auto"/>
                <w:bottom w:val="none" w:sz="0" w:space="0" w:color="auto"/>
                <w:right w:val="none" w:sz="0" w:space="0" w:color="auto"/>
              </w:divBdr>
              <w:divsChild>
                <w:div w:id="88239056">
                  <w:marLeft w:val="0"/>
                  <w:marRight w:val="0"/>
                  <w:marTop w:val="0"/>
                  <w:marBottom w:val="0"/>
                  <w:divBdr>
                    <w:top w:val="none" w:sz="0" w:space="0" w:color="auto"/>
                    <w:left w:val="none" w:sz="0" w:space="0" w:color="auto"/>
                    <w:bottom w:val="none" w:sz="0" w:space="0" w:color="auto"/>
                    <w:right w:val="none" w:sz="0" w:space="0" w:color="auto"/>
                  </w:divBdr>
                  <w:divsChild>
                    <w:div w:id="1231690350">
                      <w:marLeft w:val="0"/>
                      <w:marRight w:val="0"/>
                      <w:marTop w:val="0"/>
                      <w:marBottom w:val="0"/>
                      <w:divBdr>
                        <w:top w:val="none" w:sz="0" w:space="0" w:color="auto"/>
                        <w:left w:val="none" w:sz="0" w:space="0" w:color="auto"/>
                        <w:bottom w:val="none" w:sz="0" w:space="0" w:color="auto"/>
                        <w:right w:val="none" w:sz="0" w:space="0" w:color="auto"/>
                      </w:divBdr>
                      <w:divsChild>
                        <w:div w:id="19190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8351">
                  <w:marLeft w:val="0"/>
                  <w:marRight w:val="0"/>
                  <w:marTop w:val="0"/>
                  <w:marBottom w:val="0"/>
                  <w:divBdr>
                    <w:top w:val="none" w:sz="0" w:space="0" w:color="auto"/>
                    <w:left w:val="none" w:sz="0" w:space="0" w:color="auto"/>
                    <w:bottom w:val="none" w:sz="0" w:space="0" w:color="auto"/>
                    <w:right w:val="none" w:sz="0" w:space="0" w:color="auto"/>
                  </w:divBdr>
                  <w:divsChild>
                    <w:div w:id="739981459">
                      <w:marLeft w:val="0"/>
                      <w:marRight w:val="0"/>
                      <w:marTop w:val="0"/>
                      <w:marBottom w:val="0"/>
                      <w:divBdr>
                        <w:top w:val="none" w:sz="0" w:space="0" w:color="auto"/>
                        <w:left w:val="none" w:sz="0" w:space="0" w:color="auto"/>
                        <w:bottom w:val="none" w:sz="0" w:space="0" w:color="auto"/>
                        <w:right w:val="none" w:sz="0" w:space="0" w:color="auto"/>
                      </w:divBdr>
                    </w:div>
                  </w:divsChild>
                </w:div>
                <w:div w:id="715393681">
                  <w:marLeft w:val="0"/>
                  <w:marRight w:val="0"/>
                  <w:marTop w:val="0"/>
                  <w:marBottom w:val="0"/>
                  <w:divBdr>
                    <w:top w:val="none" w:sz="0" w:space="0" w:color="auto"/>
                    <w:left w:val="none" w:sz="0" w:space="0" w:color="auto"/>
                    <w:bottom w:val="none" w:sz="0" w:space="0" w:color="auto"/>
                    <w:right w:val="none" w:sz="0" w:space="0" w:color="auto"/>
                  </w:divBdr>
                  <w:divsChild>
                    <w:div w:id="1791432503">
                      <w:marLeft w:val="0"/>
                      <w:marRight w:val="0"/>
                      <w:marTop w:val="0"/>
                      <w:marBottom w:val="0"/>
                      <w:divBdr>
                        <w:top w:val="none" w:sz="0" w:space="0" w:color="auto"/>
                        <w:left w:val="none" w:sz="0" w:space="0" w:color="auto"/>
                        <w:bottom w:val="none" w:sz="0" w:space="0" w:color="auto"/>
                        <w:right w:val="none" w:sz="0" w:space="0" w:color="auto"/>
                      </w:divBdr>
                    </w:div>
                  </w:divsChild>
                </w:div>
                <w:div w:id="188227419">
                  <w:marLeft w:val="0"/>
                  <w:marRight w:val="0"/>
                  <w:marTop w:val="0"/>
                  <w:marBottom w:val="0"/>
                  <w:divBdr>
                    <w:top w:val="none" w:sz="0" w:space="0" w:color="auto"/>
                    <w:left w:val="none" w:sz="0" w:space="0" w:color="auto"/>
                    <w:bottom w:val="none" w:sz="0" w:space="0" w:color="auto"/>
                    <w:right w:val="none" w:sz="0" w:space="0" w:color="auto"/>
                  </w:divBdr>
                  <w:divsChild>
                    <w:div w:id="1840459906">
                      <w:marLeft w:val="0"/>
                      <w:marRight w:val="0"/>
                      <w:marTop w:val="0"/>
                      <w:marBottom w:val="0"/>
                      <w:divBdr>
                        <w:top w:val="none" w:sz="0" w:space="0" w:color="auto"/>
                        <w:left w:val="none" w:sz="0" w:space="0" w:color="auto"/>
                        <w:bottom w:val="none" w:sz="0" w:space="0" w:color="auto"/>
                        <w:right w:val="none" w:sz="0" w:space="0" w:color="auto"/>
                      </w:divBdr>
                    </w:div>
                  </w:divsChild>
                </w:div>
                <w:div w:id="1497650956">
                  <w:marLeft w:val="0"/>
                  <w:marRight w:val="0"/>
                  <w:marTop w:val="0"/>
                  <w:marBottom w:val="0"/>
                  <w:divBdr>
                    <w:top w:val="none" w:sz="0" w:space="0" w:color="auto"/>
                    <w:left w:val="none" w:sz="0" w:space="0" w:color="auto"/>
                    <w:bottom w:val="none" w:sz="0" w:space="0" w:color="auto"/>
                    <w:right w:val="none" w:sz="0" w:space="0" w:color="auto"/>
                  </w:divBdr>
                  <w:divsChild>
                    <w:div w:id="1680768411">
                      <w:marLeft w:val="0"/>
                      <w:marRight w:val="0"/>
                      <w:marTop w:val="0"/>
                      <w:marBottom w:val="0"/>
                      <w:divBdr>
                        <w:top w:val="none" w:sz="0" w:space="0" w:color="auto"/>
                        <w:left w:val="none" w:sz="0" w:space="0" w:color="auto"/>
                        <w:bottom w:val="none" w:sz="0" w:space="0" w:color="auto"/>
                        <w:right w:val="none" w:sz="0" w:space="0" w:color="auto"/>
                      </w:divBdr>
                    </w:div>
                  </w:divsChild>
                </w:div>
                <w:div w:id="667365615">
                  <w:marLeft w:val="0"/>
                  <w:marRight w:val="0"/>
                  <w:marTop w:val="0"/>
                  <w:marBottom w:val="0"/>
                  <w:divBdr>
                    <w:top w:val="none" w:sz="0" w:space="0" w:color="auto"/>
                    <w:left w:val="none" w:sz="0" w:space="0" w:color="auto"/>
                    <w:bottom w:val="none" w:sz="0" w:space="0" w:color="auto"/>
                    <w:right w:val="none" w:sz="0" w:space="0" w:color="auto"/>
                  </w:divBdr>
                  <w:divsChild>
                    <w:div w:id="3716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34353">
      <w:bodyDiv w:val="1"/>
      <w:marLeft w:val="0"/>
      <w:marRight w:val="0"/>
      <w:marTop w:val="0"/>
      <w:marBottom w:val="0"/>
      <w:divBdr>
        <w:top w:val="none" w:sz="0" w:space="0" w:color="auto"/>
        <w:left w:val="none" w:sz="0" w:space="0" w:color="auto"/>
        <w:bottom w:val="none" w:sz="0" w:space="0" w:color="auto"/>
        <w:right w:val="none" w:sz="0" w:space="0" w:color="auto"/>
      </w:divBdr>
    </w:div>
    <w:div w:id="78455325">
      <w:bodyDiv w:val="1"/>
      <w:marLeft w:val="0"/>
      <w:marRight w:val="0"/>
      <w:marTop w:val="0"/>
      <w:marBottom w:val="0"/>
      <w:divBdr>
        <w:top w:val="none" w:sz="0" w:space="0" w:color="auto"/>
        <w:left w:val="none" w:sz="0" w:space="0" w:color="auto"/>
        <w:bottom w:val="none" w:sz="0" w:space="0" w:color="auto"/>
        <w:right w:val="none" w:sz="0" w:space="0" w:color="auto"/>
      </w:divBdr>
      <w:divsChild>
        <w:div w:id="1670134973">
          <w:marLeft w:val="0"/>
          <w:marRight w:val="0"/>
          <w:marTop w:val="0"/>
          <w:marBottom w:val="0"/>
          <w:divBdr>
            <w:top w:val="none" w:sz="0" w:space="0" w:color="auto"/>
            <w:left w:val="none" w:sz="0" w:space="0" w:color="auto"/>
            <w:bottom w:val="none" w:sz="0" w:space="0" w:color="auto"/>
            <w:right w:val="none" w:sz="0" w:space="0" w:color="auto"/>
          </w:divBdr>
          <w:divsChild>
            <w:div w:id="1880312109">
              <w:marLeft w:val="60"/>
              <w:marRight w:val="0"/>
              <w:marTop w:val="0"/>
              <w:marBottom w:val="60"/>
              <w:divBdr>
                <w:top w:val="none" w:sz="0" w:space="0" w:color="auto"/>
                <w:left w:val="none" w:sz="0" w:space="0" w:color="auto"/>
                <w:bottom w:val="none" w:sz="0" w:space="0" w:color="auto"/>
                <w:right w:val="none" w:sz="0" w:space="0" w:color="auto"/>
              </w:divBdr>
              <w:divsChild>
                <w:div w:id="298994729">
                  <w:marLeft w:val="0"/>
                  <w:marRight w:val="0"/>
                  <w:marTop w:val="0"/>
                  <w:marBottom w:val="0"/>
                  <w:divBdr>
                    <w:top w:val="none" w:sz="0" w:space="0" w:color="auto"/>
                    <w:left w:val="none" w:sz="0" w:space="0" w:color="auto"/>
                    <w:bottom w:val="none" w:sz="0" w:space="0" w:color="auto"/>
                    <w:right w:val="none" w:sz="0" w:space="0" w:color="auto"/>
                  </w:divBdr>
                  <w:divsChild>
                    <w:div w:id="176483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4637">
          <w:marLeft w:val="0"/>
          <w:marRight w:val="0"/>
          <w:marTop w:val="0"/>
          <w:marBottom w:val="0"/>
          <w:divBdr>
            <w:top w:val="none" w:sz="0" w:space="0" w:color="auto"/>
            <w:left w:val="none" w:sz="0" w:space="0" w:color="auto"/>
            <w:bottom w:val="none" w:sz="0" w:space="0" w:color="auto"/>
            <w:right w:val="none" w:sz="0" w:space="0" w:color="auto"/>
          </w:divBdr>
          <w:divsChild>
            <w:div w:id="1453747211">
              <w:marLeft w:val="0"/>
              <w:marRight w:val="0"/>
              <w:marTop w:val="0"/>
              <w:marBottom w:val="0"/>
              <w:divBdr>
                <w:top w:val="none" w:sz="0" w:space="0" w:color="auto"/>
                <w:left w:val="none" w:sz="0" w:space="0" w:color="auto"/>
                <w:bottom w:val="none" w:sz="0" w:space="0" w:color="auto"/>
                <w:right w:val="none" w:sz="0" w:space="0" w:color="auto"/>
              </w:divBdr>
              <w:divsChild>
                <w:div w:id="239874850">
                  <w:marLeft w:val="0"/>
                  <w:marRight w:val="0"/>
                  <w:marTop w:val="0"/>
                  <w:marBottom w:val="0"/>
                  <w:divBdr>
                    <w:top w:val="none" w:sz="0" w:space="0" w:color="auto"/>
                    <w:left w:val="none" w:sz="0" w:space="0" w:color="auto"/>
                    <w:bottom w:val="none" w:sz="0" w:space="0" w:color="auto"/>
                    <w:right w:val="none" w:sz="0" w:space="0" w:color="auto"/>
                  </w:divBdr>
                  <w:divsChild>
                    <w:div w:id="92434063">
                      <w:marLeft w:val="0"/>
                      <w:marRight w:val="0"/>
                      <w:marTop w:val="0"/>
                      <w:marBottom w:val="0"/>
                      <w:divBdr>
                        <w:top w:val="none" w:sz="0" w:space="0" w:color="auto"/>
                        <w:left w:val="none" w:sz="0" w:space="0" w:color="auto"/>
                        <w:bottom w:val="none" w:sz="0" w:space="0" w:color="auto"/>
                        <w:right w:val="none" w:sz="0" w:space="0" w:color="auto"/>
                      </w:divBdr>
                      <w:divsChild>
                        <w:div w:id="7103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1204">
                  <w:marLeft w:val="0"/>
                  <w:marRight w:val="0"/>
                  <w:marTop w:val="0"/>
                  <w:marBottom w:val="0"/>
                  <w:divBdr>
                    <w:top w:val="none" w:sz="0" w:space="0" w:color="auto"/>
                    <w:left w:val="none" w:sz="0" w:space="0" w:color="auto"/>
                    <w:bottom w:val="none" w:sz="0" w:space="0" w:color="auto"/>
                    <w:right w:val="none" w:sz="0" w:space="0" w:color="auto"/>
                  </w:divBdr>
                  <w:divsChild>
                    <w:div w:id="654529983">
                      <w:marLeft w:val="0"/>
                      <w:marRight w:val="0"/>
                      <w:marTop w:val="0"/>
                      <w:marBottom w:val="0"/>
                      <w:divBdr>
                        <w:top w:val="none" w:sz="0" w:space="0" w:color="auto"/>
                        <w:left w:val="none" w:sz="0" w:space="0" w:color="auto"/>
                        <w:bottom w:val="none" w:sz="0" w:space="0" w:color="auto"/>
                        <w:right w:val="none" w:sz="0" w:space="0" w:color="auto"/>
                      </w:divBdr>
                    </w:div>
                  </w:divsChild>
                </w:div>
                <w:div w:id="1083064687">
                  <w:marLeft w:val="0"/>
                  <w:marRight w:val="0"/>
                  <w:marTop w:val="0"/>
                  <w:marBottom w:val="0"/>
                  <w:divBdr>
                    <w:top w:val="none" w:sz="0" w:space="0" w:color="auto"/>
                    <w:left w:val="none" w:sz="0" w:space="0" w:color="auto"/>
                    <w:bottom w:val="none" w:sz="0" w:space="0" w:color="auto"/>
                    <w:right w:val="none" w:sz="0" w:space="0" w:color="auto"/>
                  </w:divBdr>
                  <w:divsChild>
                    <w:div w:id="324364947">
                      <w:marLeft w:val="0"/>
                      <w:marRight w:val="0"/>
                      <w:marTop w:val="0"/>
                      <w:marBottom w:val="0"/>
                      <w:divBdr>
                        <w:top w:val="none" w:sz="0" w:space="0" w:color="auto"/>
                        <w:left w:val="none" w:sz="0" w:space="0" w:color="auto"/>
                        <w:bottom w:val="none" w:sz="0" w:space="0" w:color="auto"/>
                        <w:right w:val="none" w:sz="0" w:space="0" w:color="auto"/>
                      </w:divBdr>
                    </w:div>
                  </w:divsChild>
                </w:div>
                <w:div w:id="1103920188">
                  <w:marLeft w:val="0"/>
                  <w:marRight w:val="0"/>
                  <w:marTop w:val="0"/>
                  <w:marBottom w:val="0"/>
                  <w:divBdr>
                    <w:top w:val="none" w:sz="0" w:space="0" w:color="auto"/>
                    <w:left w:val="none" w:sz="0" w:space="0" w:color="auto"/>
                    <w:bottom w:val="none" w:sz="0" w:space="0" w:color="auto"/>
                    <w:right w:val="none" w:sz="0" w:space="0" w:color="auto"/>
                  </w:divBdr>
                  <w:divsChild>
                    <w:div w:id="1543176817">
                      <w:marLeft w:val="0"/>
                      <w:marRight w:val="0"/>
                      <w:marTop w:val="0"/>
                      <w:marBottom w:val="0"/>
                      <w:divBdr>
                        <w:top w:val="none" w:sz="0" w:space="0" w:color="auto"/>
                        <w:left w:val="none" w:sz="0" w:space="0" w:color="auto"/>
                        <w:bottom w:val="none" w:sz="0" w:space="0" w:color="auto"/>
                        <w:right w:val="none" w:sz="0" w:space="0" w:color="auto"/>
                      </w:divBdr>
                    </w:div>
                  </w:divsChild>
                </w:div>
                <w:div w:id="1764376123">
                  <w:marLeft w:val="0"/>
                  <w:marRight w:val="0"/>
                  <w:marTop w:val="0"/>
                  <w:marBottom w:val="0"/>
                  <w:divBdr>
                    <w:top w:val="none" w:sz="0" w:space="0" w:color="auto"/>
                    <w:left w:val="none" w:sz="0" w:space="0" w:color="auto"/>
                    <w:bottom w:val="none" w:sz="0" w:space="0" w:color="auto"/>
                    <w:right w:val="none" w:sz="0" w:space="0" w:color="auto"/>
                  </w:divBdr>
                  <w:divsChild>
                    <w:div w:id="1147282691">
                      <w:marLeft w:val="0"/>
                      <w:marRight w:val="0"/>
                      <w:marTop w:val="0"/>
                      <w:marBottom w:val="0"/>
                      <w:divBdr>
                        <w:top w:val="none" w:sz="0" w:space="0" w:color="auto"/>
                        <w:left w:val="none" w:sz="0" w:space="0" w:color="auto"/>
                        <w:bottom w:val="none" w:sz="0" w:space="0" w:color="auto"/>
                        <w:right w:val="none" w:sz="0" w:space="0" w:color="auto"/>
                      </w:divBdr>
                    </w:div>
                  </w:divsChild>
                </w:div>
                <w:div w:id="101802146">
                  <w:marLeft w:val="0"/>
                  <w:marRight w:val="0"/>
                  <w:marTop w:val="0"/>
                  <w:marBottom w:val="0"/>
                  <w:divBdr>
                    <w:top w:val="none" w:sz="0" w:space="0" w:color="auto"/>
                    <w:left w:val="none" w:sz="0" w:space="0" w:color="auto"/>
                    <w:bottom w:val="none" w:sz="0" w:space="0" w:color="auto"/>
                    <w:right w:val="none" w:sz="0" w:space="0" w:color="auto"/>
                  </w:divBdr>
                  <w:divsChild>
                    <w:div w:id="1290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2641">
      <w:bodyDiv w:val="1"/>
      <w:marLeft w:val="0"/>
      <w:marRight w:val="0"/>
      <w:marTop w:val="0"/>
      <w:marBottom w:val="0"/>
      <w:divBdr>
        <w:top w:val="none" w:sz="0" w:space="0" w:color="auto"/>
        <w:left w:val="none" w:sz="0" w:space="0" w:color="auto"/>
        <w:bottom w:val="none" w:sz="0" w:space="0" w:color="auto"/>
        <w:right w:val="none" w:sz="0" w:space="0" w:color="auto"/>
      </w:divBdr>
      <w:divsChild>
        <w:div w:id="694815713">
          <w:marLeft w:val="0"/>
          <w:marRight w:val="0"/>
          <w:marTop w:val="0"/>
          <w:marBottom w:val="0"/>
          <w:divBdr>
            <w:top w:val="none" w:sz="0" w:space="0" w:color="auto"/>
            <w:left w:val="none" w:sz="0" w:space="0" w:color="auto"/>
            <w:bottom w:val="none" w:sz="0" w:space="0" w:color="auto"/>
            <w:right w:val="none" w:sz="0" w:space="0" w:color="auto"/>
          </w:divBdr>
          <w:divsChild>
            <w:div w:id="189883070">
              <w:marLeft w:val="60"/>
              <w:marRight w:val="0"/>
              <w:marTop w:val="0"/>
              <w:marBottom w:val="60"/>
              <w:divBdr>
                <w:top w:val="none" w:sz="0" w:space="0" w:color="auto"/>
                <w:left w:val="none" w:sz="0" w:space="0" w:color="auto"/>
                <w:bottom w:val="none" w:sz="0" w:space="0" w:color="auto"/>
                <w:right w:val="none" w:sz="0" w:space="0" w:color="auto"/>
              </w:divBdr>
              <w:divsChild>
                <w:div w:id="706687393">
                  <w:marLeft w:val="0"/>
                  <w:marRight w:val="0"/>
                  <w:marTop w:val="0"/>
                  <w:marBottom w:val="0"/>
                  <w:divBdr>
                    <w:top w:val="none" w:sz="0" w:space="0" w:color="auto"/>
                    <w:left w:val="none" w:sz="0" w:space="0" w:color="auto"/>
                    <w:bottom w:val="none" w:sz="0" w:space="0" w:color="auto"/>
                    <w:right w:val="none" w:sz="0" w:space="0" w:color="auto"/>
                  </w:divBdr>
                  <w:divsChild>
                    <w:div w:id="13525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2493">
          <w:marLeft w:val="0"/>
          <w:marRight w:val="0"/>
          <w:marTop w:val="0"/>
          <w:marBottom w:val="0"/>
          <w:divBdr>
            <w:top w:val="none" w:sz="0" w:space="0" w:color="auto"/>
            <w:left w:val="none" w:sz="0" w:space="0" w:color="auto"/>
            <w:bottom w:val="none" w:sz="0" w:space="0" w:color="auto"/>
            <w:right w:val="none" w:sz="0" w:space="0" w:color="auto"/>
          </w:divBdr>
          <w:divsChild>
            <w:div w:id="979840884">
              <w:marLeft w:val="0"/>
              <w:marRight w:val="0"/>
              <w:marTop w:val="0"/>
              <w:marBottom w:val="0"/>
              <w:divBdr>
                <w:top w:val="none" w:sz="0" w:space="0" w:color="auto"/>
                <w:left w:val="none" w:sz="0" w:space="0" w:color="auto"/>
                <w:bottom w:val="none" w:sz="0" w:space="0" w:color="auto"/>
                <w:right w:val="none" w:sz="0" w:space="0" w:color="auto"/>
              </w:divBdr>
              <w:divsChild>
                <w:div w:id="1594970475">
                  <w:marLeft w:val="0"/>
                  <w:marRight w:val="0"/>
                  <w:marTop w:val="0"/>
                  <w:marBottom w:val="0"/>
                  <w:divBdr>
                    <w:top w:val="none" w:sz="0" w:space="0" w:color="auto"/>
                    <w:left w:val="none" w:sz="0" w:space="0" w:color="auto"/>
                    <w:bottom w:val="none" w:sz="0" w:space="0" w:color="auto"/>
                    <w:right w:val="none" w:sz="0" w:space="0" w:color="auto"/>
                  </w:divBdr>
                  <w:divsChild>
                    <w:div w:id="1044869931">
                      <w:marLeft w:val="0"/>
                      <w:marRight w:val="0"/>
                      <w:marTop w:val="0"/>
                      <w:marBottom w:val="0"/>
                      <w:divBdr>
                        <w:top w:val="none" w:sz="0" w:space="0" w:color="auto"/>
                        <w:left w:val="none" w:sz="0" w:space="0" w:color="auto"/>
                        <w:bottom w:val="none" w:sz="0" w:space="0" w:color="auto"/>
                        <w:right w:val="none" w:sz="0" w:space="0" w:color="auto"/>
                      </w:divBdr>
                      <w:divsChild>
                        <w:div w:id="12056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6163">
                  <w:marLeft w:val="0"/>
                  <w:marRight w:val="0"/>
                  <w:marTop w:val="0"/>
                  <w:marBottom w:val="0"/>
                  <w:divBdr>
                    <w:top w:val="none" w:sz="0" w:space="0" w:color="auto"/>
                    <w:left w:val="none" w:sz="0" w:space="0" w:color="auto"/>
                    <w:bottom w:val="none" w:sz="0" w:space="0" w:color="auto"/>
                    <w:right w:val="none" w:sz="0" w:space="0" w:color="auto"/>
                  </w:divBdr>
                  <w:divsChild>
                    <w:div w:id="442766326">
                      <w:marLeft w:val="0"/>
                      <w:marRight w:val="0"/>
                      <w:marTop w:val="0"/>
                      <w:marBottom w:val="0"/>
                      <w:divBdr>
                        <w:top w:val="none" w:sz="0" w:space="0" w:color="auto"/>
                        <w:left w:val="none" w:sz="0" w:space="0" w:color="auto"/>
                        <w:bottom w:val="none" w:sz="0" w:space="0" w:color="auto"/>
                        <w:right w:val="none" w:sz="0" w:space="0" w:color="auto"/>
                      </w:divBdr>
                    </w:div>
                  </w:divsChild>
                </w:div>
                <w:div w:id="681709151">
                  <w:marLeft w:val="0"/>
                  <w:marRight w:val="0"/>
                  <w:marTop w:val="0"/>
                  <w:marBottom w:val="0"/>
                  <w:divBdr>
                    <w:top w:val="none" w:sz="0" w:space="0" w:color="auto"/>
                    <w:left w:val="none" w:sz="0" w:space="0" w:color="auto"/>
                    <w:bottom w:val="none" w:sz="0" w:space="0" w:color="auto"/>
                    <w:right w:val="none" w:sz="0" w:space="0" w:color="auto"/>
                  </w:divBdr>
                  <w:divsChild>
                    <w:div w:id="2078742804">
                      <w:marLeft w:val="0"/>
                      <w:marRight w:val="0"/>
                      <w:marTop w:val="0"/>
                      <w:marBottom w:val="0"/>
                      <w:divBdr>
                        <w:top w:val="none" w:sz="0" w:space="0" w:color="auto"/>
                        <w:left w:val="none" w:sz="0" w:space="0" w:color="auto"/>
                        <w:bottom w:val="none" w:sz="0" w:space="0" w:color="auto"/>
                        <w:right w:val="none" w:sz="0" w:space="0" w:color="auto"/>
                      </w:divBdr>
                    </w:div>
                  </w:divsChild>
                </w:div>
                <w:div w:id="1443916775">
                  <w:marLeft w:val="0"/>
                  <w:marRight w:val="0"/>
                  <w:marTop w:val="0"/>
                  <w:marBottom w:val="0"/>
                  <w:divBdr>
                    <w:top w:val="none" w:sz="0" w:space="0" w:color="auto"/>
                    <w:left w:val="none" w:sz="0" w:space="0" w:color="auto"/>
                    <w:bottom w:val="none" w:sz="0" w:space="0" w:color="auto"/>
                    <w:right w:val="none" w:sz="0" w:space="0" w:color="auto"/>
                  </w:divBdr>
                  <w:divsChild>
                    <w:div w:id="1773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5605">
      <w:bodyDiv w:val="1"/>
      <w:marLeft w:val="0"/>
      <w:marRight w:val="0"/>
      <w:marTop w:val="0"/>
      <w:marBottom w:val="0"/>
      <w:divBdr>
        <w:top w:val="none" w:sz="0" w:space="0" w:color="auto"/>
        <w:left w:val="none" w:sz="0" w:space="0" w:color="auto"/>
        <w:bottom w:val="none" w:sz="0" w:space="0" w:color="auto"/>
        <w:right w:val="none" w:sz="0" w:space="0" w:color="auto"/>
      </w:divBdr>
      <w:divsChild>
        <w:div w:id="1252933240">
          <w:marLeft w:val="0"/>
          <w:marRight w:val="0"/>
          <w:marTop w:val="0"/>
          <w:marBottom w:val="0"/>
          <w:divBdr>
            <w:top w:val="none" w:sz="0" w:space="0" w:color="auto"/>
            <w:left w:val="none" w:sz="0" w:space="0" w:color="auto"/>
            <w:bottom w:val="none" w:sz="0" w:space="0" w:color="auto"/>
            <w:right w:val="none" w:sz="0" w:space="0" w:color="auto"/>
          </w:divBdr>
        </w:div>
        <w:div w:id="520095643">
          <w:marLeft w:val="0"/>
          <w:marRight w:val="0"/>
          <w:marTop w:val="0"/>
          <w:marBottom w:val="0"/>
          <w:divBdr>
            <w:top w:val="none" w:sz="0" w:space="0" w:color="auto"/>
            <w:left w:val="none" w:sz="0" w:space="0" w:color="auto"/>
            <w:bottom w:val="none" w:sz="0" w:space="0" w:color="auto"/>
            <w:right w:val="none" w:sz="0" w:space="0" w:color="auto"/>
          </w:divBdr>
        </w:div>
        <w:div w:id="1274291433">
          <w:marLeft w:val="0"/>
          <w:marRight w:val="0"/>
          <w:marTop w:val="0"/>
          <w:marBottom w:val="0"/>
          <w:divBdr>
            <w:top w:val="none" w:sz="0" w:space="0" w:color="auto"/>
            <w:left w:val="none" w:sz="0" w:space="0" w:color="auto"/>
            <w:bottom w:val="none" w:sz="0" w:space="0" w:color="auto"/>
            <w:right w:val="none" w:sz="0" w:space="0" w:color="auto"/>
          </w:divBdr>
        </w:div>
      </w:divsChild>
    </w:div>
    <w:div w:id="504249248">
      <w:bodyDiv w:val="1"/>
      <w:marLeft w:val="0"/>
      <w:marRight w:val="0"/>
      <w:marTop w:val="0"/>
      <w:marBottom w:val="0"/>
      <w:divBdr>
        <w:top w:val="none" w:sz="0" w:space="0" w:color="auto"/>
        <w:left w:val="none" w:sz="0" w:space="0" w:color="auto"/>
        <w:bottom w:val="none" w:sz="0" w:space="0" w:color="auto"/>
        <w:right w:val="none" w:sz="0" w:space="0" w:color="auto"/>
      </w:divBdr>
    </w:div>
    <w:div w:id="531846291">
      <w:bodyDiv w:val="1"/>
      <w:marLeft w:val="0"/>
      <w:marRight w:val="0"/>
      <w:marTop w:val="0"/>
      <w:marBottom w:val="0"/>
      <w:divBdr>
        <w:top w:val="none" w:sz="0" w:space="0" w:color="auto"/>
        <w:left w:val="none" w:sz="0" w:space="0" w:color="auto"/>
        <w:bottom w:val="none" w:sz="0" w:space="0" w:color="auto"/>
        <w:right w:val="none" w:sz="0" w:space="0" w:color="auto"/>
      </w:divBdr>
      <w:divsChild>
        <w:div w:id="2095929780">
          <w:marLeft w:val="0"/>
          <w:marRight w:val="0"/>
          <w:marTop w:val="0"/>
          <w:marBottom w:val="0"/>
          <w:divBdr>
            <w:top w:val="none" w:sz="0" w:space="0" w:color="auto"/>
            <w:left w:val="none" w:sz="0" w:space="0" w:color="auto"/>
            <w:bottom w:val="none" w:sz="0" w:space="0" w:color="auto"/>
            <w:right w:val="none" w:sz="0" w:space="0" w:color="auto"/>
          </w:divBdr>
          <w:divsChild>
            <w:div w:id="1941522290">
              <w:marLeft w:val="60"/>
              <w:marRight w:val="0"/>
              <w:marTop w:val="0"/>
              <w:marBottom w:val="60"/>
              <w:divBdr>
                <w:top w:val="none" w:sz="0" w:space="0" w:color="auto"/>
                <w:left w:val="none" w:sz="0" w:space="0" w:color="auto"/>
                <w:bottom w:val="none" w:sz="0" w:space="0" w:color="auto"/>
                <w:right w:val="none" w:sz="0" w:space="0" w:color="auto"/>
              </w:divBdr>
              <w:divsChild>
                <w:div w:id="1704599404">
                  <w:marLeft w:val="0"/>
                  <w:marRight w:val="0"/>
                  <w:marTop w:val="0"/>
                  <w:marBottom w:val="0"/>
                  <w:divBdr>
                    <w:top w:val="none" w:sz="0" w:space="0" w:color="auto"/>
                    <w:left w:val="none" w:sz="0" w:space="0" w:color="auto"/>
                    <w:bottom w:val="none" w:sz="0" w:space="0" w:color="auto"/>
                    <w:right w:val="none" w:sz="0" w:space="0" w:color="auto"/>
                  </w:divBdr>
                  <w:divsChild>
                    <w:div w:id="760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08968">
          <w:marLeft w:val="0"/>
          <w:marRight w:val="0"/>
          <w:marTop w:val="0"/>
          <w:marBottom w:val="0"/>
          <w:divBdr>
            <w:top w:val="none" w:sz="0" w:space="0" w:color="auto"/>
            <w:left w:val="none" w:sz="0" w:space="0" w:color="auto"/>
            <w:bottom w:val="none" w:sz="0" w:space="0" w:color="auto"/>
            <w:right w:val="none" w:sz="0" w:space="0" w:color="auto"/>
          </w:divBdr>
          <w:divsChild>
            <w:div w:id="199171488">
              <w:marLeft w:val="0"/>
              <w:marRight w:val="0"/>
              <w:marTop w:val="0"/>
              <w:marBottom w:val="0"/>
              <w:divBdr>
                <w:top w:val="none" w:sz="0" w:space="0" w:color="auto"/>
                <w:left w:val="none" w:sz="0" w:space="0" w:color="auto"/>
                <w:bottom w:val="none" w:sz="0" w:space="0" w:color="auto"/>
                <w:right w:val="none" w:sz="0" w:space="0" w:color="auto"/>
              </w:divBdr>
              <w:divsChild>
                <w:div w:id="1243685316">
                  <w:marLeft w:val="0"/>
                  <w:marRight w:val="0"/>
                  <w:marTop w:val="0"/>
                  <w:marBottom w:val="0"/>
                  <w:divBdr>
                    <w:top w:val="none" w:sz="0" w:space="0" w:color="auto"/>
                    <w:left w:val="none" w:sz="0" w:space="0" w:color="auto"/>
                    <w:bottom w:val="none" w:sz="0" w:space="0" w:color="auto"/>
                    <w:right w:val="none" w:sz="0" w:space="0" w:color="auto"/>
                  </w:divBdr>
                  <w:divsChild>
                    <w:div w:id="594821920">
                      <w:marLeft w:val="0"/>
                      <w:marRight w:val="0"/>
                      <w:marTop w:val="0"/>
                      <w:marBottom w:val="0"/>
                      <w:divBdr>
                        <w:top w:val="none" w:sz="0" w:space="0" w:color="auto"/>
                        <w:left w:val="none" w:sz="0" w:space="0" w:color="auto"/>
                        <w:bottom w:val="none" w:sz="0" w:space="0" w:color="auto"/>
                        <w:right w:val="none" w:sz="0" w:space="0" w:color="auto"/>
                      </w:divBdr>
                      <w:divsChild>
                        <w:div w:id="17664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889">
                  <w:marLeft w:val="0"/>
                  <w:marRight w:val="0"/>
                  <w:marTop w:val="0"/>
                  <w:marBottom w:val="0"/>
                  <w:divBdr>
                    <w:top w:val="none" w:sz="0" w:space="0" w:color="auto"/>
                    <w:left w:val="none" w:sz="0" w:space="0" w:color="auto"/>
                    <w:bottom w:val="none" w:sz="0" w:space="0" w:color="auto"/>
                    <w:right w:val="none" w:sz="0" w:space="0" w:color="auto"/>
                  </w:divBdr>
                  <w:divsChild>
                    <w:div w:id="2905844">
                      <w:marLeft w:val="0"/>
                      <w:marRight w:val="0"/>
                      <w:marTop w:val="0"/>
                      <w:marBottom w:val="0"/>
                      <w:divBdr>
                        <w:top w:val="none" w:sz="0" w:space="0" w:color="auto"/>
                        <w:left w:val="none" w:sz="0" w:space="0" w:color="auto"/>
                        <w:bottom w:val="none" w:sz="0" w:space="0" w:color="auto"/>
                        <w:right w:val="none" w:sz="0" w:space="0" w:color="auto"/>
                      </w:divBdr>
                    </w:div>
                  </w:divsChild>
                </w:div>
                <w:div w:id="1252163477">
                  <w:marLeft w:val="0"/>
                  <w:marRight w:val="0"/>
                  <w:marTop w:val="0"/>
                  <w:marBottom w:val="0"/>
                  <w:divBdr>
                    <w:top w:val="none" w:sz="0" w:space="0" w:color="auto"/>
                    <w:left w:val="none" w:sz="0" w:space="0" w:color="auto"/>
                    <w:bottom w:val="none" w:sz="0" w:space="0" w:color="auto"/>
                    <w:right w:val="none" w:sz="0" w:space="0" w:color="auto"/>
                  </w:divBdr>
                  <w:divsChild>
                    <w:div w:id="255748265">
                      <w:marLeft w:val="0"/>
                      <w:marRight w:val="0"/>
                      <w:marTop w:val="0"/>
                      <w:marBottom w:val="0"/>
                      <w:divBdr>
                        <w:top w:val="none" w:sz="0" w:space="0" w:color="auto"/>
                        <w:left w:val="none" w:sz="0" w:space="0" w:color="auto"/>
                        <w:bottom w:val="none" w:sz="0" w:space="0" w:color="auto"/>
                        <w:right w:val="none" w:sz="0" w:space="0" w:color="auto"/>
                      </w:divBdr>
                    </w:div>
                  </w:divsChild>
                </w:div>
                <w:div w:id="1114834916">
                  <w:marLeft w:val="0"/>
                  <w:marRight w:val="0"/>
                  <w:marTop w:val="0"/>
                  <w:marBottom w:val="0"/>
                  <w:divBdr>
                    <w:top w:val="none" w:sz="0" w:space="0" w:color="auto"/>
                    <w:left w:val="none" w:sz="0" w:space="0" w:color="auto"/>
                    <w:bottom w:val="none" w:sz="0" w:space="0" w:color="auto"/>
                    <w:right w:val="none" w:sz="0" w:space="0" w:color="auto"/>
                  </w:divBdr>
                  <w:divsChild>
                    <w:div w:id="3751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5840">
      <w:bodyDiv w:val="1"/>
      <w:marLeft w:val="0"/>
      <w:marRight w:val="0"/>
      <w:marTop w:val="0"/>
      <w:marBottom w:val="0"/>
      <w:divBdr>
        <w:top w:val="none" w:sz="0" w:space="0" w:color="auto"/>
        <w:left w:val="none" w:sz="0" w:space="0" w:color="auto"/>
        <w:bottom w:val="none" w:sz="0" w:space="0" w:color="auto"/>
        <w:right w:val="none" w:sz="0" w:space="0" w:color="auto"/>
      </w:divBdr>
      <w:divsChild>
        <w:div w:id="216933870">
          <w:marLeft w:val="0"/>
          <w:marRight w:val="0"/>
          <w:marTop w:val="0"/>
          <w:marBottom w:val="0"/>
          <w:divBdr>
            <w:top w:val="none" w:sz="0" w:space="0" w:color="auto"/>
            <w:left w:val="none" w:sz="0" w:space="0" w:color="auto"/>
            <w:bottom w:val="none" w:sz="0" w:space="0" w:color="auto"/>
            <w:right w:val="none" w:sz="0" w:space="0" w:color="auto"/>
          </w:divBdr>
        </w:div>
      </w:divsChild>
    </w:div>
    <w:div w:id="588151004">
      <w:bodyDiv w:val="1"/>
      <w:marLeft w:val="0"/>
      <w:marRight w:val="0"/>
      <w:marTop w:val="0"/>
      <w:marBottom w:val="0"/>
      <w:divBdr>
        <w:top w:val="none" w:sz="0" w:space="0" w:color="auto"/>
        <w:left w:val="none" w:sz="0" w:space="0" w:color="auto"/>
        <w:bottom w:val="none" w:sz="0" w:space="0" w:color="auto"/>
        <w:right w:val="none" w:sz="0" w:space="0" w:color="auto"/>
      </w:divBdr>
    </w:div>
    <w:div w:id="610740894">
      <w:bodyDiv w:val="1"/>
      <w:marLeft w:val="0"/>
      <w:marRight w:val="0"/>
      <w:marTop w:val="0"/>
      <w:marBottom w:val="0"/>
      <w:divBdr>
        <w:top w:val="none" w:sz="0" w:space="0" w:color="auto"/>
        <w:left w:val="none" w:sz="0" w:space="0" w:color="auto"/>
        <w:bottom w:val="none" w:sz="0" w:space="0" w:color="auto"/>
        <w:right w:val="none" w:sz="0" w:space="0" w:color="auto"/>
      </w:divBdr>
      <w:divsChild>
        <w:div w:id="1514682310">
          <w:marLeft w:val="0"/>
          <w:marRight w:val="0"/>
          <w:marTop w:val="0"/>
          <w:marBottom w:val="0"/>
          <w:divBdr>
            <w:top w:val="none" w:sz="0" w:space="0" w:color="auto"/>
            <w:left w:val="none" w:sz="0" w:space="0" w:color="auto"/>
            <w:bottom w:val="none" w:sz="0" w:space="0" w:color="auto"/>
            <w:right w:val="none" w:sz="0" w:space="0" w:color="auto"/>
          </w:divBdr>
        </w:div>
        <w:div w:id="761948999">
          <w:marLeft w:val="0"/>
          <w:marRight w:val="0"/>
          <w:marTop w:val="0"/>
          <w:marBottom w:val="0"/>
          <w:divBdr>
            <w:top w:val="none" w:sz="0" w:space="0" w:color="auto"/>
            <w:left w:val="none" w:sz="0" w:space="0" w:color="auto"/>
            <w:bottom w:val="none" w:sz="0" w:space="0" w:color="auto"/>
            <w:right w:val="none" w:sz="0" w:space="0" w:color="auto"/>
          </w:divBdr>
        </w:div>
        <w:div w:id="1012952523">
          <w:marLeft w:val="0"/>
          <w:marRight w:val="0"/>
          <w:marTop w:val="0"/>
          <w:marBottom w:val="0"/>
          <w:divBdr>
            <w:top w:val="none" w:sz="0" w:space="0" w:color="auto"/>
            <w:left w:val="none" w:sz="0" w:space="0" w:color="auto"/>
            <w:bottom w:val="none" w:sz="0" w:space="0" w:color="auto"/>
            <w:right w:val="none" w:sz="0" w:space="0" w:color="auto"/>
          </w:divBdr>
        </w:div>
      </w:divsChild>
    </w:div>
    <w:div w:id="728918349">
      <w:bodyDiv w:val="1"/>
      <w:marLeft w:val="0"/>
      <w:marRight w:val="0"/>
      <w:marTop w:val="0"/>
      <w:marBottom w:val="0"/>
      <w:divBdr>
        <w:top w:val="none" w:sz="0" w:space="0" w:color="auto"/>
        <w:left w:val="none" w:sz="0" w:space="0" w:color="auto"/>
        <w:bottom w:val="none" w:sz="0" w:space="0" w:color="auto"/>
        <w:right w:val="none" w:sz="0" w:space="0" w:color="auto"/>
      </w:divBdr>
      <w:divsChild>
        <w:div w:id="1767270301">
          <w:marLeft w:val="0"/>
          <w:marRight w:val="0"/>
          <w:marTop w:val="0"/>
          <w:marBottom w:val="0"/>
          <w:divBdr>
            <w:top w:val="none" w:sz="0" w:space="0" w:color="auto"/>
            <w:left w:val="none" w:sz="0" w:space="0" w:color="auto"/>
            <w:bottom w:val="none" w:sz="0" w:space="0" w:color="auto"/>
            <w:right w:val="none" w:sz="0" w:space="0" w:color="auto"/>
          </w:divBdr>
        </w:div>
        <w:div w:id="247154071">
          <w:marLeft w:val="0"/>
          <w:marRight w:val="0"/>
          <w:marTop w:val="0"/>
          <w:marBottom w:val="0"/>
          <w:divBdr>
            <w:top w:val="none" w:sz="0" w:space="0" w:color="auto"/>
            <w:left w:val="none" w:sz="0" w:space="0" w:color="auto"/>
            <w:bottom w:val="none" w:sz="0" w:space="0" w:color="auto"/>
            <w:right w:val="none" w:sz="0" w:space="0" w:color="auto"/>
          </w:divBdr>
        </w:div>
        <w:div w:id="1571235991">
          <w:marLeft w:val="0"/>
          <w:marRight w:val="0"/>
          <w:marTop w:val="0"/>
          <w:marBottom w:val="0"/>
          <w:divBdr>
            <w:top w:val="none" w:sz="0" w:space="0" w:color="auto"/>
            <w:left w:val="none" w:sz="0" w:space="0" w:color="auto"/>
            <w:bottom w:val="none" w:sz="0" w:space="0" w:color="auto"/>
            <w:right w:val="none" w:sz="0" w:space="0" w:color="auto"/>
          </w:divBdr>
        </w:div>
      </w:divsChild>
    </w:div>
    <w:div w:id="745341155">
      <w:bodyDiv w:val="1"/>
      <w:marLeft w:val="0"/>
      <w:marRight w:val="0"/>
      <w:marTop w:val="0"/>
      <w:marBottom w:val="0"/>
      <w:divBdr>
        <w:top w:val="none" w:sz="0" w:space="0" w:color="auto"/>
        <w:left w:val="none" w:sz="0" w:space="0" w:color="auto"/>
        <w:bottom w:val="none" w:sz="0" w:space="0" w:color="auto"/>
        <w:right w:val="none" w:sz="0" w:space="0" w:color="auto"/>
      </w:divBdr>
    </w:div>
    <w:div w:id="863523195">
      <w:bodyDiv w:val="1"/>
      <w:marLeft w:val="0"/>
      <w:marRight w:val="0"/>
      <w:marTop w:val="0"/>
      <w:marBottom w:val="0"/>
      <w:divBdr>
        <w:top w:val="none" w:sz="0" w:space="0" w:color="auto"/>
        <w:left w:val="none" w:sz="0" w:space="0" w:color="auto"/>
        <w:bottom w:val="none" w:sz="0" w:space="0" w:color="auto"/>
        <w:right w:val="none" w:sz="0" w:space="0" w:color="auto"/>
      </w:divBdr>
      <w:divsChild>
        <w:div w:id="737437516">
          <w:marLeft w:val="0"/>
          <w:marRight w:val="0"/>
          <w:marTop w:val="0"/>
          <w:marBottom w:val="0"/>
          <w:divBdr>
            <w:top w:val="none" w:sz="0" w:space="0" w:color="auto"/>
            <w:left w:val="none" w:sz="0" w:space="0" w:color="auto"/>
            <w:bottom w:val="none" w:sz="0" w:space="0" w:color="auto"/>
            <w:right w:val="none" w:sz="0" w:space="0" w:color="auto"/>
          </w:divBdr>
          <w:divsChild>
            <w:div w:id="2032560930">
              <w:marLeft w:val="60"/>
              <w:marRight w:val="0"/>
              <w:marTop w:val="0"/>
              <w:marBottom w:val="60"/>
              <w:divBdr>
                <w:top w:val="none" w:sz="0" w:space="0" w:color="auto"/>
                <w:left w:val="none" w:sz="0" w:space="0" w:color="auto"/>
                <w:bottom w:val="none" w:sz="0" w:space="0" w:color="auto"/>
                <w:right w:val="none" w:sz="0" w:space="0" w:color="auto"/>
              </w:divBdr>
              <w:divsChild>
                <w:div w:id="1974481166">
                  <w:marLeft w:val="0"/>
                  <w:marRight w:val="0"/>
                  <w:marTop w:val="0"/>
                  <w:marBottom w:val="0"/>
                  <w:divBdr>
                    <w:top w:val="none" w:sz="0" w:space="0" w:color="auto"/>
                    <w:left w:val="none" w:sz="0" w:space="0" w:color="auto"/>
                    <w:bottom w:val="none" w:sz="0" w:space="0" w:color="auto"/>
                    <w:right w:val="none" w:sz="0" w:space="0" w:color="auto"/>
                  </w:divBdr>
                  <w:divsChild>
                    <w:div w:id="16587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42828">
          <w:marLeft w:val="0"/>
          <w:marRight w:val="0"/>
          <w:marTop w:val="0"/>
          <w:marBottom w:val="0"/>
          <w:divBdr>
            <w:top w:val="none" w:sz="0" w:space="0" w:color="auto"/>
            <w:left w:val="none" w:sz="0" w:space="0" w:color="auto"/>
            <w:bottom w:val="none" w:sz="0" w:space="0" w:color="auto"/>
            <w:right w:val="none" w:sz="0" w:space="0" w:color="auto"/>
          </w:divBdr>
          <w:divsChild>
            <w:div w:id="416563503">
              <w:marLeft w:val="0"/>
              <w:marRight w:val="0"/>
              <w:marTop w:val="0"/>
              <w:marBottom w:val="0"/>
              <w:divBdr>
                <w:top w:val="none" w:sz="0" w:space="0" w:color="auto"/>
                <w:left w:val="none" w:sz="0" w:space="0" w:color="auto"/>
                <w:bottom w:val="none" w:sz="0" w:space="0" w:color="auto"/>
                <w:right w:val="none" w:sz="0" w:space="0" w:color="auto"/>
              </w:divBdr>
              <w:divsChild>
                <w:div w:id="291177122">
                  <w:marLeft w:val="0"/>
                  <w:marRight w:val="0"/>
                  <w:marTop w:val="0"/>
                  <w:marBottom w:val="0"/>
                  <w:divBdr>
                    <w:top w:val="none" w:sz="0" w:space="0" w:color="auto"/>
                    <w:left w:val="none" w:sz="0" w:space="0" w:color="auto"/>
                    <w:bottom w:val="none" w:sz="0" w:space="0" w:color="auto"/>
                    <w:right w:val="none" w:sz="0" w:space="0" w:color="auto"/>
                  </w:divBdr>
                  <w:divsChild>
                    <w:div w:id="1026249534">
                      <w:marLeft w:val="0"/>
                      <w:marRight w:val="0"/>
                      <w:marTop w:val="0"/>
                      <w:marBottom w:val="0"/>
                      <w:divBdr>
                        <w:top w:val="none" w:sz="0" w:space="0" w:color="auto"/>
                        <w:left w:val="none" w:sz="0" w:space="0" w:color="auto"/>
                        <w:bottom w:val="none" w:sz="0" w:space="0" w:color="auto"/>
                        <w:right w:val="none" w:sz="0" w:space="0" w:color="auto"/>
                      </w:divBdr>
                      <w:divsChild>
                        <w:div w:id="54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7943">
                  <w:marLeft w:val="0"/>
                  <w:marRight w:val="0"/>
                  <w:marTop w:val="0"/>
                  <w:marBottom w:val="0"/>
                  <w:divBdr>
                    <w:top w:val="none" w:sz="0" w:space="0" w:color="auto"/>
                    <w:left w:val="none" w:sz="0" w:space="0" w:color="auto"/>
                    <w:bottom w:val="none" w:sz="0" w:space="0" w:color="auto"/>
                    <w:right w:val="none" w:sz="0" w:space="0" w:color="auto"/>
                  </w:divBdr>
                  <w:divsChild>
                    <w:div w:id="185825718">
                      <w:marLeft w:val="0"/>
                      <w:marRight w:val="0"/>
                      <w:marTop w:val="0"/>
                      <w:marBottom w:val="0"/>
                      <w:divBdr>
                        <w:top w:val="none" w:sz="0" w:space="0" w:color="auto"/>
                        <w:left w:val="none" w:sz="0" w:space="0" w:color="auto"/>
                        <w:bottom w:val="none" w:sz="0" w:space="0" w:color="auto"/>
                        <w:right w:val="none" w:sz="0" w:space="0" w:color="auto"/>
                      </w:divBdr>
                    </w:div>
                  </w:divsChild>
                </w:div>
                <w:div w:id="1153908467">
                  <w:marLeft w:val="0"/>
                  <w:marRight w:val="0"/>
                  <w:marTop w:val="0"/>
                  <w:marBottom w:val="0"/>
                  <w:divBdr>
                    <w:top w:val="none" w:sz="0" w:space="0" w:color="auto"/>
                    <w:left w:val="none" w:sz="0" w:space="0" w:color="auto"/>
                    <w:bottom w:val="none" w:sz="0" w:space="0" w:color="auto"/>
                    <w:right w:val="none" w:sz="0" w:space="0" w:color="auto"/>
                  </w:divBdr>
                  <w:divsChild>
                    <w:div w:id="1654019046">
                      <w:marLeft w:val="0"/>
                      <w:marRight w:val="0"/>
                      <w:marTop w:val="0"/>
                      <w:marBottom w:val="0"/>
                      <w:divBdr>
                        <w:top w:val="none" w:sz="0" w:space="0" w:color="auto"/>
                        <w:left w:val="none" w:sz="0" w:space="0" w:color="auto"/>
                        <w:bottom w:val="none" w:sz="0" w:space="0" w:color="auto"/>
                        <w:right w:val="none" w:sz="0" w:space="0" w:color="auto"/>
                      </w:divBdr>
                    </w:div>
                  </w:divsChild>
                </w:div>
                <w:div w:id="1261597747">
                  <w:marLeft w:val="0"/>
                  <w:marRight w:val="0"/>
                  <w:marTop w:val="0"/>
                  <w:marBottom w:val="0"/>
                  <w:divBdr>
                    <w:top w:val="none" w:sz="0" w:space="0" w:color="auto"/>
                    <w:left w:val="none" w:sz="0" w:space="0" w:color="auto"/>
                    <w:bottom w:val="none" w:sz="0" w:space="0" w:color="auto"/>
                    <w:right w:val="none" w:sz="0" w:space="0" w:color="auto"/>
                  </w:divBdr>
                  <w:divsChild>
                    <w:div w:id="2282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168429">
      <w:bodyDiv w:val="1"/>
      <w:marLeft w:val="0"/>
      <w:marRight w:val="0"/>
      <w:marTop w:val="0"/>
      <w:marBottom w:val="0"/>
      <w:divBdr>
        <w:top w:val="none" w:sz="0" w:space="0" w:color="auto"/>
        <w:left w:val="none" w:sz="0" w:space="0" w:color="auto"/>
        <w:bottom w:val="none" w:sz="0" w:space="0" w:color="auto"/>
        <w:right w:val="none" w:sz="0" w:space="0" w:color="auto"/>
      </w:divBdr>
    </w:div>
    <w:div w:id="929386819">
      <w:bodyDiv w:val="1"/>
      <w:marLeft w:val="0"/>
      <w:marRight w:val="0"/>
      <w:marTop w:val="0"/>
      <w:marBottom w:val="0"/>
      <w:divBdr>
        <w:top w:val="none" w:sz="0" w:space="0" w:color="auto"/>
        <w:left w:val="none" w:sz="0" w:space="0" w:color="auto"/>
        <w:bottom w:val="none" w:sz="0" w:space="0" w:color="auto"/>
        <w:right w:val="none" w:sz="0" w:space="0" w:color="auto"/>
      </w:divBdr>
    </w:div>
    <w:div w:id="991983231">
      <w:bodyDiv w:val="1"/>
      <w:marLeft w:val="0"/>
      <w:marRight w:val="0"/>
      <w:marTop w:val="0"/>
      <w:marBottom w:val="0"/>
      <w:divBdr>
        <w:top w:val="none" w:sz="0" w:space="0" w:color="auto"/>
        <w:left w:val="none" w:sz="0" w:space="0" w:color="auto"/>
        <w:bottom w:val="none" w:sz="0" w:space="0" w:color="auto"/>
        <w:right w:val="none" w:sz="0" w:space="0" w:color="auto"/>
      </w:divBdr>
    </w:div>
    <w:div w:id="1122377997">
      <w:bodyDiv w:val="1"/>
      <w:marLeft w:val="0"/>
      <w:marRight w:val="0"/>
      <w:marTop w:val="0"/>
      <w:marBottom w:val="0"/>
      <w:divBdr>
        <w:top w:val="none" w:sz="0" w:space="0" w:color="auto"/>
        <w:left w:val="none" w:sz="0" w:space="0" w:color="auto"/>
        <w:bottom w:val="none" w:sz="0" w:space="0" w:color="auto"/>
        <w:right w:val="none" w:sz="0" w:space="0" w:color="auto"/>
      </w:divBdr>
    </w:div>
    <w:div w:id="1219588875">
      <w:bodyDiv w:val="1"/>
      <w:marLeft w:val="0"/>
      <w:marRight w:val="0"/>
      <w:marTop w:val="0"/>
      <w:marBottom w:val="0"/>
      <w:divBdr>
        <w:top w:val="none" w:sz="0" w:space="0" w:color="auto"/>
        <w:left w:val="none" w:sz="0" w:space="0" w:color="auto"/>
        <w:bottom w:val="none" w:sz="0" w:space="0" w:color="auto"/>
        <w:right w:val="none" w:sz="0" w:space="0" w:color="auto"/>
      </w:divBdr>
    </w:div>
    <w:div w:id="1236009970">
      <w:bodyDiv w:val="1"/>
      <w:marLeft w:val="0"/>
      <w:marRight w:val="0"/>
      <w:marTop w:val="0"/>
      <w:marBottom w:val="0"/>
      <w:divBdr>
        <w:top w:val="none" w:sz="0" w:space="0" w:color="auto"/>
        <w:left w:val="none" w:sz="0" w:space="0" w:color="auto"/>
        <w:bottom w:val="none" w:sz="0" w:space="0" w:color="auto"/>
        <w:right w:val="none" w:sz="0" w:space="0" w:color="auto"/>
      </w:divBdr>
    </w:div>
    <w:div w:id="1244996619">
      <w:bodyDiv w:val="1"/>
      <w:marLeft w:val="0"/>
      <w:marRight w:val="0"/>
      <w:marTop w:val="0"/>
      <w:marBottom w:val="0"/>
      <w:divBdr>
        <w:top w:val="none" w:sz="0" w:space="0" w:color="auto"/>
        <w:left w:val="none" w:sz="0" w:space="0" w:color="auto"/>
        <w:bottom w:val="none" w:sz="0" w:space="0" w:color="auto"/>
        <w:right w:val="none" w:sz="0" w:space="0" w:color="auto"/>
      </w:divBdr>
    </w:div>
    <w:div w:id="1302462731">
      <w:bodyDiv w:val="1"/>
      <w:marLeft w:val="0"/>
      <w:marRight w:val="0"/>
      <w:marTop w:val="0"/>
      <w:marBottom w:val="0"/>
      <w:divBdr>
        <w:top w:val="none" w:sz="0" w:space="0" w:color="auto"/>
        <w:left w:val="none" w:sz="0" w:space="0" w:color="auto"/>
        <w:bottom w:val="none" w:sz="0" w:space="0" w:color="auto"/>
        <w:right w:val="none" w:sz="0" w:space="0" w:color="auto"/>
      </w:divBdr>
    </w:div>
    <w:div w:id="1307054303">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574047059">
      <w:bodyDiv w:val="1"/>
      <w:marLeft w:val="0"/>
      <w:marRight w:val="0"/>
      <w:marTop w:val="0"/>
      <w:marBottom w:val="0"/>
      <w:divBdr>
        <w:top w:val="none" w:sz="0" w:space="0" w:color="auto"/>
        <w:left w:val="none" w:sz="0" w:space="0" w:color="auto"/>
        <w:bottom w:val="none" w:sz="0" w:space="0" w:color="auto"/>
        <w:right w:val="none" w:sz="0" w:space="0" w:color="auto"/>
      </w:divBdr>
      <w:divsChild>
        <w:div w:id="991715007">
          <w:marLeft w:val="0"/>
          <w:marRight w:val="0"/>
          <w:marTop w:val="0"/>
          <w:marBottom w:val="0"/>
          <w:divBdr>
            <w:top w:val="none" w:sz="0" w:space="0" w:color="auto"/>
            <w:left w:val="none" w:sz="0" w:space="0" w:color="auto"/>
            <w:bottom w:val="none" w:sz="0" w:space="0" w:color="auto"/>
            <w:right w:val="none" w:sz="0" w:space="0" w:color="auto"/>
          </w:divBdr>
          <w:divsChild>
            <w:div w:id="153187691">
              <w:marLeft w:val="60"/>
              <w:marRight w:val="0"/>
              <w:marTop w:val="0"/>
              <w:marBottom w:val="60"/>
              <w:divBdr>
                <w:top w:val="none" w:sz="0" w:space="0" w:color="auto"/>
                <w:left w:val="none" w:sz="0" w:space="0" w:color="auto"/>
                <w:bottom w:val="none" w:sz="0" w:space="0" w:color="auto"/>
                <w:right w:val="none" w:sz="0" w:space="0" w:color="auto"/>
              </w:divBdr>
              <w:divsChild>
                <w:div w:id="574439655">
                  <w:marLeft w:val="0"/>
                  <w:marRight w:val="0"/>
                  <w:marTop w:val="0"/>
                  <w:marBottom w:val="0"/>
                  <w:divBdr>
                    <w:top w:val="none" w:sz="0" w:space="0" w:color="auto"/>
                    <w:left w:val="none" w:sz="0" w:space="0" w:color="auto"/>
                    <w:bottom w:val="none" w:sz="0" w:space="0" w:color="auto"/>
                    <w:right w:val="none" w:sz="0" w:space="0" w:color="auto"/>
                  </w:divBdr>
                  <w:divsChild>
                    <w:div w:id="18324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88421">
          <w:marLeft w:val="0"/>
          <w:marRight w:val="0"/>
          <w:marTop w:val="0"/>
          <w:marBottom w:val="0"/>
          <w:divBdr>
            <w:top w:val="none" w:sz="0" w:space="0" w:color="auto"/>
            <w:left w:val="none" w:sz="0" w:space="0" w:color="auto"/>
            <w:bottom w:val="none" w:sz="0" w:space="0" w:color="auto"/>
            <w:right w:val="none" w:sz="0" w:space="0" w:color="auto"/>
          </w:divBdr>
          <w:divsChild>
            <w:div w:id="1491093309">
              <w:marLeft w:val="0"/>
              <w:marRight w:val="0"/>
              <w:marTop w:val="0"/>
              <w:marBottom w:val="0"/>
              <w:divBdr>
                <w:top w:val="none" w:sz="0" w:space="0" w:color="auto"/>
                <w:left w:val="none" w:sz="0" w:space="0" w:color="auto"/>
                <w:bottom w:val="none" w:sz="0" w:space="0" w:color="auto"/>
                <w:right w:val="none" w:sz="0" w:space="0" w:color="auto"/>
              </w:divBdr>
              <w:divsChild>
                <w:div w:id="1375151423">
                  <w:marLeft w:val="0"/>
                  <w:marRight w:val="0"/>
                  <w:marTop w:val="0"/>
                  <w:marBottom w:val="0"/>
                  <w:divBdr>
                    <w:top w:val="none" w:sz="0" w:space="0" w:color="auto"/>
                    <w:left w:val="none" w:sz="0" w:space="0" w:color="auto"/>
                    <w:bottom w:val="none" w:sz="0" w:space="0" w:color="auto"/>
                    <w:right w:val="none" w:sz="0" w:space="0" w:color="auto"/>
                  </w:divBdr>
                  <w:divsChild>
                    <w:div w:id="1955093215">
                      <w:marLeft w:val="0"/>
                      <w:marRight w:val="0"/>
                      <w:marTop w:val="0"/>
                      <w:marBottom w:val="0"/>
                      <w:divBdr>
                        <w:top w:val="none" w:sz="0" w:space="0" w:color="auto"/>
                        <w:left w:val="none" w:sz="0" w:space="0" w:color="auto"/>
                        <w:bottom w:val="none" w:sz="0" w:space="0" w:color="auto"/>
                        <w:right w:val="none" w:sz="0" w:space="0" w:color="auto"/>
                      </w:divBdr>
                      <w:divsChild>
                        <w:div w:id="17186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5232">
                  <w:marLeft w:val="0"/>
                  <w:marRight w:val="0"/>
                  <w:marTop w:val="0"/>
                  <w:marBottom w:val="0"/>
                  <w:divBdr>
                    <w:top w:val="none" w:sz="0" w:space="0" w:color="auto"/>
                    <w:left w:val="none" w:sz="0" w:space="0" w:color="auto"/>
                    <w:bottom w:val="none" w:sz="0" w:space="0" w:color="auto"/>
                    <w:right w:val="none" w:sz="0" w:space="0" w:color="auto"/>
                  </w:divBdr>
                  <w:divsChild>
                    <w:div w:id="1865824548">
                      <w:marLeft w:val="0"/>
                      <w:marRight w:val="0"/>
                      <w:marTop w:val="0"/>
                      <w:marBottom w:val="0"/>
                      <w:divBdr>
                        <w:top w:val="none" w:sz="0" w:space="0" w:color="auto"/>
                        <w:left w:val="none" w:sz="0" w:space="0" w:color="auto"/>
                        <w:bottom w:val="none" w:sz="0" w:space="0" w:color="auto"/>
                        <w:right w:val="none" w:sz="0" w:space="0" w:color="auto"/>
                      </w:divBdr>
                    </w:div>
                  </w:divsChild>
                </w:div>
                <w:div w:id="1704163721">
                  <w:marLeft w:val="0"/>
                  <w:marRight w:val="0"/>
                  <w:marTop w:val="0"/>
                  <w:marBottom w:val="0"/>
                  <w:divBdr>
                    <w:top w:val="none" w:sz="0" w:space="0" w:color="auto"/>
                    <w:left w:val="none" w:sz="0" w:space="0" w:color="auto"/>
                    <w:bottom w:val="none" w:sz="0" w:space="0" w:color="auto"/>
                    <w:right w:val="none" w:sz="0" w:space="0" w:color="auto"/>
                  </w:divBdr>
                  <w:divsChild>
                    <w:div w:id="548809890">
                      <w:marLeft w:val="0"/>
                      <w:marRight w:val="0"/>
                      <w:marTop w:val="0"/>
                      <w:marBottom w:val="0"/>
                      <w:divBdr>
                        <w:top w:val="none" w:sz="0" w:space="0" w:color="auto"/>
                        <w:left w:val="none" w:sz="0" w:space="0" w:color="auto"/>
                        <w:bottom w:val="none" w:sz="0" w:space="0" w:color="auto"/>
                        <w:right w:val="none" w:sz="0" w:space="0" w:color="auto"/>
                      </w:divBdr>
                    </w:div>
                  </w:divsChild>
                </w:div>
                <w:div w:id="1429159623">
                  <w:marLeft w:val="0"/>
                  <w:marRight w:val="0"/>
                  <w:marTop w:val="0"/>
                  <w:marBottom w:val="0"/>
                  <w:divBdr>
                    <w:top w:val="none" w:sz="0" w:space="0" w:color="auto"/>
                    <w:left w:val="none" w:sz="0" w:space="0" w:color="auto"/>
                    <w:bottom w:val="none" w:sz="0" w:space="0" w:color="auto"/>
                    <w:right w:val="none" w:sz="0" w:space="0" w:color="auto"/>
                  </w:divBdr>
                  <w:divsChild>
                    <w:div w:id="428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593180">
      <w:bodyDiv w:val="1"/>
      <w:marLeft w:val="0"/>
      <w:marRight w:val="0"/>
      <w:marTop w:val="0"/>
      <w:marBottom w:val="0"/>
      <w:divBdr>
        <w:top w:val="none" w:sz="0" w:space="0" w:color="auto"/>
        <w:left w:val="none" w:sz="0" w:space="0" w:color="auto"/>
        <w:bottom w:val="none" w:sz="0" w:space="0" w:color="auto"/>
        <w:right w:val="none" w:sz="0" w:space="0" w:color="auto"/>
      </w:divBdr>
    </w:div>
    <w:div w:id="1729840586">
      <w:bodyDiv w:val="1"/>
      <w:marLeft w:val="0"/>
      <w:marRight w:val="0"/>
      <w:marTop w:val="0"/>
      <w:marBottom w:val="0"/>
      <w:divBdr>
        <w:top w:val="none" w:sz="0" w:space="0" w:color="auto"/>
        <w:left w:val="none" w:sz="0" w:space="0" w:color="auto"/>
        <w:bottom w:val="none" w:sz="0" w:space="0" w:color="auto"/>
        <w:right w:val="none" w:sz="0" w:space="0" w:color="auto"/>
      </w:divBdr>
    </w:div>
    <w:div w:id="1825778891">
      <w:bodyDiv w:val="1"/>
      <w:marLeft w:val="0"/>
      <w:marRight w:val="0"/>
      <w:marTop w:val="0"/>
      <w:marBottom w:val="0"/>
      <w:divBdr>
        <w:top w:val="none" w:sz="0" w:space="0" w:color="auto"/>
        <w:left w:val="none" w:sz="0" w:space="0" w:color="auto"/>
        <w:bottom w:val="none" w:sz="0" w:space="0" w:color="auto"/>
        <w:right w:val="none" w:sz="0" w:space="0" w:color="auto"/>
      </w:divBdr>
    </w:div>
    <w:div w:id="1985112227">
      <w:bodyDiv w:val="1"/>
      <w:marLeft w:val="0"/>
      <w:marRight w:val="0"/>
      <w:marTop w:val="0"/>
      <w:marBottom w:val="0"/>
      <w:divBdr>
        <w:top w:val="none" w:sz="0" w:space="0" w:color="auto"/>
        <w:left w:val="none" w:sz="0" w:space="0" w:color="auto"/>
        <w:bottom w:val="none" w:sz="0" w:space="0" w:color="auto"/>
        <w:right w:val="none" w:sz="0" w:space="0" w:color="auto"/>
      </w:divBdr>
      <w:divsChild>
        <w:div w:id="1964844342">
          <w:marLeft w:val="0"/>
          <w:marRight w:val="0"/>
          <w:marTop w:val="0"/>
          <w:marBottom w:val="0"/>
          <w:divBdr>
            <w:top w:val="none" w:sz="0" w:space="0" w:color="auto"/>
            <w:left w:val="none" w:sz="0" w:space="0" w:color="auto"/>
            <w:bottom w:val="none" w:sz="0" w:space="0" w:color="auto"/>
            <w:right w:val="none" w:sz="0" w:space="0" w:color="auto"/>
          </w:divBdr>
          <w:divsChild>
            <w:div w:id="129834933">
              <w:marLeft w:val="60"/>
              <w:marRight w:val="0"/>
              <w:marTop w:val="0"/>
              <w:marBottom w:val="60"/>
              <w:divBdr>
                <w:top w:val="none" w:sz="0" w:space="0" w:color="auto"/>
                <w:left w:val="none" w:sz="0" w:space="0" w:color="auto"/>
                <w:bottom w:val="none" w:sz="0" w:space="0" w:color="auto"/>
                <w:right w:val="none" w:sz="0" w:space="0" w:color="auto"/>
              </w:divBdr>
              <w:divsChild>
                <w:div w:id="1537280171">
                  <w:marLeft w:val="0"/>
                  <w:marRight w:val="0"/>
                  <w:marTop w:val="0"/>
                  <w:marBottom w:val="0"/>
                  <w:divBdr>
                    <w:top w:val="none" w:sz="0" w:space="0" w:color="auto"/>
                    <w:left w:val="none" w:sz="0" w:space="0" w:color="auto"/>
                    <w:bottom w:val="none" w:sz="0" w:space="0" w:color="auto"/>
                    <w:right w:val="none" w:sz="0" w:space="0" w:color="auto"/>
                  </w:divBdr>
                  <w:divsChild>
                    <w:div w:id="4884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6853">
          <w:marLeft w:val="0"/>
          <w:marRight w:val="0"/>
          <w:marTop w:val="0"/>
          <w:marBottom w:val="0"/>
          <w:divBdr>
            <w:top w:val="none" w:sz="0" w:space="0" w:color="auto"/>
            <w:left w:val="none" w:sz="0" w:space="0" w:color="auto"/>
            <w:bottom w:val="none" w:sz="0" w:space="0" w:color="auto"/>
            <w:right w:val="none" w:sz="0" w:space="0" w:color="auto"/>
          </w:divBdr>
          <w:divsChild>
            <w:div w:id="1956863623">
              <w:marLeft w:val="0"/>
              <w:marRight w:val="0"/>
              <w:marTop w:val="0"/>
              <w:marBottom w:val="0"/>
              <w:divBdr>
                <w:top w:val="none" w:sz="0" w:space="0" w:color="auto"/>
                <w:left w:val="none" w:sz="0" w:space="0" w:color="auto"/>
                <w:bottom w:val="none" w:sz="0" w:space="0" w:color="auto"/>
                <w:right w:val="none" w:sz="0" w:space="0" w:color="auto"/>
              </w:divBdr>
              <w:divsChild>
                <w:div w:id="364527956">
                  <w:marLeft w:val="0"/>
                  <w:marRight w:val="0"/>
                  <w:marTop w:val="0"/>
                  <w:marBottom w:val="0"/>
                  <w:divBdr>
                    <w:top w:val="none" w:sz="0" w:space="0" w:color="auto"/>
                    <w:left w:val="none" w:sz="0" w:space="0" w:color="auto"/>
                    <w:bottom w:val="none" w:sz="0" w:space="0" w:color="auto"/>
                    <w:right w:val="none" w:sz="0" w:space="0" w:color="auto"/>
                  </w:divBdr>
                  <w:divsChild>
                    <w:div w:id="1138231998">
                      <w:marLeft w:val="0"/>
                      <w:marRight w:val="0"/>
                      <w:marTop w:val="0"/>
                      <w:marBottom w:val="0"/>
                      <w:divBdr>
                        <w:top w:val="none" w:sz="0" w:space="0" w:color="auto"/>
                        <w:left w:val="none" w:sz="0" w:space="0" w:color="auto"/>
                        <w:bottom w:val="none" w:sz="0" w:space="0" w:color="auto"/>
                        <w:right w:val="none" w:sz="0" w:space="0" w:color="auto"/>
                      </w:divBdr>
                      <w:divsChild>
                        <w:div w:id="4470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3596">
                  <w:marLeft w:val="0"/>
                  <w:marRight w:val="0"/>
                  <w:marTop w:val="0"/>
                  <w:marBottom w:val="0"/>
                  <w:divBdr>
                    <w:top w:val="none" w:sz="0" w:space="0" w:color="auto"/>
                    <w:left w:val="none" w:sz="0" w:space="0" w:color="auto"/>
                    <w:bottom w:val="none" w:sz="0" w:space="0" w:color="auto"/>
                    <w:right w:val="none" w:sz="0" w:space="0" w:color="auto"/>
                  </w:divBdr>
                  <w:divsChild>
                    <w:div w:id="1243181585">
                      <w:marLeft w:val="0"/>
                      <w:marRight w:val="0"/>
                      <w:marTop w:val="0"/>
                      <w:marBottom w:val="0"/>
                      <w:divBdr>
                        <w:top w:val="none" w:sz="0" w:space="0" w:color="auto"/>
                        <w:left w:val="none" w:sz="0" w:space="0" w:color="auto"/>
                        <w:bottom w:val="none" w:sz="0" w:space="0" w:color="auto"/>
                        <w:right w:val="none" w:sz="0" w:space="0" w:color="auto"/>
                      </w:divBdr>
                    </w:div>
                  </w:divsChild>
                </w:div>
                <w:div w:id="248390618">
                  <w:marLeft w:val="0"/>
                  <w:marRight w:val="0"/>
                  <w:marTop w:val="0"/>
                  <w:marBottom w:val="0"/>
                  <w:divBdr>
                    <w:top w:val="none" w:sz="0" w:space="0" w:color="auto"/>
                    <w:left w:val="none" w:sz="0" w:space="0" w:color="auto"/>
                    <w:bottom w:val="none" w:sz="0" w:space="0" w:color="auto"/>
                    <w:right w:val="none" w:sz="0" w:space="0" w:color="auto"/>
                  </w:divBdr>
                  <w:divsChild>
                    <w:div w:id="782500254">
                      <w:marLeft w:val="0"/>
                      <w:marRight w:val="0"/>
                      <w:marTop w:val="0"/>
                      <w:marBottom w:val="0"/>
                      <w:divBdr>
                        <w:top w:val="none" w:sz="0" w:space="0" w:color="auto"/>
                        <w:left w:val="none" w:sz="0" w:space="0" w:color="auto"/>
                        <w:bottom w:val="none" w:sz="0" w:space="0" w:color="auto"/>
                        <w:right w:val="none" w:sz="0" w:space="0" w:color="auto"/>
                      </w:divBdr>
                    </w:div>
                  </w:divsChild>
                </w:div>
                <w:div w:id="1530987916">
                  <w:marLeft w:val="0"/>
                  <w:marRight w:val="0"/>
                  <w:marTop w:val="0"/>
                  <w:marBottom w:val="0"/>
                  <w:divBdr>
                    <w:top w:val="none" w:sz="0" w:space="0" w:color="auto"/>
                    <w:left w:val="none" w:sz="0" w:space="0" w:color="auto"/>
                    <w:bottom w:val="none" w:sz="0" w:space="0" w:color="auto"/>
                    <w:right w:val="none" w:sz="0" w:space="0" w:color="auto"/>
                  </w:divBdr>
                  <w:divsChild>
                    <w:div w:id="173731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8988">
      <w:bodyDiv w:val="1"/>
      <w:marLeft w:val="0"/>
      <w:marRight w:val="0"/>
      <w:marTop w:val="0"/>
      <w:marBottom w:val="0"/>
      <w:divBdr>
        <w:top w:val="none" w:sz="0" w:space="0" w:color="auto"/>
        <w:left w:val="none" w:sz="0" w:space="0" w:color="auto"/>
        <w:bottom w:val="none" w:sz="0" w:space="0" w:color="auto"/>
        <w:right w:val="none" w:sz="0" w:space="0" w:color="auto"/>
      </w:divBdr>
    </w:div>
    <w:div w:id="2023314450">
      <w:bodyDiv w:val="1"/>
      <w:marLeft w:val="0"/>
      <w:marRight w:val="0"/>
      <w:marTop w:val="0"/>
      <w:marBottom w:val="0"/>
      <w:divBdr>
        <w:top w:val="none" w:sz="0" w:space="0" w:color="auto"/>
        <w:left w:val="none" w:sz="0" w:space="0" w:color="auto"/>
        <w:bottom w:val="none" w:sz="0" w:space="0" w:color="auto"/>
        <w:right w:val="none" w:sz="0" w:space="0" w:color="auto"/>
      </w:divBdr>
      <w:divsChild>
        <w:div w:id="806898154">
          <w:marLeft w:val="0"/>
          <w:marRight w:val="0"/>
          <w:marTop w:val="0"/>
          <w:marBottom w:val="0"/>
          <w:divBdr>
            <w:top w:val="none" w:sz="0" w:space="0" w:color="auto"/>
            <w:left w:val="none" w:sz="0" w:space="0" w:color="auto"/>
            <w:bottom w:val="none" w:sz="0" w:space="0" w:color="auto"/>
            <w:right w:val="none" w:sz="0" w:space="0" w:color="auto"/>
          </w:divBdr>
        </w:div>
        <w:div w:id="736051688">
          <w:marLeft w:val="0"/>
          <w:marRight w:val="0"/>
          <w:marTop w:val="0"/>
          <w:marBottom w:val="0"/>
          <w:divBdr>
            <w:top w:val="none" w:sz="0" w:space="0" w:color="auto"/>
            <w:left w:val="none" w:sz="0" w:space="0" w:color="auto"/>
            <w:bottom w:val="none" w:sz="0" w:space="0" w:color="auto"/>
            <w:right w:val="none" w:sz="0" w:space="0" w:color="auto"/>
          </w:divBdr>
        </w:div>
        <w:div w:id="139227938">
          <w:marLeft w:val="0"/>
          <w:marRight w:val="0"/>
          <w:marTop w:val="0"/>
          <w:marBottom w:val="0"/>
          <w:divBdr>
            <w:top w:val="none" w:sz="0" w:space="0" w:color="auto"/>
            <w:left w:val="none" w:sz="0" w:space="0" w:color="auto"/>
            <w:bottom w:val="none" w:sz="0" w:space="0" w:color="auto"/>
            <w:right w:val="none" w:sz="0" w:space="0" w:color="auto"/>
          </w:divBdr>
        </w:div>
      </w:divsChild>
    </w:div>
    <w:div w:id="2040621479">
      <w:bodyDiv w:val="1"/>
      <w:marLeft w:val="0"/>
      <w:marRight w:val="0"/>
      <w:marTop w:val="0"/>
      <w:marBottom w:val="0"/>
      <w:divBdr>
        <w:top w:val="none" w:sz="0" w:space="0" w:color="auto"/>
        <w:left w:val="none" w:sz="0" w:space="0" w:color="auto"/>
        <w:bottom w:val="none" w:sz="0" w:space="0" w:color="auto"/>
        <w:right w:val="none" w:sz="0" w:space="0" w:color="auto"/>
      </w:divBdr>
      <w:divsChild>
        <w:div w:id="1769889811">
          <w:marLeft w:val="0"/>
          <w:marRight w:val="0"/>
          <w:marTop w:val="0"/>
          <w:marBottom w:val="0"/>
          <w:divBdr>
            <w:top w:val="none" w:sz="0" w:space="0" w:color="auto"/>
            <w:left w:val="none" w:sz="0" w:space="0" w:color="auto"/>
            <w:bottom w:val="none" w:sz="0" w:space="0" w:color="auto"/>
            <w:right w:val="none" w:sz="0" w:space="0" w:color="auto"/>
          </w:divBdr>
          <w:divsChild>
            <w:div w:id="1990160755">
              <w:marLeft w:val="60"/>
              <w:marRight w:val="0"/>
              <w:marTop w:val="0"/>
              <w:marBottom w:val="60"/>
              <w:divBdr>
                <w:top w:val="none" w:sz="0" w:space="0" w:color="auto"/>
                <w:left w:val="none" w:sz="0" w:space="0" w:color="auto"/>
                <w:bottom w:val="none" w:sz="0" w:space="0" w:color="auto"/>
                <w:right w:val="none" w:sz="0" w:space="0" w:color="auto"/>
              </w:divBdr>
              <w:divsChild>
                <w:div w:id="740836637">
                  <w:marLeft w:val="0"/>
                  <w:marRight w:val="0"/>
                  <w:marTop w:val="0"/>
                  <w:marBottom w:val="0"/>
                  <w:divBdr>
                    <w:top w:val="none" w:sz="0" w:space="0" w:color="auto"/>
                    <w:left w:val="none" w:sz="0" w:space="0" w:color="auto"/>
                    <w:bottom w:val="none" w:sz="0" w:space="0" w:color="auto"/>
                    <w:right w:val="none" w:sz="0" w:space="0" w:color="auto"/>
                  </w:divBdr>
                  <w:divsChild>
                    <w:div w:id="137831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563157">
          <w:marLeft w:val="0"/>
          <w:marRight w:val="0"/>
          <w:marTop w:val="0"/>
          <w:marBottom w:val="0"/>
          <w:divBdr>
            <w:top w:val="none" w:sz="0" w:space="0" w:color="auto"/>
            <w:left w:val="none" w:sz="0" w:space="0" w:color="auto"/>
            <w:bottom w:val="none" w:sz="0" w:space="0" w:color="auto"/>
            <w:right w:val="none" w:sz="0" w:space="0" w:color="auto"/>
          </w:divBdr>
          <w:divsChild>
            <w:div w:id="2002392929">
              <w:marLeft w:val="0"/>
              <w:marRight w:val="0"/>
              <w:marTop w:val="0"/>
              <w:marBottom w:val="0"/>
              <w:divBdr>
                <w:top w:val="none" w:sz="0" w:space="0" w:color="auto"/>
                <w:left w:val="none" w:sz="0" w:space="0" w:color="auto"/>
                <w:bottom w:val="none" w:sz="0" w:space="0" w:color="auto"/>
                <w:right w:val="none" w:sz="0" w:space="0" w:color="auto"/>
              </w:divBdr>
              <w:divsChild>
                <w:div w:id="1558085492">
                  <w:marLeft w:val="0"/>
                  <w:marRight w:val="0"/>
                  <w:marTop w:val="0"/>
                  <w:marBottom w:val="0"/>
                  <w:divBdr>
                    <w:top w:val="none" w:sz="0" w:space="0" w:color="auto"/>
                    <w:left w:val="none" w:sz="0" w:space="0" w:color="auto"/>
                    <w:bottom w:val="none" w:sz="0" w:space="0" w:color="auto"/>
                    <w:right w:val="none" w:sz="0" w:space="0" w:color="auto"/>
                  </w:divBdr>
                  <w:divsChild>
                    <w:div w:id="1885871485">
                      <w:marLeft w:val="0"/>
                      <w:marRight w:val="0"/>
                      <w:marTop w:val="0"/>
                      <w:marBottom w:val="0"/>
                      <w:divBdr>
                        <w:top w:val="none" w:sz="0" w:space="0" w:color="auto"/>
                        <w:left w:val="none" w:sz="0" w:space="0" w:color="auto"/>
                        <w:bottom w:val="none" w:sz="0" w:space="0" w:color="auto"/>
                        <w:right w:val="none" w:sz="0" w:space="0" w:color="auto"/>
                      </w:divBdr>
                      <w:divsChild>
                        <w:div w:id="18069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4338">
                  <w:marLeft w:val="0"/>
                  <w:marRight w:val="0"/>
                  <w:marTop w:val="0"/>
                  <w:marBottom w:val="0"/>
                  <w:divBdr>
                    <w:top w:val="none" w:sz="0" w:space="0" w:color="auto"/>
                    <w:left w:val="none" w:sz="0" w:space="0" w:color="auto"/>
                    <w:bottom w:val="none" w:sz="0" w:space="0" w:color="auto"/>
                    <w:right w:val="none" w:sz="0" w:space="0" w:color="auto"/>
                  </w:divBdr>
                  <w:divsChild>
                    <w:div w:id="762264078">
                      <w:marLeft w:val="0"/>
                      <w:marRight w:val="0"/>
                      <w:marTop w:val="0"/>
                      <w:marBottom w:val="0"/>
                      <w:divBdr>
                        <w:top w:val="none" w:sz="0" w:space="0" w:color="auto"/>
                        <w:left w:val="none" w:sz="0" w:space="0" w:color="auto"/>
                        <w:bottom w:val="none" w:sz="0" w:space="0" w:color="auto"/>
                        <w:right w:val="none" w:sz="0" w:space="0" w:color="auto"/>
                      </w:divBdr>
                    </w:div>
                  </w:divsChild>
                </w:div>
                <w:div w:id="1821068531">
                  <w:marLeft w:val="0"/>
                  <w:marRight w:val="0"/>
                  <w:marTop w:val="0"/>
                  <w:marBottom w:val="0"/>
                  <w:divBdr>
                    <w:top w:val="none" w:sz="0" w:space="0" w:color="auto"/>
                    <w:left w:val="none" w:sz="0" w:space="0" w:color="auto"/>
                    <w:bottom w:val="none" w:sz="0" w:space="0" w:color="auto"/>
                    <w:right w:val="none" w:sz="0" w:space="0" w:color="auto"/>
                  </w:divBdr>
                  <w:divsChild>
                    <w:div w:id="576788044">
                      <w:marLeft w:val="0"/>
                      <w:marRight w:val="0"/>
                      <w:marTop w:val="0"/>
                      <w:marBottom w:val="0"/>
                      <w:divBdr>
                        <w:top w:val="none" w:sz="0" w:space="0" w:color="auto"/>
                        <w:left w:val="none" w:sz="0" w:space="0" w:color="auto"/>
                        <w:bottom w:val="none" w:sz="0" w:space="0" w:color="auto"/>
                        <w:right w:val="none" w:sz="0" w:space="0" w:color="auto"/>
                      </w:divBdr>
                    </w:div>
                  </w:divsChild>
                </w:div>
                <w:div w:id="622462290">
                  <w:marLeft w:val="0"/>
                  <w:marRight w:val="0"/>
                  <w:marTop w:val="0"/>
                  <w:marBottom w:val="0"/>
                  <w:divBdr>
                    <w:top w:val="none" w:sz="0" w:space="0" w:color="auto"/>
                    <w:left w:val="none" w:sz="0" w:space="0" w:color="auto"/>
                    <w:bottom w:val="none" w:sz="0" w:space="0" w:color="auto"/>
                    <w:right w:val="none" w:sz="0" w:space="0" w:color="auto"/>
                  </w:divBdr>
                  <w:divsChild>
                    <w:div w:id="3607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04907">
      <w:bodyDiv w:val="1"/>
      <w:marLeft w:val="0"/>
      <w:marRight w:val="0"/>
      <w:marTop w:val="0"/>
      <w:marBottom w:val="0"/>
      <w:divBdr>
        <w:top w:val="none" w:sz="0" w:space="0" w:color="auto"/>
        <w:left w:val="none" w:sz="0" w:space="0" w:color="auto"/>
        <w:bottom w:val="none" w:sz="0" w:space="0" w:color="auto"/>
        <w:right w:val="none" w:sz="0" w:space="0" w:color="auto"/>
      </w:divBdr>
    </w:div>
    <w:div w:id="20863434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Work Sans Medium">
    <w:charset w:val="00"/>
    <w:family w:val="auto"/>
    <w:pitch w:val="variable"/>
    <w:sig w:usb0="A00000FF" w:usb1="5000E07B" w:usb2="00000000" w:usb3="00000000" w:csb0="00000193" w:csb1="00000000"/>
  </w:font>
  <w:font w:name="Raleway">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07660"/>
    <w:rsid w:val="000263F5"/>
    <w:rsid w:val="00027855"/>
    <w:rsid w:val="000377A0"/>
    <w:rsid w:val="0004175A"/>
    <w:rsid w:val="00043078"/>
    <w:rsid w:val="00050630"/>
    <w:rsid w:val="000602A5"/>
    <w:rsid w:val="000647AD"/>
    <w:rsid w:val="00066490"/>
    <w:rsid w:val="00075128"/>
    <w:rsid w:val="00086109"/>
    <w:rsid w:val="000908E1"/>
    <w:rsid w:val="00093301"/>
    <w:rsid w:val="000A08DD"/>
    <w:rsid w:val="000A6386"/>
    <w:rsid w:val="000E68E1"/>
    <w:rsid w:val="000E7111"/>
    <w:rsid w:val="00134049"/>
    <w:rsid w:val="001375C6"/>
    <w:rsid w:val="00140518"/>
    <w:rsid w:val="00155CB5"/>
    <w:rsid w:val="00163391"/>
    <w:rsid w:val="00191928"/>
    <w:rsid w:val="001A10C5"/>
    <w:rsid w:val="001B05EA"/>
    <w:rsid w:val="001B3F0D"/>
    <w:rsid w:val="001E3341"/>
    <w:rsid w:val="001F45FF"/>
    <w:rsid w:val="0022038F"/>
    <w:rsid w:val="00221157"/>
    <w:rsid w:val="00223841"/>
    <w:rsid w:val="00225FB8"/>
    <w:rsid w:val="0026405A"/>
    <w:rsid w:val="00271289"/>
    <w:rsid w:val="00282A86"/>
    <w:rsid w:val="00282E6C"/>
    <w:rsid w:val="00283780"/>
    <w:rsid w:val="00296324"/>
    <w:rsid w:val="002A2598"/>
    <w:rsid w:val="002C2CF2"/>
    <w:rsid w:val="002E119A"/>
    <w:rsid w:val="002F2133"/>
    <w:rsid w:val="002F4E19"/>
    <w:rsid w:val="00335DEA"/>
    <w:rsid w:val="00342C64"/>
    <w:rsid w:val="003526EF"/>
    <w:rsid w:val="00363876"/>
    <w:rsid w:val="00366F32"/>
    <w:rsid w:val="00367691"/>
    <w:rsid w:val="0036776C"/>
    <w:rsid w:val="003750FA"/>
    <w:rsid w:val="00390CC6"/>
    <w:rsid w:val="00392E1C"/>
    <w:rsid w:val="003A42A8"/>
    <w:rsid w:val="003F42C6"/>
    <w:rsid w:val="004009C4"/>
    <w:rsid w:val="0040474B"/>
    <w:rsid w:val="00411CE0"/>
    <w:rsid w:val="00426ADE"/>
    <w:rsid w:val="00463F19"/>
    <w:rsid w:val="00481956"/>
    <w:rsid w:val="00481CF3"/>
    <w:rsid w:val="004E72CF"/>
    <w:rsid w:val="005202D9"/>
    <w:rsid w:val="00525E0D"/>
    <w:rsid w:val="0053383F"/>
    <w:rsid w:val="00546992"/>
    <w:rsid w:val="00565AAF"/>
    <w:rsid w:val="00574E44"/>
    <w:rsid w:val="005C52EF"/>
    <w:rsid w:val="005D034F"/>
    <w:rsid w:val="005D0858"/>
    <w:rsid w:val="005E18E9"/>
    <w:rsid w:val="005E719D"/>
    <w:rsid w:val="005F2852"/>
    <w:rsid w:val="00620208"/>
    <w:rsid w:val="006240E0"/>
    <w:rsid w:val="00643104"/>
    <w:rsid w:val="0066491B"/>
    <w:rsid w:val="00677C4B"/>
    <w:rsid w:val="006A7B71"/>
    <w:rsid w:val="006E5DA9"/>
    <w:rsid w:val="00701364"/>
    <w:rsid w:val="00703A1E"/>
    <w:rsid w:val="007208CE"/>
    <w:rsid w:val="007243F1"/>
    <w:rsid w:val="00741F40"/>
    <w:rsid w:val="00755C77"/>
    <w:rsid w:val="00755D81"/>
    <w:rsid w:val="00764823"/>
    <w:rsid w:val="00771F6B"/>
    <w:rsid w:val="00773641"/>
    <w:rsid w:val="00797C08"/>
    <w:rsid w:val="00797D9D"/>
    <w:rsid w:val="007A2B4C"/>
    <w:rsid w:val="00811CD0"/>
    <w:rsid w:val="008323D5"/>
    <w:rsid w:val="00833FB0"/>
    <w:rsid w:val="00853E70"/>
    <w:rsid w:val="008A16A6"/>
    <w:rsid w:val="008A755C"/>
    <w:rsid w:val="008B08E8"/>
    <w:rsid w:val="008B44B4"/>
    <w:rsid w:val="008D00A6"/>
    <w:rsid w:val="008F00B3"/>
    <w:rsid w:val="00903D7B"/>
    <w:rsid w:val="00924E93"/>
    <w:rsid w:val="009305B0"/>
    <w:rsid w:val="00943659"/>
    <w:rsid w:val="0094721A"/>
    <w:rsid w:val="009473DD"/>
    <w:rsid w:val="009828C4"/>
    <w:rsid w:val="0098797E"/>
    <w:rsid w:val="009A01E4"/>
    <w:rsid w:val="009B3B69"/>
    <w:rsid w:val="009C3321"/>
    <w:rsid w:val="009D1DB0"/>
    <w:rsid w:val="009E1B0B"/>
    <w:rsid w:val="009F3839"/>
    <w:rsid w:val="00A005F1"/>
    <w:rsid w:val="00A349F0"/>
    <w:rsid w:val="00A36986"/>
    <w:rsid w:val="00A42142"/>
    <w:rsid w:val="00A544BA"/>
    <w:rsid w:val="00A67DE8"/>
    <w:rsid w:val="00A84653"/>
    <w:rsid w:val="00A93664"/>
    <w:rsid w:val="00AA4D97"/>
    <w:rsid w:val="00AB7B05"/>
    <w:rsid w:val="00AE00F6"/>
    <w:rsid w:val="00AE5042"/>
    <w:rsid w:val="00AE5AE1"/>
    <w:rsid w:val="00B06617"/>
    <w:rsid w:val="00B17B9D"/>
    <w:rsid w:val="00B4398B"/>
    <w:rsid w:val="00B6668E"/>
    <w:rsid w:val="00BB10C4"/>
    <w:rsid w:val="00BF7F86"/>
    <w:rsid w:val="00C00900"/>
    <w:rsid w:val="00C17F17"/>
    <w:rsid w:val="00C20D1C"/>
    <w:rsid w:val="00C20D6F"/>
    <w:rsid w:val="00C232A2"/>
    <w:rsid w:val="00C301DD"/>
    <w:rsid w:val="00C4055D"/>
    <w:rsid w:val="00C45887"/>
    <w:rsid w:val="00C71657"/>
    <w:rsid w:val="00C74A04"/>
    <w:rsid w:val="00C77DE9"/>
    <w:rsid w:val="00C8753A"/>
    <w:rsid w:val="00CB3E73"/>
    <w:rsid w:val="00CC22F5"/>
    <w:rsid w:val="00CD5BC3"/>
    <w:rsid w:val="00D14DB8"/>
    <w:rsid w:val="00D275FE"/>
    <w:rsid w:val="00D35264"/>
    <w:rsid w:val="00D37210"/>
    <w:rsid w:val="00D40E59"/>
    <w:rsid w:val="00D4500B"/>
    <w:rsid w:val="00D51194"/>
    <w:rsid w:val="00D55989"/>
    <w:rsid w:val="00D70D90"/>
    <w:rsid w:val="00D72026"/>
    <w:rsid w:val="00D75731"/>
    <w:rsid w:val="00D83455"/>
    <w:rsid w:val="00D86300"/>
    <w:rsid w:val="00D9406A"/>
    <w:rsid w:val="00DB0DAF"/>
    <w:rsid w:val="00DC03B8"/>
    <w:rsid w:val="00DC57D4"/>
    <w:rsid w:val="00DE2C97"/>
    <w:rsid w:val="00DF4CB1"/>
    <w:rsid w:val="00E003D7"/>
    <w:rsid w:val="00E15DEF"/>
    <w:rsid w:val="00E21618"/>
    <w:rsid w:val="00E34F8A"/>
    <w:rsid w:val="00E44B9D"/>
    <w:rsid w:val="00E70862"/>
    <w:rsid w:val="00E725DB"/>
    <w:rsid w:val="00E91CFB"/>
    <w:rsid w:val="00EC4E78"/>
    <w:rsid w:val="00EC7E45"/>
    <w:rsid w:val="00EE22BF"/>
    <w:rsid w:val="00EF553B"/>
    <w:rsid w:val="00F07256"/>
    <w:rsid w:val="00F15FA2"/>
    <w:rsid w:val="00F23967"/>
    <w:rsid w:val="00F26048"/>
    <w:rsid w:val="00F315E6"/>
    <w:rsid w:val="00F334A2"/>
    <w:rsid w:val="00F413EC"/>
    <w:rsid w:val="00F52BDD"/>
    <w:rsid w:val="00F92B9A"/>
    <w:rsid w:val="00FA5CD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6D899-447B-42B0-A708-B0BA71EAE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1230</Words>
  <Characters>6876</Characters>
  <Application>Microsoft Office Word</Application>
  <DocSecurity>0</DocSecurity>
  <Lines>167</Lines>
  <Paragraphs>64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Martinez Leiva Felipe</cp:lastModifiedBy>
  <cp:revision>4</cp:revision>
  <cp:lastPrinted>2024-12-19T19:08:00Z</cp:lastPrinted>
  <dcterms:created xsi:type="dcterms:W3CDTF">2025-11-21T17:58:00Z</dcterms:created>
  <dcterms:modified xsi:type="dcterms:W3CDTF">2025-11-21T19:49:00Z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2025-06-05T19:30:30Z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1a7ca37b-7916-4743-b453-a457286ba227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GrammarlyDocumentId">
    <vt:lpwstr>875beb60-5480-422d-b644-f081b62e18f0</vt:lpwstr>
  </property>
</Properties>
</file>