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36"/>
          <w:szCs w:val="36"/>
        </w:rPr>
      </w:pPr>
      <w:r w:rsidDel="00000000" w:rsidR="00000000" w:rsidRPr="00000000">
        <w:rPr>
          <w:b w:val="1"/>
          <w:color w:val="1f4e79"/>
          <w:sz w:val="36"/>
          <w:szCs w:val="36"/>
          <w:rtl w:val="0"/>
        </w:rPr>
        <w:t xml:space="preserve">Plan de trabajo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center"/>
        <w:rPr>
          <w:b w:val="1"/>
          <w:color w:val="1f4e79"/>
          <w:sz w:val="40"/>
          <w:szCs w:val="40"/>
        </w:rPr>
      </w:pPr>
      <w:r w:rsidDel="00000000" w:rsidR="00000000" w:rsidRPr="00000000">
        <w:rPr>
          <w:b w:val="1"/>
          <w:color w:val="1f4e79"/>
          <w:sz w:val="40"/>
          <w:szCs w:val="40"/>
          <w:rtl w:val="0"/>
        </w:rPr>
        <w:t xml:space="preserve">Sistema de monitoreo ambiente para el laboratorio de calibración (RIC III)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ab/>
        <w:tab/>
        <w:t xml:space="preserve">Autor: Cristian Aranda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Registro de cambios</w:t>
      </w:r>
    </w:p>
    <w:tbl>
      <w:tblPr>
        <w:tblStyle w:val="Table1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6885"/>
        <w:gridCol w:w="1920"/>
        <w:tblGridChange w:id="0">
          <w:tblGrid>
            <w:gridCol w:w="1005"/>
            <w:gridCol w:w="6885"/>
            <w:gridCol w:w="19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Cambios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del documento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09/06/2023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.00000000000008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1. Descripción técnica y propósito del proyecto</w:t>
      </w:r>
    </w:p>
    <w:p w:rsidR="00000000" w:rsidDel="00000000" w:rsidP="00000000" w:rsidRDefault="00000000" w:rsidRPr="00000000" w14:paraId="00000023">
      <w:pPr>
        <w:tabs>
          <w:tab w:val="left" w:leader="none" w:pos="6.00000000000008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CLI cuenta con un laboratorio donde realiza calibraciones en las variables temperatura, humedad y presión. Las condiciones ambientes del laboratorio son de interés a la hora de realizar cualquier experimento, por ejemplo, para medir la presión, es preciso que la temperatura se mantenga constante y que la humedad este por debajo del 80%.  El objetivo de este proyecto es diseñar una red de nodos, distribuidos en distintas posiciones del laboratorio, donde medirán las variables temperatura, humedad y presión. Cada nodo deberá medir el entorno cercano de cada equipamiento de calibración. El laboratorio cuenta con los siguientes equipos: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6.00000000000008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Cámara climática de temperatura y humedad. (Activa)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6.00000000000008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Baños térmicos para termómetros de vidrio y PT100 (Activa)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6.00000000000008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 de presión, para barómetros aneroides (Activa)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6.000000000000085"/>
        </w:tabs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Cámara barométrica de presión (En mantenimiento)</w:t>
      </w:r>
    </w:p>
    <w:p w:rsidR="00000000" w:rsidDel="00000000" w:rsidP="00000000" w:rsidRDefault="00000000" w:rsidRPr="00000000" w14:paraId="00000028">
      <w:pPr>
        <w:tabs>
          <w:tab w:val="left" w:leader="none" w:pos="6.000000000000085"/>
        </w:tabs>
        <w:jc w:val="both"/>
        <w:rPr>
          <w:b w:val="1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Para realizar dicho propósito se implementará un nodo con la placa NodeMCU ESP8266  que medirá la presión, temperatura y humedad ambiente de sensores a determinar. Dicho nodo realizará la transmisión de los datos dentro de la red LAN interna de la CLI,  por Wifi,  hacia un servidor WebSocket. Se desarrollará la aplicación Web y el servidor con el framework Django en python tal que se pueda acceder desde cualquier computadora a los datos de ambiente de cualquier nodo.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2. Alcance del proyecto</w:t>
      </w:r>
    </w:p>
    <w:p w:rsidR="00000000" w:rsidDel="00000000" w:rsidP="00000000" w:rsidRDefault="00000000" w:rsidRPr="00000000" w14:paraId="0000002A">
      <w:pPr>
        <w:tabs>
          <w:tab w:val="left" w:leader="none" w:pos="7077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incluye: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tabs>
          <w:tab w:val="left" w:leader="none" w:pos="7077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diseño de un adquisidor de datos con la capacidad de medir, procesar y transmitir los</w:t>
      </w:r>
    </w:p>
    <w:p w:rsidR="00000000" w:rsidDel="00000000" w:rsidP="00000000" w:rsidRDefault="00000000" w:rsidRPr="00000000" w14:paraId="0000002C">
      <w:pPr>
        <w:tabs>
          <w:tab w:val="left" w:leader="none" w:pos="7077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left" w:leader="none" w:pos="7077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diseño de una aplicación Web que permita visualizar los datos en tiempo real desde cualquier PC conectada a la Red LAN del laboratorio.</w:t>
      </w:r>
    </w:p>
    <w:p w:rsidR="00000000" w:rsidDel="00000000" w:rsidP="00000000" w:rsidRDefault="00000000" w:rsidRPr="00000000" w14:paraId="0000002E">
      <w:pPr>
        <w:tabs>
          <w:tab w:val="left" w:leader="none" w:pos="7077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no incluye los siguientes elementos: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tabs>
          <w:tab w:val="left" w:leader="none" w:pos="7077"/>
        </w:tabs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guarda de datos en una base de datos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tabs>
          <w:tab w:val="left" w:leader="none" w:pos="7077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interacción con el sistema de calibración</w:t>
      </w:r>
    </w:p>
    <w:p w:rsidR="00000000" w:rsidDel="00000000" w:rsidP="00000000" w:rsidRDefault="00000000" w:rsidRPr="00000000" w14:paraId="00000031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3. Lista de materiales y supuestos del proyecto</w:t>
      </w:r>
    </w:p>
    <w:p w:rsidR="00000000" w:rsidDel="00000000" w:rsidP="00000000" w:rsidRDefault="00000000" w:rsidRPr="00000000" w14:paraId="00000033">
      <w:pPr>
        <w:tabs>
          <w:tab w:val="left" w:leader="none" w:pos="6.00000000000008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continuación se detalla los componentes e insumos necesarios para el proyecto.</w:t>
      </w:r>
    </w:p>
    <w:p w:rsidR="00000000" w:rsidDel="00000000" w:rsidP="00000000" w:rsidRDefault="00000000" w:rsidRPr="00000000" w14:paraId="00000034">
      <w:pPr>
        <w:tabs>
          <w:tab w:val="left" w:leader="none" w:pos="6.00000000000008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9"/>
      </w:sdtPr>
      <w:sdtContent>
        <w:tbl>
          <w:tblPr>
            <w:tblStyle w:val="Table2"/>
            <w:tblW w:w="97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95"/>
            <w:gridCol w:w="1440"/>
            <w:gridCol w:w="795"/>
            <w:gridCol w:w="1650"/>
            <w:gridCol w:w="1500"/>
            <w:gridCol w:w="1050"/>
            <w:gridCol w:w="1665"/>
            <w:tblGridChange w:id="0">
              <w:tblGrid>
                <w:gridCol w:w="1695"/>
                <w:gridCol w:w="1440"/>
                <w:gridCol w:w="795"/>
                <w:gridCol w:w="1650"/>
                <w:gridCol w:w="1500"/>
                <w:gridCol w:w="1050"/>
                <w:gridCol w:w="166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9fc5e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  <w:rtl w:val="0"/>
                      </w:rPr>
                      <w:t xml:space="preserve">Nombre del Producto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9fc5e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  <w:rtl w:val="0"/>
                      </w:rPr>
                      <w:t xml:space="preserve">Proveedor/Empresa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9fc5e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  <w:rtl w:val="0"/>
                      </w:rPr>
                      <w:t xml:space="preserve">Cantidad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000000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9fc5e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  <w:rtl w:val="0"/>
                      </w:rPr>
                      <w:t xml:space="preserve">Precio por unidad ( $ARS)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000000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9fc5e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  <w:rtl w:val="0"/>
                      </w:rPr>
                      <w:t xml:space="preserve">Total ( $ARS)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000000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9fc5e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  <w:rtl w:val="0"/>
                      </w:rPr>
                      <w:t xml:space="preserve">DataSheet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000000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9fc5e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  <w:rtl w:val="0"/>
                      </w:rPr>
                      <w:t xml:space="preserve">JUSTIFICACIÓN Y USO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Sensor de temperatura y humedad</w:t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8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Aht10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1621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1621</w:t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9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dataSheet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Opcion A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0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Dht22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3268.8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3268.8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1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dataSheet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Opcion B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Sensor de Presion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2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BMP180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1115</w:t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3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dataSheet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Opcion A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4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BMP280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1007.76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5038.8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5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dataSheet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Opcion B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Central</w:t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6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ESP8266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2360.54</w:t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7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dataSheet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Fuente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hyperlink r:id="rId18">
                      <w:r w:rsidDel="00000000" w:rsidR="00000000" w:rsidRPr="00000000">
                        <w:rPr>
                          <w:rFonts w:ascii="Arial" w:cs="Arial" w:eastAsia="Arial" w:hAnsi="Arial"/>
                          <w:color w:val="1155cc"/>
                          <w:sz w:val="20"/>
                          <w:szCs w:val="20"/>
                          <w:u w:val="single"/>
                          <w:rtl w:val="0"/>
                        </w:rPr>
                        <w:t xml:space="preserve">PowerSupply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2941.12</w:t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6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 de componentes para el proyecto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tabla anterior se detallan los sensores con su precio y proveedor y cantidad. Cabe aclarar que solo se comprará el par Opción A u Opción B.</w:t>
      </w:r>
    </w:p>
    <w:p w:rsidR="00000000" w:rsidDel="00000000" w:rsidP="00000000" w:rsidRDefault="00000000" w:rsidRPr="00000000" w14:paraId="00000068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4. Avance del proyecto</w:t>
      </w:r>
    </w:p>
    <w:p w:rsidR="00000000" w:rsidDel="00000000" w:rsidP="00000000" w:rsidRDefault="00000000" w:rsidRPr="00000000" w14:paraId="00000069">
      <w:pPr>
        <w:tabs>
          <w:tab w:val="left" w:leader="none" w:pos="7077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 de tareas en Click Up: </w:t>
      </w:r>
      <w:hyperlink r:id="rId1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https://sharing.clickup.com/30940872/l/h/xg7p8-6924/68c866c16f51e5f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09/06/2023:</w:t>
      </w:r>
    </w:p>
    <w:p w:rsidR="00000000" w:rsidDel="00000000" w:rsidP="00000000" w:rsidRDefault="00000000" w:rsidRPr="00000000" w14:paraId="0000006B">
      <w:pPr>
        <w:jc w:val="both"/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Tareas realizadas: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estudió el funcionamiento de ESP8266 y su framework.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buscó y evaluó tipos de sensores aptos y compatibles con el datalogger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está estudiando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configuró el ESP8266 para ser programado con Eclipse y el framework </w:t>
      </w:r>
      <w:r w:rsidDel="00000000" w:rsidR="00000000" w:rsidRPr="00000000">
        <w:rPr>
          <w:b w:val="1"/>
          <w:sz w:val="24"/>
          <w:szCs w:val="24"/>
          <w:rtl w:val="0"/>
        </w:rPr>
        <w:t xml:space="preserve">ESP8266 RTOS.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creó un servidor TCP/IP en la red wifi de TIC y se logró la conexión del módulo ESP8266 para enviar datos de prueba al servidor</w:t>
      </w:r>
    </w:p>
    <w:p w:rsidR="00000000" w:rsidDel="00000000" w:rsidP="00000000" w:rsidRDefault="00000000" w:rsidRPr="00000000" w14:paraId="00000071">
      <w:pPr>
        <w:jc w:val="both"/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Tareas en proceso: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está estudiando la programación con FREE RTOS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está realizando programas de prueba para enviar mensajes al servidor de prueba NET CAT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está estudiando la interfaz SPI/I2C de los sensores para conectar con el módulo ESP8266</w:t>
      </w:r>
    </w:p>
    <w:p w:rsidR="00000000" w:rsidDel="00000000" w:rsidP="00000000" w:rsidRDefault="00000000" w:rsidRPr="00000000" w14:paraId="00000075">
      <w:pPr>
        <w:jc w:val="both"/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Próximas tareas: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servidor WEB socket con DJANGO channels.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Comprar los sensores y realizar pruebas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4. Requerimientos</w:t>
      </w:r>
    </w:p>
    <w:p w:rsidR="00000000" w:rsidDel="00000000" w:rsidP="00000000" w:rsidRDefault="00000000" w:rsidRPr="00000000" w14:paraId="0000007C">
      <w:pPr>
        <w:tabs>
          <w:tab w:val="left" w:leader="none" w:pos="7077"/>
        </w:tabs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a) Requerimientos de Hardware</w:t>
      </w:r>
    </w:p>
    <w:p w:rsidR="00000000" w:rsidDel="00000000" w:rsidP="00000000" w:rsidRDefault="00000000" w:rsidRPr="00000000" w14:paraId="0000007D">
      <w:pPr>
        <w:tabs>
          <w:tab w:val="left" w:leader="none" w:pos="7077"/>
        </w:tabs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b) Requerimientos de Software</w:t>
      </w:r>
    </w:p>
    <w:p w:rsidR="00000000" w:rsidDel="00000000" w:rsidP="00000000" w:rsidRDefault="00000000" w:rsidRPr="00000000" w14:paraId="0000007E">
      <w:pPr>
        <w:tabs>
          <w:tab w:val="left" w:leader="none" w:pos="7077"/>
        </w:tabs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c) Requerimientos de medición</w:t>
      </w:r>
    </w:p>
    <w:p w:rsidR="00000000" w:rsidDel="00000000" w:rsidP="00000000" w:rsidRDefault="00000000" w:rsidRPr="00000000" w14:paraId="0000007F">
      <w:pPr>
        <w:tabs>
          <w:tab w:val="left" w:leader="none" w:pos="7077"/>
        </w:tabs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d) Requerimientos de comunicación</w:t>
      </w:r>
    </w:p>
    <w:p w:rsidR="00000000" w:rsidDel="00000000" w:rsidP="00000000" w:rsidRDefault="00000000" w:rsidRPr="00000000" w14:paraId="00000080">
      <w:pPr>
        <w:tabs>
          <w:tab w:val="left" w:leader="none" w:pos="7077"/>
        </w:tabs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  <w:rtl w:val="0"/>
        </w:rPr>
        <w:t xml:space="preserve">f) Requerimientos de funcionamiento</w:t>
      </w:r>
    </w:p>
    <w:p w:rsidR="00000000" w:rsidDel="00000000" w:rsidP="00000000" w:rsidRDefault="00000000" w:rsidRPr="00000000" w14:paraId="00000081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5. Entregables principales del proyecto</w:t>
      </w:r>
    </w:p>
    <w:p w:rsidR="00000000" w:rsidDel="00000000" w:rsidP="00000000" w:rsidRDefault="00000000" w:rsidRPr="00000000" w14:paraId="00000082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6. Desglose del trabajo en tareas</w:t>
      </w:r>
    </w:p>
    <w:p w:rsidR="00000000" w:rsidDel="00000000" w:rsidP="00000000" w:rsidRDefault="00000000" w:rsidRPr="00000000" w14:paraId="00000083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8. Gestión de riesgos</w:t>
      </w:r>
    </w:p>
    <w:p w:rsidR="00000000" w:rsidDel="00000000" w:rsidP="00000000" w:rsidRDefault="00000000" w:rsidRPr="00000000" w14:paraId="00000084">
      <w:pPr>
        <w:tabs>
          <w:tab w:val="left" w:leader="none" w:pos="7077"/>
        </w:tabs>
        <w:rPr>
          <w:b w:val="1"/>
          <w:color w:val="1f4e79"/>
          <w:sz w:val="28"/>
          <w:szCs w:val="28"/>
        </w:rPr>
      </w:pPr>
      <w:r w:rsidDel="00000000" w:rsidR="00000000" w:rsidRPr="00000000">
        <w:rPr>
          <w:b w:val="1"/>
          <w:color w:val="1f4e79"/>
          <w:sz w:val="28"/>
          <w:szCs w:val="28"/>
          <w:rtl w:val="0"/>
        </w:rPr>
        <w:t xml:space="preserve">9. Gestión de la calidad</w:t>
      </w:r>
    </w:p>
    <w:p w:rsidR="00000000" w:rsidDel="00000000" w:rsidP="00000000" w:rsidRDefault="00000000" w:rsidRPr="00000000" w14:paraId="00000085">
      <w:pPr>
        <w:tabs>
          <w:tab w:val="left" w:leader="none" w:pos="7077"/>
        </w:tabs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077"/>
        </w:tabs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7"/>
        </w:tabs>
        <w:spacing w:after="200" w:before="0" w:line="28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9" w:w="11907" w:orient="portrait"/>
      <w:pgMar w:bottom="1134" w:top="1701" w:left="1134" w:right="1134" w:header="680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rebuchet MS"/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0"/>
        <w:i w:val="0"/>
        <w:smallCaps w:val="0"/>
        <w:strike w:val="0"/>
        <w:color w:val="26262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5139690</wp:posOffset>
          </wp:positionH>
          <wp:positionV relativeFrom="paragraph">
            <wp:posOffset>-270153</wp:posOffset>
          </wp:positionV>
          <wp:extent cx="1438275" cy="628650"/>
          <wp:effectExtent b="0" l="0" r="0" t="0"/>
          <wp:wrapNone/>
          <wp:docPr descr="C:\Users\gcruz\AppData\Local\Microsoft\Windows\INetCache\Content.Word\MINDEF-monocromo-negro.png" id="7" name="image2.png"/>
          <a:graphic>
            <a:graphicData uri="http://schemas.openxmlformats.org/drawingml/2006/picture">
              <pic:pic>
                <pic:nvPicPr>
                  <pic:cNvPr descr="C:\Users\gcruz\AppData\Local\Microsoft\Windows\INetCache\Content.Word\MINDEF-monocromo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8275" cy="628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-106679</wp:posOffset>
              </wp:positionV>
              <wp:extent cx="2898140" cy="393700"/>
              <wp:effectExtent b="0" l="0" r="0" t="0"/>
              <wp:wrapSquare wrapText="bothSides" distB="45720" distT="45720" distL="114300" distR="114300"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01693" y="3587913"/>
                        <a:ext cx="288861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62626"/>
                              <w:sz w:val="16"/>
                              <w:highlight w:val="white"/>
                              <w:vertAlign w:val="baseline"/>
                            </w:rPr>
                            <w:t xml:space="preserve">Av. Dorrego 4019 (C1425GBE) Buenos Aires, Argentina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62626"/>
                              <w:sz w:val="16"/>
                              <w:highlight w:val="white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62626"/>
                              <w:sz w:val="16"/>
                              <w:highlight w:val="white"/>
                              <w:vertAlign w:val="baseline"/>
                            </w:rPr>
                            <w:t xml:space="preserve">Tel: (+54 011) 5167-6767 - smn@smn.gob.ar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-106679</wp:posOffset>
              </wp:positionV>
              <wp:extent cx="2898140" cy="393700"/>
              <wp:effectExtent b="0" l="0" r="0" t="0"/>
              <wp:wrapSquare wrapText="bothSides" distB="45720" distT="45720" distL="114300" distR="114300"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8140" cy="393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2756367</wp:posOffset>
          </wp:positionH>
          <wp:positionV relativeFrom="paragraph">
            <wp:posOffset>-167004</wp:posOffset>
          </wp:positionV>
          <wp:extent cx="1205802" cy="424837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802" cy="42483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pict>
        <v:shape id="_x0000_s2050" style="position:absolute;left:0;text-align:left;margin-left:-6.55pt;margin-top:-6.45pt;width:138.1pt;height:48.65pt;z-index:251661312;mso-position-horizontal-relative:margin;mso-position-vertical-relative:text;mso-position-horizontal:absolute;mso-position-vertical:absolute;" type="#_x0000_t75">
          <v:imagedata r:id="rId1" o:title="smn_horizontal_arg"/>
        </v:shape>
      </w:pic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4610100</wp:posOffset>
              </wp:positionH>
              <wp:positionV relativeFrom="paragraph">
                <wp:posOffset>236220</wp:posOffset>
              </wp:positionV>
              <wp:extent cx="1895475" cy="265430"/>
              <wp:effectExtent b="0" l="0" r="0" t="0"/>
              <wp:wrapSquare wrapText="bothSides" distB="45720" distT="45720" distL="114300" distR="114300"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403025" y="3652048"/>
                        <a:ext cx="188595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8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111111"/>
                              <w:sz w:val="16"/>
                              <w:shd w:fill="f9f9f9"/>
                              <w:vertAlign w:val="baseline"/>
                            </w:rPr>
                            <w:t xml:space="preserve">1983/2023 - 40 años de democracia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5b9bd5"/>
                              <w:sz w:val="16"/>
                              <w:shd w:fill="f9f9f9"/>
                              <w:vertAlign w:val="baseline"/>
                            </w:rPr>
                            <w:t xml:space="preserve">|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4610100</wp:posOffset>
              </wp:positionH>
              <wp:positionV relativeFrom="paragraph">
                <wp:posOffset>236220</wp:posOffset>
              </wp:positionV>
              <wp:extent cx="1895475" cy="265430"/>
              <wp:effectExtent b="0" l="0" r="0" t="0"/>
              <wp:wrapSquare wrapText="bothSides" distB="45720" distT="45720" distL="114300" distR="11430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5475" cy="265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1"/>
        <w:szCs w:val="21"/>
        <w:lang w:val="es-AR"/>
      </w:rPr>
    </w:rPrDefault>
    <w:pPrDefault>
      <w:pPr>
        <w:spacing w:after="20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Normal" w:default="1">
    <w:name w:val="Normal"/>
    <w:qFormat w:val="1"/>
    <w:rsid w:val="00A226B3"/>
  </w:style>
  <w:style w:type="paragraph" w:styleId="Ttulo1">
    <w:name w:val="heading 1"/>
    <w:basedOn w:val="Normal"/>
    <w:next w:val="Normal"/>
    <w:link w:val="Ttulo1Car"/>
    <w:uiPriority w:val="9"/>
    <w:qFormat w:val="1"/>
    <w:rsid w:val="00A226B3"/>
    <w:pPr>
      <w:keepNext w:val="1"/>
      <w:keepLines w:val="1"/>
      <w:spacing w:after="40" w:before="360" w:line="240" w:lineRule="auto"/>
      <w:outlineLvl w:val="0"/>
    </w:pPr>
    <w:rPr>
      <w:rFonts w:asciiTheme="majorHAnsi" w:cstheme="majorBidi" w:eastAsiaTheme="majorEastAsia" w:hAnsiTheme="majorHAnsi"/>
      <w:color w:val="538135" w:themeColor="accent6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A226B3"/>
    <w:pPr>
      <w:keepNext w:val="1"/>
      <w:keepLines w:val="1"/>
      <w:spacing w:after="0" w:before="80" w:line="240" w:lineRule="auto"/>
      <w:outlineLvl w:val="1"/>
    </w:pPr>
    <w:rPr>
      <w:rFonts w:asciiTheme="majorHAnsi" w:cstheme="majorBidi" w:eastAsiaTheme="majorEastAsia" w:hAnsiTheme="majorHAnsi"/>
      <w:color w:val="538135" w:themeColor="accent6" w:themeShade="0000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A226B3"/>
    <w:pPr>
      <w:keepNext w:val="1"/>
      <w:keepLines w:val="1"/>
      <w:spacing w:after="0" w:before="80" w:line="240" w:lineRule="auto"/>
      <w:outlineLvl w:val="2"/>
    </w:pPr>
    <w:rPr>
      <w:rFonts w:asciiTheme="majorHAnsi" w:cstheme="majorBidi" w:eastAsiaTheme="majorEastAsia" w:hAnsiTheme="majorHAnsi"/>
      <w:color w:val="538135" w:themeColor="accent6" w:themeShade="0000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A226B3"/>
    <w:pPr>
      <w:keepNext w:val="1"/>
      <w:keepLines w:val="1"/>
      <w:spacing w:after="0" w:before="80"/>
      <w:outlineLvl w:val="3"/>
    </w:pPr>
    <w:rPr>
      <w:rFonts w:asciiTheme="majorHAnsi" w:cstheme="majorBidi" w:eastAsiaTheme="majorEastAsia" w:hAnsiTheme="majorHAns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A226B3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i w:val="1"/>
      <w:iCs w:val="1"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A226B3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226B3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226B3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226B3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70ad47" w:themeColor="accent6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F51A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51A8"/>
  </w:style>
  <w:style w:type="paragraph" w:styleId="Piedepgina">
    <w:name w:val="footer"/>
    <w:basedOn w:val="Normal"/>
    <w:link w:val="PiedepginaCar"/>
    <w:uiPriority w:val="99"/>
    <w:unhideWhenUsed w:val="1"/>
    <w:rsid w:val="00FF51A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51A8"/>
  </w:style>
  <w:style w:type="character" w:styleId="Hipervnculo">
    <w:name w:val="Hyperlink"/>
    <w:basedOn w:val="Fuentedeprrafopredeter"/>
    <w:uiPriority w:val="99"/>
    <w:unhideWhenUsed w:val="1"/>
    <w:rsid w:val="00C7096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0960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0960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A226B3"/>
    <w:rPr>
      <w:rFonts w:asciiTheme="majorHAnsi" w:cstheme="majorBidi" w:eastAsiaTheme="majorEastAsia" w:hAnsiTheme="majorHAnsi"/>
      <w:color w:val="538135" w:themeColor="accent6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226B3"/>
    <w:rPr>
      <w:rFonts w:asciiTheme="majorHAnsi" w:cstheme="majorBidi" w:eastAsiaTheme="majorEastAsia" w:hAnsiTheme="majorHAnsi"/>
      <w:color w:val="538135" w:themeColor="accent6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226B3"/>
    <w:rPr>
      <w:rFonts w:asciiTheme="majorHAnsi" w:cstheme="majorBidi" w:eastAsiaTheme="majorEastAsia" w:hAnsiTheme="majorHAnsi"/>
      <w:color w:val="538135" w:themeColor="accent6" w:themeShade="0000B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226B3"/>
    <w:rPr>
      <w:rFonts w:asciiTheme="majorHAnsi" w:cstheme="majorBidi" w:eastAsiaTheme="majorEastAsia" w:hAnsiTheme="majorHAnsi"/>
      <w:color w:val="70ad47" w:themeColor="accent6"/>
      <w:sz w:val="22"/>
      <w:szCs w:val="22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226B3"/>
    <w:rPr>
      <w:rFonts w:asciiTheme="majorHAnsi" w:cstheme="majorBidi" w:eastAsiaTheme="majorEastAsia" w:hAnsiTheme="majorHAnsi"/>
      <w:i w:val="1"/>
      <w:iCs w:val="1"/>
      <w:color w:val="70ad47" w:themeColor="accent6"/>
      <w:sz w:val="22"/>
      <w:szCs w:val="22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226B3"/>
    <w:rPr>
      <w:rFonts w:asciiTheme="majorHAnsi" w:cstheme="majorBidi" w:eastAsiaTheme="majorEastAsia" w:hAnsiTheme="majorHAnsi"/>
      <w:color w:val="70ad47" w:themeColor="accent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226B3"/>
    <w:rPr>
      <w:rFonts w:asciiTheme="majorHAnsi" w:cstheme="majorBidi" w:eastAsiaTheme="majorEastAsia" w:hAnsiTheme="majorHAnsi"/>
      <w:b w:val="1"/>
      <w:bCs w:val="1"/>
      <w:color w:val="70ad47" w:themeColor="accent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226B3"/>
    <w:rPr>
      <w:rFonts w:asciiTheme="majorHAnsi" w:cstheme="majorBidi" w:eastAsiaTheme="majorEastAsia" w:hAnsiTheme="majorHAnsi"/>
      <w:b w:val="1"/>
      <w:bCs w:val="1"/>
      <w:i w:val="1"/>
      <w:iCs w:val="1"/>
      <w:color w:val="70ad47" w:themeColor="accent6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226B3"/>
    <w:rPr>
      <w:rFonts w:asciiTheme="majorHAnsi" w:cstheme="majorBidi" w:eastAsiaTheme="majorEastAsia" w:hAnsiTheme="majorHAnsi"/>
      <w:i w:val="1"/>
      <w:iCs w:val="1"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226B3"/>
    <w:pPr>
      <w:spacing w:line="240" w:lineRule="auto"/>
    </w:pPr>
    <w:rPr>
      <w:b w:val="1"/>
      <w:bCs w:val="1"/>
      <w:smallCaps w:val="1"/>
      <w:color w:val="595959" w:themeColor="text1" w:themeTint="0000A6"/>
    </w:rPr>
  </w:style>
  <w:style w:type="paragraph" w:styleId="Puesto">
    <w:name w:val="Title"/>
    <w:basedOn w:val="Normal"/>
    <w:next w:val="Normal"/>
    <w:link w:val="PuestoCar"/>
    <w:uiPriority w:val="10"/>
    <w:qFormat w:val="1"/>
    <w:rsid w:val="00A226B3"/>
    <w:pPr>
      <w:spacing w:after="0" w:line="240" w:lineRule="auto"/>
      <w:contextualSpacing w:val="1"/>
    </w:pPr>
    <w:rPr>
      <w:rFonts w:asciiTheme="majorHAnsi" w:cstheme="majorBidi" w:eastAsiaTheme="majorEastAsia" w:hAnsiTheme="majorHAnsi"/>
      <w:color w:val="262626" w:themeColor="text1" w:themeTint="0000D9"/>
      <w:spacing w:val="-15"/>
      <w:sz w:val="96"/>
      <w:szCs w:val="96"/>
    </w:rPr>
  </w:style>
  <w:style w:type="character" w:styleId="PuestoCar" w:customStyle="1">
    <w:name w:val="Puesto Car"/>
    <w:basedOn w:val="Fuentedeprrafopredeter"/>
    <w:link w:val="Puesto"/>
    <w:uiPriority w:val="10"/>
    <w:rsid w:val="00A226B3"/>
    <w:rPr>
      <w:rFonts w:asciiTheme="majorHAnsi" w:cstheme="majorBidi" w:eastAsiaTheme="majorEastAsia" w:hAnsiTheme="majorHAnsi"/>
      <w:color w:val="262626" w:themeColor="text1" w:themeTint="0000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A226B3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  <w:sz w:val="30"/>
      <w:szCs w:val="30"/>
    </w:rPr>
  </w:style>
  <w:style w:type="character" w:styleId="SubttuloCar" w:customStyle="1">
    <w:name w:val="Subtítulo Car"/>
    <w:basedOn w:val="Fuentedeprrafopredeter"/>
    <w:link w:val="Subttulo"/>
    <w:uiPriority w:val="11"/>
    <w:rsid w:val="00A226B3"/>
    <w:rPr>
      <w:rFonts w:asciiTheme="majorHAnsi" w:cstheme="majorBidi" w:eastAsiaTheme="majorEastAsia" w:hAnsiTheme="majorHAnsi"/>
      <w:sz w:val="30"/>
      <w:szCs w:val="30"/>
    </w:rPr>
  </w:style>
  <w:style w:type="character" w:styleId="Textoennegrita">
    <w:name w:val="Strong"/>
    <w:basedOn w:val="Fuentedeprrafopredeter"/>
    <w:uiPriority w:val="22"/>
    <w:qFormat w:val="1"/>
    <w:rsid w:val="00A226B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A226B3"/>
    <w:rPr>
      <w:i w:val="1"/>
      <w:iCs w:val="1"/>
      <w:color w:val="70ad47" w:themeColor="accent6"/>
    </w:rPr>
  </w:style>
  <w:style w:type="paragraph" w:styleId="Sinespaciado">
    <w:name w:val="No Spacing"/>
    <w:uiPriority w:val="1"/>
    <w:qFormat w:val="1"/>
    <w:rsid w:val="00A226B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A226B3"/>
    <w:pPr>
      <w:spacing w:before="160"/>
      <w:ind w:left="720" w:right="720"/>
      <w:jc w:val="center"/>
    </w:pPr>
    <w:rPr>
      <w:i w:val="1"/>
      <w:iCs w:val="1"/>
      <w:color w:val="262626" w:themeColor="text1" w:themeTint="0000D9"/>
    </w:rPr>
  </w:style>
  <w:style w:type="character" w:styleId="CitaCar" w:customStyle="1">
    <w:name w:val="Cita Car"/>
    <w:basedOn w:val="Fuentedeprrafopredeter"/>
    <w:link w:val="Cita"/>
    <w:uiPriority w:val="29"/>
    <w:rsid w:val="00A226B3"/>
    <w:rPr>
      <w:i w:val="1"/>
      <w:iCs w:val="1"/>
      <w:color w:val="262626" w:themeColor="text1" w:themeTint="0000D9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226B3"/>
    <w:pPr>
      <w:spacing w:after="160" w:before="160" w:line="264" w:lineRule="auto"/>
      <w:ind w:left="720" w:right="720"/>
      <w:jc w:val="center"/>
    </w:pPr>
    <w:rPr>
      <w:rFonts w:asciiTheme="majorHAnsi" w:cstheme="majorBidi" w:eastAsiaTheme="majorEastAsia" w:hAnsiTheme="majorHAnsi"/>
      <w:i w:val="1"/>
      <w:iCs w:val="1"/>
      <w:color w:val="70ad47" w:themeColor="accent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26B3"/>
    <w:rPr>
      <w:rFonts w:asciiTheme="majorHAnsi" w:cstheme="majorBidi" w:eastAsiaTheme="majorEastAsia" w:hAnsiTheme="majorHAnsi"/>
      <w:i w:val="1"/>
      <w:iCs w:val="1"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 w:val="1"/>
    <w:rsid w:val="00A226B3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A226B3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A226B3"/>
    <w:rPr>
      <w:smallCaps w:val="1"/>
      <w:color w:val="595959" w:themeColor="text1" w:themeTint="0000A6"/>
    </w:rPr>
  </w:style>
  <w:style w:type="character" w:styleId="Referenciaintensa">
    <w:name w:val="Intense Reference"/>
    <w:basedOn w:val="Fuentedeprrafopredeter"/>
    <w:uiPriority w:val="32"/>
    <w:qFormat w:val="1"/>
    <w:rsid w:val="00A226B3"/>
    <w:rPr>
      <w:b w:val="1"/>
      <w:bCs w:val="1"/>
      <w:smallCaps w:val="1"/>
      <w:color w:val="70ad47" w:themeColor="accent6"/>
    </w:rPr>
  </w:style>
  <w:style w:type="character" w:styleId="Ttulodellibro">
    <w:name w:val="Book Title"/>
    <w:basedOn w:val="Fuentedeprrafopredeter"/>
    <w:uiPriority w:val="33"/>
    <w:qFormat w:val="1"/>
    <w:rsid w:val="00A226B3"/>
    <w:rPr>
      <w:b w:val="1"/>
      <w:bCs w:val="1"/>
      <w:caps w:val="0"/>
      <w:smallCaps w:val="1"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A226B3"/>
    <w:pPr>
      <w:outlineLvl w:val="9"/>
    </w:pPr>
  </w:style>
  <w:style w:type="paragraph" w:styleId="NormalWeb">
    <w:name w:val="Normal (Web)"/>
    <w:basedOn w:val="Normal"/>
    <w:uiPriority w:val="99"/>
    <w:unhideWhenUsed w:val="1"/>
    <w:rsid w:val="00A226B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39"/>
    <w:rsid w:val="005E5D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stilo1" w:customStyle="1">
    <w:name w:val="Estilo1"/>
    <w:basedOn w:val="Normal"/>
    <w:link w:val="Estilo1Car"/>
    <w:qFormat w:val="1"/>
    <w:rsid w:val="006768BC"/>
    <w:pPr>
      <w:tabs>
        <w:tab w:val="left" w:pos="7077"/>
      </w:tabs>
    </w:pPr>
    <w:rPr>
      <w:b w:val="1"/>
      <w:color w:val="1f4e79" w:themeColor="accent1" w:themeShade="000080"/>
      <w:sz w:val="36"/>
    </w:rPr>
  </w:style>
  <w:style w:type="paragraph" w:styleId="texto" w:customStyle="1">
    <w:name w:val="texto"/>
    <w:basedOn w:val="Estilo1"/>
    <w:link w:val="textoCar"/>
    <w:qFormat w:val="1"/>
    <w:rsid w:val="006768BC"/>
    <w:rPr>
      <w:b w:val="0"/>
      <w:color w:val="auto"/>
      <w:sz w:val="20"/>
      <w:szCs w:val="15"/>
      <w:shd w:color="auto" w:fill="ffffff" w:val="clear"/>
    </w:rPr>
  </w:style>
  <w:style w:type="character" w:styleId="Estilo1Car" w:customStyle="1">
    <w:name w:val="Estilo1 Car"/>
    <w:basedOn w:val="Fuentedeprrafopredeter"/>
    <w:link w:val="Estilo1"/>
    <w:rsid w:val="006768BC"/>
    <w:rPr>
      <w:b w:val="1"/>
      <w:color w:val="1f4e79" w:themeColor="accent1" w:themeShade="000080"/>
      <w:sz w:val="36"/>
    </w:rPr>
  </w:style>
  <w:style w:type="character" w:styleId="textoCar" w:customStyle="1">
    <w:name w:val="texto Car"/>
    <w:basedOn w:val="Estilo1Car"/>
    <w:link w:val="texto"/>
    <w:rsid w:val="006768BC"/>
    <w:rPr>
      <w:b w:val="0"/>
      <w:color w:val="1f4e79" w:themeColor="accent1" w:themeShade="000080"/>
      <w:sz w:val="20"/>
      <w:szCs w:val="15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a.digikey.com/pdf/Data%20Sheets/Bosch/BMP180.pdf" TargetMode="External"/><Relationship Id="rId18" Type="http://schemas.openxmlformats.org/officeDocument/2006/relationships/hyperlink" Target="https://www.todomicro.com.ar/cargadores-y-baterias/666-fuente-de-alimentacion-5v-2a.html" TargetMode="External"/><Relationship Id="rId8" Type="http://schemas.openxmlformats.org/officeDocument/2006/relationships/hyperlink" Target="https://articulo.mercadolibre.com.ar/MLA-1165029663-sensor-humedad-y-temperatura-alta-presicion-aht10-i2c-hobb-_JM#position=1&amp;search_layout=grid&amp;type=item&amp;tracking_id=d5eb7e57-2f28-4c4f-b204-9fa02ed8e179" TargetMode="External"/><Relationship Id="rId2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s://www.hobbytronica.com.ar/MLA-916739423-modulo-sensor-presion-atmosferica-temperatura-bmp180-arduino-_JM#position=1&amp;search_layout=stack&amp;type=item&amp;tracking_id=2af5ce72-1836-44c7-ab99-ad6f324a34d0" TargetMode="External"/><Relationship Id="rId17" Type="http://schemas.openxmlformats.org/officeDocument/2006/relationships/hyperlink" Target="http://www.adafruit.com/datasheets/ESP8266_Specifications_English.pdf" TargetMode="External"/><Relationship Id="rId7" Type="http://schemas.openxmlformats.org/officeDocument/2006/relationships/customXml" Target="../customXML/item1.xml"/><Relationship Id="rId20" Type="http://schemas.openxmlformats.org/officeDocument/2006/relationships/header" Target="header1.xml"/><Relationship Id="rId2" Type="http://schemas.openxmlformats.org/officeDocument/2006/relationships/theme" Target="theme/theme1.xml"/><Relationship Id="rId16" Type="http://schemas.openxmlformats.org/officeDocument/2006/relationships/hyperlink" Target="https://www.todomicro.com.ar/arduino/223-nodemcu-wifi-esp8266.html" TargetMode="External"/><Relationship Id="rId11" Type="http://schemas.openxmlformats.org/officeDocument/2006/relationships/hyperlink" Target="https://www.sparkfun.com/datasheets/Sensors/Temperature/DHT22.pdf" TargetMode="External"/><Relationship Id="rId6" Type="http://schemas.openxmlformats.org/officeDocument/2006/relationships/styles" Target="styles.xml"/><Relationship Id="rId24" Type="http://schemas.openxmlformats.org/officeDocument/2006/relationships/customXml" Target="../customXML/item4.xml"/><Relationship Id="rId15" Type="http://schemas.openxmlformats.org/officeDocument/2006/relationships/hyperlink" Target="https://www.digikey.com/en/products/detail/bosch-sensortec/BMP280/6136307" TargetMode="External"/><Relationship Id="rId5" Type="http://schemas.openxmlformats.org/officeDocument/2006/relationships/numbering" Target="numbering.xml"/><Relationship Id="rId23" Type="http://schemas.openxmlformats.org/officeDocument/2006/relationships/customXml" Target="../customXML/item3.xml"/><Relationship Id="rId10" Type="http://schemas.openxmlformats.org/officeDocument/2006/relationships/hyperlink" Target="https://www.todomicro.com.ar/arduino/225-sensor-de-humedad-y-temperatura-dht22-arduino.html" TargetMode="External"/><Relationship Id="rId19" Type="http://schemas.openxmlformats.org/officeDocument/2006/relationships/hyperlink" Target="https://sharing.clickup.com/30940872/l/h/xg7p8-6924/68c866c16f51e5f" TargetMode="External"/><Relationship Id="rId4" Type="http://schemas.openxmlformats.org/officeDocument/2006/relationships/fontTable" Target="fontTable.xml"/><Relationship Id="rId9" Type="http://schemas.openxmlformats.org/officeDocument/2006/relationships/hyperlink" Target="https://server4.eca.ir/eshop/AHT10/Aosong_AHT10_en_draft_0c.pdf" TargetMode="External"/><Relationship Id="rId14" Type="http://schemas.openxmlformats.org/officeDocument/2006/relationships/hyperlink" Target="https://www.todomicro.com.ar/arduino/350-modulo-sensor-de-presion-y-temperatura-bmp280.html" TargetMode="External"/><Relationship Id="rId22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CUD/d84tOHWX442V4PRjg+jLQ==">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B9BBBB44E84941818DA4A79110E058" ma:contentTypeVersion="12" ma:contentTypeDescription="Crear nuevo documento." ma:contentTypeScope="" ma:versionID="33e19efe375395a9f1a92321fd95898f">
  <xsd:schema xmlns:xsd="http://www.w3.org/2001/XMLSchema" xmlns:xs="http://www.w3.org/2001/XMLSchema" xmlns:p="http://schemas.microsoft.com/office/2006/metadata/properties" xmlns:ns2="4c56df4c-d866-47c9-bd72-857fb72aae72" xmlns:ns3="3d477ad6-b87c-471a-be03-0e15298c66da" targetNamespace="http://schemas.microsoft.com/office/2006/metadata/properties" ma:root="true" ma:fieldsID="264351479dbc3e07dd93f933489f6539" ns2:_="" ns3:_="">
    <xsd:import namespace="4c56df4c-d866-47c9-bd72-857fb72aae72"/>
    <xsd:import namespace="3d477ad6-b87c-471a-be03-0e15298c6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6df4c-d866-47c9-bd72-857fb72aae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38a34b7b-2f9c-4b36-84cd-0174406db7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77ad6-b87c-471a-be03-0e15298c66d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16de99d-931b-4dee-aea1-8fbf4c99bfc3}" ma:internalName="TaxCatchAll" ma:showField="CatchAllData" ma:web="3d477ad6-b87c-471a-be03-0e15298c66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6df4c-d866-47c9-bd72-857fb72aae72">
      <Terms xmlns="http://schemas.microsoft.com/office/infopath/2007/PartnerControls"/>
    </lcf76f155ced4ddcb4097134ff3c332f>
    <TaxCatchAll xmlns="3d477ad6-b87c-471a-be03-0e15298c66d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826ECF5-325A-4DB0-90C3-9B23438D3020}"/>
</file>

<file path=customXML/itemProps3.xml><?xml version="1.0" encoding="utf-8"?>
<ds:datastoreItem xmlns:ds="http://schemas.openxmlformats.org/officeDocument/2006/customXml" ds:itemID="{B354E732-1094-421C-96C5-7E64DF54B630}"/>
</file>

<file path=customXML/itemProps4.xml><?xml version="1.0" encoding="utf-8"?>
<ds:datastoreItem xmlns:ds="http://schemas.openxmlformats.org/officeDocument/2006/customXml" ds:itemID="{54F1EF04-72BA-45D1-B108-A86D25B367C4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Guadalupe Cruz Diaz</dc:creator>
  <dcterms:created xsi:type="dcterms:W3CDTF">2016-04-26T13:50:00Z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0x0101005DB9BBBB44E84941818DA4A79110E058</vt:lpwstr>
  </property>
</Properties>
</file>