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8D1E7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系统公共基础数据</w:t>
      </w:r>
    </w:p>
    <w:tbl>
      <w:tblPr>
        <w:tblW w:w="0" w:type="auto"/>
        <w:tblCellSpacing w:w="15" w:type="dxa"/>
        <w:tblInd w:w="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8"/>
        <w:gridCol w:w="893"/>
        <w:gridCol w:w="2924"/>
        <w:gridCol w:w="2401"/>
        <w:gridCol w:w="1198"/>
      </w:tblGrid>
      <w:tr w14:paraId="5D9EE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162" w:type="dxa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2C3F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863" w:type="dxa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D1E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55B0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DA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29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5E116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62" w:type="dxa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AA3E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系统人员 (sys_user)</w:t>
            </w:r>
          </w:p>
        </w:tc>
        <w:tc>
          <w:tcPr>
            <w:tcW w:w="863" w:type="dxa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7EF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B52D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全系统所有登录用户的统一身份库，包含登录凭证、基础信息及安全状态，支持 RBAC 权限控制。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974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(主键)：全系统唯一标识</w:t>
            </w:r>
          </w:p>
          <w:p w14:paraId="322961D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17153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username：登录账号</w:t>
            </w:r>
          </w:p>
          <w:p w14:paraId="1DB2CCA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ECAFC7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password：加密密码(SHA-256)</w:t>
            </w:r>
          </w:p>
          <w:p w14:paraId="0F6B88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8174A4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salt：加密盐值</w:t>
            </w:r>
          </w:p>
          <w:p w14:paraId="5FE94F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BE9B0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real_name：真实姓名</w:t>
            </w:r>
          </w:p>
          <w:p w14:paraId="579563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B4B97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phone：联系方式</w:t>
            </w:r>
          </w:p>
          <w:p w14:paraId="038A0C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4AF11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department：所属部门</w:t>
            </w:r>
          </w:p>
          <w:p w14:paraId="2A519D7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A5551A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role_type：角色类型(ADMIN/OM等)</w:t>
            </w:r>
          </w:p>
          <w:p w14:paraId="1CE401B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E19B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status：账号状态(正常/锁定)</w:t>
            </w:r>
          </w:p>
          <w:p w14:paraId="0E821A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3A6D4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login_fail_count：登录失败计数</w:t>
            </w:r>
          </w:p>
        </w:tc>
        <w:tc>
          <w:tcPr>
            <w:tcW w:w="0" w:type="auto"/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92C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运维人员 (业务身份)</w:t>
            </w:r>
          </w:p>
          <w:p w14:paraId="69C4D1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5121E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能源管理员 (业务身份)</w:t>
            </w:r>
          </w:p>
          <w:p w14:paraId="426B63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D37D2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数据分析师 (业务身份)</w:t>
            </w:r>
          </w:p>
          <w:p w14:paraId="4480005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7946C2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企业管理层 (业务身份)</w:t>
            </w:r>
          </w:p>
          <w:p w14:paraId="341BF7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DB6B6F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系统管理员 (业务身份)</w:t>
            </w:r>
          </w:p>
        </w:tc>
      </w:tr>
    </w:tbl>
    <w:p w14:paraId="03EA1612">
      <w:pPr>
        <w:numPr>
          <w:numId w:val="0"/>
        </w:numPr>
        <w:rPr>
          <w:rFonts w:hint="default" w:eastAsiaTheme="minorEastAsia"/>
          <w:lang w:val="en-US" w:eastAsia="zh-CN"/>
        </w:rPr>
      </w:pPr>
    </w:p>
    <w:p w14:paraId="5FEE68E5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配电网监测业务线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37"/>
        <w:gridCol w:w="799"/>
        <w:gridCol w:w="2618"/>
        <w:gridCol w:w="2534"/>
        <w:gridCol w:w="1628"/>
      </w:tblGrid>
      <w:tr w14:paraId="4B89B5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749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A251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005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F42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28FB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3D5195A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32C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E1D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B5B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供电厂区的配电设施节点，包括总配电房 / 分配电房，负责电能分配与转换。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0F30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配电房编号：唯一标识</w:t>
            </w:r>
          </w:p>
          <w:p w14:paraId="03B532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56AA55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名称：总配电房/分配电房x</w:t>
            </w:r>
          </w:p>
          <w:p w14:paraId="265306B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E752A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位置描述：物理位置说明</w:t>
            </w:r>
          </w:p>
          <w:p w14:paraId="70E06CE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7C384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电压等级：如 35kV/0.4kV</w:t>
            </w:r>
          </w:p>
          <w:p w14:paraId="07DE40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9FB529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变压器数量：该配电房内 transformer 个数</w:t>
            </w:r>
          </w:p>
          <w:p w14:paraId="692306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7215F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投运时间：投入使用日期</w:t>
            </w:r>
          </w:p>
          <w:p w14:paraId="4C15E45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B8D5EA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负责人ID：外键，关联 sys_user.user_id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05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变压器</w:t>
            </w:r>
          </w:p>
          <w:p w14:paraId="348C44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F155C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回路</w:t>
            </w:r>
          </w:p>
          <w:p w14:paraId="2CFE23A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91EDC6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回路监测数据</w:t>
            </w:r>
          </w:p>
          <w:p w14:paraId="50EC256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EC1385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变压器监测数据</w:t>
            </w:r>
          </w:p>
          <w:p w14:paraId="15558C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3B6C4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系统人员(sys_user)</w:t>
            </w:r>
          </w:p>
        </w:tc>
      </w:tr>
      <w:tr w14:paraId="2F21AD1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870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回路（监测数据）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E041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1B1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配电房内承担供电任务的电气回路，每个回路有独立的监测数据。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D7E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182249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9C7D1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配电房编号（外键）</w:t>
            </w:r>
          </w:p>
          <w:p w14:paraId="6A33170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0CFFA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回路编号（外键）</w:t>
            </w:r>
          </w:p>
          <w:p w14:paraId="70C42C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D5942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4981370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0AE619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电压/电流/功率/电量等...</w:t>
            </w:r>
          </w:p>
          <w:p w14:paraId="256B82C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EDEEE4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开关状态（分闸/合闸）</w:t>
            </w:r>
          </w:p>
          <w:p w14:paraId="314391A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8E2630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温度数据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0420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配电房</w:t>
            </w:r>
          </w:p>
          <w:p w14:paraId="6B6D58D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5EAC55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回路</w:t>
            </w:r>
          </w:p>
          <w:p w14:paraId="2056D9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6881E5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告警信息</w:t>
            </w:r>
          </w:p>
        </w:tc>
      </w:tr>
      <w:tr w14:paraId="53B0C0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690F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变压器（监测数据）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79F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BA36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安装在配电房中，用于电压变换和供电的电力设备及其监测数据。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0FE7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1F78CFF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6ABE4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配电房编号（外键）</w:t>
            </w:r>
          </w:p>
          <w:p w14:paraId="7322A1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3E119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变压器编号（外键）</w:t>
            </w:r>
          </w:p>
          <w:p w14:paraId="757125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DEF1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4E1336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9F76E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负载率（%）</w:t>
            </w:r>
          </w:p>
          <w:p w14:paraId="689296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9C86A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各类温度（℃）</w:t>
            </w:r>
          </w:p>
          <w:p w14:paraId="126BB19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FF275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运行状态（正常/异常）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723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变压器</w:t>
            </w:r>
          </w:p>
          <w:p w14:paraId="2264BB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48D9E6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配电房</w:t>
            </w:r>
          </w:p>
          <w:p w14:paraId="4F7BA81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CC5FF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告警信息</w:t>
            </w:r>
          </w:p>
        </w:tc>
      </w:tr>
      <w:tr w14:paraId="449E391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BFC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DF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162D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拥有配电网运维权限的业务角色，负责查看异常与现场处理。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B9CC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(主键)：业务角色标识</w:t>
            </w:r>
          </w:p>
          <w:p w14:paraId="5CCF14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9D1D9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3F7C79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E7735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负责区域编号：运维责任区</w:t>
            </w:r>
          </w:p>
          <w:p w14:paraId="2A576CC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6FC44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负责变压器编号：责任设备</w:t>
            </w:r>
          </w:p>
          <w:p w14:paraId="7EBE894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6BC6C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负责回路编号：责任设备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69E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435FFB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61D0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1EC8B6D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350143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</w:tbl>
    <w:p w14:paraId="605BAB56">
      <w:pPr>
        <w:numPr>
          <w:numId w:val="0"/>
        </w:numPr>
        <w:rPr>
          <w:rFonts w:hint="default" w:eastAsiaTheme="minorEastAsia"/>
          <w:lang w:val="en-US" w:eastAsia="zh-CN"/>
        </w:rPr>
      </w:pPr>
    </w:p>
    <w:p w14:paraId="277E77BB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分布式光伏管理业务线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765"/>
        <w:gridCol w:w="2346"/>
        <w:gridCol w:w="2445"/>
        <w:gridCol w:w="1805"/>
      </w:tblGrid>
      <w:tr w14:paraId="3207E25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6DCE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289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E15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ECD0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AF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39E489F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D74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513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7A6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光伏发电系统中的逆变器、汇流箱等节点设备。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667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设备编号（唯一）</w:t>
            </w:r>
          </w:p>
          <w:p w14:paraId="1BFB21E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28888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设备类型（逆变器/汇流箱）</w:t>
            </w:r>
          </w:p>
          <w:p w14:paraId="0BFB4AC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3A667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安装位置</w:t>
            </w:r>
          </w:p>
          <w:p w14:paraId="312966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97541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装机容量</w:t>
            </w:r>
          </w:p>
          <w:p w14:paraId="08D965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5DB4A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</w:t>
            </w:r>
          </w:p>
          <w:p w14:paraId="745E3E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10CBAA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光伏设备台账ID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083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6967367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DA64F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光伏发电数据</w:t>
            </w:r>
          </w:p>
          <w:p w14:paraId="212A50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57071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  <w:tr w14:paraId="0ED1017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EF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光伏发电（数据）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265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6B9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记录光伏设备的发电量、效率及组串状态。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D4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34177A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62B502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设备编号（外键）</w:t>
            </w:r>
          </w:p>
          <w:p w14:paraId="18D13E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02204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并网点编号（外键）</w:t>
            </w:r>
          </w:p>
          <w:p w14:paraId="6184ED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D1B00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5C7B5A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3B1A4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发电量/上网电量/自用电量</w:t>
            </w:r>
          </w:p>
          <w:p w14:paraId="3C7209C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D10E4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逆变器效率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90D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光伏设备</w:t>
            </w:r>
          </w:p>
          <w:p w14:paraId="51366F6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BDB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2C6B79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4C7F3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光伏预测数据</w:t>
            </w:r>
          </w:p>
        </w:tc>
      </w:tr>
      <w:tr w14:paraId="7572A0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9E1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光伏预测（数据）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9587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0B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基于模型生成的次日发电量预测记录。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EF61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预测编号（主键）</w:t>
            </w:r>
          </w:p>
          <w:p w14:paraId="6F3C2E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2C24BD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并网点编号（外键）</w:t>
            </w:r>
          </w:p>
          <w:p w14:paraId="31654F5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7940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预测日期/时段</w:t>
            </w:r>
          </w:p>
          <w:p w14:paraId="4242E8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1246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预测发电量 vs 实际发电量</w:t>
            </w:r>
          </w:p>
          <w:p w14:paraId="29B9A4E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48FE0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偏差率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853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1F85BA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869C0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预测模型</w:t>
            </w:r>
          </w:p>
        </w:tc>
      </w:tr>
      <w:tr w14:paraId="74ED74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7A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数据分析师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515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60D9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负责模型优化与偏差分析的专业技术人员。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CF84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数据分析师ID (主键)：业务角色标识</w:t>
            </w:r>
          </w:p>
          <w:p w14:paraId="651FCE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CD3F64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19E3A88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488FD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分析光伏预测数据ID：负责的预测任务</w:t>
            </w:r>
          </w:p>
          <w:p w14:paraId="5688046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A540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分析能耗数据ID：负责的能耗任务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F024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2A5E90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B0620D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光伏预测数据</w:t>
            </w:r>
          </w:p>
          <w:p w14:paraId="49C6A8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531E4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</w:tc>
      </w:tr>
    </w:tbl>
    <w:p w14:paraId="6D9B137D">
      <w:pPr>
        <w:numPr>
          <w:numId w:val="0"/>
        </w:numPr>
        <w:rPr>
          <w:rFonts w:hint="default" w:eastAsiaTheme="minorEastAsia"/>
          <w:lang w:val="en-US" w:eastAsia="zh-CN"/>
        </w:rPr>
      </w:pPr>
    </w:p>
    <w:p w14:paraId="6192AF1B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综合能耗管理业务线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13"/>
        <w:gridCol w:w="743"/>
        <w:gridCol w:w="2364"/>
        <w:gridCol w:w="2788"/>
        <w:gridCol w:w="1808"/>
      </w:tblGrid>
      <w:tr w14:paraId="07A17E4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8D6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C7D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8D4C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C5DA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0B24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49A263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886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能耗计量设备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9E8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110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用于计量水、蒸汽、天然气等能源消耗的智能设备。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1CB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设备编号（唯一）</w:t>
            </w:r>
          </w:p>
          <w:p w14:paraId="3EF97E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9AD6E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能源类型</w:t>
            </w:r>
          </w:p>
          <w:p w14:paraId="29FF253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02874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安装位置/管径</w:t>
            </w:r>
          </w:p>
          <w:p w14:paraId="61C229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67B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通讯协议</w:t>
            </w:r>
          </w:p>
          <w:p w14:paraId="4AECC6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16B948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</w:t>
            </w:r>
          </w:p>
          <w:p w14:paraId="42A595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26FB9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能耗计量设备台账ID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691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  <w:p w14:paraId="19796B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97AF5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  <w:tr w14:paraId="7408EDF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98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能耗监测数据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F82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0A46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计量设备按固定频率采集的能耗数值记录。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008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76F189F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B6009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设备编号（外键）</w:t>
            </w:r>
          </w:p>
          <w:p w14:paraId="608D06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3111E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3293DF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CF30FD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能耗值/单位</w:t>
            </w:r>
          </w:p>
          <w:p w14:paraId="0CFD30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8B0AB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数据质量</w:t>
            </w:r>
          </w:p>
          <w:p w14:paraId="41AA8CD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6C9C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所属厂区编号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EFD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能耗计量设备</w:t>
            </w:r>
          </w:p>
          <w:p w14:paraId="377A70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B3D3BF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厂区信息</w:t>
            </w:r>
          </w:p>
          <w:p w14:paraId="32254EE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685CC9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峰谷能耗数据</w:t>
            </w:r>
          </w:p>
        </w:tc>
      </w:tr>
      <w:tr w14:paraId="443C771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9E3F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厂区信息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E38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FCE0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生产区域的基本信息，用于分区能耗统计。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BA6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厂区编号（唯一）</w:t>
            </w:r>
          </w:p>
          <w:p w14:paraId="197C1E2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C7D672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厂区名称</w:t>
            </w:r>
          </w:p>
          <w:p w14:paraId="3E1E2F0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D2F2BB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负责人ID：外键，关联 sys_user.user_id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109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  <w:p w14:paraId="2F83FCF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15AC8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系统人员(sys_user)</w:t>
            </w:r>
          </w:p>
        </w:tc>
      </w:tr>
      <w:tr w14:paraId="5D7924A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1E2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93EC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01F8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负责能耗报表审核与节能方案制定的管理人员。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FF16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能源管理员ID (主键)：业务角色标识</w:t>
            </w:r>
          </w:p>
          <w:p w14:paraId="35551FF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A0427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37E53C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153A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能耗数据ID：管理的数据权限范围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9175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7A07BE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7FD2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系统管理员(被维护)</w:t>
            </w:r>
          </w:p>
        </w:tc>
      </w:tr>
      <w:tr w14:paraId="66488B2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F6A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EC58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D97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拥有最高权限，负责系统配置与用户维护。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7DD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系统管理员ID (主键)：业务角色标识</w:t>
            </w:r>
          </w:p>
          <w:p w14:paraId="54ECF07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94E86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54ADC85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A599C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维护的能源管理员ID：管理对象</w:t>
            </w:r>
          </w:p>
          <w:p w14:paraId="7DCF700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34B6B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维护的运维人员ID：管理对象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E78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1325C9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58D93A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能源管理员</w:t>
            </w:r>
          </w:p>
          <w:p w14:paraId="4148A4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EBF19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运维人员</w:t>
            </w:r>
          </w:p>
        </w:tc>
      </w:tr>
    </w:tbl>
    <w:p w14:paraId="20E7FD84">
      <w:pPr>
        <w:numPr>
          <w:numId w:val="0"/>
        </w:numPr>
        <w:rPr>
          <w:rFonts w:hint="default" w:eastAsiaTheme="minorEastAsia"/>
          <w:lang w:val="en-US" w:eastAsia="zh-CN"/>
        </w:rPr>
      </w:pPr>
    </w:p>
    <w:p w14:paraId="5202BDB0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告警运维管理业务线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781"/>
        <w:gridCol w:w="2391"/>
        <w:gridCol w:w="2533"/>
        <w:gridCol w:w="1843"/>
      </w:tblGrid>
      <w:tr w14:paraId="2855D53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7A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293B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C91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BC6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B83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2806007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1E0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告警信息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685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E8A7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系统自动生成的异常警示记录。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3694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告警编号（主键）</w:t>
            </w:r>
          </w:p>
          <w:p w14:paraId="345E85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2712A5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告警类型/等级</w:t>
            </w:r>
          </w:p>
          <w:p w14:paraId="51EEE30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6E167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关联设备编号</w:t>
            </w:r>
          </w:p>
          <w:p w14:paraId="674F568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650F25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发生时间</w:t>
            </w:r>
          </w:p>
          <w:p w14:paraId="562341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278BCD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处理状态(未处理/已结案)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697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设备信息</w:t>
            </w:r>
          </w:p>
          <w:p w14:paraId="1091FBE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D50273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运维工单</w:t>
            </w:r>
          </w:p>
        </w:tc>
      </w:tr>
      <w:tr w14:paraId="7FB953F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C4F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C1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E29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基于告警生成的维修任务单。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9018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工单编号（主键）</w:t>
            </w:r>
          </w:p>
          <w:p w14:paraId="47C0EE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7E9C08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告警编号（外键）</w:t>
            </w:r>
          </w:p>
          <w:p w14:paraId="64D6B09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2B87A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(外键，指向运维人员表)</w:t>
            </w:r>
          </w:p>
          <w:p w14:paraId="37502B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390E0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派单时间/响应时间/完成时间</w:t>
            </w:r>
          </w:p>
          <w:p w14:paraId="67C2C3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ACDB8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处理结果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F89F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告警信息</w:t>
            </w:r>
          </w:p>
          <w:p w14:paraId="586314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34580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运维人员</w:t>
            </w:r>
          </w:p>
          <w:p w14:paraId="265E06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5803B3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设备台账</w:t>
            </w:r>
          </w:p>
        </w:tc>
      </w:tr>
      <w:tr w14:paraId="648490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F20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E3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038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负责告警审核、派单及复查的调度人员。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619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运维工单人员ID (主键)：业务角色标识</w:t>
            </w:r>
          </w:p>
          <w:p w14:paraId="6DCB33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A7E2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791FCD0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5174CC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告警编号：负责审核的告警</w:t>
            </w:r>
          </w:p>
          <w:p w14:paraId="4935CF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397C6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工单编号：负责调度的工单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C5C7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6ED4FB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24830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680724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3ECA8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系统管理员</w:t>
            </w:r>
          </w:p>
        </w:tc>
      </w:tr>
      <w:tr w14:paraId="02A1F03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B8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0638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4C8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(同业务线1，此处强调其在工单流程中的角色)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E9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(主键)</w:t>
            </w:r>
          </w:p>
          <w:p w14:paraId="1789F9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C0909F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</w:t>
            </w:r>
          </w:p>
          <w:p w14:paraId="3CA0F0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82493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 (关联当前处理的工单)</w:t>
            </w:r>
          </w:p>
          <w:p w14:paraId="4E0C8C7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BA97D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台账编号 (关联负责维护的台账)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C2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3E39A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F05C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5ADCAAC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A30DC7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设备台账</w:t>
            </w:r>
          </w:p>
        </w:tc>
      </w:tr>
    </w:tbl>
    <w:p w14:paraId="5BB21EEB">
      <w:pPr>
        <w:numPr>
          <w:numId w:val="0"/>
        </w:numPr>
        <w:rPr>
          <w:rFonts w:hint="default" w:eastAsiaTheme="minorEastAsia"/>
          <w:lang w:val="en-US" w:eastAsia="zh-CN"/>
        </w:rPr>
      </w:pPr>
    </w:p>
    <w:p w14:paraId="0E547A30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大屏数据展示业务线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9"/>
        <w:gridCol w:w="795"/>
        <w:gridCol w:w="2343"/>
        <w:gridCol w:w="2605"/>
        <w:gridCol w:w="1874"/>
      </w:tblGrid>
      <w:tr w14:paraId="22271BB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17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C1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A9BF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E91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DF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07B677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8D3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大屏展示配置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FC9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7B2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定义大屏模块、刷新率及权限的配置表。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E0F2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配置编号（主键）</w:t>
            </w:r>
          </w:p>
          <w:p w14:paraId="242E03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4DE87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展示模块</w:t>
            </w:r>
          </w:p>
          <w:p w14:paraId="150C81D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27678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刷新频率</w:t>
            </w:r>
          </w:p>
          <w:p w14:paraId="7D272CA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92391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展示字段</w:t>
            </w:r>
          </w:p>
          <w:p w14:paraId="24E5EA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C3C90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权限等级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69B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实时汇总数据</w:t>
            </w:r>
          </w:p>
        </w:tc>
      </w:tr>
      <w:tr w14:paraId="3DF9BBB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F1B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实时汇总数据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F19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945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按分钟级聚合的全系统关键指标快照。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ABA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汇总编号（主键）</w:t>
            </w:r>
          </w:p>
          <w:p w14:paraId="6AD4B5F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7F8F7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统计时间</w:t>
            </w:r>
          </w:p>
          <w:p w14:paraId="4017C7B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A4FDE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总能耗/总发电量/告警统计</w:t>
            </w:r>
          </w:p>
          <w:p w14:paraId="54DE88F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877F29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企业管理层ID (外键)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754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大屏展示配置</w:t>
            </w:r>
          </w:p>
          <w:p w14:paraId="010B0A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FC2225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企业管理层</w:t>
            </w:r>
          </w:p>
        </w:tc>
      </w:tr>
      <w:tr w14:paraId="6C15DED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62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745E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5662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通过大屏决策并接收关键告警的高层人员。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0B2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企业管理人员ID (主键)：业务角色标识</w:t>
            </w:r>
          </w:p>
          <w:p w14:paraId="5B4E74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9B64C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1E3672E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78D95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关注告警编号：重点关注的告警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084A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AAF64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9CCF96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实时汇总数据</w:t>
            </w:r>
          </w:p>
          <w:p w14:paraId="74C2AA8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0EA3E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历史趋势数据</w:t>
            </w:r>
          </w:p>
        </w:tc>
      </w:tr>
    </w:tbl>
    <w:p w14:paraId="1F999D0E">
      <w:pPr>
        <w:numPr>
          <w:numId w:val="0"/>
        </w:num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13EDAD"/>
    <w:multiLevelType w:val="singleLevel"/>
    <w:tmpl w:val="1213EDA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EF444F"/>
    <w:rsid w:val="153951E6"/>
    <w:rsid w:val="6AB22299"/>
    <w:rsid w:val="7AEF4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2025-12-23T20:28:00Z</dcterms:created>
  <dc:creator>Wollum</dc:creator>
  <cp:lastModifiedBy>Wollum</cp:lastModifiedBy>
  <dcterms:modified xsi:type="dcterms:W3CDTF">2025-12-23T20:32:47Z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2E5944D924BE498182EECAF2C9377A6E_11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