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D8D1E7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系统公共基础数据</w:t>
      </w:r>
    </w:p>
    <w:tbl>
      <w:tblPr>
        <w:tblStyle w:val="3"/>
        <w:tblW w:w="0" w:type="auto"/>
        <w:tblCellSpacing w:w="15" w:type="dxa"/>
        <w:tblInd w:w="2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08"/>
        <w:gridCol w:w="893"/>
        <w:gridCol w:w="2924"/>
        <w:gridCol w:w="2401"/>
        <w:gridCol w:w="1198"/>
      </w:tblGrid>
      <w:tr w14:paraId="5D9EED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11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B2C3F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863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0FD1E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55B0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2DA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329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5E116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1162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AA3E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系统人员 (sys_user)</w:t>
            </w:r>
          </w:p>
        </w:tc>
        <w:tc>
          <w:tcPr>
            <w:tcW w:w="863" w:type="dxa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7EF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B52D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全系统所有登录用户的统一身份库，包含登录凭证、基础信息及安全状态，支持 RBAC 权限控制。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3974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(主键)：全系统唯一标识</w:t>
            </w:r>
          </w:p>
          <w:p w14:paraId="322961D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17153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username：登录账号</w:t>
            </w:r>
          </w:p>
          <w:p w14:paraId="1DB2CCA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ECAFC7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password：加密密码(SHA-256)</w:t>
            </w:r>
          </w:p>
          <w:p w14:paraId="0F6B88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8174A4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salt：加密盐值</w:t>
            </w:r>
          </w:p>
          <w:p w14:paraId="5FE94F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BE9B0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real_name：真实姓名</w:t>
            </w:r>
          </w:p>
          <w:p w14:paraId="579563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B4B97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phone：联系方式</w:t>
            </w:r>
          </w:p>
          <w:p w14:paraId="038A0C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4AF11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department：所属部门</w:t>
            </w:r>
          </w:p>
          <w:p w14:paraId="2A519D7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A5551A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role_type：角色类型(ADMIN/OM等)</w:t>
            </w:r>
          </w:p>
          <w:p w14:paraId="1CE401B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E19B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status：账号状态(正常/锁定)</w:t>
            </w:r>
          </w:p>
          <w:p w14:paraId="0E821A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3A6D4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login_fail_count：登录失败计数</w:t>
            </w:r>
          </w:p>
        </w:tc>
        <w:tc>
          <w:tcPr>
            <w:tcW w:w="0" w:type="auto"/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092C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运维人员 (业务身份)</w:t>
            </w:r>
          </w:p>
          <w:p w14:paraId="69C4D1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5121E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能源管理员 (业务身份)</w:t>
            </w:r>
          </w:p>
          <w:p w14:paraId="426B63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D37D2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数据分析师 (业务身份)</w:t>
            </w:r>
          </w:p>
          <w:p w14:paraId="4480005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7946C2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企业管理层 (业务身份)</w:t>
            </w:r>
          </w:p>
          <w:p w14:paraId="341BF7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DB6B6F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系统管理员 (业务身份)</w:t>
            </w:r>
          </w:p>
        </w:tc>
      </w:tr>
    </w:tbl>
    <w:p w14:paraId="03EA1612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DF46004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2EC222E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03BAFAA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F1582F4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FC980A4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C91338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6D216D5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7B0F223B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D711AFE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F66C147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F7E2C69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6C365A81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9E1B08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7FD39A78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3FAA637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bookmarkStart w:id="0" w:name="_GoBack"/>
      <w:bookmarkEnd w:id="0"/>
    </w:p>
    <w:p w14:paraId="5FEE68E5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配电网监测业务线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37"/>
        <w:gridCol w:w="799"/>
        <w:gridCol w:w="2618"/>
        <w:gridCol w:w="2534"/>
        <w:gridCol w:w="1628"/>
      </w:tblGrid>
      <w:tr w14:paraId="4B89B5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44749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BA251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005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F42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028FB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3D5195A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932C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E1D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3B5B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供电厂区的配电设施节点，包括总配电房 / 分配电房，负责电能分配与转换。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D0F30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配电房编号：唯一标识</w:t>
            </w:r>
          </w:p>
          <w:p w14:paraId="03B532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56AA55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名称：总配电房/分配电房x</w:t>
            </w:r>
          </w:p>
          <w:p w14:paraId="265306B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E752A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位置描述：物理位置说明</w:t>
            </w:r>
          </w:p>
          <w:p w14:paraId="70E06CE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7C384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电压等级：如 35kV/0.4kV</w:t>
            </w:r>
          </w:p>
          <w:p w14:paraId="07DE40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9FB529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变压器数量：该配电房内 transformer 个数</w:t>
            </w:r>
          </w:p>
          <w:p w14:paraId="692306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7215F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投运时间：投入使用日期</w:t>
            </w:r>
          </w:p>
          <w:p w14:paraId="4C15E45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B8D5EA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负责人ID：外键，关联 sys_user.user_id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005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变压器</w:t>
            </w:r>
          </w:p>
          <w:p w14:paraId="348C44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F155C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回路</w:t>
            </w:r>
          </w:p>
          <w:p w14:paraId="2CFE23A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91EDC6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回路监测数据</w:t>
            </w:r>
          </w:p>
          <w:p w14:paraId="50EC256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EC1385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变压器监测数据</w:t>
            </w:r>
          </w:p>
          <w:p w14:paraId="15558C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3B6C4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系统人员(sys_user)</w:t>
            </w:r>
          </w:p>
        </w:tc>
      </w:tr>
      <w:tr w14:paraId="2F21AD1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870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回路（监测数据）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CE041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1B1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配电房内承担供电任务的电气回路，每个回路有独立的监测数据。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D7E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182249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9C7D1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配电房编号（外键）</w:t>
            </w:r>
          </w:p>
          <w:p w14:paraId="6A33170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0CFFA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回路编号（外键）</w:t>
            </w:r>
          </w:p>
          <w:p w14:paraId="70C42C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D5942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4981370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0AE619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电压/电流/功率/电量等...</w:t>
            </w:r>
          </w:p>
          <w:p w14:paraId="256B82C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EDEEE4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开关状态（分闸/合闸）</w:t>
            </w:r>
          </w:p>
          <w:p w14:paraId="314391A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8E2630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温度数据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0420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配电房</w:t>
            </w:r>
          </w:p>
          <w:p w14:paraId="6B6D58D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5EAC55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回路</w:t>
            </w:r>
          </w:p>
          <w:p w14:paraId="2056D9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6881E5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告警信息</w:t>
            </w:r>
          </w:p>
        </w:tc>
      </w:tr>
      <w:tr w14:paraId="53B0C0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3690F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变压器（监测数据）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379F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9BA36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安装在配电房中，用于电压变换和供电的电力设备及其监测数据。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0FE7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1F78CFF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6ABE4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配电房编号（外键）</w:t>
            </w:r>
          </w:p>
          <w:p w14:paraId="7322A1B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3E119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变压器编号（外键）</w:t>
            </w:r>
          </w:p>
          <w:p w14:paraId="757125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DEF1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4E1336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9F76E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负载率（%）</w:t>
            </w:r>
          </w:p>
          <w:p w14:paraId="689296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9C86A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各类温度（℃）</w:t>
            </w:r>
          </w:p>
          <w:p w14:paraId="126BB19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FF275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运行状态（正常/异常）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723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变压器</w:t>
            </w:r>
          </w:p>
          <w:p w14:paraId="2264BB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48D9E6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配电房</w:t>
            </w:r>
          </w:p>
          <w:p w14:paraId="4F7BA81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CC5FF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告警信息</w:t>
            </w:r>
          </w:p>
        </w:tc>
      </w:tr>
      <w:tr w14:paraId="449E391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99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BFC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</w:p>
        </w:tc>
        <w:tc>
          <w:tcPr>
            <w:tcW w:w="76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DDF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1162D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拥有配电网运维权限的业务角色，负责查看异常与现场处理。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FB9CC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(主键)：业务角色标识</w:t>
            </w:r>
          </w:p>
          <w:p w14:paraId="5CCF14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9D1D9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3F7C79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E7735F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负责区域编号：运维责任区</w:t>
            </w:r>
          </w:p>
          <w:p w14:paraId="2A576CC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6FC44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负责变压器编号：责任设备</w:t>
            </w:r>
          </w:p>
          <w:p w14:paraId="7EBE894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6BC6C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负责回路编号：责任设备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69E1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435FFB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61D0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1EC8B6D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350143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</w:tbl>
    <w:p w14:paraId="605BAB56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277E77BB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分布式光伏管理业务线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765"/>
        <w:gridCol w:w="2346"/>
        <w:gridCol w:w="2445"/>
        <w:gridCol w:w="1805"/>
      </w:tblGrid>
      <w:tr w14:paraId="3207E25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6DCE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9F289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E15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ECD0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20AF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39E489F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9D74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7513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7A6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光伏发电系统中的逆变器、汇流箱等节点设备。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667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设备编号（唯一）</w:t>
            </w:r>
          </w:p>
          <w:p w14:paraId="1BFB21E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28888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设备类型（逆变器/汇流箱）</w:t>
            </w:r>
          </w:p>
          <w:p w14:paraId="0BFB4AC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3A667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安装位置</w:t>
            </w:r>
          </w:p>
          <w:p w14:paraId="312966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97541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装机容量</w:t>
            </w:r>
          </w:p>
          <w:p w14:paraId="08D965D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5DB4A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</w:t>
            </w:r>
          </w:p>
          <w:p w14:paraId="745E3E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10CBAA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光伏设备台账ID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083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6967367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DA64F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光伏发电数据</w:t>
            </w:r>
          </w:p>
          <w:p w14:paraId="212A50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57071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  <w:tr w14:paraId="0ED1017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EF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光伏发电（数据）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3265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86B9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记录光伏设备的发电量、效率及组串状态。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4D4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34177A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62B502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设备编号（外键）</w:t>
            </w:r>
          </w:p>
          <w:p w14:paraId="18D13E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02204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并网点编号（外键）</w:t>
            </w:r>
          </w:p>
          <w:p w14:paraId="6184ED7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D1B00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5C7B5A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3B1A4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发电量/上网电量/自用电量</w:t>
            </w:r>
          </w:p>
          <w:p w14:paraId="3C7209C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D10E4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逆变器效率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B90D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光伏设备</w:t>
            </w:r>
          </w:p>
          <w:p w14:paraId="51366F6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BDB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2C6B79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4C7F3C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光伏预测数据</w:t>
            </w:r>
          </w:p>
        </w:tc>
      </w:tr>
      <w:tr w14:paraId="7572A06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599E1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光伏预测（数据）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9587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0B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基于模型生成的次日发电量预测记录。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CEF61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预测编号（主键）</w:t>
            </w:r>
          </w:p>
          <w:p w14:paraId="6F3C2E1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2C24BD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并网点编号（外键）</w:t>
            </w:r>
          </w:p>
          <w:p w14:paraId="31654F5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17940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预测日期/时段</w:t>
            </w:r>
          </w:p>
          <w:p w14:paraId="4242E8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12463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预测发电量 vs 实际发电量</w:t>
            </w:r>
          </w:p>
          <w:p w14:paraId="29B9A4E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48FE0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偏差率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D853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并网点</w:t>
            </w:r>
          </w:p>
          <w:p w14:paraId="1F85BA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869C0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预测模型</w:t>
            </w:r>
          </w:p>
        </w:tc>
      </w:tr>
      <w:tr w14:paraId="74ED746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5E7A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数据分析师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515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60D9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负责模型优化与偏差分析的专业技术人员。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1CF84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数据分析师ID (主键)：业务角色标识</w:t>
            </w:r>
          </w:p>
          <w:p w14:paraId="651FCE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CD3F64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19E3A88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488FD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分析光伏预测数据ID：负责的预测任务</w:t>
            </w:r>
          </w:p>
          <w:p w14:paraId="5688046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A540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分析能耗数据ID：负责的能耗任务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F024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2A5E90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B0620D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光伏预测数据</w:t>
            </w:r>
          </w:p>
          <w:p w14:paraId="49C6A83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531E4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</w:tc>
      </w:tr>
    </w:tbl>
    <w:p w14:paraId="6D9B137D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6192AF1B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综合能耗管理业务线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13"/>
        <w:gridCol w:w="743"/>
        <w:gridCol w:w="2364"/>
        <w:gridCol w:w="2788"/>
        <w:gridCol w:w="1808"/>
      </w:tblGrid>
      <w:tr w14:paraId="07A17E4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E8D6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C7DC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28D4C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6C5DA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0B24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49A263B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2886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能耗计量设备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9E8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4110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用于计量水、蒸汽、天然气等能源消耗的智能设备。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41CB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设备编号（唯一）</w:t>
            </w:r>
          </w:p>
          <w:p w14:paraId="3EF97E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9AD6E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能源类型</w:t>
            </w:r>
          </w:p>
          <w:p w14:paraId="29FF253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02874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安装位置/管径</w:t>
            </w:r>
          </w:p>
          <w:p w14:paraId="61C229B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4A67B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通讯协议</w:t>
            </w:r>
          </w:p>
          <w:p w14:paraId="4AECC6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16B948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运行状态</w:t>
            </w:r>
          </w:p>
          <w:p w14:paraId="42A595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26FB92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能耗计量设备台账ID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691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  <w:p w14:paraId="19796BD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697AF5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告警信息</w:t>
            </w:r>
          </w:p>
        </w:tc>
      </w:tr>
      <w:tr w14:paraId="7408EDF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498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能耗监测数据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F82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0A46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计量设备按固定频率采集的能耗数值记录。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C008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数据编号（主键）</w:t>
            </w:r>
          </w:p>
          <w:p w14:paraId="76F189F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B6009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设备编号（外键）</w:t>
            </w:r>
          </w:p>
          <w:p w14:paraId="608D068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3111E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采集时间</w:t>
            </w:r>
          </w:p>
          <w:p w14:paraId="3293DF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CF30FD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能耗值/单位</w:t>
            </w:r>
          </w:p>
          <w:p w14:paraId="0CFD30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8B0AB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数据质量</w:t>
            </w:r>
          </w:p>
          <w:p w14:paraId="41AA8CD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6C9C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所属厂区编号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EFDC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能耗计量设备</w:t>
            </w:r>
          </w:p>
          <w:p w14:paraId="377A709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B3D3BF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厂区信息</w:t>
            </w:r>
          </w:p>
          <w:p w14:paraId="32254EE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685CC9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峰谷能耗数据</w:t>
            </w:r>
          </w:p>
        </w:tc>
      </w:tr>
      <w:tr w14:paraId="443C771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9E3F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厂区信息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F4E38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FCE0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生产区域的基本信息，用于分区能耗统计。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6BA6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厂区编号（唯一）</w:t>
            </w:r>
          </w:p>
          <w:p w14:paraId="197C1E2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C7D672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厂区名称</w:t>
            </w:r>
          </w:p>
          <w:p w14:paraId="3E1E2F0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D2F2BB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负责人ID：外键，关联 sys_user.user_id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2109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能耗监测数据</w:t>
            </w:r>
          </w:p>
          <w:p w14:paraId="2F83FCF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15AC8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系统人员(sys_user)</w:t>
            </w:r>
          </w:p>
        </w:tc>
      </w:tr>
      <w:tr w14:paraId="5D7924A6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01E2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793EC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01F8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负责能耗报表审核与节能方案制定的管理人员。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FF16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能源管理员ID (主键)：业务角色标识</w:t>
            </w:r>
          </w:p>
          <w:p w14:paraId="35551FF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A0427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37E53C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153A3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能耗数据ID：管理的数据权限范围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9175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7A07BE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7FD25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系统管理员(被维护)</w:t>
            </w:r>
          </w:p>
        </w:tc>
      </w:tr>
      <w:tr w14:paraId="66488B2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F6A0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DEC58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BD97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拥有最高权限，负责系统配置与用户维护。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C27DD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系统管理员ID (主键)：业务角色标识</w:t>
            </w:r>
          </w:p>
          <w:p w14:paraId="54ECF07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94E86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54ADC85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AA599C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维护的能源管理员ID：管理对象</w:t>
            </w:r>
          </w:p>
          <w:p w14:paraId="7DCF700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034B6B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维护的运维人员ID：管理对象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E78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1325C9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58D93A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能源管理员</w:t>
            </w:r>
          </w:p>
          <w:p w14:paraId="4148A4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EBF19A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运维人员</w:t>
            </w:r>
          </w:p>
        </w:tc>
      </w:tr>
    </w:tbl>
    <w:p w14:paraId="20E7FD84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5202BDB0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告警运维管理业务线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068"/>
        <w:gridCol w:w="781"/>
        <w:gridCol w:w="2391"/>
        <w:gridCol w:w="2533"/>
        <w:gridCol w:w="1843"/>
      </w:tblGrid>
      <w:tr w14:paraId="2855D53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D7A0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9293B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C912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BC6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0B834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2806007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51E0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告警信息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F685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0E8A7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系统自动生成的异常警示记录。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63694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告警编号（主键）</w:t>
            </w:r>
          </w:p>
          <w:p w14:paraId="345E850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2712A5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告警类型/等级</w:t>
            </w:r>
          </w:p>
          <w:p w14:paraId="51EEE30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6E167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关联设备编号</w:t>
            </w:r>
          </w:p>
          <w:p w14:paraId="674F568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650F25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发生时间</w:t>
            </w:r>
          </w:p>
          <w:p w14:paraId="562341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278BCD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处理状态(未处理/已结案)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697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设备信息</w:t>
            </w:r>
          </w:p>
          <w:p w14:paraId="1091FBE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D50273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运维工单</w:t>
            </w:r>
          </w:p>
        </w:tc>
      </w:tr>
      <w:tr w14:paraId="7FB953F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FC4F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F3C1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E299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基于告警生成的维修任务单。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9018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工单编号（主键）</w:t>
            </w:r>
          </w:p>
          <w:p w14:paraId="47C0EE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7E9C08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告警编号（外键）</w:t>
            </w:r>
          </w:p>
          <w:p w14:paraId="64D6B09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62B87A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(外键，指向运维人员表)</w:t>
            </w:r>
          </w:p>
          <w:p w14:paraId="37502B6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390E0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派单时间/响应时间/完成时间</w:t>
            </w:r>
          </w:p>
          <w:p w14:paraId="67C2C3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ACDB85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处理结果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F89F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告警信息</w:t>
            </w:r>
          </w:p>
          <w:p w14:paraId="5863143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345803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运维人员</w:t>
            </w:r>
          </w:p>
          <w:p w14:paraId="265E066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5803B3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设备台账</w:t>
            </w:r>
          </w:p>
        </w:tc>
      </w:tr>
      <w:tr w14:paraId="648490E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09F20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运维工单管理员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1E3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7038D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负责告警审核、派单及复查的调度人员。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7619E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运维工单人员ID (主键)：业务角色标识</w:t>
            </w:r>
          </w:p>
          <w:p w14:paraId="6DCB33F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69A7E2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791FCD0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5174CC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告警编号：负责审核的告警</w:t>
            </w:r>
          </w:p>
          <w:p w14:paraId="4935CF1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397C64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工单编号：负责调度的工单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C5C7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6ED4FBD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248309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6807247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3ECA8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系统管理员</w:t>
            </w:r>
          </w:p>
        </w:tc>
      </w:tr>
      <w:tr w14:paraId="02A1F032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A4B8B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0638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34C8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(同业务线1，此处强调其在工单流程中的角色)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8E9A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运维人员ID (主键)</w:t>
            </w:r>
          </w:p>
          <w:p w14:paraId="1789F9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C0909F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</w:t>
            </w:r>
          </w:p>
          <w:p w14:paraId="3CA0F07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824932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工单编号 (关联当前处理的工单)</w:t>
            </w:r>
          </w:p>
          <w:p w14:paraId="4E0C8C7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BA97D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台账编号 (关联负责维护的台账)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9CC2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3E39AD6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1F05C6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运维工单</w:t>
            </w:r>
          </w:p>
          <w:p w14:paraId="5ADCAAC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0A30DC7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设备台账</w:t>
            </w:r>
          </w:p>
        </w:tc>
      </w:tr>
    </w:tbl>
    <w:p w14:paraId="5BB21EEB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p w14:paraId="0E547A30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大屏数据展示业务线</w:t>
      </w:r>
    </w:p>
    <w:tbl>
      <w:tblPr>
        <w:tblStyle w:val="3"/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99"/>
        <w:gridCol w:w="795"/>
        <w:gridCol w:w="2343"/>
        <w:gridCol w:w="2605"/>
        <w:gridCol w:w="1874"/>
      </w:tblGrid>
      <w:tr w14:paraId="22271BB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DE17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91C1B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术语类别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3A9BF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定义/解释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3EE91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关键属性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CBDF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关联关系</w:t>
            </w:r>
          </w:p>
        </w:tc>
      </w:tr>
      <w:tr w14:paraId="07B6774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E8D3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大屏展示配置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C0FC9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37B2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定义大屏模块、刷新率及权限的配置表。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8E0F2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配置编号（主键）</w:t>
            </w:r>
          </w:p>
          <w:p w14:paraId="242E03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A4DE87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展示模块</w:t>
            </w:r>
          </w:p>
          <w:p w14:paraId="150C81D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276789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刷新频率</w:t>
            </w:r>
          </w:p>
          <w:p w14:paraId="7D272CA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9239141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展示字段</w:t>
            </w:r>
          </w:p>
          <w:p w14:paraId="24E5EA2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C3C901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权限等级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A69BE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实时汇总数据</w:t>
            </w:r>
          </w:p>
        </w:tc>
      </w:tr>
      <w:tr w14:paraId="3DF9BBB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2F1B8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实时汇总数据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F19A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实体类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2945F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按分钟级聚合的全系统关键指标快照。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1ABA1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汇总编号（主键）</w:t>
            </w:r>
          </w:p>
          <w:p w14:paraId="6AD4B5F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47F8F7E5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统计时间</w:t>
            </w:r>
          </w:p>
          <w:p w14:paraId="4017C7B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2A4FDE1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总能耗/总发电量/告警统计</w:t>
            </w:r>
          </w:p>
          <w:p w14:paraId="54DE88F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877F29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企业管理层ID (外键)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E7544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大屏展示配置</w:t>
            </w:r>
          </w:p>
          <w:p w14:paraId="010B0AC3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3FC22252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N:1 → 企业管理层</w:t>
            </w:r>
          </w:p>
        </w:tc>
      </w:tr>
      <w:tr w14:paraId="6C15DED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9F623D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8745EB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角色类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A5662E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通过大屏决策并接收关键告警的高层人员。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40B23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企业管理人员ID (主键)：业务角色标识</w:t>
            </w:r>
          </w:p>
          <w:p w14:paraId="5B4E74BA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79B64C49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user_id (外键)：关联 sys_user 获取姓名/电话</w:t>
            </w:r>
          </w:p>
          <w:p w14:paraId="1E3672E7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78D951C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关注告警编号：重点关注的告警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084A4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1:1 → 系统人员(sys_user)</w:t>
            </w:r>
          </w:p>
          <w:p w14:paraId="0AAF6460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59CCF96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实时汇总数据</w:t>
            </w:r>
          </w:p>
          <w:p w14:paraId="74C2AA88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</w:p>
          <w:p w14:paraId="10EA3EBF">
            <w:pP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</w:pPr>
            <w:r>
              <w:rPr>
                <w:rFonts w:hint="default" w:ascii="等线" w:hAnsi="等线" w:eastAsia="等线"/>
                <w:color w:val="000000"/>
                <w:sz w:val="22"/>
                <w:lang w:val="en-US" w:eastAsia="zh-CN"/>
              </w:rPr>
              <w:t>1:N → 历史趋势数据</w:t>
            </w:r>
          </w:p>
        </w:tc>
      </w:tr>
    </w:tbl>
    <w:p w14:paraId="1F999D0E"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13EDAD"/>
    <w:multiLevelType w:val="singleLevel"/>
    <w:tmpl w:val="1213EDAD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EF444F"/>
    <w:rsid w:val="153951E6"/>
    <w:rsid w:val="6AB22299"/>
    <w:rsid w:val="79494416"/>
    <w:rsid w:val="7AEF4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5">
    <w:name w:val="Strong"/>
    <w:basedOn w:val="4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1706</Words>
  <Characters>2065</Characters>
  <Lines>0</Lines>
  <Paragraphs>0</Paragraphs>
  <TotalTime>1</TotalTime>
  <ScaleCrop>false</ScaleCrop>
  <LinksUpToDate>false</LinksUpToDate>
  <CharactersWithSpaces>2187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2025-12-23T20:28:00Z</dcterms:created>
  <dc:creator>Wollum</dc:creator>
  <cp:lastModifiedBy>Wollum</cp:lastModifiedBy>
  <dcterms:modified xsi:type="dcterms:W3CDTF">2025-12-23T20:37:10Z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2E5944D924BE498182EECAF2C9377A6E_11</vt:lpwstr>
  </property>
  <property fmtid="{D5CDD505-2E9C-101B-9397-08002B2CF9AE}" pid="4" name="KSOTemplateDocerSaveRecord">
    <vt:lpwstr>eyJoZGlkIjoiMjMyZWVjMDkyZTU2NTQzYWFmYTY2ZDUxMmJkM2M3YzkiLCJ1c2VySWQiOiIxMzk2OTcxNzUyIn0=</vt:lpwstr>
  </property>
</Properties>
</file>