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1C774">
      <w:pPr>
        <w:numPr>
          <w:ilvl w:val="0"/>
          <w:numId w:val="0"/>
        </w:numPr>
        <w:ind w:leftChars="0"/>
        <w:jc w:val="center"/>
        <w:rPr>
          <w:rFonts w:hint="eastAsia" w:eastAsiaTheme="minorEastAsia"/>
          <w:lang w:val="en-US" w:eastAsia="zh-CN"/>
        </w:rPr>
      </w:pPr>
      <w:r>
        <w:rPr>
          <w:rFonts w:hint="eastAsia"/>
          <w:b/>
          <w:bCs/>
          <w:sz w:val="36"/>
          <w:szCs w:val="36"/>
        </w:rPr>
        <w:t>数据</w:t>
      </w:r>
      <w:r>
        <w:rPr>
          <w:rFonts w:hint="eastAsia"/>
          <w:b/>
          <w:bCs/>
          <w:sz w:val="36"/>
          <w:szCs w:val="36"/>
          <w:lang w:val="en-US" w:eastAsia="zh-CN"/>
        </w:rPr>
        <w:t>字典</w:t>
      </w:r>
    </w:p>
    <w:p w14:paraId="332D3789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sz w:val="30"/>
          <w:szCs w:val="30"/>
        </w:rPr>
        <w:t>系统人员</w:t>
      </w:r>
    </w:p>
    <w:tbl>
      <w:tblPr>
        <w:tblStyle w:val="3"/>
        <w:tblW w:w="8611" w:type="dxa"/>
        <w:tblInd w:w="2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30"/>
        <w:gridCol w:w="761"/>
        <w:gridCol w:w="2333"/>
        <w:gridCol w:w="2688"/>
        <w:gridCol w:w="1619"/>
      </w:tblGrid>
      <w:tr w14:paraId="5D9EEDC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030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2C3F5">
            <w:pPr>
              <w:jc w:val="left"/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lang w:val="en-US" w:eastAsia="zh-CN"/>
              </w:rPr>
              <w:t>术语</w:t>
            </w:r>
          </w:p>
        </w:tc>
        <w:tc>
          <w:tcPr>
            <w:tcW w:w="76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D1E9">
            <w:pPr>
              <w:rPr>
                <w:rFonts w:hint="eastAsia" w:ascii="等线" w:hAnsi="等线" w:eastAsia="等线" w:cs="等线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术语类别</w:t>
            </w:r>
          </w:p>
        </w:tc>
        <w:tc>
          <w:tcPr>
            <w:tcW w:w="2333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55B0D">
            <w:pPr>
              <w:rPr>
                <w:rFonts w:hint="eastAsia" w:ascii="等线" w:hAnsi="等线" w:eastAsia="等线" w:cs="等线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定义/解释</w:t>
            </w:r>
          </w:p>
        </w:tc>
        <w:tc>
          <w:tcPr>
            <w:tcW w:w="2688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2DABA">
            <w:pPr>
              <w:rPr>
                <w:rFonts w:hint="eastAsia" w:ascii="等线" w:hAnsi="等线" w:eastAsia="等线" w:cs="等线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关键属性</w:t>
            </w:r>
          </w:p>
        </w:tc>
        <w:tc>
          <w:tcPr>
            <w:tcW w:w="1619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32922">
            <w:pPr>
              <w:rPr>
                <w:rFonts w:hint="eastAsia" w:ascii="等线" w:hAnsi="等线" w:eastAsia="等线" w:cs="等线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关联关系</w:t>
            </w:r>
          </w:p>
        </w:tc>
      </w:tr>
      <w:tr w14:paraId="5E116B9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95" w:hRule="atLeast"/>
        </w:trPr>
        <w:tc>
          <w:tcPr>
            <w:tcW w:w="1030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AA3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系统人员</w:t>
            </w:r>
          </w:p>
        </w:tc>
        <w:tc>
          <w:tcPr>
            <w:tcW w:w="76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7EF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实体类</w:t>
            </w:r>
          </w:p>
        </w:tc>
        <w:tc>
          <w:tcPr>
            <w:tcW w:w="2333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B52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全系统所有登录用户的统一身份库，包含登录凭证、基础信息及安全状态，支持 RBAC 权限控制。所有业务角色均通过 “业务人员编号” 关联至此表。</w:t>
            </w:r>
          </w:p>
        </w:tc>
        <w:tc>
          <w:tcPr>
            <w:tcW w:w="2688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61E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人员编号 (PK)：全系统唯一标识</w:t>
            </w:r>
          </w:p>
          <w:p w14:paraId="5875FF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7161BF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登录账号 (VARCHAR (50))：唯一</w:t>
            </w:r>
          </w:p>
          <w:p w14:paraId="420CC8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79B223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登录密码 (VARCHAR (64))</w:t>
            </w:r>
          </w:p>
          <w:p w14:paraId="784E78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加密加密盐值(VARCHAR (32))：安全加固</w:t>
            </w:r>
          </w:p>
          <w:p w14:paraId="3941AA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7A62EE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真实姓名 (VARCHAR (50))</w:t>
            </w:r>
          </w:p>
          <w:p w14:paraId="71F13C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1E07D1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联系方式 (VARCHAR (20))</w:t>
            </w:r>
          </w:p>
          <w:p w14:paraId="61EE77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70C1BE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所属部门 (VARCHAR (100))</w:t>
            </w:r>
          </w:p>
          <w:p w14:paraId="6C8E00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13094C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角色类型 (ENUM)：ADMIN/OM/ENERGY/ANALYST/EXEC</w:t>
            </w:r>
          </w:p>
          <w:p w14:paraId="34B896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10F2C0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账号状态 (TINYINT)：1 - 正常，0 - 冻结</w:t>
            </w:r>
          </w:p>
        </w:tc>
        <w:tc>
          <w:tcPr>
            <w:tcW w:w="1619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666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1:1 → 运维人员（通过 “运维人员编号” 关联）</w:t>
            </w:r>
          </w:p>
          <w:p w14:paraId="26F66B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36B348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1:1 → 能源管理员（通过 “能源管理人员编号” 关联）</w:t>
            </w:r>
          </w:p>
          <w:p w14:paraId="6538B5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2256F0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1:1 → 数据分析师（通过 “数据分析师人员编号” 关联）</w:t>
            </w:r>
          </w:p>
          <w:p w14:paraId="55B9F8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5C5B08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1:1 → 企业管理层人员（通过 “企业管理人员编号” 关联）</w:t>
            </w:r>
          </w:p>
          <w:p w14:paraId="270D3F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65FEC8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1:1 → 系统管理员（通过 “系统管理人员编号” 关联）</w:t>
            </w:r>
          </w:p>
          <w:p w14:paraId="5242C0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6684EE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1:1 → 运维工单人员（通过 “运维工单人员编号” 关联）</w:t>
            </w:r>
          </w:p>
        </w:tc>
      </w:tr>
    </w:tbl>
    <w:p w14:paraId="23FAA637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3647CF6E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37BAC17D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48A11358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5FEE68E5">
      <w:pPr>
        <w:numPr>
          <w:ilvl w:val="0"/>
          <w:numId w:val="1"/>
        </w:num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</w:rPr>
        <w:t>配电网监测业务线</w:t>
      </w:r>
    </w:p>
    <w:tbl>
      <w:tblPr>
        <w:tblStyle w:val="3"/>
        <w:tblW w:w="0" w:type="auto"/>
        <w:tblInd w:w="1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92"/>
        <w:gridCol w:w="769"/>
        <w:gridCol w:w="2364"/>
        <w:gridCol w:w="2705"/>
        <w:gridCol w:w="1651"/>
      </w:tblGrid>
      <w:tr w14:paraId="4B89B53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992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47495">
            <w:pPr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  <w:t>术语</w:t>
            </w:r>
          </w:p>
        </w:tc>
        <w:tc>
          <w:tcPr>
            <w:tcW w:w="769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A2515">
            <w:pPr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  <w:t>术语类别</w:t>
            </w:r>
          </w:p>
        </w:tc>
        <w:tc>
          <w:tcPr>
            <w:tcW w:w="2364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005D9">
            <w:pPr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  <w:t>定义/解释</w:t>
            </w:r>
          </w:p>
        </w:tc>
        <w:tc>
          <w:tcPr>
            <w:tcW w:w="2705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F4232">
            <w:pPr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  <w:t>关键属性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28FB8">
            <w:pPr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  <w:t>关联关系</w:t>
            </w:r>
          </w:p>
        </w:tc>
      </w:tr>
      <w:tr w14:paraId="3D5195A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9" w:hRule="atLeast"/>
        </w:trPr>
        <w:tc>
          <w:tcPr>
            <w:tcW w:w="992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32C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配电房</w:t>
            </w:r>
          </w:p>
        </w:tc>
        <w:tc>
          <w:tcPr>
            <w:tcW w:w="769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E1D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实体类</w:t>
            </w:r>
          </w:p>
        </w:tc>
        <w:tc>
          <w:tcPr>
            <w:tcW w:w="2364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3B5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供电厂区的配电设施节点，包括总配电房 / 分配电房，负责电能分配与转换，记录基础属性与投运信息。</w:t>
            </w:r>
          </w:p>
        </w:tc>
        <w:tc>
          <w:tcPr>
            <w:tcW w:w="2705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071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配电房编号 (PK, BIGINT)：唯一标识</w:t>
            </w:r>
          </w:p>
          <w:p w14:paraId="7B8F8D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3E393C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配电房名称 (VARCHAR (50))：如总配电房/分配电房1</w:t>
            </w:r>
          </w:p>
          <w:p w14:paraId="10E27D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034B9A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位置描述 (VARCHAR (100))：具体位置说明</w:t>
            </w:r>
          </w:p>
          <w:p w14:paraId="76F6CB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520EF6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电压等级 (VARCHAR (10))：如 35kV/0.4kV</w:t>
            </w:r>
          </w:p>
          <w:p w14:paraId="3D7327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56A932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变压器数量 (INT)：配电房内变压器总数</w:t>
            </w:r>
          </w:p>
          <w:p w14:paraId="07A1F2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5B8D5E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投运时间 (DATE)：投运日期</w:t>
            </w:r>
          </w:p>
        </w:tc>
        <w:tc>
          <w:tcPr>
            <w:tcW w:w="165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7D4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1:N → 变压器（通过 “所属配电房编号” 关联）</w:t>
            </w:r>
          </w:p>
          <w:p w14:paraId="688FF8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45A29D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1:N → 回路数据（通过 “所属配电房编号” 关联）</w:t>
            </w:r>
          </w:p>
          <w:p w14:paraId="4D2851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18391A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1:N → 变压器监测数据（通过 “配电房编号” 关联）</w:t>
            </w:r>
          </w:p>
          <w:p w14:paraId="0A14D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23B6C4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1:N → 回路监测数据（通过 “配电房编号” 关联）</w:t>
            </w:r>
          </w:p>
        </w:tc>
      </w:tr>
      <w:tr w14:paraId="2F21AD1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92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870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回路监测数据</w:t>
            </w:r>
          </w:p>
        </w:tc>
        <w:tc>
          <w:tcPr>
            <w:tcW w:w="769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E04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实体类</w:t>
            </w:r>
          </w:p>
        </w:tc>
        <w:tc>
          <w:tcPr>
            <w:tcW w:w="2364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1B1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配电房内电气回路的实时运行数据记录，包含电参数、开关状态及温度监测信息，按固定频率采集。</w:t>
            </w:r>
          </w:p>
        </w:tc>
        <w:tc>
          <w:tcPr>
            <w:tcW w:w="2705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DEA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数据编号 (PK, BIGINT)</w:t>
            </w:r>
          </w:p>
          <w:p w14:paraId="557BD9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618920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配电房编号 (FK, BIGINT)：关联配电房表</w:t>
            </w:r>
          </w:p>
          <w:p w14:paraId="0E0AE0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69008A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回路编号 (FK, BIGINT)：关联回路数据表</w:t>
            </w:r>
          </w:p>
          <w:p w14:paraId="316351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166173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采集时间 (DATETIME)：数据采集时间</w:t>
            </w:r>
          </w:p>
          <w:p w14:paraId="44B906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7431A4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电压 (DECIMAL (10,3))：单位 kV</w:t>
            </w:r>
          </w:p>
          <w:p w14:paraId="2F472A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2DBD98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电流 (DECIMAL (10,3))：单位 A</w:t>
            </w:r>
          </w:p>
          <w:p w14:paraId="49DCBA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118EBF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有功功率 (DECIMAL (12,3))：单位 kW</w:t>
            </w:r>
          </w:p>
          <w:p w14:paraId="6CFD42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121C21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无功功率 (DECIMAL (12,3))：单位 kVar</w:t>
            </w:r>
          </w:p>
          <w:p w14:paraId="4E8A58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7D4E57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功率因数 (DECIMAL (5,3))</w:t>
            </w:r>
          </w:p>
          <w:p w14:paraId="5528EB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23710D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正向有功电量 (DECIMAL (12,3))：单位 kWh</w:t>
            </w:r>
          </w:p>
          <w:p w14:paraId="6BF90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4FBF43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反向有功电量 (DECIMAL (12,3))：单位 kWh</w:t>
            </w:r>
          </w:p>
          <w:p w14:paraId="294EC7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58E2B7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开关状态 (ENUM)：' 合闸 '/' 分闸'</w:t>
            </w:r>
          </w:p>
          <w:p w14:paraId="0FF859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184C1E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电缆头温度 (DECIMAL (6,2))：单位℃</w:t>
            </w:r>
          </w:p>
          <w:p w14:paraId="10E281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48E263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电容器温度 (DECIMAL (6,2))：单位℃</w:t>
            </w:r>
          </w:p>
        </w:tc>
        <w:tc>
          <w:tcPr>
            <w:tcW w:w="165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9CE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N:1 → 配电房（通过 “配电房编号”）</w:t>
            </w:r>
          </w:p>
          <w:p w14:paraId="0AE739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686397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N:1 → 回路数据（通过 “回路编号”）</w:t>
            </w:r>
          </w:p>
          <w:p w14:paraId="5D5423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46881E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N:1 → 告警信息（异常数据触发告警，通过 “关联设备编号” 关联）</w:t>
            </w:r>
          </w:p>
        </w:tc>
      </w:tr>
      <w:tr w14:paraId="53B0C06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92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690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变压器监测数据</w:t>
            </w:r>
          </w:p>
        </w:tc>
        <w:tc>
          <w:tcPr>
            <w:tcW w:w="769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379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实体类</w:t>
            </w:r>
          </w:p>
        </w:tc>
        <w:tc>
          <w:tcPr>
            <w:tcW w:w="2364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BA3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配电房内变压器的运行状态监测记录，包含负载率、多维度温度及运行状态判断。</w:t>
            </w:r>
          </w:p>
        </w:tc>
        <w:tc>
          <w:tcPr>
            <w:tcW w:w="2705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9C7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数据编号 (PK, BIGINT)</w:t>
            </w:r>
          </w:p>
          <w:p w14:paraId="493530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56C533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配电房编号 (FK, BIGINT)：关联配电房表</w:t>
            </w:r>
          </w:p>
          <w:p w14:paraId="1CBFE0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3EA33A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变压器编号 (FK, BIGINT)：关联变压器表</w:t>
            </w:r>
          </w:p>
          <w:p w14:paraId="618495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7F94C3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采集时间 (DATETIME)：数据采集时间</w:t>
            </w:r>
          </w:p>
          <w:p w14:paraId="257B9A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78F3F0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负载率 (DECIMAL (5,2))：单位 %</w:t>
            </w:r>
          </w:p>
          <w:p w14:paraId="77198D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01230E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绕组温度 (DECIMAL (6,2))：单位℃</w:t>
            </w:r>
          </w:p>
          <w:p w14:paraId="400555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018F3B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铁芯温度 (DECIMAL (6,2))：单位℃</w:t>
            </w:r>
          </w:p>
          <w:p w14:paraId="761DE4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67938F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环境温度 (DECIMAL (6,2))：单位℃</w:t>
            </w:r>
          </w:p>
          <w:p w14:paraId="013990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7BC3AD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环境湿度 (DECIMAL (5,2))：单位 %</w:t>
            </w:r>
          </w:p>
          <w:p w14:paraId="43D2C6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3FF275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运行状态 (ENUM)：' 正常 '/' 异常'</w:t>
            </w:r>
          </w:p>
        </w:tc>
        <w:tc>
          <w:tcPr>
            <w:tcW w:w="165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CE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N:1 → 变压器（通过 “变压器编号”）</w:t>
            </w:r>
          </w:p>
          <w:p w14:paraId="5479D7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5D9D18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N:1 → 配电房（通过 “配电房编号”）</w:t>
            </w:r>
          </w:p>
          <w:p w14:paraId="568003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2CC5FF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N:1 → 告警信息（异常状态触发告警，通过 “关联设备编号” 关联）</w:t>
            </w:r>
          </w:p>
        </w:tc>
      </w:tr>
      <w:tr w14:paraId="449E391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92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BFC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回路数据</w:t>
            </w:r>
          </w:p>
        </w:tc>
        <w:tc>
          <w:tcPr>
            <w:tcW w:w="769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DDF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实体类</w:t>
            </w:r>
          </w:p>
        </w:tc>
        <w:tc>
          <w:tcPr>
            <w:tcW w:w="2364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162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配电房内承担供电任务的电气回路基础信息，定义回路标识、电压等级及关键属性。</w:t>
            </w:r>
          </w:p>
        </w:tc>
        <w:tc>
          <w:tcPr>
            <w:tcW w:w="2705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28C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回路编号 (PK, BIGINT)：唯一标识</w:t>
            </w:r>
          </w:p>
          <w:p w14:paraId="39C6C8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5AF9D7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所属配电房编号 (FK, BIGINT)：关联配电房表</w:t>
            </w:r>
          </w:p>
          <w:p w14:paraId="057237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7FDB7A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回路名称 (VARCHAR (100))：回路具体名称</w:t>
            </w:r>
          </w:p>
          <w:p w14:paraId="43DA77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54A76C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电压等级 (VARCHAR (20))：如 35KV/10KV/0.4KV</w:t>
            </w:r>
          </w:p>
          <w:p w14:paraId="575293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0F0BA1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额定电流 (INT)：回路额定电流值</w:t>
            </w:r>
          </w:p>
          <w:p w14:paraId="29C99A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1BA6EC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是否重要回路 (CHAR (1))：Y/N（关键回路标识）</w:t>
            </w:r>
          </w:p>
          <w:p w14:paraId="5E1F72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06BC6C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投运时间 (DATE)：回路投运日期</w:t>
            </w:r>
          </w:p>
        </w:tc>
        <w:tc>
          <w:tcPr>
            <w:tcW w:w="165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D3F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1:N → 回路监测数据（通过 “回路编号” 关联）</w:t>
            </w:r>
          </w:p>
          <w:p w14:paraId="235014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N:1 → 配电房（通过 “所属配电房编号” 关联）</w:t>
            </w:r>
          </w:p>
        </w:tc>
      </w:tr>
      <w:tr w14:paraId="3FFC92A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92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D85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变压器</w:t>
            </w:r>
          </w:p>
        </w:tc>
        <w:tc>
          <w:tcPr>
            <w:tcW w:w="769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1D7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实体类</w:t>
            </w:r>
          </w:p>
        </w:tc>
        <w:tc>
          <w:tcPr>
            <w:tcW w:w="2364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863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安装于配电房内，用于电压变换和供电的电力设备基础信息，记录容量、冷却方式等核心属性。</w:t>
            </w:r>
          </w:p>
        </w:tc>
        <w:tc>
          <w:tcPr>
            <w:tcW w:w="2705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2E0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变压器编号 (PK, BIGINT)：唯一标识</w:t>
            </w:r>
          </w:p>
          <w:p w14:paraId="249125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54DE54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所属配电房编号 (FK, BIGINT)：关联配电房表变</w:t>
            </w:r>
          </w:p>
          <w:p w14:paraId="7AFFED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5FEC36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压器名称 (VARCHAR (100))：变压器具体名称</w:t>
            </w:r>
          </w:p>
          <w:p w14:paraId="10045A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214894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容量等级 (VARCHAR (50))：如 40000kVA</w:t>
            </w:r>
          </w:p>
          <w:p w14:paraId="2D20E8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3E89B8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冷却方式 (VARCHAR (50))：如油浸式/干式</w:t>
            </w:r>
          </w:p>
          <w:p w14:paraId="7C57F6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6FD493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投运时间 (DATE)：投运日期</w:t>
            </w:r>
          </w:p>
          <w:p w14:paraId="1E031E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02DDB5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额定负载率 (DECIMAL (5,2))：单位 %</w:t>
            </w:r>
          </w:p>
          <w:p w14:paraId="3701D6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2AE9E5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变压器台账 ID (FK, BIGINT)：关联设备台账表</w:t>
            </w:r>
          </w:p>
        </w:tc>
        <w:tc>
          <w:tcPr>
            <w:tcW w:w="165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9AC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1:N → 变压器监测数据（通过 “变压器编号” 关联）</w:t>
            </w:r>
          </w:p>
          <w:p w14:paraId="13C199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1846AE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N:1 → 配电房（通过 “所属配电房编号” 关联）</w:t>
            </w:r>
          </w:p>
          <w:p w14:paraId="0B8270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6E0D48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1:1 → 设备台账数据（通过 “变压器台账 ID” 关联）</w:t>
            </w:r>
          </w:p>
        </w:tc>
      </w:tr>
      <w:tr w14:paraId="3650D02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92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C2D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运维人员</w:t>
            </w:r>
          </w:p>
        </w:tc>
        <w:tc>
          <w:tcPr>
            <w:tcW w:w="769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30D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角色类</w:t>
            </w:r>
          </w:p>
        </w:tc>
        <w:tc>
          <w:tcPr>
            <w:tcW w:w="2364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379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拥有配电网运维权限的业务角色，负责异常查看、工单处理及设备维护，通过 “运维人员编号” 关联系统人员表获取基础信息，由系统管理员统一管理。</w:t>
            </w:r>
          </w:p>
        </w:tc>
        <w:tc>
          <w:tcPr>
            <w:tcW w:w="2705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1AB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运维人员编号 (PK+FK, BIGINT)：关联系统人员表（唯一业务角色标识）</w:t>
            </w:r>
          </w:p>
          <w:p w14:paraId="419488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402A0B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负责区域编号 (BIGINT)：非必要项，运维责任区标识</w:t>
            </w:r>
          </w:p>
          <w:p w14:paraId="127FF8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06E635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负责变压器编号 (FK, BIGINT)：关联变压器表（责任设备）</w:t>
            </w:r>
          </w:p>
          <w:p w14:paraId="31CF5A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324A81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负责回路编号 (FK, BIGINT)：关联回路表（责任设备）</w:t>
            </w:r>
          </w:p>
        </w:tc>
        <w:tc>
          <w:tcPr>
            <w:tcW w:w="165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E9F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1:1 → 系统人员（通过 “运维人员编号” 直接关联）</w:t>
            </w:r>
          </w:p>
          <w:p w14:paraId="2981F0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6D44F1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1:N → 运维工单数据（通过 “运维人员编号” 关联）</w:t>
            </w:r>
          </w:p>
          <w:p w14:paraId="36CEB8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289EC5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1:N → 告警信息（负责处理的告警，通过 “关联人员编号” 关联）</w:t>
            </w:r>
          </w:p>
          <w:p w14:paraId="5167E3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7FC2F1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N:1 → 系统管理员（由系统管理员统一管理）</w:t>
            </w:r>
          </w:p>
        </w:tc>
      </w:tr>
      <w:tr w14:paraId="5D6115D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92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A6D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系统管理员</w:t>
            </w:r>
          </w:p>
        </w:tc>
        <w:tc>
          <w:tcPr>
            <w:tcW w:w="769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B7C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角色类</w:t>
            </w:r>
          </w:p>
        </w:tc>
        <w:tc>
          <w:tcPr>
            <w:tcW w:w="2364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A79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拥有最高权限，负责配电网监测业务线运维人员、能源管理员的统一管理，通过 “系统管理人员编号” 关联系统人员表。</w:t>
            </w:r>
          </w:p>
        </w:tc>
        <w:tc>
          <w:tcPr>
            <w:tcW w:w="2705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EAE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系统管理人员编号 (PK+FK, BIGINT)：关联系统人员表（唯一角色标识）</w:t>
            </w:r>
          </w:p>
          <w:p w14:paraId="4F7380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0D89C4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维护的运维人员编号 (FK, BIGINT)：关联运维人员表（管理对象，允许空值）</w:t>
            </w:r>
          </w:p>
          <w:p w14:paraId="4305FD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77A350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维护的能源管理员编号 (FK, BIGINT)：关联能源管理员表（管理对象，允许空值）</w:t>
            </w:r>
          </w:p>
        </w:tc>
        <w:tc>
          <w:tcPr>
            <w:tcW w:w="165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4F3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1:1 → 系统人员（通过 “系统管理人员编号” 直接关联）</w:t>
            </w:r>
          </w:p>
          <w:p w14:paraId="3C4ECC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1330D5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1:N → 运维人员（通过 “维护的运维人员编号” 管理）</w:t>
            </w:r>
          </w:p>
          <w:p w14:paraId="66F3C2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495B36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1:N → 能源管理员（通过 “维护的能源管理员编号” 管理）</w:t>
            </w:r>
          </w:p>
        </w:tc>
      </w:tr>
    </w:tbl>
    <w:p w14:paraId="73F4E7D9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277E77BB">
      <w:pPr>
        <w:numPr>
          <w:ilvl w:val="0"/>
          <w:numId w:val="1"/>
        </w:num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</w:rPr>
        <w:t>分布式光伏管理业务线</w:t>
      </w:r>
    </w:p>
    <w:tbl>
      <w:tblPr>
        <w:tblStyle w:val="3"/>
        <w:tblW w:w="0" w:type="auto"/>
        <w:tblInd w:w="1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42"/>
        <w:gridCol w:w="760"/>
        <w:gridCol w:w="2318"/>
        <w:gridCol w:w="2430"/>
        <w:gridCol w:w="1786"/>
      </w:tblGrid>
      <w:tr w14:paraId="3207E25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6DCEC">
            <w:pPr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  <w:t>术语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F2899">
            <w:pPr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  <w:t>术语类别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E1580">
            <w:pPr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  <w:t>定义/解释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ECD0D">
            <w:pPr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  <w:t>关键属性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0AF44">
            <w:pPr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  <w:t>关联关系</w:t>
            </w:r>
          </w:p>
        </w:tc>
      </w:tr>
      <w:tr w14:paraId="39E489F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5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9D7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光伏设备</w:t>
            </w:r>
          </w:p>
        </w:tc>
        <w:tc>
          <w:tcPr>
            <w:tcW w:w="765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513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实体类</w:t>
            </w:r>
          </w:p>
        </w:tc>
        <w:tc>
          <w:tcPr>
            <w:tcW w:w="2346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7A6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光伏发电系统中的核心设备（逆变器、汇流箱）基础信息，记录安装位置、容量及运行状态。</w:t>
            </w:r>
          </w:p>
        </w:tc>
        <w:tc>
          <w:tcPr>
            <w:tcW w:w="2445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B63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光伏设备编号 (PK, BIGINT)：唯一标识</w:t>
            </w:r>
          </w:p>
          <w:p w14:paraId="19C2BF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2E39ED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设备类型 (ENUM)：' 逆变器 '/' 汇流箱'</w:t>
            </w:r>
          </w:p>
          <w:p w14:paraId="27B3B3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7878E3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安装位置编号 (FK, BIGINT)：关联屋顶区域表</w:t>
            </w:r>
          </w:p>
          <w:p w14:paraId="170E5D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02C8AB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装机容量 (DECIMAL (10,2))：单位 kWP投运时间 (DATE)：</w:t>
            </w:r>
          </w:p>
          <w:p w14:paraId="382C69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2776AA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投运日期校准周期（月）(INT)：单位月</w:t>
            </w:r>
          </w:p>
          <w:p w14:paraId="74C776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13CE85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运行状态 (ENUM)：正常/故障/离线</w:t>
            </w:r>
          </w:p>
          <w:p w14:paraId="627BBD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1831DA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通信协议 (ENUM)：'RS485'/'Lora'</w:t>
            </w:r>
          </w:p>
          <w:p w14:paraId="2F2DDA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110CBA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光伏设备台账 ID (FK, BIGINT)：关联设备台账表（记录基础信息、维护记录）</w:t>
            </w:r>
          </w:p>
        </w:tc>
        <w:tc>
          <w:tcPr>
            <w:tcW w:w="1805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2F8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N:1 → 并网点（通过 “并网点编号” 间接关联，需通过光伏发电数据中转）</w:t>
            </w:r>
          </w:p>
          <w:p w14:paraId="220635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380501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1:N → 光伏发电数据（通过 “光伏设备编号” 关联）</w:t>
            </w:r>
          </w:p>
          <w:p w14:paraId="188392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3E8D15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1:N → 告警信息（故障 / 离线状态触发告警，通过 “关联设备编号” 关联）</w:t>
            </w:r>
          </w:p>
          <w:p w14:paraId="032396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5A5707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1:1 → 设备台账数据（通过 “光伏设备台账 ID” 关联）</w:t>
            </w:r>
          </w:p>
        </w:tc>
      </w:tr>
      <w:tr w14:paraId="0ED1017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7" w:hRule="atLeast"/>
        </w:trPr>
        <w:tc>
          <w:tcPr>
            <w:tcW w:w="1255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7EF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光伏发电数据</w:t>
            </w:r>
          </w:p>
        </w:tc>
        <w:tc>
          <w:tcPr>
            <w:tcW w:w="765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326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实体类</w:t>
            </w:r>
          </w:p>
        </w:tc>
        <w:tc>
          <w:tcPr>
            <w:tcW w:w="2346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6B9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光伏设备的实时运行数据记录，包含发电量、电能分配及设备效率参数。</w:t>
            </w:r>
          </w:p>
        </w:tc>
        <w:tc>
          <w:tcPr>
            <w:tcW w:w="2445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237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数据编号 (PK, BIGINT)</w:t>
            </w:r>
          </w:p>
          <w:p w14:paraId="0F31E2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0FC3E6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设备编号 (FK, BIGINT)：关联光伏设备表</w:t>
            </w:r>
          </w:p>
          <w:p w14:paraId="3D0880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4E7B57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并网点编号 (FK, BIGINT)：关联并网点表</w:t>
            </w:r>
          </w:p>
          <w:p w14:paraId="1C3A2B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285320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采集时间 (DATETIME)：数据采集</w:t>
            </w:r>
          </w:p>
          <w:p w14:paraId="0A5C24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4EDE1F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时间发电量 (DECIMAL (12,3))：单位 kWh</w:t>
            </w:r>
          </w:p>
          <w:p w14:paraId="31ECB3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13D510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上网电量 (DECIMAL (12,3))：单位 kWh</w:t>
            </w:r>
          </w:p>
          <w:p w14:paraId="2F14C3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7E8C56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自用电量 (DECIMAL (12,3))：单位 kWh</w:t>
            </w:r>
          </w:p>
          <w:p w14:paraId="548F14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54D6BA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逆变器效率 (DECIMAL (5,2))：单位 %</w:t>
            </w:r>
          </w:p>
          <w:p w14:paraId="79074E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031D7F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组串电压 (DECIMAL (10,2))：单位 V</w:t>
            </w:r>
          </w:p>
          <w:p w14:paraId="6D89D8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4AD10E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组串电流 (DECIMAL (10,2))：单位 A</w:t>
            </w:r>
          </w:p>
        </w:tc>
        <w:tc>
          <w:tcPr>
            <w:tcW w:w="1805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312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N:1 → 光伏设备（通过 “设备编号” 关联）</w:t>
            </w:r>
          </w:p>
          <w:p w14:paraId="119D76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0DC2F0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N:1 → 并网点（通过 “并网点编号” 关联）</w:t>
            </w:r>
          </w:p>
          <w:p w14:paraId="7AE58D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54C7F3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N:1 → 光伏预测数据（通过 “并网点编号 + 采集时间” 与预测时段匹配关联）</w:t>
            </w:r>
          </w:p>
        </w:tc>
      </w:tr>
      <w:tr w14:paraId="7572A06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7" w:hRule="atLeast"/>
        </w:trPr>
        <w:tc>
          <w:tcPr>
            <w:tcW w:w="1255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99E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光伏预测数据</w:t>
            </w:r>
          </w:p>
        </w:tc>
        <w:tc>
          <w:tcPr>
            <w:tcW w:w="765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958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实体类</w:t>
            </w:r>
          </w:p>
        </w:tc>
        <w:tc>
          <w:tcPr>
            <w:tcW w:w="2346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50B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基于模型生成的次日光伏发电量预测记录，包含预测值、实际值对比及偏差分析。</w:t>
            </w:r>
          </w:p>
        </w:tc>
        <w:tc>
          <w:tcPr>
            <w:tcW w:w="2445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DB3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预测编号 (PK, BIGINT)</w:t>
            </w:r>
          </w:p>
          <w:p w14:paraId="51F6CA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2686BD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并网点编号 (FK, BIGINT)：关联并网点表</w:t>
            </w:r>
          </w:p>
          <w:p w14:paraId="706EC4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0C8754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预测日期 (DATE)：次日日期</w:t>
            </w:r>
          </w:p>
          <w:p w14:paraId="3B4C38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0BFD21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预测时段 (VARCHAR (20))：如 “08:00-09:00”</w:t>
            </w:r>
          </w:p>
          <w:p w14:paraId="18CEFB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406A57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预测发电量 (DECIMAL (12,3))：单位 kWh</w:t>
            </w:r>
          </w:p>
          <w:p w14:paraId="2D556C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1959B6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实际发电量 (DECIMAL (12,3))：单位 kWh（按时段聚合）</w:t>
            </w:r>
          </w:p>
          <w:p w14:paraId="304C50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3A7229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偏差率 (DECIMAL (5,2))：单位 %</w:t>
            </w:r>
          </w:p>
          <w:p w14:paraId="33A522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748FE0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预测模型版本 (VARCHAR (20))：使用的模型版本号</w:t>
            </w:r>
          </w:p>
        </w:tc>
        <w:tc>
          <w:tcPr>
            <w:tcW w:w="1805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968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N:1 → 并网点（通过 “并网点编号” 关联）</w:t>
            </w:r>
          </w:p>
          <w:p w14:paraId="287503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56869C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1:N → 数据分析师（通过 “分析的光伏预测数据 ID” 关联）</w:t>
            </w:r>
          </w:p>
        </w:tc>
      </w:tr>
      <w:tr w14:paraId="74ED746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5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E7A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并网点</w:t>
            </w:r>
          </w:p>
        </w:tc>
        <w:tc>
          <w:tcPr>
            <w:tcW w:w="765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451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实体类</w:t>
            </w:r>
          </w:p>
        </w:tc>
        <w:tc>
          <w:tcPr>
            <w:tcW w:w="2346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60D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光伏发电系统与电网的连接节点，记录节点名称及位置信息。</w:t>
            </w:r>
          </w:p>
        </w:tc>
        <w:tc>
          <w:tcPr>
            <w:tcW w:w="2445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BED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并网点编号 (PK, BIGINT)：唯一标识</w:t>
            </w:r>
          </w:p>
          <w:p w14:paraId="6787D7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69F0FF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并网点名称 (VARCHAR (50))：可选名称</w:t>
            </w:r>
          </w:p>
          <w:p w14:paraId="668D55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56A540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位置描述 (VARCHAR (100))：并网点具体位置说明</w:t>
            </w:r>
          </w:p>
        </w:tc>
        <w:tc>
          <w:tcPr>
            <w:tcW w:w="1805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AC1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1:N → 光伏发电数据（通过 “并网点编号” 关联）</w:t>
            </w:r>
          </w:p>
          <w:p w14:paraId="5DC1BE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0531E4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1:N → 光伏预测数据（通过 “并网点编号” 关联）</w:t>
            </w:r>
          </w:p>
        </w:tc>
      </w:tr>
      <w:tr w14:paraId="597D05E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5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DCD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数据分析师</w:t>
            </w:r>
          </w:p>
        </w:tc>
        <w:tc>
          <w:tcPr>
            <w:tcW w:w="765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52A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角色类</w:t>
            </w:r>
          </w:p>
        </w:tc>
        <w:tc>
          <w:tcPr>
            <w:tcW w:w="2346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C58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负责光伏预测数据偏差分析、能耗数据解读的专业角色，通过 “数据分析师人员编号” 关联系统人员表获取基础信息，由系统管理员统一管理。</w:t>
            </w:r>
          </w:p>
        </w:tc>
        <w:tc>
          <w:tcPr>
            <w:tcW w:w="2445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64B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数据分析师人员编号 (PK+FK, BIGINT)：关联系统人员表（唯一业务角色标识）</w:t>
            </w:r>
          </w:p>
          <w:p w14:paraId="03453B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4EC566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分析的光伏预测数据 ID (FK, BIGINT)：关联光伏预测数据表</w:t>
            </w:r>
          </w:p>
          <w:p w14:paraId="05D713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0ADA64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分析的能耗数据 ID (FK, BIGINT)：关联能耗数据表</w:t>
            </w:r>
          </w:p>
        </w:tc>
        <w:tc>
          <w:tcPr>
            <w:tcW w:w="1805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1D8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1:1 → 系统人员（通过 “数据分析师人员编号” 直接关联）</w:t>
            </w:r>
          </w:p>
          <w:p w14:paraId="32CB55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7459FF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1:N → 光伏预测数据（通过 “分析的光伏预测数据 ID” 关联）</w:t>
            </w:r>
          </w:p>
          <w:p w14:paraId="0019E2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50857D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1:N → 能耗监测数据（通过 “分析的能耗数据 ID” 关联）</w:t>
            </w:r>
          </w:p>
          <w:p w14:paraId="12A254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6E4B16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N:1 → 系统管理员（由系统管理员统一管理）</w:t>
            </w:r>
          </w:p>
        </w:tc>
      </w:tr>
      <w:tr w14:paraId="6148F92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5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132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系统管理员</w:t>
            </w:r>
          </w:p>
        </w:tc>
        <w:tc>
          <w:tcPr>
            <w:tcW w:w="765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482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角色类</w:t>
            </w:r>
          </w:p>
        </w:tc>
        <w:tc>
          <w:tcPr>
            <w:tcW w:w="2346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A9A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负责分布式光伏管理业务线数据分析师的统一管理，通过 “系统管理人员编号” 关联系统人员表。</w:t>
            </w:r>
          </w:p>
        </w:tc>
        <w:tc>
          <w:tcPr>
            <w:tcW w:w="2445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A2C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系统管理人员编号 (PK+FK, BIGINT)：关联系统人员表（唯一角色标识）</w:t>
            </w:r>
          </w:p>
          <w:p w14:paraId="466925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66EC9E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维护的数据分析师人员编号 (FK, BIGINT)：关联数据分析师表（管理对象）</w:t>
            </w:r>
          </w:p>
        </w:tc>
        <w:tc>
          <w:tcPr>
            <w:tcW w:w="1805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47A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1:1 → 系统人员（通过 “系统管理人员编号” 直接关联）</w:t>
            </w:r>
          </w:p>
          <w:p w14:paraId="5A8082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33F53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1:N → 数据分析师（通过 “维护的数据分析师人员编号” 管理）</w:t>
            </w:r>
          </w:p>
        </w:tc>
      </w:tr>
    </w:tbl>
    <w:p w14:paraId="5932EE81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191EC4D4">
      <w:pPr>
        <w:numPr>
          <w:ilvl w:val="0"/>
          <w:numId w:val="1"/>
        </w:num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</w:rPr>
        <w:t>综合能耗管理业务线</w:t>
      </w:r>
    </w:p>
    <w:tbl>
      <w:tblPr>
        <w:tblStyle w:val="3"/>
        <w:tblpPr w:leftFromText="180" w:rightFromText="180" w:vertAnchor="text" w:horzAnchor="page" w:tblpX="1803" w:tblpY="302"/>
        <w:tblOverlap w:val="never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97"/>
        <w:gridCol w:w="733"/>
        <w:gridCol w:w="2297"/>
        <w:gridCol w:w="2747"/>
        <w:gridCol w:w="1762"/>
      </w:tblGrid>
      <w:tr w14:paraId="150F9C0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89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90A8B">
            <w:pPr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  <w:t>术语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5DCEF">
            <w:pPr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  <w:t>术语类别</w:t>
            </w:r>
          </w:p>
        </w:tc>
        <w:tc>
          <w:tcPr>
            <w:tcW w:w="229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47E4A">
            <w:pPr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  <w:t>定义/解释</w:t>
            </w:r>
          </w:p>
        </w:tc>
        <w:tc>
          <w:tcPr>
            <w:tcW w:w="274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9A152">
            <w:pPr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  <w:t>关键属性</w:t>
            </w:r>
          </w:p>
        </w:tc>
        <w:tc>
          <w:tcPr>
            <w:tcW w:w="1762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86DD1">
            <w:pPr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  <w:t>关联关系</w:t>
            </w:r>
          </w:p>
        </w:tc>
      </w:tr>
      <w:tr w14:paraId="697780D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9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9A5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能耗计量设备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AC5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实体类</w:t>
            </w:r>
          </w:p>
        </w:tc>
        <w:tc>
          <w:tcPr>
            <w:tcW w:w="229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72F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用于计量水、蒸汽、天然气等能源消耗的智能设备，记录设备规格、通信方式及运维信息。</w:t>
            </w:r>
          </w:p>
        </w:tc>
        <w:tc>
          <w:tcPr>
            <w:tcW w:w="274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6A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能耗计量设备编号 (PK, BIGINT)：主码，唯一标识</w:t>
            </w:r>
          </w:p>
          <w:p w14:paraId="31A04E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27010F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能源类型 (ENUM)：水/蒸汽/天然气</w:t>
            </w:r>
          </w:p>
          <w:p w14:paraId="5A349E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4E6622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安装位置 (VARCHAR (100))：设备安装位置描述</w:t>
            </w:r>
          </w:p>
          <w:p w14:paraId="214134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055974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管径规格 (VARCHAR (20))：如 DN25/DN50/DN100</w:t>
            </w:r>
          </w:p>
          <w:p w14:paraId="35FE58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392355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通讯协议 (ENUM)：'RS485'/'Lora'运行状态 (ENUM)：' 正常 '/' 故障'</w:t>
            </w:r>
          </w:p>
          <w:p w14:paraId="641968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3045DC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校准周期（月）(INT)：单位月</w:t>
            </w:r>
          </w:p>
          <w:p w14:paraId="459B43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64A30B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生产厂家 (VARCHAR (50))：设备制造商</w:t>
            </w:r>
          </w:p>
          <w:p w14:paraId="40BADC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674490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能耗计量设备台账 ID (FK, BIGINT)：关联设备台账表（记录基础信息、维护记录）</w:t>
            </w:r>
          </w:p>
        </w:tc>
        <w:tc>
          <w:tcPr>
            <w:tcW w:w="1762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513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1:N → 能耗监测数据（通过 “能耗计量设备编号” 关联）</w:t>
            </w:r>
          </w:p>
          <w:p w14:paraId="25521A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58BC0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1:N → 告警信息（故障状态触发告警，通过 “关联设备编号” 关联）</w:t>
            </w:r>
          </w:p>
          <w:p w14:paraId="63067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128A42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1:1 → 设备台账数据（通过 “能耗计量设备台账 ID” 关联）</w:t>
            </w:r>
          </w:p>
        </w:tc>
      </w:tr>
      <w:tr w14:paraId="2FB3D7F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9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CE3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能耗监测数据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5F2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实体类</w:t>
            </w:r>
          </w:p>
        </w:tc>
        <w:tc>
          <w:tcPr>
            <w:tcW w:w="229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5DF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能耗计量设备按固定频率采集的能源消耗记录，包含能耗值、数据质量及厂区归属。</w:t>
            </w:r>
          </w:p>
        </w:tc>
        <w:tc>
          <w:tcPr>
            <w:tcW w:w="274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9BC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数据编号 (PK, BIGINT)</w:t>
            </w:r>
          </w:p>
          <w:p w14:paraId="739D71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174B75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设备编号 (FK, BIGINT)：关联能耗计量设备表</w:t>
            </w:r>
          </w:p>
          <w:p w14:paraId="775E8A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446897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采集时间 (DATETIME)</w:t>
            </w:r>
          </w:p>
          <w:p w14:paraId="0CE565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能耗值 (DECIMAL (12,3))：消耗量（水：m³；蒸汽：t；天然气：m³）</w:t>
            </w:r>
          </w:p>
          <w:p w14:paraId="685A30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102C2A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单位 (VARCHAR (10))：如 m³/t</w:t>
            </w:r>
          </w:p>
          <w:p w14:paraId="4E4305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3FE9EA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数据质量 (ENUM)：优/良/中/差</w:t>
            </w:r>
          </w:p>
          <w:p w14:paraId="7210D6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6793EE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所属厂区编号 (FK, BIGINT)：关联厂区信息表</w:t>
            </w:r>
          </w:p>
        </w:tc>
        <w:tc>
          <w:tcPr>
            <w:tcW w:w="1762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54A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N:1 → 能耗计量设备（通过 “设备编号” 关联）</w:t>
            </w:r>
          </w:p>
          <w:p w14:paraId="33B231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61ABA4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N:1 → 厂区信息（通过 “所属厂区编号” 关联）</w:t>
            </w:r>
          </w:p>
          <w:p w14:paraId="5B8DFB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48996A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N:1 → 峰谷能耗数据（通过 “所属厂区编号 + 能源类型 + 采集时间” 聚合关联）</w:t>
            </w:r>
          </w:p>
          <w:p w14:paraId="5AD4AA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5417BA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1:N → 数据分析师（通过 “分析的能耗数据 ID” 关联）</w:t>
            </w:r>
          </w:p>
        </w:tc>
      </w:tr>
      <w:tr w14:paraId="2FC84FB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9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057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峰谷能耗数据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5B1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实体类</w:t>
            </w:r>
          </w:p>
        </w:tc>
        <w:tc>
          <w:tcPr>
            <w:tcW w:w="229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1F9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按厂区、能源类型统计的时段性能耗记录，区分尖峰 / 高峰 / 平段 / 低谷能耗，计算成本。</w:t>
            </w:r>
          </w:p>
        </w:tc>
        <w:tc>
          <w:tcPr>
            <w:tcW w:w="274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DBF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记录编号 (PK, BIGINT)</w:t>
            </w:r>
          </w:p>
          <w:p w14:paraId="76C0EF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7DBABD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能源类型 (ENUM)：电/水/蒸汽/天然气</w:t>
            </w:r>
          </w:p>
          <w:p w14:paraId="19F82A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7DD668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厂区编号 (FK, BIGINT)：关联厂区信息表</w:t>
            </w:r>
          </w:p>
          <w:p w14:paraId="6F96BD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637403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统计日期 (DATE)</w:t>
            </w:r>
          </w:p>
          <w:p w14:paraId="15C427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18AEFC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尖峰时段能耗 (DECIMAL (12,3))：单位 kWh/m³/t</w:t>
            </w:r>
          </w:p>
          <w:p w14:paraId="3208BD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625A67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高峰时段能耗 (DECIMAL (12,3))：单位 kWh/m³/t</w:t>
            </w:r>
          </w:p>
          <w:p w14:paraId="1AD9B3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76AA0D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平段能耗 (DECIMAL (12,3))：单位 kWh/m³/t</w:t>
            </w:r>
          </w:p>
          <w:p w14:paraId="63E329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2D1DF7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低谷时段能耗 (DECIMAL (12,3))：单位 kWh/m³/t</w:t>
            </w:r>
          </w:p>
          <w:p w14:paraId="035922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0296E3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总能耗 (DECIMAL (12,3))：单位 kWh/m³/t</w:t>
            </w:r>
          </w:p>
          <w:p w14:paraId="0153E3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3CA30E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峰谷电价 (DECIMAL (8,4))：单位元 /kWh</w:t>
            </w:r>
          </w:p>
          <w:p w14:paraId="23D319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1ED2A1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能耗成本 (DECIMAL (12,2))：单位元</w:t>
            </w:r>
          </w:p>
        </w:tc>
        <w:tc>
          <w:tcPr>
            <w:tcW w:w="1762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3A8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N:1 → 厂区信息（通过 “厂区编号” 关联）</w:t>
            </w:r>
          </w:p>
          <w:p w14:paraId="288232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1547A9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1:N → 能源管理员（通过 “能耗数据 ID” 关联）</w:t>
            </w:r>
          </w:p>
        </w:tc>
      </w:tr>
      <w:tr w14:paraId="12414F7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9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3E2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厂区信息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71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实体类</w:t>
            </w:r>
          </w:p>
        </w:tc>
        <w:tc>
          <w:tcPr>
            <w:tcW w:w="229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A2C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生产区域的基础信息，用于分区能耗统计，记录厂区标识及负责人。</w:t>
            </w:r>
          </w:p>
        </w:tc>
        <w:tc>
          <w:tcPr>
            <w:tcW w:w="274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FFA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厂区编号 (PK, BIGINT)：唯一标识</w:t>
            </w:r>
          </w:p>
          <w:p w14:paraId="4226CE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2B08AA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厂区名称 (VARCHAR (100))：厂区具体名称</w:t>
            </w:r>
          </w:p>
          <w:p w14:paraId="27BD69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2535F1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负责人编号 (FK, BIGINT)：关联系统人员表（通过 “负责人编号” 指定厂区负责人）</w:t>
            </w:r>
          </w:p>
        </w:tc>
        <w:tc>
          <w:tcPr>
            <w:tcW w:w="1762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8D8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1:N → 能耗监测数据（通过 “所属厂区编号” 关联）</w:t>
            </w:r>
          </w:p>
          <w:p w14:paraId="05A945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6D3A12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1:N → 峰谷能耗数据（通过 “厂区编号” 关联）</w:t>
            </w:r>
          </w:p>
          <w:p w14:paraId="7214AD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0D736F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N:1 → 系统人员（通过 “负责人编号” 关联，指定厂区负责人）</w:t>
            </w:r>
          </w:p>
        </w:tc>
      </w:tr>
      <w:tr w14:paraId="2A342A9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9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4FA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能源管理员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F3A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角色类</w:t>
            </w:r>
          </w:p>
        </w:tc>
        <w:tc>
          <w:tcPr>
            <w:tcW w:w="229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F34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负责能耗报表审核、节能方案制定及能耗数据管理的角色，通过 “能源管理人员编号” 关联系统人员表获取基础信息，由系统管理员统一管理。</w:t>
            </w:r>
          </w:p>
        </w:tc>
        <w:tc>
          <w:tcPr>
            <w:tcW w:w="274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E93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能源管理人员编号 (PK+FK, BIGINT)：关联系统人员表（唯一业务角色标识）</w:t>
            </w:r>
          </w:p>
          <w:p w14:paraId="579929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50FD21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能耗数据 ID (FK, VARCHAR (20))：关联能耗数据表（管理的数据权限范围）</w:t>
            </w:r>
          </w:p>
        </w:tc>
        <w:tc>
          <w:tcPr>
            <w:tcW w:w="1762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7B0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1:1 → 系统人员（通过 “能源管理人员编号” 直接关联）</w:t>
            </w:r>
          </w:p>
          <w:p w14:paraId="57A12C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75470E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1:N → 能耗监测数据（通过 “能耗数据 ID” 关联）</w:t>
            </w:r>
          </w:p>
          <w:p w14:paraId="4E7F48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78B878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1:N → 峰谷能耗数据（通过 “能耗数据 ID” 关联）</w:t>
            </w:r>
          </w:p>
          <w:p w14:paraId="3CA088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34EFA8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N:1 → 系统管理员（由系统管理员统一管理）</w:t>
            </w:r>
          </w:p>
        </w:tc>
      </w:tr>
      <w:tr w14:paraId="686142D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9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C30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数据分析师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185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角色类</w:t>
            </w:r>
          </w:p>
        </w:tc>
        <w:tc>
          <w:tcPr>
            <w:tcW w:w="229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1C5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负责能耗监测数据深度分析的专业角色，通过 “数据分析师人员编号” 关联系统人员表获取基础信息，由系统管理员统一管理。</w:t>
            </w:r>
          </w:p>
        </w:tc>
        <w:tc>
          <w:tcPr>
            <w:tcW w:w="274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0A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数据分析师人员编号 (PK+FK, BIGINT)：关联系统人员表（唯一业务角色标识）</w:t>
            </w:r>
          </w:p>
          <w:p w14:paraId="3F267D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5E1C08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分析的能耗监测数据 ID (FK, BIGINT)：关联能耗监测数据表</w:t>
            </w:r>
          </w:p>
        </w:tc>
        <w:tc>
          <w:tcPr>
            <w:tcW w:w="1762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2AC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1:1 → 系统人员（通过 “数据分析师人员编号” 直接关联）</w:t>
            </w:r>
          </w:p>
          <w:p w14:paraId="506921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7AA0F1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1:N → 能耗监测数据（通过 “分析的能耗监测数据 ID” 关联）</w:t>
            </w:r>
          </w:p>
          <w:p w14:paraId="717A2A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406B0F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N:1 → 系统管理员（由系统管理员统一管理）</w:t>
            </w:r>
          </w:p>
        </w:tc>
      </w:tr>
      <w:tr w14:paraId="67FC4B1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9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153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系统管理员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CE3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角色类</w:t>
            </w:r>
          </w:p>
        </w:tc>
        <w:tc>
          <w:tcPr>
            <w:tcW w:w="229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5CB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负责综合能耗管理业务线能源管理员的统一管理，通过 “系统管理人员编号” 关联系统人员表。</w:t>
            </w:r>
          </w:p>
        </w:tc>
        <w:tc>
          <w:tcPr>
            <w:tcW w:w="274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5DB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系统管理人员编号 (PK+FK, BIGINT)：关联系统人员表（唯一角色标识）</w:t>
            </w:r>
          </w:p>
          <w:p w14:paraId="5E6733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2EAE70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维护的能源管理员人员编号 (FK, BIGINT)：关联能源管理员表（管理对象，允许空值）</w:t>
            </w:r>
          </w:p>
        </w:tc>
        <w:tc>
          <w:tcPr>
            <w:tcW w:w="1762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028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1:1 → 系统人员（通过 “系统管理人员编号” 直接关联）</w:t>
            </w:r>
          </w:p>
          <w:p w14:paraId="2698DB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336FB1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1:N → 能源管理员（通过 “维护的能源管理员人员编号” 管理）</w:t>
            </w:r>
          </w:p>
        </w:tc>
      </w:tr>
      <w:tr w14:paraId="3CFF36D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9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834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运维人员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2CC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角色类</w:t>
            </w:r>
          </w:p>
        </w:tc>
        <w:tc>
          <w:tcPr>
            <w:tcW w:w="229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D03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负责能耗计量设备运维的角色，通过 “运维人员编号” 关联系统人员表获取基础信息，由系统管理员统一管理，处理设备工单与台账。</w:t>
            </w:r>
          </w:p>
        </w:tc>
        <w:tc>
          <w:tcPr>
            <w:tcW w:w="274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592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运维人员编号 (PK+FK, BIGINT)：关联系统人员表（唯一业务角色标识）</w:t>
            </w:r>
          </w:p>
          <w:p w14:paraId="34518F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7EB93F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工单编号 (FK, BIGINT)：关联运维工单数据表</w:t>
            </w:r>
          </w:p>
          <w:p w14:paraId="6B8788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673C84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台账编号 (FK, BIGINT)：关联设备台账数据表</w:t>
            </w:r>
          </w:p>
        </w:tc>
        <w:tc>
          <w:tcPr>
            <w:tcW w:w="1762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032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1:1 → 系统人员（通过 “运维人员编号” 直接关联）</w:t>
            </w:r>
          </w:p>
          <w:p w14:paraId="3F5354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1F4839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1:N → 运维工单数据（通过 “工单编号” 关联）</w:t>
            </w:r>
          </w:p>
          <w:p w14:paraId="5181C1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51AA4C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1:N → 设备台账数据（通过 “台账编号” 关联）</w:t>
            </w:r>
          </w:p>
          <w:p w14:paraId="628603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0571AB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N:1 → 系统管理员（由系统管理员统一管理）</w:t>
            </w:r>
          </w:p>
        </w:tc>
      </w:tr>
    </w:tbl>
    <w:p w14:paraId="7EA7A088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5202BDB0">
      <w:pPr>
        <w:numPr>
          <w:ilvl w:val="0"/>
          <w:numId w:val="1"/>
        </w:num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</w:rPr>
        <w:t>告警运维管理业务线</w:t>
      </w:r>
    </w:p>
    <w:tbl>
      <w:tblPr>
        <w:tblStyle w:val="3"/>
        <w:tblW w:w="0" w:type="auto"/>
        <w:tblInd w:w="1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47"/>
        <w:gridCol w:w="770"/>
        <w:gridCol w:w="2325"/>
        <w:gridCol w:w="2488"/>
        <w:gridCol w:w="1806"/>
      </w:tblGrid>
      <w:tr w14:paraId="2855D53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D7A09">
            <w:pPr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  <w:t>术语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293BC">
            <w:pPr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  <w:t>术语类别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C9122">
            <w:pPr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  <w:t>定义/解释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2BC67">
            <w:pPr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  <w:t>关键属性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B8344">
            <w:pPr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  <w:t>关联关系</w:t>
            </w:r>
          </w:p>
        </w:tc>
      </w:tr>
      <w:tr w14:paraId="2806007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51E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告警信息</w:t>
            </w:r>
          </w:p>
        </w:tc>
        <w:tc>
          <w:tcPr>
            <w:tcW w:w="770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685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实体类</w:t>
            </w:r>
          </w:p>
        </w:tc>
        <w:tc>
          <w:tcPr>
            <w:tcW w:w="2325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E8A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系统对设备异常、数据超阈值等情况自动生成的警示记录，包含告警类型、等级及处理状态。</w:t>
            </w:r>
          </w:p>
        </w:tc>
        <w:tc>
          <w:tcPr>
            <w:tcW w:w="2488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30C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告警编号 (PK, BIGINT)告警类型 (ENUM)：越限告警/通讯故障/设备故障</w:t>
            </w:r>
          </w:p>
          <w:p w14:paraId="3AFBE9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580C03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关联设备编号 (VARCHAR (20))：关联设备表（如配电房/光伏设备/能耗计量设备）</w:t>
            </w:r>
          </w:p>
          <w:p w14:paraId="416B26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688464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发生时间 (DATETIME)：告警发生时间告警等级 (ENUM)： 高/中/低</w:t>
            </w:r>
          </w:p>
          <w:p w14:paraId="0639EE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7CB996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告警内容 (VARCHAR (200))：如 “35KV 主变绕组温度超 100℃”</w:t>
            </w:r>
          </w:p>
          <w:p w14:paraId="344D1F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13D24C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处理状态 (ENUM)：未处理/处理中/已结案</w:t>
            </w:r>
          </w:p>
          <w:p w14:paraId="679F6D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3278BC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告警触发阈值 (VARCHAR (50))：触发告警的阈值条件（如 “温度 &gt; 100℃”）</w:t>
            </w:r>
          </w:p>
        </w:tc>
        <w:tc>
          <w:tcPr>
            <w:tcW w:w="1806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322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N:1 → 设备信息（通过 “关联设备编号” 关联对应设备表）</w:t>
            </w:r>
          </w:p>
          <w:p w14:paraId="5FCD7D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421041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1:1 → 运维工单数据（通过 “告警编号” 关联）</w:t>
            </w:r>
          </w:p>
          <w:p w14:paraId="6D8D36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6378E0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1:N → 运维人员（通过 “告警编号” 关联负责处理的人员）</w:t>
            </w:r>
          </w:p>
          <w:p w14:paraId="095D24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0D5027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1:N → 企业管理层人员（通过 “告警编号” 关联，供高层查看）</w:t>
            </w:r>
          </w:p>
        </w:tc>
      </w:tr>
      <w:tr w14:paraId="7FB953F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C4F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运维工单数据</w:t>
            </w:r>
          </w:p>
        </w:tc>
        <w:tc>
          <w:tcPr>
            <w:tcW w:w="770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F3C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实体类</w:t>
            </w:r>
          </w:p>
        </w:tc>
        <w:tc>
          <w:tcPr>
            <w:tcW w:w="2325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E29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基于告警信息生成的维修任务单，记录工单流转时间、处理结果及复查状态。</w:t>
            </w:r>
          </w:p>
        </w:tc>
        <w:tc>
          <w:tcPr>
            <w:tcW w:w="2488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7CF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工单编号 (PK, BIGINT)</w:t>
            </w:r>
          </w:p>
          <w:p w14:paraId="7A10B7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71962A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告警编号 (FK, BIGINT)：关联告警信息表</w:t>
            </w:r>
          </w:p>
          <w:p w14:paraId="0DEC18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375262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派单时间 (DATETIME)：工单派发时间</w:t>
            </w:r>
          </w:p>
          <w:p w14:paraId="57352E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026739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响应时间 (DATETIME)：运维人员响应时间</w:t>
            </w:r>
          </w:p>
          <w:p w14:paraId="356268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2501F9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处理完成时间 (DATETIME)：工单处理完成时间</w:t>
            </w:r>
          </w:p>
          <w:p w14:paraId="6ABAF4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5886CB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处理结果 (VARCHAR (200))：处理措施描述（如 “更换故障传感器”）复查状态 (ENUM)：通过/未通过</w:t>
            </w:r>
          </w:p>
          <w:p w14:paraId="7BD02A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6ACDB8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附件路径 (VARCHAR (200))：附件（如维修照片）存储路径</w:t>
            </w:r>
          </w:p>
        </w:tc>
        <w:tc>
          <w:tcPr>
            <w:tcW w:w="1806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D8C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1:1 → 告警信息（通过 “告警编号” 关联）</w:t>
            </w:r>
          </w:p>
          <w:p w14:paraId="6D7A2A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0E2D71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N:1 → 运维人员（通过 “运维人员编号” 关联处理人员）</w:t>
            </w:r>
          </w:p>
          <w:p w14:paraId="4DA327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55C1FC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N:1 → 运维工单人员（通过 “工单编号” 关联调度人员）</w:t>
            </w:r>
          </w:p>
          <w:p w14:paraId="19AA83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65803B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1:N → 设备台账数据（通过 “台账编号” 关联维修设备）</w:t>
            </w:r>
          </w:p>
        </w:tc>
      </w:tr>
      <w:tr w14:paraId="648490E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9F2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设备台账数据</w:t>
            </w:r>
          </w:p>
        </w:tc>
        <w:tc>
          <w:tcPr>
            <w:tcW w:w="770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1E3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实体类</w:t>
            </w:r>
          </w:p>
        </w:tc>
        <w:tc>
          <w:tcPr>
            <w:tcW w:w="2325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038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全系统设备（变压器、水表、逆变器等）的档案记录，包含基础属性、运维及报废信息。</w:t>
            </w:r>
          </w:p>
        </w:tc>
        <w:tc>
          <w:tcPr>
            <w:tcW w:w="2488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012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台账编号 (PK, BIGINT)</w:t>
            </w:r>
          </w:p>
          <w:p w14:paraId="158CF1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1F9303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设备名称 (VARCHAR (50))：设备具体名称</w:t>
            </w:r>
          </w:p>
          <w:p w14:paraId="557641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5C892F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设备类型 (ENUM)：变压器/水表/逆变器/能耗计量设备</w:t>
            </w:r>
          </w:p>
          <w:p w14:paraId="7A4B1E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30B919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型号规格 (VARCHAR (50))：设备型号</w:t>
            </w:r>
          </w:p>
          <w:p w14:paraId="6A5D88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0A2091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安装时间 (DATE)</w:t>
            </w:r>
          </w:p>
          <w:p w14:paraId="01E571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3A6FDC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质保期（年）(INT)</w:t>
            </w:r>
          </w:p>
          <w:p w14:paraId="4FB6DE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59DA8A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维修记录 (VARCHAR (200))：关联运维工单编号（可设计为 FK）</w:t>
            </w:r>
          </w:p>
          <w:p w14:paraId="3D5E5D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665459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校准记录 (VARCHAR (200))：校准时间 / 校准人员（如 “2025-01-10，张三”）</w:t>
            </w:r>
          </w:p>
          <w:p w14:paraId="27C0D4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4397C6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报废状态 (ENUM)：' 正常使用 '/' 已报废'</w:t>
            </w:r>
          </w:p>
        </w:tc>
        <w:tc>
          <w:tcPr>
            <w:tcW w:w="1806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1A7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1:N → 运维工单数据（通过 “维修记录” 关联工单编号）</w:t>
            </w:r>
          </w:p>
          <w:p w14:paraId="653876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1CA8D3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1:N → 运维人员（通过 “台账编号” 关联负责维护人员）</w:t>
            </w:r>
          </w:p>
          <w:p w14:paraId="07E053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73ECA8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1:1 → 对应设备表（如变压器表通过 “变压器台账 ID” 关联）</w:t>
            </w:r>
          </w:p>
        </w:tc>
      </w:tr>
      <w:tr w14:paraId="02A1F03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4B8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系统管理员</w:t>
            </w:r>
          </w:p>
        </w:tc>
        <w:tc>
          <w:tcPr>
            <w:tcW w:w="770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063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角色类</w:t>
            </w:r>
          </w:p>
        </w:tc>
        <w:tc>
          <w:tcPr>
            <w:tcW w:w="2325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34C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负责告警运维管理业务线运维人员、运维工单人员的统一管理，通过 “系统管理人员编号” 关联系统人员表。</w:t>
            </w:r>
          </w:p>
        </w:tc>
        <w:tc>
          <w:tcPr>
            <w:tcW w:w="2488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EA5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系统管理人员编号 (PK+FK, BIGINT)：关联系统人员表（唯一角色标识）</w:t>
            </w:r>
          </w:p>
          <w:p w14:paraId="5AACB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196323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维护的运维人员编号 (FK, BIGINT)：关联运维人员表（管理对象）</w:t>
            </w:r>
          </w:p>
          <w:p w14:paraId="1A7D28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4BA97D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维护的运维工单人员编号 (FK, BIGINT)：关联运维工单人员表（管理对象）</w:t>
            </w:r>
          </w:p>
        </w:tc>
        <w:tc>
          <w:tcPr>
            <w:tcW w:w="1806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0A7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1:1 → 系统人员（通过 “系统管理人员编号” 直接关联）</w:t>
            </w:r>
          </w:p>
          <w:p w14:paraId="0AE63E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2A4B34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1:N → 运维人员（通过 “维护的运维人员编号” 管理）</w:t>
            </w:r>
          </w:p>
          <w:p w14:paraId="55A0E3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0A30DC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1:N → 运维工单人员（通过 “维护的运维工单人员编号” 管理）</w:t>
            </w:r>
          </w:p>
        </w:tc>
      </w:tr>
      <w:tr w14:paraId="1AB3E36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58C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运维工单人员</w:t>
            </w:r>
          </w:p>
        </w:tc>
        <w:tc>
          <w:tcPr>
            <w:tcW w:w="770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2FD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角色类</w:t>
            </w:r>
          </w:p>
        </w:tc>
        <w:tc>
          <w:tcPr>
            <w:tcW w:w="2325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4FD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负责告警审核、工单调度及复查的角色，通过 “运维工单人员编号” 关联系统人员表获取基础信息，由系统管理员统一管理。</w:t>
            </w:r>
          </w:p>
        </w:tc>
        <w:tc>
          <w:tcPr>
            <w:tcW w:w="2488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04E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运维工单人员编号 (PK+FK, BIGINT)：关联系统人员表（唯一业务角色标识）告警编号 (FK, BIGINT)：关联告警信息表（负责审核的告警）工单编号 (FK, BIGINT)：关联运维工单数据表（负责调度的工单）</w:t>
            </w:r>
          </w:p>
        </w:tc>
        <w:tc>
          <w:tcPr>
            <w:tcW w:w="1806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AE4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1:1 → 系统人员（通过 “运维工单人员编号” 直接关联）</w:t>
            </w:r>
          </w:p>
          <w:p w14:paraId="44445F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456658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1:N → 告警信息（通过 “告警编号” 关联审核的告警）</w:t>
            </w:r>
          </w:p>
          <w:p w14:paraId="214870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30D18D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1:N → 运维工单数据（通过 “工单编号” 关联调度的工单）</w:t>
            </w:r>
          </w:p>
          <w:p w14:paraId="46A625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66C7EA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N:1 → 系统管理员（由系统管理员统一管理）</w:t>
            </w:r>
          </w:p>
        </w:tc>
      </w:tr>
      <w:tr w14:paraId="08EED03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6AB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运维人员</w:t>
            </w:r>
          </w:p>
        </w:tc>
        <w:tc>
          <w:tcPr>
            <w:tcW w:w="770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455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角色类</w:t>
            </w:r>
          </w:p>
        </w:tc>
        <w:tc>
          <w:tcPr>
            <w:tcW w:w="2325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78C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负责告警处理、设备维修的角色，通过 “运维人员编号” 关联系统人员表获取基础信息，由系统管理员统一管理，对接工单与台账。</w:t>
            </w:r>
          </w:p>
        </w:tc>
        <w:tc>
          <w:tcPr>
            <w:tcW w:w="2488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FFA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运维人员编号 (PK+FK, BIGINT)：关联系统人员表（唯一业务角色标识）工单编号 (FK, BIGINT)：关联运维工单数据表（当前处理的工单）</w:t>
            </w:r>
          </w:p>
          <w:p w14:paraId="72619F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254548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告警编号 (FK, BIGINT)：关联告警信息表（负责处理的告警）</w:t>
            </w:r>
          </w:p>
          <w:p w14:paraId="6F1CED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0E9141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能耗计量设备台账 ID (FK, BIGINT)：关联能耗计量设备台账表</w:t>
            </w:r>
          </w:p>
          <w:p w14:paraId="2E8E4D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1691B3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光伏设备台账 ID (FK, BIGINT)：关联光伏设备台账表</w:t>
            </w:r>
          </w:p>
          <w:p w14:paraId="2F2ED3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59248E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变压器台账 ID (FK, BIGINT)：关联变压器台账表</w:t>
            </w:r>
          </w:p>
        </w:tc>
        <w:tc>
          <w:tcPr>
            <w:tcW w:w="1806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D0C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1:1 → 系统人员（通过 “运维人员编号” 直接关联）</w:t>
            </w:r>
          </w:p>
          <w:p w14:paraId="5A7DA8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192148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1:N → 运维工单数据（通过 “工单编号” 关联）</w:t>
            </w:r>
          </w:p>
          <w:p w14:paraId="685335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36C95A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1:N → 告警信息（通过 “告警编号” 关联）</w:t>
            </w:r>
          </w:p>
          <w:p w14:paraId="388C01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39C43C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1:N → 设备台账数据（通过各台账 ID 关联对应设备）</w:t>
            </w:r>
          </w:p>
          <w:p w14:paraId="2B1209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6DC3AB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N:1 → 系统管理员（由系统管理员统一管理）</w:t>
            </w:r>
          </w:p>
        </w:tc>
      </w:tr>
    </w:tbl>
    <w:p w14:paraId="35A4433D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bookmarkStart w:id="0" w:name="_GoBack"/>
      <w:bookmarkEnd w:id="0"/>
    </w:p>
    <w:p w14:paraId="0E547A30">
      <w:pPr>
        <w:numPr>
          <w:ilvl w:val="0"/>
          <w:numId w:val="1"/>
        </w:num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</w:rPr>
        <w:t>大屏数据展示业务线</w:t>
      </w:r>
    </w:p>
    <w:tbl>
      <w:tblPr>
        <w:tblStyle w:val="3"/>
        <w:tblW w:w="0" w:type="auto"/>
        <w:tblInd w:w="1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81"/>
        <w:gridCol w:w="784"/>
        <w:gridCol w:w="2283"/>
        <w:gridCol w:w="2558"/>
        <w:gridCol w:w="1830"/>
      </w:tblGrid>
      <w:tr w14:paraId="22271BB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E17B0">
            <w:pPr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  <w:t>术语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1C1B0">
            <w:pPr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  <w:t>术语类别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A9BFB">
            <w:pPr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  <w:t>定义/解释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EE914">
            <w:pPr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  <w:t>关键属性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BDF49">
            <w:pPr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  <w:t>关联关系</w:t>
            </w:r>
          </w:p>
        </w:tc>
      </w:tr>
      <w:tr w14:paraId="07B6774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8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E8D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大屏展示配置</w:t>
            </w:r>
          </w:p>
        </w:tc>
        <w:tc>
          <w:tcPr>
            <w:tcW w:w="784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0FC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实体类</w:t>
            </w:r>
          </w:p>
        </w:tc>
        <w:tc>
          <w:tcPr>
            <w:tcW w:w="2283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37B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定义大屏展示模块、数据刷新频率、展示字段及查看权限的配置记录。</w:t>
            </w:r>
          </w:p>
        </w:tc>
        <w:tc>
          <w:tcPr>
            <w:tcW w:w="2558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B65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配置编号(PK, BIGINT)展示模块(ENUM)：能源总览/光伏总览/配电网运行状态/告警统计</w:t>
            </w:r>
          </w:p>
          <w:p w14:paraId="23E362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3F5099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数据刷新频(VARCHAR (20))</w:t>
            </w:r>
          </w:p>
          <w:p w14:paraId="50B24C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73A95B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展示字段 (VARCHAR (500))：展示的字段列表（JSON 或逗号分隔，如 “总用电量，光伏总发电量”）</w:t>
            </w:r>
          </w:p>
          <w:p w14:paraId="577376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58A530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排序规则 (VARCHAR (50))：如 “按时间降序”“按能耗降序”</w:t>
            </w:r>
          </w:p>
          <w:p w14:paraId="574FE8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4C3C90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权限等级 (ENUM)：' 管理员 '/' 能源管理员 '/' 运维人员'</w:t>
            </w:r>
          </w:p>
        </w:tc>
        <w:tc>
          <w:tcPr>
            <w:tcW w:w="1830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69B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1:N → 实时汇总数据（通过 “配置编号” 关联，指定数据展示规则）</w:t>
            </w:r>
          </w:p>
        </w:tc>
      </w:tr>
      <w:tr w14:paraId="3DF9BBB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8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F1B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实时汇总数据</w:t>
            </w:r>
          </w:p>
        </w:tc>
        <w:tc>
          <w:tcPr>
            <w:tcW w:w="784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F19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实体类</w:t>
            </w:r>
          </w:p>
        </w:tc>
        <w:tc>
          <w:tcPr>
            <w:tcW w:w="2283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945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按分钟级聚合的全系统关键指标快照，包含能耗、发电量、告警统计等核心数据。</w:t>
            </w:r>
          </w:p>
        </w:tc>
        <w:tc>
          <w:tcPr>
            <w:tcW w:w="2558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2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汇总编号 (PK, VARCHAR (20))</w:t>
            </w:r>
          </w:p>
          <w:p w14:paraId="1F0AD9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70F250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统计时间 (DATETIME)：数据统计时间（精确到分钟）</w:t>
            </w:r>
          </w:p>
          <w:p w14:paraId="2CC6B7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05C1F6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总用电量 (DECIMAL (12,3))：单位 kWh</w:t>
            </w:r>
          </w:p>
          <w:p w14:paraId="7B391D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228D16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总用水量 (DECIMAL (12,3))：单位 m³</w:t>
            </w:r>
          </w:p>
          <w:p w14:paraId="26A726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019536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总蒸汽消耗量 (DECIMAL (12,3))：单位 t</w:t>
            </w:r>
          </w:p>
          <w:p w14:paraId="76E0F4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4C2749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总天然气消耗量 (DECIMAL (12,3))：单位 m³</w:t>
            </w:r>
          </w:p>
          <w:p w14:paraId="2C78EF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11F00F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光伏总发电量 (DECIMAL (12,3))：单位 kWh</w:t>
            </w:r>
          </w:p>
          <w:p w14:paraId="09F469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6901B5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光伏自用电量 (DECIMAL (12,3))：单位 kWh</w:t>
            </w:r>
          </w:p>
          <w:p w14:paraId="731A7A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3A1EB8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总告警次数 (INT)：单位次高等级告警数 (INT)：单位次</w:t>
            </w:r>
          </w:p>
          <w:p w14:paraId="2FE355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247B14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中等级告警数 (INT)：单位次</w:t>
            </w:r>
          </w:p>
          <w:p w14:paraId="723BE5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6D8D1F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低等级告警数 (INT)：单位次</w:t>
            </w:r>
          </w:p>
          <w:p w14:paraId="1FD0E9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3877F2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企业管理层编号 (FK, VARCHAR (20))：关联企业管理层人员表（通过编号关联）</w:t>
            </w:r>
          </w:p>
        </w:tc>
        <w:tc>
          <w:tcPr>
            <w:tcW w:w="1830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888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N:1 → 大屏展示配置（通过 “配置编号” 关联展示规则）</w:t>
            </w:r>
          </w:p>
          <w:p w14:paraId="0CA81D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3FC222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N:1 → 企业管理层人员（通过 “企业管理层编号” 关联，供高层查看）</w:t>
            </w:r>
          </w:p>
        </w:tc>
      </w:tr>
      <w:tr w14:paraId="6C15DED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8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F62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历史趋势数据</w:t>
            </w:r>
          </w:p>
        </w:tc>
        <w:tc>
          <w:tcPr>
            <w:tcW w:w="784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745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实体类</w:t>
            </w:r>
          </w:p>
        </w:tc>
        <w:tc>
          <w:tcPr>
            <w:tcW w:w="2283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566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按日 / 周 / 月统计的能源消耗、发电量趋势记录，包含同比 / 环比增长率及行业参考值。</w:t>
            </w:r>
          </w:p>
        </w:tc>
        <w:tc>
          <w:tcPr>
            <w:tcW w:w="2558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610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趋势编号 (PK,VARCHAR (20))</w:t>
            </w:r>
          </w:p>
          <w:p w14:paraId="11EE10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142D37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能源类型 (ENUM)：电/水/蒸汽 /天然气/光伏</w:t>
            </w:r>
          </w:p>
          <w:p w14:paraId="0FA097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7D9BF1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统计周期 (ENUM)：日/周/月</w:t>
            </w:r>
          </w:p>
          <w:p w14:paraId="7D21DF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15BE5D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统计时间 (DATE)</w:t>
            </w:r>
          </w:p>
          <w:p w14:paraId="1DA53C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568727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能耗/发电量数值 (DECIMAL (12,3))：根据能源类型对应单位（如电：kWh，水：m³）</w:t>
            </w:r>
          </w:p>
          <w:p w14:paraId="12BD90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7224CD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同比增长率 (DECIMAL (5,2))：单位 %</w:t>
            </w:r>
          </w:p>
          <w:p w14:paraId="54FB8E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7D9D96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环比增长率 (DECIMAL (5,2))：单位 %</w:t>
            </w:r>
          </w:p>
          <w:p w14:paraId="25304D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5D53E1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行业均值 (DECIMAL (12,3))：可选，行业参考值（同能耗/发电量单位）</w:t>
            </w:r>
          </w:p>
          <w:p w14:paraId="415BAF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178D95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企业管理层编号 (FK, VARCHAR (20))：关联企业管理层人员表（通过编号关联）</w:t>
            </w:r>
          </w:p>
        </w:tc>
        <w:tc>
          <w:tcPr>
            <w:tcW w:w="1830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A3E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N:1 → 企业管理层人员（通过 “企业管理层编号” 关联，供高层查看）</w:t>
            </w:r>
          </w:p>
        </w:tc>
      </w:tr>
      <w:tr w14:paraId="1E4B9B7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8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0FA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数据分析师</w:t>
            </w:r>
          </w:p>
        </w:tc>
        <w:tc>
          <w:tcPr>
            <w:tcW w:w="784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FB6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角色类</w:t>
            </w:r>
          </w:p>
        </w:tc>
        <w:tc>
          <w:tcPr>
            <w:tcW w:w="2283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3B0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负责大屏展示数据（实时汇总 / 历史趋势）分析与优化的角色，通过 “数据分析师人员编号” 关联系统人员表获取基础信息，由系统管理员统一管理。</w:t>
            </w:r>
          </w:p>
        </w:tc>
        <w:tc>
          <w:tcPr>
            <w:tcW w:w="2558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F1D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数据分析师人员编号 (PK+FK, BIGINT)：关联系统人员表（唯一业务角色标识）</w:t>
            </w:r>
          </w:p>
        </w:tc>
        <w:tc>
          <w:tcPr>
            <w:tcW w:w="1830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189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1:1 → 系统人员（通过 “数据分析师人员编号” 直接关联）</w:t>
            </w:r>
          </w:p>
          <w:p w14:paraId="3AA745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467330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1:N → 实时汇总数据（通过 “数据分析师人员编号” 关联分析记录）</w:t>
            </w:r>
          </w:p>
          <w:p w14:paraId="1365E6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484D60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1:N → 历史趋势数据（通过 “数据分析师人员编号” 关联分析记录）</w:t>
            </w:r>
          </w:p>
          <w:p w14:paraId="31453A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408F82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N:1 → 系统管理员（由系统管理员统一管理）</w:t>
            </w:r>
          </w:p>
        </w:tc>
      </w:tr>
      <w:tr w14:paraId="71F4D06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8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581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企业管理层人员</w:t>
            </w:r>
          </w:p>
        </w:tc>
        <w:tc>
          <w:tcPr>
            <w:tcW w:w="784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F7A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角色类</w:t>
            </w:r>
          </w:p>
        </w:tc>
        <w:tc>
          <w:tcPr>
            <w:tcW w:w="2283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DFC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通过大屏查看全系统关键指标、决策参考的高层角色，通过 “企业管理人员编号” 关联系统人员表获取基础信息，由系统管理员统一管理。</w:t>
            </w:r>
          </w:p>
        </w:tc>
        <w:tc>
          <w:tcPr>
            <w:tcW w:w="2558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B95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企业管理人员编号 (PK+FK, BIGINT)：关联系统人员表（唯一业务角色标识）</w:t>
            </w:r>
          </w:p>
          <w:p w14:paraId="3FB75E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44DE41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告警编号 (FK, BIGINT)：关联告警信息表（重点关注的告警）</w:t>
            </w:r>
          </w:p>
        </w:tc>
        <w:tc>
          <w:tcPr>
            <w:tcW w:w="1830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7A4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1:1 → 系统人员（通过 “企业管理人员编号” 直接关联）</w:t>
            </w:r>
          </w:p>
          <w:p w14:paraId="59AAE7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5F8E86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1:N → 实时汇总数据（通过 “企业管理层编号” 关联查看权限）</w:t>
            </w:r>
          </w:p>
          <w:p w14:paraId="2D0EDA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6738AF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1:N → 历史趋势数据（通过 “企业管理层编号” 关联查看权限）</w:t>
            </w:r>
          </w:p>
          <w:p w14:paraId="09A27F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2981E5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1:N → 告警信息（通过 “告警编号” 关联重点关注的告警）</w:t>
            </w:r>
          </w:p>
          <w:p w14:paraId="34D4EB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6E49E0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N:1 → 系统管理员（由系统管理员统一管理）</w:t>
            </w:r>
          </w:p>
        </w:tc>
      </w:tr>
    </w:tbl>
    <w:p w14:paraId="18833F29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13EDAD"/>
    <w:multiLevelType w:val="singleLevel"/>
    <w:tmpl w:val="1213EDAD"/>
    <w:lvl w:ilvl="0" w:tentative="0">
      <w:start w:val="1"/>
      <w:numFmt w:val="decimal"/>
      <w:suff w:val="space"/>
      <w:lvlText w:val="%1."/>
      <w:lvlJc w:val="left"/>
      <w:rPr>
        <w:rFonts w:hint="default" w:ascii="等线" w:hAnsi="等线" w:eastAsia="等线" w:cs="等线"/>
        <w:sz w:val="30"/>
        <w:szCs w:val="3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EF444F"/>
    <w:rsid w:val="02421D02"/>
    <w:rsid w:val="030671D3"/>
    <w:rsid w:val="06872D56"/>
    <w:rsid w:val="06B22DB6"/>
    <w:rsid w:val="082779D0"/>
    <w:rsid w:val="0878647D"/>
    <w:rsid w:val="0A4D7496"/>
    <w:rsid w:val="0A932610"/>
    <w:rsid w:val="0BC639A4"/>
    <w:rsid w:val="0C1305DE"/>
    <w:rsid w:val="0C297536"/>
    <w:rsid w:val="10635C65"/>
    <w:rsid w:val="11CE53EB"/>
    <w:rsid w:val="153951E6"/>
    <w:rsid w:val="19CF45FB"/>
    <w:rsid w:val="1AD42B5F"/>
    <w:rsid w:val="29F81013"/>
    <w:rsid w:val="2A0F2FCA"/>
    <w:rsid w:val="2C0954BB"/>
    <w:rsid w:val="31BE6C8E"/>
    <w:rsid w:val="34F14D3E"/>
    <w:rsid w:val="376F46BE"/>
    <w:rsid w:val="37E33064"/>
    <w:rsid w:val="3808426D"/>
    <w:rsid w:val="3B31058A"/>
    <w:rsid w:val="48DA2E1C"/>
    <w:rsid w:val="50D21A70"/>
    <w:rsid w:val="58F03289"/>
    <w:rsid w:val="5B5F11CE"/>
    <w:rsid w:val="5C5D0D87"/>
    <w:rsid w:val="5D09668E"/>
    <w:rsid w:val="66C92A99"/>
    <w:rsid w:val="678C0773"/>
    <w:rsid w:val="67F105D6"/>
    <w:rsid w:val="6910451E"/>
    <w:rsid w:val="6AB22299"/>
    <w:rsid w:val="6B573E5E"/>
    <w:rsid w:val="6B60318B"/>
    <w:rsid w:val="6B99345E"/>
    <w:rsid w:val="6EBE56B6"/>
    <w:rsid w:val="74FF2584"/>
    <w:rsid w:val="751C145E"/>
    <w:rsid w:val="78414BB1"/>
    <w:rsid w:val="79494416"/>
    <w:rsid w:val="794A52AF"/>
    <w:rsid w:val="7A7D567C"/>
    <w:rsid w:val="7AEF444F"/>
    <w:rsid w:val="7C2B3C5E"/>
    <w:rsid w:val="7E3037AE"/>
    <w:rsid w:val="7E6D4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2214</Words>
  <Characters>3031</Characters>
  <Lines>0</Lines>
  <Paragraphs>0</Paragraphs>
  <TotalTime>5</TotalTime>
  <ScaleCrop>false</ScaleCrop>
  <LinksUpToDate>false</LinksUpToDate>
  <CharactersWithSpaces>3315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2025-12-23T20:28:00Z</dcterms:created>
  <dc:creator>Wollum</dc:creator>
  <cp:lastModifiedBy>Wollum</cp:lastModifiedBy>
  <dcterms:modified xsi:type="dcterms:W3CDTF">2025-12-31T09:06:58Z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2E5944D924BE498182EECAF2C9377A6E_11</vt:lpwstr>
  </property>
  <property fmtid="{D5CDD505-2E9C-101B-9397-08002B2CF9AE}" pid="4" name="KSOTemplateDocerSaveRecord">
    <vt:lpwstr>eyJoZGlkIjoiMjMyZWVjMDkyZTU2NTQzYWFmYTY2ZDUxMmJkM2M3YzkiLCJ1c2VySWQiOiIxMzk2OTcxNzUyIn0=</vt:lpwstr>
  </property>
</Properties>
</file>