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464" w:rsidRPr="00E100CD" w:rsidRDefault="00E100CD">
      <w:pPr>
        <w:rPr>
          <w:b/>
          <w:bCs/>
        </w:rPr>
      </w:pPr>
      <w:r w:rsidRPr="00E100CD">
        <w:rPr>
          <w:rFonts w:hint="eastAsia"/>
          <w:b/>
          <w:bCs/>
        </w:rPr>
        <w:t>판매 화면</w:t>
      </w:r>
    </w:p>
    <w:p w:rsidR="00E100CD" w:rsidRDefault="00E100CD">
      <w:r>
        <w:rPr>
          <w:rFonts w:hint="eastAsia"/>
          <w:noProof/>
        </w:rPr>
        <w:drawing>
          <wp:inline distT="0" distB="0" distL="0" distR="0">
            <wp:extent cx="5731510" cy="3453130"/>
            <wp:effectExtent l="0" t="0" r="254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판매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CD" w:rsidRDefault="00E100CD">
      <w:r>
        <w:rPr>
          <w:rFonts w:hint="eastAsia"/>
        </w:rPr>
        <w:t>판매 이전에 우측 하단의 근무자 번호와 근무자 이름을 입력 후 출근을 입력해서 현재 근무자가 있도록 해야 한다.</w:t>
      </w:r>
      <w:r>
        <w:t xml:space="preserve"> </w:t>
      </w:r>
      <w:r>
        <w:rPr>
          <w:rFonts w:hint="eastAsia"/>
        </w:rPr>
        <w:t xml:space="preserve">위의 화면은 박인수 근무자가 </w:t>
      </w:r>
      <w:proofErr w:type="gramStart"/>
      <w:r>
        <w:rPr>
          <w:rFonts w:hint="eastAsia"/>
        </w:rPr>
        <w:t>근무 하고</w:t>
      </w:r>
      <w:proofErr w:type="gramEnd"/>
      <w:r>
        <w:rPr>
          <w:rFonts w:hint="eastAsia"/>
        </w:rPr>
        <w:t xml:space="preserve"> 있는 상황을 가정한 것으로 출근 버튼이 퇴근 버튼으로 바뀌어 있는 상황이다.</w:t>
      </w:r>
      <w:r>
        <w:t xml:space="preserve"> </w:t>
      </w:r>
    </w:p>
    <w:p w:rsidR="00E100CD" w:rsidRDefault="00E100CD">
      <w:r>
        <w:rPr>
          <w:rFonts w:hint="eastAsia"/>
        </w:rPr>
        <w:t>바코드 표시된 텍스트 에디터에 바코드를 입력 후 검색을 누르면 좌측에 해당하는 물품 정보가 올라오고 합계가 계산된다.</w:t>
      </w:r>
    </w:p>
    <w:p w:rsidR="00E100CD" w:rsidRDefault="00E100CD">
      <w:r>
        <w:rPr>
          <w:rFonts w:hint="eastAsia"/>
        </w:rPr>
        <w:t xml:space="preserve">분할 결제는 최대 </w:t>
      </w:r>
      <w:r>
        <w:t>2</w:t>
      </w:r>
      <w:r>
        <w:rPr>
          <w:rFonts w:hint="eastAsia"/>
        </w:rPr>
        <w:t>개까지만 되며 현금결제와 기타 결제 사항인 카드,</w:t>
      </w:r>
      <w:r>
        <w:t xml:space="preserve"> </w:t>
      </w:r>
      <w:r>
        <w:rPr>
          <w:rFonts w:hint="eastAsia"/>
        </w:rPr>
        <w:t>포인트,</w:t>
      </w:r>
      <w:r>
        <w:t xml:space="preserve"> </w:t>
      </w:r>
      <w:proofErr w:type="spellStart"/>
      <w:r>
        <w:rPr>
          <w:rFonts w:hint="eastAsia"/>
        </w:rPr>
        <w:t>티머니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휴대폰소액결제</w:t>
      </w:r>
      <w:proofErr w:type="spellEnd"/>
      <w:r>
        <w:rPr>
          <w:rFonts w:hint="eastAsia"/>
        </w:rPr>
        <w:t xml:space="preserve"> 중 하나로 결제가 가능하다.</w:t>
      </w:r>
      <w:r>
        <w:t xml:space="preserve"> </w:t>
      </w:r>
      <w:proofErr w:type="spellStart"/>
      <w:r>
        <w:rPr>
          <w:rFonts w:hint="eastAsia"/>
        </w:rPr>
        <w:t>콤보박스를</w:t>
      </w:r>
      <w:proofErr w:type="spellEnd"/>
      <w:r>
        <w:rPr>
          <w:rFonts w:hint="eastAsia"/>
        </w:rPr>
        <w:t xml:space="preserve"> 눌러 원하는 기타 결제를 고른 뒤 결제정보를 입력하고 </w:t>
      </w:r>
      <w:proofErr w:type="spellStart"/>
      <w:r>
        <w:rPr>
          <w:rFonts w:hint="eastAsia"/>
        </w:rPr>
        <w:t>콤보박스</w:t>
      </w:r>
      <w:proofErr w:type="spellEnd"/>
      <w:r>
        <w:rPr>
          <w:rFonts w:hint="eastAsia"/>
        </w:rPr>
        <w:t xml:space="preserve"> 우측의 </w:t>
      </w:r>
      <w:r>
        <w:t>“</w:t>
      </w:r>
      <w:r>
        <w:rPr>
          <w:rFonts w:hint="eastAsia"/>
        </w:rPr>
        <w:t>입력</w:t>
      </w:r>
      <w:r>
        <w:t xml:space="preserve">” </w:t>
      </w:r>
      <w:r>
        <w:rPr>
          <w:rFonts w:hint="eastAsia"/>
        </w:rPr>
        <w:t>버튼을 누르면 좌측 하단에 기타결제 사항이 입력되고 현금결제 해야 하는 금액이 현금결제 위치에 갱신된다.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받은돈을</w:t>
      </w:r>
      <w:proofErr w:type="spellEnd"/>
      <w:r>
        <w:rPr>
          <w:rFonts w:hint="eastAsia"/>
        </w:rPr>
        <w:t xml:space="preserve"> 입력하고 </w:t>
      </w:r>
      <w:r>
        <w:t>“</w:t>
      </w:r>
      <w:r>
        <w:rPr>
          <w:rFonts w:hint="eastAsia"/>
        </w:rPr>
        <w:t>입력</w:t>
      </w:r>
      <w:r>
        <w:t xml:space="preserve">” </w:t>
      </w:r>
      <w:r>
        <w:rPr>
          <w:rFonts w:hint="eastAsia"/>
        </w:rPr>
        <w:t>버튼을 누르면 거스름돈을 계산하여 준다.</w:t>
      </w:r>
      <w:r>
        <w:t xml:space="preserve"> </w:t>
      </w:r>
      <w:r>
        <w:rPr>
          <w:rFonts w:hint="eastAsia"/>
        </w:rPr>
        <w:t>그리고 최종으로 결제를 누르면 해당하는 정보를 이용하여 결제를 진행한다.</w:t>
      </w:r>
    </w:p>
    <w:p w:rsidR="00E100CD" w:rsidRDefault="00E100CD">
      <w:r>
        <w:rPr>
          <w:rFonts w:hint="eastAsia"/>
        </w:rPr>
        <w:t xml:space="preserve">고객 </w:t>
      </w:r>
      <w:r>
        <w:t xml:space="preserve">ID </w:t>
      </w:r>
      <w:r>
        <w:rPr>
          <w:rFonts w:hint="eastAsia"/>
        </w:rPr>
        <w:t xml:space="preserve">위치 밑에 두개의 </w:t>
      </w:r>
      <w:proofErr w:type="spellStart"/>
      <w:r>
        <w:rPr>
          <w:rFonts w:hint="eastAsia"/>
        </w:rPr>
        <w:t>콤보박스는</w:t>
      </w:r>
      <w:proofErr w:type="spellEnd"/>
      <w:r>
        <w:rPr>
          <w:rFonts w:hint="eastAsia"/>
        </w:rPr>
        <w:t xml:space="preserve"> 고객의 성별과 연령대를 선택할 수 있는 </w:t>
      </w:r>
      <w:proofErr w:type="spellStart"/>
      <w:r>
        <w:rPr>
          <w:rFonts w:hint="eastAsia"/>
        </w:rPr>
        <w:t>콤보박스이다</w:t>
      </w:r>
      <w:proofErr w:type="spellEnd"/>
      <w:r>
        <w:rPr>
          <w:rFonts w:hint="eastAsia"/>
        </w:rPr>
        <w:t>.</w:t>
      </w:r>
    </w:p>
    <w:p w:rsidR="00E100CD" w:rsidRDefault="00E100CD">
      <w:r>
        <w:rPr>
          <w:rFonts w:hint="eastAsia"/>
        </w:rPr>
        <w:t>결제가 성공적으로 진행되면 상단의 보유금액이 증가하는 것을 확인할 수 있다.</w:t>
      </w:r>
    </w:p>
    <w:p w:rsidR="00E100CD" w:rsidRDefault="00E100CD"/>
    <w:p w:rsidR="00E100CD" w:rsidRDefault="00E100CD"/>
    <w:p w:rsidR="00E100CD" w:rsidRDefault="00E100CD"/>
    <w:p w:rsidR="00E100CD" w:rsidRPr="00E100CD" w:rsidRDefault="00E100CD">
      <w:pPr>
        <w:rPr>
          <w:rFonts w:hint="eastAsia"/>
          <w:b/>
          <w:bCs/>
        </w:rPr>
      </w:pPr>
      <w:r w:rsidRPr="00E100CD">
        <w:rPr>
          <w:rFonts w:hint="eastAsia"/>
          <w:b/>
          <w:bCs/>
        </w:rPr>
        <w:lastRenderedPageBreak/>
        <w:t xml:space="preserve">보유금 </w:t>
      </w:r>
      <w:r>
        <w:rPr>
          <w:rFonts w:hint="eastAsia"/>
          <w:b/>
          <w:bCs/>
        </w:rPr>
        <w:t>추가/인출</w:t>
      </w:r>
    </w:p>
    <w:p w:rsidR="00E100CD" w:rsidRDefault="00E100CD">
      <w:r>
        <w:rPr>
          <w:rFonts w:hint="eastAsia"/>
          <w:noProof/>
        </w:rPr>
        <w:drawing>
          <wp:inline distT="0" distB="0" distL="0" distR="0">
            <wp:extent cx="1540369" cy="838222"/>
            <wp:effectExtent l="0" t="0" r="3175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보유금 인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369" cy="8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47203" cy="854551"/>
            <wp:effectExtent l="0" t="0" r="5715" b="317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보유금추가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03" cy="8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CD" w:rsidRDefault="00C67C4D">
      <w:r>
        <w:rPr>
          <w:rFonts w:hint="eastAsia"/>
        </w:rPr>
        <w:t xml:space="preserve">클라이언트 메인 창의 보유금 표시 우측의 </w:t>
      </w:r>
      <w:r>
        <w:t>“</w:t>
      </w:r>
      <w:r>
        <w:rPr>
          <w:rFonts w:hint="eastAsia"/>
        </w:rPr>
        <w:t>인출</w:t>
      </w:r>
      <w:r>
        <w:t xml:space="preserve">” </w:t>
      </w:r>
      <w:r>
        <w:rPr>
          <w:rFonts w:hint="eastAsia"/>
        </w:rPr>
        <w:t xml:space="preserve">혹은 </w:t>
      </w:r>
      <w:r>
        <w:t>“</w:t>
      </w:r>
      <w:r>
        <w:rPr>
          <w:rFonts w:hint="eastAsia"/>
        </w:rPr>
        <w:t>추가</w:t>
      </w:r>
      <w:r>
        <w:t xml:space="preserve">” </w:t>
      </w:r>
      <w:r>
        <w:rPr>
          <w:rFonts w:hint="eastAsia"/>
        </w:rPr>
        <w:t>버튼을 누르면 위와 같은 팝업창이 뜨며 텍스트 필드에 금액을 입력함으로써 인출 혹은 추가를 할 수 있다.</w:t>
      </w:r>
    </w:p>
    <w:p w:rsidR="00C67C4D" w:rsidRDefault="00C67C4D"/>
    <w:p w:rsidR="00C67C4D" w:rsidRPr="00C67C4D" w:rsidRDefault="00C67C4D">
      <w:pPr>
        <w:rPr>
          <w:rFonts w:hint="eastAsia"/>
          <w:b/>
          <w:bCs/>
        </w:rPr>
      </w:pPr>
      <w:r w:rsidRPr="00C67C4D">
        <w:rPr>
          <w:rFonts w:hint="eastAsia"/>
          <w:b/>
          <w:bCs/>
        </w:rPr>
        <w:t>재고추가</w:t>
      </w:r>
    </w:p>
    <w:p w:rsidR="00C67C4D" w:rsidRDefault="00C67C4D">
      <w:r>
        <w:rPr>
          <w:rFonts w:hint="eastAsia"/>
          <w:noProof/>
        </w:rPr>
        <w:drawing>
          <wp:inline distT="0" distB="0" distL="0" distR="0">
            <wp:extent cx="5731510" cy="3561715"/>
            <wp:effectExtent l="0" t="0" r="2540" b="63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재고추가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4D" w:rsidRDefault="00C67C4D">
      <w:r>
        <w:rPr>
          <w:rFonts w:hint="eastAsia"/>
        </w:rPr>
        <w:t>우측의 바코드를 입력 후 검색을 누르면 바코드에 해당하는 물품이 좌측 테이블에 추가된다.</w:t>
      </w:r>
      <w:r>
        <w:t xml:space="preserve"> </w:t>
      </w:r>
      <w:r>
        <w:rPr>
          <w:rFonts w:hint="eastAsia"/>
        </w:rPr>
        <w:t xml:space="preserve">그리고 추가할 수량을 입력 후 </w:t>
      </w:r>
      <w:proofErr w:type="spellStart"/>
      <w:r>
        <w:rPr>
          <w:rFonts w:hint="eastAsia"/>
        </w:rPr>
        <w:t>콤보박스를</w:t>
      </w:r>
      <w:proofErr w:type="spellEnd"/>
      <w:r>
        <w:rPr>
          <w:rFonts w:hint="eastAsia"/>
        </w:rPr>
        <w:t xml:space="preserve"> 통해 입고 구분을 선택 후 추가를 해주면 해당하는 물품들이 재고에 추가된다.</w:t>
      </w:r>
    </w:p>
    <w:p w:rsidR="00C67C4D" w:rsidRDefault="00C67C4D"/>
    <w:p w:rsidR="00C67C4D" w:rsidRDefault="00C67C4D"/>
    <w:p w:rsidR="00C67C4D" w:rsidRDefault="00C67C4D"/>
    <w:p w:rsidR="00C67C4D" w:rsidRDefault="00C67C4D"/>
    <w:p w:rsidR="00C67C4D" w:rsidRDefault="00C67C4D"/>
    <w:p w:rsidR="00C67C4D" w:rsidRPr="00C67C4D" w:rsidRDefault="00C67C4D">
      <w:pPr>
        <w:rPr>
          <w:rFonts w:hint="eastAsia"/>
          <w:b/>
          <w:bCs/>
        </w:rPr>
      </w:pPr>
      <w:r w:rsidRPr="00C67C4D">
        <w:rPr>
          <w:rFonts w:hint="eastAsia"/>
          <w:b/>
          <w:bCs/>
        </w:rPr>
        <w:lastRenderedPageBreak/>
        <w:t>재고 확인</w:t>
      </w:r>
    </w:p>
    <w:p w:rsidR="00C67C4D" w:rsidRDefault="00C67C4D">
      <w:r>
        <w:rPr>
          <w:rFonts w:hint="eastAsia"/>
          <w:noProof/>
        </w:rPr>
        <w:drawing>
          <wp:inline distT="0" distB="0" distL="0" distR="0">
            <wp:extent cx="5731510" cy="3650615"/>
            <wp:effectExtent l="0" t="0" r="2540" b="6985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재고확인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4D" w:rsidRDefault="00C67C4D">
      <w:pPr>
        <w:rPr>
          <w:rFonts w:hint="eastAsia"/>
        </w:rPr>
      </w:pPr>
      <w:r>
        <w:rPr>
          <w:rFonts w:hint="eastAsia"/>
        </w:rPr>
        <w:t xml:space="preserve">우측의 바코드를 입력 후 </w:t>
      </w:r>
      <w:r>
        <w:t>“</w:t>
      </w:r>
      <w:r>
        <w:rPr>
          <w:rFonts w:hint="eastAsia"/>
        </w:rPr>
        <w:t>검색</w:t>
      </w:r>
      <w:r>
        <w:t xml:space="preserve">” </w:t>
      </w:r>
      <w:r>
        <w:rPr>
          <w:rFonts w:hint="eastAsia"/>
        </w:rPr>
        <w:t>버튼을 누르면 해당하는 바코드의 재고 정보가 좌측 테이블에 표시된다.</w:t>
      </w:r>
      <w:bookmarkStart w:id="0" w:name="_GoBack"/>
      <w:bookmarkEnd w:id="0"/>
    </w:p>
    <w:sectPr w:rsidR="00C67C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CD"/>
    <w:rsid w:val="00612464"/>
    <w:rsid w:val="00C67C4D"/>
    <w:rsid w:val="00E1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7B68"/>
  <w15:chartTrackingRefBased/>
  <w15:docId w15:val="{2A75AA59-DB36-448D-B360-220A7529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SEYEON KIM</dc:creator>
  <cp:keywords/>
  <dc:description/>
  <cp:lastModifiedBy>SEYEON KIM</cp:lastModifiedBy>
  <cp:revision>1</cp:revision>
  <dcterms:created xsi:type="dcterms:W3CDTF">2019-06-12T03:43:00Z</dcterms:created>
  <dcterms:modified xsi:type="dcterms:W3CDTF">2019-06-12T04:02:00Z</dcterms:modified>
</cp:coreProperties>
</file>