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H SarabunPSK" w:hAnsi="TH SarabunPSK" w:eastAsia="TH SarabunPSK"/>
          <w:b/>
          <w:sz w:val="32"/>
        </w:rPr>
        <w:t>ABSTRACT (PROVISIONAL — TEST RESULTS PENDING)</w:t>
      </w:r>
    </w:p>
    <w:p>
      <w:pPr>
        <w:jc w:val="both"/>
      </w:pPr>
      <w:r>
        <w:rPr>
          <w:rFonts w:ascii="TH SarabunPSK" w:hAnsi="TH SarabunPSK" w:eastAsia="TH SarabunPSK"/>
          <w:b/>
          <w:sz w:val="32"/>
        </w:rPr>
        <w:t>Project Title: INTELLIGENT SERVER OPERATIONS PLATFORM</w:t>
      </w:r>
    </w:p>
    <w:p>
      <w:pPr>
        <w:jc w:val="both"/>
      </w:pPr>
      <w:r>
        <w:t>Authors: วัชชิรปกรณ์ มีชัย and สุวัชรชาติ อาษาสร้อย (official English spellings to be confirmed)</w:t>
      </w:r>
    </w:p>
    <w:p>
      <w:pPr>
        <w:jc w:val="both"/>
      </w:pPr>
      <w:r>
        <w:t>Advisor: อาจารย์อัษฎาวุธ เพชรพรรณ (official English spelling to be confirmed)</w:t>
      </w:r>
    </w:p>
    <w:p>
      <w:pPr>
        <w:jc w:val="both"/>
      </w:pPr>
      <w:r>
        <w:rPr>
          <w:rFonts w:ascii="TH SarabunPSK" w:hAnsi="TH SarabunPSK" w:eastAsia="TH SarabunPSK"/>
          <w:b w:val="0"/>
          <w:sz w:val="32"/>
        </w:rPr>
        <w:t>Program: Computer and Electronics Engineering / Electrical Engineering / Industry and Technology</w:t>
      </w:r>
    </w:p>
    <w:p>
      <w:pPr>
        <w:jc w:val="both"/>
      </w:pPr>
      <w:r>
        <w:t>This project develops a prototype application to assist system administrators in monitoring and managing a host computer and Docker containers. The application collects CPU, memory, and disk utilization from the computer on which it runs and supports monitoring of Docker containers selected for management through Docker Compose YAML. It applies an exponential moving average and fixed threshold rules to identify resource conditions, displays in-application alerts, and performs selected automated actions. A web dashboard provides authenticated access to status information and container management. The application stores resource metrics in CSV files for later review. Events are displayed in the application and web event list during the running session; persistent event-log storage is not implemented in the inspected source. The application can create ZIP backups of imported server/project folders. In the current source code, anomaly detection is deterministic and does not use a trained machine-learning model. Backup coverage does not automatically include the entire host machine or Docker volumes. A black-box test report prepared by Claude records 10 passed functional cases, and a separate Windows executable self-test passed 7 runtime/package checks on September 23, 2026. No quantitative measurements of detection time, system performance, or downtime reduction are available. This abstract remains provisional.</w:t>
      </w:r>
    </w:p>
    <w:p>
      <w:pPr>
        <w:jc w:val="both"/>
      </w:pPr>
      <w:r>
        <w:rPr>
          <w:rFonts w:ascii="TH SarabunPSK" w:hAnsi="TH SarabunPSK" w:eastAsia="TH SarabunPSK"/>
          <w:b w:val="0"/>
          <w:sz w:val="32"/>
        </w:rPr>
        <w:t>Keywords: server monitoring, Docker, anomaly detection, system administration</w:t>
      </w:r>
    </w:p>
    <w:sectPr w:rsidR="00FC693F" w:rsidRPr="0006063C" w:rsidSect="00034616">
      <w:pgSz w:w="11906" w:h="16838"/>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H SarabunPSK" w:hAnsi="TH SarabunPSK" w:eastAsia="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