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i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i w:val="1"/>
          <w:sz w:val="30"/>
          <w:szCs w:val="30"/>
          <w:rtl w:val="0"/>
        </w:rPr>
        <w:t xml:space="preserve">Insula 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i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i w:val="1"/>
          <w:sz w:val="30"/>
          <w:szCs w:val="30"/>
          <w:rtl w:val="0"/>
        </w:rPr>
        <w:t xml:space="preserve">Tokenomics</w:t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5943600" cy="590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What is Insula? </w:t>
      </w:r>
    </w:p>
    <w:p w:rsidR="00000000" w:rsidDel="00000000" w:rsidP="00000000" w:rsidRDefault="00000000" w:rsidRPr="00000000" w14:paraId="00000010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Insula, or Insula Investment management, </w:t>
      </w:r>
      <w:r w:rsidDel="00000000" w:rsidR="00000000" w:rsidRPr="00000000">
        <w:rPr>
          <w:rFonts w:ascii="Nunito" w:cs="Nunito" w:eastAsia="Nunito" w:hAnsi="Nunito"/>
          <w:sz w:val="28"/>
          <w:szCs w:val="28"/>
          <w:highlight w:val="white"/>
          <w:rtl w:val="0"/>
        </w:rPr>
        <w:t xml:space="preserve">is a cryptocurrency asset manager for advanced crypto investors. We provide freemium SaaS, and operate blockchain-based investment funds that allow investors to maintain control over their crypto assets, in a cyber secure environment without any counterparty risk. 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What is ISLA? </w:t>
      </w:r>
    </w:p>
    <w:p w:rsidR="00000000" w:rsidDel="00000000" w:rsidP="00000000" w:rsidRDefault="00000000" w:rsidRPr="00000000" w14:paraId="0000002A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Insula built its proprietary payment ecosystem. </w:t>
      </w:r>
    </w:p>
    <w:p w:rsidR="00000000" w:rsidDel="00000000" w:rsidP="00000000" w:rsidRDefault="00000000" w:rsidRPr="00000000" w14:paraId="0000002C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59436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5943600" cy="594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36"/>
          <w:szCs w:val="36"/>
        </w:rPr>
        <w:drawing>
          <wp:inline distB="114300" distT="114300" distL="114300" distR="114300">
            <wp:extent cx="5943600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rFonts w:ascii="Nunito" w:cs="Nunito" w:eastAsia="Nunito" w:hAnsi="Nunito"/>
          <w:i w:val="1"/>
          <w:color w:val="000000"/>
          <w:sz w:val="28"/>
          <w:szCs w:val="28"/>
        </w:rPr>
      </w:pPr>
      <w:bookmarkStart w:colFirst="0" w:colLast="0" w:name="_bthoj5xr0x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jc w:val="center"/>
        <w:rPr>
          <w:rFonts w:ascii="Nunito" w:cs="Nunito" w:eastAsia="Nunito" w:hAnsi="Nunito"/>
          <w:i w:val="1"/>
          <w:color w:val="000000"/>
          <w:sz w:val="28"/>
          <w:szCs w:val="28"/>
        </w:rPr>
      </w:pPr>
      <w:bookmarkStart w:colFirst="0" w:colLast="0" w:name="_yipfqatz25k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Rule="auto"/>
        <w:jc w:val="center"/>
        <w:rPr>
          <w:rFonts w:ascii="Nunito" w:cs="Nunito" w:eastAsia="Nunito" w:hAnsi="Nunito"/>
          <w:i w:val="1"/>
          <w:color w:val="000000"/>
          <w:sz w:val="28"/>
          <w:szCs w:val="28"/>
        </w:rPr>
      </w:pPr>
      <w:bookmarkStart w:colFirst="0" w:colLast="0" w:name="_xghrgmxx5ny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spacing w:after="40" w:before="220" w:lineRule="auto"/>
        <w:jc w:val="center"/>
        <w:rPr>
          <w:rFonts w:ascii="Nunito" w:cs="Nunito" w:eastAsia="Nunito" w:hAnsi="Nunito"/>
          <w:i w:val="1"/>
          <w:color w:val="000000"/>
          <w:sz w:val="28"/>
          <w:szCs w:val="28"/>
        </w:rPr>
      </w:pPr>
      <w:bookmarkStart w:colFirst="0" w:colLast="0" w:name="_rl1nbslzpeg2" w:id="3"/>
      <w:bookmarkEnd w:id="3"/>
      <w:r w:rsidDel="00000000" w:rsidR="00000000" w:rsidRPr="00000000">
        <w:rPr>
          <w:rFonts w:ascii="Nunito" w:cs="Nunito" w:eastAsia="Nunito" w:hAnsi="Nunito"/>
          <w:i w:val="1"/>
          <w:color w:val="000000"/>
          <w:sz w:val="28"/>
          <w:szCs w:val="28"/>
          <w:rtl w:val="0"/>
        </w:rPr>
        <w:t xml:space="preserve">ISLA is the cryptocurrency that incentivizes our fully decentralized network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Insula Token is an ERC20 Token, which means it is ran by a smart contract on the Ethereum Blockchain</w:t>
      </w:r>
    </w:p>
    <w:p w:rsidR="00000000" w:rsidDel="00000000" w:rsidP="00000000" w:rsidRDefault="00000000" w:rsidRPr="00000000" w14:paraId="00000050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Nunito" w:cs="Nunito" w:eastAsia="Nunito" w:hAnsi="Nunito"/>
          <w:b w:val="1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8"/>
          <w:szCs w:val="28"/>
          <w:rtl w:val="0"/>
        </w:rPr>
        <w:t xml:space="preserve">Insula’s Smart Contract </w:t>
      </w:r>
    </w:p>
    <w:p w:rsidR="00000000" w:rsidDel="00000000" w:rsidP="00000000" w:rsidRDefault="00000000" w:rsidRPr="00000000" w14:paraId="00000053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for token generation acts as a trusted bookkeeper</w:t>
      </w:r>
    </w:p>
    <w:p w:rsidR="00000000" w:rsidDel="00000000" w:rsidP="00000000" w:rsidRDefault="00000000" w:rsidRPr="00000000" w14:paraId="00000054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would normally support such beliefs by keeping a central record of how many units of an asset have been issued and who holds them at any point in time.</w:t>
      </w:r>
    </w:p>
    <w:p w:rsidR="00000000" w:rsidDel="00000000" w:rsidP="00000000" w:rsidRDefault="00000000" w:rsidRPr="00000000" w14:paraId="00000055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6"/>
        <w:keepNext w:val="0"/>
        <w:keepLines w:val="0"/>
        <w:spacing w:after="40" w:before="200" w:lineRule="auto"/>
        <w:jc w:val="center"/>
        <w:rPr>
          <w:rFonts w:ascii="Nunito" w:cs="Nunito" w:eastAsia="Nunito" w:hAnsi="Nunito"/>
          <w:b w:val="1"/>
          <w:i w:val="0"/>
          <w:color w:val="000000"/>
          <w:sz w:val="28"/>
          <w:szCs w:val="28"/>
        </w:rPr>
      </w:pPr>
      <w:bookmarkStart w:colFirst="0" w:colLast="0" w:name="_586s03cdgd0y" w:id="4"/>
      <w:bookmarkEnd w:id="4"/>
      <w:r w:rsidDel="00000000" w:rsidR="00000000" w:rsidRPr="00000000">
        <w:rPr>
          <w:rFonts w:ascii="Nunito" w:cs="Nunito" w:eastAsia="Nunito" w:hAnsi="Nunito"/>
          <w:b w:val="1"/>
          <w:i w:val="0"/>
          <w:color w:val="000000"/>
          <w:sz w:val="28"/>
          <w:szCs w:val="28"/>
          <w:rtl w:val="0"/>
        </w:rPr>
        <w:t xml:space="preserve"> Insula Token (ISLA) owners can:</w:t>
      </w:r>
    </w:p>
    <w:p w:rsidR="00000000" w:rsidDel="00000000" w:rsidP="00000000" w:rsidRDefault="00000000" w:rsidRPr="00000000" w14:paraId="00000068">
      <w:pPr>
        <w:pStyle w:val="Heading6"/>
        <w:keepNext w:val="0"/>
        <w:keepLines w:val="0"/>
        <w:spacing w:after="40" w:before="200" w:lineRule="auto"/>
        <w:rPr>
          <w:rFonts w:ascii="Nunito" w:cs="Nunito" w:eastAsia="Nunito" w:hAnsi="Nunito"/>
          <w:b w:val="1"/>
          <w:i w:val="0"/>
          <w:color w:val="000000"/>
          <w:sz w:val="24"/>
          <w:szCs w:val="24"/>
        </w:rPr>
      </w:pPr>
      <w:bookmarkStart w:colFirst="0" w:colLast="0" w:name="_bomvdbfk3os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keepNext w:val="0"/>
        <w:keepLines w:val="0"/>
        <w:numPr>
          <w:ilvl w:val="0"/>
          <w:numId w:val="1"/>
        </w:numPr>
        <w:spacing w:after="40" w:before="200" w:lineRule="auto"/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icz9on4lqghl" w:id="6"/>
      <w:bookmarkEnd w:id="6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Pay bills to Insula Investment Management in ISLA.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keepNext w:val="0"/>
        <w:keepLines w:val="0"/>
        <w:numPr>
          <w:ilvl w:val="0"/>
          <w:numId w:val="1"/>
        </w:numPr>
        <w:spacing w:after="40" w:before="200" w:lineRule="auto"/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wu4obyrqosh3" w:id="7"/>
      <w:bookmarkEnd w:id="7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Stake ISLA and receive interests.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keepNext w:val="0"/>
        <w:keepLines w:val="0"/>
        <w:numPr>
          <w:ilvl w:val="0"/>
          <w:numId w:val="1"/>
        </w:numPr>
        <w:spacing w:after="40" w:before="200" w:lineRule="auto"/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yfe0twwo4t8a" w:id="8"/>
      <w:bookmarkEnd w:id="8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Sell ISLA against 100+ other cryptocurrencies.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keepNext w:val="0"/>
        <w:keepLines w:val="0"/>
        <w:numPr>
          <w:ilvl w:val="0"/>
          <w:numId w:val="1"/>
        </w:numPr>
        <w:spacing w:after="40" w:before="200" w:lineRule="auto"/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o3f8z1utmuu2" w:id="9"/>
      <w:bookmarkEnd w:id="9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Hold ISLA as a long term investment.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The Insula token takes care of the following:</w:t>
      </w:r>
    </w:p>
    <w:p w:rsidR="00000000" w:rsidDel="00000000" w:rsidP="00000000" w:rsidRDefault="00000000" w:rsidRPr="00000000" w14:paraId="00000075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1w7oltrpczkl" w:id="10"/>
      <w:bookmarkEnd w:id="10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Serves as a unit of exchange by cutting out the middlemen.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8jjtk7sv3t4" w:id="11"/>
      <w:bookmarkEnd w:id="11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Rewards users and investors.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i9qbmxo6z6jy" w:id="12"/>
      <w:bookmarkEnd w:id="12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Pays employees’ salaries.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bookmarkStart w:colFirst="0" w:colLast="0" w:name="_d6torl43ytj" w:id="13"/>
      <w:bookmarkEnd w:id="13"/>
      <w:r w:rsidDel="00000000" w:rsidR="00000000" w:rsidRPr="00000000">
        <w:rPr>
          <w:rFonts w:ascii="Nunito" w:cs="Nunito" w:eastAsia="Nunito" w:hAnsi="Nunito"/>
          <w:i w:val="0"/>
          <w:color w:val="000000"/>
          <w:sz w:val="24"/>
          <w:szCs w:val="24"/>
          <w:rtl w:val="0"/>
        </w:rPr>
        <w:t xml:space="preserve">Powers Insula’s proprietary payment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Nunito" w:cs="Nunito" w:eastAsia="Nunito" w:hAnsi="Nunito"/>
          <w:i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i w:val="1"/>
          <w:sz w:val="36"/>
          <w:szCs w:val="36"/>
          <w:rtl w:val="0"/>
        </w:rPr>
        <w:t xml:space="preserve">About ISLA:</w:t>
      </w:r>
    </w:p>
    <w:p w:rsidR="00000000" w:rsidDel="00000000" w:rsidP="00000000" w:rsidRDefault="00000000" w:rsidRPr="00000000" w14:paraId="0000008A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282 unique holders</w:t>
      </w:r>
    </w:p>
    <w:p w:rsidR="00000000" w:rsidDel="00000000" w:rsidP="00000000" w:rsidRDefault="00000000" w:rsidRPr="00000000" w14:paraId="0000008B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652 transfers</w:t>
      </w:r>
    </w:p>
    <w:p w:rsidR="00000000" w:rsidDel="00000000" w:rsidP="00000000" w:rsidRDefault="00000000" w:rsidRPr="00000000" w14:paraId="0000008C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1k smart contract calls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jc w:val="both"/>
        <w:rPr>
          <w:rFonts w:ascii="Nunito" w:cs="Nunito" w:eastAsia="Nunito" w:hAnsi="Nunito"/>
          <w:color w:val="000000"/>
        </w:rPr>
      </w:pPr>
      <w:bookmarkStart w:colFirst="0" w:colLast="0" w:name="_mga9h7xtzeim" w:id="14"/>
      <w:bookmarkEnd w:id="14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Total fixed supply 1,049,675.602077199999701949 ISLA</w:t>
      </w:r>
    </w:p>
    <w:p w:rsidR="00000000" w:rsidDel="00000000" w:rsidP="00000000" w:rsidRDefault="00000000" w:rsidRPr="00000000" w14:paraId="0000008E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Non inflationary supply</w:t>
      </w:r>
    </w:p>
    <w:p w:rsidR="00000000" w:rsidDel="00000000" w:rsidP="00000000" w:rsidRDefault="00000000" w:rsidRPr="00000000" w14:paraId="0000008F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​Predetermined &amp; exact maximal finite supply​</w:t>
      </w:r>
    </w:p>
    <w:p w:rsidR="00000000" w:rsidDel="00000000" w:rsidP="00000000" w:rsidRDefault="00000000" w:rsidRPr="00000000" w14:paraId="00000090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Tamper-proof &amp; forever immutable timestamping</w:t>
      </w:r>
    </w:p>
    <w:p w:rsidR="00000000" w:rsidDel="00000000" w:rsidP="00000000" w:rsidRDefault="00000000" w:rsidRPr="00000000" w14:paraId="00000091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Capital Withdrawable At Anytime</w:t>
      </w:r>
    </w:p>
    <w:p w:rsidR="00000000" w:rsidDel="00000000" w:rsidP="00000000" w:rsidRDefault="00000000" w:rsidRPr="00000000" w14:paraId="00000092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Management &amp; Custodial Fee 0%</w:t>
      </w:r>
    </w:p>
    <w:p w:rsidR="00000000" w:rsidDel="00000000" w:rsidP="00000000" w:rsidRDefault="00000000" w:rsidRPr="00000000" w14:paraId="00000094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Defi Liquidity  </w:t>
      </w:r>
    </w:p>
    <w:p w:rsidR="00000000" w:rsidDel="00000000" w:rsidP="00000000" w:rsidRDefault="00000000" w:rsidRPr="00000000" w14:paraId="00000096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Trading on 5+ Decentralized Exchanges on 100+ ETH Tokens</w:t>
      </w:r>
    </w:p>
    <w:p w:rsidR="00000000" w:rsidDel="00000000" w:rsidP="00000000" w:rsidRDefault="00000000" w:rsidRPr="00000000" w14:paraId="00000097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Custodian Ethereum Blockchain</w:t>
      </w:r>
    </w:p>
    <w:p w:rsidR="00000000" w:rsidDel="00000000" w:rsidP="00000000" w:rsidRDefault="00000000" w:rsidRPr="00000000" w14:paraId="00000098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Current Development Status: in Full Function</w:t>
      </w:r>
    </w:p>
    <w:p w:rsidR="00000000" w:rsidDel="00000000" w:rsidP="00000000" w:rsidRDefault="00000000" w:rsidRPr="00000000" w14:paraId="0000009A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Trading Volume: 3.25M+ Insula Tokens moved on-chain</w:t>
      </w:r>
    </w:p>
    <w:p w:rsidR="00000000" w:rsidDel="00000000" w:rsidP="00000000" w:rsidRDefault="00000000" w:rsidRPr="00000000" w14:paraId="0000009C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Ethereum proof of work mining process </w:t>
      </w:r>
    </w:p>
    <w:p w:rsidR="00000000" w:rsidDel="00000000" w:rsidP="00000000" w:rsidRDefault="00000000" w:rsidRPr="00000000" w14:paraId="0000009D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Designed to be ASIC-resistant via memory-hardness and easily verifiable</w:t>
      </w:r>
    </w:p>
    <w:p w:rsidR="00000000" w:rsidDel="00000000" w:rsidP="00000000" w:rsidRDefault="00000000" w:rsidRPr="00000000" w14:paraId="0000009E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Auditors: Insula's Blockchain ledger. Human readable via Etherscan</w:t>
      </w:r>
    </w:p>
    <w:p w:rsidR="00000000" w:rsidDel="00000000" w:rsidP="00000000" w:rsidRDefault="00000000" w:rsidRPr="00000000" w14:paraId="0000009F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Token type: ERC20 Standards compliant</w:t>
      </w:r>
    </w:p>
    <w:p w:rsidR="00000000" w:rsidDel="00000000" w:rsidP="00000000" w:rsidRDefault="00000000" w:rsidRPr="00000000" w14:paraId="000000A0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40" w:before="3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