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Metamask and Insula: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65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you have an interest in cryptocurrencies, your must-have item is a cryptocurrency wallet. For those targeting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Ethereum</w:t>
        </w:r>
      </w:hyperlink>
      <w:r w:rsidDel="00000000" w:rsidR="00000000" w:rsidRPr="00000000">
        <w:rPr>
          <w:rtl w:val="0"/>
        </w:rPr>
        <w:t xml:space="preserve"> and ERC-20 tokens, one of the top options is MetaMask.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MataMask</w:t>
        </w:r>
      </w:hyperlink>
      <w:r w:rsidDel="00000000" w:rsidR="00000000" w:rsidRPr="00000000">
        <w:rPr>
          <w:rtl w:val="0"/>
        </w:rPr>
        <w:t xml:space="preserve"> is an online crypto wallet.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wallet has become a favorite for crypto enthusiasts because it does not simply store the digital coins, but further allows users to interact with Insula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smart contracts</w:t>
        </w:r>
      </w:hyperlink>
      <w:r w:rsidDel="00000000" w:rsidR="00000000" w:rsidRPr="00000000">
        <w:rPr>
          <w:rtl w:val="0"/>
        </w:rPr>
        <w:t xml:space="preserve"> and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decentralized applications (DApps)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order to be able to connect to Insula applications you need a Metamask Wallet installed.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1"/>
          <w:szCs w:val="21"/>
          <w:rtl w:val="0"/>
        </w:rPr>
        <w:t xml:space="preserve">In order to be able to invest in Insula applications you need a Metamask Wallet installed with a positive Ethereum (ETH balance).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can you do with Metamask: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a-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Buy, store and send Insula tokens globally: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Available as a browser extension and as a mobile app, MetaMask equips you with a key vault, secure login, and token wallet—everything you need to manage your Insula digital assets.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Metamask allows you to custody your own assets by storing your private keys yourself rather than relying on a centralized intermediary.</w:t>
      </w:r>
    </w:p>
    <w:p w:rsidR="00000000" w:rsidDel="00000000" w:rsidP="00000000" w:rsidRDefault="00000000" w:rsidRPr="00000000" w14:paraId="00000015">
      <w:pPr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b-Explore Insula blockchain apps:</w:t>
      </w:r>
    </w:p>
    <w:p w:rsidR="00000000" w:rsidDel="00000000" w:rsidP="00000000" w:rsidRDefault="00000000" w:rsidRPr="00000000" w14:paraId="00000016">
      <w:pPr>
        <w:pStyle w:val="Heading2"/>
        <w:rPr>
          <w:sz w:val="21"/>
          <w:szCs w:val="21"/>
        </w:rPr>
      </w:pPr>
      <w:bookmarkStart w:colFirst="0" w:colLast="0" w:name="_vlbraljaw4vh" w:id="0"/>
      <w:bookmarkEnd w:id="0"/>
      <w:r w:rsidDel="00000000" w:rsidR="00000000" w:rsidRPr="00000000">
        <w:rPr>
          <w:sz w:val="21"/>
          <w:szCs w:val="21"/>
          <w:rtl w:val="0"/>
        </w:rPr>
        <w:t xml:space="preserve">MetaMask provides the simplest yet most secure way to connect to Insula’s blockchain-based applications. You are always in control when interacting on the new decentralized web.</w:t>
      </w:r>
    </w:p>
    <w:p w:rsidR="00000000" w:rsidDel="00000000" w:rsidP="00000000" w:rsidRDefault="00000000" w:rsidRPr="00000000" w14:paraId="00000017">
      <w:pPr>
        <w:pStyle w:val="Heading2"/>
        <w:rPr>
          <w:b w:val="1"/>
          <w:i w:val="1"/>
          <w:sz w:val="21"/>
          <w:szCs w:val="21"/>
        </w:rPr>
      </w:pPr>
      <w:bookmarkStart w:colFirst="0" w:colLast="0" w:name="_28zlm8rscksa" w:id="1"/>
      <w:bookmarkEnd w:id="1"/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c-Own your investor data: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MetaMask generates passwords and keys on your device, so only you have access to your Insula accounts and data. You always choose what to share and what to keep private.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oindesk.com/information/what-is-a-decentralized-application-dapp/" TargetMode="External"/><Relationship Id="rId9" Type="http://schemas.openxmlformats.org/officeDocument/2006/relationships/hyperlink" Target="https://www.bitdegree.org/tutorials/what-is-a-smart-contract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icoholder.com/blog/best-ethereum-exchange/" TargetMode="External"/><Relationship Id="rId8" Type="http://schemas.openxmlformats.org/officeDocument/2006/relationships/hyperlink" Target="https://metamask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