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CASH OUT YOUR ETH: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Step3: </w:t>
      </w:r>
      <w:r w:rsidDel="00000000" w:rsidR="00000000" w:rsidRPr="00000000">
        <w:rPr>
          <w:rtl w:val="0"/>
        </w:rPr>
        <w:t xml:space="preserve">Now you can send your ETH from your Metamask to your Coinbase account. Make sure you know your Coinbase address.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See how 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Step4: </w:t>
      </w:r>
      <w:r w:rsidDel="00000000" w:rsidR="00000000" w:rsidRPr="00000000">
        <w:rPr>
          <w:rtl w:val="0"/>
        </w:rPr>
        <w:t xml:space="preserve">After receiving your ETH on Coinbase, you can now sell your ETH and deposit the proceeds to your Bank account.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See how 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mask.zendesk.com/hc/en-us/articles/360028141672-How-to-send-deposit-tokens-to-your-MetaMask-Wallet" TargetMode="External"/><Relationship Id="rId7" Type="http://schemas.openxmlformats.org/officeDocument/2006/relationships/hyperlink" Target="https://help.coinbase.com/en/coinbase/trading-and-funding/buying-selling-or-converting-crypto/how-do-i-sell-or-cash-out-my-digital-curr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