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1E9ADD5" w:rsidR="00E740A1" w:rsidRPr="007018A8" w:rsidRDefault="00A8122B" w:rsidP="007018A8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Insula’s</w:t>
      </w:r>
      <w:r w:rsidR="00FB3AD4" w:rsidRPr="007018A8">
        <w:rPr>
          <w:b/>
          <w:i/>
          <w:sz w:val="40"/>
        </w:rPr>
        <w:t xml:space="preserve"> </w:t>
      </w:r>
      <w:r>
        <w:rPr>
          <w:b/>
          <w:i/>
          <w:sz w:val="40"/>
        </w:rPr>
        <w:t>Risks</w:t>
      </w:r>
      <w:bookmarkStart w:id="0" w:name="_GoBack"/>
      <w:bookmarkEnd w:id="0"/>
    </w:p>
    <w:p w14:paraId="00000002" w14:textId="77777777" w:rsidR="00E740A1" w:rsidRDefault="00E740A1">
      <w:pPr>
        <w:ind w:left="720"/>
      </w:pPr>
    </w:p>
    <w:p w14:paraId="5842E51C" w14:textId="77777777" w:rsidR="000C3118" w:rsidRDefault="000C3118" w:rsidP="007018A8"/>
    <w:p w14:paraId="00000003" w14:textId="45BBC136" w:rsidR="00E740A1" w:rsidRDefault="00FB3AD4" w:rsidP="007018A8">
      <w:r>
        <w:t>As a young start up operating in the cryptocurrency sphere (which remains partly unregulated), Insula carries significant risks.</w:t>
      </w:r>
    </w:p>
    <w:p w14:paraId="00000004" w14:textId="77777777" w:rsidR="00E740A1" w:rsidRDefault="00E740A1">
      <w:pPr>
        <w:ind w:left="720"/>
      </w:pPr>
    </w:p>
    <w:p w14:paraId="00000005" w14:textId="4EF01E7E" w:rsidR="00E740A1" w:rsidRDefault="00FB3AD4" w:rsidP="007018A8">
      <w:r>
        <w:t xml:space="preserve">These risks are listed/specified in our </w:t>
      </w:r>
      <w:r w:rsidRPr="000C3118">
        <w:rPr>
          <w:b/>
        </w:rPr>
        <w:t>Terms and Conditions</w:t>
      </w:r>
      <w:r>
        <w:t>, which are adapted from the FCA's website guidance on unregulated utility &amp; exchange tokens' nomenclature &amp; risks - including the boundaries of the current regulatory perimeter.</w:t>
      </w:r>
    </w:p>
    <w:p w14:paraId="00000006" w14:textId="77777777" w:rsidR="00E740A1" w:rsidRDefault="00E740A1">
      <w:pPr>
        <w:ind w:left="720"/>
      </w:pPr>
    </w:p>
    <w:p w14:paraId="00000007" w14:textId="03BA00F6" w:rsidR="00E740A1" w:rsidRDefault="00FB3AD4" w:rsidP="007018A8">
      <w:r>
        <w:t>These risks were studied prior to launching the Insula</w:t>
      </w:r>
      <w:r w:rsidR="000C3118">
        <w:t xml:space="preserve"> venture and it is assumed that </w:t>
      </w:r>
      <w:r>
        <w:t>stakeholders taking part in Insula are aware of these risks.</w:t>
      </w:r>
    </w:p>
    <w:p w14:paraId="00000008" w14:textId="77777777" w:rsidR="00E740A1" w:rsidRDefault="00FB3A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4C23CC57" w:rsidR="00E740A1" w:rsidRDefault="00FB3AD4" w:rsidP="007018A8">
      <w:r>
        <w:t xml:space="preserve">Insula is designed for </w:t>
      </w:r>
      <w:r w:rsidRPr="00176985">
        <w:rPr>
          <w:b/>
        </w:rPr>
        <w:t>advanced/sophisticated</w:t>
      </w:r>
      <w:r>
        <w:t xml:space="preserve"> </w:t>
      </w:r>
      <w:r w:rsidRPr="00176985">
        <w:rPr>
          <w:b/>
        </w:rPr>
        <w:t>crypto investors</w:t>
      </w:r>
      <w:r>
        <w:t xml:space="preserve"> as stated on our landing page. Such investor profiles are by nature aware of the underlying risks.</w:t>
      </w:r>
    </w:p>
    <w:p w14:paraId="0000000A" w14:textId="77777777" w:rsidR="00E740A1" w:rsidRDefault="00FB3AD4">
      <w:pPr>
        <w:ind w:left="720"/>
      </w:pPr>
      <w:r>
        <w:t xml:space="preserve"> </w:t>
      </w:r>
    </w:p>
    <w:p w14:paraId="0000000B" w14:textId="01DAB065" w:rsidR="00E740A1" w:rsidRDefault="00FB3AD4">
      <w:pPr>
        <w:shd w:val="clear" w:color="auto" w:fill="FFFFFF"/>
      </w:pPr>
      <w:r>
        <w:t xml:space="preserve">*Prior to invest*, please read &amp; acknowledge the entirety of Insula’s documentation, </w:t>
      </w:r>
      <w:r w:rsidR="00176985">
        <w:rPr>
          <w:b/>
        </w:rPr>
        <w:t>terms and c</w:t>
      </w:r>
      <w:r w:rsidR="008B18B9" w:rsidRPr="000C3118">
        <w:rPr>
          <w:b/>
        </w:rPr>
        <w:t>onditions</w:t>
      </w:r>
      <w:r>
        <w:t xml:space="preserve">, </w:t>
      </w:r>
      <w:r w:rsidRPr="008B18B9">
        <w:rPr>
          <w:b/>
        </w:rPr>
        <w:t>disclaimers</w:t>
      </w:r>
      <w:r>
        <w:t xml:space="preserve"> and </w:t>
      </w:r>
      <w:r w:rsidRPr="008B18B9">
        <w:rPr>
          <w:b/>
        </w:rPr>
        <w:t>business compliance policy</w:t>
      </w:r>
      <w:r>
        <w:t>.</w:t>
      </w:r>
    </w:p>
    <w:p w14:paraId="0000000C" w14:textId="77777777" w:rsidR="00E740A1" w:rsidRDefault="00E740A1">
      <w:pPr>
        <w:shd w:val="clear" w:color="auto" w:fill="FFFFFF"/>
      </w:pPr>
    </w:p>
    <w:p w14:paraId="0000000D" w14:textId="273528E6" w:rsidR="00E740A1" w:rsidRDefault="00FB3AD4">
      <w:r>
        <w:t xml:space="preserve">We kindly invite you to read our </w:t>
      </w:r>
      <w:r w:rsidR="00176985">
        <w:rPr>
          <w:b/>
        </w:rPr>
        <w:t>terms and c</w:t>
      </w:r>
      <w:r w:rsidR="008B38A7" w:rsidRPr="000C3118">
        <w:rPr>
          <w:b/>
        </w:rPr>
        <w:t>onditions</w:t>
      </w:r>
      <w:r w:rsidR="008B38A7">
        <w:t xml:space="preserve"> </w:t>
      </w:r>
      <w:r>
        <w:t xml:space="preserve">and </w:t>
      </w:r>
      <w:r w:rsidRPr="00176985">
        <w:rPr>
          <w:b/>
        </w:rPr>
        <w:t>business compliance</w:t>
      </w:r>
      <w:r>
        <w:t xml:space="preserve"> procedure </w:t>
      </w:r>
      <w:r w:rsidR="000C3118">
        <w:t>and</w:t>
      </w:r>
      <w:r>
        <w:t xml:space="preserve"> to acknowledge the risks associated with using Insula and investing crypto with Insula.</w:t>
      </w:r>
    </w:p>
    <w:sectPr w:rsidR="00E740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D2A57" w14:textId="77777777" w:rsidR="00486BA0" w:rsidRDefault="00486BA0" w:rsidP="007018A8">
      <w:pPr>
        <w:spacing w:line="240" w:lineRule="auto"/>
      </w:pPr>
      <w:r>
        <w:separator/>
      </w:r>
    </w:p>
  </w:endnote>
  <w:endnote w:type="continuationSeparator" w:id="0">
    <w:p w14:paraId="1288D9C1" w14:textId="77777777" w:rsidR="00486BA0" w:rsidRDefault="00486BA0" w:rsidP="007018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EC0AA" w14:textId="77777777" w:rsidR="00486BA0" w:rsidRDefault="00486BA0" w:rsidP="007018A8">
      <w:pPr>
        <w:spacing w:line="240" w:lineRule="auto"/>
      </w:pPr>
      <w:r>
        <w:separator/>
      </w:r>
    </w:p>
  </w:footnote>
  <w:footnote w:type="continuationSeparator" w:id="0">
    <w:p w14:paraId="59492073" w14:textId="77777777" w:rsidR="00486BA0" w:rsidRDefault="00486BA0" w:rsidP="007018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0A1"/>
    <w:rsid w:val="000C3118"/>
    <w:rsid w:val="00176985"/>
    <w:rsid w:val="00486BA0"/>
    <w:rsid w:val="007018A8"/>
    <w:rsid w:val="008B18B9"/>
    <w:rsid w:val="008B38A7"/>
    <w:rsid w:val="00A8122B"/>
    <w:rsid w:val="00E740A1"/>
    <w:rsid w:val="00FB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D45C8"/>
  <w15:docId w15:val="{C83ED68A-DFBD-1848-82D3-8BE001E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018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8A8"/>
  </w:style>
  <w:style w:type="paragraph" w:styleId="Footer">
    <w:name w:val="footer"/>
    <w:basedOn w:val="Normal"/>
    <w:link w:val="FooterChar"/>
    <w:uiPriority w:val="99"/>
    <w:unhideWhenUsed/>
    <w:rsid w:val="007018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Couperier</cp:lastModifiedBy>
  <cp:revision>13</cp:revision>
  <dcterms:created xsi:type="dcterms:W3CDTF">2020-09-14T08:47:00Z</dcterms:created>
  <dcterms:modified xsi:type="dcterms:W3CDTF">2020-09-14T08:56:00Z</dcterms:modified>
</cp:coreProperties>
</file>