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01B99" w14:textId="77777777" w:rsidR="00AF4C5A" w:rsidRPr="001474A9" w:rsidRDefault="00AF4C5A" w:rsidP="001474A9">
      <w:pPr>
        <w:spacing w:after="0"/>
        <w:contextualSpacing/>
        <w:rPr>
          <w:rFonts w:asciiTheme="majorBidi" w:hAnsiTheme="majorBidi" w:cstheme="majorBidi"/>
          <w:sz w:val="24"/>
          <w:szCs w:val="24"/>
        </w:rPr>
      </w:pPr>
      <w:r w:rsidRPr="001474A9">
        <w:rPr>
          <w:rFonts w:asciiTheme="majorBidi" w:hAnsiTheme="majorBidi" w:cstheme="majorBidi"/>
          <w:sz w:val="24"/>
          <w:szCs w:val="24"/>
        </w:rPr>
        <w:t>Proiect cofinanţat de Ministerul Investiţiilor şi Proiectelor Europene prin programul operaţional</w:t>
      </w:r>
      <w:r w:rsidRPr="001474A9">
        <w:rPr>
          <w:rFonts w:asciiTheme="majorBidi" w:hAnsiTheme="majorBidi" w:cstheme="majorBidi"/>
          <w:sz w:val="24"/>
          <w:szCs w:val="24"/>
          <w:lang w:val="it-IT"/>
        </w:rPr>
        <w:t xml:space="preserve"> </w:t>
      </w:r>
      <w:r w:rsidRPr="001474A9">
        <w:rPr>
          <w:rFonts w:asciiTheme="majorBidi" w:hAnsiTheme="majorBidi" w:cstheme="majorBidi"/>
          <w:b/>
          <w:bCs/>
          <w:sz w:val="24"/>
          <w:szCs w:val="24"/>
          <w:lang w:val="it-IT"/>
        </w:rPr>
        <w:t>„Programul Educaţie şi Ocupare 2021-2027“</w:t>
      </w:r>
    </w:p>
    <w:p w14:paraId="064FAE07" w14:textId="77777777" w:rsidR="005A171B" w:rsidRPr="001474A9" w:rsidRDefault="005A171B" w:rsidP="001474A9">
      <w:pPr>
        <w:rPr>
          <w:rFonts w:asciiTheme="majorBidi" w:hAnsiTheme="majorBidi" w:cstheme="majorBidi"/>
          <w:b/>
          <w:sz w:val="24"/>
          <w:szCs w:val="24"/>
        </w:rPr>
      </w:pPr>
    </w:p>
    <w:p w14:paraId="39D3F62B" w14:textId="77777777" w:rsidR="00AF4C5A" w:rsidRPr="001474A9" w:rsidRDefault="00AF4C5A" w:rsidP="001474A9">
      <w:pPr>
        <w:jc w:val="center"/>
        <w:rPr>
          <w:rFonts w:asciiTheme="majorBidi" w:hAnsiTheme="majorBidi" w:cstheme="majorBidi"/>
          <w:b/>
          <w:sz w:val="24"/>
          <w:szCs w:val="24"/>
        </w:rPr>
      </w:pPr>
    </w:p>
    <w:p w14:paraId="1397AF3C" w14:textId="77777777" w:rsidR="00AF4C5A" w:rsidRPr="001474A9" w:rsidRDefault="00AF4C5A" w:rsidP="001474A9">
      <w:pPr>
        <w:jc w:val="center"/>
        <w:rPr>
          <w:rFonts w:asciiTheme="majorBidi" w:hAnsiTheme="majorBidi" w:cstheme="majorBidi"/>
          <w:b/>
          <w:sz w:val="24"/>
          <w:szCs w:val="24"/>
        </w:rPr>
      </w:pPr>
    </w:p>
    <w:p w14:paraId="3D2A3B95" w14:textId="77777777" w:rsidR="00B67200" w:rsidRPr="001474A9" w:rsidRDefault="00C56746" w:rsidP="001474A9">
      <w:pPr>
        <w:jc w:val="center"/>
        <w:rPr>
          <w:rFonts w:asciiTheme="majorBidi" w:hAnsiTheme="majorBidi" w:cstheme="majorBidi"/>
          <w:b/>
          <w:sz w:val="24"/>
          <w:szCs w:val="24"/>
        </w:rPr>
      </w:pPr>
      <w:r w:rsidRPr="001474A9">
        <w:rPr>
          <w:rFonts w:asciiTheme="majorBidi" w:hAnsiTheme="majorBidi" w:cstheme="majorBidi"/>
          <w:b/>
          <w:sz w:val="24"/>
          <w:szCs w:val="24"/>
        </w:rPr>
        <w:t>Metodologia</w:t>
      </w:r>
      <w:r w:rsidR="00AF4C5A" w:rsidRPr="001474A9">
        <w:rPr>
          <w:rFonts w:asciiTheme="majorBidi" w:hAnsiTheme="majorBidi" w:cstheme="majorBidi"/>
          <w:b/>
          <w:sz w:val="24"/>
          <w:szCs w:val="24"/>
        </w:rPr>
        <w:t xml:space="preserve"> </w:t>
      </w:r>
      <w:r w:rsidR="005A171B" w:rsidRPr="001474A9">
        <w:rPr>
          <w:rFonts w:asciiTheme="majorBidi" w:hAnsiTheme="majorBidi" w:cstheme="majorBidi"/>
          <w:b/>
          <w:sz w:val="24"/>
          <w:szCs w:val="24"/>
        </w:rPr>
        <w:t>de acordare a suventiilor, privind efectuarea stagiilor de practica pentru studenti</w:t>
      </w:r>
    </w:p>
    <w:p w14:paraId="183C921B" w14:textId="77777777" w:rsidR="00A36405" w:rsidRPr="001474A9" w:rsidRDefault="00A36405" w:rsidP="001474A9">
      <w:pPr>
        <w:jc w:val="center"/>
        <w:rPr>
          <w:rFonts w:asciiTheme="majorBidi" w:hAnsiTheme="majorBidi" w:cstheme="majorBidi"/>
          <w:b/>
          <w:sz w:val="24"/>
          <w:szCs w:val="24"/>
        </w:rPr>
      </w:pPr>
    </w:p>
    <w:p w14:paraId="66BDDA84" w14:textId="77777777" w:rsidR="00A36405" w:rsidRPr="001474A9" w:rsidRDefault="00A36405"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în cadrul proiectului</w:t>
      </w:r>
    </w:p>
    <w:p w14:paraId="1C74E973" w14:textId="77777777" w:rsidR="00A36405" w:rsidRPr="001474A9" w:rsidRDefault="00A36405"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 FRESH TECH - Tehnologii și educație pentru studenți”</w:t>
      </w:r>
      <w:r w:rsidR="00822418" w:rsidRPr="001474A9">
        <w:rPr>
          <w:rFonts w:asciiTheme="majorBidi" w:hAnsiTheme="majorBidi" w:cstheme="majorBidi"/>
          <w:b/>
          <w:bCs/>
          <w:sz w:val="24"/>
          <w:szCs w:val="24"/>
        </w:rPr>
        <w:t>, cod SMIS 317582</w:t>
      </w:r>
    </w:p>
    <w:p w14:paraId="4C2C9F0B" w14:textId="77777777" w:rsidR="00A36405" w:rsidRPr="001474A9" w:rsidRDefault="00A36405" w:rsidP="001474A9">
      <w:pPr>
        <w:jc w:val="center"/>
        <w:rPr>
          <w:rFonts w:asciiTheme="majorBidi" w:hAnsiTheme="majorBidi" w:cstheme="majorBidi"/>
          <w:b/>
          <w:bCs/>
          <w:sz w:val="24"/>
          <w:szCs w:val="24"/>
        </w:rPr>
      </w:pPr>
    </w:p>
    <w:p w14:paraId="66DE40A9" w14:textId="77777777" w:rsidR="00A36405" w:rsidRPr="001474A9" w:rsidRDefault="00A36405" w:rsidP="001474A9">
      <w:pPr>
        <w:jc w:val="center"/>
        <w:rPr>
          <w:rFonts w:asciiTheme="majorBidi" w:hAnsiTheme="majorBidi" w:cstheme="majorBidi"/>
          <w:b/>
          <w:bCs/>
          <w:sz w:val="24"/>
          <w:szCs w:val="24"/>
          <w:lang w:val="fr-FR"/>
        </w:rPr>
      </w:pPr>
      <w:r w:rsidRPr="001474A9">
        <w:rPr>
          <w:rFonts w:asciiTheme="majorBidi" w:hAnsiTheme="majorBidi" w:cstheme="majorBidi"/>
          <w:b/>
          <w:bCs/>
          <w:sz w:val="24"/>
          <w:szCs w:val="24"/>
          <w:lang w:val="fr-FR"/>
        </w:rPr>
        <w:t>Programul Educatie si Ocupare</w:t>
      </w:r>
    </w:p>
    <w:p w14:paraId="77638129" w14:textId="77777777" w:rsidR="00A36405" w:rsidRPr="001474A9" w:rsidRDefault="00A36405" w:rsidP="001474A9">
      <w:pPr>
        <w:jc w:val="center"/>
        <w:rPr>
          <w:rFonts w:asciiTheme="majorBidi" w:hAnsiTheme="majorBidi" w:cstheme="majorBidi"/>
          <w:b/>
          <w:bCs/>
          <w:sz w:val="24"/>
          <w:szCs w:val="24"/>
          <w:lang w:val="fr-FR"/>
        </w:rPr>
      </w:pPr>
      <w:r w:rsidRPr="001474A9">
        <w:rPr>
          <w:rFonts w:asciiTheme="majorBidi" w:hAnsiTheme="majorBidi" w:cstheme="majorBidi"/>
          <w:b/>
          <w:bCs/>
          <w:sz w:val="24"/>
          <w:szCs w:val="24"/>
          <w:lang w:val="fr-FR"/>
        </w:rPr>
        <w:t>„Promovarea dezvoltării programelor de studii terțiare de înaltă calitate, flexibile și</w:t>
      </w:r>
    </w:p>
    <w:p w14:paraId="3F5F0612" w14:textId="77777777" w:rsidR="00A36405" w:rsidRPr="001474A9" w:rsidRDefault="00A36405" w:rsidP="001474A9">
      <w:pPr>
        <w:jc w:val="center"/>
        <w:rPr>
          <w:rFonts w:asciiTheme="majorBidi" w:hAnsiTheme="majorBidi" w:cstheme="majorBidi"/>
          <w:b/>
          <w:bCs/>
          <w:sz w:val="24"/>
          <w:szCs w:val="24"/>
          <w:lang w:val="fr-FR"/>
        </w:rPr>
      </w:pPr>
      <w:proofErr w:type="gramStart"/>
      <w:r w:rsidRPr="001474A9">
        <w:rPr>
          <w:rFonts w:asciiTheme="majorBidi" w:hAnsiTheme="majorBidi" w:cstheme="majorBidi"/>
          <w:b/>
          <w:bCs/>
          <w:sz w:val="24"/>
          <w:szCs w:val="24"/>
          <w:lang w:val="fr-FR"/>
        </w:rPr>
        <w:t>corelate</w:t>
      </w:r>
      <w:proofErr w:type="gramEnd"/>
      <w:r w:rsidRPr="001474A9">
        <w:rPr>
          <w:rFonts w:asciiTheme="majorBidi" w:hAnsiTheme="majorBidi" w:cstheme="majorBidi"/>
          <w:b/>
          <w:bCs/>
          <w:sz w:val="24"/>
          <w:szCs w:val="24"/>
          <w:lang w:val="fr-FR"/>
        </w:rPr>
        <w:t xml:space="preserve"> cu cerințele pieței muncii - STAGII STUDENȚI“</w:t>
      </w:r>
    </w:p>
    <w:p w14:paraId="3B78A3E6" w14:textId="77777777" w:rsidR="00416CCF" w:rsidRPr="001474A9" w:rsidRDefault="00416CCF" w:rsidP="001474A9">
      <w:pPr>
        <w:jc w:val="center"/>
        <w:rPr>
          <w:rFonts w:asciiTheme="majorBidi" w:hAnsiTheme="majorBidi" w:cstheme="majorBidi"/>
          <w:b/>
          <w:sz w:val="24"/>
          <w:szCs w:val="24"/>
        </w:rPr>
      </w:pPr>
    </w:p>
    <w:p w14:paraId="1E3493B6" w14:textId="77777777" w:rsidR="00AF4C5A" w:rsidRPr="001474A9" w:rsidRDefault="00AF4C5A" w:rsidP="001474A9">
      <w:pPr>
        <w:jc w:val="center"/>
        <w:rPr>
          <w:rFonts w:asciiTheme="majorBidi" w:hAnsiTheme="majorBidi" w:cstheme="majorBidi"/>
          <w:b/>
          <w:sz w:val="24"/>
          <w:szCs w:val="24"/>
        </w:rPr>
      </w:pPr>
    </w:p>
    <w:p w14:paraId="621368D5" w14:textId="77777777" w:rsidR="00DE4F27" w:rsidRPr="001474A9" w:rsidRDefault="00DE4F27" w:rsidP="001474A9">
      <w:pPr>
        <w:jc w:val="center"/>
        <w:rPr>
          <w:rFonts w:asciiTheme="majorBidi" w:hAnsiTheme="majorBidi" w:cstheme="majorBidi"/>
          <w:b/>
          <w:sz w:val="24"/>
          <w:szCs w:val="24"/>
        </w:rPr>
      </w:pPr>
    </w:p>
    <w:p w14:paraId="1DA9AAAB" w14:textId="77777777" w:rsidR="00DE4F27" w:rsidRPr="001474A9" w:rsidRDefault="00DE4F27" w:rsidP="001474A9">
      <w:pPr>
        <w:rPr>
          <w:rFonts w:asciiTheme="majorBidi" w:hAnsiTheme="majorBidi" w:cstheme="majorBidi"/>
          <w:b/>
          <w:sz w:val="24"/>
          <w:szCs w:val="24"/>
          <w:lang w:val="fr-FR"/>
        </w:rPr>
      </w:pPr>
      <w:r w:rsidRPr="001474A9">
        <w:rPr>
          <w:rFonts w:asciiTheme="majorBidi" w:hAnsiTheme="majorBidi" w:cstheme="majorBidi"/>
          <w:b/>
          <w:sz w:val="24"/>
          <w:szCs w:val="24"/>
          <w:lang w:val="fr-FR"/>
        </w:rPr>
        <w:t xml:space="preserve">Elaborat: </w:t>
      </w:r>
      <w:r w:rsidR="002F032E" w:rsidRPr="001474A9">
        <w:rPr>
          <w:rFonts w:asciiTheme="majorBidi" w:hAnsiTheme="majorBidi" w:cstheme="majorBidi"/>
          <w:b/>
          <w:sz w:val="24"/>
          <w:szCs w:val="24"/>
          <w:lang w:val="fr-FR"/>
        </w:rPr>
        <w:t>Tutore de practica tip 1</w:t>
      </w:r>
      <w:r w:rsidRPr="001474A9">
        <w:rPr>
          <w:rFonts w:asciiTheme="majorBidi" w:hAnsiTheme="majorBidi" w:cstheme="majorBidi"/>
          <w:b/>
          <w:sz w:val="24"/>
          <w:szCs w:val="24"/>
          <w:lang w:val="fr-FR"/>
        </w:rPr>
        <w:t xml:space="preserve"> – Manolescu Viorela</w:t>
      </w:r>
    </w:p>
    <w:p w14:paraId="11051C32" w14:textId="77777777" w:rsidR="00DE4F27" w:rsidRPr="001474A9" w:rsidRDefault="00DE4F27" w:rsidP="001474A9">
      <w:pPr>
        <w:rPr>
          <w:rFonts w:asciiTheme="majorBidi" w:hAnsiTheme="majorBidi" w:cstheme="majorBidi"/>
          <w:b/>
          <w:sz w:val="24"/>
          <w:szCs w:val="24"/>
          <w:lang w:val="fr-FR"/>
        </w:rPr>
      </w:pPr>
      <w:r w:rsidRPr="001474A9">
        <w:rPr>
          <w:rFonts w:asciiTheme="majorBidi" w:hAnsiTheme="majorBidi" w:cstheme="majorBidi"/>
          <w:b/>
          <w:sz w:val="24"/>
          <w:szCs w:val="24"/>
          <w:lang w:val="fr-FR"/>
        </w:rPr>
        <w:t>Verificat: Expert formare – Isopescu Alexandru-Corneliu</w:t>
      </w:r>
    </w:p>
    <w:p w14:paraId="0C1754E0" w14:textId="77777777" w:rsidR="00DE4F27" w:rsidRPr="001474A9" w:rsidRDefault="00DE4F27" w:rsidP="001474A9">
      <w:pPr>
        <w:rPr>
          <w:rFonts w:asciiTheme="majorBidi" w:hAnsiTheme="majorBidi" w:cstheme="majorBidi"/>
          <w:b/>
          <w:sz w:val="24"/>
          <w:szCs w:val="24"/>
          <w:lang w:val="fr-FR"/>
        </w:rPr>
      </w:pPr>
      <w:r w:rsidRPr="001474A9">
        <w:rPr>
          <w:rFonts w:asciiTheme="majorBidi" w:hAnsiTheme="majorBidi" w:cstheme="majorBidi"/>
          <w:b/>
          <w:sz w:val="24"/>
          <w:szCs w:val="24"/>
          <w:lang w:val="fr-FR"/>
        </w:rPr>
        <w:t>Aprobat: Manager de proiect – Voinescu-Dragoncea Dragos-Marian</w:t>
      </w:r>
    </w:p>
    <w:p w14:paraId="761FDD61" w14:textId="77777777" w:rsidR="00DE4F27" w:rsidRPr="001474A9" w:rsidRDefault="00DE4F27" w:rsidP="001474A9">
      <w:pPr>
        <w:rPr>
          <w:rFonts w:asciiTheme="majorBidi" w:hAnsiTheme="majorBidi" w:cstheme="majorBidi"/>
          <w:b/>
          <w:sz w:val="24"/>
          <w:szCs w:val="24"/>
        </w:rPr>
      </w:pPr>
    </w:p>
    <w:p w14:paraId="79FF4348" w14:textId="364CF035" w:rsidR="001474A9" w:rsidRDefault="00E300CB" w:rsidP="001474A9">
      <w:pPr>
        <w:tabs>
          <w:tab w:val="left" w:pos="7305"/>
        </w:tabs>
        <w:rPr>
          <w:rFonts w:asciiTheme="majorBidi" w:hAnsiTheme="majorBidi" w:cstheme="majorBidi"/>
          <w:b/>
          <w:sz w:val="24"/>
          <w:szCs w:val="24"/>
        </w:rPr>
      </w:pPr>
      <w:r w:rsidRPr="001474A9">
        <w:rPr>
          <w:rFonts w:asciiTheme="majorBidi" w:hAnsiTheme="majorBidi" w:cstheme="majorBidi"/>
          <w:b/>
          <w:sz w:val="24"/>
          <w:szCs w:val="24"/>
        </w:rPr>
        <w:t xml:space="preserve">Bucuresti </w:t>
      </w:r>
      <w:r w:rsidR="001474A9">
        <w:rPr>
          <w:rFonts w:asciiTheme="majorBidi" w:hAnsiTheme="majorBidi" w:cstheme="majorBidi"/>
          <w:b/>
          <w:sz w:val="24"/>
          <w:szCs w:val="24"/>
        </w:rPr>
        <w:t>–</w:t>
      </w:r>
      <w:r w:rsidRPr="001474A9">
        <w:rPr>
          <w:rFonts w:asciiTheme="majorBidi" w:hAnsiTheme="majorBidi" w:cstheme="majorBidi"/>
          <w:b/>
          <w:sz w:val="24"/>
          <w:szCs w:val="24"/>
        </w:rPr>
        <w:t xml:space="preserve"> 2025</w:t>
      </w:r>
    </w:p>
    <w:p w14:paraId="0419DEC5" w14:textId="77777777" w:rsidR="001474A9" w:rsidRDefault="001474A9" w:rsidP="001474A9">
      <w:pPr>
        <w:tabs>
          <w:tab w:val="left" w:pos="7305"/>
        </w:tabs>
        <w:rPr>
          <w:rFonts w:asciiTheme="majorBidi" w:hAnsiTheme="majorBidi" w:cstheme="majorBidi"/>
          <w:b/>
          <w:sz w:val="24"/>
          <w:szCs w:val="24"/>
        </w:rPr>
      </w:pPr>
    </w:p>
    <w:p w14:paraId="31415878" w14:textId="77777777" w:rsidR="001474A9" w:rsidRDefault="001474A9" w:rsidP="001474A9">
      <w:pPr>
        <w:tabs>
          <w:tab w:val="left" w:pos="7305"/>
        </w:tabs>
        <w:rPr>
          <w:rFonts w:asciiTheme="majorBidi" w:hAnsiTheme="majorBidi" w:cstheme="majorBidi"/>
          <w:b/>
          <w:sz w:val="24"/>
          <w:szCs w:val="24"/>
        </w:rPr>
      </w:pPr>
    </w:p>
    <w:p w14:paraId="1C266223" w14:textId="77777777" w:rsidR="001474A9" w:rsidRDefault="001474A9" w:rsidP="001474A9">
      <w:pPr>
        <w:tabs>
          <w:tab w:val="left" w:pos="7305"/>
        </w:tabs>
        <w:rPr>
          <w:rFonts w:asciiTheme="majorBidi" w:hAnsiTheme="majorBidi" w:cstheme="majorBidi"/>
          <w:b/>
          <w:sz w:val="24"/>
          <w:szCs w:val="24"/>
        </w:rPr>
      </w:pPr>
    </w:p>
    <w:p w14:paraId="3F7CC16F" w14:textId="0CA55A51" w:rsidR="00E300CB" w:rsidRPr="001474A9" w:rsidRDefault="00F27D4A" w:rsidP="001474A9">
      <w:pPr>
        <w:tabs>
          <w:tab w:val="left" w:pos="7305"/>
        </w:tabs>
        <w:rPr>
          <w:rFonts w:asciiTheme="majorBidi" w:hAnsiTheme="majorBidi" w:cstheme="majorBidi"/>
          <w:b/>
          <w:sz w:val="24"/>
          <w:szCs w:val="24"/>
        </w:rPr>
      </w:pPr>
      <w:r w:rsidRPr="001474A9">
        <w:rPr>
          <w:rFonts w:asciiTheme="majorBidi" w:hAnsiTheme="majorBidi" w:cstheme="majorBidi"/>
          <w:b/>
          <w:sz w:val="24"/>
          <w:szCs w:val="24"/>
        </w:rPr>
        <w:lastRenderedPageBreak/>
        <w:tab/>
      </w:r>
    </w:p>
    <w:p w14:paraId="30158815" w14:textId="77777777" w:rsidR="00AF4C5A" w:rsidRPr="001474A9" w:rsidRDefault="00C77DD2" w:rsidP="001474A9">
      <w:pPr>
        <w:rPr>
          <w:rFonts w:asciiTheme="majorBidi" w:hAnsiTheme="majorBidi" w:cstheme="majorBidi"/>
          <w:b/>
          <w:sz w:val="24"/>
          <w:szCs w:val="24"/>
        </w:rPr>
      </w:pPr>
      <w:r w:rsidRPr="001474A9">
        <w:rPr>
          <w:rFonts w:asciiTheme="majorBidi" w:hAnsiTheme="majorBidi" w:cstheme="majorBidi"/>
          <w:b/>
          <w:sz w:val="24"/>
          <w:szCs w:val="24"/>
        </w:rPr>
        <w:t>SCOP</w:t>
      </w:r>
    </w:p>
    <w:p w14:paraId="45124F6A" w14:textId="77777777" w:rsidR="005A171B" w:rsidRDefault="00C77DD2" w:rsidP="001474A9">
      <w:pPr>
        <w:jc w:val="both"/>
        <w:rPr>
          <w:rFonts w:asciiTheme="majorBidi" w:hAnsiTheme="majorBidi" w:cstheme="majorBidi"/>
          <w:sz w:val="24"/>
          <w:szCs w:val="24"/>
        </w:rPr>
      </w:pPr>
      <w:r w:rsidRPr="001474A9">
        <w:rPr>
          <w:rFonts w:asciiTheme="majorBidi" w:hAnsiTheme="majorBidi" w:cstheme="majorBidi"/>
          <w:sz w:val="24"/>
          <w:szCs w:val="24"/>
        </w:rPr>
        <w:t>Prezenta</w:t>
      </w:r>
      <w:r w:rsidR="005A171B" w:rsidRPr="001474A9">
        <w:rPr>
          <w:rFonts w:asciiTheme="majorBidi" w:hAnsiTheme="majorBidi" w:cstheme="majorBidi"/>
          <w:sz w:val="24"/>
          <w:szCs w:val="24"/>
        </w:rPr>
        <w:t xml:space="preserve"> </w:t>
      </w:r>
      <w:r w:rsidRPr="001474A9">
        <w:rPr>
          <w:rFonts w:asciiTheme="majorBidi" w:hAnsiTheme="majorBidi" w:cstheme="majorBidi"/>
          <w:sz w:val="24"/>
          <w:szCs w:val="24"/>
        </w:rPr>
        <w:t>metodologie</w:t>
      </w:r>
      <w:r w:rsidR="00C0006A" w:rsidRPr="001474A9">
        <w:rPr>
          <w:rFonts w:asciiTheme="majorBidi" w:hAnsiTheme="majorBidi" w:cstheme="majorBidi"/>
          <w:sz w:val="24"/>
          <w:szCs w:val="24"/>
        </w:rPr>
        <w:t xml:space="preserve"> a fost intocmit</w:t>
      </w:r>
      <w:r w:rsidRPr="001474A9">
        <w:rPr>
          <w:rFonts w:asciiTheme="majorBidi" w:hAnsiTheme="majorBidi" w:cstheme="majorBidi"/>
          <w:sz w:val="24"/>
          <w:szCs w:val="24"/>
        </w:rPr>
        <w:t>a</w:t>
      </w:r>
      <w:r w:rsidR="00C0006A" w:rsidRPr="001474A9">
        <w:rPr>
          <w:rFonts w:asciiTheme="majorBidi" w:hAnsiTheme="majorBidi" w:cstheme="majorBidi"/>
          <w:sz w:val="24"/>
          <w:szCs w:val="24"/>
        </w:rPr>
        <w:t xml:space="preserve"> pentru a reglementa modalitate de acordare a subventiilor in cadrul proiectului cu titlul </w:t>
      </w:r>
      <w:r w:rsidR="00C0006A" w:rsidRPr="001474A9">
        <w:rPr>
          <w:rFonts w:asciiTheme="majorBidi" w:hAnsiTheme="majorBidi" w:cstheme="majorBidi"/>
          <w:b/>
          <w:sz w:val="24"/>
          <w:szCs w:val="24"/>
        </w:rPr>
        <w:t>: „FRESH TECH -Tehnologii și educație pentru studenți”, cod 317582</w:t>
      </w:r>
      <w:r w:rsidR="00C0006A" w:rsidRPr="001474A9">
        <w:rPr>
          <w:rFonts w:asciiTheme="majorBidi" w:hAnsiTheme="majorBidi" w:cstheme="majorBidi"/>
          <w:sz w:val="24"/>
          <w:szCs w:val="24"/>
        </w:rPr>
        <w:t>, in desfasurarea stagiilor de practica pentru studentii, cu respectarea prevederilor legale in vigoare privind identificarea practicantilor, respectiv a tutorilor implicati in derularea stagiilor de practica, in vederea consolidarii cunostintelor acumulate de acestia i</w:t>
      </w:r>
      <w:r w:rsidR="004276B4" w:rsidRPr="001474A9">
        <w:rPr>
          <w:rFonts w:asciiTheme="majorBidi" w:hAnsiTheme="majorBidi" w:cstheme="majorBidi"/>
          <w:sz w:val="24"/>
          <w:szCs w:val="24"/>
        </w:rPr>
        <w:t>n timpul procesului de practica, precum si formarea competentelor profesionale necesare aplicarii acestor cunostinte, in concordanta cu specificul programului de studii urmat si o mai buna adaptare la dinamica pietei muncii.</w:t>
      </w:r>
    </w:p>
    <w:p w14:paraId="33AE3C08" w14:textId="03DE9245" w:rsidR="00693EDB" w:rsidRPr="00693EDB" w:rsidRDefault="00693EDB" w:rsidP="001474A9">
      <w:pPr>
        <w:jc w:val="both"/>
        <w:rPr>
          <w:rFonts w:asciiTheme="majorBidi" w:hAnsiTheme="majorBidi" w:cstheme="majorBidi"/>
          <w:b/>
          <w:bCs/>
          <w:sz w:val="24"/>
          <w:szCs w:val="24"/>
        </w:rPr>
      </w:pPr>
      <w:r w:rsidRPr="00693EDB">
        <w:rPr>
          <w:rFonts w:asciiTheme="majorBidi" w:hAnsiTheme="majorBidi" w:cstheme="majorBidi"/>
          <w:b/>
          <w:bCs/>
          <w:sz w:val="24"/>
          <w:szCs w:val="24"/>
        </w:rPr>
        <w:t>INFORMATII PRIVIND ACORDAREA SUBVENTIILOR</w:t>
      </w:r>
    </w:p>
    <w:p w14:paraId="6A7D81C7" w14:textId="77777777" w:rsidR="00C77DD2" w:rsidRPr="001474A9" w:rsidRDefault="00C77DD2" w:rsidP="001474A9">
      <w:pPr>
        <w:jc w:val="both"/>
        <w:rPr>
          <w:rFonts w:asciiTheme="majorBidi" w:hAnsiTheme="majorBidi" w:cstheme="majorBidi"/>
          <w:sz w:val="24"/>
          <w:szCs w:val="24"/>
          <w:lang w:val="fr-FR"/>
        </w:rPr>
      </w:pPr>
      <w:r w:rsidRPr="001474A9">
        <w:rPr>
          <w:rFonts w:asciiTheme="majorBidi" w:hAnsiTheme="majorBidi" w:cstheme="majorBidi"/>
          <w:sz w:val="24"/>
          <w:szCs w:val="24"/>
        </w:rPr>
        <w:t xml:space="preserve">In urma implementarii Activitatii A.2.2., vor fi obtinute </w:t>
      </w:r>
      <w:r w:rsidRPr="001474A9">
        <w:rPr>
          <w:rFonts w:asciiTheme="majorBidi" w:hAnsiTheme="majorBidi" w:cstheme="majorBidi"/>
          <w:sz w:val="24"/>
          <w:szCs w:val="24"/>
          <w:lang w:val="fr-FR"/>
        </w:rPr>
        <w:t>252 subventii in valoare de 6 lei/ora acordate.</w:t>
      </w:r>
    </w:p>
    <w:p w14:paraId="42F2E7D1" w14:textId="77777777" w:rsidR="001474A9" w:rsidRP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La finalul fiecărui stagiu de practică, se va desfășura o activitate de evaluare a performanțelor individuale ale fiecărui student, în urma căreia aceștia vor beneficia de o subvenție în cuantum de 6 lei/oră, calculată în funcție de durata stagiului, conform curriculei de curs stabilite de instituția de învățământ de proveniență.</w:t>
      </w:r>
    </w:p>
    <w:p w14:paraId="7BB41723" w14:textId="77777777" w:rsidR="001474A9" w:rsidRPr="001474A9" w:rsidRDefault="001474A9" w:rsidP="001474A9">
      <w:pPr>
        <w:jc w:val="both"/>
        <w:rPr>
          <w:rFonts w:asciiTheme="majorBidi" w:hAnsiTheme="majorBidi" w:cstheme="majorBidi"/>
          <w:sz w:val="24"/>
          <w:szCs w:val="24"/>
          <w:lang w:val="fr-FR"/>
        </w:rPr>
      </w:pPr>
    </w:p>
    <w:p w14:paraId="46E88E3A" w14:textId="77777777" w:rsidR="001474A9" w:rsidRP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Durata stagiilor de practică este cea prevăzută în planul de învățământ al fiecărei specializări și este estimată, în medie, la aproximativ două luni, durata exactă fiind stabilită individual prin convenția de practică a fiecărui student, în acord cu calendarul universitar aplicabil.</w:t>
      </w:r>
    </w:p>
    <w:p w14:paraId="62A5324A" w14:textId="77777777" w:rsidR="001474A9" w:rsidRPr="001474A9" w:rsidRDefault="001474A9" w:rsidP="001474A9">
      <w:pPr>
        <w:jc w:val="both"/>
        <w:rPr>
          <w:rFonts w:asciiTheme="majorBidi" w:hAnsiTheme="majorBidi" w:cstheme="majorBidi"/>
          <w:sz w:val="24"/>
          <w:szCs w:val="24"/>
          <w:lang w:val="fr-FR"/>
        </w:rPr>
      </w:pPr>
    </w:p>
    <w:p w14:paraId="76873E4F" w14:textId="77777777" w:rsidR="001474A9" w:rsidRP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Cheltuielile aferente au fost bugetate, iar activitățile corespunzătoare au fost planificate astfel încât desfășurarea stagiilor să se realizeze în perioada prevăzută în programa universitară și în conformitate cu graficul de activități al proiectului. În cazul în care vor exista neconcordanțe, perioada stagiilor va fi ajustată în mod corespunzător, pentru a respecta aceste cerințe.</w:t>
      </w:r>
    </w:p>
    <w:p w14:paraId="3D6E5F73" w14:textId="77777777" w:rsidR="001474A9" w:rsidRPr="001474A9" w:rsidRDefault="001474A9" w:rsidP="001474A9">
      <w:pPr>
        <w:jc w:val="both"/>
        <w:rPr>
          <w:rFonts w:asciiTheme="majorBidi" w:hAnsiTheme="majorBidi" w:cstheme="majorBidi"/>
          <w:sz w:val="24"/>
          <w:szCs w:val="24"/>
          <w:lang w:val="fr-FR"/>
        </w:rPr>
      </w:pPr>
    </w:p>
    <w:p w14:paraId="4E509744" w14:textId="77777777" w:rsidR="001474A9" w:rsidRP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Studenții vor fi repartizați în grupe, pe parcursul celor doi ani universitari, astfel încât stagiile să se desfășoare în perioadele prevăzute în programul de învățământ, iar plasarea acestora să fie realizată la angajatori a căror activitate este relevantă pentru domeniul de formare universitară.</w:t>
      </w:r>
    </w:p>
    <w:p w14:paraId="04C7F967" w14:textId="77777777" w:rsidR="001474A9" w:rsidRPr="001474A9" w:rsidRDefault="001474A9" w:rsidP="001474A9">
      <w:pPr>
        <w:jc w:val="both"/>
        <w:rPr>
          <w:rFonts w:asciiTheme="majorBidi" w:hAnsiTheme="majorBidi" w:cstheme="majorBidi"/>
          <w:sz w:val="24"/>
          <w:szCs w:val="24"/>
          <w:lang w:val="fr-FR"/>
        </w:rPr>
      </w:pPr>
    </w:p>
    <w:p w14:paraId="06B794E7" w14:textId="586BBE9A" w:rsidR="001474A9" w:rsidRP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lastRenderedPageBreak/>
        <w:t xml:space="preserve">Se preconizează o medie de trei studenți monitorizați per stagiu/per tutore, numarul putand insa sa varieze in functie de </w:t>
      </w:r>
      <w:r>
        <w:rPr>
          <w:rFonts w:asciiTheme="majorBidi" w:hAnsiTheme="majorBidi" w:cstheme="majorBidi"/>
          <w:sz w:val="24"/>
          <w:szCs w:val="24"/>
          <w:lang w:val="fr-FR"/>
        </w:rPr>
        <w:t>planificarea lunara, incarcarea tutorilor si provenienta studentilor/domeniul de studiu, pana la incidenta numarului total de studenti sprijiniti asumati prin proiect</w:t>
      </w:r>
      <w:r w:rsidRPr="001474A9">
        <w:rPr>
          <w:rFonts w:asciiTheme="majorBidi" w:hAnsiTheme="majorBidi" w:cstheme="majorBidi"/>
          <w:sz w:val="24"/>
          <w:szCs w:val="24"/>
          <w:lang w:val="fr-FR"/>
        </w:rPr>
        <w:t>. Cei 252 de studenți incluși în grupul țintă vor efectua o singură dată stagiul de practică pe parcursul celor doi ani de implementare a proiectului, cu respectarea corespondenței dintre durata și perioada stagiilor, anul universitar și programa academică.</w:t>
      </w:r>
    </w:p>
    <w:p w14:paraId="4BD80309" w14:textId="77777777" w:rsidR="001474A9" w:rsidRPr="001474A9" w:rsidRDefault="001474A9" w:rsidP="001474A9">
      <w:pPr>
        <w:jc w:val="both"/>
        <w:rPr>
          <w:rFonts w:asciiTheme="majorBidi" w:hAnsiTheme="majorBidi" w:cstheme="majorBidi"/>
          <w:sz w:val="24"/>
          <w:szCs w:val="24"/>
          <w:lang w:val="fr-FR"/>
        </w:rPr>
      </w:pPr>
    </w:p>
    <w:p w14:paraId="5852CCE5" w14:textId="77777777" w:rsidR="001474A9" w:rsidRDefault="001474A9"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Subvențiile se vor acorda numai studenților care îndeplinesc criteriile de eligibilitate prevăzute în prezenta metodologie, în conformitate cu Regulamentul (UE) 2021/1060 al Parlamentului European și al Consiliului din 24 iunie 2021, precum și cu Ordonanța de Urgență a Guvernului nr. 133 din 17 decembrie 2021 privind gestionarea financiară a fondurilor europene pentru perioada de programare 2021–2027, stabilirea regulilor de eligibilitate și a listei cheltuielilor eligibile în cadrul operațiunilor finanțate.</w:t>
      </w:r>
    </w:p>
    <w:p w14:paraId="29E5E76F" w14:textId="77777777" w:rsidR="001474A9" w:rsidRDefault="001474A9" w:rsidP="001474A9">
      <w:pPr>
        <w:jc w:val="both"/>
        <w:rPr>
          <w:rFonts w:asciiTheme="majorBidi" w:hAnsiTheme="majorBidi" w:cstheme="majorBidi"/>
          <w:sz w:val="24"/>
          <w:szCs w:val="24"/>
          <w:lang w:val="fr-FR"/>
        </w:rPr>
      </w:pPr>
    </w:p>
    <w:p w14:paraId="0B052E24" w14:textId="7B8B4BBF" w:rsidR="00E462C7" w:rsidRPr="001474A9" w:rsidRDefault="00E462C7" w:rsidP="001474A9">
      <w:pPr>
        <w:jc w:val="both"/>
        <w:rPr>
          <w:rFonts w:asciiTheme="majorBidi" w:hAnsiTheme="majorBidi" w:cstheme="majorBidi"/>
          <w:sz w:val="24"/>
          <w:szCs w:val="24"/>
          <w:lang w:val="fr-FR"/>
        </w:rPr>
      </w:pPr>
      <w:r w:rsidRPr="001474A9">
        <w:rPr>
          <w:rFonts w:asciiTheme="majorBidi" w:hAnsiTheme="majorBidi" w:cstheme="majorBidi"/>
          <w:sz w:val="24"/>
          <w:szCs w:val="24"/>
          <w:lang w:val="fr-FR"/>
        </w:rPr>
        <w:t>In conformitate cu cererea de finantare vor fi acordate:</w:t>
      </w:r>
    </w:p>
    <w:p w14:paraId="60C7C928" w14:textId="70330206"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- 252 de subventii in cunatum de 6 lei/ora </w:t>
      </w:r>
      <w:r w:rsidR="00AA58C2" w:rsidRPr="001474A9">
        <w:rPr>
          <w:rFonts w:asciiTheme="majorBidi" w:hAnsiTheme="majorBidi" w:cstheme="majorBidi"/>
          <w:sz w:val="24"/>
          <w:szCs w:val="24"/>
          <w:lang w:val="fr-FR"/>
        </w:rPr>
        <w:t xml:space="preserve">x nr de ore de practica prevazut in programa universitara/conventia de practica, platiti dupa </w:t>
      </w:r>
      <w:r w:rsidRPr="001474A9">
        <w:rPr>
          <w:rFonts w:asciiTheme="majorBidi" w:hAnsiTheme="majorBidi" w:cstheme="majorBidi"/>
          <w:sz w:val="24"/>
          <w:szCs w:val="24"/>
          <w:lang w:val="fr-FR"/>
        </w:rPr>
        <w:t xml:space="preserve"> finalul stagiului de practica.</w:t>
      </w:r>
    </w:p>
    <w:p w14:paraId="6B7CF891" w14:textId="77777777"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Pentru acordarea subventiilor prevazute in proiect sunt eligibile persoanele care indeplinesc cumulativ urmatoarele criterii:</w:t>
      </w:r>
    </w:p>
    <w:p w14:paraId="3458C83D" w14:textId="77777777"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fac parte din grupul tinta al proiectului: studentii conform cererii de finantare aprobate,</w:t>
      </w:r>
    </w:p>
    <w:p w14:paraId="4D06A5D9" w14:textId="77777777"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au completat dosarul cu formularele si declaratiile pe proprie raspundere care dovedesc apartenenta la grupul tinta;</w:t>
      </w:r>
    </w:p>
    <w:p w14:paraId="13155FEF" w14:textId="77777777"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au prezentat actele personale solicitate care dovedesc apartenenta la grupul tinta;</w:t>
      </w:r>
    </w:p>
    <w:p w14:paraId="360E0F18" w14:textId="345A7A10" w:rsidR="00E462C7" w:rsidRPr="001474A9" w:rsidRDefault="00E462C7"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au fost verificati conform procedurii de selectie a grupului tinta si indeplinesc conditiile de eligibilitate:</w:t>
      </w:r>
      <w:r w:rsidR="001872B4" w:rsidRPr="001474A9">
        <w:rPr>
          <w:rFonts w:asciiTheme="majorBidi" w:hAnsiTheme="majorBidi" w:cstheme="majorBidi"/>
          <w:color w:val="000000"/>
          <w:sz w:val="24"/>
          <w:szCs w:val="24"/>
          <w:lang w:val="fr-FR"/>
        </w:rPr>
        <w:t xml:space="preserve"> </w:t>
      </w:r>
      <w:r w:rsidR="001872B4" w:rsidRPr="001474A9">
        <w:rPr>
          <w:rFonts w:asciiTheme="majorBidi" w:hAnsiTheme="majorBidi" w:cstheme="majorBidi"/>
          <w:sz w:val="24"/>
          <w:szCs w:val="24"/>
          <w:lang w:val="fr-FR"/>
        </w:rPr>
        <w:t>studenti, cu vârsta cuprinsă între 18 și 35 de ani, domiciliul intr-o regiune mai putin dezvoltata a Romaniei (Nord-Est, Sud-Est, Sud Muntenia, Sud-Vest Oltenia, Vest, Nord Vest si Centru), in mediul rural sau urban inmatriculati, in cadrul unei institutii de invatamant superior public sau privat</w:t>
      </w:r>
      <w:r w:rsidR="00AA58C2" w:rsidRPr="001474A9">
        <w:rPr>
          <w:rFonts w:asciiTheme="majorBidi" w:hAnsiTheme="majorBidi" w:cstheme="majorBidi"/>
          <w:sz w:val="24"/>
          <w:szCs w:val="24"/>
          <w:lang w:val="fr-FR"/>
        </w:rPr>
        <w:t xml:space="preserve"> acreditate</w:t>
      </w:r>
      <w:r w:rsidR="001872B4" w:rsidRPr="001474A9">
        <w:rPr>
          <w:rFonts w:asciiTheme="majorBidi" w:hAnsiTheme="majorBidi" w:cstheme="majorBidi"/>
          <w:sz w:val="24"/>
          <w:szCs w:val="24"/>
          <w:lang w:val="fr-FR"/>
        </w:rPr>
        <w:t xml:space="preserve"> intr-un program de nivel ISCED 6-8.</w:t>
      </w:r>
      <w:r w:rsidRPr="001474A9">
        <w:rPr>
          <w:rFonts w:asciiTheme="majorBidi" w:hAnsiTheme="majorBidi" w:cstheme="majorBidi"/>
          <w:sz w:val="24"/>
          <w:szCs w:val="24"/>
          <w:lang w:val="fr-FR"/>
        </w:rPr>
        <w:t xml:space="preserve"> </w:t>
      </w:r>
    </w:p>
    <w:p w14:paraId="5465D932" w14:textId="77777777" w:rsidR="004276B4" w:rsidRPr="001474A9" w:rsidRDefault="0001078F" w:rsidP="001474A9">
      <w:pPr>
        <w:rPr>
          <w:rFonts w:asciiTheme="majorBidi" w:hAnsiTheme="majorBidi" w:cstheme="majorBidi"/>
          <w:sz w:val="24"/>
          <w:szCs w:val="24"/>
        </w:rPr>
      </w:pPr>
      <w:r w:rsidRPr="001474A9">
        <w:rPr>
          <w:rFonts w:asciiTheme="majorBidi" w:hAnsiTheme="majorBidi" w:cstheme="majorBidi"/>
          <w:sz w:val="24"/>
          <w:szCs w:val="24"/>
          <w:lang w:val="fr-FR"/>
        </w:rPr>
        <w:t xml:space="preserve">Studentii considerati eligibili pentru desfasurarea stagiului de practica in cadrul Ministerului Investitiilor si </w:t>
      </w:r>
      <w:r w:rsidR="004A1C86" w:rsidRPr="001474A9">
        <w:rPr>
          <w:rFonts w:asciiTheme="majorBidi" w:hAnsiTheme="majorBidi" w:cstheme="majorBidi"/>
          <w:sz w:val="24"/>
          <w:szCs w:val="24"/>
        </w:rPr>
        <w:t xml:space="preserve">  </w:t>
      </w:r>
      <w:r w:rsidR="005C04A7" w:rsidRPr="001474A9">
        <w:rPr>
          <w:rFonts w:asciiTheme="majorBidi" w:hAnsiTheme="majorBidi" w:cstheme="majorBidi"/>
          <w:sz w:val="24"/>
          <w:szCs w:val="24"/>
        </w:rPr>
        <w:t xml:space="preserve">Proiectelor Europene, studentii trebuie </w:t>
      </w:r>
      <w:proofErr w:type="gramStart"/>
      <w:r w:rsidR="005C04A7" w:rsidRPr="001474A9">
        <w:rPr>
          <w:rFonts w:asciiTheme="majorBidi" w:hAnsiTheme="majorBidi" w:cstheme="majorBidi"/>
          <w:sz w:val="24"/>
          <w:szCs w:val="24"/>
        </w:rPr>
        <w:t>sa</w:t>
      </w:r>
      <w:proofErr w:type="gramEnd"/>
      <w:r w:rsidR="005C04A7" w:rsidRPr="001474A9">
        <w:rPr>
          <w:rFonts w:asciiTheme="majorBidi" w:hAnsiTheme="majorBidi" w:cstheme="majorBidi"/>
          <w:sz w:val="24"/>
          <w:szCs w:val="24"/>
        </w:rPr>
        <w:t xml:space="preserve"> indeplineasca urmatoarele conditii:</w:t>
      </w:r>
    </w:p>
    <w:p w14:paraId="624A25F5" w14:textId="77777777" w:rsidR="00434DFD"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t>- in planul de invatamant al anului universitar in curs este cuprinsa activitatea de practica obligatorie, conform cadrului legal;</w:t>
      </w:r>
    </w:p>
    <w:p w14:paraId="519F1D31" w14:textId="77777777" w:rsidR="00434DFD"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lastRenderedPageBreak/>
        <w:t xml:space="preserve">- nu au beneficiat sau nu beneficiaza de finantare prin alte proiecte pentru </w:t>
      </w:r>
      <w:r w:rsidR="00D8463B" w:rsidRPr="001474A9">
        <w:rPr>
          <w:rFonts w:asciiTheme="majorBidi" w:hAnsiTheme="majorBidi" w:cstheme="majorBidi"/>
          <w:sz w:val="24"/>
          <w:szCs w:val="24"/>
        </w:rPr>
        <w:t>e</w:t>
      </w:r>
      <w:r w:rsidRPr="001474A9">
        <w:rPr>
          <w:rFonts w:asciiTheme="majorBidi" w:hAnsiTheme="majorBidi" w:cstheme="majorBidi"/>
          <w:sz w:val="24"/>
          <w:szCs w:val="24"/>
        </w:rPr>
        <w:t>fectuarea stagiului de practica;</w:t>
      </w:r>
    </w:p>
    <w:p w14:paraId="602FBDEF" w14:textId="77777777" w:rsidR="00434DFD"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t>- sunt interesati de activitatile derulate prin proiect.</w:t>
      </w:r>
    </w:p>
    <w:p w14:paraId="0CC394E3" w14:textId="77777777" w:rsidR="00FC5088" w:rsidRPr="00FC5088" w:rsidRDefault="00FC5088" w:rsidP="00FC5088">
      <w:pPr>
        <w:jc w:val="both"/>
        <w:rPr>
          <w:rFonts w:asciiTheme="majorBidi" w:hAnsiTheme="majorBidi" w:cstheme="majorBidi"/>
          <w:sz w:val="24"/>
          <w:szCs w:val="24"/>
        </w:rPr>
      </w:pPr>
      <w:r w:rsidRPr="00FC5088">
        <w:rPr>
          <w:rFonts w:asciiTheme="majorBidi" w:hAnsiTheme="majorBidi" w:cstheme="majorBidi"/>
          <w:sz w:val="24"/>
          <w:szCs w:val="24"/>
        </w:rPr>
        <w:t>În cadrul acestei acțiuni vor fi prezentate beneficiile pe termen scurt ale participării la stagiile de practică, respectiv acordarea subvențiilor în cuantum de 6 lei/oră/persoană, precum și beneficiile pe termen mediu și lung, generate de competențele dobândite în urma implicării active în aceste activități. Dintre acestea, se evidențiază: îmbunătățirea nivelului de educație, dezvoltarea de noi competențe profesionale, facilitarea integrării pe piața muncii, asigurarea unei stabilități profesionale, creșterea nivelului veniturilor și crearea de oportunități reale de angajare ulterioară.</w:t>
      </w:r>
    </w:p>
    <w:p w14:paraId="463384EF" w14:textId="77777777" w:rsidR="00FC5088" w:rsidRPr="00FC5088" w:rsidRDefault="00FC5088" w:rsidP="00FC5088">
      <w:pPr>
        <w:jc w:val="both"/>
        <w:rPr>
          <w:rFonts w:asciiTheme="majorBidi" w:hAnsiTheme="majorBidi" w:cstheme="majorBidi"/>
          <w:sz w:val="24"/>
          <w:szCs w:val="24"/>
        </w:rPr>
      </w:pPr>
    </w:p>
    <w:p w14:paraId="55926CFA" w14:textId="62C30613" w:rsidR="00FC5088" w:rsidRPr="00FC5088" w:rsidRDefault="00FC5088" w:rsidP="00FC5088">
      <w:pPr>
        <w:jc w:val="both"/>
        <w:rPr>
          <w:rFonts w:asciiTheme="majorBidi" w:hAnsiTheme="majorBidi" w:cstheme="majorBidi"/>
          <w:sz w:val="24"/>
          <w:szCs w:val="24"/>
          <w:lang w:val="fr-FR"/>
        </w:rPr>
      </w:pPr>
      <w:r w:rsidRPr="00FC5088">
        <w:rPr>
          <w:rFonts w:asciiTheme="majorBidi" w:hAnsiTheme="majorBidi" w:cstheme="majorBidi"/>
          <w:sz w:val="24"/>
          <w:szCs w:val="24"/>
          <w:lang w:val="fr-FR"/>
        </w:rPr>
        <w:t xml:space="preserve">Expertul de formare, împreună cu mentorul coordonator și tutorii de practică, vor avea responsabilitatea de a centraliza situația privind prezența studenților la activitățile </w:t>
      </w:r>
      <w:r>
        <w:rPr>
          <w:rFonts w:asciiTheme="majorBidi" w:hAnsiTheme="majorBidi" w:cstheme="majorBidi"/>
          <w:sz w:val="24"/>
          <w:szCs w:val="24"/>
          <w:lang w:val="fr-FR"/>
        </w:rPr>
        <w:t>de care sunt responsabili</w:t>
      </w:r>
      <w:r w:rsidRPr="00FC5088">
        <w:rPr>
          <w:rFonts w:asciiTheme="majorBidi" w:hAnsiTheme="majorBidi" w:cstheme="majorBidi"/>
          <w:sz w:val="24"/>
          <w:szCs w:val="24"/>
          <w:lang w:val="fr-FR"/>
        </w:rPr>
        <w:t xml:space="preserve"> precum și de a verifica respectarea criteriilor </w:t>
      </w:r>
      <w:proofErr w:type="gramStart"/>
      <w:r w:rsidRPr="00FC5088">
        <w:rPr>
          <w:rFonts w:asciiTheme="majorBidi" w:hAnsiTheme="majorBidi" w:cstheme="majorBidi"/>
          <w:sz w:val="24"/>
          <w:szCs w:val="24"/>
          <w:lang w:val="fr-FR"/>
        </w:rPr>
        <w:t>de eligibilitate</w:t>
      </w:r>
      <w:proofErr w:type="gramEnd"/>
      <w:r w:rsidRPr="00FC5088">
        <w:rPr>
          <w:rFonts w:asciiTheme="majorBidi" w:hAnsiTheme="majorBidi" w:cstheme="majorBidi"/>
          <w:sz w:val="24"/>
          <w:szCs w:val="24"/>
          <w:lang w:val="fr-FR"/>
        </w:rPr>
        <w:t>, conform metodologiei de selecție aplicabile. De asemenea, aceștia vor urmări gradul de implicare și interes manifestat de studenți față de activitățile proiectului.</w:t>
      </w:r>
    </w:p>
    <w:p w14:paraId="08C80BF8" w14:textId="77777777" w:rsidR="00FC5088" w:rsidRDefault="00FC5088" w:rsidP="00FC5088">
      <w:pPr>
        <w:jc w:val="both"/>
        <w:rPr>
          <w:rFonts w:asciiTheme="majorBidi" w:hAnsiTheme="majorBidi" w:cstheme="majorBidi"/>
          <w:sz w:val="24"/>
          <w:szCs w:val="24"/>
          <w:lang w:val="fr-FR"/>
        </w:rPr>
      </w:pPr>
      <w:r w:rsidRPr="00FC5088">
        <w:rPr>
          <w:rFonts w:asciiTheme="majorBidi" w:hAnsiTheme="majorBidi" w:cstheme="majorBidi"/>
          <w:sz w:val="24"/>
          <w:szCs w:val="24"/>
          <w:lang w:val="fr-FR"/>
        </w:rPr>
        <w:t>Mentorul coordonator și tutorii de practică vor monitoriza constant prezența studenților la activitățile desfășurate în cadrul stagiilor de practică și vor realiza verificarea documentelor justificative depuse de aceștia. Totodată, vor analiza îndeplinirea condițiilor necesare pentru acordarea subvențiilor, în conformitate cu cererea de finanțare, prevederile prezentei metodologii, precum și cu Nota de fundamentare privind acordarea subvențiilor – Anexa 3.</w:t>
      </w:r>
    </w:p>
    <w:p w14:paraId="2E882FD7" w14:textId="77777777" w:rsidR="00FC5088" w:rsidRDefault="00FC5088" w:rsidP="00FC5088">
      <w:pPr>
        <w:rPr>
          <w:rFonts w:asciiTheme="majorBidi" w:hAnsiTheme="majorBidi" w:cstheme="majorBidi"/>
          <w:sz w:val="24"/>
          <w:szCs w:val="24"/>
          <w:lang w:val="fr-FR"/>
        </w:rPr>
      </w:pPr>
    </w:p>
    <w:p w14:paraId="1735C9BA" w14:textId="7D7FE52F" w:rsidR="00D8463B" w:rsidRPr="001474A9" w:rsidRDefault="00D8463B" w:rsidP="00FC5088">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Verificarea </w:t>
      </w:r>
      <w:r w:rsidR="003C3D6E" w:rsidRPr="001474A9">
        <w:rPr>
          <w:rFonts w:asciiTheme="majorBidi" w:hAnsiTheme="majorBidi" w:cstheme="majorBidi"/>
          <w:sz w:val="24"/>
          <w:szCs w:val="24"/>
          <w:lang w:val="fr-FR"/>
        </w:rPr>
        <w:t xml:space="preserve">si aprobarea dosarelor cu privire la acordarea subventiei se va desfasura in doua etape: </w:t>
      </w:r>
    </w:p>
    <w:p w14:paraId="0588AED4" w14:textId="66404F44" w:rsidR="003C3D6E" w:rsidRPr="001474A9" w:rsidRDefault="003C3D6E" w:rsidP="001474A9">
      <w:pPr>
        <w:pStyle w:val="ListParagraph"/>
        <w:numPr>
          <w:ilvl w:val="0"/>
          <w:numId w:val="12"/>
        </w:num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etapa 1 – indeplinirea conditiilor de eligibilitate – candidatii se incadreaza in grupul tinta al proiectului </w:t>
      </w:r>
      <w:r w:rsidR="00EC57B4" w:rsidRPr="001474A9">
        <w:rPr>
          <w:rFonts w:asciiTheme="majorBidi" w:hAnsiTheme="majorBidi" w:cstheme="majorBidi"/>
          <w:sz w:val="24"/>
          <w:szCs w:val="24"/>
          <w:lang w:val="fr-FR"/>
        </w:rPr>
        <w:t>si indeplinesc toate conditiile.</w:t>
      </w:r>
    </w:p>
    <w:p w14:paraId="3AD05B03" w14:textId="2508C6E1" w:rsidR="00062196" w:rsidRPr="001474A9" w:rsidRDefault="00693EDB" w:rsidP="001474A9">
      <w:pPr>
        <w:rPr>
          <w:rFonts w:asciiTheme="majorBidi" w:hAnsiTheme="majorBidi" w:cstheme="majorBidi"/>
          <w:b/>
          <w:bCs/>
          <w:sz w:val="24"/>
          <w:szCs w:val="24"/>
          <w:lang w:val="fr-FR"/>
        </w:rPr>
      </w:pPr>
      <w:r w:rsidRPr="001474A9">
        <w:rPr>
          <w:rFonts w:asciiTheme="majorBidi" w:hAnsiTheme="majorBidi" w:cstheme="majorBidi"/>
          <w:b/>
          <w:bCs/>
          <w:sz w:val="24"/>
          <w:szCs w:val="24"/>
          <w:lang w:val="fr-FR"/>
        </w:rPr>
        <w:t>DOCUMENTE CARE TREBUIE COMPLETATE PENTRU ACORDAREA SUBVENTIILOR :</w:t>
      </w:r>
    </w:p>
    <w:p w14:paraId="6B4AF9EA" w14:textId="2A1BC97E"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1) Cererea de acordare a subventiei – Anexa 1 ; semnata de student</w:t>
      </w:r>
    </w:p>
    <w:p w14:paraId="32FCB73B" w14:textId="243EFC21"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2) Declaratie cu privire la evitarea dublei finantari – Anexa 2 ; semnata de student</w:t>
      </w:r>
    </w:p>
    <w:p w14:paraId="0877148D" w14:textId="169BAC90"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3) Copie CI – furnizata de student</w:t>
      </w:r>
    </w:p>
    <w:p w14:paraId="119DD431" w14:textId="36DE2490"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lastRenderedPageBreak/>
        <w:t>4) Copie extras de cont/extras din aplicatia bancara de unde sa reiasa ca studentul este titularul contului si sa se regaseasca datele bancare (IBAN)</w:t>
      </w:r>
    </w:p>
    <w:p w14:paraId="25E56561" w14:textId="7A381AC3"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Dupa verificarea acestor documente si validarea faptului ca studentii au finalizat stagiul de practica conform numarului de ore prevazut in conventia de practica, Beneficiarul va proceda la completarea urmatoarelor documente</w:t>
      </w:r>
    </w:p>
    <w:p w14:paraId="00D34747" w14:textId="2F253080" w:rsidR="00062196" w:rsidRPr="001474A9" w:rsidRDefault="00720470" w:rsidP="001474A9">
      <w:pPr>
        <w:rPr>
          <w:rFonts w:asciiTheme="majorBidi" w:hAnsiTheme="majorBidi" w:cstheme="majorBidi"/>
          <w:sz w:val="24"/>
          <w:szCs w:val="24"/>
          <w:lang w:val="en-US"/>
        </w:rPr>
      </w:pPr>
      <w:r w:rsidRPr="001474A9">
        <w:rPr>
          <w:rFonts w:asciiTheme="majorBidi" w:hAnsiTheme="majorBidi" w:cstheme="majorBidi"/>
          <w:sz w:val="24"/>
          <w:szCs w:val="24"/>
          <w:lang w:val="en-US"/>
        </w:rPr>
        <w:t>5</w:t>
      </w:r>
      <w:r w:rsidR="00062196" w:rsidRPr="001474A9">
        <w:rPr>
          <w:rFonts w:asciiTheme="majorBidi" w:hAnsiTheme="majorBidi" w:cstheme="majorBidi"/>
          <w:sz w:val="24"/>
          <w:szCs w:val="24"/>
          <w:lang w:val="en-US"/>
        </w:rPr>
        <w:t>) Centralizator studenti validati pentru acordarea subventiilor – Anexa 4</w:t>
      </w:r>
    </w:p>
    <w:p w14:paraId="04372C54" w14:textId="269579A1"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6) Decizie de acordare a subventiilor – Anexa 5</w:t>
      </w:r>
    </w:p>
    <w:p w14:paraId="4D511D9F" w14:textId="5ED43807"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7) Borderoul de subventii – Anexa 6</w:t>
      </w:r>
    </w:p>
    <w:p w14:paraId="0D1C4805" w14:textId="68F0AB06"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8) Contractul de subventie – Anexa 7</w:t>
      </w:r>
    </w:p>
    <w:p w14:paraId="513F5A16" w14:textId="77777777" w:rsidR="00062196" w:rsidRPr="001474A9" w:rsidRDefault="00062196" w:rsidP="001474A9">
      <w:pPr>
        <w:rPr>
          <w:rFonts w:asciiTheme="majorBidi" w:hAnsiTheme="majorBidi" w:cstheme="majorBidi"/>
          <w:sz w:val="24"/>
          <w:szCs w:val="24"/>
          <w:lang w:val="fr-FR"/>
        </w:rPr>
      </w:pPr>
    </w:p>
    <w:p w14:paraId="67A7BA37" w14:textId="1DCAF2A6" w:rsidR="00EC57B4" w:rsidRPr="001474A9" w:rsidRDefault="00EC57B4"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 - dupa finalizarea stagiului de practica si primirea adeverintei de desfasurare a stagiului de practi</w:t>
      </w:r>
      <w:r w:rsidR="00DE4F27" w:rsidRPr="001474A9">
        <w:rPr>
          <w:rFonts w:asciiTheme="majorBidi" w:hAnsiTheme="majorBidi" w:cstheme="majorBidi"/>
          <w:sz w:val="24"/>
          <w:szCs w:val="24"/>
          <w:lang w:val="fr-FR"/>
        </w:rPr>
        <w:t>ca, candidatul va beneficia de subventie</w:t>
      </w:r>
      <w:r w:rsidR="00062196" w:rsidRPr="001474A9">
        <w:rPr>
          <w:rFonts w:asciiTheme="majorBidi" w:hAnsiTheme="majorBidi" w:cstheme="majorBidi"/>
          <w:sz w:val="24"/>
          <w:szCs w:val="24"/>
          <w:lang w:val="fr-FR"/>
        </w:rPr>
        <w:t xml:space="preserve">, la o data care ii va fi comunicata de beneficiar, dar nu mai tarziu de 30 zile de la data finalizarii implementarii proiectului, respectiv 31.10.2026. </w:t>
      </w:r>
    </w:p>
    <w:p w14:paraId="289FC535" w14:textId="77777777" w:rsidR="003C3D6E" w:rsidRPr="001474A9" w:rsidRDefault="003C3D6E"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b) etapa 2 </w:t>
      </w:r>
      <w:r w:rsidR="00DE4F27" w:rsidRPr="001474A9">
        <w:rPr>
          <w:rFonts w:asciiTheme="majorBidi" w:hAnsiTheme="majorBidi" w:cstheme="majorBidi"/>
          <w:sz w:val="24"/>
          <w:szCs w:val="24"/>
          <w:lang w:val="fr-FR"/>
        </w:rPr>
        <w:t>–</w:t>
      </w:r>
      <w:r w:rsidRPr="001474A9">
        <w:rPr>
          <w:rFonts w:asciiTheme="majorBidi" w:hAnsiTheme="majorBidi" w:cstheme="majorBidi"/>
          <w:sz w:val="24"/>
          <w:szCs w:val="24"/>
          <w:lang w:val="fr-FR"/>
        </w:rPr>
        <w:t xml:space="preserve"> </w:t>
      </w:r>
      <w:r w:rsidR="00DE4F27" w:rsidRPr="001474A9">
        <w:rPr>
          <w:rFonts w:asciiTheme="majorBidi" w:hAnsiTheme="majorBidi" w:cstheme="majorBidi"/>
          <w:sz w:val="24"/>
          <w:szCs w:val="24"/>
          <w:lang w:val="fr-FR"/>
        </w:rPr>
        <w:t>plata subventiei.</w:t>
      </w:r>
    </w:p>
    <w:p w14:paraId="145D4FBC" w14:textId="77777777" w:rsidR="00D32B89"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t xml:space="preserve">Proiectul are </w:t>
      </w:r>
      <w:r w:rsidR="00D32B89" w:rsidRPr="001474A9">
        <w:rPr>
          <w:rFonts w:asciiTheme="majorBidi" w:hAnsiTheme="majorBidi" w:cstheme="majorBidi"/>
          <w:sz w:val="24"/>
          <w:szCs w:val="24"/>
        </w:rPr>
        <w:t xml:space="preserve">ca obiectiv general : </w:t>
      </w:r>
      <w:r w:rsidR="00D32B89" w:rsidRPr="001474A9">
        <w:rPr>
          <w:rFonts w:asciiTheme="majorBidi" w:hAnsiTheme="majorBidi" w:cstheme="majorBidi"/>
          <w:sz w:val="24"/>
          <w:szCs w:val="24"/>
          <w:lang w:val="fr-FR"/>
        </w:rPr>
        <w:t>Imbunatatirea relevantei sistemului de educatie si formare profesionala pentru 252 de studenti cu resedinta in regiuni mai putin dezvoltate ale Romaniei, in vederea facilitarii insertiei acestora pe piata muncii si a adaptarii facile atat la dinamica acesteia cat si la evolutia rapida a tehnologiilor si proceselor de lucru.</w:t>
      </w:r>
    </w:p>
    <w:p w14:paraId="5AC88BBA" w14:textId="77777777" w:rsidR="005C04A7" w:rsidRPr="001474A9" w:rsidRDefault="00D32B89" w:rsidP="001474A9">
      <w:pPr>
        <w:rPr>
          <w:rFonts w:asciiTheme="majorBidi" w:hAnsiTheme="majorBidi" w:cstheme="majorBidi"/>
          <w:sz w:val="24"/>
          <w:szCs w:val="24"/>
        </w:rPr>
      </w:pPr>
      <w:r w:rsidRPr="001474A9">
        <w:rPr>
          <w:rFonts w:asciiTheme="majorBidi" w:hAnsiTheme="majorBidi" w:cstheme="majorBidi"/>
          <w:sz w:val="24"/>
          <w:szCs w:val="24"/>
        </w:rPr>
        <w:t>O</w:t>
      </w:r>
      <w:r w:rsidR="00434DFD" w:rsidRPr="001474A9">
        <w:rPr>
          <w:rFonts w:asciiTheme="majorBidi" w:hAnsiTheme="majorBidi" w:cstheme="majorBidi"/>
          <w:sz w:val="24"/>
          <w:szCs w:val="24"/>
        </w:rPr>
        <w:t>biective</w:t>
      </w:r>
      <w:r w:rsidRPr="001474A9">
        <w:rPr>
          <w:rFonts w:asciiTheme="majorBidi" w:hAnsiTheme="majorBidi" w:cstheme="majorBidi"/>
          <w:sz w:val="24"/>
          <w:szCs w:val="24"/>
        </w:rPr>
        <w:t>le</w:t>
      </w:r>
      <w:r w:rsidR="00434DFD" w:rsidRPr="001474A9">
        <w:rPr>
          <w:rFonts w:asciiTheme="majorBidi" w:hAnsiTheme="majorBidi" w:cstheme="majorBidi"/>
          <w:sz w:val="24"/>
          <w:szCs w:val="24"/>
        </w:rPr>
        <w:t xml:space="preserve"> specifice</w:t>
      </w:r>
      <w:r w:rsidRPr="001474A9">
        <w:rPr>
          <w:rFonts w:asciiTheme="majorBidi" w:hAnsiTheme="majorBidi" w:cstheme="majorBidi"/>
          <w:sz w:val="24"/>
          <w:szCs w:val="24"/>
        </w:rPr>
        <w:t xml:space="preserve"> sunt urmatoarele</w:t>
      </w:r>
      <w:r w:rsidR="004B220F" w:rsidRPr="001474A9">
        <w:rPr>
          <w:rFonts w:asciiTheme="majorBidi" w:hAnsiTheme="majorBidi" w:cstheme="majorBidi"/>
          <w:sz w:val="24"/>
          <w:szCs w:val="24"/>
        </w:rPr>
        <w:t>:</w:t>
      </w:r>
    </w:p>
    <w:p w14:paraId="5AA553C2" w14:textId="77777777" w:rsidR="00434DFD"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t xml:space="preserve">a) </w:t>
      </w:r>
      <w:r w:rsidR="004B220F" w:rsidRPr="001474A9">
        <w:rPr>
          <w:rFonts w:asciiTheme="majorBidi" w:hAnsiTheme="majorBidi" w:cstheme="majorBidi"/>
          <w:sz w:val="24"/>
          <w:szCs w:val="24"/>
        </w:rPr>
        <w:t>Cresterea gradului de ocupare pentru absolventii si viilorii absolventi de</w:t>
      </w:r>
      <w:r w:rsidR="006A4351" w:rsidRPr="001474A9">
        <w:rPr>
          <w:rFonts w:asciiTheme="majorBidi" w:hAnsiTheme="majorBidi" w:cstheme="majorBidi"/>
          <w:sz w:val="24"/>
          <w:szCs w:val="24"/>
        </w:rPr>
        <w:t xml:space="preserve"> </w:t>
      </w:r>
      <w:r w:rsidR="004B220F" w:rsidRPr="001474A9">
        <w:rPr>
          <w:rFonts w:asciiTheme="majorBidi" w:hAnsiTheme="majorBidi" w:cstheme="majorBidi"/>
          <w:sz w:val="24"/>
          <w:szCs w:val="24"/>
        </w:rPr>
        <w:t xml:space="preserve">invatamant superior prin participarea la activitati de orientare si consiliere a unui numar de 252 de studenti </w:t>
      </w:r>
      <w:r w:rsidR="00416CCF" w:rsidRPr="001474A9">
        <w:rPr>
          <w:rFonts w:asciiTheme="majorBidi" w:hAnsiTheme="majorBidi" w:cstheme="majorBidi"/>
          <w:sz w:val="24"/>
          <w:szCs w:val="24"/>
        </w:rPr>
        <w:t>aflati in situatia de tranzitie de la scoala la viata activa.</w:t>
      </w:r>
    </w:p>
    <w:p w14:paraId="138B169E" w14:textId="77777777" w:rsidR="00434DFD" w:rsidRPr="001474A9" w:rsidRDefault="00434DFD" w:rsidP="001474A9">
      <w:pPr>
        <w:rPr>
          <w:rFonts w:asciiTheme="majorBidi" w:hAnsiTheme="majorBidi" w:cstheme="majorBidi"/>
          <w:sz w:val="24"/>
          <w:szCs w:val="24"/>
        </w:rPr>
      </w:pPr>
      <w:r w:rsidRPr="001474A9">
        <w:rPr>
          <w:rFonts w:asciiTheme="majorBidi" w:hAnsiTheme="majorBidi" w:cstheme="majorBidi"/>
          <w:sz w:val="24"/>
          <w:szCs w:val="24"/>
        </w:rPr>
        <w:t>b) Cresterea adaptabilitatii le cerintele primului loc de munca prin participarea la stagii de practica pentru 252 de studenti – viitori absolventi de invatamant superior.</w:t>
      </w:r>
    </w:p>
    <w:p w14:paraId="4DD2B7A9" w14:textId="1EC77552" w:rsidR="00642D2F" w:rsidRDefault="00434DFD" w:rsidP="00693EDB">
      <w:pPr>
        <w:rPr>
          <w:rFonts w:asciiTheme="majorBidi" w:hAnsiTheme="majorBidi" w:cstheme="majorBidi"/>
          <w:sz w:val="24"/>
          <w:szCs w:val="24"/>
        </w:rPr>
      </w:pPr>
      <w:r w:rsidRPr="001474A9">
        <w:rPr>
          <w:rFonts w:asciiTheme="majorBidi" w:hAnsiTheme="majorBidi" w:cstheme="majorBidi"/>
          <w:sz w:val="24"/>
          <w:szCs w:val="24"/>
        </w:rPr>
        <w:t xml:space="preserve">c) </w:t>
      </w:r>
      <w:r w:rsidR="004B220F" w:rsidRPr="001474A9">
        <w:rPr>
          <w:rFonts w:asciiTheme="majorBidi" w:hAnsiTheme="majorBidi" w:cstheme="majorBidi"/>
          <w:sz w:val="24"/>
          <w:szCs w:val="24"/>
        </w:rPr>
        <w:t xml:space="preserve">Promovarea si dezvoltarea parteneriatelor intre univeristati, societatea civila si IMM-uri in vederea facilitarii tranzitiei de la scoala la viata activa. </w:t>
      </w:r>
    </w:p>
    <w:p w14:paraId="604481E8" w14:textId="6F0A763B" w:rsidR="00693EDB" w:rsidRPr="00693EDB" w:rsidRDefault="00693EDB" w:rsidP="00693EDB">
      <w:pPr>
        <w:rPr>
          <w:rFonts w:asciiTheme="majorBidi" w:hAnsiTheme="majorBidi" w:cstheme="majorBidi"/>
          <w:b/>
          <w:bCs/>
          <w:sz w:val="24"/>
          <w:szCs w:val="24"/>
        </w:rPr>
      </w:pPr>
      <w:r w:rsidRPr="00693EDB">
        <w:rPr>
          <w:rFonts w:asciiTheme="majorBidi" w:hAnsiTheme="majorBidi" w:cstheme="majorBidi"/>
          <w:b/>
          <w:bCs/>
          <w:sz w:val="24"/>
          <w:szCs w:val="24"/>
        </w:rPr>
        <w:t>TEME SECUNDARE/ORIZONTALE SI PRINCIPIU DNSH</w:t>
      </w:r>
    </w:p>
    <w:p w14:paraId="33FAEFFA" w14:textId="59F0C17D"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Integrarea principiului DNSH în organizarea stagiilor de practică pentru studenți</w:t>
      </w:r>
      <w:r>
        <w:rPr>
          <w:rFonts w:asciiTheme="majorBidi" w:hAnsiTheme="majorBidi" w:cstheme="majorBidi"/>
          <w:sz w:val="24"/>
          <w:szCs w:val="24"/>
        </w:rPr>
        <w:t xml:space="preserve">, etapa premergatoare si obligatorie pentru acordarea subventiilor. </w:t>
      </w:r>
    </w:p>
    <w:p w14:paraId="3CD52B4D"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lastRenderedPageBreak/>
        <w:t>Principiul „Do No Significant Harm” (DNSH), adica „A nu cauza prejudicii semnificative”, reprezinta un pilon esential al unei dezvoltari durabile si al unei economii responsabile din punct de vedere ecologic si social. Acest principiu impune ca orice activitate sa fie planificata ai implementata astfel incat sa nu produca efecte negative semnificative asupra mediului, resurselor naturale, biodiversitatii sau comunitatilor umane. In contextul stagiilor de practica, integrarea principiului DNSH nu doar ca raspunde unei cerinte etice, dar contribuie activ la formarea unor profesionisti responsabili, constienti de impactul pe care actiunile lor il pot avea asupra lumii inconjuratoare.</w:t>
      </w:r>
    </w:p>
    <w:p w14:paraId="58EB0EE0"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1. Reducerea impactului asupra mediului inconjurator.</w:t>
      </w:r>
    </w:p>
    <w:p w14:paraId="4CA6826A" w14:textId="1AEFB6E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In organizarea stagiilor de practica</w:t>
      </w:r>
      <w:r>
        <w:rPr>
          <w:rFonts w:asciiTheme="majorBidi" w:hAnsiTheme="majorBidi" w:cstheme="majorBidi"/>
          <w:sz w:val="24"/>
          <w:szCs w:val="24"/>
        </w:rPr>
        <w:t xml:space="preserve"> se vor lua masuri </w:t>
      </w:r>
      <w:r w:rsidRPr="00693EDB">
        <w:rPr>
          <w:rFonts w:asciiTheme="majorBidi" w:hAnsiTheme="majorBidi" w:cstheme="majorBidi"/>
          <w:sz w:val="24"/>
          <w:szCs w:val="24"/>
        </w:rPr>
        <w:t>concrete pentru a minimiza impactul negativ asupra mediului. Una dintre cele mai accesibile metode de a respecta principiul DNSH este digitalizarea proceselor administrative. Prin reducerea utilizarii documentelor tiparite si incurajarea completarii formularelor si comunicarilor prin canale electronice, se contribuie direct la reducerea consumului de hartie si a emisiilor de carbon asociate transportului fizic al documentelor.</w:t>
      </w:r>
      <w:r>
        <w:rPr>
          <w:rFonts w:asciiTheme="majorBidi" w:hAnsiTheme="majorBidi" w:cstheme="majorBidi"/>
          <w:sz w:val="24"/>
          <w:szCs w:val="24"/>
        </w:rPr>
        <w:t xml:space="preserve"> Aceleasi principii vor fi aplicate si in documentarea dosarelor necesare acordarii subventiilor</w:t>
      </w:r>
    </w:p>
    <w:p w14:paraId="2AE5EA96"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2. Promovarea economiei circulare si a reciclarii.</w:t>
      </w:r>
    </w:p>
    <w:p w14:paraId="51653A4F"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 xml:space="preserve">Un alt domeniu in care principiul DNSH poate fi aplicat in stagiile de practica este promovarea economiei circulare si a reciclarii. In timpul stagiilor, studentii vor fi expusi la informatii privind importanța colectarii selective a deseurilor, reutilizarea materialelor si reducerea risipei. </w:t>
      </w:r>
    </w:p>
    <w:p w14:paraId="337ABCEB"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Astfel, studentii invata sa aplice principiile economiei circulare in contexte reale, incurajand solutii care contribuie la protejarea mediului.</w:t>
      </w:r>
    </w:p>
    <w:p w14:paraId="06AE6382"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3. Respectarea principiilor de etica si responsabilitate sociala.</w:t>
      </w:r>
    </w:p>
    <w:p w14:paraId="6B2C276C"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Aplicarea principiului DNSH in stagiile de practica nu se limiteaza doar la aspectele ecologice, ci include si responsabilitatea sociala. Astfel, pe langa promovarea unor comportamente responsabile fata de mediu, este important ca studentii sa fie educati si cu privire la respectarea principiilor de etica si transparenta in activitatea lor profesionala. Prezentarea de informatii despre responsabilitatea sociala a intreprinderilor, despre implicarea acestora in comunitati si despre importanta respectarii drepturilor omului poate contribui la dezvoltarea unei viziuni integrate asupra sustenabilitatii.</w:t>
      </w:r>
    </w:p>
    <w:p w14:paraId="17F15917"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De asemenea, in timpul stagiilor, studentii trebuie sa fie constienti de impactul pe care fiecare decizie de afaceri il poate avea asupra comunitatii si mediului, iar organizarea stagiilor de practica vor reflecta aceste valori fundamentale.</w:t>
      </w:r>
    </w:p>
    <w:p w14:paraId="20F38EC4"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lastRenderedPageBreak/>
        <w:t>Integrarea principiului DNSH in stagiile de practica este esentiala pentru formarea unor viitori profesionisti responsabili si constienti de impactul pe care activitatile lor il pot avea asupra mediului si societatii. Prin implementarea unor masuri concrete pentru protectia mediului, promovarea economiei circulare, implicarea in proiecte sustenabile si educarea studentilor in privinta responsabilitatii sociale si ecologice, stagiile de practica devin o oportunitate valoroasa de a contribui activ la dezvoltarea durabila a societatii.</w:t>
      </w:r>
    </w:p>
    <w:p w14:paraId="3AB8ACA7"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Integrarea conceptului de tranzitie catre locuri de munca verzi in cadrul stagiilor de practica.</w:t>
      </w:r>
    </w:p>
    <w:p w14:paraId="59C44607"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Tranzitia catre o economie verde reprezinta una dintre cele mai importante directii de dezvoltare sustenabila la nivel global. In acest context, stagiile de practica nu mai trebuie sa se limiteze doar la dobandirea de competente tehnice si profesionale, ci pot deveni instrumente esentiale pentru formarea unei mentalitati orientate spre responsabilitate ecologica si sustenabilitate. Prin urmare, se va urmari includerea, in structura stagiilor, a unor componente care sa familiarizeze studentii cu conceptele de locuri de munca verzi si cu rolul lor intr-o economie in schimbare.</w:t>
      </w:r>
    </w:p>
    <w:p w14:paraId="59BF5FB2"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Aceasta integrare poate fi realizata prin mai multe metode. In primul rand, pe tot parcursul stagiului, tutorii de practica vor informa studentii in legatura cu subiecte relevante, cum ar fi energia regenerabila, eficienta energetica, managementul durabil al resurselor sau inovatia ecologica. Astfel, studentii vor avea ocazia sa se familiarizeze cu principiile dezvoltarii durabile in activitatea profesionala de zi cu zi.</w:t>
      </w:r>
    </w:p>
    <w:p w14:paraId="1DC711BF"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Tutorii vor organiza discutii tematice in cadrul stagiului, in care studentii sa inteleaga mai bine conceptul de „loc de munca verde” si cum acesta poate varia in functie de domeniul lor de studiu. De exemplu, in inginerie, accentul poate fi pus pe proiectarea ecologica, in economie – pe modele de afaceri sustenabile, iar în IT – pe solutii digitale pentru reducerea consumului de resurse.</w:t>
      </w:r>
    </w:p>
    <w:p w14:paraId="79009D4E"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In plus, temele de proiect sau sarcinile din timpul stagiului pot fi formulate astfel incat sa incurajeze gandirea critica si creativa in raport cu provocarile de mediu, oferindu-le studentilor ocazia sa propuna solutii inovatoare pentru un viitor mai sustenabil.</w:t>
      </w:r>
    </w:p>
    <w:p w14:paraId="279FC022"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Prin aceste masuri, stagiile de practica devin un cadru activ pentru promovarea valorilor ecologice si pentru dezvoltarea competentelor necesare viitorilor profesionisti care vor contribui la construirea unei economii verzi.</w:t>
      </w:r>
    </w:p>
    <w:p w14:paraId="369AA980"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Promovarea egalitatii de sanse si a nediscriminarii in cadrul stagiilor de practica.</w:t>
      </w:r>
    </w:p>
    <w:p w14:paraId="66656279"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 xml:space="preserve">Egalitatea de șanse și nediscriminarea reprezinta principii fundamentale ale unei societati echitabile si incluzive, fiind esentiale in toate etapele procesului educational si profesional. In cadrul stagiilor de practica organizate pentru studenti, aceste principii trebuie sa fie reflectate </w:t>
      </w:r>
      <w:r w:rsidRPr="00693EDB">
        <w:rPr>
          <w:rFonts w:asciiTheme="majorBidi" w:hAnsiTheme="majorBidi" w:cstheme="majorBidi"/>
          <w:sz w:val="24"/>
          <w:szCs w:val="24"/>
        </w:rPr>
        <w:lastRenderedPageBreak/>
        <w:t>nu doar in procesul de selectie, ci si pe parcursul intregii experiente de practica. Obiectivul este acela de a oferi tuturor participantilor acces egal la oportunitati de invatare si dezvoltare, indiferent de gen, etnie, dizabilitate, religie, orientare sexuala, varsta sau alte criterii care nu au legatura cu performanta si potentialul profesional.</w:t>
      </w:r>
    </w:p>
    <w:p w14:paraId="5A7FA707"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Pentru implementarea acestor principii, studentii vor fi informati si incurajati sa aplice o conduita  clare privind diversitatea si incluziunea. De asemenea, tutorii vor prezenta informatii despre importanța unui mediu de lucru respectuos, lipsit de prejudecați sau comportamente discriminatorii. Astfel de inițiative contribuie la crearea unui cadru sigur si prietenos pentru toti participantii.</w:t>
      </w:r>
    </w:p>
    <w:p w14:paraId="6E37A709" w14:textId="77777777"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Pe durata stagiului, monitorizarea continua si canalele deschise de feedback sunt esentiale pentru a identifica eventualele dificultati legate de incluziune sau tratament inegal. Studentii trebuie sa stie ca pot semnala in mod confidential orice situatie de discriminare, iar astfel de sesizari vor fi tratate cu seriozitate si responsabilitate.</w:t>
      </w:r>
    </w:p>
    <w:p w14:paraId="209E139F" w14:textId="680FE8E5" w:rsidR="00693EDB" w:rsidRPr="00693EDB" w:rsidRDefault="00693EDB" w:rsidP="00693EDB">
      <w:pPr>
        <w:jc w:val="both"/>
        <w:rPr>
          <w:rFonts w:asciiTheme="majorBidi" w:hAnsiTheme="majorBidi" w:cstheme="majorBidi"/>
          <w:sz w:val="24"/>
          <w:szCs w:val="24"/>
        </w:rPr>
      </w:pPr>
      <w:r w:rsidRPr="00693EDB">
        <w:rPr>
          <w:rFonts w:asciiTheme="majorBidi" w:hAnsiTheme="majorBidi" w:cstheme="majorBidi"/>
          <w:sz w:val="24"/>
          <w:szCs w:val="24"/>
        </w:rPr>
        <w:t>Prin integrarea activa a egalitatii de sanse si a principiilor nediscriminarii in structura stagiilor de practica, contribuim nu doar la formarea profesionala a studentilor, ci si la dezvoltarea lor ca viitori angajati constienti de importanta diversitatii in mediul de lucru</w:t>
      </w:r>
    </w:p>
    <w:p w14:paraId="27DCAD1B" w14:textId="77777777" w:rsidR="0054599F" w:rsidRPr="00693EDB" w:rsidRDefault="00E462C7" w:rsidP="001474A9">
      <w:pPr>
        <w:rPr>
          <w:rFonts w:asciiTheme="majorBidi" w:hAnsiTheme="majorBidi" w:cstheme="majorBidi"/>
          <w:b/>
          <w:sz w:val="24"/>
          <w:szCs w:val="24"/>
          <w:lang w:val="en-US"/>
        </w:rPr>
      </w:pPr>
      <w:proofErr w:type="gramStart"/>
      <w:r w:rsidRPr="00693EDB">
        <w:rPr>
          <w:rFonts w:asciiTheme="majorBidi" w:hAnsiTheme="majorBidi" w:cstheme="majorBidi"/>
          <w:b/>
          <w:sz w:val="24"/>
          <w:szCs w:val="24"/>
          <w:lang w:val="en-US"/>
        </w:rPr>
        <w:t xml:space="preserve">PREVEDERI </w:t>
      </w:r>
      <w:r w:rsidR="0054599F" w:rsidRPr="00693EDB">
        <w:rPr>
          <w:rFonts w:asciiTheme="majorBidi" w:hAnsiTheme="majorBidi" w:cstheme="majorBidi"/>
          <w:b/>
          <w:sz w:val="24"/>
          <w:szCs w:val="24"/>
          <w:lang w:val="en-US"/>
        </w:rPr>
        <w:t xml:space="preserve"> FINALE</w:t>
      </w:r>
      <w:proofErr w:type="gramEnd"/>
    </w:p>
    <w:p w14:paraId="57E9AF10" w14:textId="77777777" w:rsidR="0054599F" w:rsidRPr="001474A9" w:rsidRDefault="0054599F"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Subventiile vor fi platite de beneficiarul proiectului, FRESH AIR S.R.L., in momentul existentei disponibilului si tinand cont de p</w:t>
      </w:r>
      <w:r w:rsidR="00DE4F27" w:rsidRPr="001474A9">
        <w:rPr>
          <w:rFonts w:asciiTheme="majorBidi" w:hAnsiTheme="majorBidi" w:cstheme="majorBidi"/>
          <w:sz w:val="24"/>
          <w:szCs w:val="24"/>
          <w:lang w:val="fr-FR"/>
        </w:rPr>
        <w:t xml:space="preserve">revederile referitoare la plati si se aplica </w:t>
      </w:r>
      <w:r w:rsidRPr="001474A9">
        <w:rPr>
          <w:rFonts w:asciiTheme="majorBidi" w:hAnsiTheme="majorBidi" w:cstheme="majorBidi"/>
          <w:sz w:val="24"/>
          <w:szCs w:val="24"/>
          <w:lang w:val="fr-FR"/>
        </w:rPr>
        <w:t xml:space="preserve"> doar in cadrul proiectulu</w:t>
      </w:r>
      <w:r w:rsidR="00D6693D" w:rsidRPr="001474A9">
        <w:rPr>
          <w:rFonts w:asciiTheme="majorBidi" w:hAnsiTheme="majorBidi" w:cstheme="majorBidi"/>
          <w:sz w:val="24"/>
          <w:szCs w:val="24"/>
          <w:lang w:val="fr-FR"/>
        </w:rPr>
        <w:t>i</w:t>
      </w:r>
      <w:r w:rsidR="00D6693D" w:rsidRPr="001474A9">
        <w:rPr>
          <w:rFonts w:asciiTheme="majorBidi" w:hAnsiTheme="majorBidi" w:cstheme="majorBidi"/>
          <w:b/>
          <w:sz w:val="24"/>
          <w:szCs w:val="24"/>
          <w:lang w:val="fr-FR"/>
        </w:rPr>
        <w:t xml:space="preserve"> “FRESH TECH -Tehnologii și educație pentru studenți”, cod 317582</w:t>
      </w:r>
      <w:r w:rsidR="00D6693D" w:rsidRPr="001474A9">
        <w:rPr>
          <w:rFonts w:asciiTheme="majorBidi" w:hAnsiTheme="majorBidi" w:cstheme="majorBidi"/>
          <w:sz w:val="24"/>
          <w:szCs w:val="24"/>
          <w:lang w:val="fr-FR"/>
        </w:rPr>
        <w:t>.</w:t>
      </w:r>
    </w:p>
    <w:p w14:paraId="521FEE82" w14:textId="392D9BF5" w:rsidR="00062196" w:rsidRPr="001474A9" w:rsidRDefault="00062196" w:rsidP="001474A9">
      <w:pPr>
        <w:rPr>
          <w:rFonts w:asciiTheme="majorBidi" w:hAnsiTheme="majorBidi" w:cstheme="majorBidi"/>
          <w:b/>
          <w:bCs/>
          <w:sz w:val="24"/>
          <w:szCs w:val="24"/>
          <w:lang w:val="fr-FR"/>
        </w:rPr>
      </w:pPr>
      <w:r w:rsidRPr="001474A9">
        <w:rPr>
          <w:rFonts w:asciiTheme="majorBidi" w:hAnsiTheme="majorBidi" w:cstheme="majorBidi"/>
          <w:b/>
          <w:bCs/>
          <w:sz w:val="24"/>
          <w:szCs w:val="24"/>
          <w:lang w:val="fr-FR"/>
        </w:rPr>
        <w:t>Lista Anexe</w:t>
      </w:r>
    </w:p>
    <w:p w14:paraId="2659CE85" w14:textId="13E6C032" w:rsidR="00062196" w:rsidRPr="001474A9" w:rsidRDefault="00062196" w:rsidP="001474A9">
      <w:pPr>
        <w:rPr>
          <w:rFonts w:asciiTheme="majorBidi" w:hAnsiTheme="majorBidi" w:cstheme="majorBidi"/>
          <w:sz w:val="24"/>
          <w:szCs w:val="24"/>
          <w:lang w:val="fr-FR"/>
        </w:rPr>
      </w:pPr>
      <w:bookmarkStart w:id="0" w:name="_Hlk200996019"/>
      <w:r w:rsidRPr="001474A9">
        <w:rPr>
          <w:rFonts w:asciiTheme="majorBidi" w:hAnsiTheme="majorBidi" w:cstheme="majorBidi"/>
          <w:sz w:val="24"/>
          <w:szCs w:val="24"/>
          <w:lang w:val="fr-FR"/>
        </w:rPr>
        <w:t xml:space="preserve">1) Cererea de acordare a subventiei – Anexa 1 ; </w:t>
      </w:r>
    </w:p>
    <w:p w14:paraId="5E5489EC" w14:textId="166803ED"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2) Declaratie cu privire la evitarea dublei finantari – Anexa 2 ; </w:t>
      </w:r>
    </w:p>
    <w:p w14:paraId="4A6B3F98" w14:textId="435047F6"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3) Nota de fundamentare acordare subventii – Anexa 3 (elaborata odata cu prezenta metodologie)</w:t>
      </w:r>
    </w:p>
    <w:p w14:paraId="0F739931" w14:textId="7536D79F" w:rsidR="00062196" w:rsidRPr="001474A9" w:rsidRDefault="00062196" w:rsidP="001474A9">
      <w:pPr>
        <w:rPr>
          <w:rFonts w:asciiTheme="majorBidi" w:hAnsiTheme="majorBidi" w:cstheme="majorBidi"/>
          <w:sz w:val="24"/>
          <w:szCs w:val="24"/>
          <w:lang w:val="en-US"/>
        </w:rPr>
      </w:pPr>
      <w:r w:rsidRPr="001474A9">
        <w:rPr>
          <w:rFonts w:asciiTheme="majorBidi" w:hAnsiTheme="majorBidi" w:cstheme="majorBidi"/>
          <w:sz w:val="24"/>
          <w:szCs w:val="24"/>
          <w:lang w:val="en-US"/>
        </w:rPr>
        <w:t>4) Centralizator studenti validati pentru acordarea subventiilor – Anexa 4</w:t>
      </w:r>
    </w:p>
    <w:p w14:paraId="60C8A0A6" w14:textId="5342B6DB"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5) Decizie de acordare a subventiilor – Anexa 5</w:t>
      </w:r>
    </w:p>
    <w:p w14:paraId="0BC7F4D2" w14:textId="2ED0BD54"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6) Borderoul de subventii – Anexa 6</w:t>
      </w:r>
    </w:p>
    <w:p w14:paraId="1107E114" w14:textId="17073088" w:rsidR="00062196" w:rsidRPr="001474A9" w:rsidRDefault="00062196"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7) Contractul de subventie – Anexa 7</w:t>
      </w:r>
    </w:p>
    <w:bookmarkEnd w:id="0"/>
    <w:p w14:paraId="50BFC1F3" w14:textId="77777777" w:rsidR="00DE4F27" w:rsidRPr="001474A9" w:rsidRDefault="00DE4F27" w:rsidP="001474A9">
      <w:pPr>
        <w:rPr>
          <w:rFonts w:asciiTheme="majorBidi" w:hAnsiTheme="majorBidi" w:cstheme="majorBidi"/>
          <w:sz w:val="24"/>
          <w:szCs w:val="24"/>
          <w:lang w:val="fr-FR"/>
        </w:rPr>
      </w:pPr>
    </w:p>
    <w:p w14:paraId="00D4299D" w14:textId="5F5670F4" w:rsidR="00F27D4A" w:rsidRPr="001474A9" w:rsidRDefault="00F27D4A" w:rsidP="001474A9">
      <w:pPr>
        <w:jc w:val="right"/>
        <w:rPr>
          <w:rFonts w:asciiTheme="majorBidi" w:hAnsiTheme="majorBidi" w:cstheme="majorBidi"/>
          <w:sz w:val="24"/>
          <w:szCs w:val="24"/>
        </w:rPr>
      </w:pPr>
      <w:r w:rsidRPr="001474A9">
        <w:rPr>
          <w:rFonts w:asciiTheme="majorBidi" w:hAnsiTheme="majorBidi" w:cstheme="majorBidi"/>
          <w:sz w:val="24"/>
          <w:szCs w:val="24"/>
        </w:rPr>
        <w:lastRenderedPageBreak/>
        <w:t>Anexa 1</w:t>
      </w:r>
    </w:p>
    <w:p w14:paraId="10B82BB1" w14:textId="77777777" w:rsidR="00F27D4A" w:rsidRPr="001474A9" w:rsidRDefault="00F27D4A" w:rsidP="001474A9">
      <w:pPr>
        <w:jc w:val="right"/>
        <w:rPr>
          <w:rFonts w:asciiTheme="majorBidi" w:hAnsiTheme="majorBidi" w:cstheme="majorBidi"/>
          <w:sz w:val="24"/>
          <w:szCs w:val="24"/>
        </w:rPr>
      </w:pPr>
    </w:p>
    <w:p w14:paraId="777884A0" w14:textId="28CD4051" w:rsidR="00F27D4A" w:rsidRPr="001474A9" w:rsidRDefault="00F27D4A"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Cerere de acordare a subventiei</w:t>
      </w:r>
    </w:p>
    <w:p w14:paraId="57E25FC3" w14:textId="77777777" w:rsidR="0097113B" w:rsidRPr="001474A9" w:rsidRDefault="0097113B" w:rsidP="001474A9">
      <w:pPr>
        <w:jc w:val="center"/>
        <w:rPr>
          <w:rFonts w:asciiTheme="majorBidi" w:hAnsiTheme="majorBidi" w:cstheme="majorBidi"/>
          <w:b/>
          <w:bCs/>
          <w:sz w:val="24"/>
          <w:szCs w:val="24"/>
        </w:rPr>
      </w:pPr>
    </w:p>
    <w:p w14:paraId="1E092A18" w14:textId="77777777" w:rsidR="00F27D4A" w:rsidRPr="001474A9" w:rsidRDefault="00F27D4A" w:rsidP="001474A9">
      <w:pPr>
        <w:jc w:val="both"/>
        <w:rPr>
          <w:rFonts w:asciiTheme="majorBidi" w:hAnsiTheme="majorBidi" w:cstheme="majorBidi"/>
          <w:sz w:val="24"/>
          <w:szCs w:val="24"/>
        </w:rPr>
      </w:pPr>
      <w:r w:rsidRPr="001474A9">
        <w:rPr>
          <w:rFonts w:asciiTheme="majorBidi" w:hAnsiTheme="majorBidi" w:cstheme="majorBidi"/>
          <w:sz w:val="24"/>
          <w:szCs w:val="24"/>
        </w:rPr>
        <w:t>Subsemnatul(a), .............................................................., identificat(ă) cu cartea de identitate seria ......., numărul ..............., eliberată de ...................... la data de ................, având CNP ..................................., cu domiciliul în localitatea ......................................., str. ..................................., nr. ......., bl. ......., sc. ......., ap. ......., județul ......................., telefon ............................,</w:t>
      </w:r>
    </w:p>
    <w:p w14:paraId="60A09D8E" w14:textId="33883C33" w:rsidR="00F27D4A" w:rsidRPr="001474A9" w:rsidRDefault="00F27D4A" w:rsidP="001474A9">
      <w:pPr>
        <w:jc w:val="both"/>
        <w:rPr>
          <w:rFonts w:asciiTheme="majorBidi" w:hAnsiTheme="majorBidi" w:cstheme="majorBidi"/>
          <w:sz w:val="24"/>
          <w:szCs w:val="24"/>
        </w:rPr>
      </w:pPr>
      <w:r w:rsidRPr="001474A9">
        <w:rPr>
          <w:rFonts w:asciiTheme="majorBidi" w:hAnsiTheme="majorBidi" w:cstheme="majorBidi"/>
          <w:sz w:val="24"/>
          <w:szCs w:val="24"/>
        </w:rPr>
        <w:t xml:space="preserve">în urma finalizării stagiului de practică desfășurat în cadrul proiectului </w:t>
      </w:r>
      <w:r w:rsidRPr="001474A9">
        <w:rPr>
          <w:rFonts w:asciiTheme="majorBidi" w:hAnsiTheme="majorBidi" w:cstheme="majorBidi"/>
          <w:i/>
          <w:iCs/>
          <w:sz w:val="24"/>
          <w:szCs w:val="24"/>
        </w:rPr>
        <w:t xml:space="preserve">FRESH TECH - Tehnologii și educație pentru studenți”, cod SMIS 317582 Contract:  G2024-70681/31.10.2024 </w:t>
      </w:r>
      <w:r w:rsidR="0097113B" w:rsidRPr="001474A9">
        <w:rPr>
          <w:rFonts w:asciiTheme="majorBidi" w:hAnsiTheme="majorBidi" w:cstheme="majorBidi"/>
          <w:sz w:val="24"/>
          <w:szCs w:val="24"/>
        </w:rPr>
        <w:t xml:space="preserve">implementat </w:t>
      </w:r>
      <w:r w:rsidRPr="001474A9">
        <w:rPr>
          <w:rFonts w:asciiTheme="majorBidi" w:hAnsiTheme="majorBidi" w:cstheme="majorBidi"/>
          <w:sz w:val="24"/>
          <w:szCs w:val="24"/>
        </w:rPr>
        <w:t xml:space="preserve">de către </w:t>
      </w:r>
      <w:r w:rsidR="0097113B" w:rsidRPr="001474A9">
        <w:rPr>
          <w:rFonts w:asciiTheme="majorBidi" w:hAnsiTheme="majorBidi" w:cstheme="majorBidi"/>
          <w:sz w:val="24"/>
          <w:szCs w:val="24"/>
        </w:rPr>
        <w:t xml:space="preserve">FRESH AIR S.R.L </w:t>
      </w:r>
      <w:r w:rsidRPr="001474A9">
        <w:rPr>
          <w:rFonts w:asciiTheme="majorBidi" w:hAnsiTheme="majorBidi" w:cstheme="majorBidi"/>
          <w:sz w:val="24"/>
          <w:szCs w:val="24"/>
        </w:rPr>
        <w:t xml:space="preserve">solicit acordarea subvenției în cuantum de </w:t>
      </w:r>
      <w:r w:rsidRPr="001474A9">
        <w:rPr>
          <w:rFonts w:asciiTheme="majorBidi" w:hAnsiTheme="majorBidi" w:cstheme="majorBidi"/>
          <w:b/>
          <w:bCs/>
          <w:sz w:val="24"/>
          <w:szCs w:val="24"/>
        </w:rPr>
        <w:t>6 lei/oră</w:t>
      </w:r>
      <w:r w:rsidRPr="001474A9">
        <w:rPr>
          <w:rFonts w:asciiTheme="majorBidi" w:hAnsiTheme="majorBidi" w:cstheme="majorBidi"/>
          <w:sz w:val="24"/>
          <w:szCs w:val="24"/>
        </w:rPr>
        <w:t>, conform prevederilor aplicabile.</w:t>
      </w:r>
    </w:p>
    <w:p w14:paraId="0CC92B54" w14:textId="77777777" w:rsidR="00F27D4A" w:rsidRPr="001474A9" w:rsidRDefault="00F27D4A" w:rsidP="001474A9">
      <w:pPr>
        <w:jc w:val="both"/>
        <w:rPr>
          <w:rFonts w:asciiTheme="majorBidi" w:hAnsiTheme="majorBidi" w:cstheme="majorBidi"/>
          <w:sz w:val="24"/>
          <w:szCs w:val="24"/>
        </w:rPr>
      </w:pPr>
      <w:r w:rsidRPr="001474A9">
        <w:rPr>
          <w:rFonts w:asciiTheme="majorBidi" w:hAnsiTheme="majorBidi" w:cstheme="majorBidi"/>
          <w:sz w:val="24"/>
          <w:szCs w:val="24"/>
        </w:rPr>
        <w:t>Formulez această solicitare întrucât îndeplinesc condițiile stabilite prin Procedura privind acordarea subvențiilor aferente proiectului menționat.</w:t>
      </w:r>
    </w:p>
    <w:p w14:paraId="1C8FE7B8" w14:textId="77777777" w:rsidR="00F27D4A" w:rsidRPr="001474A9" w:rsidRDefault="00F27D4A" w:rsidP="001474A9">
      <w:pPr>
        <w:jc w:val="both"/>
        <w:rPr>
          <w:rFonts w:asciiTheme="majorBidi" w:hAnsiTheme="majorBidi" w:cstheme="majorBidi"/>
          <w:sz w:val="24"/>
          <w:szCs w:val="24"/>
        </w:rPr>
      </w:pPr>
      <w:r w:rsidRPr="001474A9">
        <w:rPr>
          <w:rFonts w:asciiTheme="majorBidi" w:hAnsiTheme="majorBidi" w:cstheme="majorBidi"/>
          <w:sz w:val="24"/>
          <w:szCs w:val="24"/>
        </w:rPr>
        <w:t>Totodată, îmi asum întreaga responsabilitate pentru veridicitatea și exactitatea informațiilor furnizate, iar cunoscând dispozițiile legale referitoare la falsul în declarații, declar pe propria răspundere că datele completate sunt conforme cu realitatea.</w:t>
      </w:r>
    </w:p>
    <w:p w14:paraId="3A493A9B" w14:textId="77777777" w:rsidR="0097113B" w:rsidRPr="001474A9" w:rsidRDefault="0097113B" w:rsidP="001474A9">
      <w:pPr>
        <w:jc w:val="both"/>
        <w:rPr>
          <w:rFonts w:asciiTheme="majorBidi" w:hAnsiTheme="majorBidi" w:cstheme="majorBidi"/>
          <w:sz w:val="24"/>
          <w:szCs w:val="24"/>
        </w:rPr>
      </w:pPr>
    </w:p>
    <w:p w14:paraId="6CC98237" w14:textId="023A8464" w:rsidR="0097113B" w:rsidRPr="001474A9" w:rsidRDefault="0097113B" w:rsidP="001474A9">
      <w:pPr>
        <w:jc w:val="both"/>
        <w:rPr>
          <w:rFonts w:asciiTheme="majorBidi" w:hAnsiTheme="majorBidi" w:cstheme="majorBidi"/>
          <w:sz w:val="24"/>
          <w:szCs w:val="24"/>
        </w:rPr>
      </w:pPr>
      <w:r w:rsidRPr="001474A9">
        <w:rPr>
          <w:rFonts w:asciiTheme="majorBidi" w:hAnsiTheme="majorBidi" w:cstheme="majorBidi"/>
          <w:sz w:val="24"/>
          <w:szCs w:val="24"/>
        </w:rPr>
        <w:t>Data:</w:t>
      </w:r>
    </w:p>
    <w:p w14:paraId="7D5B015F" w14:textId="49380E65" w:rsidR="0097113B" w:rsidRPr="001474A9" w:rsidRDefault="0097113B" w:rsidP="001474A9">
      <w:pPr>
        <w:jc w:val="both"/>
        <w:rPr>
          <w:rFonts w:asciiTheme="majorBidi" w:hAnsiTheme="majorBidi" w:cstheme="majorBidi"/>
          <w:sz w:val="24"/>
          <w:szCs w:val="24"/>
        </w:rPr>
      </w:pPr>
      <w:r w:rsidRPr="001474A9">
        <w:rPr>
          <w:rFonts w:asciiTheme="majorBidi" w:hAnsiTheme="majorBidi" w:cstheme="majorBidi"/>
          <w:sz w:val="24"/>
          <w:szCs w:val="24"/>
        </w:rPr>
        <w:t>Semnatura studentului:</w:t>
      </w:r>
    </w:p>
    <w:p w14:paraId="701D79C5" w14:textId="77777777" w:rsidR="0097113B" w:rsidRPr="001474A9" w:rsidRDefault="0097113B" w:rsidP="001474A9">
      <w:pPr>
        <w:jc w:val="both"/>
        <w:rPr>
          <w:rFonts w:asciiTheme="majorBidi" w:hAnsiTheme="majorBidi" w:cstheme="majorBidi"/>
          <w:sz w:val="24"/>
          <w:szCs w:val="24"/>
        </w:rPr>
      </w:pPr>
    </w:p>
    <w:p w14:paraId="77E9E4D9" w14:textId="77777777" w:rsidR="00F27D4A" w:rsidRPr="001474A9" w:rsidRDefault="00F27D4A" w:rsidP="001474A9">
      <w:pPr>
        <w:rPr>
          <w:rFonts w:asciiTheme="majorBidi" w:hAnsiTheme="majorBidi" w:cstheme="majorBidi"/>
          <w:sz w:val="24"/>
          <w:szCs w:val="24"/>
        </w:rPr>
      </w:pPr>
    </w:p>
    <w:p w14:paraId="399C2A27" w14:textId="77777777" w:rsidR="0097113B" w:rsidRPr="001474A9" w:rsidRDefault="0097113B" w:rsidP="001474A9">
      <w:pPr>
        <w:rPr>
          <w:rFonts w:asciiTheme="majorBidi" w:hAnsiTheme="majorBidi" w:cstheme="majorBidi"/>
          <w:sz w:val="24"/>
          <w:szCs w:val="24"/>
        </w:rPr>
      </w:pPr>
    </w:p>
    <w:p w14:paraId="1133C14F" w14:textId="77777777" w:rsidR="0097113B" w:rsidRDefault="0097113B" w:rsidP="001474A9">
      <w:pPr>
        <w:rPr>
          <w:rFonts w:asciiTheme="majorBidi" w:hAnsiTheme="majorBidi" w:cstheme="majorBidi"/>
          <w:sz w:val="24"/>
          <w:szCs w:val="24"/>
        </w:rPr>
      </w:pPr>
    </w:p>
    <w:p w14:paraId="0A8E2E23" w14:textId="77777777" w:rsidR="009E23C3" w:rsidRDefault="009E23C3" w:rsidP="001474A9">
      <w:pPr>
        <w:rPr>
          <w:rFonts w:asciiTheme="majorBidi" w:hAnsiTheme="majorBidi" w:cstheme="majorBidi"/>
          <w:sz w:val="24"/>
          <w:szCs w:val="24"/>
        </w:rPr>
      </w:pPr>
    </w:p>
    <w:p w14:paraId="0B8CBA67" w14:textId="77777777" w:rsidR="009E23C3" w:rsidRPr="001474A9" w:rsidRDefault="009E23C3" w:rsidP="001474A9">
      <w:pPr>
        <w:rPr>
          <w:rFonts w:asciiTheme="majorBidi" w:hAnsiTheme="majorBidi" w:cstheme="majorBidi"/>
          <w:sz w:val="24"/>
          <w:szCs w:val="24"/>
        </w:rPr>
      </w:pPr>
    </w:p>
    <w:p w14:paraId="5167AF2D" w14:textId="77777777" w:rsidR="0097113B" w:rsidRPr="001474A9" w:rsidRDefault="0097113B" w:rsidP="001474A9">
      <w:pPr>
        <w:rPr>
          <w:rFonts w:asciiTheme="majorBidi" w:hAnsiTheme="majorBidi" w:cstheme="majorBidi"/>
          <w:sz w:val="24"/>
          <w:szCs w:val="24"/>
        </w:rPr>
      </w:pPr>
    </w:p>
    <w:p w14:paraId="60AEB2C3" w14:textId="77777777" w:rsidR="008B239D" w:rsidRDefault="008B239D" w:rsidP="001474A9">
      <w:pPr>
        <w:jc w:val="right"/>
        <w:rPr>
          <w:rFonts w:asciiTheme="majorBidi" w:hAnsiTheme="majorBidi" w:cstheme="majorBidi"/>
          <w:sz w:val="24"/>
          <w:szCs w:val="24"/>
        </w:rPr>
      </w:pPr>
    </w:p>
    <w:p w14:paraId="6C3DC407" w14:textId="2F793F72" w:rsidR="0097113B" w:rsidRPr="001474A9" w:rsidRDefault="0097113B" w:rsidP="001474A9">
      <w:pPr>
        <w:jc w:val="right"/>
        <w:rPr>
          <w:rFonts w:asciiTheme="majorBidi" w:hAnsiTheme="majorBidi" w:cstheme="majorBidi"/>
          <w:sz w:val="24"/>
          <w:szCs w:val="24"/>
        </w:rPr>
      </w:pPr>
      <w:r w:rsidRPr="001474A9">
        <w:rPr>
          <w:rFonts w:asciiTheme="majorBidi" w:hAnsiTheme="majorBidi" w:cstheme="majorBidi"/>
          <w:sz w:val="24"/>
          <w:szCs w:val="24"/>
        </w:rPr>
        <w:t>Anexa 2</w:t>
      </w:r>
    </w:p>
    <w:p w14:paraId="68960608" w14:textId="77777777" w:rsidR="008B239D" w:rsidRDefault="008B239D" w:rsidP="001474A9">
      <w:pPr>
        <w:jc w:val="center"/>
        <w:rPr>
          <w:rFonts w:asciiTheme="majorBidi" w:hAnsiTheme="majorBidi" w:cstheme="majorBidi"/>
          <w:b/>
          <w:sz w:val="24"/>
          <w:szCs w:val="24"/>
        </w:rPr>
      </w:pPr>
    </w:p>
    <w:p w14:paraId="5E72442F" w14:textId="77777777" w:rsidR="008B239D" w:rsidRDefault="008B239D" w:rsidP="001474A9">
      <w:pPr>
        <w:jc w:val="center"/>
        <w:rPr>
          <w:rFonts w:asciiTheme="majorBidi" w:hAnsiTheme="majorBidi" w:cstheme="majorBidi"/>
          <w:b/>
          <w:sz w:val="24"/>
          <w:szCs w:val="24"/>
        </w:rPr>
      </w:pPr>
    </w:p>
    <w:p w14:paraId="785CDE9A" w14:textId="3E148A8C" w:rsidR="0097113B" w:rsidRPr="009E23C3" w:rsidRDefault="0097113B" w:rsidP="001474A9">
      <w:pPr>
        <w:jc w:val="center"/>
        <w:rPr>
          <w:rFonts w:asciiTheme="majorBidi" w:hAnsiTheme="majorBidi" w:cstheme="majorBidi"/>
          <w:b/>
          <w:sz w:val="24"/>
          <w:szCs w:val="24"/>
        </w:rPr>
      </w:pPr>
      <w:r w:rsidRPr="009E23C3">
        <w:rPr>
          <w:rFonts w:asciiTheme="majorBidi" w:hAnsiTheme="majorBidi" w:cstheme="majorBidi"/>
          <w:b/>
          <w:sz w:val="24"/>
          <w:szCs w:val="24"/>
        </w:rPr>
        <w:t>Declaratie privind evitarea dublei finantari in cadrul proiectelor PEO</w:t>
      </w:r>
    </w:p>
    <w:p w14:paraId="57C41B87" w14:textId="77777777" w:rsidR="0097113B" w:rsidRPr="001474A9" w:rsidRDefault="0097113B" w:rsidP="001474A9">
      <w:pPr>
        <w:jc w:val="right"/>
        <w:rPr>
          <w:rFonts w:asciiTheme="majorBidi" w:hAnsiTheme="majorBidi" w:cstheme="majorBidi"/>
          <w:sz w:val="24"/>
          <w:szCs w:val="24"/>
        </w:rPr>
      </w:pPr>
    </w:p>
    <w:p w14:paraId="4AC5E6D8" w14:textId="77777777" w:rsidR="0097113B" w:rsidRPr="001474A9" w:rsidRDefault="0097113B" w:rsidP="001474A9">
      <w:pPr>
        <w:jc w:val="right"/>
        <w:rPr>
          <w:rFonts w:asciiTheme="majorBidi" w:hAnsiTheme="majorBidi" w:cstheme="majorBidi"/>
          <w:sz w:val="24"/>
          <w:szCs w:val="24"/>
        </w:rPr>
      </w:pPr>
    </w:p>
    <w:p w14:paraId="74196E60" w14:textId="77777777" w:rsidR="0097113B" w:rsidRPr="001474A9" w:rsidRDefault="0097113B" w:rsidP="009E23C3">
      <w:pPr>
        <w:rPr>
          <w:rFonts w:asciiTheme="majorBidi" w:hAnsiTheme="majorBidi" w:cstheme="majorBidi"/>
          <w:sz w:val="24"/>
          <w:szCs w:val="24"/>
          <w:lang w:val="fr-FR"/>
        </w:rPr>
      </w:pPr>
      <w:r w:rsidRPr="001474A9">
        <w:rPr>
          <w:rFonts w:asciiTheme="majorBidi" w:hAnsiTheme="majorBidi" w:cstheme="majorBidi"/>
          <w:sz w:val="24"/>
          <w:szCs w:val="24"/>
          <w:lang w:val="fr-FR"/>
        </w:rPr>
        <w:t>Subsemnatul(a), .............................................................., având CNP ..........................................., identificat(ă) cu BI/CI seria ..........., nr. ..................................., domiciliat(ă) în ..................................., str. ..........................................................., nr. ......., bl. ......., sc. ......., et. ......., ap. .......,</w:t>
      </w:r>
    </w:p>
    <w:p w14:paraId="0EAC46B9" w14:textId="77777777" w:rsidR="0097113B" w:rsidRPr="001474A9" w:rsidRDefault="0097113B" w:rsidP="001474A9">
      <w:pPr>
        <w:jc w:val="both"/>
        <w:rPr>
          <w:rFonts w:asciiTheme="majorBidi" w:hAnsiTheme="majorBidi" w:cstheme="majorBidi"/>
          <w:sz w:val="24"/>
          <w:szCs w:val="24"/>
          <w:lang w:val="en-US"/>
        </w:rPr>
      </w:pPr>
      <w:r w:rsidRPr="001474A9">
        <w:rPr>
          <w:rFonts w:asciiTheme="majorBidi" w:hAnsiTheme="majorBidi" w:cstheme="majorBidi"/>
          <w:sz w:val="24"/>
          <w:szCs w:val="24"/>
          <w:lang w:val="en-US"/>
        </w:rPr>
        <w:t>declar, sub sancțiunile prevăzute de Codul penal privind falsul în declarații, următoarele:</w:t>
      </w:r>
    </w:p>
    <w:p w14:paraId="0221E5C7" w14:textId="75857475" w:rsidR="0097113B" w:rsidRPr="001474A9" w:rsidRDefault="0097113B" w:rsidP="001474A9">
      <w:pPr>
        <w:numPr>
          <w:ilvl w:val="0"/>
          <w:numId w:val="13"/>
        </w:numPr>
        <w:jc w:val="both"/>
        <w:rPr>
          <w:rFonts w:asciiTheme="majorBidi" w:hAnsiTheme="majorBidi" w:cstheme="majorBidi"/>
          <w:sz w:val="24"/>
          <w:szCs w:val="24"/>
          <w:lang w:val="en-US"/>
        </w:rPr>
      </w:pPr>
      <w:r w:rsidRPr="001474A9">
        <w:rPr>
          <w:rFonts w:asciiTheme="majorBidi" w:hAnsiTheme="majorBidi" w:cstheme="majorBidi"/>
          <w:sz w:val="24"/>
          <w:szCs w:val="24"/>
          <w:lang w:val="en-US"/>
        </w:rPr>
        <w:t xml:space="preserve">Nu am beneficiat, prin intermediul altui proiect finanțat din fonduri europene, de o altă subvenție aferentă unor activități similare celor desfășurate în cadrul proiectului </w:t>
      </w:r>
      <w:r w:rsidRPr="001474A9">
        <w:rPr>
          <w:rFonts w:asciiTheme="majorBidi" w:hAnsiTheme="majorBidi" w:cstheme="majorBidi"/>
          <w:i/>
          <w:iCs/>
          <w:sz w:val="24"/>
          <w:szCs w:val="24"/>
          <w:lang w:val="en-US"/>
        </w:rPr>
        <w:t>„FRESH TECH – Tehnologii și educație pentru studenți”</w:t>
      </w:r>
      <w:r w:rsidRPr="001474A9">
        <w:rPr>
          <w:rFonts w:asciiTheme="majorBidi" w:hAnsiTheme="majorBidi" w:cstheme="majorBidi"/>
          <w:sz w:val="24"/>
          <w:szCs w:val="24"/>
          <w:lang w:val="en-US"/>
        </w:rPr>
        <w:t>, cod SMIS 317582, Contract: G2024-70681/31.10.2024, implementat de către FRESH AIR S.R.L., respectiv pentru alte activitati de stagii de practica organizate in cadrul aceluiasi ciclu de invatamant/nivel de studiu/in alt an de studiu pentru acelasi program universitar</w:t>
      </w:r>
    </w:p>
    <w:p w14:paraId="6978AA1B" w14:textId="77777777" w:rsidR="0097113B" w:rsidRPr="001474A9" w:rsidRDefault="0097113B" w:rsidP="001474A9">
      <w:pPr>
        <w:numPr>
          <w:ilvl w:val="0"/>
          <w:numId w:val="13"/>
        </w:numPr>
        <w:rPr>
          <w:rFonts w:asciiTheme="majorBidi" w:hAnsiTheme="majorBidi" w:cstheme="majorBidi"/>
          <w:sz w:val="24"/>
          <w:szCs w:val="24"/>
          <w:lang w:val="en-US"/>
        </w:rPr>
      </w:pPr>
      <w:r w:rsidRPr="001474A9">
        <w:rPr>
          <w:rFonts w:asciiTheme="majorBidi" w:hAnsiTheme="majorBidi" w:cstheme="majorBidi"/>
          <w:sz w:val="24"/>
          <w:szCs w:val="24"/>
          <w:lang w:val="en-US"/>
        </w:rPr>
        <w:t xml:space="preserve">Informațiile completate mai sus sunt reale și corecte, iar declararea în fals </w:t>
      </w:r>
      <w:proofErr w:type="gramStart"/>
      <w:r w:rsidRPr="001474A9">
        <w:rPr>
          <w:rFonts w:asciiTheme="majorBidi" w:hAnsiTheme="majorBidi" w:cstheme="majorBidi"/>
          <w:sz w:val="24"/>
          <w:szCs w:val="24"/>
          <w:lang w:val="en-US"/>
        </w:rPr>
        <w:t>a</w:t>
      </w:r>
      <w:proofErr w:type="gramEnd"/>
      <w:r w:rsidRPr="001474A9">
        <w:rPr>
          <w:rFonts w:asciiTheme="majorBidi" w:hAnsiTheme="majorBidi" w:cstheme="majorBidi"/>
          <w:sz w:val="24"/>
          <w:szCs w:val="24"/>
          <w:lang w:val="en-US"/>
        </w:rPr>
        <w:t xml:space="preserve"> acestora atrage, în mod conștient, asumarea răspunderii legale conform legislației în vigoare.</w:t>
      </w:r>
    </w:p>
    <w:p w14:paraId="1DFF541A" w14:textId="77777777" w:rsidR="0097113B" w:rsidRPr="001474A9" w:rsidRDefault="0097113B" w:rsidP="001474A9">
      <w:pPr>
        <w:rPr>
          <w:rFonts w:asciiTheme="majorBidi" w:hAnsiTheme="majorBidi" w:cstheme="majorBidi"/>
          <w:sz w:val="24"/>
          <w:szCs w:val="24"/>
        </w:rPr>
      </w:pPr>
    </w:p>
    <w:p w14:paraId="3701EDBA" w14:textId="77777777" w:rsidR="0097113B" w:rsidRPr="001474A9" w:rsidRDefault="0097113B" w:rsidP="001474A9">
      <w:pPr>
        <w:jc w:val="both"/>
        <w:rPr>
          <w:rFonts w:asciiTheme="majorBidi" w:hAnsiTheme="majorBidi" w:cstheme="majorBidi"/>
          <w:sz w:val="24"/>
          <w:szCs w:val="24"/>
        </w:rPr>
      </w:pPr>
      <w:r w:rsidRPr="001474A9">
        <w:rPr>
          <w:rFonts w:asciiTheme="majorBidi" w:hAnsiTheme="majorBidi" w:cstheme="majorBidi"/>
          <w:sz w:val="24"/>
          <w:szCs w:val="24"/>
        </w:rPr>
        <w:t>Data:</w:t>
      </w:r>
    </w:p>
    <w:p w14:paraId="6009C479" w14:textId="77777777" w:rsidR="0097113B" w:rsidRPr="001474A9" w:rsidRDefault="0097113B" w:rsidP="001474A9">
      <w:pPr>
        <w:jc w:val="both"/>
        <w:rPr>
          <w:rFonts w:asciiTheme="majorBidi" w:hAnsiTheme="majorBidi" w:cstheme="majorBidi"/>
          <w:sz w:val="24"/>
          <w:szCs w:val="24"/>
        </w:rPr>
      </w:pPr>
      <w:r w:rsidRPr="001474A9">
        <w:rPr>
          <w:rFonts w:asciiTheme="majorBidi" w:hAnsiTheme="majorBidi" w:cstheme="majorBidi"/>
          <w:sz w:val="24"/>
          <w:szCs w:val="24"/>
        </w:rPr>
        <w:t>Semnatura studentului:</w:t>
      </w:r>
    </w:p>
    <w:p w14:paraId="0DFAB529" w14:textId="77777777" w:rsidR="0097113B" w:rsidRPr="001474A9" w:rsidRDefault="0097113B" w:rsidP="001474A9">
      <w:pPr>
        <w:rPr>
          <w:rFonts w:asciiTheme="majorBidi" w:hAnsiTheme="majorBidi" w:cstheme="majorBidi"/>
          <w:sz w:val="24"/>
          <w:szCs w:val="24"/>
        </w:rPr>
      </w:pPr>
    </w:p>
    <w:p w14:paraId="681056A6" w14:textId="77777777" w:rsidR="0097113B" w:rsidRPr="001474A9" w:rsidRDefault="0097113B" w:rsidP="001474A9">
      <w:pPr>
        <w:rPr>
          <w:rFonts w:asciiTheme="majorBidi" w:hAnsiTheme="majorBidi" w:cstheme="majorBidi"/>
          <w:sz w:val="24"/>
          <w:szCs w:val="24"/>
        </w:rPr>
      </w:pPr>
    </w:p>
    <w:p w14:paraId="04C7BAA9" w14:textId="77777777" w:rsidR="0097113B" w:rsidRPr="001474A9" w:rsidRDefault="0097113B" w:rsidP="001474A9">
      <w:pPr>
        <w:rPr>
          <w:rFonts w:asciiTheme="majorBidi" w:hAnsiTheme="majorBidi" w:cstheme="majorBidi"/>
          <w:sz w:val="24"/>
          <w:szCs w:val="24"/>
        </w:rPr>
      </w:pPr>
    </w:p>
    <w:p w14:paraId="1A8397FA" w14:textId="77777777" w:rsidR="0097113B" w:rsidRPr="001474A9" w:rsidRDefault="0097113B" w:rsidP="001474A9">
      <w:pPr>
        <w:rPr>
          <w:rFonts w:asciiTheme="majorBidi" w:hAnsiTheme="majorBidi" w:cstheme="majorBidi"/>
          <w:sz w:val="24"/>
          <w:szCs w:val="24"/>
        </w:rPr>
      </w:pPr>
    </w:p>
    <w:p w14:paraId="1028FCF9" w14:textId="77777777" w:rsidR="0097113B" w:rsidRDefault="0097113B" w:rsidP="001474A9">
      <w:pPr>
        <w:rPr>
          <w:rFonts w:asciiTheme="majorBidi" w:hAnsiTheme="majorBidi" w:cstheme="majorBidi"/>
          <w:sz w:val="24"/>
          <w:szCs w:val="24"/>
        </w:rPr>
      </w:pPr>
    </w:p>
    <w:p w14:paraId="3ED17DA1" w14:textId="77777777" w:rsidR="0097113B" w:rsidRPr="001474A9" w:rsidRDefault="0097113B" w:rsidP="001474A9">
      <w:pPr>
        <w:rPr>
          <w:rFonts w:asciiTheme="majorBidi" w:hAnsiTheme="majorBidi" w:cstheme="majorBidi"/>
          <w:sz w:val="24"/>
          <w:szCs w:val="24"/>
        </w:rPr>
      </w:pPr>
    </w:p>
    <w:p w14:paraId="31ADB31B" w14:textId="732F996F" w:rsidR="0097113B" w:rsidRPr="001474A9" w:rsidRDefault="0097113B" w:rsidP="001474A9">
      <w:pPr>
        <w:jc w:val="right"/>
        <w:rPr>
          <w:rFonts w:asciiTheme="majorBidi" w:hAnsiTheme="majorBidi" w:cstheme="majorBidi"/>
          <w:sz w:val="24"/>
          <w:szCs w:val="24"/>
        </w:rPr>
      </w:pPr>
      <w:r w:rsidRPr="001474A9">
        <w:rPr>
          <w:rFonts w:asciiTheme="majorBidi" w:hAnsiTheme="majorBidi" w:cstheme="majorBidi"/>
          <w:sz w:val="24"/>
          <w:szCs w:val="24"/>
        </w:rPr>
        <w:t xml:space="preserve">Anexa 3 </w:t>
      </w:r>
    </w:p>
    <w:p w14:paraId="16F73FC6" w14:textId="77777777" w:rsidR="0097113B" w:rsidRPr="001474A9" w:rsidRDefault="0097113B" w:rsidP="001474A9">
      <w:pPr>
        <w:jc w:val="center"/>
        <w:rPr>
          <w:rFonts w:asciiTheme="majorBidi" w:hAnsiTheme="majorBidi" w:cstheme="majorBidi"/>
          <w:b/>
          <w:bCs/>
          <w:sz w:val="24"/>
          <w:szCs w:val="24"/>
        </w:rPr>
      </w:pPr>
    </w:p>
    <w:p w14:paraId="592C9FB3" w14:textId="72438C8D" w:rsidR="0097113B" w:rsidRPr="001474A9" w:rsidRDefault="0097113B"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Nota de fundamentare acordare subventii</w:t>
      </w:r>
    </w:p>
    <w:p w14:paraId="4589F65E" w14:textId="77777777" w:rsidR="0097113B" w:rsidRPr="001474A9" w:rsidRDefault="0097113B" w:rsidP="001474A9">
      <w:pPr>
        <w:rPr>
          <w:rFonts w:asciiTheme="majorBidi" w:hAnsiTheme="majorBidi" w:cstheme="majorBidi"/>
          <w:b/>
          <w:bCs/>
          <w:sz w:val="24"/>
          <w:szCs w:val="24"/>
        </w:rPr>
      </w:pPr>
    </w:p>
    <w:p w14:paraId="48060A0F" w14:textId="5AC75570" w:rsidR="0097113B" w:rsidRPr="001474A9" w:rsidRDefault="0097113B" w:rsidP="001474A9">
      <w:pPr>
        <w:rPr>
          <w:rFonts w:asciiTheme="majorBidi" w:hAnsiTheme="majorBidi" w:cstheme="majorBidi"/>
          <w:b/>
          <w:bCs/>
          <w:sz w:val="24"/>
          <w:szCs w:val="24"/>
        </w:rPr>
      </w:pPr>
      <w:r w:rsidRPr="001474A9">
        <w:rPr>
          <w:rFonts w:asciiTheme="majorBidi" w:hAnsiTheme="majorBidi" w:cstheme="majorBidi"/>
          <w:b/>
          <w:bCs/>
          <w:sz w:val="24"/>
          <w:szCs w:val="24"/>
        </w:rPr>
        <w:t>Date identificare proiect:</w:t>
      </w:r>
    </w:p>
    <w:p w14:paraId="14798F6F" w14:textId="77777777" w:rsidR="006615BF" w:rsidRPr="001474A9" w:rsidRDefault="006615BF" w:rsidP="001474A9">
      <w:pPr>
        <w:rPr>
          <w:rFonts w:asciiTheme="majorBidi" w:hAnsiTheme="majorBidi" w:cstheme="majorBidi"/>
          <w:b/>
          <w:bCs/>
          <w:sz w:val="24"/>
          <w:szCs w:val="24"/>
        </w:rPr>
      </w:pPr>
      <w:r w:rsidRPr="001474A9">
        <w:rPr>
          <w:rFonts w:asciiTheme="majorBidi" w:hAnsiTheme="majorBidi" w:cstheme="majorBidi"/>
          <w:b/>
          <w:bCs/>
          <w:sz w:val="24"/>
          <w:szCs w:val="24"/>
        </w:rPr>
        <w:t xml:space="preserve">FRESH TECH - Tehnologii şi educație pentru studenți </w:t>
      </w:r>
    </w:p>
    <w:p w14:paraId="467BCBCA" w14:textId="16804428" w:rsidR="006615BF" w:rsidRPr="001474A9" w:rsidRDefault="006615BF" w:rsidP="001474A9">
      <w:pPr>
        <w:rPr>
          <w:rFonts w:asciiTheme="majorBidi" w:hAnsiTheme="majorBidi" w:cstheme="majorBidi"/>
          <w:b/>
          <w:bCs/>
          <w:sz w:val="24"/>
          <w:szCs w:val="24"/>
        </w:rPr>
      </w:pPr>
      <w:r w:rsidRPr="001474A9">
        <w:rPr>
          <w:rFonts w:asciiTheme="majorBidi" w:hAnsiTheme="majorBidi" w:cstheme="majorBidi"/>
          <w:b/>
          <w:bCs/>
          <w:sz w:val="24"/>
          <w:szCs w:val="24"/>
        </w:rPr>
        <w:t>cod SMIS: 317582</w:t>
      </w:r>
    </w:p>
    <w:p w14:paraId="5332699C" w14:textId="77777777" w:rsidR="006615BF" w:rsidRPr="001474A9" w:rsidRDefault="006615BF" w:rsidP="001474A9">
      <w:pPr>
        <w:rPr>
          <w:rFonts w:asciiTheme="majorBidi" w:hAnsiTheme="majorBidi" w:cstheme="majorBidi"/>
          <w:b/>
          <w:bCs/>
          <w:sz w:val="24"/>
          <w:szCs w:val="24"/>
        </w:rPr>
      </w:pPr>
    </w:p>
    <w:p w14:paraId="38F3E408" w14:textId="77777777" w:rsidR="0097113B" w:rsidRPr="001474A9" w:rsidRDefault="0097113B" w:rsidP="001474A9">
      <w:pPr>
        <w:rPr>
          <w:rFonts w:asciiTheme="majorBidi" w:hAnsiTheme="majorBidi" w:cstheme="majorBidi"/>
          <w:b/>
          <w:bCs/>
          <w:sz w:val="24"/>
          <w:szCs w:val="24"/>
        </w:rPr>
      </w:pPr>
    </w:p>
    <w:p w14:paraId="65F806EA" w14:textId="75A39A47" w:rsidR="0097113B" w:rsidRPr="001474A9" w:rsidRDefault="0097113B" w:rsidP="001474A9">
      <w:pPr>
        <w:rPr>
          <w:rFonts w:asciiTheme="majorBidi" w:hAnsiTheme="majorBidi" w:cstheme="majorBidi"/>
          <w:b/>
          <w:bCs/>
          <w:sz w:val="24"/>
          <w:szCs w:val="24"/>
        </w:rPr>
      </w:pPr>
      <w:r w:rsidRPr="001474A9">
        <w:rPr>
          <w:rFonts w:asciiTheme="majorBidi" w:hAnsiTheme="majorBidi" w:cstheme="majorBidi"/>
          <w:b/>
          <w:bCs/>
          <w:sz w:val="24"/>
          <w:szCs w:val="24"/>
        </w:rPr>
        <w:t xml:space="preserve">Informatii activitate in cadrul careia se acorda subventiile: </w:t>
      </w:r>
    </w:p>
    <w:p w14:paraId="1C8AF5BA" w14:textId="6E14F561" w:rsidR="0097113B" w:rsidRPr="001474A9" w:rsidRDefault="0097113B" w:rsidP="001474A9">
      <w:pPr>
        <w:jc w:val="both"/>
        <w:rPr>
          <w:rFonts w:asciiTheme="majorBidi" w:hAnsiTheme="majorBidi" w:cstheme="majorBidi"/>
          <w:sz w:val="24"/>
          <w:szCs w:val="24"/>
        </w:rPr>
      </w:pPr>
      <w:r w:rsidRPr="001474A9">
        <w:rPr>
          <w:rFonts w:asciiTheme="majorBidi" w:hAnsiTheme="majorBidi" w:cstheme="majorBidi"/>
          <w:sz w:val="24"/>
          <w:szCs w:val="24"/>
        </w:rPr>
        <w:t>Activitatea A.2.2. vizeaza organizarea si desfasurarea stagiilor de practica de specialitate/ programelor de internship in conformitate cu prevederile Legii nr. 258/2007, respectiv Legea nr.  176/2018, in conformitate cu planul de invatamant al institutiei de invatamant superior din care provin membrii GT. Stagiile de practica se vor desfasura in cadrul societatii FRESH AIR SRL, in parteneriat cu institutii de invatamant superior</w:t>
      </w:r>
      <w:r w:rsidRPr="001474A9">
        <w:rPr>
          <w:rFonts w:asciiTheme="majorBidi" w:hAnsiTheme="majorBidi" w:cstheme="majorBidi"/>
          <w:color w:val="000000"/>
          <w:sz w:val="24"/>
          <w:szCs w:val="24"/>
        </w:rPr>
        <w:t xml:space="preserve"> </w:t>
      </w:r>
      <w:r w:rsidRPr="001474A9">
        <w:rPr>
          <w:rFonts w:asciiTheme="majorBidi" w:hAnsiTheme="majorBidi" w:cstheme="majorBidi"/>
          <w:sz w:val="24"/>
          <w:szCs w:val="24"/>
        </w:rPr>
        <w:t xml:space="preserve">public sau privat  in baza unui acord cadru, in forma impusa de institutiile universitare, daca aceasta exista. Stagiile se pot derula si la alti parteneri externi de practica, identificati de Fresh Air SRL. </w:t>
      </w:r>
    </w:p>
    <w:p w14:paraId="4E14F07B" w14:textId="77777777" w:rsidR="0097113B" w:rsidRPr="001474A9" w:rsidRDefault="0097113B" w:rsidP="001474A9">
      <w:pPr>
        <w:jc w:val="both"/>
        <w:rPr>
          <w:rFonts w:asciiTheme="majorBidi" w:hAnsiTheme="majorBidi" w:cstheme="majorBidi"/>
          <w:sz w:val="24"/>
          <w:szCs w:val="24"/>
        </w:rPr>
      </w:pPr>
    </w:p>
    <w:p w14:paraId="7FEAB759" w14:textId="18E01231" w:rsidR="0097113B" w:rsidRPr="001474A9" w:rsidRDefault="006615BF" w:rsidP="001474A9">
      <w:pPr>
        <w:rPr>
          <w:rFonts w:asciiTheme="majorBidi" w:hAnsiTheme="majorBidi" w:cstheme="majorBidi"/>
          <w:b/>
          <w:bCs/>
          <w:sz w:val="24"/>
          <w:szCs w:val="24"/>
        </w:rPr>
      </w:pPr>
      <w:r w:rsidRPr="001474A9">
        <w:rPr>
          <w:rFonts w:asciiTheme="majorBidi" w:hAnsiTheme="majorBidi" w:cstheme="majorBidi"/>
          <w:b/>
          <w:bCs/>
          <w:sz w:val="24"/>
          <w:szCs w:val="24"/>
        </w:rPr>
        <w:t>Conditii de acordare a subventiei:</w:t>
      </w:r>
    </w:p>
    <w:p w14:paraId="4FD1C41A" w14:textId="3F3C61DA" w:rsidR="006615BF" w:rsidRPr="001474A9" w:rsidRDefault="006615BF"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Indeplinirea criteriilor de eligibilitate pentru studentii din grupul tinta</w:t>
      </w:r>
    </w:p>
    <w:p w14:paraId="53833A26" w14:textId="1CA9F06A" w:rsidR="006615BF" w:rsidRPr="001474A9" w:rsidRDefault="006615BF"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Finalizarea activitatii de stagii de practica, conform planificarii si conform prevederilor conventiei de practica</w:t>
      </w:r>
    </w:p>
    <w:p w14:paraId="1535E655" w14:textId="53A92786" w:rsidR="006615BF" w:rsidRPr="001474A9" w:rsidRDefault="006615BF"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Validarea stagiului de practica de catre tutore/mentor coordonator prin furnizarea adeverintei de finalizare a stagiului</w:t>
      </w:r>
    </w:p>
    <w:p w14:paraId="080DC690" w14:textId="54FB7AB0" w:rsidR="006615BF" w:rsidRPr="001474A9" w:rsidRDefault="006615BF"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Depunerea</w:t>
      </w:r>
      <w:r w:rsidR="005552E1" w:rsidRPr="001474A9">
        <w:rPr>
          <w:rFonts w:asciiTheme="majorBidi" w:hAnsiTheme="majorBidi" w:cstheme="majorBidi"/>
          <w:sz w:val="24"/>
          <w:szCs w:val="24"/>
        </w:rPr>
        <w:t xml:space="preserve"> dosarului individual pentru acordarea subventiei, oricand intre momentul inscrierii in proiect si pana la momentul solicitarii subventiei (inainte/pe parcursul/la finalizarea stagiului de practica)</w:t>
      </w:r>
    </w:p>
    <w:p w14:paraId="320392E0" w14:textId="243BBFC9" w:rsidR="005552E1" w:rsidRPr="001474A9" w:rsidRDefault="005552E1"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t>Completitudinea dosarului si a datelor necesare acordarii subventiei</w:t>
      </w:r>
    </w:p>
    <w:p w14:paraId="67B4590D" w14:textId="6717212F" w:rsidR="005552E1" w:rsidRPr="001474A9" w:rsidRDefault="005552E1" w:rsidP="001474A9">
      <w:pPr>
        <w:pStyle w:val="ListParagraph"/>
        <w:numPr>
          <w:ilvl w:val="0"/>
          <w:numId w:val="14"/>
        </w:numPr>
        <w:jc w:val="both"/>
        <w:rPr>
          <w:rFonts w:asciiTheme="majorBidi" w:hAnsiTheme="majorBidi" w:cstheme="majorBidi"/>
          <w:sz w:val="24"/>
          <w:szCs w:val="24"/>
        </w:rPr>
      </w:pPr>
      <w:r w:rsidRPr="001474A9">
        <w:rPr>
          <w:rFonts w:asciiTheme="majorBidi" w:hAnsiTheme="majorBidi" w:cstheme="majorBidi"/>
          <w:sz w:val="24"/>
          <w:szCs w:val="24"/>
        </w:rPr>
        <w:lastRenderedPageBreak/>
        <w:t>Validarea dosarului de subventiei de catre echipa de proiect si completarea deciziei pentru acordarea subventiei</w:t>
      </w:r>
    </w:p>
    <w:p w14:paraId="0D622AA9" w14:textId="77777777" w:rsidR="005552E1" w:rsidRPr="001474A9" w:rsidRDefault="005552E1" w:rsidP="001474A9">
      <w:pPr>
        <w:ind w:left="360"/>
        <w:rPr>
          <w:rFonts w:asciiTheme="majorBidi" w:hAnsiTheme="majorBidi" w:cstheme="majorBidi"/>
          <w:b/>
          <w:bCs/>
          <w:sz w:val="24"/>
          <w:szCs w:val="24"/>
        </w:rPr>
      </w:pPr>
    </w:p>
    <w:p w14:paraId="28C5879D" w14:textId="6FCF0A70" w:rsidR="005552E1" w:rsidRPr="001474A9" w:rsidRDefault="005552E1" w:rsidP="001474A9">
      <w:pPr>
        <w:ind w:left="360"/>
        <w:rPr>
          <w:rFonts w:asciiTheme="majorBidi" w:hAnsiTheme="majorBidi" w:cstheme="majorBidi"/>
          <w:b/>
          <w:bCs/>
          <w:sz w:val="24"/>
          <w:szCs w:val="24"/>
        </w:rPr>
      </w:pPr>
      <w:r w:rsidRPr="001474A9">
        <w:rPr>
          <w:rFonts w:asciiTheme="majorBidi" w:hAnsiTheme="majorBidi" w:cstheme="majorBidi"/>
          <w:b/>
          <w:bCs/>
          <w:sz w:val="24"/>
          <w:szCs w:val="24"/>
        </w:rPr>
        <w:t>Cuantumul subventiei</w:t>
      </w:r>
    </w:p>
    <w:p w14:paraId="7ABE3D47" w14:textId="77777777" w:rsidR="005552E1" w:rsidRPr="001474A9" w:rsidRDefault="005552E1" w:rsidP="001474A9">
      <w:pPr>
        <w:ind w:left="360"/>
        <w:rPr>
          <w:rFonts w:asciiTheme="majorBidi" w:hAnsiTheme="majorBidi" w:cstheme="majorBidi"/>
          <w:b/>
          <w:bCs/>
          <w:sz w:val="24"/>
          <w:szCs w:val="24"/>
        </w:rPr>
      </w:pPr>
    </w:p>
    <w:p w14:paraId="4AF1DDEB" w14:textId="3BC37603" w:rsidR="005552E1" w:rsidRPr="001474A9" w:rsidRDefault="005552E1" w:rsidP="001474A9">
      <w:pPr>
        <w:ind w:left="360"/>
        <w:jc w:val="both"/>
        <w:rPr>
          <w:rFonts w:asciiTheme="majorBidi" w:hAnsiTheme="majorBidi" w:cstheme="majorBidi"/>
          <w:sz w:val="24"/>
          <w:szCs w:val="24"/>
        </w:rPr>
      </w:pPr>
      <w:r w:rsidRPr="001474A9">
        <w:rPr>
          <w:rFonts w:asciiTheme="majorBidi" w:hAnsiTheme="majorBidi" w:cstheme="majorBidi"/>
          <w:sz w:val="24"/>
          <w:szCs w:val="24"/>
        </w:rPr>
        <w:t xml:space="preserve">Subventia este in valoare de 6 lei pe ora raportat la numarul de ore de pregatire practica pe care fiecare student il are prevazut in planul de invatamant. Valoarea absoluta a subventiei va fi calculata de beneficiar si va fi transferata studentului in contul bancar furnizat, prin virament bancar si nu va depasi acest cost orar. </w:t>
      </w:r>
    </w:p>
    <w:p w14:paraId="662FCAD4" w14:textId="681BD32A" w:rsidR="008E11CF" w:rsidRPr="001474A9" w:rsidRDefault="00720470" w:rsidP="001474A9">
      <w:pPr>
        <w:ind w:left="360"/>
        <w:jc w:val="both"/>
        <w:rPr>
          <w:rFonts w:asciiTheme="majorBidi" w:hAnsiTheme="majorBidi" w:cstheme="majorBidi"/>
          <w:sz w:val="24"/>
          <w:szCs w:val="24"/>
        </w:rPr>
      </w:pPr>
      <w:r w:rsidRPr="001474A9">
        <w:rPr>
          <w:rFonts w:asciiTheme="majorBidi" w:hAnsiTheme="majorBidi" w:cstheme="majorBidi"/>
          <w:sz w:val="24"/>
          <w:szCs w:val="24"/>
        </w:rPr>
        <w:t>Mentor coordonator: ....................................</w:t>
      </w:r>
    </w:p>
    <w:p w14:paraId="53EEBE30" w14:textId="27EB4A67" w:rsidR="008E11CF" w:rsidRPr="001474A9" w:rsidRDefault="00720470" w:rsidP="001474A9">
      <w:pPr>
        <w:ind w:left="360"/>
        <w:jc w:val="both"/>
        <w:rPr>
          <w:rFonts w:asciiTheme="majorBidi" w:hAnsiTheme="majorBidi" w:cstheme="majorBidi"/>
          <w:sz w:val="24"/>
          <w:szCs w:val="24"/>
        </w:rPr>
      </w:pPr>
      <w:r w:rsidRPr="001474A9">
        <w:rPr>
          <w:rFonts w:asciiTheme="majorBidi" w:hAnsiTheme="majorBidi" w:cstheme="majorBidi"/>
          <w:sz w:val="24"/>
          <w:szCs w:val="24"/>
        </w:rPr>
        <w:t xml:space="preserve">Avizat - </w:t>
      </w:r>
      <w:r w:rsidR="008E11CF" w:rsidRPr="001474A9">
        <w:rPr>
          <w:rFonts w:asciiTheme="majorBidi" w:hAnsiTheme="majorBidi" w:cstheme="majorBidi"/>
          <w:sz w:val="24"/>
          <w:szCs w:val="24"/>
        </w:rPr>
        <w:t>Manager de proiect:....................................</w:t>
      </w:r>
    </w:p>
    <w:p w14:paraId="2C9AE15E" w14:textId="77777777" w:rsidR="005552E1" w:rsidRPr="001474A9" w:rsidRDefault="005552E1" w:rsidP="001474A9">
      <w:pPr>
        <w:ind w:left="360"/>
        <w:rPr>
          <w:rFonts w:asciiTheme="majorBidi" w:hAnsiTheme="majorBidi" w:cstheme="majorBidi"/>
          <w:b/>
          <w:bCs/>
          <w:sz w:val="24"/>
          <w:szCs w:val="24"/>
        </w:rPr>
      </w:pPr>
    </w:p>
    <w:p w14:paraId="1D941F33" w14:textId="77777777" w:rsidR="00744D4F" w:rsidRPr="001474A9" w:rsidRDefault="00744D4F" w:rsidP="001474A9">
      <w:pPr>
        <w:ind w:left="360"/>
        <w:rPr>
          <w:rFonts w:asciiTheme="majorBidi" w:hAnsiTheme="majorBidi" w:cstheme="majorBidi"/>
          <w:b/>
          <w:bCs/>
          <w:sz w:val="24"/>
          <w:szCs w:val="24"/>
        </w:rPr>
      </w:pPr>
    </w:p>
    <w:p w14:paraId="2E8A6630" w14:textId="77777777" w:rsidR="00744D4F" w:rsidRPr="001474A9" w:rsidRDefault="00744D4F" w:rsidP="001474A9">
      <w:pPr>
        <w:ind w:left="360"/>
        <w:rPr>
          <w:rFonts w:asciiTheme="majorBidi" w:hAnsiTheme="majorBidi" w:cstheme="majorBidi"/>
          <w:b/>
          <w:bCs/>
          <w:sz w:val="24"/>
          <w:szCs w:val="24"/>
        </w:rPr>
      </w:pPr>
    </w:p>
    <w:p w14:paraId="3B449E1F" w14:textId="77777777" w:rsidR="00744D4F" w:rsidRPr="001474A9" w:rsidRDefault="00744D4F" w:rsidP="001474A9">
      <w:pPr>
        <w:ind w:left="360"/>
        <w:rPr>
          <w:rFonts w:asciiTheme="majorBidi" w:hAnsiTheme="majorBidi" w:cstheme="majorBidi"/>
          <w:b/>
          <w:bCs/>
          <w:sz w:val="24"/>
          <w:szCs w:val="24"/>
        </w:rPr>
      </w:pPr>
    </w:p>
    <w:p w14:paraId="1E9D932B" w14:textId="77777777" w:rsidR="00744D4F" w:rsidRPr="001474A9" w:rsidRDefault="00744D4F" w:rsidP="001474A9">
      <w:pPr>
        <w:ind w:left="360"/>
        <w:rPr>
          <w:rFonts w:asciiTheme="majorBidi" w:hAnsiTheme="majorBidi" w:cstheme="majorBidi"/>
          <w:b/>
          <w:bCs/>
          <w:sz w:val="24"/>
          <w:szCs w:val="24"/>
        </w:rPr>
      </w:pPr>
    </w:p>
    <w:p w14:paraId="5820C5F4" w14:textId="77777777" w:rsidR="00744D4F" w:rsidRPr="001474A9" w:rsidRDefault="00744D4F" w:rsidP="001474A9">
      <w:pPr>
        <w:ind w:left="360"/>
        <w:rPr>
          <w:rFonts w:asciiTheme="majorBidi" w:hAnsiTheme="majorBidi" w:cstheme="majorBidi"/>
          <w:b/>
          <w:bCs/>
          <w:sz w:val="24"/>
          <w:szCs w:val="24"/>
        </w:rPr>
      </w:pPr>
    </w:p>
    <w:p w14:paraId="345B7CEB" w14:textId="77777777" w:rsidR="00744D4F" w:rsidRPr="001474A9" w:rsidRDefault="00744D4F" w:rsidP="001474A9">
      <w:pPr>
        <w:ind w:left="360"/>
        <w:rPr>
          <w:rFonts w:asciiTheme="majorBidi" w:hAnsiTheme="majorBidi" w:cstheme="majorBidi"/>
          <w:b/>
          <w:bCs/>
          <w:sz w:val="24"/>
          <w:szCs w:val="24"/>
        </w:rPr>
      </w:pPr>
    </w:p>
    <w:p w14:paraId="48FB6C15" w14:textId="77777777" w:rsidR="00744D4F" w:rsidRPr="001474A9" w:rsidRDefault="00744D4F" w:rsidP="001474A9">
      <w:pPr>
        <w:ind w:left="360"/>
        <w:rPr>
          <w:rFonts w:asciiTheme="majorBidi" w:hAnsiTheme="majorBidi" w:cstheme="majorBidi"/>
          <w:b/>
          <w:bCs/>
          <w:sz w:val="24"/>
          <w:szCs w:val="24"/>
        </w:rPr>
      </w:pPr>
    </w:p>
    <w:p w14:paraId="4EF50763" w14:textId="77777777" w:rsidR="00744D4F" w:rsidRPr="001474A9" w:rsidRDefault="00744D4F" w:rsidP="001474A9">
      <w:pPr>
        <w:ind w:left="360"/>
        <w:rPr>
          <w:rFonts w:asciiTheme="majorBidi" w:hAnsiTheme="majorBidi" w:cstheme="majorBidi"/>
          <w:b/>
          <w:bCs/>
          <w:sz w:val="24"/>
          <w:szCs w:val="24"/>
        </w:rPr>
      </w:pPr>
    </w:p>
    <w:p w14:paraId="2F0F3382" w14:textId="77777777" w:rsidR="00744D4F" w:rsidRPr="001474A9" w:rsidRDefault="00744D4F" w:rsidP="001474A9">
      <w:pPr>
        <w:ind w:left="360"/>
        <w:rPr>
          <w:rFonts w:asciiTheme="majorBidi" w:hAnsiTheme="majorBidi" w:cstheme="majorBidi"/>
          <w:b/>
          <w:bCs/>
          <w:sz w:val="24"/>
          <w:szCs w:val="24"/>
        </w:rPr>
      </w:pPr>
    </w:p>
    <w:p w14:paraId="784AA924" w14:textId="77777777" w:rsidR="00744D4F" w:rsidRPr="001474A9" w:rsidRDefault="00744D4F" w:rsidP="001474A9">
      <w:pPr>
        <w:ind w:left="360"/>
        <w:rPr>
          <w:rFonts w:asciiTheme="majorBidi" w:hAnsiTheme="majorBidi" w:cstheme="majorBidi"/>
          <w:b/>
          <w:bCs/>
          <w:sz w:val="24"/>
          <w:szCs w:val="24"/>
        </w:rPr>
      </w:pPr>
    </w:p>
    <w:p w14:paraId="5410FEF0" w14:textId="77777777" w:rsidR="00744D4F" w:rsidRPr="001474A9" w:rsidRDefault="00744D4F" w:rsidP="001474A9">
      <w:pPr>
        <w:ind w:left="360"/>
        <w:rPr>
          <w:rFonts w:asciiTheme="majorBidi" w:hAnsiTheme="majorBidi" w:cstheme="majorBidi"/>
          <w:b/>
          <w:bCs/>
          <w:sz w:val="24"/>
          <w:szCs w:val="24"/>
        </w:rPr>
      </w:pPr>
    </w:p>
    <w:p w14:paraId="49D85746" w14:textId="77777777" w:rsidR="00744D4F" w:rsidRPr="001474A9" w:rsidRDefault="00744D4F" w:rsidP="001474A9">
      <w:pPr>
        <w:ind w:left="360"/>
        <w:rPr>
          <w:rFonts w:asciiTheme="majorBidi" w:hAnsiTheme="majorBidi" w:cstheme="majorBidi"/>
          <w:b/>
          <w:bCs/>
          <w:sz w:val="24"/>
          <w:szCs w:val="24"/>
        </w:rPr>
      </w:pPr>
    </w:p>
    <w:p w14:paraId="74D75614" w14:textId="77777777" w:rsidR="00744D4F" w:rsidRDefault="00744D4F" w:rsidP="001474A9">
      <w:pPr>
        <w:ind w:left="360"/>
        <w:rPr>
          <w:rFonts w:asciiTheme="majorBidi" w:hAnsiTheme="majorBidi" w:cstheme="majorBidi"/>
          <w:b/>
          <w:bCs/>
          <w:sz w:val="24"/>
          <w:szCs w:val="24"/>
        </w:rPr>
      </w:pPr>
    </w:p>
    <w:p w14:paraId="224942B1" w14:textId="77777777" w:rsidR="00FC5088" w:rsidRDefault="00FC5088" w:rsidP="001474A9">
      <w:pPr>
        <w:ind w:left="360"/>
        <w:rPr>
          <w:rFonts w:asciiTheme="majorBidi" w:hAnsiTheme="majorBidi" w:cstheme="majorBidi"/>
          <w:b/>
          <w:bCs/>
          <w:sz w:val="24"/>
          <w:szCs w:val="24"/>
        </w:rPr>
      </w:pPr>
    </w:p>
    <w:p w14:paraId="30DD5BD4" w14:textId="77777777" w:rsidR="00744D4F" w:rsidRPr="001474A9" w:rsidRDefault="00744D4F" w:rsidP="001474A9">
      <w:pPr>
        <w:ind w:left="360"/>
        <w:rPr>
          <w:rFonts w:asciiTheme="majorBidi" w:hAnsiTheme="majorBidi" w:cstheme="majorBidi"/>
          <w:b/>
          <w:bCs/>
          <w:sz w:val="24"/>
          <w:szCs w:val="24"/>
        </w:rPr>
      </w:pPr>
    </w:p>
    <w:p w14:paraId="38AB98CD" w14:textId="1BD1DE2B" w:rsidR="00744D4F" w:rsidRPr="001474A9" w:rsidRDefault="00744D4F" w:rsidP="001474A9">
      <w:pPr>
        <w:jc w:val="right"/>
        <w:rPr>
          <w:rFonts w:asciiTheme="majorBidi" w:hAnsiTheme="majorBidi" w:cstheme="majorBidi"/>
          <w:sz w:val="24"/>
          <w:szCs w:val="24"/>
          <w:lang w:val="fr-FR"/>
        </w:rPr>
      </w:pPr>
      <w:r w:rsidRPr="001474A9">
        <w:rPr>
          <w:rFonts w:asciiTheme="majorBidi" w:hAnsiTheme="majorBidi" w:cstheme="majorBidi"/>
          <w:sz w:val="24"/>
          <w:szCs w:val="24"/>
          <w:lang w:val="fr-FR"/>
        </w:rPr>
        <w:t xml:space="preserve"> Anexa 4</w:t>
      </w:r>
    </w:p>
    <w:p w14:paraId="290CCE10" w14:textId="77777777" w:rsidR="008B239D" w:rsidRDefault="008B239D" w:rsidP="001474A9">
      <w:pPr>
        <w:jc w:val="center"/>
        <w:rPr>
          <w:rFonts w:asciiTheme="majorBidi" w:hAnsiTheme="majorBidi" w:cstheme="majorBidi"/>
          <w:sz w:val="24"/>
          <w:szCs w:val="24"/>
          <w:lang w:val="fr-FR"/>
        </w:rPr>
      </w:pPr>
    </w:p>
    <w:p w14:paraId="41D9186A" w14:textId="408A7C5D" w:rsidR="00235BB6" w:rsidRPr="001474A9" w:rsidRDefault="00235BB6" w:rsidP="001474A9">
      <w:pPr>
        <w:jc w:val="center"/>
        <w:rPr>
          <w:rFonts w:asciiTheme="majorBidi" w:hAnsiTheme="majorBidi" w:cstheme="majorBidi"/>
          <w:sz w:val="24"/>
          <w:szCs w:val="24"/>
          <w:lang w:val="fr-FR"/>
        </w:rPr>
      </w:pPr>
      <w:r w:rsidRPr="001474A9">
        <w:rPr>
          <w:rFonts w:asciiTheme="majorBidi" w:hAnsiTheme="majorBidi" w:cstheme="majorBidi"/>
          <w:sz w:val="24"/>
          <w:szCs w:val="24"/>
          <w:lang w:val="fr-FR"/>
        </w:rPr>
        <w:t>Centralizator studenti validati pentru acordarea subventiilor</w:t>
      </w:r>
    </w:p>
    <w:p w14:paraId="0291480D" w14:textId="77777777" w:rsidR="00235BB6" w:rsidRPr="001474A9" w:rsidRDefault="00235BB6" w:rsidP="001474A9">
      <w:pPr>
        <w:jc w:val="center"/>
        <w:rPr>
          <w:rFonts w:asciiTheme="majorBidi" w:hAnsiTheme="majorBidi" w:cstheme="majorBidi"/>
          <w:sz w:val="24"/>
          <w:szCs w:val="24"/>
          <w:lang w:val="fr-FR"/>
        </w:rPr>
      </w:pPr>
    </w:p>
    <w:p w14:paraId="1B14D276" w14:textId="77777777" w:rsidR="00235BB6" w:rsidRPr="001474A9" w:rsidRDefault="00235BB6"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Centralizator studenti care au solicitat acordarea subventiei</w:t>
      </w:r>
    </w:p>
    <w:p w14:paraId="754272B2" w14:textId="7DD91BDD" w:rsidR="00235BB6" w:rsidRPr="001474A9" w:rsidRDefault="00235BB6" w:rsidP="001474A9">
      <w:pPr>
        <w:jc w:val="center"/>
        <w:rPr>
          <w:rFonts w:asciiTheme="majorBidi" w:hAnsiTheme="majorBidi" w:cstheme="majorBidi"/>
          <w:b/>
          <w:bCs/>
          <w:sz w:val="24"/>
          <w:szCs w:val="24"/>
        </w:rPr>
      </w:pPr>
      <w:r w:rsidRPr="001474A9">
        <w:rPr>
          <w:rFonts w:asciiTheme="majorBidi" w:hAnsiTheme="majorBidi" w:cstheme="majorBidi"/>
          <w:b/>
          <w:bCs/>
          <w:sz w:val="24"/>
          <w:szCs w:val="24"/>
        </w:rPr>
        <w:t xml:space="preserve"> </w:t>
      </w:r>
    </w:p>
    <w:tbl>
      <w:tblPr>
        <w:tblStyle w:val="TableGrid"/>
        <w:tblW w:w="0" w:type="auto"/>
        <w:tblLook w:val="04A0" w:firstRow="1" w:lastRow="0" w:firstColumn="1" w:lastColumn="0" w:noHBand="0" w:noVBand="1"/>
      </w:tblPr>
      <w:tblGrid>
        <w:gridCol w:w="898"/>
        <w:gridCol w:w="1317"/>
        <w:gridCol w:w="836"/>
        <w:gridCol w:w="1395"/>
        <w:gridCol w:w="1250"/>
        <w:gridCol w:w="1286"/>
        <w:gridCol w:w="1030"/>
        <w:gridCol w:w="1230"/>
      </w:tblGrid>
      <w:tr w:rsidR="00235BB6" w:rsidRPr="001474A9" w14:paraId="2FA790CC" w14:textId="77777777" w:rsidTr="00235BB6">
        <w:tc>
          <w:tcPr>
            <w:tcW w:w="906" w:type="dxa"/>
          </w:tcPr>
          <w:p w14:paraId="11371F56" w14:textId="20BC36AC" w:rsidR="00235BB6" w:rsidRPr="009E23C3" w:rsidRDefault="00235BB6" w:rsidP="009E23C3">
            <w:pPr>
              <w:spacing w:line="276" w:lineRule="auto"/>
              <w:rPr>
                <w:rFonts w:asciiTheme="majorBidi" w:hAnsiTheme="majorBidi" w:cstheme="majorBidi"/>
                <w:sz w:val="18"/>
                <w:szCs w:val="18"/>
              </w:rPr>
            </w:pPr>
            <w:r w:rsidRPr="009E23C3">
              <w:rPr>
                <w:rFonts w:asciiTheme="majorBidi" w:hAnsiTheme="majorBidi" w:cstheme="majorBidi"/>
                <w:sz w:val="18"/>
                <w:szCs w:val="18"/>
              </w:rPr>
              <w:t>Nr. student</w:t>
            </w:r>
          </w:p>
        </w:tc>
        <w:tc>
          <w:tcPr>
            <w:tcW w:w="1340" w:type="dxa"/>
          </w:tcPr>
          <w:p w14:paraId="0AB9E5B6" w14:textId="77777777" w:rsidR="00235BB6" w:rsidRPr="009E23C3" w:rsidRDefault="00235BB6" w:rsidP="009E23C3">
            <w:pPr>
              <w:spacing w:line="276" w:lineRule="auto"/>
              <w:rPr>
                <w:rFonts w:asciiTheme="majorBidi" w:hAnsiTheme="majorBidi" w:cstheme="majorBidi"/>
                <w:sz w:val="18"/>
                <w:szCs w:val="18"/>
              </w:rPr>
            </w:pPr>
            <w:r w:rsidRPr="009E23C3">
              <w:rPr>
                <w:rFonts w:asciiTheme="majorBidi" w:hAnsiTheme="majorBidi" w:cstheme="majorBidi"/>
                <w:sz w:val="18"/>
                <w:szCs w:val="18"/>
              </w:rPr>
              <w:t>Nume si prenume</w:t>
            </w:r>
          </w:p>
        </w:tc>
        <w:tc>
          <w:tcPr>
            <w:tcW w:w="745" w:type="dxa"/>
          </w:tcPr>
          <w:p w14:paraId="173C8AD4" w14:textId="25DF2D49" w:rsidR="00235BB6" w:rsidRPr="009E23C3" w:rsidRDefault="00235BB6" w:rsidP="009E23C3">
            <w:pPr>
              <w:spacing w:line="276" w:lineRule="auto"/>
              <w:rPr>
                <w:rFonts w:asciiTheme="majorBidi" w:hAnsiTheme="majorBidi" w:cstheme="majorBidi"/>
                <w:sz w:val="18"/>
                <w:szCs w:val="18"/>
              </w:rPr>
            </w:pPr>
            <w:r w:rsidRPr="009E23C3">
              <w:rPr>
                <w:rFonts w:asciiTheme="majorBidi" w:hAnsiTheme="majorBidi" w:cstheme="majorBidi"/>
                <w:sz w:val="18"/>
                <w:szCs w:val="18"/>
              </w:rPr>
              <w:t>Cod numeric Personal</w:t>
            </w:r>
          </w:p>
        </w:tc>
        <w:tc>
          <w:tcPr>
            <w:tcW w:w="1408" w:type="dxa"/>
          </w:tcPr>
          <w:p w14:paraId="18AE24D4" w14:textId="6306CEE8" w:rsidR="00235BB6" w:rsidRPr="009E23C3" w:rsidRDefault="00235BB6" w:rsidP="009E23C3">
            <w:pPr>
              <w:spacing w:line="276" w:lineRule="auto"/>
              <w:rPr>
                <w:rFonts w:asciiTheme="majorBidi" w:hAnsiTheme="majorBidi" w:cstheme="majorBidi"/>
                <w:sz w:val="18"/>
                <w:szCs w:val="18"/>
              </w:rPr>
            </w:pPr>
            <w:r w:rsidRPr="009E23C3">
              <w:rPr>
                <w:rFonts w:asciiTheme="majorBidi" w:hAnsiTheme="majorBidi" w:cstheme="majorBidi"/>
                <w:sz w:val="18"/>
                <w:szCs w:val="18"/>
              </w:rPr>
              <w:t xml:space="preserve">Stagiu de practica finalizat, in conformitate cu prevederile conventiei de practica </w:t>
            </w:r>
            <w:r w:rsidRPr="009E23C3">
              <w:rPr>
                <w:rStyle w:val="FootnoteReference"/>
                <w:rFonts w:asciiTheme="majorBidi" w:hAnsiTheme="majorBidi" w:cstheme="majorBidi"/>
                <w:sz w:val="18"/>
                <w:szCs w:val="18"/>
              </w:rPr>
              <w:footnoteReference w:id="1"/>
            </w:r>
          </w:p>
        </w:tc>
        <w:tc>
          <w:tcPr>
            <w:tcW w:w="1264" w:type="dxa"/>
          </w:tcPr>
          <w:p w14:paraId="390A2231" w14:textId="258596FD" w:rsidR="00235BB6" w:rsidRPr="009E23C3" w:rsidRDefault="00235BB6" w:rsidP="009E23C3">
            <w:pPr>
              <w:spacing w:line="276" w:lineRule="auto"/>
              <w:rPr>
                <w:rFonts w:asciiTheme="majorBidi" w:hAnsiTheme="majorBidi" w:cstheme="majorBidi"/>
                <w:sz w:val="18"/>
                <w:szCs w:val="18"/>
                <w:lang w:val="fr-FR"/>
              </w:rPr>
            </w:pPr>
            <w:r w:rsidRPr="009E23C3">
              <w:rPr>
                <w:rFonts w:asciiTheme="majorBidi" w:hAnsiTheme="majorBidi" w:cstheme="majorBidi"/>
                <w:sz w:val="18"/>
                <w:szCs w:val="18"/>
                <w:lang w:val="fr-FR"/>
              </w:rPr>
              <w:t xml:space="preserve">Cerere de acordare </w:t>
            </w:r>
            <w:proofErr w:type="gramStart"/>
            <w:r w:rsidRPr="009E23C3">
              <w:rPr>
                <w:rFonts w:asciiTheme="majorBidi" w:hAnsiTheme="majorBidi" w:cstheme="majorBidi"/>
                <w:sz w:val="18"/>
                <w:szCs w:val="18"/>
                <w:lang w:val="fr-FR"/>
              </w:rPr>
              <w:t>a</w:t>
            </w:r>
            <w:proofErr w:type="gramEnd"/>
            <w:r w:rsidRPr="009E23C3">
              <w:rPr>
                <w:rFonts w:asciiTheme="majorBidi" w:hAnsiTheme="majorBidi" w:cstheme="majorBidi"/>
                <w:sz w:val="18"/>
                <w:szCs w:val="18"/>
                <w:lang w:val="fr-FR"/>
              </w:rPr>
              <w:t xml:space="preserve"> subventiei transmisa catre beneficiar (Anexa 1)</w:t>
            </w:r>
          </w:p>
          <w:p w14:paraId="13FAD6CE" w14:textId="77777777" w:rsidR="00235BB6" w:rsidRPr="009E23C3" w:rsidRDefault="00235BB6" w:rsidP="009E23C3">
            <w:pPr>
              <w:spacing w:line="276" w:lineRule="auto"/>
              <w:rPr>
                <w:rFonts w:asciiTheme="majorBidi" w:hAnsiTheme="majorBidi" w:cstheme="majorBidi"/>
                <w:sz w:val="18"/>
                <w:szCs w:val="18"/>
                <w:lang w:val="fr-FR"/>
              </w:rPr>
            </w:pPr>
          </w:p>
          <w:p w14:paraId="6BC784D9" w14:textId="4A7A8B6D" w:rsidR="00235BB6" w:rsidRPr="009E23C3" w:rsidRDefault="00235BB6" w:rsidP="009E23C3">
            <w:pPr>
              <w:spacing w:line="276" w:lineRule="auto"/>
              <w:rPr>
                <w:rFonts w:asciiTheme="majorBidi" w:hAnsiTheme="majorBidi" w:cstheme="majorBidi"/>
                <w:sz w:val="18"/>
                <w:szCs w:val="18"/>
                <w:lang w:val="fr-FR"/>
              </w:rPr>
            </w:pPr>
            <w:r w:rsidRPr="009E23C3">
              <w:rPr>
                <w:rFonts w:asciiTheme="majorBidi" w:hAnsiTheme="majorBidi" w:cstheme="majorBidi"/>
                <w:sz w:val="18"/>
                <w:szCs w:val="18"/>
                <w:lang w:val="fr-FR"/>
              </w:rPr>
              <w:t xml:space="preserve"> </w:t>
            </w:r>
          </w:p>
        </w:tc>
        <w:tc>
          <w:tcPr>
            <w:tcW w:w="1300" w:type="dxa"/>
          </w:tcPr>
          <w:p w14:paraId="60405CA3" w14:textId="6082C3C6" w:rsidR="00235BB6" w:rsidRPr="009E23C3" w:rsidRDefault="00235BB6" w:rsidP="009E23C3">
            <w:pPr>
              <w:spacing w:line="276" w:lineRule="auto"/>
              <w:rPr>
                <w:rFonts w:asciiTheme="majorBidi" w:hAnsiTheme="majorBidi" w:cstheme="majorBidi"/>
                <w:sz w:val="18"/>
                <w:szCs w:val="18"/>
                <w:lang w:val="en-US"/>
              </w:rPr>
            </w:pPr>
            <w:r w:rsidRPr="009E23C3">
              <w:rPr>
                <w:rFonts w:asciiTheme="majorBidi" w:hAnsiTheme="majorBidi" w:cstheme="majorBidi"/>
                <w:sz w:val="18"/>
                <w:szCs w:val="18"/>
                <w:lang w:val="en-US"/>
              </w:rPr>
              <w:t xml:space="preserve">Declaratia privind Declaratie privind evitarea dublei finantari in cadrul proiectelor PEO (Anexa 2)  de evitare a </w:t>
            </w:r>
          </w:p>
        </w:tc>
        <w:tc>
          <w:tcPr>
            <w:tcW w:w="1038" w:type="dxa"/>
          </w:tcPr>
          <w:p w14:paraId="202EB0F5" w14:textId="323DC636" w:rsidR="00235BB6" w:rsidRPr="009E23C3" w:rsidRDefault="00235BB6" w:rsidP="009E23C3">
            <w:pPr>
              <w:spacing w:line="276" w:lineRule="auto"/>
              <w:rPr>
                <w:rFonts w:asciiTheme="majorBidi" w:hAnsiTheme="majorBidi" w:cstheme="majorBidi"/>
                <w:sz w:val="18"/>
                <w:szCs w:val="18"/>
                <w:lang w:val="fr-FR"/>
              </w:rPr>
            </w:pPr>
            <w:r w:rsidRPr="009E23C3">
              <w:rPr>
                <w:rFonts w:asciiTheme="majorBidi" w:hAnsiTheme="majorBidi" w:cstheme="majorBidi"/>
                <w:sz w:val="18"/>
                <w:szCs w:val="18"/>
                <w:lang w:val="fr-FR"/>
              </w:rPr>
              <w:t>Copie CI furnizata de catre student</w:t>
            </w:r>
          </w:p>
          <w:p w14:paraId="3A477561" w14:textId="06E9D891" w:rsidR="00235BB6" w:rsidRPr="009E23C3" w:rsidRDefault="00235BB6" w:rsidP="009E23C3">
            <w:pPr>
              <w:spacing w:line="276" w:lineRule="auto"/>
              <w:rPr>
                <w:rFonts w:asciiTheme="majorBidi" w:hAnsiTheme="majorBidi" w:cstheme="majorBidi"/>
                <w:sz w:val="18"/>
                <w:szCs w:val="18"/>
                <w:lang w:val="fr-FR"/>
              </w:rPr>
            </w:pPr>
          </w:p>
        </w:tc>
        <w:tc>
          <w:tcPr>
            <w:tcW w:w="1241" w:type="dxa"/>
          </w:tcPr>
          <w:p w14:paraId="626EE3ED" w14:textId="53E85979" w:rsidR="00235BB6" w:rsidRPr="009E23C3" w:rsidRDefault="00235BB6" w:rsidP="009E23C3">
            <w:pPr>
              <w:spacing w:line="276" w:lineRule="auto"/>
              <w:rPr>
                <w:rFonts w:asciiTheme="majorBidi" w:hAnsiTheme="majorBidi" w:cstheme="majorBidi"/>
                <w:sz w:val="18"/>
                <w:szCs w:val="18"/>
                <w:lang w:val="fr-FR"/>
              </w:rPr>
            </w:pPr>
            <w:r w:rsidRPr="009E23C3">
              <w:rPr>
                <w:rFonts w:asciiTheme="majorBidi" w:hAnsiTheme="majorBidi" w:cstheme="majorBidi"/>
                <w:sz w:val="18"/>
                <w:szCs w:val="18"/>
                <w:lang w:val="fr-FR"/>
              </w:rPr>
              <w:t>Extras de cont depus de catre student impreuna cu celelalte documente necesare pentru solicitarea subventiei</w:t>
            </w:r>
          </w:p>
          <w:p w14:paraId="532AE532" w14:textId="13BD4675" w:rsidR="00235BB6" w:rsidRPr="009E23C3" w:rsidRDefault="00235BB6" w:rsidP="009E23C3">
            <w:pPr>
              <w:spacing w:line="276" w:lineRule="auto"/>
              <w:rPr>
                <w:rFonts w:asciiTheme="majorBidi" w:hAnsiTheme="majorBidi" w:cstheme="majorBidi"/>
                <w:sz w:val="18"/>
                <w:szCs w:val="18"/>
                <w:lang w:val="fr-FR"/>
              </w:rPr>
            </w:pPr>
          </w:p>
        </w:tc>
      </w:tr>
      <w:tr w:rsidR="00235BB6" w:rsidRPr="001474A9" w14:paraId="6B63714E" w14:textId="77777777" w:rsidTr="00235BB6">
        <w:tc>
          <w:tcPr>
            <w:tcW w:w="906" w:type="dxa"/>
          </w:tcPr>
          <w:p w14:paraId="4A6AAF96" w14:textId="77777777" w:rsidR="00235BB6" w:rsidRPr="001474A9" w:rsidRDefault="00235BB6"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1</w:t>
            </w:r>
          </w:p>
        </w:tc>
        <w:tc>
          <w:tcPr>
            <w:tcW w:w="1340" w:type="dxa"/>
          </w:tcPr>
          <w:p w14:paraId="79DEE049" w14:textId="77777777" w:rsidR="00235BB6" w:rsidRPr="001474A9" w:rsidRDefault="00235BB6" w:rsidP="001474A9">
            <w:pPr>
              <w:spacing w:line="276" w:lineRule="auto"/>
              <w:jc w:val="both"/>
              <w:rPr>
                <w:rFonts w:asciiTheme="majorBidi" w:hAnsiTheme="majorBidi" w:cstheme="majorBidi"/>
                <w:sz w:val="24"/>
                <w:szCs w:val="24"/>
              </w:rPr>
            </w:pPr>
          </w:p>
        </w:tc>
        <w:tc>
          <w:tcPr>
            <w:tcW w:w="745" w:type="dxa"/>
          </w:tcPr>
          <w:p w14:paraId="797EF115" w14:textId="77777777" w:rsidR="00235BB6" w:rsidRPr="001474A9" w:rsidRDefault="00235BB6" w:rsidP="001474A9">
            <w:pPr>
              <w:spacing w:line="276" w:lineRule="auto"/>
              <w:jc w:val="both"/>
              <w:rPr>
                <w:rFonts w:asciiTheme="majorBidi" w:hAnsiTheme="majorBidi" w:cstheme="majorBidi"/>
                <w:sz w:val="24"/>
                <w:szCs w:val="24"/>
              </w:rPr>
            </w:pPr>
          </w:p>
        </w:tc>
        <w:tc>
          <w:tcPr>
            <w:tcW w:w="1408" w:type="dxa"/>
          </w:tcPr>
          <w:p w14:paraId="764F45B4" w14:textId="08A693C0" w:rsidR="00235BB6" w:rsidRPr="001474A9" w:rsidRDefault="00235BB6" w:rsidP="001474A9">
            <w:pPr>
              <w:spacing w:line="276" w:lineRule="auto"/>
              <w:jc w:val="both"/>
              <w:rPr>
                <w:rFonts w:asciiTheme="majorBidi" w:hAnsiTheme="majorBidi" w:cstheme="majorBidi"/>
                <w:sz w:val="24"/>
                <w:szCs w:val="24"/>
              </w:rPr>
            </w:pPr>
          </w:p>
        </w:tc>
        <w:tc>
          <w:tcPr>
            <w:tcW w:w="1264" w:type="dxa"/>
          </w:tcPr>
          <w:p w14:paraId="5A320DE3" w14:textId="77777777" w:rsidR="00235BB6" w:rsidRPr="001474A9" w:rsidRDefault="00235BB6" w:rsidP="001474A9">
            <w:pPr>
              <w:spacing w:line="276" w:lineRule="auto"/>
              <w:jc w:val="both"/>
              <w:rPr>
                <w:rFonts w:asciiTheme="majorBidi" w:hAnsiTheme="majorBidi" w:cstheme="majorBidi"/>
                <w:sz w:val="24"/>
                <w:szCs w:val="24"/>
              </w:rPr>
            </w:pPr>
          </w:p>
        </w:tc>
        <w:tc>
          <w:tcPr>
            <w:tcW w:w="1300" w:type="dxa"/>
          </w:tcPr>
          <w:p w14:paraId="4D4BB546" w14:textId="77777777" w:rsidR="00235BB6" w:rsidRPr="001474A9" w:rsidRDefault="00235BB6" w:rsidP="001474A9">
            <w:pPr>
              <w:spacing w:line="276" w:lineRule="auto"/>
              <w:jc w:val="both"/>
              <w:rPr>
                <w:rFonts w:asciiTheme="majorBidi" w:hAnsiTheme="majorBidi" w:cstheme="majorBidi"/>
                <w:sz w:val="24"/>
                <w:szCs w:val="24"/>
              </w:rPr>
            </w:pPr>
          </w:p>
        </w:tc>
        <w:tc>
          <w:tcPr>
            <w:tcW w:w="1038" w:type="dxa"/>
          </w:tcPr>
          <w:p w14:paraId="6C762946" w14:textId="77777777" w:rsidR="00235BB6" w:rsidRPr="001474A9" w:rsidRDefault="00235BB6" w:rsidP="001474A9">
            <w:pPr>
              <w:spacing w:line="276" w:lineRule="auto"/>
              <w:jc w:val="both"/>
              <w:rPr>
                <w:rFonts w:asciiTheme="majorBidi" w:hAnsiTheme="majorBidi" w:cstheme="majorBidi"/>
                <w:sz w:val="24"/>
                <w:szCs w:val="24"/>
              </w:rPr>
            </w:pPr>
          </w:p>
        </w:tc>
        <w:tc>
          <w:tcPr>
            <w:tcW w:w="1241" w:type="dxa"/>
          </w:tcPr>
          <w:p w14:paraId="0C1A6363" w14:textId="77777777" w:rsidR="00235BB6" w:rsidRPr="001474A9" w:rsidRDefault="00235BB6" w:rsidP="001474A9">
            <w:pPr>
              <w:spacing w:line="276" w:lineRule="auto"/>
              <w:jc w:val="both"/>
              <w:rPr>
                <w:rFonts w:asciiTheme="majorBidi" w:hAnsiTheme="majorBidi" w:cstheme="majorBidi"/>
                <w:sz w:val="24"/>
                <w:szCs w:val="24"/>
              </w:rPr>
            </w:pPr>
          </w:p>
        </w:tc>
      </w:tr>
      <w:tr w:rsidR="00235BB6" w:rsidRPr="001474A9" w14:paraId="08F99055" w14:textId="77777777" w:rsidTr="00235BB6">
        <w:tc>
          <w:tcPr>
            <w:tcW w:w="906" w:type="dxa"/>
          </w:tcPr>
          <w:p w14:paraId="60FE9AD8" w14:textId="77777777" w:rsidR="00235BB6" w:rsidRPr="001474A9" w:rsidRDefault="00235BB6"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2</w:t>
            </w:r>
          </w:p>
        </w:tc>
        <w:tc>
          <w:tcPr>
            <w:tcW w:w="1340" w:type="dxa"/>
          </w:tcPr>
          <w:p w14:paraId="228744AF" w14:textId="77777777" w:rsidR="00235BB6" w:rsidRPr="001474A9" w:rsidRDefault="00235BB6" w:rsidP="001474A9">
            <w:pPr>
              <w:spacing w:line="276" w:lineRule="auto"/>
              <w:jc w:val="both"/>
              <w:rPr>
                <w:rFonts w:asciiTheme="majorBidi" w:hAnsiTheme="majorBidi" w:cstheme="majorBidi"/>
                <w:sz w:val="24"/>
                <w:szCs w:val="24"/>
              </w:rPr>
            </w:pPr>
          </w:p>
        </w:tc>
        <w:tc>
          <w:tcPr>
            <w:tcW w:w="745" w:type="dxa"/>
          </w:tcPr>
          <w:p w14:paraId="3F267DE3" w14:textId="77777777" w:rsidR="00235BB6" w:rsidRPr="001474A9" w:rsidRDefault="00235BB6" w:rsidP="001474A9">
            <w:pPr>
              <w:spacing w:line="276" w:lineRule="auto"/>
              <w:jc w:val="both"/>
              <w:rPr>
                <w:rFonts w:asciiTheme="majorBidi" w:hAnsiTheme="majorBidi" w:cstheme="majorBidi"/>
                <w:sz w:val="24"/>
                <w:szCs w:val="24"/>
              </w:rPr>
            </w:pPr>
          </w:p>
        </w:tc>
        <w:tc>
          <w:tcPr>
            <w:tcW w:w="1408" w:type="dxa"/>
          </w:tcPr>
          <w:p w14:paraId="3A62BCD9" w14:textId="15F3A5A6" w:rsidR="00235BB6" w:rsidRPr="001474A9" w:rsidRDefault="00235BB6" w:rsidP="001474A9">
            <w:pPr>
              <w:spacing w:line="276" w:lineRule="auto"/>
              <w:jc w:val="both"/>
              <w:rPr>
                <w:rFonts w:asciiTheme="majorBidi" w:hAnsiTheme="majorBidi" w:cstheme="majorBidi"/>
                <w:sz w:val="24"/>
                <w:szCs w:val="24"/>
              </w:rPr>
            </w:pPr>
          </w:p>
        </w:tc>
        <w:tc>
          <w:tcPr>
            <w:tcW w:w="1264" w:type="dxa"/>
          </w:tcPr>
          <w:p w14:paraId="78F3B169" w14:textId="77777777" w:rsidR="00235BB6" w:rsidRPr="001474A9" w:rsidRDefault="00235BB6" w:rsidP="001474A9">
            <w:pPr>
              <w:spacing w:line="276" w:lineRule="auto"/>
              <w:jc w:val="both"/>
              <w:rPr>
                <w:rFonts w:asciiTheme="majorBidi" w:hAnsiTheme="majorBidi" w:cstheme="majorBidi"/>
                <w:sz w:val="24"/>
                <w:szCs w:val="24"/>
              </w:rPr>
            </w:pPr>
          </w:p>
        </w:tc>
        <w:tc>
          <w:tcPr>
            <w:tcW w:w="1300" w:type="dxa"/>
          </w:tcPr>
          <w:p w14:paraId="37EA0E85" w14:textId="77777777" w:rsidR="00235BB6" w:rsidRPr="001474A9" w:rsidRDefault="00235BB6" w:rsidP="001474A9">
            <w:pPr>
              <w:spacing w:line="276" w:lineRule="auto"/>
              <w:jc w:val="both"/>
              <w:rPr>
                <w:rFonts w:asciiTheme="majorBidi" w:hAnsiTheme="majorBidi" w:cstheme="majorBidi"/>
                <w:sz w:val="24"/>
                <w:szCs w:val="24"/>
              </w:rPr>
            </w:pPr>
          </w:p>
        </w:tc>
        <w:tc>
          <w:tcPr>
            <w:tcW w:w="1038" w:type="dxa"/>
          </w:tcPr>
          <w:p w14:paraId="293BC415" w14:textId="77777777" w:rsidR="00235BB6" w:rsidRPr="001474A9" w:rsidRDefault="00235BB6" w:rsidP="001474A9">
            <w:pPr>
              <w:spacing w:line="276" w:lineRule="auto"/>
              <w:jc w:val="both"/>
              <w:rPr>
                <w:rFonts w:asciiTheme="majorBidi" w:hAnsiTheme="majorBidi" w:cstheme="majorBidi"/>
                <w:sz w:val="24"/>
                <w:szCs w:val="24"/>
              </w:rPr>
            </w:pPr>
          </w:p>
        </w:tc>
        <w:tc>
          <w:tcPr>
            <w:tcW w:w="1241" w:type="dxa"/>
          </w:tcPr>
          <w:p w14:paraId="74DE2335" w14:textId="77777777" w:rsidR="00235BB6" w:rsidRPr="001474A9" w:rsidRDefault="00235BB6" w:rsidP="001474A9">
            <w:pPr>
              <w:spacing w:line="276" w:lineRule="auto"/>
              <w:jc w:val="both"/>
              <w:rPr>
                <w:rFonts w:asciiTheme="majorBidi" w:hAnsiTheme="majorBidi" w:cstheme="majorBidi"/>
                <w:sz w:val="24"/>
                <w:szCs w:val="24"/>
              </w:rPr>
            </w:pPr>
          </w:p>
        </w:tc>
      </w:tr>
      <w:tr w:rsidR="00235BB6" w:rsidRPr="001474A9" w14:paraId="21B4E766" w14:textId="77777777" w:rsidTr="00235BB6">
        <w:tc>
          <w:tcPr>
            <w:tcW w:w="906" w:type="dxa"/>
          </w:tcPr>
          <w:p w14:paraId="6922CBE4" w14:textId="77777777" w:rsidR="00235BB6" w:rsidRPr="001474A9" w:rsidRDefault="00235BB6"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w:t>
            </w:r>
          </w:p>
        </w:tc>
        <w:tc>
          <w:tcPr>
            <w:tcW w:w="1340" w:type="dxa"/>
          </w:tcPr>
          <w:p w14:paraId="76F4E0D0" w14:textId="77777777" w:rsidR="00235BB6" w:rsidRPr="001474A9" w:rsidRDefault="00235BB6" w:rsidP="001474A9">
            <w:pPr>
              <w:spacing w:line="276" w:lineRule="auto"/>
              <w:jc w:val="both"/>
              <w:rPr>
                <w:rFonts w:asciiTheme="majorBidi" w:hAnsiTheme="majorBidi" w:cstheme="majorBidi"/>
                <w:sz w:val="24"/>
                <w:szCs w:val="24"/>
              </w:rPr>
            </w:pPr>
          </w:p>
        </w:tc>
        <w:tc>
          <w:tcPr>
            <w:tcW w:w="745" w:type="dxa"/>
          </w:tcPr>
          <w:p w14:paraId="330467F7" w14:textId="77777777" w:rsidR="00235BB6" w:rsidRPr="001474A9" w:rsidRDefault="00235BB6" w:rsidP="001474A9">
            <w:pPr>
              <w:spacing w:line="276" w:lineRule="auto"/>
              <w:jc w:val="both"/>
              <w:rPr>
                <w:rFonts w:asciiTheme="majorBidi" w:hAnsiTheme="majorBidi" w:cstheme="majorBidi"/>
                <w:sz w:val="24"/>
                <w:szCs w:val="24"/>
              </w:rPr>
            </w:pPr>
          </w:p>
        </w:tc>
        <w:tc>
          <w:tcPr>
            <w:tcW w:w="1408" w:type="dxa"/>
          </w:tcPr>
          <w:p w14:paraId="2B61767D" w14:textId="42B84A3A" w:rsidR="00235BB6" w:rsidRPr="001474A9" w:rsidRDefault="00235BB6" w:rsidP="001474A9">
            <w:pPr>
              <w:spacing w:line="276" w:lineRule="auto"/>
              <w:jc w:val="both"/>
              <w:rPr>
                <w:rFonts w:asciiTheme="majorBidi" w:hAnsiTheme="majorBidi" w:cstheme="majorBidi"/>
                <w:sz w:val="24"/>
                <w:szCs w:val="24"/>
              </w:rPr>
            </w:pPr>
          </w:p>
        </w:tc>
        <w:tc>
          <w:tcPr>
            <w:tcW w:w="1264" w:type="dxa"/>
          </w:tcPr>
          <w:p w14:paraId="550B54AD" w14:textId="77777777" w:rsidR="00235BB6" w:rsidRPr="001474A9" w:rsidRDefault="00235BB6" w:rsidP="001474A9">
            <w:pPr>
              <w:spacing w:line="276" w:lineRule="auto"/>
              <w:jc w:val="both"/>
              <w:rPr>
                <w:rFonts w:asciiTheme="majorBidi" w:hAnsiTheme="majorBidi" w:cstheme="majorBidi"/>
                <w:sz w:val="24"/>
                <w:szCs w:val="24"/>
              </w:rPr>
            </w:pPr>
          </w:p>
        </w:tc>
        <w:tc>
          <w:tcPr>
            <w:tcW w:w="1300" w:type="dxa"/>
          </w:tcPr>
          <w:p w14:paraId="2EBC64B0" w14:textId="77777777" w:rsidR="00235BB6" w:rsidRPr="001474A9" w:rsidRDefault="00235BB6" w:rsidP="001474A9">
            <w:pPr>
              <w:spacing w:line="276" w:lineRule="auto"/>
              <w:jc w:val="both"/>
              <w:rPr>
                <w:rFonts w:asciiTheme="majorBidi" w:hAnsiTheme="majorBidi" w:cstheme="majorBidi"/>
                <w:sz w:val="24"/>
                <w:szCs w:val="24"/>
              </w:rPr>
            </w:pPr>
          </w:p>
        </w:tc>
        <w:tc>
          <w:tcPr>
            <w:tcW w:w="1038" w:type="dxa"/>
          </w:tcPr>
          <w:p w14:paraId="0C6F86BD" w14:textId="77777777" w:rsidR="00235BB6" w:rsidRPr="001474A9" w:rsidRDefault="00235BB6" w:rsidP="001474A9">
            <w:pPr>
              <w:spacing w:line="276" w:lineRule="auto"/>
              <w:jc w:val="both"/>
              <w:rPr>
                <w:rFonts w:asciiTheme="majorBidi" w:hAnsiTheme="majorBidi" w:cstheme="majorBidi"/>
                <w:sz w:val="24"/>
                <w:szCs w:val="24"/>
              </w:rPr>
            </w:pPr>
          </w:p>
        </w:tc>
        <w:tc>
          <w:tcPr>
            <w:tcW w:w="1241" w:type="dxa"/>
          </w:tcPr>
          <w:p w14:paraId="2D90A91F" w14:textId="77777777" w:rsidR="00235BB6" w:rsidRPr="001474A9" w:rsidRDefault="00235BB6" w:rsidP="001474A9">
            <w:pPr>
              <w:spacing w:line="276" w:lineRule="auto"/>
              <w:jc w:val="both"/>
              <w:rPr>
                <w:rFonts w:asciiTheme="majorBidi" w:hAnsiTheme="majorBidi" w:cstheme="majorBidi"/>
                <w:sz w:val="24"/>
                <w:szCs w:val="24"/>
              </w:rPr>
            </w:pPr>
          </w:p>
        </w:tc>
      </w:tr>
    </w:tbl>
    <w:p w14:paraId="18AC1E92" w14:textId="77777777" w:rsidR="00235BB6" w:rsidRPr="001474A9" w:rsidRDefault="00235BB6" w:rsidP="001474A9">
      <w:pPr>
        <w:jc w:val="center"/>
        <w:rPr>
          <w:rFonts w:asciiTheme="majorBidi" w:hAnsiTheme="majorBidi" w:cstheme="majorBidi"/>
          <w:sz w:val="24"/>
          <w:szCs w:val="24"/>
          <w:lang w:val="fr-FR"/>
        </w:rPr>
      </w:pPr>
    </w:p>
    <w:p w14:paraId="6EB5A96D" w14:textId="18220349" w:rsidR="00235BB6" w:rsidRPr="001474A9" w:rsidRDefault="00235BB6" w:rsidP="001474A9">
      <w:pPr>
        <w:rPr>
          <w:rFonts w:asciiTheme="majorBidi" w:hAnsiTheme="majorBidi" w:cstheme="majorBidi"/>
          <w:sz w:val="24"/>
          <w:szCs w:val="24"/>
          <w:lang w:val="en-US"/>
        </w:rPr>
      </w:pPr>
      <w:r w:rsidRPr="001474A9">
        <w:rPr>
          <w:rFonts w:asciiTheme="majorBidi" w:hAnsiTheme="majorBidi" w:cstheme="majorBidi"/>
          <w:sz w:val="24"/>
          <w:szCs w:val="24"/>
          <w:lang w:val="en-US"/>
        </w:rPr>
        <w:t>Mentor coordinator</w:t>
      </w:r>
      <w:proofErr w:type="gramStart"/>
      <w:r w:rsidRPr="001474A9">
        <w:rPr>
          <w:rFonts w:asciiTheme="majorBidi" w:hAnsiTheme="majorBidi" w:cstheme="majorBidi"/>
          <w:sz w:val="24"/>
          <w:szCs w:val="24"/>
          <w:lang w:val="en-US"/>
        </w:rPr>
        <w:t>:…………………….</w:t>
      </w:r>
      <w:proofErr w:type="gramEnd"/>
    </w:p>
    <w:p w14:paraId="51364D4A" w14:textId="0B246D27" w:rsidR="00235BB6" w:rsidRPr="001474A9" w:rsidRDefault="00235BB6" w:rsidP="001474A9">
      <w:pPr>
        <w:rPr>
          <w:rFonts w:asciiTheme="majorBidi" w:hAnsiTheme="majorBidi" w:cstheme="majorBidi"/>
          <w:sz w:val="24"/>
          <w:szCs w:val="24"/>
          <w:lang w:val="en-US"/>
        </w:rPr>
      </w:pPr>
      <w:r w:rsidRPr="001474A9">
        <w:rPr>
          <w:rFonts w:asciiTheme="majorBidi" w:hAnsiTheme="majorBidi" w:cstheme="majorBidi"/>
          <w:sz w:val="24"/>
          <w:szCs w:val="24"/>
          <w:lang w:val="en-US"/>
        </w:rPr>
        <w:t>Tutore: …………………………..</w:t>
      </w:r>
    </w:p>
    <w:p w14:paraId="4AD3D2D0" w14:textId="18A64E8C" w:rsidR="00235BB6" w:rsidRPr="001474A9" w:rsidRDefault="00235BB6" w:rsidP="001474A9">
      <w:pPr>
        <w:rPr>
          <w:rFonts w:asciiTheme="majorBidi" w:hAnsiTheme="majorBidi" w:cstheme="majorBidi"/>
          <w:sz w:val="24"/>
          <w:szCs w:val="24"/>
          <w:lang w:val="en-US"/>
        </w:rPr>
      </w:pPr>
      <w:r w:rsidRPr="001474A9">
        <w:rPr>
          <w:rFonts w:asciiTheme="majorBidi" w:hAnsiTheme="majorBidi" w:cstheme="majorBidi"/>
          <w:sz w:val="24"/>
          <w:szCs w:val="24"/>
          <w:lang w:val="en-US"/>
        </w:rPr>
        <w:t>Data</w:t>
      </w:r>
      <w:proofErr w:type="gramStart"/>
      <w:r w:rsidRPr="001474A9">
        <w:rPr>
          <w:rFonts w:asciiTheme="majorBidi" w:hAnsiTheme="majorBidi" w:cstheme="majorBidi"/>
          <w:sz w:val="24"/>
          <w:szCs w:val="24"/>
          <w:lang w:val="en-US"/>
        </w:rPr>
        <w:t>:………………………………</w:t>
      </w:r>
      <w:proofErr w:type="gramEnd"/>
    </w:p>
    <w:p w14:paraId="141E5FC2" w14:textId="77777777" w:rsidR="00235BB6" w:rsidRPr="001474A9" w:rsidRDefault="00235BB6" w:rsidP="001474A9">
      <w:pPr>
        <w:jc w:val="center"/>
        <w:rPr>
          <w:rFonts w:asciiTheme="majorBidi" w:hAnsiTheme="majorBidi" w:cstheme="majorBidi"/>
          <w:sz w:val="24"/>
          <w:szCs w:val="24"/>
          <w:lang w:val="en-US"/>
        </w:rPr>
      </w:pPr>
    </w:p>
    <w:p w14:paraId="1D0BB6C6" w14:textId="77777777" w:rsidR="00235BB6" w:rsidRDefault="00235BB6" w:rsidP="001474A9">
      <w:pPr>
        <w:rPr>
          <w:rFonts w:asciiTheme="majorBidi" w:hAnsiTheme="majorBidi" w:cstheme="majorBidi"/>
          <w:sz w:val="24"/>
          <w:szCs w:val="24"/>
          <w:lang w:val="fr-FR"/>
        </w:rPr>
      </w:pPr>
    </w:p>
    <w:p w14:paraId="449C327B" w14:textId="77777777" w:rsidR="00FC5088" w:rsidRDefault="00FC5088" w:rsidP="001474A9">
      <w:pPr>
        <w:rPr>
          <w:rFonts w:asciiTheme="majorBidi" w:hAnsiTheme="majorBidi" w:cstheme="majorBidi"/>
          <w:sz w:val="24"/>
          <w:szCs w:val="24"/>
          <w:lang w:val="fr-FR"/>
        </w:rPr>
      </w:pPr>
    </w:p>
    <w:p w14:paraId="15E3E590" w14:textId="77777777" w:rsidR="00FC5088" w:rsidRPr="001474A9" w:rsidRDefault="00FC5088" w:rsidP="001474A9">
      <w:pPr>
        <w:rPr>
          <w:rFonts w:asciiTheme="majorBidi" w:hAnsiTheme="majorBidi" w:cstheme="majorBidi"/>
          <w:sz w:val="24"/>
          <w:szCs w:val="24"/>
          <w:lang w:val="fr-FR"/>
        </w:rPr>
      </w:pPr>
    </w:p>
    <w:p w14:paraId="2A11C020" w14:textId="78995883" w:rsidR="00744D4F" w:rsidRPr="001474A9" w:rsidRDefault="00744D4F" w:rsidP="001474A9">
      <w:pPr>
        <w:jc w:val="right"/>
        <w:rPr>
          <w:rFonts w:asciiTheme="majorBidi" w:hAnsiTheme="majorBidi" w:cstheme="majorBidi"/>
          <w:sz w:val="24"/>
          <w:szCs w:val="24"/>
          <w:lang w:val="fr-FR"/>
        </w:rPr>
      </w:pPr>
      <w:r w:rsidRPr="001474A9">
        <w:rPr>
          <w:rFonts w:asciiTheme="majorBidi" w:hAnsiTheme="majorBidi" w:cstheme="majorBidi"/>
          <w:sz w:val="24"/>
          <w:szCs w:val="24"/>
          <w:lang w:val="fr-FR"/>
        </w:rPr>
        <w:lastRenderedPageBreak/>
        <w:t xml:space="preserve"> Anexa 5</w:t>
      </w:r>
    </w:p>
    <w:p w14:paraId="17508350" w14:textId="77777777" w:rsidR="00235BB6" w:rsidRPr="001474A9" w:rsidRDefault="00235BB6" w:rsidP="001474A9">
      <w:pPr>
        <w:rPr>
          <w:rFonts w:asciiTheme="majorBidi" w:hAnsiTheme="majorBidi" w:cstheme="majorBidi"/>
          <w:sz w:val="24"/>
          <w:szCs w:val="24"/>
          <w:lang w:val="fr-FR"/>
        </w:rPr>
      </w:pPr>
    </w:p>
    <w:p w14:paraId="32BF868B" w14:textId="77777777" w:rsidR="00235BB6" w:rsidRPr="001474A9" w:rsidRDefault="00235BB6" w:rsidP="001474A9">
      <w:pPr>
        <w:jc w:val="center"/>
        <w:rPr>
          <w:rFonts w:asciiTheme="majorBidi" w:hAnsiTheme="majorBidi" w:cstheme="majorBidi"/>
          <w:sz w:val="24"/>
          <w:szCs w:val="24"/>
          <w:lang w:val="fr-FR"/>
        </w:rPr>
      </w:pPr>
      <w:r w:rsidRPr="001474A9">
        <w:rPr>
          <w:rFonts w:asciiTheme="majorBidi" w:hAnsiTheme="majorBidi" w:cstheme="majorBidi"/>
          <w:sz w:val="24"/>
          <w:szCs w:val="24"/>
          <w:lang w:val="fr-FR"/>
        </w:rPr>
        <w:t>Decizie  privind acordarea subventiilor</w:t>
      </w:r>
    </w:p>
    <w:p w14:paraId="598C720C" w14:textId="77777777" w:rsidR="00235BB6" w:rsidRPr="001474A9" w:rsidRDefault="00235BB6" w:rsidP="001474A9">
      <w:pPr>
        <w:rPr>
          <w:rFonts w:asciiTheme="majorBidi" w:hAnsiTheme="majorBidi" w:cstheme="majorBidi"/>
          <w:sz w:val="24"/>
          <w:szCs w:val="24"/>
          <w:lang w:val="fr-FR"/>
        </w:rPr>
      </w:pPr>
    </w:p>
    <w:p w14:paraId="2BAACCFB" w14:textId="1D925173" w:rsidR="00235BB6" w:rsidRPr="001474A9" w:rsidRDefault="001615D9" w:rsidP="001474A9">
      <w:pPr>
        <w:rPr>
          <w:rFonts w:asciiTheme="majorBidi" w:hAnsiTheme="majorBidi" w:cstheme="majorBidi"/>
          <w:sz w:val="24"/>
          <w:szCs w:val="24"/>
          <w:lang w:val="fr-FR"/>
        </w:rPr>
      </w:pPr>
      <w:r w:rsidRPr="001474A9">
        <w:rPr>
          <w:rFonts w:asciiTheme="majorBidi" w:hAnsiTheme="majorBidi" w:cstheme="majorBidi"/>
          <w:sz w:val="24"/>
          <w:szCs w:val="24"/>
        </w:rPr>
        <w:t>Comisia de analiză a dosarelor de subvenție, constituită în conformitate cu prevederile proiectului „FRESH TECH – Tehnologii și educație pentru studenți”, cod SMIS 317582, în urma evaluării documentelor depuse de studenții participanți la stagiile de practică, constată îndeplinirea criteriilor de eligibilitate pentru acordarea sprijinului financiar și aprobă alocarea subvenției în cuantum de 6 lei/oră pentru următoarele persoane:</w:t>
      </w:r>
    </w:p>
    <w:tbl>
      <w:tblPr>
        <w:tblStyle w:val="TableGrid"/>
        <w:tblW w:w="0" w:type="auto"/>
        <w:tblLook w:val="04A0" w:firstRow="1" w:lastRow="0" w:firstColumn="1" w:lastColumn="0" w:noHBand="0" w:noVBand="1"/>
      </w:tblPr>
      <w:tblGrid>
        <w:gridCol w:w="2100"/>
        <w:gridCol w:w="2379"/>
        <w:gridCol w:w="2363"/>
        <w:gridCol w:w="2400"/>
      </w:tblGrid>
      <w:tr w:rsidR="001615D9" w:rsidRPr="001474A9" w14:paraId="639C7883" w14:textId="77777777" w:rsidTr="001615D9">
        <w:tc>
          <w:tcPr>
            <w:tcW w:w="2100" w:type="dxa"/>
            <w:shd w:val="clear" w:color="auto" w:fill="EEECE1" w:themeFill="background2"/>
          </w:tcPr>
          <w:p w14:paraId="53AC7930" w14:textId="3B794D68" w:rsidR="001615D9" w:rsidRPr="001474A9" w:rsidRDefault="001615D9" w:rsidP="009E23C3">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Nr. Student validat pentru plata subventiei</w:t>
            </w:r>
          </w:p>
        </w:tc>
        <w:tc>
          <w:tcPr>
            <w:tcW w:w="2379" w:type="dxa"/>
            <w:shd w:val="clear" w:color="auto" w:fill="EEECE1" w:themeFill="background2"/>
          </w:tcPr>
          <w:p w14:paraId="4C183273" w14:textId="4D51BC2A" w:rsidR="001615D9" w:rsidRPr="001474A9" w:rsidRDefault="001615D9" w:rsidP="009E23C3">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Nume si prenume student</w:t>
            </w:r>
          </w:p>
        </w:tc>
        <w:tc>
          <w:tcPr>
            <w:tcW w:w="2363" w:type="dxa"/>
            <w:shd w:val="clear" w:color="auto" w:fill="EEECE1" w:themeFill="background2"/>
          </w:tcPr>
          <w:p w14:paraId="57544A2E" w14:textId="19AC7987" w:rsidR="001615D9" w:rsidRPr="001474A9" w:rsidRDefault="001615D9" w:rsidP="009E23C3">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Cod Numeric Personal</w:t>
            </w:r>
          </w:p>
        </w:tc>
        <w:tc>
          <w:tcPr>
            <w:tcW w:w="2400" w:type="dxa"/>
            <w:shd w:val="clear" w:color="auto" w:fill="EEECE1" w:themeFill="background2"/>
          </w:tcPr>
          <w:p w14:paraId="57AEAFD6" w14:textId="064563DE" w:rsidR="001615D9" w:rsidRPr="001474A9" w:rsidRDefault="001615D9" w:rsidP="009E23C3">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Cuantum subventie</w:t>
            </w:r>
          </w:p>
        </w:tc>
      </w:tr>
      <w:tr w:rsidR="001615D9" w:rsidRPr="001474A9" w14:paraId="66417474" w14:textId="77777777" w:rsidTr="001615D9">
        <w:tc>
          <w:tcPr>
            <w:tcW w:w="2100" w:type="dxa"/>
          </w:tcPr>
          <w:p w14:paraId="3C147AB2" w14:textId="13C85953" w:rsidR="001615D9" w:rsidRPr="001474A9" w:rsidRDefault="001615D9"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1</w:t>
            </w:r>
          </w:p>
        </w:tc>
        <w:tc>
          <w:tcPr>
            <w:tcW w:w="2379" w:type="dxa"/>
          </w:tcPr>
          <w:p w14:paraId="04C81648" w14:textId="1AB20FCA" w:rsidR="001615D9" w:rsidRPr="001474A9" w:rsidRDefault="001615D9" w:rsidP="001474A9">
            <w:pPr>
              <w:spacing w:line="276" w:lineRule="auto"/>
              <w:jc w:val="both"/>
              <w:rPr>
                <w:rFonts w:asciiTheme="majorBidi" w:hAnsiTheme="majorBidi" w:cstheme="majorBidi"/>
                <w:sz w:val="24"/>
                <w:szCs w:val="24"/>
              </w:rPr>
            </w:pPr>
          </w:p>
        </w:tc>
        <w:tc>
          <w:tcPr>
            <w:tcW w:w="2363" w:type="dxa"/>
          </w:tcPr>
          <w:p w14:paraId="0B0B6FB9" w14:textId="77777777" w:rsidR="001615D9" w:rsidRPr="001474A9" w:rsidRDefault="001615D9" w:rsidP="001474A9">
            <w:pPr>
              <w:spacing w:line="276" w:lineRule="auto"/>
              <w:jc w:val="both"/>
              <w:rPr>
                <w:rFonts w:asciiTheme="majorBidi" w:hAnsiTheme="majorBidi" w:cstheme="majorBidi"/>
                <w:sz w:val="24"/>
                <w:szCs w:val="24"/>
              </w:rPr>
            </w:pPr>
          </w:p>
        </w:tc>
        <w:tc>
          <w:tcPr>
            <w:tcW w:w="2400" w:type="dxa"/>
          </w:tcPr>
          <w:p w14:paraId="50C9BC16" w14:textId="77777777" w:rsidR="001615D9" w:rsidRPr="001474A9" w:rsidRDefault="001615D9" w:rsidP="001474A9">
            <w:pPr>
              <w:spacing w:line="276" w:lineRule="auto"/>
              <w:jc w:val="both"/>
              <w:rPr>
                <w:rFonts w:asciiTheme="majorBidi" w:hAnsiTheme="majorBidi" w:cstheme="majorBidi"/>
                <w:sz w:val="24"/>
                <w:szCs w:val="24"/>
              </w:rPr>
            </w:pPr>
          </w:p>
        </w:tc>
      </w:tr>
      <w:tr w:rsidR="001615D9" w:rsidRPr="001474A9" w14:paraId="75AC6281" w14:textId="77777777" w:rsidTr="001615D9">
        <w:tc>
          <w:tcPr>
            <w:tcW w:w="2100" w:type="dxa"/>
          </w:tcPr>
          <w:p w14:paraId="25188EF6" w14:textId="08177D47" w:rsidR="001615D9" w:rsidRPr="001474A9" w:rsidRDefault="001615D9"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2</w:t>
            </w:r>
          </w:p>
        </w:tc>
        <w:tc>
          <w:tcPr>
            <w:tcW w:w="2379" w:type="dxa"/>
          </w:tcPr>
          <w:p w14:paraId="781D6585" w14:textId="78B3CEFC" w:rsidR="001615D9" w:rsidRPr="001474A9" w:rsidRDefault="001615D9" w:rsidP="001474A9">
            <w:pPr>
              <w:spacing w:line="276" w:lineRule="auto"/>
              <w:jc w:val="both"/>
              <w:rPr>
                <w:rFonts w:asciiTheme="majorBidi" w:hAnsiTheme="majorBidi" w:cstheme="majorBidi"/>
                <w:sz w:val="24"/>
                <w:szCs w:val="24"/>
              </w:rPr>
            </w:pPr>
          </w:p>
        </w:tc>
        <w:tc>
          <w:tcPr>
            <w:tcW w:w="2363" w:type="dxa"/>
          </w:tcPr>
          <w:p w14:paraId="1ACCA84A" w14:textId="77777777" w:rsidR="001615D9" w:rsidRPr="001474A9" w:rsidRDefault="001615D9" w:rsidP="001474A9">
            <w:pPr>
              <w:spacing w:line="276" w:lineRule="auto"/>
              <w:jc w:val="both"/>
              <w:rPr>
                <w:rFonts w:asciiTheme="majorBidi" w:hAnsiTheme="majorBidi" w:cstheme="majorBidi"/>
                <w:sz w:val="24"/>
                <w:szCs w:val="24"/>
              </w:rPr>
            </w:pPr>
          </w:p>
        </w:tc>
        <w:tc>
          <w:tcPr>
            <w:tcW w:w="2400" w:type="dxa"/>
          </w:tcPr>
          <w:p w14:paraId="3860D3DC" w14:textId="77777777" w:rsidR="001615D9" w:rsidRPr="001474A9" w:rsidRDefault="001615D9" w:rsidP="001474A9">
            <w:pPr>
              <w:spacing w:line="276" w:lineRule="auto"/>
              <w:jc w:val="both"/>
              <w:rPr>
                <w:rFonts w:asciiTheme="majorBidi" w:hAnsiTheme="majorBidi" w:cstheme="majorBidi"/>
                <w:sz w:val="24"/>
                <w:szCs w:val="24"/>
              </w:rPr>
            </w:pPr>
          </w:p>
        </w:tc>
      </w:tr>
      <w:tr w:rsidR="001615D9" w:rsidRPr="001474A9" w14:paraId="1648C812" w14:textId="77777777" w:rsidTr="001615D9">
        <w:tc>
          <w:tcPr>
            <w:tcW w:w="2100" w:type="dxa"/>
          </w:tcPr>
          <w:p w14:paraId="0E4F543E" w14:textId="082DC225" w:rsidR="001615D9" w:rsidRPr="001474A9" w:rsidRDefault="001615D9"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3</w:t>
            </w:r>
          </w:p>
        </w:tc>
        <w:tc>
          <w:tcPr>
            <w:tcW w:w="2379" w:type="dxa"/>
          </w:tcPr>
          <w:p w14:paraId="714BE8EB" w14:textId="3A313F1F" w:rsidR="001615D9" w:rsidRPr="001474A9" w:rsidRDefault="001615D9" w:rsidP="001474A9">
            <w:pPr>
              <w:spacing w:line="276" w:lineRule="auto"/>
              <w:jc w:val="both"/>
              <w:rPr>
                <w:rFonts w:asciiTheme="majorBidi" w:hAnsiTheme="majorBidi" w:cstheme="majorBidi"/>
                <w:sz w:val="24"/>
                <w:szCs w:val="24"/>
              </w:rPr>
            </w:pPr>
          </w:p>
        </w:tc>
        <w:tc>
          <w:tcPr>
            <w:tcW w:w="2363" w:type="dxa"/>
          </w:tcPr>
          <w:p w14:paraId="08337B88" w14:textId="77777777" w:rsidR="001615D9" w:rsidRPr="001474A9" w:rsidRDefault="001615D9" w:rsidP="001474A9">
            <w:pPr>
              <w:spacing w:line="276" w:lineRule="auto"/>
              <w:jc w:val="both"/>
              <w:rPr>
                <w:rFonts w:asciiTheme="majorBidi" w:hAnsiTheme="majorBidi" w:cstheme="majorBidi"/>
                <w:sz w:val="24"/>
                <w:szCs w:val="24"/>
              </w:rPr>
            </w:pPr>
          </w:p>
        </w:tc>
        <w:tc>
          <w:tcPr>
            <w:tcW w:w="2400" w:type="dxa"/>
          </w:tcPr>
          <w:p w14:paraId="3A16C322" w14:textId="77777777" w:rsidR="001615D9" w:rsidRPr="001474A9" w:rsidRDefault="001615D9" w:rsidP="001474A9">
            <w:pPr>
              <w:spacing w:line="276" w:lineRule="auto"/>
              <w:jc w:val="both"/>
              <w:rPr>
                <w:rFonts w:asciiTheme="majorBidi" w:hAnsiTheme="majorBidi" w:cstheme="majorBidi"/>
                <w:sz w:val="24"/>
                <w:szCs w:val="24"/>
              </w:rPr>
            </w:pPr>
          </w:p>
        </w:tc>
      </w:tr>
      <w:tr w:rsidR="001615D9" w:rsidRPr="001474A9" w14:paraId="111DD049" w14:textId="77777777" w:rsidTr="001615D9">
        <w:tc>
          <w:tcPr>
            <w:tcW w:w="2100" w:type="dxa"/>
          </w:tcPr>
          <w:p w14:paraId="7FD94967" w14:textId="349F0175" w:rsidR="001615D9" w:rsidRPr="001474A9" w:rsidRDefault="001615D9" w:rsidP="001474A9">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w:t>
            </w:r>
          </w:p>
        </w:tc>
        <w:tc>
          <w:tcPr>
            <w:tcW w:w="2379" w:type="dxa"/>
          </w:tcPr>
          <w:p w14:paraId="4DE1E14A" w14:textId="77777777" w:rsidR="001615D9" w:rsidRPr="001474A9" w:rsidRDefault="001615D9" w:rsidP="001474A9">
            <w:pPr>
              <w:spacing w:line="276" w:lineRule="auto"/>
              <w:jc w:val="both"/>
              <w:rPr>
                <w:rFonts w:asciiTheme="majorBidi" w:hAnsiTheme="majorBidi" w:cstheme="majorBidi"/>
                <w:sz w:val="24"/>
                <w:szCs w:val="24"/>
              </w:rPr>
            </w:pPr>
          </w:p>
        </w:tc>
        <w:tc>
          <w:tcPr>
            <w:tcW w:w="2363" w:type="dxa"/>
          </w:tcPr>
          <w:p w14:paraId="6D8CAADF" w14:textId="77777777" w:rsidR="001615D9" w:rsidRPr="001474A9" w:rsidRDefault="001615D9" w:rsidP="001474A9">
            <w:pPr>
              <w:spacing w:line="276" w:lineRule="auto"/>
              <w:jc w:val="both"/>
              <w:rPr>
                <w:rFonts w:asciiTheme="majorBidi" w:hAnsiTheme="majorBidi" w:cstheme="majorBidi"/>
                <w:sz w:val="24"/>
                <w:szCs w:val="24"/>
              </w:rPr>
            </w:pPr>
          </w:p>
        </w:tc>
        <w:tc>
          <w:tcPr>
            <w:tcW w:w="2400" w:type="dxa"/>
          </w:tcPr>
          <w:p w14:paraId="488428CB" w14:textId="77777777" w:rsidR="001615D9" w:rsidRPr="001474A9" w:rsidRDefault="001615D9" w:rsidP="001474A9">
            <w:pPr>
              <w:spacing w:line="276" w:lineRule="auto"/>
              <w:jc w:val="both"/>
              <w:rPr>
                <w:rFonts w:asciiTheme="majorBidi" w:hAnsiTheme="majorBidi" w:cstheme="majorBidi"/>
                <w:sz w:val="24"/>
                <w:szCs w:val="24"/>
              </w:rPr>
            </w:pPr>
          </w:p>
        </w:tc>
      </w:tr>
    </w:tbl>
    <w:p w14:paraId="10025C02" w14:textId="77777777" w:rsidR="00235BB6" w:rsidRPr="001474A9" w:rsidRDefault="00235BB6" w:rsidP="001474A9">
      <w:pPr>
        <w:rPr>
          <w:rFonts w:asciiTheme="majorBidi" w:hAnsiTheme="majorBidi" w:cstheme="majorBidi"/>
          <w:sz w:val="24"/>
          <w:szCs w:val="24"/>
          <w:lang w:val="fr-FR"/>
        </w:rPr>
      </w:pPr>
    </w:p>
    <w:p w14:paraId="6775F07B" w14:textId="4DE33DCB" w:rsidR="001615D9" w:rsidRPr="001474A9" w:rsidRDefault="001615D9"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Membri comisie :………………(de exemplu tutori de practica si/sau mentor coordonator)</w:t>
      </w:r>
    </w:p>
    <w:p w14:paraId="55E632A5" w14:textId="558ABB36" w:rsidR="001615D9" w:rsidRPr="001474A9" w:rsidRDefault="001615D9"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Avizat : Manager de proiect……………</w:t>
      </w:r>
    </w:p>
    <w:p w14:paraId="283F5CE5" w14:textId="6B44AA57" w:rsidR="001615D9" w:rsidRPr="001474A9" w:rsidRDefault="001615D9"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Avizat : Responsabil financiar………………………….</w:t>
      </w:r>
    </w:p>
    <w:p w14:paraId="0E51F042" w14:textId="77777777" w:rsidR="001615D9" w:rsidRPr="001474A9" w:rsidRDefault="001615D9" w:rsidP="001474A9">
      <w:pPr>
        <w:rPr>
          <w:rFonts w:asciiTheme="majorBidi" w:hAnsiTheme="majorBidi" w:cstheme="majorBidi"/>
          <w:sz w:val="24"/>
          <w:szCs w:val="24"/>
          <w:lang w:val="fr-FR"/>
        </w:rPr>
      </w:pPr>
    </w:p>
    <w:p w14:paraId="1AC0CD9D" w14:textId="77777777" w:rsidR="001615D9" w:rsidRPr="001474A9" w:rsidRDefault="001615D9" w:rsidP="001474A9">
      <w:pPr>
        <w:rPr>
          <w:rFonts w:asciiTheme="majorBidi" w:hAnsiTheme="majorBidi" w:cstheme="majorBidi"/>
          <w:sz w:val="24"/>
          <w:szCs w:val="24"/>
          <w:lang w:val="fr-FR"/>
        </w:rPr>
      </w:pPr>
    </w:p>
    <w:p w14:paraId="27AA4BB5" w14:textId="77777777" w:rsidR="001615D9" w:rsidRPr="001474A9" w:rsidRDefault="001615D9" w:rsidP="001474A9">
      <w:pPr>
        <w:rPr>
          <w:rFonts w:asciiTheme="majorBidi" w:hAnsiTheme="majorBidi" w:cstheme="majorBidi"/>
          <w:sz w:val="24"/>
          <w:szCs w:val="24"/>
          <w:lang w:val="fr-FR"/>
        </w:rPr>
      </w:pPr>
    </w:p>
    <w:p w14:paraId="36CA9DE6" w14:textId="77777777" w:rsidR="001615D9" w:rsidRDefault="001615D9" w:rsidP="001474A9">
      <w:pPr>
        <w:rPr>
          <w:rFonts w:asciiTheme="majorBidi" w:hAnsiTheme="majorBidi" w:cstheme="majorBidi"/>
          <w:sz w:val="24"/>
          <w:szCs w:val="24"/>
          <w:lang w:val="fr-FR"/>
        </w:rPr>
      </w:pPr>
    </w:p>
    <w:p w14:paraId="5BA3C6F6" w14:textId="77777777" w:rsidR="00FC5088" w:rsidRDefault="00FC5088" w:rsidP="001474A9">
      <w:pPr>
        <w:rPr>
          <w:rFonts w:asciiTheme="majorBidi" w:hAnsiTheme="majorBidi" w:cstheme="majorBidi"/>
          <w:sz w:val="24"/>
          <w:szCs w:val="24"/>
          <w:lang w:val="fr-FR"/>
        </w:rPr>
      </w:pPr>
    </w:p>
    <w:p w14:paraId="78068666" w14:textId="77777777" w:rsidR="00FC5088" w:rsidRPr="001474A9" w:rsidRDefault="00FC5088" w:rsidP="001474A9">
      <w:pPr>
        <w:rPr>
          <w:rFonts w:asciiTheme="majorBidi" w:hAnsiTheme="majorBidi" w:cstheme="majorBidi"/>
          <w:sz w:val="24"/>
          <w:szCs w:val="24"/>
          <w:lang w:val="fr-FR"/>
        </w:rPr>
      </w:pPr>
    </w:p>
    <w:p w14:paraId="3BB31002" w14:textId="77777777" w:rsidR="001615D9" w:rsidRPr="001474A9" w:rsidRDefault="001615D9" w:rsidP="001474A9">
      <w:pPr>
        <w:rPr>
          <w:rFonts w:asciiTheme="majorBidi" w:hAnsiTheme="majorBidi" w:cstheme="majorBidi"/>
          <w:sz w:val="24"/>
          <w:szCs w:val="24"/>
          <w:lang w:val="fr-FR"/>
        </w:rPr>
      </w:pPr>
    </w:p>
    <w:p w14:paraId="62880648" w14:textId="77777777" w:rsidR="001615D9" w:rsidRDefault="001615D9" w:rsidP="001474A9">
      <w:pPr>
        <w:rPr>
          <w:rFonts w:asciiTheme="majorBidi" w:hAnsiTheme="majorBidi" w:cstheme="majorBidi"/>
          <w:sz w:val="24"/>
          <w:szCs w:val="24"/>
          <w:lang w:val="fr-FR"/>
        </w:rPr>
      </w:pPr>
    </w:p>
    <w:p w14:paraId="06044254" w14:textId="20354ECB" w:rsidR="00744D4F" w:rsidRPr="001474A9" w:rsidRDefault="00744D4F" w:rsidP="001474A9">
      <w:pPr>
        <w:jc w:val="right"/>
        <w:rPr>
          <w:rFonts w:asciiTheme="majorBidi" w:hAnsiTheme="majorBidi" w:cstheme="majorBidi"/>
          <w:sz w:val="24"/>
          <w:szCs w:val="24"/>
          <w:lang w:val="fr-FR"/>
        </w:rPr>
      </w:pPr>
      <w:r w:rsidRPr="001474A9">
        <w:rPr>
          <w:rFonts w:asciiTheme="majorBidi" w:hAnsiTheme="majorBidi" w:cstheme="majorBidi"/>
          <w:sz w:val="24"/>
          <w:szCs w:val="24"/>
          <w:lang w:val="fr-FR"/>
        </w:rPr>
        <w:lastRenderedPageBreak/>
        <w:t xml:space="preserve"> Anexa 6</w:t>
      </w:r>
    </w:p>
    <w:p w14:paraId="447CD5DA" w14:textId="77777777" w:rsidR="001615D9" w:rsidRPr="001474A9" w:rsidRDefault="001615D9" w:rsidP="001474A9">
      <w:pPr>
        <w:rPr>
          <w:rFonts w:asciiTheme="majorBidi" w:hAnsiTheme="majorBidi" w:cstheme="majorBidi"/>
          <w:sz w:val="24"/>
          <w:szCs w:val="24"/>
          <w:lang w:val="fr-FR"/>
        </w:rPr>
      </w:pPr>
    </w:p>
    <w:p w14:paraId="1917DC3C" w14:textId="4368A2AB" w:rsidR="001615D9" w:rsidRPr="001474A9" w:rsidRDefault="001615D9" w:rsidP="001474A9">
      <w:pPr>
        <w:jc w:val="center"/>
        <w:rPr>
          <w:rFonts w:asciiTheme="majorBidi" w:hAnsiTheme="majorBidi" w:cstheme="majorBidi"/>
          <w:sz w:val="24"/>
          <w:szCs w:val="24"/>
          <w:lang w:val="fr-FR"/>
        </w:rPr>
      </w:pPr>
      <w:r w:rsidRPr="001474A9">
        <w:rPr>
          <w:rFonts w:asciiTheme="majorBidi" w:hAnsiTheme="majorBidi" w:cstheme="majorBidi"/>
          <w:sz w:val="24"/>
          <w:szCs w:val="24"/>
          <w:lang w:val="fr-FR"/>
        </w:rPr>
        <w:t>Borderou subventii</w:t>
      </w:r>
    </w:p>
    <w:p w14:paraId="1F7C105B" w14:textId="24CCF825" w:rsidR="001615D9" w:rsidRPr="001474A9" w:rsidRDefault="001615D9" w:rsidP="001474A9">
      <w:pPr>
        <w:rPr>
          <w:rFonts w:asciiTheme="majorBidi" w:hAnsiTheme="majorBidi" w:cstheme="majorBidi"/>
          <w:sz w:val="24"/>
          <w:szCs w:val="24"/>
          <w:lang w:val="fr-FR"/>
        </w:rPr>
      </w:pPr>
      <w:r w:rsidRPr="001474A9">
        <w:rPr>
          <w:rFonts w:asciiTheme="majorBidi" w:hAnsiTheme="majorBidi" w:cstheme="majorBidi"/>
          <w:sz w:val="24"/>
          <w:szCs w:val="24"/>
          <w:lang w:val="fr-FR"/>
        </w:rPr>
        <w:t xml:space="preserve">In conformitate cu decizia </w:t>
      </w:r>
      <w:proofErr w:type="gramStart"/>
      <w:r w:rsidRPr="001474A9">
        <w:rPr>
          <w:rFonts w:asciiTheme="majorBidi" w:hAnsiTheme="majorBidi" w:cstheme="majorBidi"/>
          <w:sz w:val="24"/>
          <w:szCs w:val="24"/>
          <w:lang w:val="fr-FR"/>
        </w:rPr>
        <w:t>de acordare</w:t>
      </w:r>
      <w:proofErr w:type="gramEnd"/>
      <w:r w:rsidRPr="001474A9">
        <w:rPr>
          <w:rFonts w:asciiTheme="majorBidi" w:hAnsiTheme="majorBidi" w:cstheme="majorBidi"/>
          <w:sz w:val="24"/>
          <w:szCs w:val="24"/>
          <w:lang w:val="fr-FR"/>
        </w:rPr>
        <w:t xml:space="preserve"> a subventiilor din cadrul proiectului ……………………………….s-a procedat la intocmirea borderoului pentru plata acestora catre studentii validati.</w:t>
      </w:r>
    </w:p>
    <w:tbl>
      <w:tblPr>
        <w:tblStyle w:val="TableGrid"/>
        <w:tblW w:w="0" w:type="auto"/>
        <w:tblLook w:val="04A0" w:firstRow="1" w:lastRow="0" w:firstColumn="1" w:lastColumn="0" w:noHBand="0" w:noVBand="1"/>
      </w:tblPr>
      <w:tblGrid>
        <w:gridCol w:w="1533"/>
        <w:gridCol w:w="1589"/>
        <w:gridCol w:w="1579"/>
        <w:gridCol w:w="1779"/>
        <w:gridCol w:w="1553"/>
        <w:gridCol w:w="1209"/>
      </w:tblGrid>
      <w:tr w:rsidR="001615D9" w:rsidRPr="001474A9" w14:paraId="706DA9BA" w14:textId="561E8CBC" w:rsidTr="001615D9">
        <w:tc>
          <w:tcPr>
            <w:tcW w:w="1533" w:type="dxa"/>
          </w:tcPr>
          <w:p w14:paraId="2A33B49F" w14:textId="77B7785E"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Nr. Student validat</w:t>
            </w:r>
          </w:p>
        </w:tc>
        <w:tc>
          <w:tcPr>
            <w:tcW w:w="1589" w:type="dxa"/>
          </w:tcPr>
          <w:p w14:paraId="1CA50923" w14:textId="64EC89AB"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Nume si Prenume</w:t>
            </w:r>
          </w:p>
        </w:tc>
        <w:tc>
          <w:tcPr>
            <w:tcW w:w="1579" w:type="dxa"/>
          </w:tcPr>
          <w:p w14:paraId="025C413C" w14:textId="60FBA8AD"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Cod Numeric Personal</w:t>
            </w:r>
          </w:p>
        </w:tc>
        <w:tc>
          <w:tcPr>
            <w:tcW w:w="1779" w:type="dxa"/>
          </w:tcPr>
          <w:p w14:paraId="283F5325" w14:textId="4252AA17"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Date cont bancar/Iban (conform documentelor depuse la solictarea subventiei)</w:t>
            </w:r>
          </w:p>
        </w:tc>
        <w:tc>
          <w:tcPr>
            <w:tcW w:w="1553" w:type="dxa"/>
          </w:tcPr>
          <w:p w14:paraId="20657CB3" w14:textId="68C94228"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Durata a stagiului de practica in ore</w:t>
            </w:r>
          </w:p>
        </w:tc>
        <w:tc>
          <w:tcPr>
            <w:tcW w:w="1209" w:type="dxa"/>
          </w:tcPr>
          <w:p w14:paraId="6D09EDBF" w14:textId="0ED7AD99" w:rsidR="001615D9" w:rsidRPr="001474A9" w:rsidRDefault="001615D9" w:rsidP="009E23C3">
            <w:pPr>
              <w:spacing w:line="276" w:lineRule="auto"/>
              <w:jc w:val="center"/>
              <w:rPr>
                <w:rFonts w:asciiTheme="majorBidi" w:hAnsiTheme="majorBidi" w:cstheme="majorBidi"/>
                <w:sz w:val="24"/>
                <w:szCs w:val="24"/>
                <w:lang w:val="fr-FR"/>
              </w:rPr>
            </w:pPr>
            <w:r w:rsidRPr="001474A9">
              <w:rPr>
                <w:rFonts w:asciiTheme="majorBidi" w:hAnsiTheme="majorBidi" w:cstheme="majorBidi"/>
                <w:sz w:val="24"/>
                <w:szCs w:val="24"/>
                <w:lang w:val="fr-FR"/>
              </w:rPr>
              <w:t>Cuantum subventie (in RON)</w:t>
            </w:r>
          </w:p>
        </w:tc>
      </w:tr>
      <w:tr w:rsidR="001615D9" w:rsidRPr="001474A9" w14:paraId="21B7B699" w14:textId="30F2B658" w:rsidTr="001615D9">
        <w:tc>
          <w:tcPr>
            <w:tcW w:w="1533" w:type="dxa"/>
          </w:tcPr>
          <w:p w14:paraId="3A154872" w14:textId="5491A5CF" w:rsidR="001615D9" w:rsidRPr="001474A9" w:rsidRDefault="001615D9" w:rsidP="001474A9">
            <w:pPr>
              <w:spacing w:line="276" w:lineRule="auto"/>
              <w:rPr>
                <w:rFonts w:asciiTheme="majorBidi" w:hAnsiTheme="majorBidi" w:cstheme="majorBidi"/>
                <w:sz w:val="24"/>
                <w:szCs w:val="24"/>
                <w:lang w:val="fr-FR"/>
              </w:rPr>
            </w:pPr>
            <w:r w:rsidRPr="001474A9">
              <w:rPr>
                <w:rFonts w:asciiTheme="majorBidi" w:hAnsiTheme="majorBidi" w:cstheme="majorBidi"/>
                <w:sz w:val="24"/>
                <w:szCs w:val="24"/>
                <w:lang w:val="fr-FR"/>
              </w:rPr>
              <w:t>1</w:t>
            </w:r>
          </w:p>
        </w:tc>
        <w:tc>
          <w:tcPr>
            <w:tcW w:w="1589" w:type="dxa"/>
          </w:tcPr>
          <w:p w14:paraId="5D890B43" w14:textId="77777777" w:rsidR="001615D9" w:rsidRPr="001474A9" w:rsidRDefault="001615D9" w:rsidP="001474A9">
            <w:pPr>
              <w:spacing w:line="276" w:lineRule="auto"/>
              <w:rPr>
                <w:rFonts w:asciiTheme="majorBidi" w:hAnsiTheme="majorBidi" w:cstheme="majorBidi"/>
                <w:sz w:val="24"/>
                <w:szCs w:val="24"/>
                <w:lang w:val="fr-FR"/>
              </w:rPr>
            </w:pPr>
          </w:p>
        </w:tc>
        <w:tc>
          <w:tcPr>
            <w:tcW w:w="1579" w:type="dxa"/>
          </w:tcPr>
          <w:p w14:paraId="6D81FEFA" w14:textId="77777777" w:rsidR="001615D9" w:rsidRPr="001474A9" w:rsidRDefault="001615D9" w:rsidP="001474A9">
            <w:pPr>
              <w:spacing w:line="276" w:lineRule="auto"/>
              <w:rPr>
                <w:rFonts w:asciiTheme="majorBidi" w:hAnsiTheme="majorBidi" w:cstheme="majorBidi"/>
                <w:sz w:val="24"/>
                <w:szCs w:val="24"/>
                <w:lang w:val="fr-FR"/>
              </w:rPr>
            </w:pPr>
          </w:p>
        </w:tc>
        <w:tc>
          <w:tcPr>
            <w:tcW w:w="1779" w:type="dxa"/>
          </w:tcPr>
          <w:p w14:paraId="2F1F9D67" w14:textId="77777777" w:rsidR="001615D9" w:rsidRPr="001474A9" w:rsidRDefault="001615D9" w:rsidP="001474A9">
            <w:pPr>
              <w:spacing w:line="276" w:lineRule="auto"/>
              <w:rPr>
                <w:rFonts w:asciiTheme="majorBidi" w:hAnsiTheme="majorBidi" w:cstheme="majorBidi"/>
                <w:sz w:val="24"/>
                <w:szCs w:val="24"/>
                <w:lang w:val="fr-FR"/>
              </w:rPr>
            </w:pPr>
          </w:p>
        </w:tc>
        <w:tc>
          <w:tcPr>
            <w:tcW w:w="1553" w:type="dxa"/>
          </w:tcPr>
          <w:p w14:paraId="6AE65780" w14:textId="77777777" w:rsidR="001615D9" w:rsidRPr="001474A9" w:rsidRDefault="001615D9" w:rsidP="001474A9">
            <w:pPr>
              <w:spacing w:line="276" w:lineRule="auto"/>
              <w:rPr>
                <w:rFonts w:asciiTheme="majorBidi" w:hAnsiTheme="majorBidi" w:cstheme="majorBidi"/>
                <w:sz w:val="24"/>
                <w:szCs w:val="24"/>
                <w:lang w:val="fr-FR"/>
              </w:rPr>
            </w:pPr>
          </w:p>
        </w:tc>
        <w:tc>
          <w:tcPr>
            <w:tcW w:w="1209" w:type="dxa"/>
          </w:tcPr>
          <w:p w14:paraId="6A4A0E7B" w14:textId="77777777" w:rsidR="001615D9" w:rsidRPr="001474A9" w:rsidRDefault="001615D9" w:rsidP="001474A9">
            <w:pPr>
              <w:spacing w:line="276" w:lineRule="auto"/>
              <w:rPr>
                <w:rFonts w:asciiTheme="majorBidi" w:hAnsiTheme="majorBidi" w:cstheme="majorBidi"/>
                <w:sz w:val="24"/>
                <w:szCs w:val="24"/>
                <w:lang w:val="fr-FR"/>
              </w:rPr>
            </w:pPr>
          </w:p>
        </w:tc>
      </w:tr>
      <w:tr w:rsidR="001615D9" w:rsidRPr="001474A9" w14:paraId="6B809382" w14:textId="361A6D96" w:rsidTr="001615D9">
        <w:tc>
          <w:tcPr>
            <w:tcW w:w="1533" w:type="dxa"/>
          </w:tcPr>
          <w:p w14:paraId="1FE4D10B" w14:textId="7292D32F" w:rsidR="001615D9" w:rsidRPr="001474A9" w:rsidRDefault="001615D9" w:rsidP="001474A9">
            <w:pPr>
              <w:spacing w:line="276" w:lineRule="auto"/>
              <w:rPr>
                <w:rFonts w:asciiTheme="majorBidi" w:hAnsiTheme="majorBidi" w:cstheme="majorBidi"/>
                <w:sz w:val="24"/>
                <w:szCs w:val="24"/>
                <w:lang w:val="fr-FR"/>
              </w:rPr>
            </w:pPr>
            <w:r w:rsidRPr="001474A9">
              <w:rPr>
                <w:rFonts w:asciiTheme="majorBidi" w:hAnsiTheme="majorBidi" w:cstheme="majorBidi"/>
                <w:sz w:val="24"/>
                <w:szCs w:val="24"/>
                <w:lang w:val="fr-FR"/>
              </w:rPr>
              <w:t>2</w:t>
            </w:r>
          </w:p>
        </w:tc>
        <w:tc>
          <w:tcPr>
            <w:tcW w:w="1589" w:type="dxa"/>
          </w:tcPr>
          <w:p w14:paraId="28345516" w14:textId="77777777" w:rsidR="001615D9" w:rsidRPr="001474A9" w:rsidRDefault="001615D9" w:rsidP="001474A9">
            <w:pPr>
              <w:spacing w:line="276" w:lineRule="auto"/>
              <w:rPr>
                <w:rFonts w:asciiTheme="majorBidi" w:hAnsiTheme="majorBidi" w:cstheme="majorBidi"/>
                <w:sz w:val="24"/>
                <w:szCs w:val="24"/>
                <w:lang w:val="fr-FR"/>
              </w:rPr>
            </w:pPr>
          </w:p>
        </w:tc>
        <w:tc>
          <w:tcPr>
            <w:tcW w:w="1579" w:type="dxa"/>
          </w:tcPr>
          <w:p w14:paraId="7AB0E868" w14:textId="77777777" w:rsidR="001615D9" w:rsidRPr="001474A9" w:rsidRDefault="001615D9" w:rsidP="001474A9">
            <w:pPr>
              <w:spacing w:line="276" w:lineRule="auto"/>
              <w:rPr>
                <w:rFonts w:asciiTheme="majorBidi" w:hAnsiTheme="majorBidi" w:cstheme="majorBidi"/>
                <w:sz w:val="24"/>
                <w:szCs w:val="24"/>
                <w:lang w:val="fr-FR"/>
              </w:rPr>
            </w:pPr>
          </w:p>
        </w:tc>
        <w:tc>
          <w:tcPr>
            <w:tcW w:w="1779" w:type="dxa"/>
          </w:tcPr>
          <w:p w14:paraId="6FD0DF8E" w14:textId="77777777" w:rsidR="001615D9" w:rsidRPr="001474A9" w:rsidRDefault="001615D9" w:rsidP="001474A9">
            <w:pPr>
              <w:spacing w:line="276" w:lineRule="auto"/>
              <w:rPr>
                <w:rFonts w:asciiTheme="majorBidi" w:hAnsiTheme="majorBidi" w:cstheme="majorBidi"/>
                <w:sz w:val="24"/>
                <w:szCs w:val="24"/>
                <w:lang w:val="fr-FR"/>
              </w:rPr>
            </w:pPr>
          </w:p>
        </w:tc>
        <w:tc>
          <w:tcPr>
            <w:tcW w:w="1553" w:type="dxa"/>
          </w:tcPr>
          <w:p w14:paraId="3B1D3B81" w14:textId="77777777" w:rsidR="001615D9" w:rsidRPr="001474A9" w:rsidRDefault="001615D9" w:rsidP="001474A9">
            <w:pPr>
              <w:spacing w:line="276" w:lineRule="auto"/>
              <w:rPr>
                <w:rFonts w:asciiTheme="majorBidi" w:hAnsiTheme="majorBidi" w:cstheme="majorBidi"/>
                <w:sz w:val="24"/>
                <w:szCs w:val="24"/>
                <w:lang w:val="fr-FR"/>
              </w:rPr>
            </w:pPr>
          </w:p>
        </w:tc>
        <w:tc>
          <w:tcPr>
            <w:tcW w:w="1209" w:type="dxa"/>
          </w:tcPr>
          <w:p w14:paraId="2EEAD25C" w14:textId="77777777" w:rsidR="001615D9" w:rsidRPr="001474A9" w:rsidRDefault="001615D9" w:rsidP="001474A9">
            <w:pPr>
              <w:spacing w:line="276" w:lineRule="auto"/>
              <w:rPr>
                <w:rFonts w:asciiTheme="majorBidi" w:hAnsiTheme="majorBidi" w:cstheme="majorBidi"/>
                <w:sz w:val="24"/>
                <w:szCs w:val="24"/>
                <w:lang w:val="fr-FR"/>
              </w:rPr>
            </w:pPr>
          </w:p>
        </w:tc>
      </w:tr>
      <w:tr w:rsidR="001615D9" w:rsidRPr="001474A9" w14:paraId="3444488E" w14:textId="0194D61D" w:rsidTr="001615D9">
        <w:tc>
          <w:tcPr>
            <w:tcW w:w="1533" w:type="dxa"/>
          </w:tcPr>
          <w:p w14:paraId="3EA7E5A7" w14:textId="63CAFFB5" w:rsidR="001615D9" w:rsidRPr="001474A9" w:rsidRDefault="001615D9" w:rsidP="001474A9">
            <w:pPr>
              <w:spacing w:line="276" w:lineRule="auto"/>
              <w:rPr>
                <w:rFonts w:asciiTheme="majorBidi" w:hAnsiTheme="majorBidi" w:cstheme="majorBidi"/>
                <w:sz w:val="24"/>
                <w:szCs w:val="24"/>
                <w:lang w:val="fr-FR"/>
              </w:rPr>
            </w:pPr>
            <w:r w:rsidRPr="001474A9">
              <w:rPr>
                <w:rFonts w:asciiTheme="majorBidi" w:hAnsiTheme="majorBidi" w:cstheme="majorBidi"/>
                <w:sz w:val="24"/>
                <w:szCs w:val="24"/>
                <w:lang w:val="fr-FR"/>
              </w:rPr>
              <w:t>….</w:t>
            </w:r>
          </w:p>
        </w:tc>
        <w:tc>
          <w:tcPr>
            <w:tcW w:w="1589" w:type="dxa"/>
          </w:tcPr>
          <w:p w14:paraId="4A220239" w14:textId="77777777" w:rsidR="001615D9" w:rsidRPr="001474A9" w:rsidRDefault="001615D9" w:rsidP="001474A9">
            <w:pPr>
              <w:spacing w:line="276" w:lineRule="auto"/>
              <w:rPr>
                <w:rFonts w:asciiTheme="majorBidi" w:hAnsiTheme="majorBidi" w:cstheme="majorBidi"/>
                <w:sz w:val="24"/>
                <w:szCs w:val="24"/>
                <w:lang w:val="fr-FR"/>
              </w:rPr>
            </w:pPr>
          </w:p>
        </w:tc>
        <w:tc>
          <w:tcPr>
            <w:tcW w:w="1579" w:type="dxa"/>
          </w:tcPr>
          <w:p w14:paraId="15BC1449" w14:textId="77777777" w:rsidR="001615D9" w:rsidRPr="001474A9" w:rsidRDefault="001615D9" w:rsidP="001474A9">
            <w:pPr>
              <w:spacing w:line="276" w:lineRule="auto"/>
              <w:rPr>
                <w:rFonts w:asciiTheme="majorBidi" w:hAnsiTheme="majorBidi" w:cstheme="majorBidi"/>
                <w:sz w:val="24"/>
                <w:szCs w:val="24"/>
                <w:lang w:val="fr-FR"/>
              </w:rPr>
            </w:pPr>
          </w:p>
        </w:tc>
        <w:tc>
          <w:tcPr>
            <w:tcW w:w="1779" w:type="dxa"/>
          </w:tcPr>
          <w:p w14:paraId="6B62E43F" w14:textId="77777777" w:rsidR="001615D9" w:rsidRPr="001474A9" w:rsidRDefault="001615D9" w:rsidP="001474A9">
            <w:pPr>
              <w:spacing w:line="276" w:lineRule="auto"/>
              <w:rPr>
                <w:rFonts w:asciiTheme="majorBidi" w:hAnsiTheme="majorBidi" w:cstheme="majorBidi"/>
                <w:sz w:val="24"/>
                <w:szCs w:val="24"/>
                <w:lang w:val="fr-FR"/>
              </w:rPr>
            </w:pPr>
          </w:p>
        </w:tc>
        <w:tc>
          <w:tcPr>
            <w:tcW w:w="1553" w:type="dxa"/>
          </w:tcPr>
          <w:p w14:paraId="4BDB39C6" w14:textId="77777777" w:rsidR="001615D9" w:rsidRPr="001474A9" w:rsidRDefault="001615D9" w:rsidP="001474A9">
            <w:pPr>
              <w:spacing w:line="276" w:lineRule="auto"/>
              <w:rPr>
                <w:rFonts w:asciiTheme="majorBidi" w:hAnsiTheme="majorBidi" w:cstheme="majorBidi"/>
                <w:sz w:val="24"/>
                <w:szCs w:val="24"/>
                <w:lang w:val="fr-FR"/>
              </w:rPr>
            </w:pPr>
          </w:p>
        </w:tc>
        <w:tc>
          <w:tcPr>
            <w:tcW w:w="1209" w:type="dxa"/>
          </w:tcPr>
          <w:p w14:paraId="45E6BCF9" w14:textId="77777777" w:rsidR="001615D9" w:rsidRPr="001474A9" w:rsidRDefault="001615D9" w:rsidP="001474A9">
            <w:pPr>
              <w:spacing w:line="276" w:lineRule="auto"/>
              <w:rPr>
                <w:rFonts w:asciiTheme="majorBidi" w:hAnsiTheme="majorBidi" w:cstheme="majorBidi"/>
                <w:sz w:val="24"/>
                <w:szCs w:val="24"/>
                <w:lang w:val="fr-FR"/>
              </w:rPr>
            </w:pPr>
          </w:p>
        </w:tc>
      </w:tr>
    </w:tbl>
    <w:p w14:paraId="0BA8F3A9" w14:textId="77777777" w:rsidR="001615D9" w:rsidRPr="001474A9" w:rsidRDefault="001615D9" w:rsidP="001474A9">
      <w:pPr>
        <w:rPr>
          <w:rFonts w:asciiTheme="majorBidi" w:hAnsiTheme="majorBidi" w:cstheme="majorBidi"/>
          <w:sz w:val="24"/>
          <w:szCs w:val="24"/>
          <w:lang w:val="fr-FR"/>
        </w:rPr>
      </w:pPr>
    </w:p>
    <w:p w14:paraId="4B7D665E" w14:textId="77777777" w:rsidR="001615D9" w:rsidRPr="001474A9" w:rsidRDefault="001615D9" w:rsidP="001474A9">
      <w:pPr>
        <w:rPr>
          <w:rFonts w:asciiTheme="majorBidi" w:hAnsiTheme="majorBidi" w:cstheme="majorBidi"/>
          <w:sz w:val="24"/>
          <w:szCs w:val="24"/>
          <w:lang w:val="fr-FR"/>
        </w:rPr>
      </w:pPr>
    </w:p>
    <w:p w14:paraId="1360F95F" w14:textId="77777777" w:rsidR="001615D9" w:rsidRPr="001474A9" w:rsidRDefault="001615D9" w:rsidP="001474A9">
      <w:pPr>
        <w:jc w:val="both"/>
        <w:rPr>
          <w:rFonts w:asciiTheme="majorBidi" w:hAnsiTheme="majorBidi" w:cstheme="majorBidi"/>
          <w:sz w:val="24"/>
          <w:szCs w:val="24"/>
        </w:rPr>
      </w:pPr>
      <w:r w:rsidRPr="001474A9">
        <w:rPr>
          <w:rFonts w:asciiTheme="majorBidi" w:hAnsiTheme="majorBidi" w:cstheme="majorBidi"/>
          <w:sz w:val="24"/>
          <w:szCs w:val="24"/>
        </w:rPr>
        <w:t>Semnaturi</w:t>
      </w:r>
    </w:p>
    <w:p w14:paraId="0A4B7926" w14:textId="77777777" w:rsidR="001615D9" w:rsidRPr="001474A9" w:rsidRDefault="001615D9" w:rsidP="001474A9">
      <w:pPr>
        <w:jc w:val="both"/>
        <w:rPr>
          <w:rFonts w:asciiTheme="majorBidi" w:hAnsiTheme="majorBidi" w:cstheme="majorBidi"/>
          <w:sz w:val="24"/>
          <w:szCs w:val="24"/>
        </w:rPr>
      </w:pPr>
    </w:p>
    <w:p w14:paraId="0C734CCC" w14:textId="77777777" w:rsidR="001615D9" w:rsidRPr="001474A9" w:rsidRDefault="001615D9" w:rsidP="001474A9">
      <w:pPr>
        <w:jc w:val="both"/>
        <w:rPr>
          <w:rFonts w:asciiTheme="majorBidi" w:hAnsiTheme="majorBidi" w:cstheme="majorBidi"/>
          <w:sz w:val="24"/>
          <w:szCs w:val="24"/>
        </w:rPr>
      </w:pPr>
      <w:r w:rsidRPr="001474A9">
        <w:rPr>
          <w:rFonts w:asciiTheme="majorBidi" w:hAnsiTheme="majorBidi" w:cstheme="majorBidi"/>
          <w:sz w:val="24"/>
          <w:szCs w:val="24"/>
        </w:rPr>
        <w:t>Intocmit,</w:t>
      </w:r>
    </w:p>
    <w:p w14:paraId="3E55E51B" w14:textId="77777777" w:rsidR="001615D9" w:rsidRPr="001474A9" w:rsidRDefault="001615D9" w:rsidP="001474A9">
      <w:pPr>
        <w:jc w:val="both"/>
        <w:rPr>
          <w:rFonts w:asciiTheme="majorBidi" w:hAnsiTheme="majorBidi" w:cstheme="majorBidi"/>
          <w:sz w:val="24"/>
          <w:szCs w:val="24"/>
        </w:rPr>
      </w:pPr>
      <w:r w:rsidRPr="001474A9">
        <w:rPr>
          <w:rFonts w:asciiTheme="majorBidi" w:hAnsiTheme="majorBidi" w:cstheme="majorBidi"/>
          <w:sz w:val="24"/>
          <w:szCs w:val="24"/>
        </w:rPr>
        <w:t>Responsabil financiar</w:t>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t>Avizat,</w:t>
      </w:r>
    </w:p>
    <w:p w14:paraId="00432317" w14:textId="2DEAD853" w:rsidR="001615D9" w:rsidRPr="001474A9" w:rsidRDefault="001615D9" w:rsidP="001474A9">
      <w:pPr>
        <w:jc w:val="both"/>
        <w:rPr>
          <w:rFonts w:asciiTheme="majorBidi" w:hAnsiTheme="majorBidi" w:cstheme="majorBidi"/>
          <w:sz w:val="24"/>
          <w:szCs w:val="24"/>
        </w:rPr>
      </w:pP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r>
      <w:r w:rsidRPr="001474A9">
        <w:rPr>
          <w:rFonts w:asciiTheme="majorBidi" w:hAnsiTheme="majorBidi" w:cstheme="majorBidi"/>
          <w:sz w:val="24"/>
          <w:szCs w:val="24"/>
        </w:rPr>
        <w:tab/>
        <w:t>Manager proiect:.........................</w:t>
      </w:r>
    </w:p>
    <w:p w14:paraId="2AA5DA83" w14:textId="2403910D" w:rsidR="001615D9" w:rsidRPr="001474A9" w:rsidRDefault="001615D9" w:rsidP="001474A9">
      <w:pPr>
        <w:ind w:left="4248" w:firstLine="708"/>
        <w:jc w:val="both"/>
        <w:rPr>
          <w:rFonts w:asciiTheme="majorBidi" w:hAnsiTheme="majorBidi" w:cstheme="majorBidi"/>
          <w:sz w:val="24"/>
          <w:szCs w:val="24"/>
        </w:rPr>
      </w:pPr>
      <w:r w:rsidRPr="001474A9">
        <w:rPr>
          <w:rFonts w:asciiTheme="majorBidi" w:hAnsiTheme="majorBidi" w:cstheme="majorBidi"/>
          <w:sz w:val="24"/>
          <w:szCs w:val="24"/>
        </w:rPr>
        <w:t>Mentor coordonator:..................</w:t>
      </w:r>
    </w:p>
    <w:p w14:paraId="2E4E7811" w14:textId="77777777" w:rsidR="001615D9" w:rsidRPr="001474A9" w:rsidRDefault="001615D9" w:rsidP="001474A9">
      <w:pPr>
        <w:rPr>
          <w:rFonts w:asciiTheme="majorBidi" w:hAnsiTheme="majorBidi" w:cstheme="majorBidi"/>
          <w:sz w:val="24"/>
          <w:szCs w:val="24"/>
          <w:lang w:val="fr-FR"/>
        </w:rPr>
      </w:pPr>
    </w:p>
    <w:p w14:paraId="1E80D27E" w14:textId="77777777" w:rsidR="001615D9" w:rsidRPr="001474A9" w:rsidRDefault="001615D9" w:rsidP="001474A9">
      <w:pPr>
        <w:jc w:val="center"/>
        <w:rPr>
          <w:rFonts w:asciiTheme="majorBidi" w:hAnsiTheme="majorBidi" w:cstheme="majorBidi"/>
          <w:sz w:val="24"/>
          <w:szCs w:val="24"/>
          <w:lang w:val="fr-FR"/>
        </w:rPr>
      </w:pPr>
    </w:p>
    <w:p w14:paraId="653AC51F" w14:textId="77777777" w:rsidR="001615D9" w:rsidRPr="001474A9" w:rsidRDefault="001615D9" w:rsidP="001474A9">
      <w:pPr>
        <w:jc w:val="center"/>
        <w:rPr>
          <w:rFonts w:asciiTheme="majorBidi" w:hAnsiTheme="majorBidi" w:cstheme="majorBidi"/>
          <w:sz w:val="24"/>
          <w:szCs w:val="24"/>
          <w:lang w:val="fr-FR"/>
        </w:rPr>
      </w:pPr>
    </w:p>
    <w:p w14:paraId="673C94AE" w14:textId="77777777" w:rsidR="001615D9" w:rsidRPr="001474A9" w:rsidRDefault="001615D9" w:rsidP="001474A9">
      <w:pPr>
        <w:jc w:val="right"/>
        <w:rPr>
          <w:rFonts w:asciiTheme="majorBidi" w:hAnsiTheme="majorBidi" w:cstheme="majorBidi"/>
          <w:sz w:val="24"/>
          <w:szCs w:val="24"/>
          <w:lang w:val="fr-FR"/>
        </w:rPr>
      </w:pPr>
    </w:p>
    <w:p w14:paraId="63B66D88" w14:textId="77777777" w:rsidR="00224DA2" w:rsidRDefault="00224DA2" w:rsidP="001474A9">
      <w:pPr>
        <w:jc w:val="right"/>
        <w:rPr>
          <w:rFonts w:asciiTheme="majorBidi" w:hAnsiTheme="majorBidi" w:cstheme="majorBidi"/>
          <w:sz w:val="24"/>
          <w:szCs w:val="24"/>
          <w:lang w:val="fr-FR"/>
        </w:rPr>
      </w:pPr>
    </w:p>
    <w:p w14:paraId="6C71348E" w14:textId="34317D34" w:rsidR="00744D4F" w:rsidRPr="001474A9" w:rsidRDefault="00744D4F" w:rsidP="001474A9">
      <w:pPr>
        <w:jc w:val="right"/>
        <w:rPr>
          <w:rFonts w:asciiTheme="majorBidi" w:hAnsiTheme="majorBidi" w:cstheme="majorBidi"/>
          <w:sz w:val="24"/>
          <w:szCs w:val="24"/>
          <w:lang w:val="fr-FR"/>
        </w:rPr>
      </w:pPr>
      <w:r w:rsidRPr="001474A9">
        <w:rPr>
          <w:rFonts w:asciiTheme="majorBidi" w:hAnsiTheme="majorBidi" w:cstheme="majorBidi"/>
          <w:sz w:val="24"/>
          <w:szCs w:val="24"/>
          <w:lang w:val="fr-FR"/>
        </w:rPr>
        <w:lastRenderedPageBreak/>
        <w:t xml:space="preserve"> Anexa 7</w:t>
      </w:r>
    </w:p>
    <w:p w14:paraId="7F2AE78F" w14:textId="77777777" w:rsidR="001615D9" w:rsidRPr="001474A9" w:rsidRDefault="001615D9" w:rsidP="001474A9">
      <w:pPr>
        <w:rPr>
          <w:rFonts w:asciiTheme="majorBidi" w:hAnsiTheme="majorBidi" w:cstheme="majorBidi"/>
          <w:sz w:val="24"/>
          <w:szCs w:val="24"/>
          <w:lang w:val="fr-FR"/>
        </w:rPr>
      </w:pPr>
    </w:p>
    <w:p w14:paraId="198C5012" w14:textId="77777777" w:rsidR="001474A9" w:rsidRPr="001474A9" w:rsidRDefault="001474A9" w:rsidP="001474A9">
      <w:pPr>
        <w:spacing w:before="120" w:after="120"/>
        <w:ind w:right="-141"/>
        <w:jc w:val="center"/>
        <w:rPr>
          <w:rFonts w:asciiTheme="majorBidi" w:hAnsiTheme="majorBidi" w:cstheme="majorBidi"/>
          <w:b/>
          <w:bCs/>
          <w:sz w:val="24"/>
          <w:szCs w:val="24"/>
        </w:rPr>
      </w:pPr>
      <w:bookmarkStart w:id="1" w:name="_Hlk149306667"/>
      <w:r w:rsidRPr="001474A9">
        <w:rPr>
          <w:rFonts w:asciiTheme="majorBidi" w:hAnsiTheme="majorBidi" w:cstheme="majorBidi"/>
          <w:b/>
          <w:bCs/>
          <w:sz w:val="24"/>
          <w:szCs w:val="24"/>
        </w:rPr>
        <w:t>CONTRACT DE ACORDARE A SUBVENŢIEI</w:t>
      </w:r>
    </w:p>
    <w:p w14:paraId="36E89124" w14:textId="77777777" w:rsidR="001474A9" w:rsidRPr="001474A9" w:rsidRDefault="001474A9" w:rsidP="001474A9">
      <w:pPr>
        <w:spacing w:before="120" w:after="120"/>
        <w:ind w:right="-141"/>
        <w:jc w:val="center"/>
        <w:rPr>
          <w:rFonts w:asciiTheme="majorBidi" w:hAnsiTheme="majorBidi" w:cstheme="majorBidi"/>
          <w:sz w:val="24"/>
          <w:szCs w:val="24"/>
        </w:rPr>
      </w:pPr>
    </w:p>
    <w:p w14:paraId="1314F151" w14:textId="77777777" w:rsidR="001474A9" w:rsidRPr="001474A9" w:rsidRDefault="001474A9" w:rsidP="001474A9">
      <w:pPr>
        <w:spacing w:before="120" w:after="120"/>
        <w:ind w:right="-141"/>
        <w:jc w:val="center"/>
        <w:rPr>
          <w:rFonts w:asciiTheme="majorBidi" w:hAnsiTheme="majorBidi" w:cstheme="majorBidi"/>
          <w:b/>
          <w:sz w:val="24"/>
          <w:szCs w:val="24"/>
        </w:rPr>
      </w:pPr>
      <w:r w:rsidRPr="001474A9">
        <w:rPr>
          <w:rFonts w:asciiTheme="majorBidi" w:hAnsiTheme="majorBidi" w:cstheme="majorBidi"/>
          <w:b/>
          <w:sz w:val="24"/>
          <w:szCs w:val="24"/>
        </w:rPr>
        <w:t>Nr.   ________  din _________________</w:t>
      </w:r>
    </w:p>
    <w:p w14:paraId="257A5EBC" w14:textId="77777777" w:rsidR="001474A9" w:rsidRPr="001474A9" w:rsidRDefault="001474A9" w:rsidP="001474A9">
      <w:pPr>
        <w:spacing w:before="120" w:after="120"/>
        <w:ind w:right="-141"/>
        <w:jc w:val="both"/>
        <w:rPr>
          <w:rFonts w:asciiTheme="majorBidi" w:hAnsiTheme="majorBidi" w:cstheme="majorBidi"/>
          <w:sz w:val="24"/>
          <w:szCs w:val="24"/>
        </w:rPr>
      </w:pPr>
    </w:p>
    <w:p w14:paraId="62910F83" w14:textId="77777777" w:rsidR="001474A9" w:rsidRPr="001474A9" w:rsidRDefault="001474A9" w:rsidP="001474A9">
      <w:pPr>
        <w:spacing w:before="120" w:after="120"/>
        <w:ind w:left="720" w:right="-141"/>
        <w:jc w:val="both"/>
        <w:rPr>
          <w:rFonts w:asciiTheme="majorBidi" w:hAnsiTheme="majorBidi" w:cstheme="majorBidi"/>
          <w:b/>
          <w:bCs/>
          <w:sz w:val="24"/>
          <w:szCs w:val="24"/>
        </w:rPr>
      </w:pPr>
      <w:r w:rsidRPr="001474A9">
        <w:rPr>
          <w:rFonts w:asciiTheme="majorBidi" w:hAnsiTheme="majorBidi" w:cstheme="majorBidi"/>
          <w:b/>
          <w:bCs/>
          <w:sz w:val="24"/>
          <w:szCs w:val="24"/>
        </w:rPr>
        <w:t>Art.1  Părţile contractante</w:t>
      </w:r>
    </w:p>
    <w:p w14:paraId="720CFDC9" w14:textId="77777777" w:rsidR="001474A9" w:rsidRPr="001474A9" w:rsidRDefault="001474A9" w:rsidP="001474A9">
      <w:pPr>
        <w:pStyle w:val="BodyTextIndent"/>
        <w:spacing w:before="120" w:after="120" w:line="276" w:lineRule="auto"/>
        <w:ind w:left="0" w:right="-141"/>
        <w:rPr>
          <w:rFonts w:asciiTheme="majorBidi" w:hAnsiTheme="majorBidi" w:cstheme="majorBidi"/>
          <w:b/>
          <w:bCs/>
          <w:lang w:eastAsia="en-US"/>
        </w:rPr>
      </w:pPr>
    </w:p>
    <w:p w14:paraId="7771091E" w14:textId="410F395E" w:rsidR="001474A9" w:rsidRPr="00EF6D01" w:rsidRDefault="001474A9" w:rsidP="009E23C3">
      <w:pPr>
        <w:spacing w:before="120" w:after="120"/>
        <w:ind w:right="-141" w:firstLine="708"/>
        <w:rPr>
          <w:rFonts w:asciiTheme="majorBidi" w:eastAsia="Times New Roman" w:hAnsiTheme="majorBidi" w:cstheme="majorBidi"/>
          <w:sz w:val="24"/>
          <w:szCs w:val="24"/>
          <w:lang w:eastAsia="ro-RO"/>
        </w:rPr>
      </w:pPr>
      <w:r w:rsidRPr="00EF6D01">
        <w:rPr>
          <w:rFonts w:asciiTheme="majorBidi" w:eastAsia="Times New Roman" w:hAnsiTheme="majorBidi" w:cstheme="majorBidi"/>
          <w:sz w:val="24"/>
          <w:szCs w:val="24"/>
          <w:lang w:eastAsia="ro-RO"/>
        </w:rPr>
        <w:t>Art. 1 – Părțile contractante</w:t>
      </w:r>
      <w:r w:rsidRPr="00EF6D01">
        <w:rPr>
          <w:rFonts w:asciiTheme="majorBidi" w:eastAsia="Times New Roman" w:hAnsiTheme="majorBidi" w:cstheme="majorBidi"/>
          <w:sz w:val="24"/>
          <w:szCs w:val="24"/>
          <w:lang w:eastAsia="ro-RO"/>
        </w:rPr>
        <w:br/>
        <w:t xml:space="preserve">Societatea FRESH AIR S.R.L., având codul de identificare fiscală 8249644, cu sediul în municipiul București, Șoseaua Colentina, nr. 60A, sector 2, România, telefon 0740164119, e-mail: dragos@freshair.ro, reprezentată legal prin domnul Alexandru Corneliu ISOPESCU, în calitate de administrator, identificat prin CI seria DP, nr. 148309, în calitate de Furnizor/Beneficiar al finanțării, în cadrul proiectului cu titlul </w:t>
      </w:r>
      <w:r w:rsidR="00224DA2" w:rsidRPr="00224DA2">
        <w:rPr>
          <w:rFonts w:asciiTheme="majorBidi" w:eastAsia="Times New Roman" w:hAnsiTheme="majorBidi" w:cstheme="majorBidi"/>
          <w:sz w:val="24"/>
          <w:szCs w:val="24"/>
          <w:lang w:eastAsia="ro-RO"/>
        </w:rPr>
        <w:t>FRESH TECH - Tehnologii și educație pentru studenți</w:t>
      </w:r>
      <w:r w:rsidRPr="00EF6D01">
        <w:rPr>
          <w:rFonts w:asciiTheme="majorBidi" w:eastAsia="Times New Roman" w:hAnsiTheme="majorBidi" w:cstheme="majorBidi"/>
          <w:sz w:val="24"/>
          <w:szCs w:val="24"/>
          <w:lang w:eastAsia="ro-RO"/>
        </w:rPr>
        <w:t>, cod MySMIS</w:t>
      </w:r>
      <w:r w:rsidRPr="00224DA2">
        <w:rPr>
          <w:rFonts w:asciiTheme="majorBidi" w:eastAsia="Times New Roman" w:hAnsiTheme="majorBidi" w:cstheme="majorBidi"/>
          <w:sz w:val="24"/>
          <w:szCs w:val="24"/>
          <w:lang w:eastAsia="ro-RO"/>
        </w:rPr>
        <w:t xml:space="preserve"> </w:t>
      </w:r>
      <w:r w:rsidR="00224DA2" w:rsidRPr="00224DA2">
        <w:rPr>
          <w:rFonts w:asciiTheme="majorBidi" w:eastAsia="Times New Roman" w:hAnsiTheme="majorBidi" w:cstheme="majorBidi"/>
          <w:bCs/>
          <w:sz w:val="24"/>
          <w:szCs w:val="24"/>
          <w:lang w:eastAsia="ro-RO"/>
        </w:rPr>
        <w:t>317582</w:t>
      </w:r>
      <w:r w:rsidRPr="00EF6D01">
        <w:rPr>
          <w:rFonts w:asciiTheme="majorBidi" w:eastAsia="Times New Roman" w:hAnsiTheme="majorBidi" w:cstheme="majorBidi"/>
          <w:sz w:val="24"/>
          <w:szCs w:val="24"/>
          <w:lang w:eastAsia="ro-RO"/>
        </w:rPr>
        <w:t>, nr. contract de finanțare</w:t>
      </w:r>
      <w:r w:rsidR="00224DA2">
        <w:rPr>
          <w:rFonts w:asciiTheme="majorBidi" w:eastAsia="Times New Roman" w:hAnsiTheme="majorBidi" w:cstheme="majorBidi"/>
          <w:sz w:val="24"/>
          <w:szCs w:val="24"/>
          <w:lang w:eastAsia="ro-RO"/>
        </w:rPr>
        <w:t xml:space="preserve"> G2024-70681</w:t>
      </w:r>
      <w:r w:rsidRPr="00EF6D01">
        <w:rPr>
          <w:rFonts w:asciiTheme="majorBidi" w:eastAsia="Times New Roman" w:hAnsiTheme="majorBidi" w:cstheme="majorBidi"/>
          <w:sz w:val="24"/>
          <w:szCs w:val="24"/>
          <w:lang w:eastAsia="ro-RO"/>
        </w:rPr>
        <w:t>,</w:t>
      </w:r>
    </w:p>
    <w:p w14:paraId="4677C2E7" w14:textId="77777777" w:rsidR="001474A9" w:rsidRPr="00EF6D01" w:rsidRDefault="001474A9" w:rsidP="009E23C3">
      <w:pPr>
        <w:spacing w:before="120" w:after="120"/>
        <w:ind w:right="-141" w:firstLine="708"/>
        <w:rPr>
          <w:rFonts w:asciiTheme="majorBidi" w:eastAsia="Times New Roman" w:hAnsiTheme="majorBidi" w:cstheme="majorBidi"/>
          <w:sz w:val="24"/>
          <w:szCs w:val="24"/>
          <w:lang w:val="fr-FR" w:eastAsia="ro-RO"/>
        </w:rPr>
      </w:pPr>
      <w:proofErr w:type="gramStart"/>
      <w:r w:rsidRPr="00EF6D01">
        <w:rPr>
          <w:rFonts w:asciiTheme="majorBidi" w:eastAsia="Times New Roman" w:hAnsiTheme="majorBidi" w:cstheme="majorBidi"/>
          <w:sz w:val="24"/>
          <w:szCs w:val="24"/>
          <w:lang w:val="fr-FR" w:eastAsia="ro-RO"/>
        </w:rPr>
        <w:t>și</w:t>
      </w:r>
      <w:proofErr w:type="gramEnd"/>
    </w:p>
    <w:p w14:paraId="7B7CED42" w14:textId="618505FE" w:rsidR="001474A9" w:rsidRPr="00EF6D01" w:rsidRDefault="001474A9" w:rsidP="009E23C3">
      <w:pPr>
        <w:spacing w:before="120" w:after="120"/>
        <w:ind w:right="-141" w:firstLine="708"/>
        <w:rPr>
          <w:rFonts w:asciiTheme="majorBidi" w:eastAsia="Times New Roman" w:hAnsiTheme="majorBidi" w:cstheme="majorBidi"/>
          <w:sz w:val="24"/>
          <w:szCs w:val="24"/>
          <w:lang w:val="fr-FR" w:eastAsia="ro-RO"/>
        </w:rPr>
      </w:pPr>
      <w:r w:rsidRPr="00EF6D01">
        <w:rPr>
          <w:rFonts w:asciiTheme="majorBidi" w:eastAsia="Times New Roman" w:hAnsiTheme="majorBidi" w:cstheme="majorBidi"/>
          <w:sz w:val="24"/>
          <w:szCs w:val="24"/>
          <w:lang w:val="fr-FR" w:eastAsia="ro-RO"/>
        </w:rPr>
        <w:t>Domnul/Doamna .........................................................................................., în calitate de Beneficiar (student), identificat/ă prin BI/CI seria .........., nr. ....................., CNP ...................................................., domiciliat/ă în ......................................................., județul ..........................................,</w:t>
      </w:r>
      <w:r w:rsidR="00224DA2">
        <w:rPr>
          <w:rFonts w:asciiTheme="majorBidi" w:eastAsia="Times New Roman" w:hAnsiTheme="majorBidi" w:cstheme="majorBidi"/>
          <w:sz w:val="24"/>
          <w:szCs w:val="24"/>
          <w:lang w:val="fr-FR" w:eastAsia="ro-RO"/>
        </w:rPr>
        <w:t xml:space="preserve"> </w:t>
      </w:r>
      <w:bookmarkStart w:id="2" w:name="_GoBack"/>
      <w:bookmarkEnd w:id="2"/>
    </w:p>
    <w:p w14:paraId="02A6F8E9" w14:textId="77777777" w:rsidR="001474A9" w:rsidRPr="00EF6D01" w:rsidRDefault="001474A9" w:rsidP="001474A9">
      <w:pPr>
        <w:spacing w:before="120" w:after="120"/>
        <w:ind w:right="-141" w:firstLine="708"/>
        <w:jc w:val="both"/>
        <w:rPr>
          <w:rFonts w:asciiTheme="majorBidi" w:eastAsia="Times New Roman" w:hAnsiTheme="majorBidi" w:cstheme="majorBidi"/>
          <w:sz w:val="24"/>
          <w:szCs w:val="24"/>
          <w:lang w:val="fr-FR" w:eastAsia="ro-RO"/>
        </w:rPr>
      </w:pPr>
      <w:proofErr w:type="gramStart"/>
      <w:r w:rsidRPr="00EF6D01">
        <w:rPr>
          <w:rFonts w:asciiTheme="majorBidi" w:eastAsia="Times New Roman" w:hAnsiTheme="majorBidi" w:cstheme="majorBidi"/>
          <w:sz w:val="24"/>
          <w:szCs w:val="24"/>
          <w:lang w:val="fr-FR" w:eastAsia="ro-RO"/>
        </w:rPr>
        <w:t>au</w:t>
      </w:r>
      <w:proofErr w:type="gramEnd"/>
      <w:r w:rsidRPr="00EF6D01">
        <w:rPr>
          <w:rFonts w:asciiTheme="majorBidi" w:eastAsia="Times New Roman" w:hAnsiTheme="majorBidi" w:cstheme="majorBidi"/>
          <w:sz w:val="24"/>
          <w:szCs w:val="24"/>
          <w:lang w:val="fr-FR" w:eastAsia="ro-RO"/>
        </w:rPr>
        <w:t xml:space="preserve"> convenit încheierea prezentului contract.</w:t>
      </w:r>
    </w:p>
    <w:p w14:paraId="5AA7C6E7" w14:textId="77777777" w:rsidR="001474A9" w:rsidRPr="001474A9" w:rsidRDefault="001474A9" w:rsidP="009E23C3">
      <w:pPr>
        <w:spacing w:before="120" w:after="120"/>
        <w:ind w:right="-141" w:firstLine="708"/>
        <w:rPr>
          <w:rFonts w:asciiTheme="majorBidi" w:hAnsiTheme="majorBidi" w:cstheme="majorBidi"/>
          <w:b/>
          <w:bCs/>
          <w:sz w:val="24"/>
          <w:szCs w:val="24"/>
          <w:lang w:val="fr-FR"/>
        </w:rPr>
      </w:pPr>
    </w:p>
    <w:p w14:paraId="718677F7" w14:textId="77777777" w:rsidR="001474A9" w:rsidRPr="001474A9" w:rsidRDefault="001474A9" w:rsidP="009E23C3">
      <w:pPr>
        <w:spacing w:before="120" w:after="120"/>
        <w:ind w:right="-141" w:firstLine="708"/>
        <w:rPr>
          <w:rFonts w:asciiTheme="majorBidi" w:hAnsiTheme="majorBidi" w:cstheme="majorBidi"/>
          <w:b/>
          <w:bCs/>
          <w:sz w:val="24"/>
          <w:szCs w:val="24"/>
        </w:rPr>
      </w:pPr>
      <w:r w:rsidRPr="001474A9">
        <w:rPr>
          <w:rFonts w:asciiTheme="majorBidi" w:hAnsiTheme="majorBidi" w:cstheme="majorBidi"/>
          <w:b/>
          <w:bCs/>
          <w:sz w:val="24"/>
          <w:szCs w:val="24"/>
        </w:rPr>
        <w:t>Art.2 Obiectul contractului</w:t>
      </w:r>
    </w:p>
    <w:p w14:paraId="4EB52CBA" w14:textId="5D6293E5" w:rsidR="001474A9" w:rsidRPr="001474A9" w:rsidRDefault="001474A9" w:rsidP="009E23C3">
      <w:pPr>
        <w:spacing w:before="120" w:after="120"/>
        <w:ind w:right="-141"/>
        <w:rPr>
          <w:rFonts w:asciiTheme="majorBidi" w:hAnsiTheme="majorBidi" w:cstheme="majorBidi"/>
          <w:b/>
          <w:bCs/>
          <w:sz w:val="24"/>
          <w:szCs w:val="24"/>
        </w:rPr>
      </w:pPr>
      <w:r w:rsidRPr="001474A9">
        <w:rPr>
          <w:rFonts w:asciiTheme="majorBidi" w:hAnsiTheme="majorBidi" w:cstheme="majorBidi"/>
          <w:sz w:val="24"/>
          <w:szCs w:val="24"/>
        </w:rPr>
        <w:t xml:space="preserve">2.1. Obiectul prezentului contract constă în acordarea unei </w:t>
      </w:r>
      <w:r w:rsidRPr="001474A9">
        <w:rPr>
          <w:rFonts w:asciiTheme="majorBidi" w:hAnsiTheme="majorBidi" w:cstheme="majorBidi"/>
          <w:b/>
          <w:bCs/>
          <w:sz w:val="24"/>
          <w:szCs w:val="24"/>
        </w:rPr>
        <w:t>subvenții</w:t>
      </w:r>
      <w:r w:rsidRPr="001474A9">
        <w:rPr>
          <w:rFonts w:asciiTheme="majorBidi" w:hAnsiTheme="majorBidi" w:cstheme="majorBidi"/>
          <w:sz w:val="24"/>
          <w:szCs w:val="24"/>
        </w:rPr>
        <w:t xml:space="preserve"> pentru participarea la stagiul de practică ....................................................., desfășurat în cadrul proiectului </w:t>
      </w:r>
      <w:r w:rsidR="00224DA2">
        <w:rPr>
          <w:rFonts w:asciiTheme="majorBidi" w:hAnsiTheme="majorBidi" w:cstheme="majorBidi"/>
          <w:sz w:val="24"/>
          <w:szCs w:val="24"/>
        </w:rPr>
        <w:t>„</w:t>
      </w:r>
      <w:r w:rsidR="00224DA2" w:rsidRPr="00224DA2">
        <w:rPr>
          <w:rFonts w:asciiTheme="majorBidi" w:hAnsiTheme="majorBidi" w:cstheme="majorBidi"/>
          <w:sz w:val="24"/>
          <w:szCs w:val="24"/>
        </w:rPr>
        <w:t>FRESH TECH - Tehnologii și educație pentru studenți</w:t>
      </w:r>
      <w:r w:rsidRPr="001474A9">
        <w:rPr>
          <w:rFonts w:asciiTheme="majorBidi" w:hAnsiTheme="majorBidi" w:cstheme="majorBidi"/>
          <w:sz w:val="24"/>
          <w:szCs w:val="24"/>
        </w:rPr>
        <w:t xml:space="preserve">” – </w:t>
      </w:r>
      <w:r w:rsidR="00224DA2" w:rsidRPr="00224DA2">
        <w:rPr>
          <w:rFonts w:asciiTheme="majorBidi" w:hAnsiTheme="majorBidi" w:cstheme="majorBidi"/>
          <w:sz w:val="24"/>
          <w:szCs w:val="24"/>
        </w:rPr>
        <w:t xml:space="preserve">cod MySMIS </w:t>
      </w:r>
      <w:r w:rsidR="00224DA2" w:rsidRPr="00224DA2">
        <w:rPr>
          <w:rFonts w:asciiTheme="majorBidi" w:hAnsiTheme="majorBidi" w:cstheme="majorBidi"/>
          <w:b/>
          <w:bCs/>
          <w:sz w:val="24"/>
          <w:szCs w:val="24"/>
        </w:rPr>
        <w:t>317582</w:t>
      </w:r>
      <w:r w:rsidRPr="001474A9">
        <w:rPr>
          <w:rFonts w:asciiTheme="majorBidi" w:hAnsiTheme="majorBidi" w:cstheme="majorBidi"/>
          <w:sz w:val="24"/>
          <w:szCs w:val="24"/>
        </w:rPr>
        <w:br/>
        <w:t xml:space="preserve">2.2. Subvenția se acordă cu respectarea prevederilor stipulate în </w:t>
      </w:r>
      <w:r w:rsidRPr="001474A9">
        <w:rPr>
          <w:rFonts w:asciiTheme="majorBidi" w:hAnsiTheme="majorBidi" w:cstheme="majorBidi"/>
          <w:b/>
          <w:bCs/>
          <w:sz w:val="24"/>
          <w:szCs w:val="24"/>
        </w:rPr>
        <w:t>procedura de practică</w:t>
      </w:r>
      <w:r w:rsidRPr="001474A9">
        <w:rPr>
          <w:rFonts w:asciiTheme="majorBidi" w:hAnsiTheme="majorBidi" w:cstheme="majorBidi"/>
          <w:sz w:val="24"/>
          <w:szCs w:val="24"/>
        </w:rPr>
        <w:t xml:space="preserve"> și </w:t>
      </w:r>
      <w:r w:rsidRPr="001474A9">
        <w:rPr>
          <w:rFonts w:asciiTheme="majorBidi" w:hAnsiTheme="majorBidi" w:cstheme="majorBidi"/>
          <w:b/>
          <w:bCs/>
          <w:sz w:val="24"/>
          <w:szCs w:val="24"/>
        </w:rPr>
        <w:t>procedura de acordare a subvenției</w:t>
      </w:r>
      <w:r w:rsidRPr="001474A9">
        <w:rPr>
          <w:rFonts w:asciiTheme="majorBidi" w:hAnsiTheme="majorBidi" w:cstheme="majorBidi"/>
          <w:sz w:val="24"/>
          <w:szCs w:val="24"/>
        </w:rPr>
        <w:t>, pe care Beneficiarul declară că le cunoaște și le acceptă integral.</w:t>
      </w:r>
    </w:p>
    <w:p w14:paraId="1781A7ED" w14:textId="77777777" w:rsidR="001474A9" w:rsidRPr="001474A9" w:rsidRDefault="001474A9" w:rsidP="001474A9">
      <w:pPr>
        <w:spacing w:before="120" w:after="120"/>
        <w:ind w:right="-141" w:firstLine="708"/>
        <w:jc w:val="both"/>
        <w:rPr>
          <w:rFonts w:asciiTheme="majorBidi" w:hAnsiTheme="majorBidi" w:cstheme="majorBidi"/>
          <w:b/>
          <w:bCs/>
          <w:sz w:val="24"/>
          <w:szCs w:val="24"/>
        </w:rPr>
      </w:pPr>
      <w:r w:rsidRPr="001474A9">
        <w:rPr>
          <w:rFonts w:asciiTheme="majorBidi" w:hAnsiTheme="majorBidi" w:cstheme="majorBidi"/>
          <w:b/>
          <w:bCs/>
          <w:sz w:val="24"/>
          <w:szCs w:val="24"/>
        </w:rPr>
        <w:t>Art.3 Durata contractului</w:t>
      </w:r>
    </w:p>
    <w:p w14:paraId="6413E618" w14:textId="77777777" w:rsidR="001474A9" w:rsidRPr="001474A9" w:rsidRDefault="001474A9" w:rsidP="001474A9">
      <w:pPr>
        <w:spacing w:before="120" w:after="120"/>
        <w:ind w:right="-141"/>
        <w:jc w:val="both"/>
        <w:rPr>
          <w:rFonts w:asciiTheme="majorBidi" w:hAnsiTheme="majorBidi" w:cstheme="majorBidi"/>
          <w:sz w:val="24"/>
          <w:szCs w:val="24"/>
        </w:rPr>
      </w:pPr>
      <w:r w:rsidRPr="001474A9">
        <w:rPr>
          <w:rFonts w:asciiTheme="majorBidi" w:hAnsiTheme="majorBidi" w:cstheme="majorBidi"/>
          <w:sz w:val="24"/>
          <w:szCs w:val="24"/>
        </w:rPr>
        <w:t xml:space="preserve">3.1. Prezentul contract intră în vigoare la data semnării de către reprezentantul legal al S.C. FRESH AIR S.R.L. (după semnarea prealabilă de către student) și își încetează valabilitatea la data îndeplinirii tuturor obligațiilor ce decurg din implementarea proiectului menționat </w:t>
      </w:r>
      <w:r w:rsidRPr="001474A9">
        <w:rPr>
          <w:rFonts w:asciiTheme="majorBidi" w:hAnsiTheme="majorBidi" w:cstheme="majorBidi"/>
          <w:sz w:val="24"/>
          <w:szCs w:val="24"/>
        </w:rPr>
        <w:lastRenderedPageBreak/>
        <w:t xml:space="preserve">anterior, fără a depăși data de </w:t>
      </w:r>
      <w:r w:rsidRPr="001474A9">
        <w:rPr>
          <w:rFonts w:asciiTheme="majorBidi" w:hAnsiTheme="majorBidi" w:cstheme="majorBidi"/>
          <w:b/>
          <w:bCs/>
          <w:sz w:val="24"/>
          <w:szCs w:val="24"/>
        </w:rPr>
        <w:t>31.10.2026</w:t>
      </w:r>
      <w:r w:rsidRPr="001474A9">
        <w:rPr>
          <w:rFonts w:asciiTheme="majorBidi" w:hAnsiTheme="majorBidi" w:cstheme="majorBidi"/>
          <w:sz w:val="24"/>
          <w:szCs w:val="24"/>
        </w:rPr>
        <w:t>. Plata efectivă a subvenției se poate realiza ulterior acestei date, în funcție de momentul finalizării implicării studentului în proiect.</w:t>
      </w:r>
    </w:p>
    <w:p w14:paraId="6A6F0CFE" w14:textId="77777777" w:rsidR="001474A9" w:rsidRPr="001474A9" w:rsidRDefault="001474A9" w:rsidP="001474A9">
      <w:pPr>
        <w:spacing w:before="120" w:after="120"/>
        <w:ind w:right="-141" w:firstLine="708"/>
        <w:jc w:val="both"/>
        <w:rPr>
          <w:rFonts w:asciiTheme="majorBidi" w:hAnsiTheme="majorBidi" w:cstheme="majorBidi"/>
          <w:b/>
          <w:bCs/>
          <w:sz w:val="24"/>
          <w:szCs w:val="24"/>
        </w:rPr>
      </w:pPr>
    </w:p>
    <w:p w14:paraId="41526A27" w14:textId="77777777" w:rsidR="001474A9" w:rsidRPr="001474A9" w:rsidRDefault="001474A9" w:rsidP="001474A9">
      <w:pPr>
        <w:spacing w:before="120" w:after="120"/>
        <w:ind w:right="-141" w:firstLine="708"/>
        <w:jc w:val="both"/>
        <w:rPr>
          <w:rFonts w:asciiTheme="majorBidi" w:hAnsiTheme="majorBidi" w:cstheme="majorBidi"/>
          <w:b/>
          <w:bCs/>
          <w:sz w:val="24"/>
          <w:szCs w:val="24"/>
        </w:rPr>
      </w:pPr>
      <w:r w:rsidRPr="001474A9">
        <w:rPr>
          <w:rFonts w:asciiTheme="majorBidi" w:hAnsiTheme="majorBidi" w:cstheme="majorBidi"/>
          <w:b/>
          <w:bCs/>
          <w:sz w:val="24"/>
          <w:szCs w:val="24"/>
        </w:rPr>
        <w:t>Art.4 Valoarea contractului</w:t>
      </w:r>
    </w:p>
    <w:p w14:paraId="11BF3A01" w14:textId="77777777" w:rsidR="001474A9" w:rsidRPr="001474A9" w:rsidRDefault="001474A9" w:rsidP="009E23C3">
      <w:pPr>
        <w:spacing w:before="120" w:after="120"/>
        <w:ind w:right="-141"/>
        <w:rPr>
          <w:rFonts w:asciiTheme="majorBidi" w:hAnsiTheme="majorBidi" w:cstheme="majorBidi"/>
          <w:sz w:val="24"/>
          <w:szCs w:val="24"/>
        </w:rPr>
      </w:pPr>
      <w:r w:rsidRPr="001474A9">
        <w:rPr>
          <w:rFonts w:asciiTheme="majorBidi" w:hAnsiTheme="majorBidi" w:cstheme="majorBidi"/>
          <w:sz w:val="24"/>
          <w:szCs w:val="24"/>
        </w:rPr>
        <w:t xml:space="preserve">4.1. Valoarea contractului este reprezentată de cuantumul subvenției acordate, respectiv </w:t>
      </w:r>
      <w:r w:rsidRPr="001474A9">
        <w:rPr>
          <w:rFonts w:asciiTheme="majorBidi" w:hAnsiTheme="majorBidi" w:cstheme="majorBidi"/>
          <w:b/>
          <w:bCs/>
          <w:sz w:val="24"/>
          <w:szCs w:val="24"/>
        </w:rPr>
        <w:t>6 lei/oră</w:t>
      </w:r>
      <w:r w:rsidRPr="001474A9">
        <w:rPr>
          <w:rFonts w:asciiTheme="majorBidi" w:hAnsiTheme="majorBidi" w:cstheme="majorBidi"/>
          <w:sz w:val="24"/>
          <w:szCs w:val="24"/>
        </w:rPr>
        <w:t xml:space="preserve">, înmulțit cu numărul de ore de practică prevăzute în </w:t>
      </w:r>
      <w:r w:rsidRPr="001474A9">
        <w:rPr>
          <w:rFonts w:asciiTheme="majorBidi" w:hAnsiTheme="majorBidi" w:cstheme="majorBidi"/>
          <w:b/>
          <w:bCs/>
          <w:sz w:val="24"/>
          <w:szCs w:val="24"/>
        </w:rPr>
        <w:t>convenția de practică a studentului</w:t>
      </w:r>
      <w:r w:rsidRPr="001474A9">
        <w:rPr>
          <w:rFonts w:asciiTheme="majorBidi" w:hAnsiTheme="majorBidi" w:cstheme="majorBidi"/>
          <w:sz w:val="24"/>
          <w:szCs w:val="24"/>
        </w:rPr>
        <w:t>, însumând suma totală de ................ lei, care va fi virată în contul bancar al Beneficiarului:</w:t>
      </w:r>
    </w:p>
    <w:p w14:paraId="7020F80D" w14:textId="77777777" w:rsidR="001474A9" w:rsidRPr="001474A9" w:rsidRDefault="001474A9" w:rsidP="001474A9">
      <w:pPr>
        <w:spacing w:before="120" w:after="120"/>
        <w:ind w:right="-141"/>
        <w:jc w:val="both"/>
        <w:rPr>
          <w:rFonts w:asciiTheme="majorBidi" w:hAnsiTheme="majorBidi" w:cstheme="majorBidi"/>
          <w:sz w:val="24"/>
          <w:szCs w:val="24"/>
        </w:rPr>
      </w:pPr>
    </w:p>
    <w:p w14:paraId="3BD8F3B3" w14:textId="77777777" w:rsidR="001474A9" w:rsidRPr="001474A9" w:rsidRDefault="001474A9" w:rsidP="001474A9">
      <w:pPr>
        <w:spacing w:before="120" w:after="120"/>
        <w:ind w:right="-141"/>
        <w:jc w:val="both"/>
        <w:rPr>
          <w:rFonts w:asciiTheme="majorBidi" w:hAnsiTheme="majorBidi" w:cstheme="majorBidi"/>
          <w:sz w:val="24"/>
          <w:szCs w:val="24"/>
        </w:rPr>
      </w:pPr>
      <w:r w:rsidRPr="001474A9">
        <w:rPr>
          <w:rFonts w:asciiTheme="majorBidi" w:hAnsiTheme="majorBidi" w:cstheme="majorBidi"/>
          <w:sz w:val="24"/>
          <w:szCs w:val="24"/>
        </w:rPr>
        <w:t xml:space="preserve"> ___________________________________________________________________</w:t>
      </w:r>
    </w:p>
    <w:p w14:paraId="0D09DFF0" w14:textId="77777777" w:rsidR="001474A9" w:rsidRPr="001474A9" w:rsidRDefault="001474A9" w:rsidP="001474A9">
      <w:pPr>
        <w:spacing w:before="120" w:after="120"/>
        <w:ind w:left="720" w:right="-141"/>
        <w:jc w:val="both"/>
        <w:rPr>
          <w:rFonts w:asciiTheme="majorBidi" w:hAnsiTheme="majorBidi" w:cstheme="majorBidi"/>
          <w:sz w:val="24"/>
          <w:szCs w:val="24"/>
        </w:rPr>
      </w:pPr>
      <w:r w:rsidRPr="001474A9">
        <w:rPr>
          <w:rFonts w:asciiTheme="majorBidi" w:hAnsiTheme="majorBidi" w:cstheme="majorBidi"/>
          <w:sz w:val="24"/>
          <w:szCs w:val="24"/>
        </w:rPr>
        <w:t>în conformitate cu prevederile contractului de finanțare și ale procedurii de acordare a subvenției.</w:t>
      </w:r>
      <w:r w:rsidRPr="001474A9">
        <w:rPr>
          <w:rFonts w:asciiTheme="majorBidi" w:hAnsiTheme="majorBidi" w:cstheme="majorBidi"/>
          <w:sz w:val="24"/>
          <w:szCs w:val="24"/>
        </w:rPr>
        <w:br/>
        <w:t xml:space="preserve">Subvenția se va acorda </w:t>
      </w:r>
      <w:r w:rsidRPr="001474A9">
        <w:rPr>
          <w:rFonts w:asciiTheme="majorBidi" w:hAnsiTheme="majorBidi" w:cstheme="majorBidi"/>
          <w:b/>
          <w:bCs/>
          <w:sz w:val="24"/>
          <w:szCs w:val="24"/>
        </w:rPr>
        <w:t>după finalizarea integrală</w:t>
      </w:r>
      <w:r w:rsidRPr="001474A9">
        <w:rPr>
          <w:rFonts w:asciiTheme="majorBidi" w:hAnsiTheme="majorBidi" w:cstheme="majorBidi"/>
          <w:sz w:val="24"/>
          <w:szCs w:val="24"/>
        </w:rPr>
        <w:t xml:space="preserve"> a stagiului de practică, în termenul care va fi comunicat studentului la momentul respectiv.</w:t>
      </w:r>
    </w:p>
    <w:p w14:paraId="4EE0BFB8" w14:textId="77777777" w:rsidR="001474A9" w:rsidRPr="001474A9" w:rsidRDefault="001474A9" w:rsidP="001474A9">
      <w:pPr>
        <w:spacing w:before="120" w:after="120"/>
        <w:ind w:left="720" w:right="-141"/>
        <w:jc w:val="both"/>
        <w:rPr>
          <w:rFonts w:asciiTheme="majorBidi" w:hAnsiTheme="majorBidi" w:cstheme="majorBidi"/>
          <w:b/>
          <w:bCs/>
          <w:sz w:val="24"/>
          <w:szCs w:val="24"/>
        </w:rPr>
      </w:pPr>
    </w:p>
    <w:p w14:paraId="1F27E544" w14:textId="77777777" w:rsidR="001474A9" w:rsidRPr="001474A9" w:rsidRDefault="001474A9" w:rsidP="001474A9">
      <w:pPr>
        <w:spacing w:before="120" w:after="120"/>
        <w:ind w:left="720" w:right="-141"/>
        <w:jc w:val="both"/>
        <w:rPr>
          <w:rFonts w:asciiTheme="majorBidi" w:hAnsiTheme="majorBidi" w:cstheme="majorBidi"/>
          <w:b/>
          <w:bCs/>
          <w:sz w:val="24"/>
          <w:szCs w:val="24"/>
        </w:rPr>
      </w:pPr>
      <w:r w:rsidRPr="001474A9">
        <w:rPr>
          <w:rFonts w:asciiTheme="majorBidi" w:hAnsiTheme="majorBidi" w:cstheme="majorBidi"/>
          <w:b/>
          <w:bCs/>
          <w:sz w:val="24"/>
          <w:szCs w:val="24"/>
        </w:rPr>
        <w:t>Art.5 Obligaţiile părţilor</w:t>
      </w:r>
    </w:p>
    <w:p w14:paraId="58931900" w14:textId="77777777" w:rsidR="001474A9" w:rsidRPr="001474A9" w:rsidRDefault="001474A9" w:rsidP="001474A9">
      <w:pPr>
        <w:pStyle w:val="BodyTextIndent"/>
        <w:spacing w:before="120" w:after="120" w:line="276" w:lineRule="auto"/>
        <w:ind w:left="0" w:right="-141"/>
        <w:rPr>
          <w:rFonts w:asciiTheme="majorBidi" w:hAnsiTheme="majorBidi" w:cstheme="majorBidi"/>
          <w:b/>
          <w:bCs/>
        </w:rPr>
      </w:pPr>
      <w:r w:rsidRPr="001474A9">
        <w:rPr>
          <w:rFonts w:asciiTheme="majorBidi" w:hAnsiTheme="majorBidi" w:cstheme="majorBidi"/>
          <w:b/>
          <w:bCs/>
        </w:rPr>
        <w:t>5.1. Furnizorul se obligă:</w:t>
      </w:r>
    </w:p>
    <w:p w14:paraId="1E32F0CA" w14:textId="77777777" w:rsidR="001474A9" w:rsidRPr="001474A9" w:rsidRDefault="001474A9" w:rsidP="009E23C3">
      <w:pPr>
        <w:spacing w:before="120" w:after="120"/>
        <w:ind w:right="-141"/>
        <w:rPr>
          <w:rFonts w:asciiTheme="majorBidi" w:hAnsiTheme="majorBidi" w:cstheme="majorBidi"/>
          <w:b/>
          <w:bCs/>
          <w:sz w:val="24"/>
          <w:szCs w:val="24"/>
        </w:rPr>
      </w:pPr>
      <w:r w:rsidRPr="001474A9">
        <w:rPr>
          <w:rFonts w:asciiTheme="majorBidi" w:hAnsiTheme="majorBidi" w:cstheme="majorBidi"/>
          <w:sz w:val="24"/>
          <w:szCs w:val="24"/>
        </w:rPr>
        <w:t>a) Să asigure acordarea sumei prevăzute, în conformitate cu criteriile și condițiile stipulate în procedura de practica aplicabilă;</w:t>
      </w:r>
      <w:r w:rsidRPr="001474A9">
        <w:rPr>
          <w:rFonts w:asciiTheme="majorBidi" w:hAnsiTheme="majorBidi" w:cstheme="majorBidi"/>
          <w:sz w:val="24"/>
          <w:szCs w:val="24"/>
        </w:rPr>
        <w:br/>
        <w:t>b) Să informeze prompt și adecvat Beneficiarul cu privire la orice modificare intervenită în derularea cursului sau activității de practică, pentru asigurarea unei comunicări eficiente și a unei bune gestionări a procesului de instruire.</w:t>
      </w:r>
    </w:p>
    <w:p w14:paraId="234C3C6B" w14:textId="77777777" w:rsidR="001474A9" w:rsidRPr="001474A9" w:rsidRDefault="001474A9" w:rsidP="001474A9">
      <w:pPr>
        <w:spacing w:before="120" w:after="120"/>
        <w:ind w:right="-141"/>
        <w:jc w:val="both"/>
        <w:rPr>
          <w:rFonts w:asciiTheme="majorBidi" w:hAnsiTheme="majorBidi" w:cstheme="majorBidi"/>
          <w:b/>
          <w:bCs/>
          <w:sz w:val="24"/>
          <w:szCs w:val="24"/>
        </w:rPr>
      </w:pPr>
      <w:r w:rsidRPr="001474A9">
        <w:rPr>
          <w:rFonts w:asciiTheme="majorBidi" w:hAnsiTheme="majorBidi" w:cstheme="majorBidi"/>
          <w:b/>
          <w:bCs/>
          <w:sz w:val="24"/>
          <w:szCs w:val="24"/>
        </w:rPr>
        <w:t>5.2. Beneficiarul se obligă</w:t>
      </w:r>
    </w:p>
    <w:p w14:paraId="3EB68FD7" w14:textId="77777777" w:rsidR="001474A9" w:rsidRPr="001474A9" w:rsidRDefault="001474A9" w:rsidP="001474A9">
      <w:pPr>
        <w:spacing w:before="120" w:after="120"/>
        <w:ind w:right="-141"/>
        <w:jc w:val="both"/>
        <w:rPr>
          <w:rFonts w:asciiTheme="majorBidi" w:hAnsiTheme="majorBidi" w:cstheme="majorBidi"/>
          <w:b/>
          <w:bCs/>
          <w:sz w:val="24"/>
          <w:szCs w:val="24"/>
        </w:rPr>
      </w:pPr>
      <w:r w:rsidRPr="001474A9">
        <w:rPr>
          <w:rFonts w:asciiTheme="majorBidi" w:hAnsiTheme="majorBidi" w:cstheme="majorBidi"/>
          <w:sz w:val="24"/>
          <w:szCs w:val="24"/>
        </w:rPr>
        <w:t>a) Să respecte toate dispozițiile prevăzute în procedura de desfășurare a stagiilor de practică, procedura de formare profesională și procedura de acordare a subvenției.</w:t>
      </w:r>
    </w:p>
    <w:p w14:paraId="7CB90311" w14:textId="77777777" w:rsidR="001474A9" w:rsidRPr="001474A9" w:rsidRDefault="001474A9" w:rsidP="001474A9">
      <w:pPr>
        <w:spacing w:before="120" w:after="120"/>
        <w:ind w:left="720" w:right="-141"/>
        <w:jc w:val="both"/>
        <w:rPr>
          <w:rFonts w:asciiTheme="majorBidi" w:hAnsiTheme="majorBidi" w:cstheme="majorBidi"/>
          <w:b/>
          <w:bCs/>
          <w:sz w:val="24"/>
          <w:szCs w:val="24"/>
        </w:rPr>
      </w:pPr>
    </w:p>
    <w:p w14:paraId="6AAC6F20" w14:textId="77777777" w:rsidR="001474A9" w:rsidRPr="001474A9" w:rsidRDefault="001474A9" w:rsidP="009E23C3">
      <w:pPr>
        <w:spacing w:before="120" w:after="120"/>
        <w:ind w:right="-141" w:firstLine="708"/>
        <w:rPr>
          <w:rFonts w:asciiTheme="majorBidi" w:hAnsiTheme="majorBidi" w:cstheme="majorBidi"/>
          <w:b/>
          <w:bCs/>
          <w:sz w:val="24"/>
          <w:szCs w:val="24"/>
        </w:rPr>
      </w:pPr>
      <w:r w:rsidRPr="001474A9">
        <w:rPr>
          <w:rFonts w:asciiTheme="majorBidi" w:hAnsiTheme="majorBidi" w:cstheme="majorBidi"/>
          <w:b/>
          <w:bCs/>
          <w:sz w:val="24"/>
          <w:szCs w:val="24"/>
        </w:rPr>
        <w:t>Art.6 Forţa majoră</w:t>
      </w:r>
    </w:p>
    <w:p w14:paraId="743017EF" w14:textId="77777777" w:rsidR="001474A9" w:rsidRPr="001474A9" w:rsidRDefault="001474A9" w:rsidP="009E23C3">
      <w:pPr>
        <w:spacing w:before="120" w:after="120"/>
        <w:ind w:right="-141"/>
        <w:rPr>
          <w:rFonts w:asciiTheme="majorBidi" w:hAnsiTheme="majorBidi" w:cstheme="majorBidi"/>
          <w:sz w:val="24"/>
          <w:szCs w:val="24"/>
        </w:rPr>
      </w:pPr>
      <w:r w:rsidRPr="001474A9">
        <w:rPr>
          <w:rFonts w:asciiTheme="majorBidi" w:hAnsiTheme="majorBidi" w:cstheme="majorBidi"/>
          <w:sz w:val="24"/>
          <w:szCs w:val="24"/>
        </w:rPr>
        <w:t>6.1. Forța majoră, astfel cum este definită de legislația română, exonerează părțile de răspunderea pentru neexecutarea totală sau parțială a obligațiilor asumate prin prezentul contract, dacă este dovedită și notificată conform prevederilor contractuale.</w:t>
      </w:r>
      <w:r w:rsidRPr="001474A9">
        <w:rPr>
          <w:rFonts w:asciiTheme="majorBidi" w:hAnsiTheme="majorBidi" w:cstheme="majorBidi"/>
          <w:sz w:val="24"/>
          <w:szCs w:val="24"/>
        </w:rPr>
        <w:br/>
        <w:t xml:space="preserve">6.2. Partea afectată are obligația de a notifica cealaltă parte </w:t>
      </w:r>
      <w:r w:rsidRPr="001474A9">
        <w:rPr>
          <w:rFonts w:asciiTheme="majorBidi" w:hAnsiTheme="majorBidi" w:cstheme="majorBidi"/>
          <w:b/>
          <w:bCs/>
          <w:sz w:val="24"/>
          <w:szCs w:val="24"/>
        </w:rPr>
        <w:t>în termen de maximum 5 (cinci) zile calendaristice</w:t>
      </w:r>
      <w:r w:rsidRPr="001474A9">
        <w:rPr>
          <w:rFonts w:asciiTheme="majorBidi" w:hAnsiTheme="majorBidi" w:cstheme="majorBidi"/>
          <w:sz w:val="24"/>
          <w:szCs w:val="24"/>
        </w:rPr>
        <w:t xml:space="preserve"> de la apariția evenimentului, însoțită de documente justificative emise de autoritățile competente.</w:t>
      </w:r>
      <w:r w:rsidRPr="001474A9">
        <w:rPr>
          <w:rFonts w:asciiTheme="majorBidi" w:hAnsiTheme="majorBidi" w:cstheme="majorBidi"/>
          <w:sz w:val="24"/>
          <w:szCs w:val="24"/>
        </w:rPr>
        <w:br/>
      </w:r>
      <w:r w:rsidRPr="001474A9">
        <w:rPr>
          <w:rFonts w:asciiTheme="majorBidi" w:hAnsiTheme="majorBidi" w:cstheme="majorBidi"/>
          <w:sz w:val="24"/>
          <w:szCs w:val="24"/>
        </w:rPr>
        <w:lastRenderedPageBreak/>
        <w:t>6.3. Părțile vor depune toate eforturile necesare pentru limitarea efectelor forței majore asupra executării obligațiilor contractuale.</w:t>
      </w:r>
      <w:r w:rsidRPr="001474A9">
        <w:rPr>
          <w:rFonts w:asciiTheme="majorBidi" w:hAnsiTheme="majorBidi" w:cstheme="majorBidi"/>
          <w:sz w:val="24"/>
          <w:szCs w:val="24"/>
        </w:rPr>
        <w:br/>
        <w:t>6.4. Nerespectarea obligației de notificare atrage răspunderea părții în culpă pentru prejudiciile cauzate celeilalte părți.</w:t>
      </w:r>
      <w:r w:rsidRPr="001474A9">
        <w:rPr>
          <w:rFonts w:asciiTheme="majorBidi" w:hAnsiTheme="majorBidi" w:cstheme="majorBidi"/>
          <w:sz w:val="24"/>
          <w:szCs w:val="24"/>
        </w:rPr>
        <w:br/>
        <w:t xml:space="preserve">6.5. Pe durata existenței cazului de forță majoră, executarea obligațiilor contractuale se suspendă </w:t>
      </w:r>
      <w:r w:rsidRPr="001474A9">
        <w:rPr>
          <w:rFonts w:asciiTheme="majorBidi" w:hAnsiTheme="majorBidi" w:cstheme="majorBidi"/>
          <w:b/>
          <w:bCs/>
          <w:sz w:val="24"/>
          <w:szCs w:val="24"/>
        </w:rPr>
        <w:t>de drept</w:t>
      </w:r>
      <w:r w:rsidRPr="001474A9">
        <w:rPr>
          <w:rFonts w:asciiTheme="majorBidi" w:hAnsiTheme="majorBidi" w:cstheme="majorBidi"/>
          <w:sz w:val="24"/>
          <w:szCs w:val="24"/>
        </w:rPr>
        <w:t>, începând cu data notificării, fără a afecta drepturile deja născute până la acel moment.</w:t>
      </w:r>
    </w:p>
    <w:p w14:paraId="7413140C" w14:textId="77777777" w:rsidR="001474A9" w:rsidRPr="001474A9" w:rsidRDefault="001474A9" w:rsidP="001474A9">
      <w:pPr>
        <w:spacing w:before="120" w:after="120"/>
        <w:ind w:right="-141"/>
        <w:jc w:val="both"/>
        <w:rPr>
          <w:rFonts w:asciiTheme="majorBidi" w:hAnsiTheme="majorBidi" w:cstheme="majorBidi"/>
          <w:sz w:val="24"/>
          <w:szCs w:val="24"/>
        </w:rPr>
      </w:pPr>
    </w:p>
    <w:p w14:paraId="1AF503AD" w14:textId="77777777" w:rsidR="001474A9" w:rsidRPr="001474A9" w:rsidRDefault="001474A9" w:rsidP="001474A9">
      <w:pPr>
        <w:spacing w:before="120" w:after="120"/>
        <w:ind w:right="-141"/>
        <w:jc w:val="both"/>
        <w:rPr>
          <w:rFonts w:asciiTheme="majorBidi" w:hAnsiTheme="majorBidi" w:cstheme="majorBidi"/>
          <w:b/>
          <w:bCs/>
          <w:sz w:val="24"/>
          <w:szCs w:val="24"/>
        </w:rPr>
      </w:pPr>
      <w:r w:rsidRPr="001474A9">
        <w:rPr>
          <w:rFonts w:asciiTheme="majorBidi" w:hAnsiTheme="majorBidi" w:cstheme="majorBidi"/>
          <w:b/>
          <w:bCs/>
          <w:sz w:val="24"/>
          <w:szCs w:val="24"/>
        </w:rPr>
        <w:t>Art. 7 Soluţionarea litigiilor</w:t>
      </w:r>
    </w:p>
    <w:p w14:paraId="449ACC4E" w14:textId="77777777" w:rsidR="001474A9" w:rsidRPr="001474A9" w:rsidRDefault="001474A9" w:rsidP="001474A9">
      <w:pPr>
        <w:spacing w:before="120" w:after="120"/>
        <w:ind w:right="-141" w:firstLine="24"/>
        <w:jc w:val="both"/>
        <w:rPr>
          <w:rFonts w:asciiTheme="majorBidi" w:hAnsiTheme="majorBidi" w:cstheme="majorBidi"/>
          <w:b/>
          <w:bCs/>
          <w:sz w:val="24"/>
          <w:szCs w:val="24"/>
        </w:rPr>
      </w:pPr>
      <w:r w:rsidRPr="001474A9">
        <w:rPr>
          <w:rFonts w:asciiTheme="majorBidi" w:eastAsia="Times New Roman" w:hAnsiTheme="majorBidi" w:cstheme="majorBidi"/>
          <w:sz w:val="24"/>
          <w:szCs w:val="24"/>
          <w:lang w:eastAsia="ro-RO"/>
        </w:rPr>
        <w:t>7.1. Părțile contractante se angajează să soluționeze pe cale amiabilă orice dispută sau neînțelegere apărută în legătură cu interpretarea, executarea sau încetarea prezentului contract.</w:t>
      </w:r>
      <w:r w:rsidRPr="001474A9">
        <w:rPr>
          <w:rFonts w:asciiTheme="majorBidi" w:eastAsia="Times New Roman" w:hAnsiTheme="majorBidi" w:cstheme="majorBidi"/>
          <w:sz w:val="24"/>
          <w:szCs w:val="24"/>
          <w:lang w:eastAsia="ro-RO"/>
        </w:rPr>
        <w:br/>
        <w:t xml:space="preserve">7.2. În cazul în care soluționarea amiabilă nu este posibilă, litigiul va fi deferit instanțelor judecătorești </w:t>
      </w:r>
      <w:r w:rsidRPr="001474A9">
        <w:rPr>
          <w:rFonts w:asciiTheme="majorBidi" w:eastAsia="Times New Roman" w:hAnsiTheme="majorBidi" w:cstheme="majorBidi"/>
          <w:b/>
          <w:bCs/>
          <w:sz w:val="24"/>
          <w:szCs w:val="24"/>
          <w:lang w:eastAsia="ro-RO"/>
        </w:rPr>
        <w:t>competente de la sediul/locul încheierii prezentului contract</w:t>
      </w:r>
      <w:r w:rsidRPr="001474A9">
        <w:rPr>
          <w:rFonts w:asciiTheme="majorBidi" w:eastAsia="Times New Roman" w:hAnsiTheme="majorBidi" w:cstheme="majorBidi"/>
          <w:sz w:val="24"/>
          <w:szCs w:val="24"/>
          <w:lang w:eastAsia="ro-RO"/>
        </w:rPr>
        <w:t>, în conformitate cu dispozițiile legale aplicabile.</w:t>
      </w:r>
    </w:p>
    <w:p w14:paraId="019C989E" w14:textId="77777777" w:rsidR="001474A9" w:rsidRPr="001474A9" w:rsidRDefault="001474A9" w:rsidP="001474A9">
      <w:pPr>
        <w:spacing w:before="120" w:after="120"/>
        <w:ind w:right="-141" w:firstLine="24"/>
        <w:jc w:val="both"/>
        <w:rPr>
          <w:rFonts w:asciiTheme="majorBidi" w:hAnsiTheme="majorBidi" w:cstheme="majorBidi"/>
          <w:b/>
          <w:bCs/>
          <w:sz w:val="24"/>
          <w:szCs w:val="24"/>
        </w:rPr>
      </w:pPr>
      <w:r w:rsidRPr="001474A9">
        <w:rPr>
          <w:rFonts w:asciiTheme="majorBidi" w:hAnsiTheme="majorBidi" w:cstheme="majorBidi"/>
          <w:b/>
          <w:bCs/>
          <w:sz w:val="24"/>
          <w:szCs w:val="24"/>
        </w:rPr>
        <w:t xml:space="preserve"> Art. 8 Modificarea şi încetarea contractului</w:t>
      </w:r>
    </w:p>
    <w:p w14:paraId="6F97956D" w14:textId="77777777" w:rsidR="001474A9" w:rsidRPr="001474A9" w:rsidRDefault="001474A9" w:rsidP="009E23C3">
      <w:pPr>
        <w:spacing w:before="120" w:after="120"/>
        <w:ind w:right="-141"/>
        <w:rPr>
          <w:rFonts w:asciiTheme="majorBidi" w:hAnsiTheme="majorBidi" w:cstheme="majorBidi"/>
          <w:sz w:val="24"/>
          <w:szCs w:val="24"/>
        </w:rPr>
      </w:pPr>
      <w:r w:rsidRPr="001474A9">
        <w:rPr>
          <w:rFonts w:asciiTheme="majorBidi" w:hAnsiTheme="majorBidi" w:cstheme="majorBidi"/>
          <w:sz w:val="24"/>
          <w:szCs w:val="24"/>
        </w:rPr>
        <w:t xml:space="preserve">8.1. Orice modificare a prezentului contract se va face </w:t>
      </w:r>
      <w:r w:rsidRPr="001474A9">
        <w:rPr>
          <w:rFonts w:asciiTheme="majorBidi" w:hAnsiTheme="majorBidi" w:cstheme="majorBidi"/>
          <w:b/>
          <w:bCs/>
          <w:sz w:val="24"/>
          <w:szCs w:val="24"/>
        </w:rPr>
        <w:t>numai prin acordul scris al ambelor părți</w:t>
      </w:r>
      <w:r w:rsidRPr="001474A9">
        <w:rPr>
          <w:rFonts w:asciiTheme="majorBidi" w:hAnsiTheme="majorBidi" w:cstheme="majorBidi"/>
          <w:sz w:val="24"/>
          <w:szCs w:val="24"/>
        </w:rPr>
        <w:t xml:space="preserve">, exprimat prin </w:t>
      </w:r>
      <w:r w:rsidRPr="001474A9">
        <w:rPr>
          <w:rFonts w:asciiTheme="majorBidi" w:hAnsiTheme="majorBidi" w:cstheme="majorBidi"/>
          <w:b/>
          <w:bCs/>
          <w:sz w:val="24"/>
          <w:szCs w:val="24"/>
        </w:rPr>
        <w:t>act adițional</w:t>
      </w:r>
      <w:r w:rsidRPr="001474A9">
        <w:rPr>
          <w:rFonts w:asciiTheme="majorBidi" w:hAnsiTheme="majorBidi" w:cstheme="majorBidi"/>
          <w:sz w:val="24"/>
          <w:szCs w:val="24"/>
        </w:rPr>
        <w:t>.</w:t>
      </w:r>
      <w:r w:rsidRPr="001474A9">
        <w:rPr>
          <w:rFonts w:asciiTheme="majorBidi" w:hAnsiTheme="majorBidi" w:cstheme="majorBidi"/>
          <w:sz w:val="24"/>
          <w:szCs w:val="24"/>
        </w:rPr>
        <w:br/>
        <w:t xml:space="preserve">Prezentul contract constituie voința liber exprimată a părților și a fost încheiat astăzi, ...................................., în </w:t>
      </w:r>
      <w:r w:rsidRPr="001474A9">
        <w:rPr>
          <w:rFonts w:asciiTheme="majorBidi" w:hAnsiTheme="majorBidi" w:cstheme="majorBidi"/>
          <w:b/>
          <w:bCs/>
          <w:sz w:val="24"/>
          <w:szCs w:val="24"/>
        </w:rPr>
        <w:t>două exemplare originale</w:t>
      </w:r>
      <w:r w:rsidRPr="001474A9">
        <w:rPr>
          <w:rFonts w:asciiTheme="majorBidi" w:hAnsiTheme="majorBidi" w:cstheme="majorBidi"/>
          <w:sz w:val="24"/>
          <w:szCs w:val="24"/>
        </w:rPr>
        <w:t>, câte unul pentru fiecare parte.</w:t>
      </w:r>
    </w:p>
    <w:p w14:paraId="254C6100" w14:textId="77777777" w:rsidR="001474A9" w:rsidRPr="001474A9" w:rsidRDefault="001474A9" w:rsidP="001474A9">
      <w:pPr>
        <w:spacing w:before="120" w:after="120"/>
        <w:ind w:right="-141"/>
        <w:jc w:val="both"/>
        <w:rPr>
          <w:rFonts w:asciiTheme="majorBidi" w:hAnsiTheme="majorBidi" w:cstheme="majorBidi"/>
          <w:sz w:val="24"/>
          <w:szCs w:val="24"/>
        </w:rPr>
      </w:pPr>
    </w:p>
    <w:p w14:paraId="7E31F950" w14:textId="77777777" w:rsidR="001474A9" w:rsidRPr="001474A9" w:rsidRDefault="001474A9" w:rsidP="001474A9">
      <w:pPr>
        <w:spacing w:before="120" w:after="120"/>
        <w:ind w:right="-141"/>
        <w:jc w:val="both"/>
        <w:rPr>
          <w:rFonts w:asciiTheme="majorBidi" w:hAnsiTheme="majorBidi" w:cstheme="majorBidi"/>
          <w:sz w:val="24"/>
          <w:szCs w:val="24"/>
        </w:rPr>
      </w:pPr>
    </w:p>
    <w:p w14:paraId="5E367ABB" w14:textId="77777777" w:rsidR="001474A9" w:rsidRPr="001474A9" w:rsidRDefault="001474A9" w:rsidP="001474A9">
      <w:pPr>
        <w:pStyle w:val="Heading1"/>
        <w:spacing w:before="120" w:after="120" w:line="276" w:lineRule="auto"/>
        <w:ind w:left="0" w:right="-46"/>
        <w:rPr>
          <w:rFonts w:asciiTheme="majorBidi" w:hAnsiTheme="majorBidi" w:cstheme="majorBidi"/>
        </w:rPr>
      </w:pPr>
      <w:r w:rsidRPr="001474A9">
        <w:rPr>
          <w:rFonts w:asciiTheme="majorBidi" w:hAnsiTheme="majorBidi" w:cstheme="majorBidi"/>
          <w:bCs w:val="0"/>
        </w:rPr>
        <w:t xml:space="preserve">FURNIZOR </w:t>
      </w:r>
      <w:r w:rsidRPr="001474A9">
        <w:rPr>
          <w:rFonts w:asciiTheme="majorBidi" w:hAnsiTheme="majorBidi" w:cstheme="majorBidi"/>
          <w:bCs w:val="0"/>
        </w:rPr>
        <w:tab/>
      </w:r>
      <w:r w:rsidRPr="001474A9">
        <w:rPr>
          <w:rFonts w:asciiTheme="majorBidi" w:hAnsiTheme="majorBidi" w:cstheme="majorBidi"/>
          <w:bCs w:val="0"/>
        </w:rPr>
        <w:tab/>
      </w:r>
      <w:r w:rsidRPr="001474A9">
        <w:rPr>
          <w:rFonts w:asciiTheme="majorBidi" w:hAnsiTheme="majorBidi" w:cstheme="majorBidi"/>
          <w:bCs w:val="0"/>
        </w:rPr>
        <w:tab/>
      </w:r>
      <w:r w:rsidRPr="001474A9">
        <w:rPr>
          <w:rFonts w:asciiTheme="majorBidi" w:hAnsiTheme="majorBidi" w:cstheme="majorBidi"/>
          <w:bCs w:val="0"/>
        </w:rPr>
        <w:tab/>
      </w:r>
      <w:r w:rsidRPr="001474A9">
        <w:rPr>
          <w:rFonts w:asciiTheme="majorBidi" w:hAnsiTheme="majorBidi" w:cstheme="majorBidi"/>
          <w:bCs w:val="0"/>
        </w:rPr>
        <w:tab/>
      </w:r>
      <w:r w:rsidRPr="001474A9">
        <w:rPr>
          <w:rFonts w:asciiTheme="majorBidi" w:hAnsiTheme="majorBidi" w:cstheme="majorBidi"/>
          <w:bCs w:val="0"/>
        </w:rPr>
        <w:tab/>
      </w:r>
      <w:r w:rsidRPr="001474A9">
        <w:rPr>
          <w:rFonts w:asciiTheme="majorBidi" w:hAnsiTheme="majorBidi" w:cstheme="majorBidi"/>
          <w:bCs w:val="0"/>
        </w:rPr>
        <w:tab/>
        <w:t xml:space="preserve">                           BENEFICIAR</w:t>
      </w:r>
    </w:p>
    <w:bookmarkEnd w:id="1"/>
    <w:p w14:paraId="6B0F3DC2" w14:textId="77777777" w:rsidR="001474A9" w:rsidRPr="001474A9" w:rsidRDefault="001474A9" w:rsidP="001474A9">
      <w:pPr>
        <w:rPr>
          <w:rFonts w:asciiTheme="majorBidi" w:hAnsiTheme="majorBidi" w:cstheme="majorBidi"/>
          <w:sz w:val="24"/>
          <w:szCs w:val="24"/>
        </w:rPr>
      </w:pPr>
      <w:r w:rsidRPr="001474A9">
        <w:rPr>
          <w:rFonts w:asciiTheme="majorBidi" w:hAnsiTheme="majorBidi" w:cstheme="majorBidi"/>
          <w:sz w:val="24"/>
          <w:szCs w:val="24"/>
        </w:rPr>
        <w:t>FRESH AIR SRL</w:t>
      </w:r>
    </w:p>
    <w:p w14:paraId="4690B63A" w14:textId="77777777" w:rsidR="00744D4F" w:rsidRPr="001474A9" w:rsidRDefault="00744D4F" w:rsidP="001474A9">
      <w:pPr>
        <w:ind w:left="360"/>
        <w:rPr>
          <w:rFonts w:asciiTheme="majorBidi" w:hAnsiTheme="majorBidi" w:cstheme="majorBidi"/>
          <w:b/>
          <w:bCs/>
          <w:sz w:val="24"/>
          <w:szCs w:val="24"/>
          <w:lang w:val="fr-FR"/>
        </w:rPr>
      </w:pPr>
    </w:p>
    <w:sectPr w:rsidR="00744D4F" w:rsidRPr="001474A9" w:rsidSect="003F1480">
      <w:headerReference w:type="default" r:id="rId9"/>
      <w:footerReference w:type="default" r:id="rId10"/>
      <w:pgSz w:w="11906" w:h="16838"/>
      <w:pgMar w:top="1138" w:right="1440" w:bottom="1138"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ABF2C" w14:textId="77777777" w:rsidR="001A530C" w:rsidRDefault="001A530C" w:rsidP="002145CC">
      <w:pPr>
        <w:spacing w:after="0" w:line="240" w:lineRule="auto"/>
      </w:pPr>
      <w:r>
        <w:separator/>
      </w:r>
    </w:p>
  </w:endnote>
  <w:endnote w:type="continuationSeparator" w:id="0">
    <w:p w14:paraId="1ABC62BD" w14:textId="77777777" w:rsidR="001A530C" w:rsidRDefault="001A530C"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36080"/>
      <w:docPartObj>
        <w:docPartGallery w:val="Page Numbers (Bottom of Page)"/>
        <w:docPartUnique/>
      </w:docPartObj>
    </w:sdtPr>
    <w:sdtEndPr>
      <w:rPr>
        <w:noProof/>
      </w:rPr>
    </w:sdtEndPr>
    <w:sdtContent>
      <w:p w14:paraId="346EB52C" w14:textId="014ADBD3" w:rsidR="00693EDB" w:rsidRDefault="00693EDB">
        <w:pPr>
          <w:pStyle w:val="Footer"/>
          <w:jc w:val="right"/>
        </w:pPr>
        <w:r>
          <w:fldChar w:fldCharType="begin"/>
        </w:r>
        <w:r>
          <w:instrText xml:space="preserve"> PAGE   \* MERGEFORMAT </w:instrText>
        </w:r>
        <w:r>
          <w:fldChar w:fldCharType="separate"/>
        </w:r>
        <w:r w:rsidR="009A7236">
          <w:rPr>
            <w:noProof/>
          </w:rPr>
          <w:t>16</w:t>
        </w:r>
        <w:r>
          <w:rPr>
            <w:noProof/>
          </w:rPr>
          <w:fldChar w:fldCharType="end"/>
        </w:r>
      </w:p>
    </w:sdtContent>
  </w:sdt>
  <w:tbl>
    <w:tblPr>
      <w:tblStyle w:val="TableGrid8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3098"/>
      <w:gridCol w:w="3082"/>
    </w:tblGrid>
    <w:tr w:rsidR="009E23C3" w:rsidRPr="009E23C3" w14:paraId="0DE70F40" w14:textId="77777777" w:rsidTr="009E23C3">
      <w:tc>
        <w:tcPr>
          <w:tcW w:w="3116" w:type="dxa"/>
          <w:hideMark/>
        </w:tcPr>
        <w:p w14:paraId="40322E2E" w14:textId="77777777" w:rsidR="009E23C3" w:rsidRPr="009E23C3" w:rsidRDefault="009E23C3" w:rsidP="009E23C3">
          <w:pPr>
            <w:tabs>
              <w:tab w:val="center" w:pos="4680"/>
              <w:tab w:val="right" w:pos="9360"/>
            </w:tabs>
            <w:rPr>
              <w:lang w:val="en-US"/>
            </w:rPr>
          </w:pPr>
          <w:r w:rsidRPr="009E23C3">
            <w:rPr>
              <w:b/>
              <w:bCs/>
              <w:lang w:val="en-US"/>
            </w:rPr>
            <w:t>FRESH TECH - Tehnologii și educație pentru studenți</w:t>
          </w:r>
          <w:r w:rsidRPr="009E23C3">
            <w:rPr>
              <w:lang w:val="en-US"/>
            </w:rPr>
            <w:t xml:space="preserve"> </w:t>
          </w:r>
        </w:p>
      </w:tc>
      <w:tc>
        <w:tcPr>
          <w:tcW w:w="3117" w:type="dxa"/>
          <w:hideMark/>
        </w:tcPr>
        <w:p w14:paraId="60225EE5" w14:textId="77777777" w:rsidR="009E23C3" w:rsidRPr="009E23C3" w:rsidRDefault="009E23C3" w:rsidP="009E23C3">
          <w:pPr>
            <w:tabs>
              <w:tab w:val="center" w:pos="4680"/>
              <w:tab w:val="right" w:pos="9360"/>
            </w:tabs>
            <w:rPr>
              <w:lang w:val="en-US"/>
            </w:rPr>
          </w:pPr>
          <w:r w:rsidRPr="009E23C3">
            <w:rPr>
              <w:noProof/>
              <w:lang w:val="en-US"/>
            </w:rPr>
            <w:drawing>
              <wp:inline distT="0" distB="0" distL="0" distR="0" wp14:anchorId="72FD7744" wp14:editId="00D5597A">
                <wp:extent cx="1400175" cy="266700"/>
                <wp:effectExtent l="0" t="0" r="9525" b="0"/>
                <wp:docPr id="1"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266700"/>
                        </a:xfrm>
                        <a:prstGeom prst="rect">
                          <a:avLst/>
                        </a:prstGeom>
                        <a:noFill/>
                        <a:ln>
                          <a:noFill/>
                        </a:ln>
                      </pic:spPr>
                    </pic:pic>
                  </a:graphicData>
                </a:graphic>
              </wp:inline>
            </w:drawing>
          </w:r>
        </w:p>
      </w:tc>
      <w:tc>
        <w:tcPr>
          <w:tcW w:w="3117" w:type="dxa"/>
        </w:tcPr>
        <w:p w14:paraId="219F5C46" w14:textId="77777777" w:rsidR="009E23C3" w:rsidRPr="009E23C3" w:rsidRDefault="009E23C3" w:rsidP="009E23C3">
          <w:pPr>
            <w:tabs>
              <w:tab w:val="center" w:pos="4680"/>
              <w:tab w:val="right" w:pos="9360"/>
            </w:tabs>
            <w:jc w:val="center"/>
            <w:rPr>
              <w:lang w:val="pt-BR"/>
            </w:rPr>
          </w:pPr>
          <w:r w:rsidRPr="009E23C3">
            <w:rPr>
              <w:i/>
              <w:iCs/>
              <w:lang w:val="it-IT"/>
            </w:rPr>
            <w:t xml:space="preserve">Contract: </w:t>
          </w:r>
          <w:r w:rsidRPr="009E23C3">
            <w:rPr>
              <w:lang w:val="pt-BR"/>
            </w:rPr>
            <w:t> G2024-70681/31.10.2024</w:t>
          </w:r>
        </w:p>
        <w:p w14:paraId="79A39E2D" w14:textId="77777777" w:rsidR="009E23C3" w:rsidRPr="009E23C3" w:rsidRDefault="009E23C3" w:rsidP="009E23C3">
          <w:pPr>
            <w:tabs>
              <w:tab w:val="center" w:pos="4680"/>
              <w:tab w:val="right" w:pos="9360"/>
            </w:tabs>
            <w:jc w:val="center"/>
            <w:rPr>
              <w:b/>
              <w:bCs/>
              <w:i/>
              <w:iCs/>
              <w:lang w:val="it-IT"/>
            </w:rPr>
          </w:pPr>
          <w:r w:rsidRPr="009E23C3">
            <w:rPr>
              <w:lang w:val="pt-BR"/>
            </w:rPr>
            <w:t>Cod SMIS: 317582</w:t>
          </w:r>
          <w:r w:rsidRPr="009E23C3">
            <w:rPr>
              <w:b/>
              <w:bCs/>
              <w:i/>
              <w:iCs/>
              <w:lang w:val="it-IT"/>
            </w:rPr>
            <w:t xml:space="preserve"> </w:t>
          </w:r>
        </w:p>
        <w:p w14:paraId="14F81FC2" w14:textId="77777777" w:rsidR="009E23C3" w:rsidRPr="009E23C3" w:rsidRDefault="009E23C3" w:rsidP="009E23C3">
          <w:pPr>
            <w:tabs>
              <w:tab w:val="center" w:pos="4680"/>
              <w:tab w:val="right" w:pos="9360"/>
            </w:tabs>
            <w:rPr>
              <w:lang w:val="en-US"/>
            </w:rPr>
          </w:pPr>
        </w:p>
      </w:tc>
    </w:tr>
  </w:tbl>
  <w:p w14:paraId="7440BF72" w14:textId="77777777" w:rsidR="009E23C3" w:rsidRPr="009E23C3" w:rsidRDefault="009E23C3" w:rsidP="009E23C3">
    <w:pPr>
      <w:tabs>
        <w:tab w:val="center" w:pos="4680"/>
        <w:tab w:val="right" w:pos="9360"/>
      </w:tabs>
      <w:spacing w:after="0" w:line="240" w:lineRule="auto"/>
      <w:rPr>
        <w:rFonts w:ascii="Calibri" w:eastAsia="Calibri" w:hAnsi="Calibri" w:cs="Arial"/>
      </w:rPr>
    </w:pPr>
  </w:p>
  <w:p w14:paraId="2EA0C16A" w14:textId="77777777" w:rsidR="00324FCB" w:rsidRDefault="00324FCB" w:rsidP="00324FC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F6490" w14:textId="77777777" w:rsidR="001A530C" w:rsidRDefault="001A530C" w:rsidP="002145CC">
      <w:pPr>
        <w:spacing w:after="0" w:line="240" w:lineRule="auto"/>
      </w:pPr>
      <w:r>
        <w:separator/>
      </w:r>
    </w:p>
  </w:footnote>
  <w:footnote w:type="continuationSeparator" w:id="0">
    <w:p w14:paraId="439DA353" w14:textId="77777777" w:rsidR="001A530C" w:rsidRDefault="001A530C" w:rsidP="002145CC">
      <w:pPr>
        <w:spacing w:after="0" w:line="240" w:lineRule="auto"/>
      </w:pPr>
      <w:r>
        <w:continuationSeparator/>
      </w:r>
    </w:p>
  </w:footnote>
  <w:footnote w:id="1">
    <w:p w14:paraId="27006C6E" w14:textId="3FD4396D" w:rsidR="00235BB6" w:rsidRDefault="00235BB6">
      <w:pPr>
        <w:pStyle w:val="FootnoteText"/>
        <w:rPr>
          <w:lang w:val="fr-FR"/>
        </w:rPr>
      </w:pPr>
      <w:r>
        <w:rPr>
          <w:rStyle w:val="FootnoteReference"/>
        </w:rPr>
        <w:footnoteRef/>
      </w:r>
      <w:r>
        <w:t xml:space="preserve"> </w:t>
      </w:r>
      <w:r w:rsidRPr="00235BB6">
        <w:rPr>
          <w:lang w:val="fr-FR"/>
        </w:rPr>
        <w:t>Se va completa cu Da s</w:t>
      </w:r>
      <w:r>
        <w:rPr>
          <w:lang w:val="fr-FR"/>
        </w:rPr>
        <w:t>au Nu, dupa caz ; Subventia poate fi acordata doar acelor studenti pentru care toate rubricile din centralizator sunt completate cu DA</w:t>
      </w:r>
    </w:p>
    <w:p w14:paraId="197C0FFD" w14:textId="77777777" w:rsidR="00235BB6" w:rsidRPr="00235BB6" w:rsidRDefault="00235BB6">
      <w:pPr>
        <w:pStyle w:val="FootnoteText"/>
        <w:rPr>
          <w:lang w:val="fr-F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8AB16" w14:textId="77777777" w:rsidR="00324FCB" w:rsidRPr="00324FCB" w:rsidRDefault="00324FCB" w:rsidP="00324FCB">
    <w:pPr>
      <w:pStyle w:val="Header"/>
    </w:pPr>
    <w:r>
      <w:rPr>
        <w:noProof/>
        <w:lang w:val="en-US"/>
      </w:rPr>
      <w:drawing>
        <wp:inline distT="0" distB="0" distL="0" distR="0" wp14:anchorId="665B04BE" wp14:editId="4CD1CE81">
          <wp:extent cx="5731510" cy="653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6534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2A5233F2"/>
    <w:multiLevelType w:val="hybridMultilevel"/>
    <w:tmpl w:val="B0507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C43383"/>
    <w:multiLevelType w:val="multilevel"/>
    <w:tmpl w:val="C5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225B8"/>
    <w:multiLevelType w:val="hybridMultilevel"/>
    <w:tmpl w:val="F6E42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3">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2"/>
  </w:num>
  <w:num w:numId="8">
    <w:abstractNumId w:val="7"/>
  </w:num>
  <w:num w:numId="9">
    <w:abstractNumId w:val="0"/>
  </w:num>
  <w:num w:numId="10">
    <w:abstractNumId w:val="2"/>
  </w:num>
  <w:num w:numId="11">
    <w:abstractNumId w:val="11"/>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1078F"/>
    <w:rsid w:val="00020188"/>
    <w:rsid w:val="00062196"/>
    <w:rsid w:val="00087CAE"/>
    <w:rsid w:val="00093267"/>
    <w:rsid w:val="000D72F4"/>
    <w:rsid w:val="00104D74"/>
    <w:rsid w:val="001474A9"/>
    <w:rsid w:val="00160719"/>
    <w:rsid w:val="001615D9"/>
    <w:rsid w:val="001872B4"/>
    <w:rsid w:val="00196921"/>
    <w:rsid w:val="00196C18"/>
    <w:rsid w:val="001A530C"/>
    <w:rsid w:val="001B61F3"/>
    <w:rsid w:val="001C1DA6"/>
    <w:rsid w:val="00201DDF"/>
    <w:rsid w:val="002145CC"/>
    <w:rsid w:val="00224DA2"/>
    <w:rsid w:val="00235BB6"/>
    <w:rsid w:val="00280998"/>
    <w:rsid w:val="002933BA"/>
    <w:rsid w:val="002978DD"/>
    <w:rsid w:val="002B71BF"/>
    <w:rsid w:val="002C7DA2"/>
    <w:rsid w:val="002F032E"/>
    <w:rsid w:val="002F1863"/>
    <w:rsid w:val="002F21A9"/>
    <w:rsid w:val="00323055"/>
    <w:rsid w:val="00323B72"/>
    <w:rsid w:val="00324FCB"/>
    <w:rsid w:val="00344E1B"/>
    <w:rsid w:val="00382654"/>
    <w:rsid w:val="00387411"/>
    <w:rsid w:val="00392680"/>
    <w:rsid w:val="003C3D6E"/>
    <w:rsid w:val="003D6414"/>
    <w:rsid w:val="003F1480"/>
    <w:rsid w:val="003F6B0A"/>
    <w:rsid w:val="00416CCF"/>
    <w:rsid w:val="0042341A"/>
    <w:rsid w:val="004276B4"/>
    <w:rsid w:val="00434DFD"/>
    <w:rsid w:val="00452FF8"/>
    <w:rsid w:val="00457394"/>
    <w:rsid w:val="00492D59"/>
    <w:rsid w:val="004A1C86"/>
    <w:rsid w:val="004B220F"/>
    <w:rsid w:val="004B72D2"/>
    <w:rsid w:val="00505930"/>
    <w:rsid w:val="0050653A"/>
    <w:rsid w:val="0054599F"/>
    <w:rsid w:val="0055443B"/>
    <w:rsid w:val="005552E1"/>
    <w:rsid w:val="0056325E"/>
    <w:rsid w:val="005A171B"/>
    <w:rsid w:val="005C036E"/>
    <w:rsid w:val="005C04A7"/>
    <w:rsid w:val="005C25A6"/>
    <w:rsid w:val="005C4311"/>
    <w:rsid w:val="00622CEA"/>
    <w:rsid w:val="00626B89"/>
    <w:rsid w:val="0063119E"/>
    <w:rsid w:val="00642D2F"/>
    <w:rsid w:val="006615BF"/>
    <w:rsid w:val="00693EDB"/>
    <w:rsid w:val="006A4351"/>
    <w:rsid w:val="006B1113"/>
    <w:rsid w:val="006E41EB"/>
    <w:rsid w:val="00720470"/>
    <w:rsid w:val="007306AF"/>
    <w:rsid w:val="00744180"/>
    <w:rsid w:val="00744D4F"/>
    <w:rsid w:val="00747336"/>
    <w:rsid w:val="00755B92"/>
    <w:rsid w:val="0078683E"/>
    <w:rsid w:val="007A5BDA"/>
    <w:rsid w:val="007B096F"/>
    <w:rsid w:val="007E5649"/>
    <w:rsid w:val="00822418"/>
    <w:rsid w:val="00871B5C"/>
    <w:rsid w:val="008B239D"/>
    <w:rsid w:val="008E11CF"/>
    <w:rsid w:val="00925F56"/>
    <w:rsid w:val="0097113B"/>
    <w:rsid w:val="009A7236"/>
    <w:rsid w:val="009E23C3"/>
    <w:rsid w:val="00A012DD"/>
    <w:rsid w:val="00A06DF0"/>
    <w:rsid w:val="00A36405"/>
    <w:rsid w:val="00A418B8"/>
    <w:rsid w:val="00A46650"/>
    <w:rsid w:val="00A46E24"/>
    <w:rsid w:val="00A57A28"/>
    <w:rsid w:val="00A9110B"/>
    <w:rsid w:val="00AA49E1"/>
    <w:rsid w:val="00AA58C2"/>
    <w:rsid w:val="00AF4C5A"/>
    <w:rsid w:val="00B24409"/>
    <w:rsid w:val="00B348F0"/>
    <w:rsid w:val="00B45147"/>
    <w:rsid w:val="00B67200"/>
    <w:rsid w:val="00B67F01"/>
    <w:rsid w:val="00B7095A"/>
    <w:rsid w:val="00BB7BE8"/>
    <w:rsid w:val="00BD4331"/>
    <w:rsid w:val="00C0006A"/>
    <w:rsid w:val="00C40B15"/>
    <w:rsid w:val="00C56746"/>
    <w:rsid w:val="00C72A29"/>
    <w:rsid w:val="00C75156"/>
    <w:rsid w:val="00C77DD2"/>
    <w:rsid w:val="00C97537"/>
    <w:rsid w:val="00CB72F3"/>
    <w:rsid w:val="00CF179C"/>
    <w:rsid w:val="00CF501B"/>
    <w:rsid w:val="00D157CC"/>
    <w:rsid w:val="00D15AAA"/>
    <w:rsid w:val="00D30582"/>
    <w:rsid w:val="00D32B89"/>
    <w:rsid w:val="00D6693D"/>
    <w:rsid w:val="00D67877"/>
    <w:rsid w:val="00D8463B"/>
    <w:rsid w:val="00D9449D"/>
    <w:rsid w:val="00DD5468"/>
    <w:rsid w:val="00DE01CB"/>
    <w:rsid w:val="00DE4F27"/>
    <w:rsid w:val="00DF46F0"/>
    <w:rsid w:val="00E300CB"/>
    <w:rsid w:val="00E462C7"/>
    <w:rsid w:val="00E46685"/>
    <w:rsid w:val="00E81764"/>
    <w:rsid w:val="00EC57B4"/>
    <w:rsid w:val="00F27D4A"/>
    <w:rsid w:val="00FC5088"/>
    <w:rsid w:val="00FD3A81"/>
    <w:rsid w:val="00FE3C23"/>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0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74A9"/>
    <w:pPr>
      <w:keepNext/>
      <w:spacing w:after="0" w:line="240" w:lineRule="auto"/>
      <w:ind w:left="744"/>
      <w:jc w:val="both"/>
      <w:outlineLvl w:val="0"/>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F4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35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BB6"/>
    <w:rPr>
      <w:sz w:val="20"/>
      <w:szCs w:val="20"/>
    </w:rPr>
  </w:style>
  <w:style w:type="character" w:styleId="FootnoteReference">
    <w:name w:val="footnote reference"/>
    <w:basedOn w:val="DefaultParagraphFont"/>
    <w:uiPriority w:val="99"/>
    <w:semiHidden/>
    <w:unhideWhenUsed/>
    <w:rsid w:val="00235BB6"/>
    <w:rPr>
      <w:vertAlign w:val="superscript"/>
    </w:rPr>
  </w:style>
  <w:style w:type="character" w:customStyle="1" w:styleId="Heading1Char">
    <w:name w:val="Heading 1 Char"/>
    <w:basedOn w:val="DefaultParagraphFont"/>
    <w:link w:val="Heading1"/>
    <w:rsid w:val="001474A9"/>
    <w:rPr>
      <w:rFonts w:ascii="Times New Roman" w:eastAsia="Times New Roman" w:hAnsi="Times New Roman" w:cs="Times New Roman"/>
      <w:b/>
      <w:bCs/>
      <w:sz w:val="24"/>
      <w:szCs w:val="24"/>
      <w:lang w:eastAsia="ro-RO"/>
    </w:rPr>
  </w:style>
  <w:style w:type="paragraph" w:styleId="BodyTextIndent">
    <w:name w:val="Body Text Indent"/>
    <w:basedOn w:val="Normal"/>
    <w:link w:val="BodyTextIndentChar"/>
    <w:semiHidden/>
    <w:unhideWhenUsed/>
    <w:rsid w:val="001474A9"/>
    <w:pPr>
      <w:spacing w:after="0" w:line="240" w:lineRule="auto"/>
      <w:ind w:left="360"/>
      <w:jc w:val="both"/>
    </w:pPr>
    <w:rPr>
      <w:rFonts w:ascii="Times New Roman" w:eastAsia="Times New Roman" w:hAnsi="Times New Roman" w:cs="Times New Roman"/>
      <w:sz w:val="24"/>
      <w:szCs w:val="24"/>
      <w:lang w:eastAsia="ro-RO"/>
    </w:rPr>
  </w:style>
  <w:style w:type="character" w:customStyle="1" w:styleId="BodyTextIndentChar">
    <w:name w:val="Body Text Indent Char"/>
    <w:basedOn w:val="DefaultParagraphFont"/>
    <w:link w:val="BodyTextIndent"/>
    <w:semiHidden/>
    <w:rsid w:val="001474A9"/>
    <w:rPr>
      <w:rFonts w:ascii="Times New Roman" w:eastAsia="Times New Roman" w:hAnsi="Times New Roman" w:cs="Times New Roman"/>
      <w:sz w:val="24"/>
      <w:szCs w:val="24"/>
      <w:lang w:eastAsia="ro-RO"/>
    </w:rPr>
  </w:style>
  <w:style w:type="table" w:customStyle="1" w:styleId="TableGrid81">
    <w:name w:val="Table Grid81"/>
    <w:basedOn w:val="TableNormal"/>
    <w:uiPriority w:val="59"/>
    <w:rsid w:val="009E23C3"/>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74A9"/>
    <w:pPr>
      <w:keepNext/>
      <w:spacing w:after="0" w:line="240" w:lineRule="auto"/>
      <w:ind w:left="744"/>
      <w:jc w:val="both"/>
      <w:outlineLvl w:val="0"/>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8">
    <w:name w:val="Table Grid8"/>
    <w:basedOn w:val="TableNormal"/>
    <w:next w:val="TableGrid"/>
    <w:uiPriority w:val="59"/>
    <w:rsid w:val="00AF4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35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BB6"/>
    <w:rPr>
      <w:sz w:val="20"/>
      <w:szCs w:val="20"/>
    </w:rPr>
  </w:style>
  <w:style w:type="character" w:styleId="FootnoteReference">
    <w:name w:val="footnote reference"/>
    <w:basedOn w:val="DefaultParagraphFont"/>
    <w:uiPriority w:val="99"/>
    <w:semiHidden/>
    <w:unhideWhenUsed/>
    <w:rsid w:val="00235BB6"/>
    <w:rPr>
      <w:vertAlign w:val="superscript"/>
    </w:rPr>
  </w:style>
  <w:style w:type="character" w:customStyle="1" w:styleId="Heading1Char">
    <w:name w:val="Heading 1 Char"/>
    <w:basedOn w:val="DefaultParagraphFont"/>
    <w:link w:val="Heading1"/>
    <w:rsid w:val="001474A9"/>
    <w:rPr>
      <w:rFonts w:ascii="Times New Roman" w:eastAsia="Times New Roman" w:hAnsi="Times New Roman" w:cs="Times New Roman"/>
      <w:b/>
      <w:bCs/>
      <w:sz w:val="24"/>
      <w:szCs w:val="24"/>
      <w:lang w:eastAsia="ro-RO"/>
    </w:rPr>
  </w:style>
  <w:style w:type="paragraph" w:styleId="BodyTextIndent">
    <w:name w:val="Body Text Indent"/>
    <w:basedOn w:val="Normal"/>
    <w:link w:val="BodyTextIndentChar"/>
    <w:semiHidden/>
    <w:unhideWhenUsed/>
    <w:rsid w:val="001474A9"/>
    <w:pPr>
      <w:spacing w:after="0" w:line="240" w:lineRule="auto"/>
      <w:ind w:left="360"/>
      <w:jc w:val="both"/>
    </w:pPr>
    <w:rPr>
      <w:rFonts w:ascii="Times New Roman" w:eastAsia="Times New Roman" w:hAnsi="Times New Roman" w:cs="Times New Roman"/>
      <w:sz w:val="24"/>
      <w:szCs w:val="24"/>
      <w:lang w:eastAsia="ro-RO"/>
    </w:rPr>
  </w:style>
  <w:style w:type="character" w:customStyle="1" w:styleId="BodyTextIndentChar">
    <w:name w:val="Body Text Indent Char"/>
    <w:basedOn w:val="DefaultParagraphFont"/>
    <w:link w:val="BodyTextIndent"/>
    <w:semiHidden/>
    <w:rsid w:val="001474A9"/>
    <w:rPr>
      <w:rFonts w:ascii="Times New Roman" w:eastAsia="Times New Roman" w:hAnsi="Times New Roman" w:cs="Times New Roman"/>
      <w:sz w:val="24"/>
      <w:szCs w:val="24"/>
      <w:lang w:eastAsia="ro-RO"/>
    </w:rPr>
  </w:style>
  <w:style w:type="table" w:customStyle="1" w:styleId="TableGrid81">
    <w:name w:val="Table Grid81"/>
    <w:basedOn w:val="TableNormal"/>
    <w:uiPriority w:val="59"/>
    <w:rsid w:val="009E23C3"/>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21">
      <w:bodyDiv w:val="1"/>
      <w:marLeft w:val="0"/>
      <w:marRight w:val="0"/>
      <w:marTop w:val="0"/>
      <w:marBottom w:val="0"/>
      <w:divBdr>
        <w:top w:val="none" w:sz="0" w:space="0" w:color="auto"/>
        <w:left w:val="none" w:sz="0" w:space="0" w:color="auto"/>
        <w:bottom w:val="none" w:sz="0" w:space="0" w:color="auto"/>
        <w:right w:val="none" w:sz="0" w:space="0" w:color="auto"/>
      </w:divBdr>
    </w:div>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7229">
      <w:bodyDiv w:val="1"/>
      <w:marLeft w:val="0"/>
      <w:marRight w:val="0"/>
      <w:marTop w:val="0"/>
      <w:marBottom w:val="0"/>
      <w:divBdr>
        <w:top w:val="none" w:sz="0" w:space="0" w:color="auto"/>
        <w:left w:val="none" w:sz="0" w:space="0" w:color="auto"/>
        <w:bottom w:val="none" w:sz="0" w:space="0" w:color="auto"/>
        <w:right w:val="none" w:sz="0" w:space="0" w:color="auto"/>
      </w:divBdr>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468784208">
      <w:bodyDiv w:val="1"/>
      <w:marLeft w:val="0"/>
      <w:marRight w:val="0"/>
      <w:marTop w:val="0"/>
      <w:marBottom w:val="0"/>
      <w:divBdr>
        <w:top w:val="none" w:sz="0" w:space="0" w:color="auto"/>
        <w:left w:val="none" w:sz="0" w:space="0" w:color="auto"/>
        <w:bottom w:val="none" w:sz="0" w:space="0" w:color="auto"/>
        <w:right w:val="none" w:sz="0" w:space="0" w:color="auto"/>
      </w:divBdr>
    </w:div>
    <w:div w:id="469325607">
      <w:bodyDiv w:val="1"/>
      <w:marLeft w:val="0"/>
      <w:marRight w:val="0"/>
      <w:marTop w:val="0"/>
      <w:marBottom w:val="0"/>
      <w:divBdr>
        <w:top w:val="none" w:sz="0" w:space="0" w:color="auto"/>
        <w:left w:val="none" w:sz="0" w:space="0" w:color="auto"/>
        <w:bottom w:val="none" w:sz="0" w:space="0" w:color="auto"/>
        <w:right w:val="none" w:sz="0" w:space="0" w:color="auto"/>
      </w:divBdr>
    </w:div>
    <w:div w:id="562645634">
      <w:bodyDiv w:val="1"/>
      <w:marLeft w:val="0"/>
      <w:marRight w:val="0"/>
      <w:marTop w:val="0"/>
      <w:marBottom w:val="0"/>
      <w:divBdr>
        <w:top w:val="none" w:sz="0" w:space="0" w:color="auto"/>
        <w:left w:val="none" w:sz="0" w:space="0" w:color="auto"/>
        <w:bottom w:val="none" w:sz="0" w:space="0" w:color="auto"/>
        <w:right w:val="none" w:sz="0" w:space="0" w:color="auto"/>
      </w:divBdr>
    </w:div>
    <w:div w:id="589898195">
      <w:bodyDiv w:val="1"/>
      <w:marLeft w:val="0"/>
      <w:marRight w:val="0"/>
      <w:marTop w:val="0"/>
      <w:marBottom w:val="0"/>
      <w:divBdr>
        <w:top w:val="none" w:sz="0" w:space="0" w:color="auto"/>
        <w:left w:val="none" w:sz="0" w:space="0" w:color="auto"/>
        <w:bottom w:val="none" w:sz="0" w:space="0" w:color="auto"/>
        <w:right w:val="none" w:sz="0" w:space="0" w:color="auto"/>
      </w:divBdr>
    </w:div>
    <w:div w:id="920215550">
      <w:bodyDiv w:val="1"/>
      <w:marLeft w:val="0"/>
      <w:marRight w:val="0"/>
      <w:marTop w:val="0"/>
      <w:marBottom w:val="0"/>
      <w:divBdr>
        <w:top w:val="none" w:sz="0" w:space="0" w:color="auto"/>
        <w:left w:val="none" w:sz="0" w:space="0" w:color="auto"/>
        <w:bottom w:val="none" w:sz="0" w:space="0" w:color="auto"/>
        <w:right w:val="none" w:sz="0" w:space="0" w:color="auto"/>
      </w:divBdr>
    </w:div>
    <w:div w:id="1662199691">
      <w:bodyDiv w:val="1"/>
      <w:marLeft w:val="0"/>
      <w:marRight w:val="0"/>
      <w:marTop w:val="0"/>
      <w:marBottom w:val="0"/>
      <w:divBdr>
        <w:top w:val="none" w:sz="0" w:space="0" w:color="auto"/>
        <w:left w:val="none" w:sz="0" w:space="0" w:color="auto"/>
        <w:bottom w:val="none" w:sz="0" w:space="0" w:color="auto"/>
        <w:right w:val="none" w:sz="0" w:space="0" w:color="auto"/>
      </w:divBdr>
    </w:div>
    <w:div w:id="19141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0F90C-E9BC-4E3D-8838-D0F79C0F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5</cp:revision>
  <cp:lastPrinted>2024-09-17T13:43:00Z</cp:lastPrinted>
  <dcterms:created xsi:type="dcterms:W3CDTF">2025-06-18T07:34:00Z</dcterms:created>
  <dcterms:modified xsi:type="dcterms:W3CDTF">2025-07-15T13:51:00Z</dcterms:modified>
</cp:coreProperties>
</file>