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877" w:rsidRPr="00A16877" w:rsidRDefault="00A16877" w:rsidP="00A16877">
      <w:pPr>
        <w:spacing w:after="0" w:line="240" w:lineRule="auto"/>
        <w:contextualSpacing/>
        <w:rPr>
          <w:bCs/>
          <w:sz w:val="24"/>
          <w:szCs w:val="24"/>
        </w:rPr>
      </w:pPr>
      <w:r w:rsidRPr="00A16877">
        <w:rPr>
          <w:bCs/>
          <w:sz w:val="24"/>
          <w:szCs w:val="24"/>
        </w:rPr>
        <w:t xml:space="preserve">Proiect cofinanţat de Ministerul Investiţiilor şi Proiectelor Europene prin programul operaţional </w:t>
      </w:r>
    </w:p>
    <w:p w:rsidR="00A16877" w:rsidRPr="00A16877" w:rsidRDefault="00A16877" w:rsidP="00A16877">
      <w:pPr>
        <w:spacing w:after="0" w:line="240" w:lineRule="auto"/>
        <w:contextualSpacing/>
        <w:rPr>
          <w:b/>
          <w:bCs/>
          <w:sz w:val="24"/>
          <w:szCs w:val="24"/>
        </w:rPr>
      </w:pPr>
      <w:r w:rsidRPr="00A16877">
        <w:rPr>
          <w:bCs/>
          <w:sz w:val="24"/>
          <w:szCs w:val="24"/>
        </w:rPr>
        <w:t xml:space="preserve"> </w:t>
      </w:r>
      <w:r w:rsidRPr="00A16877">
        <w:rPr>
          <w:b/>
          <w:bCs/>
          <w:sz w:val="24"/>
          <w:szCs w:val="24"/>
        </w:rPr>
        <w:t>„Programul Educaţie şi Ocupare 2021-2027“</w:t>
      </w:r>
    </w:p>
    <w:p w:rsidR="003D1914" w:rsidRDefault="003D1914" w:rsidP="003D1914">
      <w:pPr>
        <w:spacing w:after="0"/>
        <w:jc w:val="right"/>
        <w:rPr>
          <w:b/>
          <w:sz w:val="24"/>
          <w:szCs w:val="24"/>
        </w:rPr>
      </w:pPr>
      <w:r w:rsidRPr="00B54E2C">
        <w:rPr>
          <w:b/>
          <w:sz w:val="24"/>
          <w:szCs w:val="24"/>
        </w:rPr>
        <w:t>Anexa</w:t>
      </w:r>
      <w:r>
        <w:rPr>
          <w:b/>
          <w:sz w:val="24"/>
          <w:szCs w:val="24"/>
        </w:rPr>
        <w:t xml:space="preserve"> </w:t>
      </w:r>
      <w:r w:rsidR="00BD759D">
        <w:rPr>
          <w:b/>
          <w:sz w:val="24"/>
          <w:szCs w:val="24"/>
        </w:rPr>
        <w:t>2</w:t>
      </w:r>
      <w:bookmarkStart w:id="0" w:name="_GoBack"/>
      <w:bookmarkEnd w:id="0"/>
    </w:p>
    <w:p w:rsidR="003D1914" w:rsidRDefault="003D1914" w:rsidP="003D1914">
      <w:pPr>
        <w:spacing w:after="0"/>
        <w:jc w:val="right"/>
        <w:rPr>
          <w:b/>
          <w:sz w:val="24"/>
          <w:szCs w:val="24"/>
        </w:rPr>
      </w:pPr>
    </w:p>
    <w:p w:rsidR="003D1914" w:rsidRPr="003D1914" w:rsidRDefault="003D1914" w:rsidP="003D1914">
      <w:pPr>
        <w:spacing w:after="0" w:line="240" w:lineRule="auto"/>
        <w:contextualSpacing/>
        <w:jc w:val="center"/>
        <w:rPr>
          <w:b/>
          <w:bCs/>
          <w:sz w:val="24"/>
          <w:szCs w:val="24"/>
        </w:rPr>
      </w:pPr>
      <w:r w:rsidRPr="003D1914">
        <w:rPr>
          <w:b/>
          <w:bCs/>
          <w:sz w:val="24"/>
          <w:szCs w:val="24"/>
        </w:rPr>
        <w:t>Convenție-cadru</w:t>
      </w:r>
      <w:r w:rsidRPr="003D1914">
        <w:rPr>
          <w:rStyle w:val="FootnoteReference"/>
          <w:b/>
          <w:bCs/>
          <w:sz w:val="24"/>
          <w:szCs w:val="24"/>
        </w:rPr>
        <w:footnoteReference w:id="1"/>
      </w:r>
    </w:p>
    <w:p w:rsidR="003D1914" w:rsidRPr="003D1914" w:rsidRDefault="003D1914" w:rsidP="003D1914">
      <w:pPr>
        <w:spacing w:after="0" w:line="240" w:lineRule="auto"/>
        <w:contextualSpacing/>
        <w:jc w:val="center"/>
        <w:rPr>
          <w:b/>
          <w:bCs/>
          <w:sz w:val="24"/>
          <w:szCs w:val="24"/>
        </w:rPr>
      </w:pPr>
      <w:r w:rsidRPr="003D1914">
        <w:rPr>
          <w:b/>
          <w:bCs/>
          <w:sz w:val="24"/>
          <w:szCs w:val="24"/>
        </w:rPr>
        <w:t>privind efectuarea stagiului de practică</w:t>
      </w:r>
    </w:p>
    <w:p w:rsidR="003D1914" w:rsidRPr="003D1914" w:rsidRDefault="003D1914" w:rsidP="003D1914">
      <w:pPr>
        <w:spacing w:after="0" w:line="240" w:lineRule="auto"/>
        <w:contextualSpacing/>
        <w:jc w:val="center"/>
        <w:rPr>
          <w:b/>
          <w:bCs/>
          <w:sz w:val="24"/>
          <w:szCs w:val="24"/>
        </w:rPr>
      </w:pPr>
      <w:r w:rsidRPr="003D1914">
        <w:rPr>
          <w:b/>
          <w:bCs/>
          <w:sz w:val="24"/>
          <w:szCs w:val="24"/>
        </w:rPr>
        <w:t>în cadrul programelor de studii universitare de licenta si masterat</w:t>
      </w:r>
    </w:p>
    <w:p w:rsidR="003D1914" w:rsidRPr="003D1914" w:rsidRDefault="003D1914" w:rsidP="003D1914">
      <w:pPr>
        <w:spacing w:after="0" w:line="240" w:lineRule="auto"/>
        <w:contextualSpacing/>
        <w:rPr>
          <w:b/>
          <w:bCs/>
          <w:sz w:val="28"/>
          <w:szCs w:val="28"/>
          <w:lang w:val="fr-FR"/>
        </w:rPr>
      </w:pP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Prezenta convenţie-cadru se încheie între: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bCs/>
          <w:sz w:val="16"/>
          <w:szCs w:val="16"/>
          <w:lang w:val="fr-FR"/>
        </w:rPr>
        <w:t xml:space="preserve">Instituţia </w:t>
      </w:r>
      <w:proofErr w:type="gramStart"/>
      <w:r w:rsidRPr="003D1914">
        <w:rPr>
          <w:rFonts w:cstheme="minorHAnsi"/>
          <w:bCs/>
          <w:sz w:val="16"/>
          <w:szCs w:val="16"/>
          <w:lang w:val="fr-FR"/>
        </w:rPr>
        <w:t>de învăţământ</w:t>
      </w:r>
      <w:proofErr w:type="gramEnd"/>
      <w:r w:rsidRPr="003D1914">
        <w:rPr>
          <w:rFonts w:cstheme="minorHAnsi"/>
          <w:bCs/>
          <w:sz w:val="16"/>
          <w:szCs w:val="16"/>
          <w:lang w:val="fr-FR"/>
        </w:rPr>
        <w:t xml:space="preserve"> superior</w:t>
      </w:r>
      <w:r w:rsidRPr="003D1914">
        <w:rPr>
          <w:rFonts w:cstheme="minorHAnsi"/>
          <w:b/>
          <w:sz w:val="16"/>
          <w:szCs w:val="16"/>
          <w:lang w:val="fr-FR"/>
        </w:rPr>
        <w:t xml:space="preserve"> …………………………………………………………………………………………..</w:t>
      </w:r>
      <w:r w:rsidRPr="003D1914">
        <w:rPr>
          <w:rFonts w:cstheme="minorHAnsi"/>
          <w:sz w:val="16"/>
          <w:szCs w:val="16"/>
          <w:lang w:val="fr-FR"/>
        </w:rPr>
        <w:t xml:space="preserve"> (denumită în continuare </w:t>
      </w:r>
      <w:r w:rsidRPr="003D1914">
        <w:rPr>
          <w:rFonts w:cstheme="minorHAnsi"/>
          <w:i/>
          <w:sz w:val="16"/>
          <w:szCs w:val="16"/>
          <w:lang w:val="fr-FR"/>
        </w:rPr>
        <w:t xml:space="preserve">organizator de practică), </w:t>
      </w:r>
      <w:r w:rsidRPr="003D1914">
        <w:rPr>
          <w:rFonts w:cstheme="minorHAnsi"/>
          <w:sz w:val="16"/>
          <w:szCs w:val="16"/>
          <w:lang w:val="fr-FR"/>
        </w:rPr>
        <w:t xml:space="preserve">reprezentată de ……………………………………………………………, adresa organizatorului de practică: ………………………………………………………………………………, e-mail: </w:t>
      </w:r>
      <w:proofErr w:type="gramStart"/>
      <w:r w:rsidRPr="003D1914">
        <w:rPr>
          <w:rFonts w:cstheme="minorHAnsi"/>
          <w:sz w:val="16"/>
          <w:szCs w:val="16"/>
          <w:lang w:val="fr-FR"/>
        </w:rPr>
        <w:t>…………...........................................................,</w:t>
      </w:r>
      <w:proofErr w:type="gramEnd"/>
      <w:r w:rsidRPr="003D1914">
        <w:rPr>
          <w:rFonts w:cstheme="minorHAnsi"/>
          <w:sz w:val="16"/>
          <w:szCs w:val="16"/>
          <w:lang w:val="fr-FR"/>
        </w:rPr>
        <w:t xml:space="preserve"> telefon: .................................., fax: ...................................</w:t>
      </w:r>
    </w:p>
    <w:p w:rsidR="003D1914" w:rsidRPr="003D1914" w:rsidRDefault="003D1914" w:rsidP="003D1914">
      <w:pPr>
        <w:shd w:val="clear" w:color="auto" w:fill="FFFFFF"/>
        <w:spacing w:after="0" w:line="240" w:lineRule="auto"/>
        <w:ind w:hanging="2"/>
        <w:rPr>
          <w:rFonts w:cstheme="minorHAnsi"/>
          <w:sz w:val="16"/>
          <w:szCs w:val="16"/>
          <w:lang w:val="fr-FR"/>
        </w:rPr>
      </w:pPr>
    </w:p>
    <w:p w:rsidR="004B61D6" w:rsidRDefault="003D1914" w:rsidP="003D1914">
      <w:pPr>
        <w:shd w:val="clear" w:color="auto" w:fill="FFFFFF"/>
        <w:spacing w:after="0" w:line="240" w:lineRule="auto"/>
        <w:ind w:hanging="2"/>
        <w:rPr>
          <w:rFonts w:cstheme="minorHAnsi"/>
          <w:sz w:val="16"/>
          <w:szCs w:val="16"/>
          <w:lang w:val="en-US"/>
        </w:rPr>
      </w:pPr>
      <w:r w:rsidRPr="003D1914">
        <w:rPr>
          <w:rFonts w:cstheme="minorHAnsi"/>
          <w:sz w:val="16"/>
          <w:szCs w:val="16"/>
          <w:lang w:val="fr-FR"/>
        </w:rPr>
        <w:t>Societatea comercială, instituţia centrală ori locală, persoana juridică</w:t>
      </w:r>
      <w:r w:rsidRPr="003D1914">
        <w:rPr>
          <w:rFonts w:cstheme="minorHAnsi"/>
          <w:b/>
          <w:bCs/>
          <w:sz w:val="16"/>
          <w:szCs w:val="16"/>
          <w:lang w:val="fr-FR"/>
        </w:rPr>
        <w:t xml:space="preserve"> </w:t>
      </w:r>
      <w:r w:rsidR="00B94A69">
        <w:rPr>
          <w:rFonts w:cstheme="minorHAnsi"/>
          <w:b/>
          <w:sz w:val="16"/>
          <w:szCs w:val="16"/>
          <w:lang w:val="fr-FR"/>
        </w:rPr>
        <w:t>FRESH AIR S.R.L.</w:t>
      </w:r>
      <w:r w:rsidRPr="003D1914">
        <w:rPr>
          <w:rFonts w:cstheme="minorHAnsi"/>
          <w:sz w:val="16"/>
          <w:szCs w:val="16"/>
          <w:lang w:val="fr-FR"/>
        </w:rPr>
        <w:t xml:space="preserve"> (denumită în continuare partener de practică), reprezentată de (numele si calitat</w:t>
      </w:r>
      <w:r w:rsidR="00B94A69">
        <w:rPr>
          <w:rFonts w:cstheme="minorHAnsi"/>
          <w:sz w:val="16"/>
          <w:szCs w:val="16"/>
          <w:lang w:val="fr-FR"/>
        </w:rPr>
        <w:t>ea) dl. Isopescu Alexandru-Corneliu - Preşedinte</w:t>
      </w:r>
      <w:r w:rsidRPr="003D1914">
        <w:rPr>
          <w:rFonts w:cstheme="minorHAnsi"/>
          <w:sz w:val="16"/>
          <w:szCs w:val="16"/>
          <w:lang w:val="fr-FR"/>
        </w:rPr>
        <w:t>, adresa partenerului d</w:t>
      </w:r>
      <w:r w:rsidR="00B94A69">
        <w:rPr>
          <w:rFonts w:cstheme="minorHAnsi"/>
          <w:sz w:val="16"/>
          <w:szCs w:val="16"/>
          <w:lang w:val="fr-FR"/>
        </w:rPr>
        <w:t>e practică: Şos. Colentina nr. 60 A, sector 2, Bucureşti, CIF : RO8249644</w:t>
      </w:r>
      <w:r w:rsidRPr="003D1914">
        <w:rPr>
          <w:rFonts w:cstheme="minorHAnsi"/>
          <w:sz w:val="16"/>
          <w:szCs w:val="16"/>
          <w:lang w:val="fr-FR"/>
        </w:rPr>
        <w:t xml:space="preserve">, adresa unde se va desfăşura </w:t>
      </w:r>
      <w:r w:rsidR="004B61D6">
        <w:rPr>
          <w:rFonts w:cstheme="minorHAnsi"/>
          <w:sz w:val="16"/>
          <w:szCs w:val="16"/>
          <w:lang w:val="fr-FR"/>
        </w:rPr>
        <w:t>stagiul de practică: Şos. Colentina nr. 60 A, sector 2, Bucureşti</w:t>
      </w:r>
      <w:r w:rsidR="00B94A69">
        <w:rPr>
          <w:rFonts w:cstheme="minorHAnsi"/>
          <w:sz w:val="16"/>
          <w:szCs w:val="16"/>
          <w:lang w:val="fr-FR"/>
        </w:rPr>
        <w:t>, e-mail: office@freshair.ro, telefon</w:t>
      </w:r>
      <w:proofErr w:type="gramStart"/>
      <w:r w:rsidR="00B94A69">
        <w:rPr>
          <w:rFonts w:cstheme="minorHAnsi"/>
          <w:sz w:val="16"/>
          <w:szCs w:val="16"/>
          <w:lang w:val="fr-FR"/>
        </w:rPr>
        <w:t xml:space="preserve">:  </w:t>
      </w:r>
      <w:r w:rsidR="00B94A69" w:rsidRPr="00B94A69">
        <w:rPr>
          <w:rFonts w:cstheme="minorHAnsi"/>
          <w:sz w:val="16"/>
          <w:szCs w:val="16"/>
          <w:lang w:val="en-US"/>
        </w:rPr>
        <w:t>:</w:t>
      </w:r>
      <w:proofErr w:type="gramEnd"/>
      <w:r w:rsidR="00B94A69" w:rsidRPr="00B94A69">
        <w:rPr>
          <w:rFonts w:cstheme="minorHAnsi"/>
          <w:sz w:val="16"/>
          <w:szCs w:val="16"/>
          <w:lang w:val="en-US"/>
        </w:rPr>
        <w:t xml:space="preserve"> </w:t>
      </w:r>
    </w:p>
    <w:p w:rsidR="003D1914" w:rsidRPr="003D1914" w:rsidRDefault="00B94A69" w:rsidP="003D1914">
      <w:pPr>
        <w:shd w:val="clear" w:color="auto" w:fill="FFFFFF"/>
        <w:spacing w:after="0" w:line="240" w:lineRule="auto"/>
        <w:ind w:hanging="2"/>
        <w:rPr>
          <w:rFonts w:cstheme="minorHAnsi"/>
          <w:sz w:val="16"/>
          <w:szCs w:val="16"/>
          <w:lang w:val="fr-FR"/>
        </w:rPr>
      </w:pPr>
      <w:r w:rsidRPr="00B94A69">
        <w:rPr>
          <w:rFonts w:cstheme="minorHAnsi"/>
          <w:sz w:val="16"/>
          <w:szCs w:val="16"/>
          <w:lang w:val="en-US"/>
        </w:rPr>
        <w:t xml:space="preserve"> ( +4 ) - 0372 55 11 00</w:t>
      </w:r>
      <w:r>
        <w:rPr>
          <w:rFonts w:cstheme="minorHAnsi"/>
          <w:sz w:val="16"/>
          <w:szCs w:val="16"/>
          <w:lang w:val="en-US"/>
        </w:rPr>
        <w:t>,</w:t>
      </w:r>
    </w:p>
    <w:p w:rsidR="003D1914" w:rsidRPr="003D1914" w:rsidRDefault="003D1914" w:rsidP="003D1914">
      <w:pPr>
        <w:shd w:val="clear" w:color="auto" w:fill="FFFFFF"/>
        <w:spacing w:after="0" w:line="240" w:lineRule="auto"/>
        <w:ind w:hanging="2"/>
        <w:rPr>
          <w:rFonts w:cstheme="minorHAnsi"/>
          <w:sz w:val="16"/>
          <w:szCs w:val="16"/>
          <w:lang w:val="fr-FR"/>
        </w:rPr>
      </w:pP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Student/masterand </w:t>
      </w:r>
      <w:r w:rsidRPr="003D1914">
        <w:rPr>
          <w:rFonts w:cstheme="minorHAnsi"/>
          <w:b/>
          <w:bCs/>
          <w:sz w:val="16"/>
          <w:szCs w:val="16"/>
          <w:lang w:val="fr-FR"/>
        </w:rPr>
        <w:t>…………..…………………...........................................................................</w:t>
      </w:r>
      <w:r w:rsidRPr="003D1914">
        <w:rPr>
          <w:rFonts w:cstheme="minorHAnsi"/>
          <w:sz w:val="16"/>
          <w:szCs w:val="16"/>
          <w:lang w:val="fr-FR"/>
        </w:rPr>
        <w:t xml:space="preserve"> (</w:t>
      </w:r>
      <w:proofErr w:type="gramStart"/>
      <w:r w:rsidRPr="003D1914">
        <w:rPr>
          <w:rFonts w:cstheme="minorHAnsi"/>
          <w:sz w:val="16"/>
          <w:szCs w:val="16"/>
          <w:lang w:val="fr-FR"/>
        </w:rPr>
        <w:t>denumit</w:t>
      </w:r>
      <w:proofErr w:type="gramEnd"/>
      <w:r w:rsidRPr="003D1914">
        <w:rPr>
          <w:rFonts w:cstheme="minorHAnsi"/>
          <w:sz w:val="16"/>
          <w:szCs w:val="16"/>
          <w:lang w:val="fr-FR"/>
        </w:rPr>
        <w:t xml:space="preserve"> în continuare practicant) CNP ……...................................., ziua naşterii ............................, locul naşterii ......................................, cetăţean ......................................., paşaport (dacă este cazul) ...................................., permisul de şedere (dacă este cazul) ...................................., adresa de domiciliu ................................................................................................................................, adresa unde va locui pe durata desfăşurării stagiului de practică .......................................................................................................</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înscris în anul universitar ....................., la ……......................................................................................................................................, Facultatea …….................................................................................................., anul de studii .........., seria .........., grupa .........., e-mail: ………….............................................................................., telefon: ..................................</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1</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Obiectul convenţiei-cadru</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w:t>
      </w:r>
      <w:r w:rsidRPr="003D1914">
        <w:rPr>
          <w:rFonts w:cstheme="minorHAnsi"/>
          <w:b/>
          <w:sz w:val="16"/>
          <w:szCs w:val="16"/>
          <w:lang w:val="fr-FR"/>
        </w:rPr>
        <w:t> </w:t>
      </w:r>
      <w:r w:rsidRPr="003D1914">
        <w:rPr>
          <w:rFonts w:cstheme="minorHAnsi"/>
          <w:sz w:val="16"/>
          <w:szCs w:val="16"/>
          <w:lang w:val="fr-FR"/>
        </w:rPr>
        <w:t>Convenţia-cadru stabileşte cadrul în care se organizează şi se desfăşoară stagiul de practică în vederea consolidării cunoştinţelor teoretice şi pentru formarea abilităţilor, spre a le aplica în concordanţă cu specializarea pentru care se instruieşte, efectuat de practicant.</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(2) Stagiul de practică este realizat de practicant în vederea dobândirii competenţelor profesionale menţionate în portofoliul de practică, parte integrantă a prezentei convenţii-cadru.</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Modalităţile de derulare şi conţinutul stagiului de pregătire practică sunt descrise în prezenta convenţie-cadru şi în portofoliul de practică cuprins în anexa la prezenta convenţie-cadru.</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2</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Statutul practicantului</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Practicantul rămâne, pe toată durata stagiului de pregătire practică, student al instituţiei </w:t>
      </w:r>
      <w:proofErr w:type="gramStart"/>
      <w:r w:rsidRPr="003D1914">
        <w:rPr>
          <w:rFonts w:cstheme="minorHAnsi"/>
          <w:sz w:val="16"/>
          <w:szCs w:val="16"/>
          <w:lang w:val="fr-FR"/>
        </w:rPr>
        <w:t>de învăţământ</w:t>
      </w:r>
      <w:proofErr w:type="gramEnd"/>
      <w:r w:rsidRPr="003D1914">
        <w:rPr>
          <w:rFonts w:cstheme="minorHAnsi"/>
          <w:sz w:val="16"/>
          <w:szCs w:val="16"/>
          <w:lang w:val="fr-FR"/>
        </w:rPr>
        <w:t xml:space="preserve"> superior.</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3</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Durata şi perioada desfăşurării stagiului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w:t>
      </w:r>
      <w:r w:rsidRPr="003D1914">
        <w:rPr>
          <w:rFonts w:cstheme="minorHAnsi"/>
          <w:b/>
          <w:sz w:val="16"/>
          <w:szCs w:val="16"/>
          <w:lang w:val="fr-FR"/>
        </w:rPr>
        <w:t xml:space="preserve">  </w:t>
      </w:r>
      <w:r w:rsidRPr="003D1914">
        <w:rPr>
          <w:rFonts w:cstheme="minorHAnsi"/>
          <w:sz w:val="16"/>
          <w:szCs w:val="16"/>
          <w:lang w:val="fr-FR"/>
        </w:rPr>
        <w:t>Stagiul de practică va avea durata de ............................</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(2)  Perioada desfăşurării stagiului de practică este de la (zi/lună/an) ................................... </w:t>
      </w:r>
      <w:proofErr w:type="gramStart"/>
      <w:r w:rsidRPr="003D1914">
        <w:rPr>
          <w:rFonts w:cstheme="minorHAnsi"/>
          <w:sz w:val="16"/>
          <w:szCs w:val="16"/>
          <w:lang w:val="fr-FR"/>
        </w:rPr>
        <w:t>până</w:t>
      </w:r>
      <w:proofErr w:type="gramEnd"/>
      <w:r w:rsidRPr="003D1914">
        <w:rPr>
          <w:rFonts w:cstheme="minorHAnsi"/>
          <w:sz w:val="16"/>
          <w:szCs w:val="16"/>
          <w:lang w:val="fr-FR"/>
        </w:rPr>
        <w:t xml:space="preserve"> la (zi/lună/an) .................................... </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4</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Plata şi obligaţiile sociale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 Stagiul de pregătire practică (se bifează situaţia corespunzătoare):</w:t>
      </w:r>
    </w:p>
    <w:p w:rsidR="003D1914" w:rsidRPr="003D1914" w:rsidRDefault="003D1914" w:rsidP="003D1914">
      <w:pPr>
        <w:numPr>
          <w:ilvl w:val="0"/>
          <w:numId w:val="1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rFonts w:cstheme="minorHAnsi"/>
          <w:sz w:val="16"/>
          <w:szCs w:val="16"/>
          <w:lang w:val="fr-FR"/>
        </w:rPr>
      </w:pPr>
      <w:r w:rsidRPr="003D1914">
        <w:rPr>
          <w:rFonts w:cstheme="minorHAnsi"/>
          <w:sz w:val="16"/>
          <w:szCs w:val="16"/>
          <w:lang w:val="fr-FR"/>
        </w:rPr>
        <w:t>Se efectuează în cadrul unui contract de muncă, cei doi parteneri putând să beneficieze de prevederile Legii nr. 72/2007 privind stimularea încadrării în muncă a elevilor şi studenţilor.</w:t>
      </w:r>
    </w:p>
    <w:p w:rsidR="003D1914" w:rsidRPr="003D1914" w:rsidRDefault="003D1914" w:rsidP="003D1914">
      <w:pPr>
        <w:numPr>
          <w:ilvl w:val="0"/>
          <w:numId w:val="1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rFonts w:cstheme="minorHAnsi"/>
          <w:sz w:val="16"/>
          <w:szCs w:val="16"/>
          <w:lang w:val="fr-FR"/>
        </w:rPr>
      </w:pPr>
      <w:r w:rsidRPr="003D1914">
        <w:rPr>
          <w:rFonts w:cstheme="minorHAnsi"/>
          <w:sz w:val="16"/>
          <w:szCs w:val="16"/>
          <w:lang w:val="fr-FR"/>
        </w:rPr>
        <w:t>Nu se efectuează în cadrul unui contract de muncă.</w:t>
      </w:r>
    </w:p>
    <w:p w:rsidR="003D1914" w:rsidRPr="003D1914" w:rsidRDefault="00E349FC" w:rsidP="003D1914">
      <w:pPr>
        <w:numPr>
          <w:ilvl w:val="0"/>
          <w:numId w:val="1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rFonts w:cstheme="minorHAnsi"/>
          <w:sz w:val="16"/>
          <w:szCs w:val="16"/>
          <w:lang w:val="fr-FR"/>
        </w:rPr>
      </w:pPr>
      <w:r>
        <w:rPr>
          <w:rFonts w:cstheme="minorHAnsi"/>
          <w:sz w:val="16"/>
          <w:szCs w:val="16"/>
          <w:lang w:val="fr-FR"/>
        </w:rPr>
        <w:lastRenderedPageBreak/>
        <w:t xml:space="preserve">X </w:t>
      </w:r>
      <w:r w:rsidR="003D1914" w:rsidRPr="003D1914">
        <w:rPr>
          <w:rFonts w:cstheme="minorHAnsi"/>
          <w:sz w:val="16"/>
          <w:szCs w:val="16"/>
          <w:lang w:val="fr-FR"/>
        </w:rPr>
        <w:t>Se efectuează în cadrul unui proiect finanţat prin Fondul Social European.</w:t>
      </w:r>
    </w:p>
    <w:p w:rsidR="003D1914" w:rsidRPr="00E349FC" w:rsidRDefault="00E349FC" w:rsidP="00E349FC">
      <w:pPr>
        <w:numPr>
          <w:ilvl w:val="0"/>
          <w:numId w:val="1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rFonts w:cstheme="minorHAnsi"/>
          <w:sz w:val="16"/>
          <w:szCs w:val="16"/>
          <w:lang w:val="fr-FR"/>
        </w:rPr>
      </w:pPr>
      <w:r>
        <w:rPr>
          <w:rFonts w:cstheme="minorHAnsi"/>
          <w:sz w:val="16"/>
          <w:szCs w:val="16"/>
          <w:lang w:val="fr-FR"/>
        </w:rPr>
        <w:t xml:space="preserve">X </w:t>
      </w:r>
      <w:r w:rsidR="003D1914" w:rsidRPr="00E349FC">
        <w:rPr>
          <w:rFonts w:cstheme="minorHAnsi"/>
          <w:sz w:val="16"/>
          <w:szCs w:val="16"/>
          <w:lang w:val="fr-FR"/>
        </w:rPr>
        <w:t>Se efectuează în cadrul proiectului</w:t>
      </w:r>
      <w:r w:rsidRPr="00E349FC">
        <w:rPr>
          <w:rFonts w:cstheme="minorHAnsi"/>
          <w:sz w:val="16"/>
          <w:szCs w:val="16"/>
          <w:lang w:val="fr-FR"/>
        </w:rPr>
        <w:t xml:space="preserve"> : </w:t>
      </w:r>
      <w:r w:rsidRPr="00E349FC">
        <w:rPr>
          <w:rFonts w:cstheme="minorHAnsi"/>
          <w:b/>
          <w:sz w:val="16"/>
          <w:szCs w:val="16"/>
        </w:rPr>
        <w:t>FRESH TECH - Tehnologii şi educație pentru studenți - cod SMIS 317582</w:t>
      </w:r>
    </w:p>
    <w:p w:rsidR="003D1914" w:rsidRPr="003D1914" w:rsidRDefault="003D1914" w:rsidP="003D1914">
      <w:pPr>
        <w:pBdr>
          <w:top w:val="nil"/>
          <w:left w:val="nil"/>
          <w:bottom w:val="nil"/>
          <w:right w:val="nil"/>
          <w:between w:val="nil"/>
        </w:pBdr>
        <w:shd w:val="clear" w:color="auto" w:fill="FFFFFF"/>
        <w:tabs>
          <w:tab w:val="left" w:pos="284"/>
        </w:tabs>
        <w:spacing w:after="0" w:line="240" w:lineRule="auto"/>
        <w:ind w:left="2"/>
        <w:rPr>
          <w:rFonts w:cstheme="minorHAnsi"/>
          <w:sz w:val="16"/>
          <w:szCs w:val="16"/>
          <w:lang w:val="fr-FR"/>
        </w:rPr>
      </w:pPr>
      <w:r w:rsidRPr="003D1914">
        <w:rPr>
          <w:rFonts w:cstheme="minorHAnsi"/>
          <w:sz w:val="16"/>
          <w:szCs w:val="16"/>
          <w:lang w:val="fr-FR"/>
        </w:rPr>
        <w:t>(2) În cazul angajării ulterioare, perioada stagiului nu va fi considerată ca vechime în situaţia în care convenţia nu se derulează în cadrul unui contract de muncă.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Practicantul nu poate pretinde un salariu din partea partenerului de practică, cu excepţia situaţiei în care practicantul are statut de angajat.</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(4) Partenerul de practică poate totuşi acorda practicantului o indemnizaţie, gratificare, primă sau avantaje în natură, specificate </w:t>
      </w:r>
      <w:proofErr w:type="gramStart"/>
      <w:r w:rsidRPr="003D1914">
        <w:rPr>
          <w:rFonts w:cstheme="minorHAnsi"/>
          <w:sz w:val="16"/>
          <w:szCs w:val="16"/>
          <w:lang w:val="fr-FR"/>
        </w:rPr>
        <w:t>la</w:t>
      </w:r>
      <w:proofErr w:type="gramEnd"/>
      <w:r w:rsidRPr="003D1914">
        <w:rPr>
          <w:rFonts w:cstheme="minorHAnsi"/>
          <w:sz w:val="16"/>
          <w:szCs w:val="16"/>
          <w:lang w:val="fr-FR"/>
        </w:rPr>
        <w:t xml:space="preserve"> art. 12.</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5</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Responsabilităţile practicantului</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 Practicantul are obligaţia ca pe durata derulării stagiului de practică să respecte programul de lucru stabilit şi să execute activităţile specificate de tutore în conformitate cu portofoliul de practică, în condiţiile respectării cadrului legal cu privire la volumul şi dificultatea acestora.</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(2)  Pe durata stagiului, practicantul respectă regulamentul de ordine interioară al partenerului de practică. În cazul nerespectării acestui regulament, conducătorul partenerului de practică îşi rezervă dreptul de a anula convenţia-cadru, după ce în prealabil a ascultat punctul de vedere al practicantului şi al tutorelui şi a înştiinţat conducătorul instituţiei de învăţământ unde practicantul este înscris şi după primirea confirmării de primire a acestei informaţii.</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Practicantul are obligaţia de a respecta normele de securitate şi sănătate în muncă pe care şi le-a însuşit de la reprezentantul partenerului de practică înainte de începerea stagiului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(4)  De asemenea, practicantul se angajează să nu folosească, în niciun caz, informaţiile la care are acces în timpul stagiului despre partenerul de practică sau clienţii săi, pentru a le comunica unui terţ sau pentru a le publica, chiar după terminarea stagiului, decât cu acordul respectivului partener de practică.</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6</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Responsabilităţile partenerului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 Partenerul de practică va stabili un tutore pentru stagiul de practică, selectat dintre salariaţii proprii şi ale cărui obligaţii sunt menţionate în portofoliul de practică, parte integrantă a convenţiei-cadru.</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(2) În cazul nerespectării obligaţiilor de către practicant, tutorele va contacta cadrul didactic supervizor, aplicându-se sancţiuni conform regulamentului de organizare şi funcţionare al instituţiei de învăţământ superior.</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(3) Înainte de începerea stagiului de practică, partenerul are obligaţia de a face practicantului instructajul cu privire la normele de securitate şi sănătate în muncă, în conformitate cu legislaţia în vigoare. Printre responsabilităţile sale, partenerul de practică va lua măsurile necesare pentru securitatea şi sănătatea în muncă </w:t>
      </w:r>
      <w:proofErr w:type="gramStart"/>
      <w:r w:rsidRPr="003D1914">
        <w:rPr>
          <w:rFonts w:cstheme="minorHAnsi"/>
          <w:sz w:val="16"/>
          <w:szCs w:val="16"/>
          <w:lang w:val="fr-FR"/>
        </w:rPr>
        <w:t>a</w:t>
      </w:r>
      <w:proofErr w:type="gramEnd"/>
      <w:r w:rsidRPr="003D1914">
        <w:rPr>
          <w:rFonts w:cstheme="minorHAnsi"/>
          <w:sz w:val="16"/>
          <w:szCs w:val="16"/>
          <w:lang w:val="fr-FR"/>
        </w:rPr>
        <w:t xml:space="preserve"> practicantului, precum şi pentru comunicarea regulilor de prevenire asupra riscurilor profesionale.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(4)  Partenerul de practică trebuie să pună la dispoziţia practicantului toate mijloacele necesare pentru dobândirea competenţelor precizate în portofoliul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(5) Partenerul de practică are obligaţia de a asigura practicanţilor accesul liber la serviciul de medicina muncii, pe durata derulării pregătirii practice.</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7</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Obligaţiile organizatorului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 </w:t>
      </w:r>
      <w:r w:rsidRPr="003D1914">
        <w:rPr>
          <w:rFonts w:cstheme="minorHAnsi"/>
          <w:b/>
          <w:sz w:val="16"/>
          <w:szCs w:val="16"/>
          <w:lang w:val="fr-FR"/>
        </w:rPr>
        <w:t> </w:t>
      </w:r>
      <w:r w:rsidRPr="003D1914">
        <w:rPr>
          <w:rFonts w:cstheme="minorHAnsi"/>
          <w:sz w:val="16"/>
          <w:szCs w:val="16"/>
          <w:lang w:val="fr-FR"/>
        </w:rPr>
        <w:t>Organizatorul de practică desemnează un cadru didactic supervizor, responsabil cu planificarea, organizarea şi supravegherea desfăşurării pregătirii practice. Cadrul didactic supervizor, împreună cu tutorele desemnat de partenerul de practică stabilesc tematica de practică şi competenţele profesionale care fac obiectul stagiului de pregătire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(2) În cazul în care derularea stagiului de pregătire practică nu este conformă cu angajamentele luate de către partenerul de practică în cadrul prezentei convenţii, conducătorul instituţiei de învăţământ superior (organizator de practică) poate decide întreruperea stagiului de pregătire practică conform convenţiei-cadru, după informarea prealabilă a conducătorului partenerului de practică şi după primirea confirmării de primire a acestei informaţii.</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În urma desfăşurării cu succes a stagiului de practică, organizatorul va acorda practicantului numărul de credite specificate în prezentul contract, ce vor fi înscrise şi în Suplimentul la diplomă, potrivit reglementărilor Europass (Decizia 2.241/2004/CE a Parlamentului European şi a Consiliului).</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8</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 xml:space="preserve">Persoane desemnate </w:t>
      </w:r>
      <w:proofErr w:type="gramStart"/>
      <w:r w:rsidRPr="003D1914">
        <w:rPr>
          <w:rFonts w:cstheme="minorHAnsi"/>
          <w:i/>
          <w:sz w:val="16"/>
          <w:szCs w:val="16"/>
          <w:lang w:val="fr-FR"/>
        </w:rPr>
        <w:t>de organizatorul</w:t>
      </w:r>
      <w:proofErr w:type="gramEnd"/>
      <w:r w:rsidRPr="003D1914">
        <w:rPr>
          <w:rFonts w:cstheme="minorHAnsi"/>
          <w:i/>
          <w:sz w:val="16"/>
          <w:szCs w:val="16"/>
          <w:lang w:val="fr-FR"/>
        </w:rPr>
        <w:t xml:space="preserve"> de practică şi partenerul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(1) Tutorele (persoana care va avea responsabilitatea practicantului din partea partenerului de practică): </w:t>
      </w:r>
    </w:p>
    <w:p w:rsidR="003D1914" w:rsidRPr="003D1914" w:rsidRDefault="003D1914" w:rsidP="003D1914">
      <w:pPr>
        <w:shd w:val="clear" w:color="auto" w:fill="FFFFFF"/>
        <w:spacing w:after="0" w:line="240" w:lineRule="auto"/>
        <w:ind w:hanging="2"/>
        <w:rPr>
          <w:rFonts w:cstheme="minorHAnsi"/>
          <w:sz w:val="16"/>
          <w:szCs w:val="16"/>
          <w:lang w:val="en-GB"/>
        </w:rPr>
      </w:pPr>
      <w:r w:rsidRPr="003D1914">
        <w:rPr>
          <w:rFonts w:cstheme="minorHAnsi"/>
          <w:sz w:val="16"/>
          <w:szCs w:val="16"/>
          <w:lang w:val="en-GB"/>
        </w:rPr>
        <w:t xml:space="preserve">Dl/Dna ……............................................................................ </w:t>
      </w:r>
      <w:proofErr w:type="gramStart"/>
      <w:r w:rsidRPr="003D1914">
        <w:rPr>
          <w:rFonts w:cstheme="minorHAnsi"/>
          <w:sz w:val="16"/>
          <w:szCs w:val="16"/>
          <w:lang w:val="en-GB"/>
        </w:rPr>
        <w:t>Funcţia .....................................................</w:t>
      </w:r>
      <w:proofErr w:type="gramEnd"/>
      <w:r w:rsidRPr="003D1914">
        <w:rPr>
          <w:rFonts w:cstheme="minorHAnsi"/>
          <w:sz w:val="16"/>
          <w:szCs w:val="16"/>
          <w:lang w:val="en-GB"/>
        </w:rPr>
        <w:t xml:space="preserve"> </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Telefon ............................... Fax ................................ Email ................................................... </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(2) Cadrul didactic supervizor, responsabil cu urmărirea derulării stagiului de practică din partea organizatorului de practică: </w:t>
      </w:r>
    </w:p>
    <w:p w:rsidR="003D1914" w:rsidRPr="003D1914" w:rsidRDefault="003D1914" w:rsidP="003D1914">
      <w:pPr>
        <w:shd w:val="clear" w:color="auto" w:fill="FFFFFF"/>
        <w:spacing w:after="0" w:line="240" w:lineRule="auto"/>
        <w:ind w:hanging="2"/>
        <w:rPr>
          <w:rFonts w:cstheme="minorHAnsi"/>
          <w:sz w:val="16"/>
          <w:szCs w:val="16"/>
          <w:lang w:val="en-GB"/>
        </w:rPr>
      </w:pPr>
      <w:r w:rsidRPr="003D1914">
        <w:rPr>
          <w:rFonts w:cstheme="minorHAnsi"/>
          <w:sz w:val="16"/>
          <w:szCs w:val="16"/>
          <w:lang w:val="en-GB"/>
        </w:rPr>
        <w:t xml:space="preserve">Dl/Dna ……............................................................................ </w:t>
      </w:r>
      <w:proofErr w:type="gramStart"/>
      <w:r w:rsidRPr="003D1914">
        <w:rPr>
          <w:rFonts w:cstheme="minorHAnsi"/>
          <w:sz w:val="16"/>
          <w:szCs w:val="16"/>
          <w:lang w:val="en-GB"/>
        </w:rPr>
        <w:t>Funcţia .....................................................</w:t>
      </w:r>
      <w:proofErr w:type="gramEnd"/>
      <w:r w:rsidRPr="003D1914">
        <w:rPr>
          <w:rFonts w:cstheme="minorHAnsi"/>
          <w:sz w:val="16"/>
          <w:szCs w:val="16"/>
          <w:lang w:val="en-GB"/>
        </w:rPr>
        <w:t xml:space="preserve"> </w:t>
      </w:r>
    </w:p>
    <w:p w:rsidR="003D1914" w:rsidRPr="003D1914" w:rsidRDefault="003D1914" w:rsidP="003D1914">
      <w:pPr>
        <w:shd w:val="clear" w:color="auto" w:fill="FFFFFF"/>
        <w:spacing w:after="0" w:line="240" w:lineRule="auto"/>
        <w:ind w:hanging="2"/>
        <w:rPr>
          <w:rFonts w:cstheme="minorHAnsi"/>
          <w:sz w:val="16"/>
          <w:szCs w:val="16"/>
          <w:lang w:val="en-US"/>
        </w:rPr>
      </w:pPr>
      <w:proofErr w:type="gramStart"/>
      <w:r w:rsidRPr="003D1914">
        <w:rPr>
          <w:rFonts w:cstheme="minorHAnsi"/>
          <w:sz w:val="16"/>
          <w:szCs w:val="16"/>
          <w:lang w:val="en-GB"/>
        </w:rPr>
        <w:t>Telefon ...............................</w:t>
      </w:r>
      <w:proofErr w:type="gramEnd"/>
      <w:r w:rsidRPr="003D1914">
        <w:rPr>
          <w:rFonts w:cstheme="minorHAnsi"/>
          <w:sz w:val="16"/>
          <w:szCs w:val="16"/>
          <w:lang w:val="en-GB"/>
        </w:rPr>
        <w:t xml:space="preserve"> </w:t>
      </w:r>
      <w:proofErr w:type="gramStart"/>
      <w:r w:rsidRPr="003D1914">
        <w:rPr>
          <w:rFonts w:cstheme="minorHAnsi"/>
          <w:sz w:val="16"/>
          <w:szCs w:val="16"/>
          <w:lang w:val="en-GB"/>
        </w:rPr>
        <w:t>Fax ................................</w:t>
      </w:r>
      <w:proofErr w:type="gramEnd"/>
      <w:r w:rsidRPr="003D1914">
        <w:rPr>
          <w:rFonts w:cstheme="minorHAnsi"/>
          <w:sz w:val="16"/>
          <w:szCs w:val="16"/>
          <w:lang w:val="en-GB"/>
        </w:rPr>
        <w:t xml:space="preserve"> </w:t>
      </w:r>
      <w:proofErr w:type="gramStart"/>
      <w:r w:rsidRPr="003D1914">
        <w:rPr>
          <w:rFonts w:cstheme="minorHAnsi"/>
          <w:sz w:val="16"/>
          <w:szCs w:val="16"/>
          <w:lang w:val="en-US"/>
        </w:rPr>
        <w:t>Email ...................................................</w:t>
      </w:r>
      <w:proofErr w:type="gramEnd"/>
    </w:p>
    <w:p w:rsidR="003D1914" w:rsidRPr="003D1914" w:rsidRDefault="003D1914" w:rsidP="003D1914">
      <w:pPr>
        <w:shd w:val="clear" w:color="auto" w:fill="FFFFFF"/>
        <w:spacing w:after="0" w:line="240" w:lineRule="auto"/>
        <w:ind w:hanging="2"/>
        <w:jc w:val="center"/>
        <w:rPr>
          <w:rFonts w:cstheme="minorHAnsi"/>
          <w:b/>
          <w:sz w:val="16"/>
          <w:szCs w:val="16"/>
          <w:lang w:val="en-US"/>
        </w:rPr>
      </w:pPr>
    </w:p>
    <w:p w:rsidR="003D1914" w:rsidRPr="003D1914" w:rsidRDefault="003D1914" w:rsidP="003D1914">
      <w:pPr>
        <w:shd w:val="clear" w:color="auto" w:fill="FFFFFF"/>
        <w:spacing w:after="0" w:line="240" w:lineRule="auto"/>
        <w:ind w:hanging="2"/>
        <w:jc w:val="center"/>
        <w:rPr>
          <w:rFonts w:cstheme="minorHAnsi"/>
          <w:sz w:val="16"/>
          <w:szCs w:val="16"/>
          <w:lang w:val="en-US"/>
        </w:rPr>
      </w:pPr>
      <w:r w:rsidRPr="003D1914">
        <w:rPr>
          <w:rFonts w:cstheme="minorHAnsi"/>
          <w:b/>
          <w:sz w:val="16"/>
          <w:szCs w:val="16"/>
          <w:lang w:val="en-US"/>
        </w:rPr>
        <w:t>ARTICOLUL 9</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Evaluarea stagiului de pregătire practică prin credite transferabile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Numărul de credite transferabile ce vor fi obţinute în urma desfăşurării stagiului de practică este de ......................</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10</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Raportul privind stagiul de pregătire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(1) În timpul derulării stagiului de practică, tutorele împreună cu cadrul didactic supervizor vor evalua practicantul în permanenţă, pe baza unei fişe de observare/evaluare. Vor fi evaluate atât nivelul de dobândire a competenţelor profesionale, cât şi comportamentul şi modalitatea de integrare </w:t>
      </w:r>
      <w:proofErr w:type="gramStart"/>
      <w:r w:rsidRPr="003D1914">
        <w:rPr>
          <w:rFonts w:cstheme="minorHAnsi"/>
          <w:sz w:val="16"/>
          <w:szCs w:val="16"/>
          <w:lang w:val="fr-FR"/>
        </w:rPr>
        <w:t>a</w:t>
      </w:r>
      <w:proofErr w:type="gramEnd"/>
      <w:r w:rsidRPr="003D1914">
        <w:rPr>
          <w:rFonts w:cstheme="minorHAnsi"/>
          <w:sz w:val="16"/>
          <w:szCs w:val="16"/>
          <w:lang w:val="fr-FR"/>
        </w:rPr>
        <w:t xml:space="preserve"> practicantului în activitatea partenerului de practică (disciplină, punctualitate, responsabilitate în rezolvarea sarcinilor, respectarea regulamentului de ordine interioară al întreprinderii/instituţiei publice etc).</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lastRenderedPageBreak/>
        <w:t>(2) La finalul stagiului de practică, tutorele elaborează un raport, pe baza evaluării nivelului de dobândire a competenţelor de către practicant. Rezultatul acestei evaluări va sta la baza notării practicantului de către cadrul didactic supervizor.</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Periodic şi după încheierea stagiului de practică, practicantul va prezenta un caiet de practică care va cuprinde: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denumirea modulului de pregătire;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competenţe exersate;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activităţi desfăşurate pe perioada stagiului de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 xml:space="preserve">• observaţii personale privitoare </w:t>
      </w:r>
      <w:proofErr w:type="gramStart"/>
      <w:r w:rsidRPr="003D1914">
        <w:rPr>
          <w:rFonts w:cstheme="minorHAnsi"/>
          <w:sz w:val="16"/>
          <w:szCs w:val="16"/>
          <w:lang w:val="fr-FR"/>
        </w:rPr>
        <w:t>la activitatea</w:t>
      </w:r>
      <w:proofErr w:type="gramEnd"/>
      <w:r w:rsidRPr="003D1914">
        <w:rPr>
          <w:rFonts w:cstheme="minorHAnsi"/>
          <w:sz w:val="16"/>
          <w:szCs w:val="16"/>
          <w:lang w:val="fr-FR"/>
        </w:rPr>
        <w:t xml:space="preserve"> depusă.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(4)  Caietul de practică va fi însoţit de portofoliul de practică (prezentat în anexă la convenţia-cadru).</w:t>
      </w:r>
    </w:p>
    <w:p w:rsidR="003D1914" w:rsidRPr="003D1914" w:rsidRDefault="003D1914" w:rsidP="003D1914">
      <w:pPr>
        <w:shd w:val="clear" w:color="auto" w:fill="FFFFFF"/>
        <w:spacing w:after="0" w:line="240" w:lineRule="auto"/>
        <w:ind w:hanging="2"/>
        <w:jc w:val="center"/>
        <w:rPr>
          <w:rFonts w:cstheme="minorHAnsi"/>
          <w:b/>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en-GB"/>
        </w:rPr>
      </w:pPr>
      <w:r w:rsidRPr="003D1914">
        <w:rPr>
          <w:rFonts w:cstheme="minorHAnsi"/>
          <w:b/>
          <w:sz w:val="16"/>
          <w:szCs w:val="16"/>
          <w:lang w:val="en-GB"/>
        </w:rPr>
        <w:t>ARTICOLUL 11</w:t>
      </w:r>
    </w:p>
    <w:p w:rsidR="003D1914" w:rsidRPr="003D1914" w:rsidRDefault="003D1914" w:rsidP="003D1914">
      <w:pPr>
        <w:shd w:val="clear" w:color="auto" w:fill="FFFFFF"/>
        <w:spacing w:after="0" w:line="240" w:lineRule="auto"/>
        <w:ind w:hanging="2"/>
        <w:jc w:val="center"/>
        <w:rPr>
          <w:rFonts w:cstheme="minorHAnsi"/>
          <w:sz w:val="16"/>
          <w:szCs w:val="16"/>
          <w:lang w:val="en-GB"/>
        </w:rPr>
      </w:pPr>
      <w:r w:rsidRPr="003D1914">
        <w:rPr>
          <w:rFonts w:cstheme="minorHAnsi"/>
          <w:i/>
          <w:sz w:val="16"/>
          <w:szCs w:val="16"/>
          <w:lang w:val="en-GB"/>
        </w:rPr>
        <w:t>11.1. Sănătatea şi securitatea în muncă. Protecţia socială a practicantului</w:t>
      </w:r>
    </w:p>
    <w:p w:rsidR="003D1914" w:rsidRPr="003D1914" w:rsidRDefault="003D1914" w:rsidP="003D1914">
      <w:pPr>
        <w:shd w:val="clear" w:color="auto" w:fill="FFFFFF"/>
        <w:spacing w:after="0" w:line="240" w:lineRule="auto"/>
        <w:ind w:hanging="2"/>
        <w:rPr>
          <w:rFonts w:cstheme="minorHAnsi"/>
          <w:sz w:val="16"/>
          <w:szCs w:val="16"/>
          <w:lang w:val="en-GB"/>
        </w:rPr>
      </w:pPr>
      <w:r w:rsidRPr="003D1914">
        <w:rPr>
          <w:rFonts w:cstheme="minorHAnsi"/>
          <w:sz w:val="16"/>
          <w:szCs w:val="16"/>
          <w:lang w:val="en-GB"/>
        </w:rPr>
        <w:t>(1) În cazul stagiilor externe, practicantul anexează prezentului contract dovada asigurării medicale valabilă în perioada şi pe teritoriul statului unde se desfăşoară stagiul de practică.</w:t>
      </w:r>
    </w:p>
    <w:p w:rsidR="003D1914" w:rsidRPr="003D1914" w:rsidRDefault="003D1914" w:rsidP="003D1914">
      <w:pPr>
        <w:shd w:val="clear" w:color="auto" w:fill="FFFFFF"/>
        <w:spacing w:after="0" w:line="240" w:lineRule="auto"/>
        <w:ind w:hanging="2"/>
        <w:rPr>
          <w:rFonts w:cstheme="minorHAnsi"/>
          <w:sz w:val="16"/>
          <w:szCs w:val="16"/>
          <w:lang w:val="it-IT"/>
        </w:rPr>
      </w:pPr>
      <w:r w:rsidRPr="003D1914">
        <w:rPr>
          <w:rFonts w:cstheme="minorHAnsi"/>
          <w:sz w:val="16"/>
          <w:szCs w:val="16"/>
          <w:lang w:val="it-IT"/>
        </w:rPr>
        <w:t>(2)  Partenerul de practică are obligaţia respectării prevederilor legale cu privire la sănătatea şi securitatea în muncă a practicatului pe durata stagiului de practică.</w:t>
      </w:r>
    </w:p>
    <w:p w:rsidR="003D1914" w:rsidRPr="003D1914" w:rsidRDefault="003D1914" w:rsidP="003D1914">
      <w:pPr>
        <w:shd w:val="clear" w:color="auto" w:fill="FFFFFF"/>
        <w:spacing w:after="0" w:line="240" w:lineRule="auto"/>
        <w:ind w:hanging="2"/>
        <w:rPr>
          <w:rFonts w:cstheme="minorHAnsi"/>
          <w:sz w:val="16"/>
          <w:szCs w:val="16"/>
          <w:lang w:val="it-IT"/>
        </w:rPr>
      </w:pPr>
      <w:r w:rsidRPr="003D1914">
        <w:rPr>
          <w:rFonts w:cstheme="minorHAnsi"/>
          <w:sz w:val="16"/>
          <w:szCs w:val="16"/>
          <w:lang w:val="it-IT"/>
        </w:rPr>
        <w:t>(3)  Practicantului i se asigură protecţie socială conform legislaţiei în vigoare. Ca urmare, conform dispoziţiilor Legii nr. 346/2002 privind asigurările pentru accidente de muncă şi boli profesionale, cu modificările şi completările ulterioare, practicantul beneficiază de legislaţia privitoare la accidentele de muncă pe toată durata efectuării pregătirii practice.</w:t>
      </w:r>
    </w:p>
    <w:p w:rsidR="003D1914" w:rsidRPr="003D1914" w:rsidRDefault="003D1914" w:rsidP="003D1914">
      <w:pPr>
        <w:shd w:val="clear" w:color="auto" w:fill="FFFFFF"/>
        <w:spacing w:after="0" w:line="240" w:lineRule="auto"/>
        <w:ind w:hanging="2"/>
        <w:rPr>
          <w:rFonts w:cstheme="minorHAnsi"/>
          <w:sz w:val="16"/>
          <w:szCs w:val="16"/>
          <w:lang w:val="it-IT"/>
        </w:rPr>
      </w:pPr>
      <w:r w:rsidRPr="003D1914">
        <w:rPr>
          <w:rFonts w:cstheme="minorHAnsi"/>
          <w:sz w:val="16"/>
          <w:szCs w:val="16"/>
          <w:lang w:val="it-IT"/>
        </w:rPr>
        <w:t>(4) În cazul unui accident suportat de practicant, fie în cursul lucrului, fie în timpul deplasării la lucru, partenerul de practică se angajează să înştiinţeze asigurătorul cu privire la accidentul care a avut loc.</w:t>
      </w:r>
    </w:p>
    <w:p w:rsidR="003D1914" w:rsidRPr="003D1914" w:rsidRDefault="003D1914" w:rsidP="003D1914">
      <w:pPr>
        <w:shd w:val="clear" w:color="auto" w:fill="FFFFFF"/>
        <w:spacing w:after="0" w:line="240" w:lineRule="auto"/>
        <w:ind w:hanging="2"/>
        <w:rPr>
          <w:rFonts w:cstheme="minorHAnsi"/>
          <w:sz w:val="16"/>
          <w:szCs w:val="16"/>
          <w:lang w:val="it-IT"/>
        </w:rPr>
      </w:pPr>
    </w:p>
    <w:p w:rsidR="003D1914" w:rsidRPr="003D1914" w:rsidRDefault="003D1914" w:rsidP="003D1914">
      <w:pPr>
        <w:shd w:val="clear" w:color="auto" w:fill="FFFFFF"/>
        <w:spacing w:line="240" w:lineRule="auto"/>
        <w:ind w:left="2" w:hanging="2"/>
        <w:jc w:val="center"/>
        <w:rPr>
          <w:rFonts w:cstheme="minorHAnsi"/>
          <w:i/>
          <w:sz w:val="16"/>
          <w:szCs w:val="16"/>
        </w:rPr>
      </w:pPr>
      <w:r w:rsidRPr="003D1914">
        <w:rPr>
          <w:rFonts w:cstheme="minorHAnsi"/>
          <w:i/>
          <w:sz w:val="16"/>
          <w:szCs w:val="16"/>
        </w:rPr>
        <w:t>11.2. Protecţia datelor cu caracter personal</w:t>
      </w:r>
    </w:p>
    <w:p w:rsidR="003D1914" w:rsidRPr="003D1914" w:rsidRDefault="003D1914" w:rsidP="003D1914">
      <w:pPr>
        <w:shd w:val="clear" w:color="auto" w:fill="FFFFFF"/>
        <w:spacing w:line="240" w:lineRule="auto"/>
        <w:ind w:left="2" w:hanging="2"/>
        <w:rPr>
          <w:rFonts w:cstheme="minorHAnsi"/>
          <w:sz w:val="16"/>
          <w:szCs w:val="16"/>
        </w:rPr>
      </w:pPr>
      <w:r w:rsidRPr="003D1914">
        <w:rPr>
          <w:rFonts w:cstheme="minorHAnsi"/>
          <w:sz w:val="16"/>
          <w:szCs w:val="16"/>
        </w:rPr>
        <w:t>(1) Organizatorul de practică și partenerul de practică se obligă să își asume și să aplice prevederile Acordului privind prelucrarea datelor cu caracter personal, care face parte integrantă și completează prevederile prezentei convenții-cadru.</w:t>
      </w:r>
    </w:p>
    <w:p w:rsidR="003D1914" w:rsidRPr="003D1914" w:rsidRDefault="003D1914" w:rsidP="003D1914">
      <w:pPr>
        <w:shd w:val="clear" w:color="auto" w:fill="FFFFFF"/>
        <w:spacing w:line="240" w:lineRule="auto"/>
        <w:ind w:left="2" w:hanging="2"/>
        <w:rPr>
          <w:rFonts w:cstheme="minorHAnsi"/>
          <w:sz w:val="16"/>
          <w:szCs w:val="16"/>
        </w:rPr>
      </w:pPr>
      <w:r w:rsidRPr="003D1914">
        <w:rPr>
          <w:rFonts w:cstheme="minorHAnsi"/>
          <w:sz w:val="16"/>
          <w:szCs w:val="16"/>
        </w:rPr>
        <w:t>(2) Prin semnarea prezentei convenții-cadru, practicantul confirmă că ia la cunoștință aupra prelucrării datelor cu caracter personal care îi aparțin și că este informat asupra conținutului prezentei convenții-cadru, precum și al Acordului privind prelucrarea datelor cu caracter personal, anterior menționat.</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12</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Condiţii facultative de desfăşurare a stagiului de pregătire practică</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(1)</w:t>
      </w:r>
      <w:r w:rsidRPr="003D1914">
        <w:rPr>
          <w:rFonts w:cstheme="minorHAnsi"/>
          <w:b/>
          <w:sz w:val="16"/>
          <w:szCs w:val="16"/>
          <w:lang w:val="fr-FR"/>
        </w:rPr>
        <w:t> </w:t>
      </w:r>
      <w:r w:rsidRPr="003D1914">
        <w:rPr>
          <w:rFonts w:cstheme="minorHAnsi"/>
          <w:sz w:val="16"/>
          <w:szCs w:val="16"/>
          <w:lang w:val="fr-FR"/>
        </w:rPr>
        <w:t>Indemnizaţie, gratificări sau prime acordate practicantului:</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(2) Avantaje eventuale: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(3) Alte precizări:</w:t>
      </w:r>
    </w:p>
    <w:p w:rsidR="003D1914" w:rsidRPr="003D1914" w:rsidRDefault="003D1914" w:rsidP="003D1914">
      <w:pPr>
        <w:shd w:val="clear" w:color="auto" w:fill="FFFFFF"/>
        <w:spacing w:after="0" w:line="240" w:lineRule="auto"/>
        <w:ind w:hanging="2"/>
        <w:rPr>
          <w:rFonts w:cstheme="minorHAnsi"/>
          <w:sz w:val="16"/>
          <w:szCs w:val="16"/>
          <w:lang w:val="fr-FR"/>
        </w:rPr>
      </w:pPr>
    </w:p>
    <w:p w:rsidR="003D1914" w:rsidRPr="003D1914" w:rsidRDefault="003D1914" w:rsidP="003D1914">
      <w:pPr>
        <w:shd w:val="clear" w:color="auto" w:fill="FFFFFF"/>
        <w:spacing w:after="0" w:line="240" w:lineRule="auto"/>
        <w:ind w:hanging="2"/>
        <w:rPr>
          <w:rFonts w:cstheme="minorHAnsi"/>
          <w:sz w:val="16"/>
          <w:szCs w:val="16"/>
          <w:lang w:val="fr-FR"/>
        </w:rPr>
      </w:pP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ARTICOLUL 13</w:t>
      </w:r>
    </w:p>
    <w:p w:rsidR="003D1914" w:rsidRPr="003D1914" w:rsidRDefault="003D1914" w:rsidP="003D1914">
      <w:pPr>
        <w:shd w:val="clear" w:color="auto" w:fill="FFFFFF"/>
        <w:spacing w:after="0" w:line="240" w:lineRule="auto"/>
        <w:ind w:hanging="2"/>
        <w:jc w:val="center"/>
        <w:rPr>
          <w:rFonts w:cstheme="minorHAnsi"/>
          <w:sz w:val="16"/>
          <w:szCs w:val="16"/>
          <w:lang w:val="fr-FR"/>
        </w:rPr>
      </w:pPr>
      <w:r w:rsidRPr="003D1914">
        <w:rPr>
          <w:rFonts w:cstheme="minorHAnsi"/>
          <w:i/>
          <w:sz w:val="16"/>
          <w:szCs w:val="16"/>
          <w:lang w:val="fr-FR"/>
        </w:rPr>
        <w:t>Prevederi finale</w:t>
      </w:r>
    </w:p>
    <w:p w:rsidR="003D1914" w:rsidRPr="003D1914" w:rsidRDefault="003D1914" w:rsidP="003D1914">
      <w:pPr>
        <w:shd w:val="clear" w:color="auto" w:fill="FFFFFF"/>
        <w:spacing w:after="0" w:line="240" w:lineRule="auto"/>
        <w:ind w:hanging="2"/>
        <w:rPr>
          <w:rFonts w:cstheme="minorHAnsi"/>
          <w:sz w:val="16"/>
          <w:szCs w:val="16"/>
          <w:lang w:val="fr-FR"/>
        </w:rPr>
      </w:pPr>
      <w:r w:rsidRPr="003D1914">
        <w:rPr>
          <w:rFonts w:cstheme="minorHAnsi"/>
          <w:sz w:val="16"/>
          <w:szCs w:val="16"/>
          <w:lang w:val="fr-FR"/>
        </w:rPr>
        <w:t>Această convenţie-cadru s-a încheiat în trei exemplare la data: .........................</w:t>
      </w:r>
    </w:p>
    <w:tbl>
      <w:tblPr>
        <w:tblW w:w="9082" w:type="dxa"/>
        <w:tblLayout w:type="fixed"/>
        <w:tblLook w:val="0000" w:firstRow="0" w:lastRow="0" w:firstColumn="0" w:lastColumn="0" w:noHBand="0" w:noVBand="0"/>
      </w:tblPr>
      <w:tblGrid>
        <w:gridCol w:w="1423"/>
        <w:gridCol w:w="2571"/>
        <w:gridCol w:w="3117"/>
        <w:gridCol w:w="1971"/>
      </w:tblGrid>
      <w:tr w:rsidR="003D1914" w:rsidRPr="003D1914" w:rsidTr="007D6C0A">
        <w:trPr>
          <w:trHeight w:val="885"/>
        </w:trPr>
        <w:tc>
          <w:tcPr>
            <w:tcW w:w="1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tcPr>
          <w:p w:rsidR="003D1914" w:rsidRPr="003D1914" w:rsidRDefault="003D1914" w:rsidP="007D6C0A">
            <w:pPr>
              <w:spacing w:after="0" w:line="240" w:lineRule="auto"/>
              <w:ind w:hanging="2"/>
              <w:rPr>
                <w:rFonts w:cstheme="minorHAnsi"/>
                <w:sz w:val="16"/>
                <w:szCs w:val="16"/>
                <w:lang w:val="fr-FR"/>
              </w:rPr>
            </w:pPr>
          </w:p>
        </w:tc>
        <w:tc>
          <w:tcPr>
            <w:tcW w:w="2571"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Instituţia de învăţământ superior ………………………………………………………………………………... (Organizator de practică)</w:t>
            </w:r>
          </w:p>
        </w:tc>
        <w:tc>
          <w:tcPr>
            <w:tcW w:w="3117"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b/>
                <w:sz w:val="16"/>
                <w:szCs w:val="16"/>
                <w:lang w:val="fr-FR"/>
              </w:rPr>
            </w:pPr>
            <w:r w:rsidRPr="003D1914">
              <w:rPr>
                <w:rFonts w:cstheme="minorHAnsi"/>
                <w:b/>
                <w:sz w:val="16"/>
                <w:szCs w:val="16"/>
                <w:lang w:val="fr-FR"/>
              </w:rPr>
              <w:t>Reprezentant - Societate comercială, instituţie centrală ori locală, persoana juridică</w:t>
            </w:r>
          </w:p>
          <w:p w:rsidR="003D1914" w:rsidRPr="003D1914" w:rsidRDefault="00E349FC" w:rsidP="007D6C0A">
            <w:pPr>
              <w:shd w:val="clear" w:color="auto" w:fill="FFFFFF"/>
              <w:spacing w:after="0" w:line="240" w:lineRule="auto"/>
              <w:ind w:hanging="2"/>
              <w:jc w:val="center"/>
              <w:rPr>
                <w:rFonts w:cstheme="minorHAnsi"/>
                <w:b/>
                <w:sz w:val="16"/>
                <w:szCs w:val="16"/>
                <w:lang w:val="fr-FR"/>
              </w:rPr>
            </w:pPr>
            <w:r>
              <w:rPr>
                <w:rFonts w:cstheme="minorHAnsi"/>
                <w:b/>
                <w:sz w:val="16"/>
                <w:szCs w:val="16"/>
              </w:rPr>
              <w:t>FRESH AIR S.R.L.</w:t>
            </w:r>
          </w:p>
          <w:p w:rsidR="003D1914" w:rsidRPr="003D1914" w:rsidRDefault="003D1914" w:rsidP="007D6C0A">
            <w:pPr>
              <w:shd w:val="clear" w:color="auto" w:fill="FFFFFF"/>
              <w:spacing w:after="0" w:line="240" w:lineRule="auto"/>
              <w:ind w:hanging="2"/>
              <w:jc w:val="center"/>
              <w:rPr>
                <w:rFonts w:cstheme="minorHAnsi"/>
                <w:sz w:val="16"/>
                <w:szCs w:val="16"/>
                <w:lang w:val="fr-FR"/>
              </w:rPr>
            </w:pPr>
            <w:r w:rsidRPr="003D1914">
              <w:rPr>
                <w:rFonts w:cstheme="minorHAnsi"/>
                <w:b/>
                <w:sz w:val="16"/>
                <w:szCs w:val="16"/>
                <w:lang w:val="fr-FR"/>
              </w:rPr>
              <w:t>(Partener de practică)</w:t>
            </w:r>
          </w:p>
        </w:tc>
        <w:tc>
          <w:tcPr>
            <w:tcW w:w="1971"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Student/masterand - (Practicant)</w:t>
            </w:r>
          </w:p>
        </w:tc>
      </w:tr>
      <w:tr w:rsidR="003D1914" w:rsidRPr="003D1914" w:rsidTr="007D6C0A">
        <w:trPr>
          <w:trHeight w:val="375"/>
        </w:trPr>
        <w:tc>
          <w:tcPr>
            <w:tcW w:w="1423" w:type="dxa"/>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Numele şi prenumele</w:t>
            </w:r>
          </w:p>
        </w:tc>
        <w:tc>
          <w:tcPr>
            <w:tcW w:w="25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lang w:val="it-IT"/>
              </w:rPr>
            </w:pPr>
          </w:p>
        </w:tc>
        <w:tc>
          <w:tcPr>
            <w:tcW w:w="3117"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E349FC" w:rsidP="007D6C0A">
            <w:pPr>
              <w:spacing w:after="0" w:line="240" w:lineRule="auto"/>
              <w:ind w:hanging="2"/>
              <w:jc w:val="center"/>
              <w:rPr>
                <w:rFonts w:cstheme="minorHAnsi"/>
                <w:sz w:val="16"/>
                <w:szCs w:val="16"/>
                <w:lang w:val="it-IT"/>
              </w:rPr>
            </w:pPr>
            <w:r>
              <w:rPr>
                <w:rFonts w:cstheme="minorHAnsi"/>
                <w:sz w:val="16"/>
                <w:szCs w:val="16"/>
                <w:lang w:val="it-IT"/>
              </w:rPr>
              <w:t>ISOPESCU ALEXANDRU-CORNELIU</w:t>
            </w:r>
          </w:p>
        </w:tc>
        <w:tc>
          <w:tcPr>
            <w:tcW w:w="19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lang w:val="it-IT"/>
              </w:rPr>
            </w:pPr>
          </w:p>
        </w:tc>
      </w:tr>
      <w:tr w:rsidR="003D1914" w:rsidRPr="003D1914" w:rsidTr="007D6C0A">
        <w:trPr>
          <w:trHeight w:val="375"/>
        </w:trPr>
        <w:tc>
          <w:tcPr>
            <w:tcW w:w="1423" w:type="dxa"/>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Data</w:t>
            </w:r>
          </w:p>
        </w:tc>
        <w:tc>
          <w:tcPr>
            <w:tcW w:w="25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3117"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9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r>
      <w:tr w:rsidR="003D1914" w:rsidRPr="003D1914" w:rsidTr="007D6C0A">
        <w:trPr>
          <w:trHeight w:val="375"/>
        </w:trPr>
        <w:tc>
          <w:tcPr>
            <w:tcW w:w="1423" w:type="dxa"/>
            <w:tcBorders>
              <w:top w:val="nil"/>
              <w:left w:val="single" w:sz="8" w:space="0" w:color="000000"/>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Semnătura</w:t>
            </w:r>
          </w:p>
        </w:tc>
        <w:tc>
          <w:tcPr>
            <w:tcW w:w="2571"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3117"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971"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r>
      <w:tr w:rsidR="003D1914" w:rsidRPr="003D1914" w:rsidTr="007D6C0A">
        <w:trPr>
          <w:trHeight w:val="375"/>
        </w:trPr>
        <w:tc>
          <w:tcPr>
            <w:tcW w:w="142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b/>
                <w:sz w:val="16"/>
                <w:szCs w:val="16"/>
              </w:rPr>
            </w:pPr>
            <w:r w:rsidRPr="003D1914">
              <w:rPr>
                <w:rFonts w:cstheme="minorHAnsi"/>
                <w:b/>
                <w:sz w:val="16"/>
                <w:szCs w:val="16"/>
              </w:rPr>
              <w:t>Ştampila</w:t>
            </w:r>
          </w:p>
        </w:tc>
        <w:tc>
          <w:tcPr>
            <w:tcW w:w="25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311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9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r>
    </w:tbl>
    <w:p w:rsidR="003D1914" w:rsidRPr="003D1914" w:rsidRDefault="003D1914" w:rsidP="003D1914">
      <w:pPr>
        <w:shd w:val="clear" w:color="auto" w:fill="FFFFFF"/>
        <w:spacing w:after="0" w:line="240" w:lineRule="auto"/>
        <w:ind w:hanging="2"/>
        <w:rPr>
          <w:rFonts w:cstheme="minorHAnsi"/>
          <w:sz w:val="16"/>
          <w:szCs w:val="16"/>
        </w:rPr>
      </w:pPr>
    </w:p>
    <w:p w:rsidR="003D1914" w:rsidRPr="003D1914" w:rsidRDefault="003D1914" w:rsidP="003D1914">
      <w:pPr>
        <w:shd w:val="clear" w:color="auto" w:fill="FFFFFF"/>
        <w:spacing w:after="0" w:line="240" w:lineRule="auto"/>
        <w:ind w:hanging="2"/>
        <w:rPr>
          <w:rFonts w:cstheme="minorHAnsi"/>
          <w:sz w:val="16"/>
          <w:szCs w:val="16"/>
        </w:rPr>
      </w:pPr>
      <w:bookmarkStart w:id="1" w:name="_Hlk147425349"/>
      <w:r w:rsidRPr="003D1914">
        <w:rPr>
          <w:rFonts w:cstheme="minorHAnsi"/>
          <w:sz w:val="16"/>
          <w:szCs w:val="16"/>
        </w:rPr>
        <w:t>Am luat cunoştinţă</w:t>
      </w:r>
    </w:p>
    <w:tbl>
      <w:tblPr>
        <w:tblW w:w="5000" w:type="pct"/>
        <w:tblLayout w:type="fixed"/>
        <w:tblLook w:val="0000" w:firstRow="0" w:lastRow="0" w:firstColumn="0" w:lastColumn="0" w:noHBand="0" w:noVBand="0"/>
      </w:tblPr>
      <w:tblGrid>
        <w:gridCol w:w="1602"/>
        <w:gridCol w:w="3387"/>
        <w:gridCol w:w="2726"/>
        <w:gridCol w:w="1953"/>
      </w:tblGrid>
      <w:tr w:rsidR="003D1914" w:rsidRPr="003D1914" w:rsidTr="007D6C0A">
        <w:trPr>
          <w:trHeight w:val="390"/>
        </w:trPr>
        <w:tc>
          <w:tcPr>
            <w:tcW w:w="828" w:type="pct"/>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tcPr>
          <w:p w:rsidR="003D1914" w:rsidRPr="003D1914" w:rsidRDefault="003D1914" w:rsidP="007D6C0A">
            <w:pPr>
              <w:spacing w:after="0" w:line="240" w:lineRule="auto"/>
              <w:ind w:hanging="2"/>
              <w:rPr>
                <w:rFonts w:cstheme="minorHAnsi"/>
                <w:sz w:val="16"/>
                <w:szCs w:val="16"/>
              </w:rPr>
            </w:pPr>
          </w:p>
        </w:tc>
        <w:tc>
          <w:tcPr>
            <w:tcW w:w="1751"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Nume şi prenume</w:t>
            </w:r>
          </w:p>
        </w:tc>
        <w:tc>
          <w:tcPr>
            <w:tcW w:w="1410"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Funcţie</w:t>
            </w:r>
          </w:p>
        </w:tc>
        <w:tc>
          <w:tcPr>
            <w:tcW w:w="1010"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Semnătura</w:t>
            </w:r>
          </w:p>
        </w:tc>
      </w:tr>
      <w:tr w:rsidR="003D1914" w:rsidRPr="003D1914" w:rsidTr="007D6C0A">
        <w:trPr>
          <w:trHeight w:val="375"/>
        </w:trPr>
        <w:tc>
          <w:tcPr>
            <w:tcW w:w="828" w:type="pct"/>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Cadru didactic supervizor</w:t>
            </w:r>
          </w:p>
        </w:tc>
        <w:tc>
          <w:tcPr>
            <w:tcW w:w="1751"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410"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010"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r>
      <w:tr w:rsidR="003D1914" w:rsidRPr="003D1914" w:rsidTr="007D6C0A">
        <w:trPr>
          <w:trHeight w:val="375"/>
        </w:trPr>
        <w:tc>
          <w:tcPr>
            <w:tcW w:w="828" w:type="pct"/>
            <w:tcBorders>
              <w:top w:val="single" w:sz="8" w:space="0" w:color="000000"/>
              <w:left w:val="single" w:sz="8" w:space="0" w:color="000000"/>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sz w:val="16"/>
                <w:szCs w:val="16"/>
              </w:rPr>
            </w:pPr>
            <w:r w:rsidRPr="003D1914">
              <w:rPr>
                <w:rFonts w:cstheme="minorHAnsi"/>
                <w:b/>
                <w:sz w:val="16"/>
                <w:szCs w:val="16"/>
              </w:rPr>
              <w:t>Tutore</w:t>
            </w:r>
          </w:p>
        </w:tc>
        <w:tc>
          <w:tcPr>
            <w:tcW w:w="1751"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410"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010"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p w:rsidR="003D1914" w:rsidRPr="003D1914" w:rsidRDefault="003D1914" w:rsidP="007D6C0A">
            <w:pPr>
              <w:spacing w:after="0" w:line="240" w:lineRule="auto"/>
              <w:ind w:hanging="2"/>
              <w:jc w:val="center"/>
              <w:rPr>
                <w:rFonts w:cstheme="minorHAnsi"/>
                <w:sz w:val="16"/>
                <w:szCs w:val="16"/>
              </w:rPr>
            </w:pPr>
          </w:p>
          <w:p w:rsidR="003D1914" w:rsidRPr="003D1914" w:rsidRDefault="003D1914" w:rsidP="007D6C0A">
            <w:pPr>
              <w:spacing w:after="0" w:line="240" w:lineRule="auto"/>
              <w:ind w:hanging="2"/>
              <w:jc w:val="center"/>
              <w:rPr>
                <w:rFonts w:cstheme="minorHAnsi"/>
                <w:sz w:val="16"/>
                <w:szCs w:val="16"/>
              </w:rPr>
            </w:pPr>
          </w:p>
        </w:tc>
      </w:tr>
      <w:tr w:rsidR="003D1914" w:rsidRPr="003D1914" w:rsidTr="007D6C0A">
        <w:trPr>
          <w:trHeight w:val="375"/>
        </w:trPr>
        <w:tc>
          <w:tcPr>
            <w:tcW w:w="828"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hd w:val="clear" w:color="auto" w:fill="FFFFFF"/>
              <w:spacing w:after="0" w:line="240" w:lineRule="auto"/>
              <w:ind w:hanging="2"/>
              <w:jc w:val="center"/>
              <w:rPr>
                <w:rFonts w:cstheme="minorHAnsi"/>
                <w:b/>
                <w:sz w:val="16"/>
                <w:szCs w:val="16"/>
              </w:rPr>
            </w:pPr>
            <w:r w:rsidRPr="003D1914">
              <w:rPr>
                <w:rFonts w:cstheme="minorHAnsi"/>
                <w:b/>
                <w:sz w:val="16"/>
                <w:szCs w:val="16"/>
              </w:rPr>
              <w:t>Data</w:t>
            </w:r>
          </w:p>
        </w:tc>
        <w:tc>
          <w:tcPr>
            <w:tcW w:w="1751"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410"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c>
          <w:tcPr>
            <w:tcW w:w="1010"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3D1914" w:rsidRPr="003D1914" w:rsidRDefault="003D1914" w:rsidP="007D6C0A">
            <w:pPr>
              <w:spacing w:after="0" w:line="240" w:lineRule="auto"/>
              <w:ind w:hanging="2"/>
              <w:jc w:val="center"/>
              <w:rPr>
                <w:rFonts w:cstheme="minorHAnsi"/>
                <w:sz w:val="16"/>
                <w:szCs w:val="16"/>
              </w:rPr>
            </w:pPr>
          </w:p>
        </w:tc>
      </w:tr>
      <w:bookmarkEnd w:id="1"/>
    </w:tbl>
    <w:p w:rsidR="003D1914" w:rsidRPr="003D1914" w:rsidRDefault="003D1914" w:rsidP="003D1914">
      <w:pPr>
        <w:spacing w:after="0" w:line="240" w:lineRule="auto"/>
        <w:ind w:hanging="2"/>
        <w:rPr>
          <w:rFonts w:cstheme="minorHAnsi"/>
          <w:sz w:val="16"/>
          <w:szCs w:val="16"/>
          <w:u w:val="single"/>
        </w:rPr>
      </w:pPr>
    </w:p>
    <w:p w:rsidR="003D1914" w:rsidRDefault="003D1914" w:rsidP="003D1914">
      <w:pPr>
        <w:shd w:val="clear" w:color="auto" w:fill="FFFFFF"/>
        <w:spacing w:after="0" w:line="240" w:lineRule="auto"/>
        <w:jc w:val="right"/>
        <w:rPr>
          <w:b/>
          <w:sz w:val="24"/>
          <w:szCs w:val="24"/>
        </w:rPr>
      </w:pPr>
    </w:p>
    <w:p w:rsidR="003D1914" w:rsidRPr="001F7E70" w:rsidRDefault="003D1914" w:rsidP="003D1914">
      <w:pPr>
        <w:tabs>
          <w:tab w:val="left" w:pos="142"/>
        </w:tabs>
        <w:spacing w:after="0" w:line="240" w:lineRule="auto"/>
        <w:ind w:right="299"/>
        <w:jc w:val="center"/>
        <w:rPr>
          <w:b/>
          <w:sz w:val="16"/>
          <w:szCs w:val="16"/>
          <w:lang w:val="fr-FR"/>
        </w:rPr>
      </w:pPr>
      <w:r w:rsidRPr="001F7E70">
        <w:rPr>
          <w:b/>
          <w:sz w:val="16"/>
          <w:szCs w:val="16"/>
          <w:lang w:val="fr-FR"/>
        </w:rPr>
        <w:t>PORTOFOLIU DE</w:t>
      </w:r>
      <w:r w:rsidRPr="001F7E70">
        <w:rPr>
          <w:b/>
          <w:spacing w:val="57"/>
          <w:sz w:val="16"/>
          <w:szCs w:val="16"/>
          <w:lang w:val="fr-FR"/>
        </w:rPr>
        <w:t xml:space="preserve"> </w:t>
      </w:r>
      <w:r w:rsidRPr="001F7E70">
        <w:rPr>
          <w:b/>
          <w:sz w:val="16"/>
          <w:szCs w:val="16"/>
          <w:lang w:val="fr-FR"/>
        </w:rPr>
        <w:t>PRACTICĂ</w:t>
      </w:r>
    </w:p>
    <w:p w:rsidR="003D1914" w:rsidRDefault="003D1914" w:rsidP="003D1914">
      <w:pPr>
        <w:tabs>
          <w:tab w:val="left" w:pos="142"/>
        </w:tabs>
        <w:spacing w:before="161" w:after="0" w:line="240" w:lineRule="auto"/>
        <w:ind w:right="299"/>
        <w:jc w:val="center"/>
        <w:rPr>
          <w:sz w:val="16"/>
          <w:szCs w:val="16"/>
        </w:rPr>
      </w:pPr>
      <w:r w:rsidRPr="001F7E70">
        <w:rPr>
          <w:sz w:val="16"/>
          <w:szCs w:val="16"/>
        </w:rPr>
        <w:t>la Convenția-cadru privind efectuarea stagiului de practică în cadrul programelor de studii universitare de licență sau masterat</w:t>
      </w:r>
    </w:p>
    <w:p w:rsidR="003D1914" w:rsidRPr="001F7E70" w:rsidRDefault="003D1914" w:rsidP="003D1914">
      <w:pPr>
        <w:widowControl w:val="0"/>
        <w:numPr>
          <w:ilvl w:val="0"/>
          <w:numId w:val="13"/>
        </w:numPr>
        <w:tabs>
          <w:tab w:val="left" w:pos="426"/>
          <w:tab w:val="left" w:pos="1244"/>
          <w:tab w:val="left" w:pos="1245"/>
        </w:tabs>
        <w:autoSpaceDE w:val="0"/>
        <w:autoSpaceDN w:val="0"/>
        <w:spacing w:before="147" w:after="0" w:line="240" w:lineRule="auto"/>
        <w:ind w:left="142" w:hanging="142"/>
        <w:jc w:val="both"/>
        <w:rPr>
          <w:sz w:val="16"/>
          <w:szCs w:val="16"/>
        </w:rPr>
      </w:pPr>
      <w:r w:rsidRPr="001F7E70">
        <w:rPr>
          <w:sz w:val="16"/>
          <w:szCs w:val="16"/>
        </w:rPr>
        <w:t>Durata totală a pregătirii</w:t>
      </w:r>
      <w:r w:rsidRPr="001F7E70">
        <w:rPr>
          <w:spacing w:val="-3"/>
          <w:sz w:val="16"/>
          <w:szCs w:val="16"/>
        </w:rPr>
        <w:t xml:space="preserve"> </w:t>
      </w:r>
      <w:r w:rsidRPr="001F7E70">
        <w:rPr>
          <w:sz w:val="16"/>
          <w:szCs w:val="16"/>
        </w:rPr>
        <w:t>practice:</w:t>
      </w:r>
      <w:r>
        <w:rPr>
          <w:sz w:val="16"/>
          <w:szCs w:val="16"/>
        </w:rPr>
        <w:t xml:space="preserve"> ……………………….</w:t>
      </w:r>
    </w:p>
    <w:p w:rsidR="003D1914" w:rsidRPr="001F7E70"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sz w:val="16"/>
          <w:szCs w:val="16"/>
        </w:rPr>
      </w:pPr>
      <w:r w:rsidRPr="001F7E70">
        <w:rPr>
          <w:sz w:val="16"/>
          <w:szCs w:val="16"/>
        </w:rPr>
        <w:t>Calendarul</w:t>
      </w:r>
      <w:r w:rsidRPr="001F7E70">
        <w:rPr>
          <w:spacing w:val="-2"/>
          <w:sz w:val="16"/>
          <w:szCs w:val="16"/>
        </w:rPr>
        <w:t xml:space="preserve"> </w:t>
      </w:r>
      <w:r w:rsidRPr="001F7E70">
        <w:rPr>
          <w:sz w:val="16"/>
          <w:szCs w:val="16"/>
        </w:rPr>
        <w:t>pregătirii:</w:t>
      </w:r>
      <w:r w:rsidRPr="001F7E70">
        <w:rPr>
          <w:sz w:val="24"/>
          <w:szCs w:val="24"/>
        </w:rPr>
        <w:t xml:space="preserve"> </w:t>
      </w:r>
      <w:r>
        <w:rPr>
          <w:sz w:val="16"/>
          <w:szCs w:val="16"/>
        </w:rPr>
        <w:t>……………………………………</w:t>
      </w:r>
    </w:p>
    <w:p w:rsidR="003D1914" w:rsidRDefault="003D1914" w:rsidP="003D1914">
      <w:pPr>
        <w:widowControl w:val="0"/>
        <w:numPr>
          <w:ilvl w:val="0"/>
          <w:numId w:val="13"/>
        </w:numPr>
        <w:tabs>
          <w:tab w:val="left" w:pos="426"/>
          <w:tab w:val="left" w:pos="1244"/>
          <w:tab w:val="left" w:pos="1245"/>
        </w:tabs>
        <w:autoSpaceDE w:val="0"/>
        <w:autoSpaceDN w:val="0"/>
        <w:spacing w:before="28" w:after="0" w:line="240" w:lineRule="auto"/>
        <w:ind w:left="142" w:hanging="142"/>
        <w:jc w:val="both"/>
        <w:rPr>
          <w:sz w:val="16"/>
          <w:szCs w:val="16"/>
          <w:lang w:val="fr-FR"/>
        </w:rPr>
      </w:pPr>
      <w:r w:rsidRPr="001F7E70">
        <w:rPr>
          <w:sz w:val="16"/>
          <w:szCs w:val="16"/>
          <w:lang w:val="fr-FR"/>
        </w:rPr>
        <w:t>Perioada stagiului, timpul de lucru și orarul (de precizat zilele de pregătire practică în cazul timpului de lucru</w:t>
      </w:r>
      <w:r w:rsidRPr="001F7E70">
        <w:rPr>
          <w:spacing w:val="-23"/>
          <w:sz w:val="16"/>
          <w:szCs w:val="16"/>
          <w:lang w:val="fr-FR"/>
        </w:rPr>
        <w:t xml:space="preserve"> </w:t>
      </w:r>
      <w:r w:rsidRPr="001F7E70">
        <w:rPr>
          <w:sz w:val="16"/>
          <w:szCs w:val="16"/>
          <w:lang w:val="fr-FR"/>
        </w:rPr>
        <w:t>parțial):</w:t>
      </w:r>
    </w:p>
    <w:p w:rsidR="003D1914" w:rsidRPr="001F7E70" w:rsidRDefault="003D1914" w:rsidP="003D1914">
      <w:pPr>
        <w:widowControl w:val="0"/>
        <w:tabs>
          <w:tab w:val="left" w:pos="426"/>
          <w:tab w:val="left" w:pos="1244"/>
          <w:tab w:val="left" w:pos="1245"/>
        </w:tabs>
        <w:autoSpaceDE w:val="0"/>
        <w:autoSpaceDN w:val="0"/>
        <w:spacing w:before="28" w:after="0" w:line="240" w:lineRule="auto"/>
        <w:ind w:left="142" w:hanging="142"/>
        <w:rPr>
          <w:sz w:val="16"/>
          <w:szCs w:val="16"/>
          <w:lang w:val="fr-FR"/>
        </w:rPr>
      </w:pPr>
      <w:r>
        <w:rPr>
          <w:sz w:val="16"/>
          <w:szCs w:val="16"/>
          <w:lang w:val="fr-FR"/>
        </w:rPr>
        <w:t>……………………………………………………………………………………………………………………………………………………..</w:t>
      </w:r>
    </w:p>
    <w:p w:rsidR="003D1914" w:rsidRPr="001F7E70"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sz w:val="16"/>
          <w:szCs w:val="16"/>
          <w:lang w:val="fr-FR"/>
        </w:rPr>
      </w:pPr>
      <w:r w:rsidRPr="001F7E70">
        <w:rPr>
          <w:sz w:val="16"/>
          <w:szCs w:val="16"/>
          <w:lang w:val="fr-FR"/>
        </w:rPr>
        <w:t>Adresa unde se va derula stagiul de pregătire</w:t>
      </w:r>
      <w:r w:rsidRPr="001F7E70">
        <w:rPr>
          <w:spacing w:val="-6"/>
          <w:sz w:val="16"/>
          <w:szCs w:val="16"/>
          <w:lang w:val="fr-FR"/>
        </w:rPr>
        <w:t xml:space="preserve"> </w:t>
      </w:r>
      <w:r w:rsidRPr="001F7E70">
        <w:rPr>
          <w:sz w:val="16"/>
          <w:szCs w:val="16"/>
          <w:lang w:val="fr-FR"/>
        </w:rPr>
        <w:t xml:space="preserve">practică: </w:t>
      </w:r>
      <w:r>
        <w:rPr>
          <w:sz w:val="16"/>
          <w:szCs w:val="16"/>
          <w:lang w:val="fr-FR"/>
        </w:rPr>
        <w:t>………………………………………………………</w:t>
      </w:r>
    </w:p>
    <w:p w:rsidR="003D1914" w:rsidRPr="001F7E70"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sz w:val="16"/>
          <w:szCs w:val="16"/>
        </w:rPr>
      </w:pPr>
      <w:r w:rsidRPr="001F7E70">
        <w:rPr>
          <w:sz w:val="16"/>
          <w:szCs w:val="16"/>
        </w:rPr>
        <w:t>Deplasarea în afara locului unde este repartizat practicantul vizează următoarele</w:t>
      </w:r>
      <w:r w:rsidRPr="001F7E70">
        <w:rPr>
          <w:spacing w:val="-7"/>
          <w:sz w:val="16"/>
          <w:szCs w:val="16"/>
        </w:rPr>
        <w:t xml:space="preserve"> </w:t>
      </w:r>
      <w:r w:rsidRPr="001F7E70">
        <w:rPr>
          <w:sz w:val="16"/>
          <w:szCs w:val="16"/>
        </w:rPr>
        <w:t>locații:</w:t>
      </w:r>
      <w:r>
        <w:rPr>
          <w:sz w:val="16"/>
          <w:szCs w:val="16"/>
        </w:rPr>
        <w:t xml:space="preserve"> </w:t>
      </w:r>
      <w:r>
        <w:rPr>
          <w:sz w:val="16"/>
          <w:szCs w:val="16"/>
          <w:lang w:val="fr-FR"/>
        </w:rPr>
        <w:t>………………………………………………………</w:t>
      </w:r>
      <w:r w:rsidRPr="001F7E70">
        <w:rPr>
          <w:sz w:val="16"/>
          <w:szCs w:val="16"/>
        </w:rPr>
        <w:t xml:space="preserve"> </w:t>
      </w:r>
    </w:p>
    <w:p w:rsidR="003D1914" w:rsidRDefault="003D1914" w:rsidP="003D1914">
      <w:pPr>
        <w:widowControl w:val="0"/>
        <w:numPr>
          <w:ilvl w:val="0"/>
          <w:numId w:val="13"/>
        </w:numPr>
        <w:tabs>
          <w:tab w:val="left" w:pos="426"/>
          <w:tab w:val="left" w:pos="1244"/>
          <w:tab w:val="left" w:pos="1245"/>
        </w:tabs>
        <w:autoSpaceDE w:val="0"/>
        <w:autoSpaceDN w:val="0"/>
        <w:spacing w:before="30" w:after="0" w:line="240" w:lineRule="auto"/>
        <w:ind w:left="142" w:hanging="142"/>
        <w:jc w:val="both"/>
        <w:rPr>
          <w:sz w:val="16"/>
          <w:szCs w:val="16"/>
          <w:lang w:val="fr-FR"/>
        </w:rPr>
      </w:pPr>
      <w:r w:rsidRPr="001F7E70">
        <w:rPr>
          <w:sz w:val="16"/>
          <w:szCs w:val="16"/>
          <w:lang w:val="fr-FR"/>
        </w:rPr>
        <w:t>Condiții de primire a studentului/masterandului în stagiul de</w:t>
      </w:r>
      <w:r w:rsidRPr="001F7E70">
        <w:rPr>
          <w:spacing w:val="-11"/>
          <w:sz w:val="16"/>
          <w:szCs w:val="16"/>
          <w:lang w:val="fr-FR"/>
        </w:rPr>
        <w:t xml:space="preserve"> </w:t>
      </w:r>
      <w:r w:rsidRPr="001F7E70">
        <w:rPr>
          <w:sz w:val="16"/>
          <w:szCs w:val="16"/>
          <w:lang w:val="fr-FR"/>
        </w:rPr>
        <w:t>practică:</w:t>
      </w:r>
    </w:p>
    <w:p w:rsidR="003D1914" w:rsidRPr="001F7E70" w:rsidRDefault="003D1914" w:rsidP="003D1914">
      <w:pPr>
        <w:widowControl w:val="0"/>
        <w:tabs>
          <w:tab w:val="left" w:pos="426"/>
          <w:tab w:val="left" w:pos="1244"/>
          <w:tab w:val="left" w:pos="1245"/>
        </w:tabs>
        <w:autoSpaceDE w:val="0"/>
        <w:autoSpaceDN w:val="0"/>
        <w:spacing w:before="30" w:after="0" w:line="240" w:lineRule="auto"/>
        <w:ind w:left="142" w:hanging="142"/>
        <w:rPr>
          <w:sz w:val="16"/>
          <w:szCs w:val="16"/>
          <w:lang w:val="fr-FR"/>
        </w:rPr>
      </w:pPr>
      <w:r>
        <w:rPr>
          <w:sz w:val="16"/>
          <w:szCs w:val="16"/>
          <w:lang w:val="fr-FR"/>
        </w:rPr>
        <w:t>……………………………………………………………………………………………………………………………………………………..</w:t>
      </w:r>
    </w:p>
    <w:p w:rsidR="003D1914"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sz w:val="16"/>
          <w:szCs w:val="16"/>
          <w:lang w:val="fr-FR"/>
        </w:rPr>
      </w:pPr>
      <w:r w:rsidRPr="001F7E70">
        <w:rPr>
          <w:sz w:val="16"/>
          <w:szCs w:val="16"/>
          <w:lang w:val="fr-FR"/>
        </w:rPr>
        <w:t>Modalități</w:t>
      </w:r>
      <w:r w:rsidRPr="001F7E70">
        <w:rPr>
          <w:spacing w:val="8"/>
          <w:sz w:val="16"/>
          <w:szCs w:val="16"/>
          <w:lang w:val="fr-FR"/>
        </w:rPr>
        <w:t xml:space="preserve"> </w:t>
      </w:r>
      <w:r w:rsidRPr="001F7E70">
        <w:rPr>
          <w:sz w:val="16"/>
          <w:szCs w:val="16"/>
          <w:lang w:val="fr-FR"/>
        </w:rPr>
        <w:t>prin</w:t>
      </w:r>
      <w:r w:rsidRPr="001F7E70">
        <w:rPr>
          <w:spacing w:val="9"/>
          <w:sz w:val="16"/>
          <w:szCs w:val="16"/>
          <w:lang w:val="fr-FR"/>
        </w:rPr>
        <w:t xml:space="preserve"> </w:t>
      </w:r>
      <w:r w:rsidRPr="001F7E70">
        <w:rPr>
          <w:sz w:val="16"/>
          <w:szCs w:val="16"/>
          <w:lang w:val="fr-FR"/>
        </w:rPr>
        <w:t>care</w:t>
      </w:r>
      <w:r w:rsidRPr="001F7E70">
        <w:rPr>
          <w:spacing w:val="9"/>
          <w:sz w:val="16"/>
          <w:szCs w:val="16"/>
          <w:lang w:val="fr-FR"/>
        </w:rPr>
        <w:t xml:space="preserve"> </w:t>
      </w:r>
      <w:r w:rsidRPr="001F7E70">
        <w:rPr>
          <w:sz w:val="16"/>
          <w:szCs w:val="16"/>
          <w:lang w:val="fr-FR"/>
        </w:rPr>
        <w:t>se</w:t>
      </w:r>
      <w:r w:rsidRPr="001F7E70">
        <w:rPr>
          <w:spacing w:val="9"/>
          <w:sz w:val="16"/>
          <w:szCs w:val="16"/>
          <w:lang w:val="fr-FR"/>
        </w:rPr>
        <w:t xml:space="preserve"> </w:t>
      </w:r>
      <w:r w:rsidRPr="001F7E70">
        <w:rPr>
          <w:sz w:val="16"/>
          <w:szCs w:val="16"/>
          <w:lang w:val="fr-FR"/>
        </w:rPr>
        <w:t>asigură</w:t>
      </w:r>
      <w:r w:rsidRPr="001F7E70">
        <w:rPr>
          <w:spacing w:val="9"/>
          <w:sz w:val="16"/>
          <w:szCs w:val="16"/>
          <w:lang w:val="fr-FR"/>
        </w:rPr>
        <w:t xml:space="preserve"> </w:t>
      </w:r>
      <w:r w:rsidRPr="001F7E70">
        <w:rPr>
          <w:sz w:val="16"/>
          <w:szCs w:val="16"/>
          <w:lang w:val="fr-FR"/>
        </w:rPr>
        <w:t>complementaritatea</w:t>
      </w:r>
      <w:r w:rsidRPr="001F7E70">
        <w:rPr>
          <w:spacing w:val="9"/>
          <w:sz w:val="16"/>
          <w:szCs w:val="16"/>
          <w:lang w:val="fr-FR"/>
        </w:rPr>
        <w:t xml:space="preserve"> </w:t>
      </w:r>
      <w:r w:rsidRPr="001F7E70">
        <w:rPr>
          <w:sz w:val="16"/>
          <w:szCs w:val="16"/>
          <w:lang w:val="fr-FR"/>
        </w:rPr>
        <w:t>între</w:t>
      </w:r>
      <w:r w:rsidRPr="001F7E70">
        <w:rPr>
          <w:spacing w:val="9"/>
          <w:sz w:val="16"/>
          <w:szCs w:val="16"/>
          <w:lang w:val="fr-FR"/>
        </w:rPr>
        <w:t xml:space="preserve"> </w:t>
      </w:r>
      <w:r w:rsidRPr="001F7E70">
        <w:rPr>
          <w:sz w:val="16"/>
          <w:szCs w:val="16"/>
          <w:lang w:val="fr-FR"/>
        </w:rPr>
        <w:t>pregătirea</w:t>
      </w:r>
      <w:r w:rsidRPr="001F7E70">
        <w:rPr>
          <w:spacing w:val="11"/>
          <w:sz w:val="16"/>
          <w:szCs w:val="16"/>
          <w:lang w:val="fr-FR"/>
        </w:rPr>
        <w:t xml:space="preserve"> </w:t>
      </w:r>
      <w:r w:rsidRPr="001F7E70">
        <w:rPr>
          <w:sz w:val="16"/>
          <w:szCs w:val="16"/>
          <w:lang w:val="fr-FR"/>
        </w:rPr>
        <w:t>dobândită</w:t>
      </w:r>
      <w:r w:rsidRPr="001F7E70">
        <w:rPr>
          <w:spacing w:val="6"/>
          <w:sz w:val="16"/>
          <w:szCs w:val="16"/>
          <w:lang w:val="fr-FR"/>
        </w:rPr>
        <w:t xml:space="preserve"> </w:t>
      </w:r>
      <w:r w:rsidRPr="001F7E70">
        <w:rPr>
          <w:sz w:val="16"/>
          <w:szCs w:val="16"/>
          <w:lang w:val="fr-FR"/>
        </w:rPr>
        <w:t>de</w:t>
      </w:r>
      <w:r w:rsidRPr="001F7E70">
        <w:rPr>
          <w:spacing w:val="9"/>
          <w:sz w:val="16"/>
          <w:szCs w:val="16"/>
          <w:lang w:val="fr-FR"/>
        </w:rPr>
        <w:t xml:space="preserve"> </w:t>
      </w:r>
      <w:r w:rsidRPr="001F7E70">
        <w:rPr>
          <w:sz w:val="16"/>
          <w:szCs w:val="16"/>
          <w:lang w:val="fr-FR"/>
        </w:rPr>
        <w:t>studentul/masterandul</w:t>
      </w:r>
      <w:r w:rsidRPr="001F7E70">
        <w:rPr>
          <w:spacing w:val="6"/>
          <w:sz w:val="16"/>
          <w:szCs w:val="16"/>
          <w:lang w:val="fr-FR"/>
        </w:rPr>
        <w:t xml:space="preserve"> </w:t>
      </w:r>
      <w:r w:rsidRPr="001F7E70">
        <w:rPr>
          <w:sz w:val="16"/>
          <w:szCs w:val="16"/>
          <w:lang w:val="fr-FR"/>
        </w:rPr>
        <w:t>în</w:t>
      </w:r>
      <w:r w:rsidRPr="001F7E70">
        <w:rPr>
          <w:spacing w:val="9"/>
          <w:sz w:val="16"/>
          <w:szCs w:val="16"/>
          <w:lang w:val="fr-FR"/>
        </w:rPr>
        <w:t xml:space="preserve"> </w:t>
      </w:r>
      <w:r w:rsidRPr="001F7E70">
        <w:rPr>
          <w:sz w:val="16"/>
          <w:szCs w:val="16"/>
          <w:lang w:val="fr-FR"/>
        </w:rPr>
        <w:t>instituția</w:t>
      </w:r>
      <w:r w:rsidRPr="001F7E70">
        <w:rPr>
          <w:spacing w:val="6"/>
          <w:sz w:val="16"/>
          <w:szCs w:val="16"/>
          <w:lang w:val="fr-FR"/>
        </w:rPr>
        <w:t xml:space="preserve"> </w:t>
      </w:r>
      <w:r w:rsidRPr="001F7E70">
        <w:rPr>
          <w:sz w:val="16"/>
          <w:szCs w:val="16"/>
          <w:lang w:val="fr-FR"/>
        </w:rPr>
        <w:t>de</w:t>
      </w:r>
      <w:r w:rsidRPr="001F7E70">
        <w:rPr>
          <w:spacing w:val="8"/>
          <w:sz w:val="16"/>
          <w:szCs w:val="16"/>
          <w:lang w:val="fr-FR"/>
        </w:rPr>
        <w:t xml:space="preserve"> </w:t>
      </w:r>
      <w:r w:rsidRPr="001F7E70">
        <w:rPr>
          <w:sz w:val="16"/>
          <w:szCs w:val="16"/>
          <w:lang w:val="fr-FR"/>
        </w:rPr>
        <w:t>învățământ</w:t>
      </w:r>
      <w:r w:rsidRPr="001F7E70">
        <w:rPr>
          <w:spacing w:val="9"/>
          <w:sz w:val="16"/>
          <w:szCs w:val="16"/>
          <w:lang w:val="fr-FR"/>
        </w:rPr>
        <w:t xml:space="preserve"> </w:t>
      </w:r>
      <w:r w:rsidRPr="001F7E70">
        <w:rPr>
          <w:sz w:val="16"/>
          <w:szCs w:val="16"/>
          <w:lang w:val="fr-FR"/>
        </w:rPr>
        <w:t>superior</w:t>
      </w:r>
      <w:r w:rsidRPr="001F7E70">
        <w:rPr>
          <w:spacing w:val="9"/>
          <w:sz w:val="16"/>
          <w:szCs w:val="16"/>
          <w:lang w:val="fr-FR"/>
        </w:rPr>
        <w:t xml:space="preserve"> </w:t>
      </w:r>
      <w:r w:rsidRPr="001F7E70">
        <w:rPr>
          <w:sz w:val="16"/>
          <w:szCs w:val="16"/>
          <w:lang w:val="fr-FR"/>
        </w:rPr>
        <w:t>și</w:t>
      </w:r>
      <w:r w:rsidRPr="001F7E70">
        <w:rPr>
          <w:spacing w:val="9"/>
          <w:sz w:val="16"/>
          <w:szCs w:val="16"/>
          <w:lang w:val="fr-FR"/>
        </w:rPr>
        <w:t xml:space="preserve"> </w:t>
      </w:r>
      <w:r w:rsidRPr="001F7E70">
        <w:rPr>
          <w:sz w:val="16"/>
          <w:szCs w:val="16"/>
          <w:lang w:val="fr-FR"/>
        </w:rPr>
        <w:t>în cadrul stagiului de practică:</w:t>
      </w:r>
    </w:p>
    <w:p w:rsidR="003D1914" w:rsidRPr="00D6646F" w:rsidRDefault="003D1914" w:rsidP="003D1914">
      <w:pPr>
        <w:widowControl w:val="0"/>
        <w:tabs>
          <w:tab w:val="left" w:pos="426"/>
          <w:tab w:val="left" w:pos="1244"/>
          <w:tab w:val="left" w:pos="1245"/>
        </w:tabs>
        <w:autoSpaceDE w:val="0"/>
        <w:autoSpaceDN w:val="0"/>
        <w:spacing w:before="27" w:after="0" w:line="240" w:lineRule="auto"/>
        <w:ind w:left="142" w:hanging="142"/>
        <w:rPr>
          <w:rFonts w:asciiTheme="majorBidi" w:hAnsiTheme="majorBidi" w:cstheme="majorBidi"/>
          <w:sz w:val="16"/>
          <w:szCs w:val="16"/>
          <w:lang w:val="fr-FR"/>
        </w:rPr>
      </w:pPr>
      <w:r w:rsidRPr="00D6646F">
        <w:rPr>
          <w:rFonts w:asciiTheme="majorBidi" w:hAnsiTheme="majorBidi" w:cstheme="majorBidi"/>
          <w:sz w:val="16"/>
          <w:szCs w:val="16"/>
          <w:lang w:val="fr-FR"/>
        </w:rPr>
        <w:t>……………………………………………………………………………………………………………………………………………………..</w:t>
      </w:r>
    </w:p>
    <w:p w:rsidR="003D1914" w:rsidRPr="001F7E70"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rFonts w:asciiTheme="majorBidi" w:hAnsiTheme="majorBidi" w:cstheme="majorBidi"/>
          <w:sz w:val="16"/>
          <w:szCs w:val="16"/>
          <w:lang w:val="fr-FR"/>
        </w:rPr>
      </w:pPr>
      <w:r w:rsidRPr="001F7E70">
        <w:rPr>
          <w:rFonts w:asciiTheme="majorBidi" w:hAnsiTheme="majorBidi" w:cstheme="majorBidi"/>
          <w:sz w:val="16"/>
          <w:szCs w:val="16"/>
          <w:lang w:val="fr-FR"/>
        </w:rPr>
        <w:t xml:space="preserve">Numele și prenumele cadrului didactic care asigură supravegherea pedagogică </w:t>
      </w:r>
      <w:proofErr w:type="gramStart"/>
      <w:r w:rsidRPr="001F7E70">
        <w:rPr>
          <w:rFonts w:asciiTheme="majorBidi" w:hAnsiTheme="majorBidi" w:cstheme="majorBidi"/>
          <w:sz w:val="16"/>
          <w:szCs w:val="16"/>
          <w:lang w:val="fr-FR"/>
        </w:rPr>
        <w:t>a</w:t>
      </w:r>
      <w:proofErr w:type="gramEnd"/>
      <w:r w:rsidRPr="001F7E70">
        <w:rPr>
          <w:rFonts w:asciiTheme="majorBidi" w:hAnsiTheme="majorBidi" w:cstheme="majorBidi"/>
          <w:sz w:val="16"/>
          <w:szCs w:val="16"/>
          <w:lang w:val="fr-FR"/>
        </w:rPr>
        <w:t xml:space="preserve"> practicantului pe perioada stagiului de</w:t>
      </w:r>
      <w:r w:rsidRPr="001F7E70">
        <w:rPr>
          <w:rFonts w:asciiTheme="majorBidi" w:hAnsiTheme="majorBidi" w:cstheme="majorBidi"/>
          <w:spacing w:val="-18"/>
          <w:sz w:val="16"/>
          <w:szCs w:val="16"/>
          <w:lang w:val="fr-FR"/>
        </w:rPr>
        <w:t xml:space="preserve"> </w:t>
      </w:r>
      <w:r w:rsidRPr="001F7E70">
        <w:rPr>
          <w:rFonts w:asciiTheme="majorBidi" w:hAnsiTheme="majorBidi" w:cstheme="majorBidi"/>
          <w:sz w:val="16"/>
          <w:szCs w:val="16"/>
          <w:lang w:val="fr-FR"/>
        </w:rPr>
        <w:t>practică:</w:t>
      </w:r>
      <w:r w:rsidRPr="001F7E70">
        <w:rPr>
          <w:rFonts w:asciiTheme="majorBidi" w:hAnsiTheme="majorBidi" w:cstheme="majorBidi"/>
          <w:sz w:val="24"/>
          <w:szCs w:val="24"/>
          <w:lang w:val="fr-FR"/>
        </w:rPr>
        <w:t xml:space="preserve"> </w:t>
      </w:r>
      <w:r w:rsidRPr="00D6646F">
        <w:rPr>
          <w:rFonts w:asciiTheme="majorBidi" w:hAnsiTheme="majorBidi" w:cstheme="majorBidi"/>
          <w:sz w:val="16"/>
          <w:szCs w:val="16"/>
          <w:lang w:val="fr-FR"/>
        </w:rPr>
        <w:t>……………………………………</w:t>
      </w:r>
    </w:p>
    <w:p w:rsidR="003D1914" w:rsidRPr="00D6646F" w:rsidRDefault="003D1914" w:rsidP="003D1914">
      <w:pPr>
        <w:widowControl w:val="0"/>
        <w:numPr>
          <w:ilvl w:val="0"/>
          <w:numId w:val="13"/>
        </w:numPr>
        <w:tabs>
          <w:tab w:val="left" w:pos="426"/>
          <w:tab w:val="left" w:pos="1244"/>
          <w:tab w:val="left" w:pos="1245"/>
        </w:tabs>
        <w:autoSpaceDE w:val="0"/>
        <w:autoSpaceDN w:val="0"/>
        <w:spacing w:before="27" w:after="0" w:line="240" w:lineRule="auto"/>
        <w:ind w:left="142" w:hanging="142"/>
        <w:jc w:val="both"/>
        <w:rPr>
          <w:rFonts w:asciiTheme="majorBidi" w:hAnsiTheme="majorBidi" w:cstheme="majorBidi"/>
          <w:sz w:val="16"/>
          <w:szCs w:val="16"/>
        </w:rPr>
      </w:pPr>
      <w:r w:rsidRPr="001F7E70">
        <w:rPr>
          <w:rFonts w:asciiTheme="majorBidi" w:hAnsiTheme="majorBidi" w:cstheme="majorBidi"/>
          <w:sz w:val="16"/>
          <w:szCs w:val="16"/>
        </w:rPr>
        <w:t>Drepturi</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și responsabilități</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ale</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cadrului</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didactic</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din</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unitatea</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de</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învățământ -</w:t>
      </w:r>
      <w:r w:rsidRPr="001F7E70">
        <w:rPr>
          <w:rFonts w:asciiTheme="majorBidi" w:hAnsiTheme="majorBidi" w:cstheme="majorBidi"/>
          <w:spacing w:val="-4"/>
          <w:sz w:val="16"/>
          <w:szCs w:val="16"/>
        </w:rPr>
        <w:t xml:space="preserve"> </w:t>
      </w:r>
      <w:r w:rsidRPr="001F7E70">
        <w:rPr>
          <w:rFonts w:asciiTheme="majorBidi" w:hAnsiTheme="majorBidi" w:cstheme="majorBidi"/>
          <w:sz w:val="16"/>
          <w:szCs w:val="16"/>
        </w:rPr>
        <w:t>organizator</w:t>
      </w:r>
      <w:r w:rsidRPr="001F7E70">
        <w:rPr>
          <w:rFonts w:asciiTheme="majorBidi" w:hAnsiTheme="majorBidi" w:cstheme="majorBidi"/>
          <w:spacing w:val="-4"/>
          <w:sz w:val="16"/>
          <w:szCs w:val="16"/>
        </w:rPr>
        <w:t xml:space="preserve"> </w:t>
      </w:r>
      <w:r w:rsidRPr="001F7E70">
        <w:rPr>
          <w:rFonts w:asciiTheme="majorBidi" w:hAnsiTheme="majorBidi" w:cstheme="majorBidi"/>
          <w:sz w:val="16"/>
          <w:szCs w:val="16"/>
        </w:rPr>
        <w:t>al</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practicii,</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pe</w:t>
      </w:r>
      <w:r w:rsidRPr="001F7E70">
        <w:rPr>
          <w:rFonts w:asciiTheme="majorBidi" w:hAnsiTheme="majorBidi" w:cstheme="majorBidi"/>
          <w:spacing w:val="-5"/>
          <w:sz w:val="16"/>
          <w:szCs w:val="16"/>
        </w:rPr>
        <w:t xml:space="preserve"> </w:t>
      </w:r>
      <w:r w:rsidRPr="001F7E70">
        <w:rPr>
          <w:rFonts w:asciiTheme="majorBidi" w:hAnsiTheme="majorBidi" w:cstheme="majorBidi"/>
          <w:sz w:val="16"/>
          <w:szCs w:val="16"/>
        </w:rPr>
        <w:t>perioada</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stagiului</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de</w:t>
      </w:r>
      <w:r w:rsidRPr="001F7E70">
        <w:rPr>
          <w:rFonts w:asciiTheme="majorBidi" w:hAnsiTheme="majorBidi" w:cstheme="majorBidi"/>
          <w:spacing w:val="-5"/>
          <w:sz w:val="16"/>
          <w:szCs w:val="16"/>
        </w:rPr>
        <w:t xml:space="preserve"> </w:t>
      </w:r>
      <w:r w:rsidRPr="001F7E70">
        <w:rPr>
          <w:rFonts w:asciiTheme="majorBidi" w:hAnsiTheme="majorBidi" w:cstheme="majorBidi"/>
          <w:sz w:val="16"/>
          <w:szCs w:val="16"/>
        </w:rPr>
        <w:t>practică:</w:t>
      </w:r>
    </w:p>
    <w:p w:rsidR="003D1914" w:rsidRPr="001F7E70" w:rsidRDefault="003D1914" w:rsidP="003D1914">
      <w:pPr>
        <w:widowControl w:val="0"/>
        <w:tabs>
          <w:tab w:val="left" w:pos="426"/>
          <w:tab w:val="left" w:pos="1244"/>
          <w:tab w:val="left" w:pos="1245"/>
        </w:tabs>
        <w:autoSpaceDE w:val="0"/>
        <w:autoSpaceDN w:val="0"/>
        <w:spacing w:before="27" w:after="0" w:line="240" w:lineRule="auto"/>
        <w:ind w:left="142" w:hanging="142"/>
        <w:rPr>
          <w:rFonts w:asciiTheme="majorBidi" w:hAnsiTheme="majorBidi" w:cstheme="majorBidi"/>
          <w:sz w:val="16"/>
          <w:szCs w:val="16"/>
        </w:rPr>
      </w:pPr>
      <w:r w:rsidRPr="00D6646F">
        <w:rPr>
          <w:rFonts w:asciiTheme="majorBidi" w:hAnsiTheme="majorBidi" w:cstheme="majorBidi"/>
          <w:sz w:val="16"/>
          <w:szCs w:val="16"/>
        </w:rPr>
        <w:t>……………………………………………………………………………………………………………………………………………………..</w:t>
      </w:r>
    </w:p>
    <w:p w:rsidR="003D1914" w:rsidRPr="00D6646F" w:rsidRDefault="003D1914" w:rsidP="003D1914">
      <w:pPr>
        <w:pStyle w:val="ListParagraph"/>
        <w:widowControl w:val="0"/>
        <w:numPr>
          <w:ilvl w:val="0"/>
          <w:numId w:val="13"/>
        </w:numPr>
        <w:tabs>
          <w:tab w:val="left" w:pos="0"/>
          <w:tab w:val="left" w:pos="284"/>
        </w:tabs>
        <w:autoSpaceDE w:val="0"/>
        <w:autoSpaceDN w:val="0"/>
        <w:spacing w:before="28" w:after="0" w:line="240" w:lineRule="auto"/>
        <w:ind w:left="0" w:firstLine="0"/>
        <w:rPr>
          <w:rFonts w:asciiTheme="majorBidi" w:hAnsiTheme="majorBidi" w:cstheme="majorBidi"/>
          <w:sz w:val="16"/>
          <w:szCs w:val="16"/>
          <w:lang w:val="fr-FR"/>
        </w:rPr>
      </w:pPr>
      <w:r w:rsidRPr="00D6646F">
        <w:rPr>
          <w:rFonts w:asciiTheme="majorBidi" w:hAnsiTheme="majorBidi" w:cstheme="majorBidi"/>
          <w:sz w:val="16"/>
          <w:szCs w:val="16"/>
          <w:lang w:val="fr-FR"/>
        </w:rPr>
        <w:t>Numele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și</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prenumele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tutorelui</w:t>
      </w:r>
      <w:r w:rsidRPr="00D6646F">
        <w:rPr>
          <w:rFonts w:asciiTheme="majorBidi" w:hAnsiTheme="majorBidi" w:cstheme="majorBidi"/>
          <w:spacing w:val="10"/>
          <w:sz w:val="16"/>
          <w:szCs w:val="16"/>
          <w:lang w:val="fr-FR"/>
        </w:rPr>
        <w:t xml:space="preserve"> </w:t>
      </w:r>
      <w:r w:rsidRPr="00D6646F">
        <w:rPr>
          <w:rFonts w:asciiTheme="majorBidi" w:hAnsiTheme="majorBidi" w:cstheme="majorBidi"/>
          <w:sz w:val="16"/>
          <w:szCs w:val="16"/>
          <w:lang w:val="fr-FR"/>
        </w:rPr>
        <w:t>desemnat</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de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întreprindere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care</w:t>
      </w:r>
      <w:r w:rsidRPr="00D6646F">
        <w:rPr>
          <w:rFonts w:asciiTheme="majorBidi" w:hAnsiTheme="majorBidi" w:cstheme="majorBidi"/>
          <w:spacing w:val="10"/>
          <w:sz w:val="16"/>
          <w:szCs w:val="16"/>
          <w:lang w:val="fr-FR"/>
        </w:rPr>
        <w:t xml:space="preserve"> </w:t>
      </w:r>
      <w:r w:rsidRPr="00D6646F">
        <w:rPr>
          <w:rFonts w:asciiTheme="majorBidi" w:hAnsiTheme="majorBidi" w:cstheme="majorBidi"/>
          <w:sz w:val="16"/>
          <w:szCs w:val="16"/>
          <w:lang w:val="fr-FR"/>
        </w:rPr>
        <w:t>va</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asigura</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respectarea</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condițiilor</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de</w:t>
      </w:r>
      <w:r w:rsidRPr="00D6646F">
        <w:rPr>
          <w:rFonts w:asciiTheme="majorBidi" w:hAnsiTheme="majorBidi" w:cstheme="majorBidi"/>
          <w:spacing w:val="6"/>
          <w:sz w:val="16"/>
          <w:szCs w:val="16"/>
          <w:lang w:val="fr-FR"/>
        </w:rPr>
        <w:t xml:space="preserve"> </w:t>
      </w:r>
      <w:r w:rsidRPr="00D6646F">
        <w:rPr>
          <w:rFonts w:asciiTheme="majorBidi" w:hAnsiTheme="majorBidi" w:cstheme="majorBidi"/>
          <w:sz w:val="16"/>
          <w:szCs w:val="16"/>
          <w:lang w:val="fr-FR"/>
        </w:rPr>
        <w:t>pregătire</w:t>
      </w:r>
      <w:r w:rsidRPr="00D6646F">
        <w:rPr>
          <w:rFonts w:asciiTheme="majorBidi" w:hAnsiTheme="majorBidi" w:cstheme="majorBidi"/>
          <w:spacing w:val="8"/>
          <w:sz w:val="16"/>
          <w:szCs w:val="16"/>
          <w:lang w:val="fr-FR"/>
        </w:rPr>
        <w:t xml:space="preserve"> </w:t>
      </w:r>
      <w:r w:rsidRPr="00D6646F">
        <w:rPr>
          <w:rFonts w:asciiTheme="majorBidi" w:hAnsiTheme="majorBidi" w:cstheme="majorBidi"/>
          <w:sz w:val="16"/>
          <w:szCs w:val="16"/>
          <w:lang w:val="fr-FR"/>
        </w:rPr>
        <w:t>și</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dobândirea</w:t>
      </w:r>
      <w:r w:rsidRPr="00D6646F">
        <w:rPr>
          <w:rFonts w:asciiTheme="majorBidi" w:hAnsiTheme="majorBidi" w:cstheme="majorBidi"/>
          <w:spacing w:val="10"/>
          <w:sz w:val="16"/>
          <w:szCs w:val="16"/>
          <w:lang w:val="fr-FR"/>
        </w:rPr>
        <w:t xml:space="preserve"> </w:t>
      </w:r>
      <w:r w:rsidRPr="00D6646F">
        <w:rPr>
          <w:rFonts w:asciiTheme="majorBidi" w:hAnsiTheme="majorBidi" w:cstheme="majorBidi"/>
          <w:sz w:val="16"/>
          <w:szCs w:val="16"/>
          <w:lang w:val="fr-FR"/>
        </w:rPr>
        <w:t>de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către</w:t>
      </w:r>
      <w:r w:rsidRPr="00D6646F">
        <w:rPr>
          <w:rFonts w:asciiTheme="majorBidi" w:hAnsiTheme="majorBidi" w:cstheme="majorBidi"/>
          <w:spacing w:val="6"/>
          <w:sz w:val="16"/>
          <w:szCs w:val="16"/>
          <w:lang w:val="fr-FR"/>
        </w:rPr>
        <w:t xml:space="preserve"> </w:t>
      </w:r>
      <w:r w:rsidRPr="00D6646F">
        <w:rPr>
          <w:rFonts w:asciiTheme="majorBidi" w:hAnsiTheme="majorBidi" w:cstheme="majorBidi"/>
          <w:sz w:val="16"/>
          <w:szCs w:val="16"/>
          <w:lang w:val="fr-FR"/>
        </w:rPr>
        <w:t>practicant</w:t>
      </w:r>
      <w:r w:rsidRPr="00D6646F">
        <w:rPr>
          <w:rFonts w:asciiTheme="majorBidi" w:hAnsiTheme="majorBidi" w:cstheme="majorBidi"/>
          <w:spacing w:val="7"/>
          <w:sz w:val="16"/>
          <w:szCs w:val="16"/>
          <w:lang w:val="fr-FR"/>
        </w:rPr>
        <w:t xml:space="preserve"> </w:t>
      </w:r>
      <w:r w:rsidRPr="00D6646F">
        <w:rPr>
          <w:rFonts w:asciiTheme="majorBidi" w:hAnsiTheme="majorBidi" w:cstheme="majorBidi"/>
          <w:sz w:val="16"/>
          <w:szCs w:val="16"/>
          <w:lang w:val="fr-FR"/>
        </w:rPr>
        <w:t>a competențelor profesionale planificate pentru perioada stagiului de practică:</w:t>
      </w:r>
      <w:r w:rsidRPr="00D6646F">
        <w:rPr>
          <w:rFonts w:asciiTheme="majorBidi" w:hAnsiTheme="majorBidi" w:cstheme="majorBidi"/>
          <w:sz w:val="24"/>
          <w:szCs w:val="24"/>
          <w:lang w:val="fr-FR"/>
        </w:rPr>
        <w:t xml:space="preserve"> </w:t>
      </w:r>
      <w:r w:rsidRPr="00D6646F">
        <w:rPr>
          <w:rFonts w:asciiTheme="majorBidi" w:hAnsiTheme="majorBidi" w:cstheme="majorBidi"/>
          <w:sz w:val="16"/>
          <w:szCs w:val="16"/>
          <w:lang w:val="fr-FR"/>
        </w:rPr>
        <w:t>……………………………………</w:t>
      </w:r>
    </w:p>
    <w:p w:rsidR="003D1914" w:rsidRPr="001F7E70" w:rsidRDefault="003D1914" w:rsidP="003D1914">
      <w:pPr>
        <w:widowControl w:val="0"/>
        <w:numPr>
          <w:ilvl w:val="0"/>
          <w:numId w:val="13"/>
        </w:numPr>
        <w:tabs>
          <w:tab w:val="left" w:pos="284"/>
          <w:tab w:val="left" w:pos="1244"/>
          <w:tab w:val="left" w:pos="1245"/>
        </w:tabs>
        <w:autoSpaceDE w:val="0"/>
        <w:autoSpaceDN w:val="0"/>
        <w:spacing w:before="28" w:after="0" w:line="240" w:lineRule="auto"/>
        <w:ind w:left="142" w:hanging="142"/>
        <w:jc w:val="both"/>
        <w:rPr>
          <w:sz w:val="16"/>
          <w:szCs w:val="16"/>
          <w:lang w:val="fr-FR"/>
        </w:rPr>
      </w:pPr>
      <w:r w:rsidRPr="001F7E70">
        <w:rPr>
          <w:rFonts w:asciiTheme="majorBidi" w:hAnsiTheme="majorBidi" w:cstheme="majorBidi"/>
          <w:sz w:val="16"/>
          <w:szCs w:val="16"/>
          <w:lang w:val="fr-FR"/>
        </w:rPr>
        <w:t>Drepturi și responsabilități ale tutorelui de pr</w:t>
      </w:r>
      <w:r w:rsidRPr="001F7E70">
        <w:rPr>
          <w:sz w:val="16"/>
          <w:szCs w:val="16"/>
          <w:lang w:val="fr-FR"/>
        </w:rPr>
        <w:t>actică desemnat de partenerul de</w:t>
      </w:r>
      <w:r w:rsidRPr="001F7E70">
        <w:rPr>
          <w:spacing w:val="-17"/>
          <w:sz w:val="16"/>
          <w:szCs w:val="16"/>
          <w:lang w:val="fr-FR"/>
        </w:rPr>
        <w:t xml:space="preserve"> </w:t>
      </w:r>
      <w:r w:rsidRPr="001F7E70">
        <w:rPr>
          <w:sz w:val="16"/>
          <w:szCs w:val="16"/>
          <w:lang w:val="fr-FR"/>
        </w:rPr>
        <w:t>practică:</w:t>
      </w:r>
      <w:r w:rsidRPr="001F7E70">
        <w:rPr>
          <w:sz w:val="24"/>
          <w:szCs w:val="24"/>
          <w:lang w:val="fr-FR"/>
        </w:rPr>
        <w:t xml:space="preserve"> </w:t>
      </w:r>
    </w:p>
    <w:p w:rsidR="003D1914" w:rsidRDefault="003D1914" w:rsidP="003D1914">
      <w:pPr>
        <w:widowControl w:val="0"/>
        <w:tabs>
          <w:tab w:val="left" w:pos="426"/>
          <w:tab w:val="left" w:pos="1244"/>
          <w:tab w:val="left" w:pos="1245"/>
        </w:tabs>
        <w:autoSpaceDE w:val="0"/>
        <w:autoSpaceDN w:val="0"/>
        <w:spacing w:before="27" w:after="0" w:line="240" w:lineRule="auto"/>
        <w:rPr>
          <w:sz w:val="16"/>
          <w:szCs w:val="16"/>
        </w:rPr>
      </w:pPr>
      <w:r w:rsidRPr="001F7E70">
        <w:rPr>
          <w:sz w:val="16"/>
          <w:szCs w:val="16"/>
        </w:rPr>
        <w:t>……………………………………………………………………………………………………………………………………………………..</w:t>
      </w:r>
    </w:p>
    <w:p w:rsidR="003D1914" w:rsidRPr="001F7E70" w:rsidRDefault="003D1914" w:rsidP="003D1914">
      <w:pPr>
        <w:widowControl w:val="0"/>
        <w:numPr>
          <w:ilvl w:val="0"/>
          <w:numId w:val="13"/>
        </w:numPr>
        <w:tabs>
          <w:tab w:val="left" w:pos="284"/>
          <w:tab w:val="left" w:pos="1244"/>
          <w:tab w:val="left" w:pos="1245"/>
        </w:tabs>
        <w:autoSpaceDE w:val="0"/>
        <w:autoSpaceDN w:val="0"/>
        <w:spacing w:before="27" w:after="0" w:line="240" w:lineRule="auto"/>
        <w:ind w:left="142" w:hanging="142"/>
        <w:jc w:val="both"/>
        <w:rPr>
          <w:sz w:val="16"/>
          <w:szCs w:val="16"/>
        </w:rPr>
      </w:pPr>
      <w:r w:rsidRPr="001F7E70">
        <w:rPr>
          <w:sz w:val="16"/>
          <w:szCs w:val="16"/>
        </w:rPr>
        <w:t>Definirea competențelor care vor fi dobândite pe perioada stagiului de</w:t>
      </w:r>
      <w:r w:rsidRPr="001F7E70">
        <w:rPr>
          <w:spacing w:val="-10"/>
          <w:sz w:val="16"/>
          <w:szCs w:val="16"/>
        </w:rPr>
        <w:t xml:space="preserve"> </w:t>
      </w:r>
      <w:r w:rsidRPr="001F7E70">
        <w:rPr>
          <w:sz w:val="16"/>
          <w:szCs w:val="16"/>
        </w:rPr>
        <w:t>practică</w:t>
      </w:r>
    </w:p>
    <w:p w:rsidR="003D1914" w:rsidRPr="001F7E70" w:rsidRDefault="003D1914" w:rsidP="003D1914">
      <w:pPr>
        <w:tabs>
          <w:tab w:val="left" w:pos="142"/>
        </w:tabs>
        <w:spacing w:after="0" w:line="240" w:lineRule="auto"/>
        <w:rPr>
          <w:sz w:val="16"/>
          <w:szCs w:val="16"/>
        </w:rPr>
      </w:pPr>
    </w:p>
    <w:tbl>
      <w:tblPr>
        <w:tblW w:w="921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7"/>
        <w:gridCol w:w="3119"/>
        <w:gridCol w:w="1559"/>
        <w:gridCol w:w="992"/>
        <w:gridCol w:w="1134"/>
        <w:gridCol w:w="1843"/>
      </w:tblGrid>
      <w:tr w:rsidR="003D1914" w:rsidRPr="001F7E70" w:rsidTr="007D6C0A">
        <w:trPr>
          <w:trHeight w:val="419"/>
        </w:trPr>
        <w:tc>
          <w:tcPr>
            <w:tcW w:w="567" w:type="dxa"/>
          </w:tcPr>
          <w:p w:rsidR="003D1914" w:rsidRPr="001F7E70" w:rsidRDefault="003D1914" w:rsidP="007D6C0A">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Nr.</w:t>
            </w:r>
          </w:p>
        </w:tc>
        <w:tc>
          <w:tcPr>
            <w:tcW w:w="3119" w:type="dxa"/>
          </w:tcPr>
          <w:p w:rsidR="003D1914" w:rsidRPr="001F7E70" w:rsidRDefault="003D1914" w:rsidP="007D6C0A">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Competența</w:t>
            </w:r>
          </w:p>
        </w:tc>
        <w:tc>
          <w:tcPr>
            <w:tcW w:w="1559" w:type="dxa"/>
          </w:tcPr>
          <w:p w:rsidR="003D1914" w:rsidRPr="001F7E70" w:rsidRDefault="003D1914" w:rsidP="007D6C0A">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Modulul de pregătire</w:t>
            </w:r>
          </w:p>
        </w:tc>
        <w:tc>
          <w:tcPr>
            <w:tcW w:w="992" w:type="dxa"/>
          </w:tcPr>
          <w:p w:rsidR="003D1914" w:rsidRPr="001F7E70" w:rsidRDefault="003D1914" w:rsidP="007D6C0A">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Locul de muncă</w:t>
            </w:r>
          </w:p>
        </w:tc>
        <w:tc>
          <w:tcPr>
            <w:tcW w:w="1134" w:type="dxa"/>
          </w:tcPr>
          <w:p w:rsidR="003D1914" w:rsidRPr="001F7E70" w:rsidRDefault="003D1914" w:rsidP="007D6C0A">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Activități planificate</w:t>
            </w:r>
          </w:p>
        </w:tc>
        <w:tc>
          <w:tcPr>
            <w:tcW w:w="1843" w:type="dxa"/>
            <w:tcBorders>
              <w:bottom w:val="single" w:sz="8" w:space="0" w:color="000000"/>
            </w:tcBorders>
          </w:tcPr>
          <w:p w:rsidR="003D1914" w:rsidRPr="001F7E70" w:rsidRDefault="003D1914" w:rsidP="007D6C0A">
            <w:pPr>
              <w:widowControl w:val="0"/>
              <w:tabs>
                <w:tab w:val="left" w:pos="142"/>
              </w:tabs>
              <w:autoSpaceDE w:val="0"/>
              <w:autoSpaceDN w:val="0"/>
              <w:spacing w:before="13" w:after="0" w:line="240" w:lineRule="auto"/>
              <w:ind w:right="1027"/>
              <w:rPr>
                <w:sz w:val="16"/>
                <w:szCs w:val="16"/>
                <w:lang w:eastAsia="ro-RO" w:bidi="ro-RO"/>
              </w:rPr>
            </w:pPr>
            <w:r w:rsidRPr="001F7E70">
              <w:rPr>
                <w:sz w:val="16"/>
                <w:szCs w:val="16"/>
                <w:lang w:eastAsia="ro-RO" w:bidi="ro-RO"/>
              </w:rPr>
              <w:t>Observații</w:t>
            </w:r>
          </w:p>
        </w:tc>
      </w:tr>
      <w:tr w:rsidR="003D1914" w:rsidRPr="001F7E70" w:rsidTr="007D6C0A">
        <w:trPr>
          <w:trHeight w:val="390"/>
        </w:trPr>
        <w:tc>
          <w:tcPr>
            <w:tcW w:w="567" w:type="dxa"/>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r w:rsidRPr="001F7E70">
              <w:rPr>
                <w:sz w:val="16"/>
                <w:szCs w:val="16"/>
                <w:lang w:eastAsia="ro-RO" w:bidi="ro-RO"/>
              </w:rPr>
              <w:t>1</w:t>
            </w:r>
          </w:p>
        </w:tc>
        <w:tc>
          <w:tcPr>
            <w:tcW w:w="3119" w:type="dxa"/>
            <w:tcBorders>
              <w:bottom w:val="single" w:sz="12" w:space="0" w:color="auto"/>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559" w:type="dxa"/>
            <w:tcBorders>
              <w:bottom w:val="single" w:sz="12"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992" w:type="dxa"/>
            <w:tcBorders>
              <w:bottom w:val="single" w:sz="12"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4" w:type="dxa"/>
            <w:tcBorders>
              <w:bottom w:val="single" w:sz="12" w:space="0" w:color="auto"/>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843" w:type="dxa"/>
            <w:tcBorders>
              <w:bottom w:val="single" w:sz="12" w:space="0" w:color="auto"/>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r w:rsidR="003D1914" w:rsidRPr="001F7E70" w:rsidTr="007D6C0A">
        <w:trPr>
          <w:trHeight w:val="393"/>
        </w:trPr>
        <w:tc>
          <w:tcPr>
            <w:tcW w:w="567" w:type="dxa"/>
            <w:tcBorders>
              <w:bottom w:val="single" w:sz="8"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r w:rsidRPr="001F7E70">
              <w:rPr>
                <w:sz w:val="16"/>
                <w:szCs w:val="16"/>
                <w:lang w:eastAsia="ro-RO" w:bidi="ro-RO"/>
              </w:rPr>
              <w:t>2</w:t>
            </w:r>
          </w:p>
        </w:tc>
        <w:tc>
          <w:tcPr>
            <w:tcW w:w="3119" w:type="dxa"/>
            <w:tcBorders>
              <w:top w:val="single" w:sz="12" w:space="0" w:color="auto"/>
              <w:bottom w:val="single" w:sz="8" w:space="0" w:color="000000"/>
              <w:right w:val="single" w:sz="12"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559" w:type="dxa"/>
            <w:tcBorders>
              <w:top w:val="single" w:sz="12" w:space="0" w:color="000000"/>
              <w:left w:val="single" w:sz="12" w:space="0" w:color="000000"/>
              <w:right w:val="single" w:sz="12"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992" w:type="dxa"/>
            <w:tcBorders>
              <w:top w:val="single" w:sz="12" w:space="0" w:color="000000"/>
              <w:left w:val="single" w:sz="12" w:space="0" w:color="000000"/>
              <w:bottom w:val="single" w:sz="8"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4" w:type="dxa"/>
            <w:tcBorders>
              <w:top w:val="single" w:sz="12" w:space="0" w:color="auto"/>
              <w:bottom w:val="single" w:sz="8"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843" w:type="dxa"/>
            <w:tcBorders>
              <w:top w:val="single" w:sz="12" w:space="0" w:color="auto"/>
              <w:bottom w:val="single" w:sz="8" w:space="0" w:color="000000"/>
            </w:tcBorders>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bl>
    <w:p w:rsidR="003D1914" w:rsidRPr="001F7E70" w:rsidRDefault="003D1914" w:rsidP="003D1914">
      <w:pPr>
        <w:widowControl w:val="0"/>
        <w:tabs>
          <w:tab w:val="left" w:pos="142"/>
          <w:tab w:val="left" w:pos="1244"/>
          <w:tab w:val="left" w:pos="1245"/>
        </w:tabs>
        <w:autoSpaceDE w:val="0"/>
        <w:autoSpaceDN w:val="0"/>
        <w:spacing w:after="0" w:line="240" w:lineRule="auto"/>
        <w:rPr>
          <w:sz w:val="16"/>
          <w:szCs w:val="16"/>
        </w:rPr>
      </w:pPr>
    </w:p>
    <w:p w:rsidR="003D1914" w:rsidRPr="001F7E70" w:rsidRDefault="003D1914" w:rsidP="003D1914">
      <w:pPr>
        <w:widowControl w:val="0"/>
        <w:tabs>
          <w:tab w:val="left" w:pos="142"/>
          <w:tab w:val="left" w:pos="1244"/>
          <w:tab w:val="left" w:pos="1245"/>
        </w:tabs>
        <w:autoSpaceDE w:val="0"/>
        <w:autoSpaceDN w:val="0"/>
        <w:spacing w:after="0" w:line="240" w:lineRule="auto"/>
        <w:rPr>
          <w:sz w:val="16"/>
          <w:szCs w:val="16"/>
        </w:rPr>
      </w:pPr>
    </w:p>
    <w:p w:rsidR="003D1914" w:rsidRPr="001F7E70" w:rsidRDefault="003D1914" w:rsidP="003D1914">
      <w:pPr>
        <w:widowControl w:val="0"/>
        <w:numPr>
          <w:ilvl w:val="0"/>
          <w:numId w:val="13"/>
        </w:numPr>
        <w:tabs>
          <w:tab w:val="left" w:pos="0"/>
          <w:tab w:val="left" w:pos="284"/>
        </w:tabs>
        <w:autoSpaceDE w:val="0"/>
        <w:autoSpaceDN w:val="0"/>
        <w:spacing w:after="0" w:line="240" w:lineRule="auto"/>
        <w:ind w:left="0" w:firstLine="0"/>
        <w:jc w:val="both"/>
        <w:rPr>
          <w:sz w:val="16"/>
          <w:szCs w:val="16"/>
          <w:lang w:val="fr-FR"/>
        </w:rPr>
      </w:pPr>
      <w:r w:rsidRPr="001F7E70">
        <w:rPr>
          <w:sz w:val="16"/>
          <w:szCs w:val="16"/>
          <w:lang w:val="fr-FR"/>
        </w:rPr>
        <w:t xml:space="preserve">Modalități </w:t>
      </w:r>
      <w:proofErr w:type="gramStart"/>
      <w:r w:rsidRPr="001F7E70">
        <w:rPr>
          <w:sz w:val="16"/>
          <w:szCs w:val="16"/>
          <w:lang w:val="fr-FR"/>
        </w:rPr>
        <w:t>de evaluare</w:t>
      </w:r>
      <w:proofErr w:type="gramEnd"/>
      <w:r w:rsidRPr="001F7E70">
        <w:rPr>
          <w:sz w:val="16"/>
          <w:szCs w:val="16"/>
          <w:lang w:val="fr-FR"/>
        </w:rPr>
        <w:t xml:space="preserve"> a pregătirii profesionale dobândite de practicant pe perioada stagiului de pregătire</w:t>
      </w:r>
      <w:r w:rsidRPr="001F7E70">
        <w:rPr>
          <w:spacing w:val="-22"/>
          <w:sz w:val="16"/>
          <w:szCs w:val="16"/>
          <w:lang w:val="fr-FR"/>
        </w:rPr>
        <w:t xml:space="preserve"> </w:t>
      </w:r>
      <w:r w:rsidRPr="001F7E70">
        <w:rPr>
          <w:sz w:val="16"/>
          <w:szCs w:val="16"/>
          <w:lang w:val="fr-FR"/>
        </w:rPr>
        <w:t>practică</w:t>
      </w:r>
    </w:p>
    <w:p w:rsidR="003D1914" w:rsidRPr="001F7E70" w:rsidRDefault="003D1914" w:rsidP="003D1914">
      <w:pPr>
        <w:widowControl w:val="0"/>
        <w:tabs>
          <w:tab w:val="left" w:pos="142"/>
          <w:tab w:val="left" w:pos="1244"/>
          <w:tab w:val="left" w:pos="1245"/>
        </w:tabs>
        <w:autoSpaceDE w:val="0"/>
        <w:autoSpaceDN w:val="0"/>
        <w:spacing w:after="0" w:line="240" w:lineRule="auto"/>
        <w:rPr>
          <w:sz w:val="16"/>
          <w:szCs w:val="16"/>
          <w:lang w:val="fr-FR"/>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1993"/>
        <w:gridCol w:w="2044"/>
        <w:gridCol w:w="2185"/>
        <w:gridCol w:w="3436"/>
      </w:tblGrid>
      <w:tr w:rsidR="003D1914" w:rsidRPr="001F7E70" w:rsidTr="007D6C0A">
        <w:trPr>
          <w:trHeight w:val="419"/>
        </w:trPr>
        <w:tc>
          <w:tcPr>
            <w:tcW w:w="1032"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058" w:type="pct"/>
          </w:tcPr>
          <w:p w:rsidR="003D1914" w:rsidRPr="001F7E70" w:rsidRDefault="003D1914" w:rsidP="007D6C0A">
            <w:pPr>
              <w:widowControl w:val="0"/>
              <w:tabs>
                <w:tab w:val="left" w:pos="142"/>
              </w:tabs>
              <w:autoSpaceDE w:val="0"/>
              <w:autoSpaceDN w:val="0"/>
              <w:spacing w:before="11" w:after="0" w:line="240" w:lineRule="auto"/>
              <w:rPr>
                <w:sz w:val="16"/>
                <w:szCs w:val="16"/>
                <w:lang w:eastAsia="ro-RO" w:bidi="ro-RO"/>
              </w:rPr>
            </w:pPr>
            <w:r w:rsidRPr="001F7E70">
              <w:rPr>
                <w:sz w:val="16"/>
                <w:szCs w:val="16"/>
                <w:lang w:eastAsia="ro-RO" w:bidi="ro-RO"/>
              </w:rPr>
              <w:t>Nume și prenume</w:t>
            </w:r>
          </w:p>
        </w:tc>
        <w:tc>
          <w:tcPr>
            <w:tcW w:w="1131" w:type="pct"/>
          </w:tcPr>
          <w:p w:rsidR="003D1914" w:rsidRPr="001F7E70" w:rsidRDefault="003D1914" w:rsidP="007D6C0A">
            <w:pPr>
              <w:widowControl w:val="0"/>
              <w:tabs>
                <w:tab w:val="left" w:pos="142"/>
              </w:tabs>
              <w:autoSpaceDE w:val="0"/>
              <w:autoSpaceDN w:val="0"/>
              <w:spacing w:before="11" w:after="0" w:line="240" w:lineRule="auto"/>
              <w:ind w:right="801"/>
              <w:rPr>
                <w:sz w:val="16"/>
                <w:szCs w:val="16"/>
                <w:lang w:eastAsia="ro-RO" w:bidi="ro-RO"/>
              </w:rPr>
            </w:pPr>
            <w:r w:rsidRPr="001F7E70">
              <w:rPr>
                <w:sz w:val="16"/>
                <w:szCs w:val="16"/>
                <w:lang w:eastAsia="ro-RO" w:bidi="ro-RO"/>
              </w:rPr>
              <w:t>Funcție</w:t>
            </w:r>
          </w:p>
        </w:tc>
        <w:tc>
          <w:tcPr>
            <w:tcW w:w="1779" w:type="pct"/>
          </w:tcPr>
          <w:p w:rsidR="003D1914" w:rsidRPr="001F7E70" w:rsidRDefault="003D1914" w:rsidP="007D6C0A">
            <w:pPr>
              <w:widowControl w:val="0"/>
              <w:tabs>
                <w:tab w:val="left" w:pos="142"/>
              </w:tabs>
              <w:autoSpaceDE w:val="0"/>
              <w:autoSpaceDN w:val="0"/>
              <w:spacing w:before="11" w:after="0" w:line="240" w:lineRule="auto"/>
              <w:ind w:right="1288"/>
              <w:rPr>
                <w:sz w:val="16"/>
                <w:szCs w:val="16"/>
                <w:lang w:eastAsia="ro-RO" w:bidi="ro-RO"/>
              </w:rPr>
            </w:pPr>
            <w:r w:rsidRPr="001F7E70">
              <w:rPr>
                <w:sz w:val="16"/>
                <w:szCs w:val="16"/>
                <w:lang w:eastAsia="ro-RO" w:bidi="ro-RO"/>
              </w:rPr>
              <w:t>Semnătura</w:t>
            </w:r>
          </w:p>
        </w:tc>
      </w:tr>
      <w:tr w:rsidR="003D1914" w:rsidRPr="001F7E70" w:rsidTr="007D6C0A">
        <w:trPr>
          <w:trHeight w:val="454"/>
        </w:trPr>
        <w:tc>
          <w:tcPr>
            <w:tcW w:w="1032" w:type="pct"/>
          </w:tcPr>
          <w:p w:rsidR="003D1914" w:rsidRPr="001F7E70" w:rsidRDefault="003D1914" w:rsidP="007D6C0A">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Cadru didactic supervizor</w:t>
            </w:r>
          </w:p>
        </w:tc>
        <w:tc>
          <w:tcPr>
            <w:tcW w:w="1058"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1"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779"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r w:rsidR="003D1914" w:rsidRPr="001F7E70" w:rsidTr="007D6C0A">
        <w:trPr>
          <w:trHeight w:val="390"/>
        </w:trPr>
        <w:tc>
          <w:tcPr>
            <w:tcW w:w="1032" w:type="pct"/>
          </w:tcPr>
          <w:p w:rsidR="003D1914" w:rsidRPr="001F7E70" w:rsidRDefault="003D1914" w:rsidP="007D6C0A">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Tutore</w:t>
            </w:r>
          </w:p>
        </w:tc>
        <w:tc>
          <w:tcPr>
            <w:tcW w:w="1058"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1"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779"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r w:rsidR="003D1914" w:rsidRPr="001F7E70" w:rsidTr="007D6C0A">
        <w:trPr>
          <w:trHeight w:val="390"/>
        </w:trPr>
        <w:tc>
          <w:tcPr>
            <w:tcW w:w="1032" w:type="pct"/>
          </w:tcPr>
          <w:p w:rsidR="003D1914" w:rsidRPr="001F7E70" w:rsidRDefault="003D1914" w:rsidP="007D6C0A">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Practicant</w:t>
            </w:r>
          </w:p>
        </w:tc>
        <w:tc>
          <w:tcPr>
            <w:tcW w:w="1058"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1"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779"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r w:rsidR="003D1914" w:rsidRPr="001F7E70" w:rsidTr="007D6C0A">
        <w:trPr>
          <w:trHeight w:val="404"/>
        </w:trPr>
        <w:tc>
          <w:tcPr>
            <w:tcW w:w="1032" w:type="pct"/>
          </w:tcPr>
          <w:p w:rsidR="003D1914" w:rsidRPr="001F7E70" w:rsidRDefault="003D1914" w:rsidP="007D6C0A">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Data</w:t>
            </w:r>
          </w:p>
        </w:tc>
        <w:tc>
          <w:tcPr>
            <w:tcW w:w="1058"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131"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c>
          <w:tcPr>
            <w:tcW w:w="1779" w:type="pct"/>
          </w:tcPr>
          <w:p w:rsidR="003D1914" w:rsidRPr="001F7E70" w:rsidRDefault="003D1914" w:rsidP="007D6C0A">
            <w:pPr>
              <w:widowControl w:val="0"/>
              <w:tabs>
                <w:tab w:val="left" w:pos="142"/>
              </w:tabs>
              <w:autoSpaceDE w:val="0"/>
              <w:autoSpaceDN w:val="0"/>
              <w:spacing w:after="0" w:line="240" w:lineRule="auto"/>
              <w:rPr>
                <w:sz w:val="16"/>
                <w:szCs w:val="16"/>
                <w:lang w:eastAsia="ro-RO" w:bidi="ro-RO"/>
              </w:rPr>
            </w:pPr>
          </w:p>
        </w:tc>
      </w:tr>
    </w:tbl>
    <w:p w:rsidR="003D1914" w:rsidRPr="001F7E70" w:rsidRDefault="003D1914" w:rsidP="003D1914">
      <w:pPr>
        <w:tabs>
          <w:tab w:val="left" w:pos="142"/>
        </w:tabs>
        <w:spacing w:after="0" w:line="240" w:lineRule="auto"/>
        <w:rPr>
          <w:sz w:val="16"/>
          <w:szCs w:val="16"/>
        </w:rPr>
      </w:pPr>
    </w:p>
    <w:p w:rsidR="003D1914" w:rsidRPr="001F7E70" w:rsidRDefault="003D1914" w:rsidP="003D1914">
      <w:pPr>
        <w:tabs>
          <w:tab w:val="left" w:pos="142"/>
        </w:tabs>
        <w:spacing w:after="120" w:line="240" w:lineRule="auto"/>
        <w:ind w:right="218"/>
        <w:rPr>
          <w:sz w:val="16"/>
          <w:szCs w:val="16"/>
        </w:rPr>
      </w:pPr>
      <w:r w:rsidRPr="001F7E70">
        <w:rPr>
          <w:sz w:val="16"/>
          <w:szCs w:val="16"/>
        </w:rPr>
        <w:t xml:space="preserve">                                                      </w:t>
      </w:r>
    </w:p>
    <w:p w:rsidR="003D1914" w:rsidRPr="001F7E70" w:rsidRDefault="003D1914" w:rsidP="003D1914">
      <w:pPr>
        <w:tabs>
          <w:tab w:val="left" w:pos="142"/>
        </w:tabs>
        <w:spacing w:after="0" w:line="240" w:lineRule="auto"/>
        <w:rPr>
          <w:b/>
          <w:sz w:val="24"/>
          <w:szCs w:val="24"/>
        </w:rPr>
      </w:pPr>
    </w:p>
    <w:p w:rsidR="003D1914" w:rsidRDefault="003D1914" w:rsidP="003D1914">
      <w:pPr>
        <w:shd w:val="clear" w:color="auto" w:fill="FFFFFF"/>
        <w:spacing w:after="0" w:line="240" w:lineRule="auto"/>
        <w:rPr>
          <w:b/>
          <w:sz w:val="24"/>
          <w:szCs w:val="24"/>
        </w:rPr>
      </w:pPr>
    </w:p>
    <w:p w:rsidR="008C0C9C" w:rsidRPr="008C0C9C" w:rsidRDefault="008C0C9C" w:rsidP="008C0C9C">
      <w:pPr>
        <w:spacing w:line="240" w:lineRule="auto"/>
        <w:rPr>
          <w:b/>
          <w:iCs/>
          <w:sz w:val="24"/>
          <w:szCs w:val="24"/>
        </w:rPr>
      </w:pPr>
    </w:p>
    <w:p w:rsidR="008C0C9C" w:rsidRPr="008C0C9C" w:rsidRDefault="008C0C9C" w:rsidP="008C0C9C">
      <w:pPr>
        <w:spacing w:line="360" w:lineRule="auto"/>
        <w:rPr>
          <w:iCs/>
          <w:sz w:val="24"/>
          <w:szCs w:val="24"/>
        </w:rPr>
      </w:pPr>
    </w:p>
    <w:p w:rsidR="008C0C9C" w:rsidRPr="000E1255" w:rsidRDefault="008C0C9C" w:rsidP="000E1255"/>
    <w:sectPr w:rsidR="008C0C9C" w:rsidRPr="000E1255"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B24" w:rsidRDefault="00EA4B24" w:rsidP="002145CC">
      <w:pPr>
        <w:spacing w:after="0" w:line="240" w:lineRule="auto"/>
      </w:pPr>
      <w:r>
        <w:separator/>
      </w:r>
    </w:p>
  </w:endnote>
  <w:endnote w:type="continuationSeparator" w:id="0">
    <w:p w:rsidR="00EA4B24" w:rsidRDefault="00EA4B24"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6877" w:rsidRPr="000A7432" w:rsidTr="007D6C0A">
      <w:tc>
        <w:tcPr>
          <w:tcW w:w="3116" w:type="dxa"/>
          <w:hideMark/>
        </w:tcPr>
        <w:p w:rsidR="00A16877" w:rsidRPr="000A7432" w:rsidRDefault="00A16877" w:rsidP="007D6C0A">
          <w:pPr>
            <w:tabs>
              <w:tab w:val="center" w:pos="4680"/>
              <w:tab w:val="right" w:pos="9360"/>
            </w:tabs>
            <w:rPr>
              <w:lang w:val="en-US"/>
            </w:rPr>
          </w:pPr>
          <w:r w:rsidRPr="000A7432">
            <w:rPr>
              <w:b/>
              <w:bCs/>
              <w:lang w:val="it-IT"/>
            </w:rPr>
            <w:t>FRESH TECH - Tehnologii și educație pentru studenți</w:t>
          </w:r>
          <w:r w:rsidRPr="000A7432">
            <w:rPr>
              <w:lang w:val="it-IT"/>
            </w:rPr>
            <w:t xml:space="preserve"> </w:t>
          </w:r>
        </w:p>
      </w:tc>
      <w:tc>
        <w:tcPr>
          <w:tcW w:w="3117" w:type="dxa"/>
          <w:hideMark/>
        </w:tcPr>
        <w:p w:rsidR="00A16877" w:rsidRPr="000A7432" w:rsidRDefault="00A16877" w:rsidP="007D6C0A">
          <w:pPr>
            <w:tabs>
              <w:tab w:val="center" w:pos="4680"/>
              <w:tab w:val="right" w:pos="9360"/>
            </w:tabs>
            <w:rPr>
              <w:lang w:val="en-US"/>
            </w:rPr>
          </w:pPr>
          <w:r w:rsidRPr="000A7432">
            <w:rPr>
              <w:noProof/>
              <w:lang w:val="en-US"/>
            </w:rPr>
            <w:drawing>
              <wp:inline distT="0" distB="0" distL="0" distR="0" wp14:anchorId="398AED56" wp14:editId="21BFE0E0">
                <wp:extent cx="1395730" cy="266700"/>
                <wp:effectExtent l="0" t="0" r="0" b="0"/>
                <wp:docPr id="2" name="Picture 2"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266700"/>
                        </a:xfrm>
                        <a:prstGeom prst="rect">
                          <a:avLst/>
                        </a:prstGeom>
                        <a:noFill/>
                        <a:ln>
                          <a:noFill/>
                        </a:ln>
                      </pic:spPr>
                    </pic:pic>
                  </a:graphicData>
                </a:graphic>
              </wp:inline>
            </w:drawing>
          </w:r>
        </w:p>
      </w:tc>
      <w:tc>
        <w:tcPr>
          <w:tcW w:w="3117" w:type="dxa"/>
        </w:tcPr>
        <w:p w:rsidR="00A16877" w:rsidRPr="000A7432" w:rsidRDefault="00A16877" w:rsidP="007D6C0A">
          <w:pPr>
            <w:tabs>
              <w:tab w:val="center" w:pos="4680"/>
              <w:tab w:val="right" w:pos="9360"/>
            </w:tabs>
            <w:jc w:val="center"/>
            <w:rPr>
              <w:lang w:val="pt-BR"/>
            </w:rPr>
          </w:pPr>
          <w:r w:rsidRPr="000A7432">
            <w:rPr>
              <w:i/>
              <w:iCs/>
              <w:lang w:val="it-IT"/>
            </w:rPr>
            <w:t xml:space="preserve">Contract: </w:t>
          </w:r>
          <w:r w:rsidRPr="000A7432">
            <w:rPr>
              <w:lang w:val="pt-BR"/>
            </w:rPr>
            <w:t> G2024-70681/31.10.2024</w:t>
          </w:r>
        </w:p>
        <w:p w:rsidR="00A16877" w:rsidRPr="000A7432" w:rsidRDefault="00A16877" w:rsidP="007D6C0A">
          <w:pPr>
            <w:tabs>
              <w:tab w:val="center" w:pos="4680"/>
              <w:tab w:val="right" w:pos="9360"/>
            </w:tabs>
            <w:jc w:val="center"/>
            <w:rPr>
              <w:b/>
              <w:bCs/>
              <w:i/>
              <w:iCs/>
              <w:lang w:val="it-IT"/>
            </w:rPr>
          </w:pPr>
          <w:r w:rsidRPr="000A7432">
            <w:rPr>
              <w:lang w:val="pt-BR"/>
            </w:rPr>
            <w:t>Cod SMIS: 317582</w:t>
          </w:r>
          <w:r w:rsidRPr="000A7432">
            <w:rPr>
              <w:b/>
              <w:bCs/>
              <w:i/>
              <w:iCs/>
              <w:lang w:val="it-IT"/>
            </w:rPr>
            <w:t xml:space="preserve"> </w:t>
          </w:r>
        </w:p>
        <w:p w:rsidR="00A16877" w:rsidRPr="000A7432" w:rsidRDefault="00A16877" w:rsidP="007D6C0A">
          <w:pPr>
            <w:tabs>
              <w:tab w:val="center" w:pos="4680"/>
              <w:tab w:val="right" w:pos="9360"/>
            </w:tabs>
            <w:rPr>
              <w:lang w:val="en-US"/>
            </w:rPr>
          </w:pPr>
        </w:p>
      </w:tc>
    </w:tr>
  </w:tbl>
  <w:p w:rsidR="00A16877" w:rsidRDefault="00A16877" w:rsidP="00A16877">
    <w:pPr>
      <w:pStyle w:val="Footer"/>
      <w:tabs>
        <w:tab w:val="clear" w:pos="4680"/>
        <w:tab w:val="clear" w:pos="9360"/>
        <w:tab w:val="left" w:pos="13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B24" w:rsidRDefault="00EA4B24" w:rsidP="002145CC">
      <w:pPr>
        <w:spacing w:after="0" w:line="240" w:lineRule="auto"/>
      </w:pPr>
      <w:r>
        <w:separator/>
      </w:r>
    </w:p>
  </w:footnote>
  <w:footnote w:type="continuationSeparator" w:id="0">
    <w:p w:rsidR="00EA4B24" w:rsidRDefault="00EA4B24" w:rsidP="002145CC">
      <w:pPr>
        <w:spacing w:after="0" w:line="240" w:lineRule="auto"/>
      </w:pPr>
      <w:r>
        <w:continuationSeparator/>
      </w:r>
    </w:p>
  </w:footnote>
  <w:footnote w:id="1">
    <w:p w:rsidR="003D1914" w:rsidRDefault="003D1914" w:rsidP="003D1914">
      <w:pPr>
        <w:pStyle w:val="FootnoteText"/>
        <w:rPr>
          <w:lang w:val="en-US"/>
        </w:rPr>
      </w:pPr>
      <w:r>
        <w:rPr>
          <w:rStyle w:val="FootnoteReference"/>
        </w:rPr>
        <w:footnoteRef/>
      </w:r>
      <w:r>
        <w:t xml:space="preserve"> </w:t>
      </w:r>
      <w:r w:rsidRPr="00707D48">
        <w:rPr>
          <w:b/>
          <w:bCs/>
          <w:lang w:val="en-US"/>
        </w:rPr>
        <w:t>Conventia de practica respecta formatul din Legislatia in vigoare, respectiv Legea 258/2007 privind practica elevilor si studenţilor si Ordin nr. 3955 din 09/05/2008 privind cadrul general de organizare a stagiilor de practica studii universitare de licenta si de masterat. Avand in Vedere ca Universitatea este organizatorul stagiului, forma acesteia poate varia, fara a elimina prevederile obligatorii, in functie de fiecare Universitate de unde vor proveni studentii inscrisi in grupul tinta</w:t>
      </w:r>
    </w:p>
    <w:p w:rsidR="003D1914" w:rsidRDefault="003D1914" w:rsidP="003D1914">
      <w:pPr>
        <w:pStyle w:val="FootnoteText"/>
        <w:rPr>
          <w:lang w:val="en-US"/>
        </w:rPr>
      </w:pPr>
    </w:p>
    <w:p w:rsidR="003D1914" w:rsidRPr="00681E1C" w:rsidRDefault="003D1914" w:rsidP="003D1914">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877" w:rsidRDefault="00A16877">
    <w:pPr>
      <w:pStyle w:val="Header"/>
    </w:pPr>
    <w:r>
      <w:rPr>
        <w:noProof/>
        <w:lang w:val="en-US"/>
      </w:rPr>
      <w:drawing>
        <wp:inline distT="0" distB="0" distL="0" distR="0" wp14:anchorId="0337E2CF" wp14:editId="1204BFA5">
          <wp:extent cx="5981700" cy="6820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6314"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2750D11"/>
    <w:multiLevelType w:val="hybridMultilevel"/>
    <w:tmpl w:val="FA1A74D6"/>
    <w:lvl w:ilvl="0" w:tplc="B4B87C96">
      <w:start w:val="1"/>
      <w:numFmt w:val="decimal"/>
      <w:lvlText w:val="%1."/>
      <w:lvlJc w:val="left"/>
      <w:pPr>
        <w:ind w:left="1244" w:hanging="569"/>
      </w:pPr>
      <w:rPr>
        <w:rFonts w:ascii="Times New Roman" w:eastAsia="Times New Roman" w:hAnsi="Times New Roman" w:cs="Times New Roman" w:hint="default"/>
        <w:spacing w:val="0"/>
        <w:w w:val="100"/>
        <w:sz w:val="16"/>
        <w:szCs w:val="16"/>
        <w:lang w:val="ro-RO" w:eastAsia="ro-RO" w:bidi="ro-RO"/>
      </w:rPr>
    </w:lvl>
    <w:lvl w:ilvl="1" w:tplc="F5205C78">
      <w:numFmt w:val="bullet"/>
      <w:lvlText w:val="•"/>
      <w:lvlJc w:val="left"/>
      <w:pPr>
        <w:ind w:left="2190" w:hanging="569"/>
      </w:pPr>
      <w:rPr>
        <w:rFonts w:hint="default"/>
        <w:lang w:val="ro-RO" w:eastAsia="ro-RO" w:bidi="ro-RO"/>
      </w:rPr>
    </w:lvl>
    <w:lvl w:ilvl="2" w:tplc="ED9E7D82">
      <w:numFmt w:val="bullet"/>
      <w:lvlText w:val="•"/>
      <w:lvlJc w:val="left"/>
      <w:pPr>
        <w:ind w:left="3140" w:hanging="569"/>
      </w:pPr>
      <w:rPr>
        <w:rFonts w:hint="default"/>
        <w:lang w:val="ro-RO" w:eastAsia="ro-RO" w:bidi="ro-RO"/>
      </w:rPr>
    </w:lvl>
    <w:lvl w:ilvl="3" w:tplc="7C6A7E76">
      <w:numFmt w:val="bullet"/>
      <w:lvlText w:val="•"/>
      <w:lvlJc w:val="left"/>
      <w:pPr>
        <w:ind w:left="4090" w:hanging="569"/>
      </w:pPr>
      <w:rPr>
        <w:rFonts w:hint="default"/>
        <w:lang w:val="ro-RO" w:eastAsia="ro-RO" w:bidi="ro-RO"/>
      </w:rPr>
    </w:lvl>
    <w:lvl w:ilvl="4" w:tplc="E23A66A2">
      <w:numFmt w:val="bullet"/>
      <w:lvlText w:val="•"/>
      <w:lvlJc w:val="left"/>
      <w:pPr>
        <w:ind w:left="5040" w:hanging="569"/>
      </w:pPr>
      <w:rPr>
        <w:rFonts w:hint="default"/>
        <w:lang w:val="ro-RO" w:eastAsia="ro-RO" w:bidi="ro-RO"/>
      </w:rPr>
    </w:lvl>
    <w:lvl w:ilvl="5" w:tplc="E0862296">
      <w:numFmt w:val="bullet"/>
      <w:lvlText w:val="•"/>
      <w:lvlJc w:val="left"/>
      <w:pPr>
        <w:ind w:left="5990" w:hanging="569"/>
      </w:pPr>
      <w:rPr>
        <w:rFonts w:hint="default"/>
        <w:lang w:val="ro-RO" w:eastAsia="ro-RO" w:bidi="ro-RO"/>
      </w:rPr>
    </w:lvl>
    <w:lvl w:ilvl="6" w:tplc="37F054CC">
      <w:numFmt w:val="bullet"/>
      <w:lvlText w:val="•"/>
      <w:lvlJc w:val="left"/>
      <w:pPr>
        <w:ind w:left="6940" w:hanging="569"/>
      </w:pPr>
      <w:rPr>
        <w:rFonts w:hint="default"/>
        <w:lang w:val="ro-RO" w:eastAsia="ro-RO" w:bidi="ro-RO"/>
      </w:rPr>
    </w:lvl>
    <w:lvl w:ilvl="7" w:tplc="93EC2B1E">
      <w:numFmt w:val="bullet"/>
      <w:lvlText w:val="•"/>
      <w:lvlJc w:val="left"/>
      <w:pPr>
        <w:ind w:left="7890" w:hanging="569"/>
      </w:pPr>
      <w:rPr>
        <w:rFonts w:hint="default"/>
        <w:lang w:val="ro-RO" w:eastAsia="ro-RO" w:bidi="ro-RO"/>
      </w:rPr>
    </w:lvl>
    <w:lvl w:ilvl="8" w:tplc="700E3552">
      <w:numFmt w:val="bullet"/>
      <w:lvlText w:val="•"/>
      <w:lvlJc w:val="left"/>
      <w:pPr>
        <w:ind w:left="8840" w:hanging="569"/>
      </w:pPr>
      <w:rPr>
        <w:rFonts w:hint="default"/>
        <w:lang w:val="ro-RO" w:eastAsia="ro-RO" w:bidi="ro-RO"/>
      </w:rPr>
    </w:lvl>
  </w:abstractNum>
  <w:abstractNum w:abstractNumId="6">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7">
    <w:nsid w:val="334B11EB"/>
    <w:multiLevelType w:val="multilevel"/>
    <w:tmpl w:val="0E72684E"/>
    <w:lvl w:ilvl="0">
      <w:start w:val="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8">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2">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1"/>
  </w:num>
  <w:num w:numId="8">
    <w:abstractNumId w:val="8"/>
  </w:num>
  <w:num w:numId="9">
    <w:abstractNumId w:val="0"/>
  </w:num>
  <w:num w:numId="10">
    <w:abstractNumId w:val="2"/>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87CAE"/>
    <w:rsid w:val="00093267"/>
    <w:rsid w:val="000E1255"/>
    <w:rsid w:val="00160719"/>
    <w:rsid w:val="001A3D75"/>
    <w:rsid w:val="001B61F3"/>
    <w:rsid w:val="001C1DA6"/>
    <w:rsid w:val="002145CC"/>
    <w:rsid w:val="002634BB"/>
    <w:rsid w:val="00280998"/>
    <w:rsid w:val="002C7DA2"/>
    <w:rsid w:val="002F1863"/>
    <w:rsid w:val="002F21A9"/>
    <w:rsid w:val="00303037"/>
    <w:rsid w:val="00323055"/>
    <w:rsid w:val="00323B72"/>
    <w:rsid w:val="00382654"/>
    <w:rsid w:val="00387411"/>
    <w:rsid w:val="003D1914"/>
    <w:rsid w:val="003D4B9C"/>
    <w:rsid w:val="003D6414"/>
    <w:rsid w:val="003F6B0A"/>
    <w:rsid w:val="00405FBA"/>
    <w:rsid w:val="00413874"/>
    <w:rsid w:val="00492D59"/>
    <w:rsid w:val="004B61D6"/>
    <w:rsid w:val="004B72D2"/>
    <w:rsid w:val="00505930"/>
    <w:rsid w:val="0055443B"/>
    <w:rsid w:val="0056325E"/>
    <w:rsid w:val="005C036E"/>
    <w:rsid w:val="005C4311"/>
    <w:rsid w:val="0063119E"/>
    <w:rsid w:val="006D1D08"/>
    <w:rsid w:val="006E41EB"/>
    <w:rsid w:val="007306AF"/>
    <w:rsid w:val="00744180"/>
    <w:rsid w:val="0074478A"/>
    <w:rsid w:val="00747336"/>
    <w:rsid w:val="00755B92"/>
    <w:rsid w:val="0078683E"/>
    <w:rsid w:val="007A5BDA"/>
    <w:rsid w:val="008C0C9C"/>
    <w:rsid w:val="00925F56"/>
    <w:rsid w:val="00A012DD"/>
    <w:rsid w:val="00A06DF0"/>
    <w:rsid w:val="00A16877"/>
    <w:rsid w:val="00A46E24"/>
    <w:rsid w:val="00A9110B"/>
    <w:rsid w:val="00B24409"/>
    <w:rsid w:val="00B44A74"/>
    <w:rsid w:val="00B45147"/>
    <w:rsid w:val="00B67200"/>
    <w:rsid w:val="00B67F01"/>
    <w:rsid w:val="00B94A69"/>
    <w:rsid w:val="00BD4331"/>
    <w:rsid w:val="00BD759D"/>
    <w:rsid w:val="00C40B15"/>
    <w:rsid w:val="00C97537"/>
    <w:rsid w:val="00CB72F3"/>
    <w:rsid w:val="00CF179C"/>
    <w:rsid w:val="00D15AAA"/>
    <w:rsid w:val="00D30582"/>
    <w:rsid w:val="00D9449D"/>
    <w:rsid w:val="00DE01CB"/>
    <w:rsid w:val="00DF46F0"/>
    <w:rsid w:val="00E349FC"/>
    <w:rsid w:val="00E46685"/>
    <w:rsid w:val="00EA4B24"/>
    <w:rsid w:val="00FD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1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D19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914"/>
    <w:rPr>
      <w:sz w:val="20"/>
      <w:szCs w:val="20"/>
    </w:rPr>
  </w:style>
  <w:style w:type="character" w:styleId="FootnoteReference">
    <w:name w:val="footnote reference"/>
    <w:basedOn w:val="DefaultParagraphFont"/>
    <w:uiPriority w:val="99"/>
    <w:semiHidden/>
    <w:unhideWhenUsed/>
    <w:rsid w:val="003D191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1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D19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914"/>
    <w:rPr>
      <w:sz w:val="20"/>
      <w:szCs w:val="20"/>
    </w:rPr>
  </w:style>
  <w:style w:type="character" w:styleId="FootnoteReference">
    <w:name w:val="footnote reference"/>
    <w:basedOn w:val="DefaultParagraphFont"/>
    <w:uiPriority w:val="99"/>
    <w:semiHidden/>
    <w:unhideWhenUsed/>
    <w:rsid w:val="003D19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1873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C2720-1DC4-44B3-B974-2724E466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3</cp:revision>
  <cp:lastPrinted>2024-09-17T13:43:00Z</cp:lastPrinted>
  <dcterms:created xsi:type="dcterms:W3CDTF">2025-08-07T10:21:00Z</dcterms:created>
  <dcterms:modified xsi:type="dcterms:W3CDTF">2025-08-07T10:21:00Z</dcterms:modified>
</cp:coreProperties>
</file>