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6337CF" wp14:paraId="2C078E63" wp14:textId="35DD0D83">
      <w:pPr>
        <w:jc w:val="center"/>
        <w:rPr>
          <w:b w:val="1"/>
          <w:bCs w:val="1"/>
          <w:u w:val="single"/>
        </w:rPr>
      </w:pPr>
      <w:r w:rsidRPr="116337CF" w:rsidR="1EB926F8">
        <w:rPr>
          <w:b w:val="1"/>
          <w:bCs w:val="1"/>
          <w:u w:val="single"/>
        </w:rPr>
        <w:t>Request to court – 27</w:t>
      </w:r>
      <w:r w:rsidRPr="116337CF" w:rsidR="1EB926F8">
        <w:rPr>
          <w:b w:val="1"/>
          <w:bCs w:val="1"/>
          <w:u w:val="single"/>
          <w:vertAlign w:val="superscript"/>
        </w:rPr>
        <w:t>th</w:t>
      </w:r>
      <w:r w:rsidRPr="116337CF" w:rsidR="1EB926F8">
        <w:rPr>
          <w:b w:val="1"/>
          <w:bCs w:val="1"/>
          <w:u w:val="single"/>
        </w:rPr>
        <w:t xml:space="preserve"> February 2025</w:t>
      </w:r>
    </w:p>
    <w:p w:rsidR="2DC6CC57" w:rsidP="116337CF" w:rsidRDefault="2DC6CC57" w14:paraId="72F1C6B1" w14:textId="5B9F1C7F">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2DC6CC57">
        <w:rPr>
          <w:rFonts w:ascii="Aptos" w:hAnsi="Aptos" w:eastAsia="Aptos" w:cs="Aptos"/>
          <w:b w:val="0"/>
          <w:bCs w:val="0"/>
          <w:i w:val="0"/>
          <w:iCs w:val="0"/>
          <w:caps w:val="0"/>
          <w:smallCaps w:val="0"/>
          <w:noProof w:val="0"/>
          <w:color w:val="000000" w:themeColor="text1" w:themeTint="FF" w:themeShade="FF"/>
          <w:sz w:val="24"/>
          <w:szCs w:val="24"/>
          <w:lang w:val="en-GB"/>
        </w:rPr>
        <w:t>Date: 2</w:t>
      </w:r>
      <w:r w:rsidRPr="116337CF" w:rsidR="27F0C576">
        <w:rPr>
          <w:rFonts w:ascii="Aptos" w:hAnsi="Aptos" w:eastAsia="Aptos" w:cs="Aptos"/>
          <w:b w:val="0"/>
          <w:bCs w:val="0"/>
          <w:i w:val="0"/>
          <w:iCs w:val="0"/>
          <w:caps w:val="0"/>
          <w:smallCaps w:val="0"/>
          <w:noProof w:val="0"/>
          <w:color w:val="000000" w:themeColor="text1" w:themeTint="FF" w:themeShade="FF"/>
          <w:sz w:val="24"/>
          <w:szCs w:val="24"/>
          <w:lang w:val="en-GB"/>
        </w:rPr>
        <w:t>8</w:t>
      </w:r>
      <w:r w:rsidRPr="116337CF" w:rsidR="2DC6CC57">
        <w:rPr>
          <w:rFonts w:ascii="Aptos" w:hAnsi="Aptos" w:eastAsia="Aptos" w:cs="Aptos"/>
          <w:b w:val="0"/>
          <w:bCs w:val="0"/>
          <w:i w:val="0"/>
          <w:iCs w:val="0"/>
          <w:caps w:val="0"/>
          <w:smallCaps w:val="0"/>
          <w:noProof w:val="0"/>
          <w:color w:val="000000" w:themeColor="text1" w:themeTint="FF" w:themeShade="FF"/>
          <w:sz w:val="24"/>
          <w:szCs w:val="24"/>
          <w:lang w:val="en-GB"/>
        </w:rPr>
        <w:t>/02/2025</w:t>
      </w:r>
    </w:p>
    <w:p w:rsidR="2DC6CC57" w:rsidP="116337CF" w:rsidRDefault="2DC6CC57" w14:paraId="065F17B6" w14:textId="7E77A091">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2DC6CC57">
        <w:rPr>
          <w:rFonts w:ascii="Aptos" w:hAnsi="Aptos" w:eastAsia="Aptos" w:cs="Aptos"/>
          <w:b w:val="0"/>
          <w:bCs w:val="0"/>
          <w:i w:val="0"/>
          <w:iCs w:val="0"/>
          <w:caps w:val="0"/>
          <w:smallCaps w:val="0"/>
          <w:noProof w:val="0"/>
          <w:color w:val="000000" w:themeColor="text1" w:themeTint="FF" w:themeShade="FF"/>
          <w:sz w:val="24"/>
          <w:szCs w:val="24"/>
          <w:lang w:val="en-GB"/>
        </w:rPr>
        <w:t>Case: 2406202/23 Mr A Alim v Royal and Sun Alliance Insurance Limited</w:t>
      </w:r>
    </w:p>
    <w:p w:rsidR="116337CF" w:rsidP="116337CF" w:rsidRDefault="116337CF" w14:paraId="21B7BAB9" w14:textId="0741F6B9">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2DC6CC57" w:rsidP="116337CF" w:rsidRDefault="2DC6CC57" w14:paraId="15AD1CF2" w14:textId="5225078F">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2DC6CC57">
        <w:rPr>
          <w:rFonts w:ascii="Aptos" w:hAnsi="Aptos" w:eastAsia="Aptos" w:cs="Aptos"/>
          <w:b w:val="0"/>
          <w:bCs w:val="0"/>
          <w:i w:val="0"/>
          <w:iCs w:val="0"/>
          <w:caps w:val="0"/>
          <w:smallCaps w:val="0"/>
          <w:noProof w:val="0"/>
          <w:color w:val="000000" w:themeColor="text1" w:themeTint="FF" w:themeShade="FF"/>
          <w:sz w:val="24"/>
          <w:szCs w:val="24"/>
          <w:lang w:val="en-GB"/>
        </w:rPr>
        <w:t>Dear court</w:t>
      </w:r>
      <w:r w:rsidRPr="116337CF" w:rsidR="21AA924E">
        <w:rPr>
          <w:rFonts w:ascii="Aptos" w:hAnsi="Aptos" w:eastAsia="Aptos" w:cs="Aptos"/>
          <w:b w:val="0"/>
          <w:bCs w:val="0"/>
          <w:i w:val="0"/>
          <w:iCs w:val="0"/>
          <w:caps w:val="0"/>
          <w:smallCaps w:val="0"/>
          <w:noProof w:val="0"/>
          <w:color w:val="000000" w:themeColor="text1" w:themeTint="FF" w:themeShade="FF"/>
          <w:sz w:val="24"/>
          <w:szCs w:val="24"/>
          <w:lang w:val="en-GB"/>
        </w:rPr>
        <w:t>,</w:t>
      </w:r>
    </w:p>
    <w:p w:rsidR="116337CF" w:rsidP="116337CF" w:rsidRDefault="116337CF" w14:paraId="0F8291ED" w14:textId="0054B6E2">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0EA0EC2" w:rsidP="116337CF" w:rsidRDefault="00EA0EC2" w14:paraId="44840372" w14:textId="6F7FC4ED">
      <w:p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GB"/>
        </w:rPr>
        <w:t xml:space="preserve">I am </w:t>
      </w:r>
      <w:r w:rsidRPr="116337CF" w:rsidR="00EA0EC2">
        <w:rPr>
          <w:rFonts w:ascii="Aptos" w:hAnsi="Aptos" w:eastAsia="Aptos" w:cs="Aptos"/>
          <w:b w:val="0"/>
          <w:bCs w:val="0"/>
          <w:i w:val="0"/>
          <w:iCs w:val="0"/>
          <w:caps w:val="0"/>
          <w:smallCaps w:val="0"/>
          <w:noProof w:val="0"/>
          <w:color w:val="auto"/>
          <w:sz w:val="24"/>
          <w:szCs w:val="24"/>
          <w:lang w:val="en-GB"/>
        </w:rPr>
        <w:t>submitting a formal request to the court</w:t>
      </w:r>
      <w:r w:rsidRPr="116337CF" w:rsidR="63B2D425">
        <w:rPr>
          <w:rFonts w:ascii="Aptos" w:hAnsi="Aptos" w:eastAsia="Aptos" w:cs="Aptos"/>
          <w:b w:val="0"/>
          <w:bCs w:val="0"/>
          <w:i w:val="0"/>
          <w:iCs w:val="0"/>
          <w:caps w:val="0"/>
          <w:smallCaps w:val="0"/>
          <w:noProof w:val="0"/>
          <w:color w:val="auto"/>
          <w:sz w:val="24"/>
          <w:szCs w:val="24"/>
          <w:lang w:val="en-GB"/>
        </w:rPr>
        <w:t>:</w:t>
      </w:r>
    </w:p>
    <w:p w:rsidR="450886D6" w:rsidP="116337CF" w:rsidRDefault="450886D6" w14:paraId="0C603512" w14:textId="307C2B2B">
      <w:pPr>
        <w:pStyle w:val="ListParagraph"/>
        <w:numPr>
          <w:ilvl w:val="0"/>
          <w:numId w:val="12"/>
        </w:numPr>
        <w:suppressLineNumbers w:val="0"/>
        <w:bidi w:val="0"/>
        <w:spacing w:before="240" w:beforeAutospacing="off" w:after="240" w:afterAutospacing="off" w:line="279" w:lineRule="auto"/>
        <w:ind w:right="0"/>
        <w:jc w:val="left"/>
        <w:rPr>
          <w:noProof w:val="0"/>
          <w:color w:val="auto"/>
          <w:lang w:val="en-GB"/>
        </w:rPr>
      </w:pPr>
      <w:r w:rsidRPr="116337CF" w:rsidR="450886D6">
        <w:rPr>
          <w:noProof w:val="0"/>
          <w:color w:val="auto"/>
          <w:lang w:val="en-GB"/>
        </w:rPr>
        <w:t>Exercise its powers under Civil Procedure Rules Part 3.1(2)(k) in conjunction with Part 3.1(3)(b), alongside the relevant provisions from the court’s hearing document for the hearing dated 9th July 2024</w:t>
      </w:r>
      <w:r w:rsidRPr="116337CF" w:rsidR="515C8711">
        <w:rPr>
          <w:noProof w:val="0"/>
          <w:color w:val="auto"/>
          <w:lang w:val="en-GB"/>
        </w:rPr>
        <w:t xml:space="preserve"> to:</w:t>
      </w:r>
    </w:p>
    <w:p w:rsidR="671554E4" w:rsidP="116337CF" w:rsidRDefault="671554E4" w14:paraId="3A9DFA5A" w14:textId="38A085F9">
      <w:pPr>
        <w:pStyle w:val="ListParagraph"/>
        <w:numPr>
          <w:ilvl w:val="1"/>
          <w:numId w:val="4"/>
        </w:numPr>
        <w:suppressLineNumbers w:val="0"/>
        <w:bidi w:val="0"/>
        <w:spacing w:before="240" w:beforeAutospacing="off" w:after="240" w:afterAutospacing="off" w:line="279" w:lineRule="auto"/>
        <w:ind w:left="1440" w:right="0" w:hanging="360"/>
        <w:jc w:val="left"/>
        <w:rPr>
          <w:color w:val="auto"/>
          <w:sz w:val="24"/>
          <w:szCs w:val="24"/>
        </w:rPr>
      </w:pPr>
      <w:r w:rsidRPr="116337CF" w:rsidR="671554E4">
        <w:rPr>
          <w:noProof w:val="0"/>
          <w:color w:val="auto"/>
          <w:lang w:val="en-GB"/>
        </w:rPr>
        <w:t xml:space="preserve">Issue a default order in my </w:t>
      </w:r>
      <w:proofErr w:type="spellStart"/>
      <w:r w:rsidRPr="116337CF" w:rsidR="671554E4">
        <w:rPr>
          <w:noProof w:val="0"/>
          <w:color w:val="auto"/>
          <w:lang w:val="en-GB"/>
        </w:rPr>
        <w:t>favor</w:t>
      </w:r>
      <w:proofErr w:type="spellEnd"/>
      <w:r w:rsidRPr="116337CF" w:rsidR="671554E4">
        <w:rPr>
          <w:noProof w:val="0"/>
          <w:color w:val="auto"/>
          <w:lang w:val="en-GB"/>
        </w:rPr>
        <w:t>; o</w:t>
      </w:r>
      <w:proofErr w:type="spellStart"/>
      <w:r w:rsidRPr="116337CF" w:rsidR="671554E4">
        <w:rPr>
          <w:color w:val="auto"/>
        </w:rPr>
        <w:t>rder</w:t>
      </w:r>
      <w:proofErr w:type="spellEnd"/>
      <w:r w:rsidRPr="116337CF" w:rsidR="671554E4">
        <w:rPr>
          <w:color w:val="auto"/>
        </w:rPr>
        <w:t xml:space="preserve"> the respondent to pay the full award as detailed in my February 2025 schedule of loss; and order the respondent to pay my legal costs.</w:t>
      </w:r>
    </w:p>
    <w:p w:rsidR="671554E4" w:rsidP="116337CF" w:rsidRDefault="671554E4" w14:paraId="6BD4CAFE" w14:textId="7926C171">
      <w:pPr>
        <w:pStyle w:val="ListParagraph"/>
        <w:numPr>
          <w:ilvl w:val="1"/>
          <w:numId w:val="4"/>
        </w:numPr>
        <w:suppressLineNumbers w:val="0"/>
        <w:bidi w:val="0"/>
        <w:spacing w:before="240" w:beforeAutospacing="off" w:after="240" w:afterAutospacing="off" w:line="279" w:lineRule="auto"/>
        <w:ind w:left="1440" w:right="0" w:hanging="360"/>
        <w:jc w:val="left"/>
        <w:rPr>
          <w:rFonts w:ascii="Aptos" w:hAnsi="Aptos" w:eastAsia="Aptos" w:cs="Aptos"/>
          <w:b w:val="0"/>
          <w:bCs w:val="0"/>
          <w:i w:val="0"/>
          <w:iCs w:val="0"/>
          <w:caps w:val="0"/>
          <w:smallCaps w:val="0"/>
          <w:noProof w:val="0"/>
          <w:color w:val="auto"/>
          <w:sz w:val="24"/>
          <w:szCs w:val="24"/>
          <w:lang w:val="en-GB"/>
        </w:rPr>
      </w:pPr>
      <w:r w:rsidRPr="116337CF" w:rsidR="671554E4">
        <w:rPr>
          <w:noProof w:val="0"/>
          <w:color w:val="auto"/>
          <w:lang w:val="en-GB"/>
        </w:rPr>
        <w:t>T</w:t>
      </w:r>
      <w:r w:rsidRPr="116337CF" w:rsidR="450886D6">
        <w:rPr>
          <w:noProof w:val="0"/>
          <w:color w:val="auto"/>
          <w:lang w:val="en-GB"/>
        </w:rPr>
        <w:t>o strike out the respondent’s defence in its entirety.</w:t>
      </w:r>
      <w:r w:rsidRPr="116337CF" w:rsidR="57E93137">
        <w:rPr>
          <w:noProof w:val="0"/>
          <w:color w:val="auto"/>
          <w:lang w:val="en-GB"/>
        </w:rPr>
        <w:t xml:space="preserve"> </w:t>
      </w:r>
      <w:r w:rsidRPr="116337CF" w:rsidR="655445B5">
        <w:rPr>
          <w:rFonts w:ascii="Aptos" w:hAnsi="Aptos" w:eastAsia="Aptos" w:cs="Aptos"/>
          <w:b w:val="0"/>
          <w:bCs w:val="0"/>
          <w:i w:val="0"/>
          <w:iCs w:val="0"/>
          <w:caps w:val="0"/>
          <w:smallCaps w:val="0"/>
          <w:noProof w:val="0"/>
          <w:color w:val="auto"/>
          <w:sz w:val="24"/>
          <w:szCs w:val="24"/>
          <w:lang w:val="en-GB"/>
        </w:rPr>
        <w:t>As a result, the respondent would be barred from defending their case. They will have no reasonable prospect of defending the claim. I, as the claimant, should be awarded damages in accordance with my latest Schedule of Loss submitted in February 2025. The basis of the award is as per Civil Procedure Rules 44.2.</w:t>
      </w:r>
    </w:p>
    <w:p w:rsidR="25DC1A15" w:rsidP="116337CF" w:rsidRDefault="25DC1A15" w14:paraId="6EFCAE80" w14:textId="0739AB72">
      <w:pPr>
        <w:pStyle w:val="ListParagraph"/>
        <w:numPr>
          <w:ilvl w:val="1"/>
          <w:numId w:val="4"/>
        </w:numPr>
        <w:suppressLineNumbers w:val="0"/>
        <w:bidi w:val="0"/>
        <w:spacing w:before="240" w:beforeAutospacing="off" w:after="240" w:afterAutospacing="off" w:line="279" w:lineRule="auto"/>
        <w:ind w:right="0"/>
        <w:jc w:val="left"/>
        <w:rPr>
          <w:rFonts w:ascii="Aptos" w:hAnsi="Aptos" w:eastAsia="Aptos" w:cs="Aptos"/>
          <w:b w:val="0"/>
          <w:bCs w:val="0"/>
          <w:i w:val="0"/>
          <w:iCs w:val="0"/>
          <w:caps w:val="0"/>
          <w:smallCaps w:val="0"/>
          <w:noProof w:val="0"/>
          <w:color w:val="auto"/>
          <w:sz w:val="24"/>
          <w:szCs w:val="24"/>
          <w:lang w:val="en-GB"/>
        </w:rPr>
      </w:pPr>
      <w:r w:rsidRPr="116337CF" w:rsidR="25DC1A15">
        <w:rPr>
          <w:rFonts w:ascii="Aptos" w:hAnsi="Aptos" w:eastAsia="Aptos" w:cs="Aptos"/>
          <w:b w:val="0"/>
          <w:bCs w:val="0"/>
          <w:i w:val="0"/>
          <w:iCs w:val="0"/>
          <w:caps w:val="0"/>
          <w:smallCaps w:val="0"/>
          <w:noProof w:val="0"/>
          <w:color w:val="auto"/>
          <w:sz w:val="24"/>
          <w:szCs w:val="24"/>
          <w:lang w:val="en-GB"/>
        </w:rPr>
        <w:t xml:space="preserve">To strike out the respondent’s evidence supporting its </w:t>
      </w:r>
      <w:proofErr w:type="spellStart"/>
      <w:r w:rsidRPr="116337CF" w:rsidR="25DC1A15">
        <w:rPr>
          <w:rFonts w:ascii="Aptos" w:hAnsi="Aptos" w:eastAsia="Aptos" w:cs="Aptos"/>
          <w:b w:val="0"/>
          <w:bCs w:val="0"/>
          <w:i w:val="0"/>
          <w:iCs w:val="0"/>
          <w:caps w:val="0"/>
          <w:smallCaps w:val="0"/>
          <w:noProof w:val="0"/>
          <w:color w:val="auto"/>
          <w:sz w:val="24"/>
          <w:szCs w:val="24"/>
          <w:lang w:val="en-GB"/>
        </w:rPr>
        <w:t>defense</w:t>
      </w:r>
      <w:proofErr w:type="spellEnd"/>
      <w:r w:rsidRPr="116337CF" w:rsidR="25DC1A15">
        <w:rPr>
          <w:rFonts w:ascii="Aptos" w:hAnsi="Aptos" w:eastAsia="Aptos" w:cs="Aptos"/>
          <w:b w:val="0"/>
          <w:bCs w:val="0"/>
          <w:i w:val="0"/>
          <w:iCs w:val="0"/>
          <w:caps w:val="0"/>
          <w:smallCaps w:val="0"/>
          <w:noProof w:val="0"/>
          <w:color w:val="auto"/>
          <w:sz w:val="24"/>
          <w:szCs w:val="24"/>
          <w:lang w:val="en-GB"/>
        </w:rPr>
        <w:t xml:space="preserve">. As a result, the respondent would not be able to support their </w:t>
      </w:r>
      <w:proofErr w:type="spellStart"/>
      <w:r w:rsidRPr="116337CF" w:rsidR="25DC1A15">
        <w:rPr>
          <w:rFonts w:ascii="Aptos" w:hAnsi="Aptos" w:eastAsia="Aptos" w:cs="Aptos"/>
          <w:b w:val="0"/>
          <w:bCs w:val="0"/>
          <w:i w:val="0"/>
          <w:iCs w:val="0"/>
          <w:caps w:val="0"/>
          <w:smallCaps w:val="0"/>
          <w:noProof w:val="0"/>
          <w:color w:val="auto"/>
          <w:sz w:val="24"/>
          <w:szCs w:val="24"/>
          <w:lang w:val="en-GB"/>
        </w:rPr>
        <w:t>defense</w:t>
      </w:r>
      <w:proofErr w:type="spellEnd"/>
      <w:r w:rsidRPr="116337CF" w:rsidR="25DC1A15">
        <w:rPr>
          <w:rFonts w:ascii="Aptos" w:hAnsi="Aptos" w:eastAsia="Aptos" w:cs="Aptos"/>
          <w:b w:val="0"/>
          <w:bCs w:val="0"/>
          <w:i w:val="0"/>
          <w:iCs w:val="0"/>
          <w:caps w:val="0"/>
          <w:smallCaps w:val="0"/>
          <w:noProof w:val="0"/>
          <w:color w:val="auto"/>
          <w:sz w:val="24"/>
          <w:szCs w:val="24"/>
          <w:lang w:val="en-GB"/>
        </w:rPr>
        <w:t>. They will have no reasonable prospect of defending the claim. I, as the claimant, should be awarded damages in accordance with my latest Schedule of Loss submitted in February 2025. The basis of the award is as per Civil Procedure Rules 44.2.</w:t>
      </w:r>
    </w:p>
    <w:p w:rsidR="4E956DDD" w:rsidP="116337CF" w:rsidRDefault="4E956DDD" w14:paraId="258DF0F1" w14:textId="7B4AFB97">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4E956DDD">
        <w:rPr>
          <w:noProof w:val="0"/>
          <w:color w:val="auto"/>
          <w:lang w:val="en-GB"/>
        </w:rPr>
        <w:t xml:space="preserve">To </w:t>
      </w:r>
      <w:r w:rsidRPr="116337CF" w:rsidR="1FC98DF5">
        <w:rPr>
          <w:noProof w:val="0"/>
          <w:color w:val="auto"/>
          <w:lang w:val="en-GB"/>
        </w:rPr>
        <w:t>strike out the resp</w:t>
      </w:r>
      <w:r w:rsidRPr="116337CF" w:rsidR="1FC98DF5">
        <w:rPr>
          <w:noProof w:val="0"/>
          <w:lang w:val="en-GB"/>
        </w:rPr>
        <w:t xml:space="preserve">ondent’s evidence supporting its </w:t>
      </w:r>
      <w:proofErr w:type="spellStart"/>
      <w:r w:rsidRPr="116337CF" w:rsidR="1FC98DF5">
        <w:rPr>
          <w:noProof w:val="0"/>
          <w:lang w:val="en-GB"/>
        </w:rPr>
        <w:t>defense</w:t>
      </w:r>
      <w:proofErr w:type="spellEnd"/>
      <w:r w:rsidRPr="116337CF" w:rsidR="1FC98DF5">
        <w:rPr>
          <w:noProof w:val="0"/>
          <w:lang w:val="en-GB"/>
        </w:rPr>
        <w:t>, pursuant to Civil Procedure Rule 32.</w:t>
      </w:r>
      <w:r w:rsidRPr="116337CF" w:rsidR="4E0B7B36">
        <w:rPr>
          <w:noProof w:val="0"/>
          <w:lang w:val="en-GB"/>
        </w:rPr>
        <w:t xml:space="preserve"> </w:t>
      </w:r>
      <w:r w:rsidRPr="116337CF" w:rsidR="71B81AF4">
        <w:rPr>
          <w:rFonts w:ascii="Aptos" w:hAnsi="Aptos" w:eastAsia="Aptos" w:cs="Aptos"/>
          <w:b w:val="0"/>
          <w:bCs w:val="0"/>
          <w:i w:val="0"/>
          <w:iCs w:val="0"/>
          <w:caps w:val="0"/>
          <w:smallCaps w:val="0"/>
          <w:noProof w:val="0"/>
          <w:color w:val="000000" w:themeColor="text1" w:themeTint="FF" w:themeShade="FF"/>
          <w:sz w:val="24"/>
          <w:szCs w:val="24"/>
          <w:lang w:val="en-GB"/>
        </w:rPr>
        <w:t xml:space="preserve">As a result, the respondent would not be able to support their </w:t>
      </w:r>
      <w:proofErr w:type="spellStart"/>
      <w:r w:rsidRPr="116337CF" w:rsidR="71B81AF4">
        <w:rPr>
          <w:rFonts w:ascii="Aptos" w:hAnsi="Aptos" w:eastAsia="Aptos" w:cs="Aptos"/>
          <w:b w:val="0"/>
          <w:bCs w:val="0"/>
          <w:i w:val="0"/>
          <w:iCs w:val="0"/>
          <w:caps w:val="0"/>
          <w:smallCaps w:val="0"/>
          <w:noProof w:val="0"/>
          <w:color w:val="000000" w:themeColor="text1" w:themeTint="FF" w:themeShade="FF"/>
          <w:sz w:val="24"/>
          <w:szCs w:val="24"/>
          <w:lang w:val="en-GB"/>
        </w:rPr>
        <w:t>defense</w:t>
      </w:r>
      <w:proofErr w:type="spellEnd"/>
      <w:r w:rsidRPr="116337CF" w:rsidR="49E2307F">
        <w:rPr>
          <w:rFonts w:ascii="Aptos" w:hAnsi="Aptos" w:eastAsia="Aptos" w:cs="Aptos"/>
          <w:b w:val="0"/>
          <w:bCs w:val="0"/>
          <w:i w:val="0"/>
          <w:iCs w:val="0"/>
          <w:caps w:val="0"/>
          <w:smallCaps w:val="0"/>
          <w:noProof w:val="0"/>
          <w:color w:val="000000" w:themeColor="text1" w:themeTint="FF" w:themeShade="FF"/>
          <w:sz w:val="24"/>
          <w:szCs w:val="24"/>
          <w:lang w:val="en-GB"/>
        </w:rPr>
        <w:t>. They will have no reasonable prospect of defending the claim.</w:t>
      </w:r>
      <w:r w:rsidRPr="116337CF" w:rsidR="71B81AF4">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16337CF" w:rsidR="71B81AF4">
        <w:rPr>
          <w:rFonts w:ascii="Aptos" w:hAnsi="Aptos" w:eastAsia="Aptos" w:cs="Aptos"/>
          <w:b w:val="0"/>
          <w:bCs w:val="0"/>
          <w:i w:val="0"/>
          <w:iCs w:val="0"/>
          <w:caps w:val="0"/>
          <w:smallCaps w:val="0"/>
          <w:noProof w:val="0"/>
          <w:color w:val="000000" w:themeColor="text1" w:themeTint="FF" w:themeShade="FF"/>
          <w:sz w:val="24"/>
          <w:szCs w:val="24"/>
          <w:lang w:val="en-GB"/>
        </w:rPr>
        <w:t>I, as the claimant, should be awarded damages in accordance with my latest Schedule of Loss submitted in February 2025. The basis of the award is as per Civil Procedure Rules 44.2.</w:t>
      </w:r>
    </w:p>
    <w:p w:rsidR="63B2D425" w:rsidP="116337CF" w:rsidRDefault="63B2D425" w14:paraId="5D13AB8F" w14:textId="07589496">
      <w:pPr>
        <w:pStyle w:val="ListParagraph"/>
        <w:numPr>
          <w:ilvl w:val="0"/>
          <w:numId w:val="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63B2D425">
        <w:rPr>
          <w:rFonts w:ascii="Aptos" w:hAnsi="Aptos" w:eastAsia="Aptos" w:cs="Aptos"/>
          <w:b w:val="0"/>
          <w:bCs w:val="0"/>
          <w:i w:val="0"/>
          <w:iCs w:val="0"/>
          <w:caps w:val="0"/>
          <w:smallCaps w:val="0"/>
          <w:noProof w:val="0"/>
          <w:color w:val="000000" w:themeColor="text1" w:themeTint="FF" w:themeShade="FF"/>
          <w:sz w:val="24"/>
          <w:szCs w:val="24"/>
          <w:lang w:val="en-GB"/>
        </w:rPr>
        <w:t xml:space="preserve">To strike out the respondent's </w:t>
      </w:r>
      <w:r w:rsidRPr="116337CF" w:rsidR="7F2F75CE">
        <w:rPr>
          <w:rFonts w:ascii="Aptos" w:hAnsi="Aptos" w:eastAsia="Aptos" w:cs="Aptos"/>
          <w:b w:val="0"/>
          <w:bCs w:val="0"/>
          <w:i w:val="0"/>
          <w:iCs w:val="0"/>
          <w:caps w:val="0"/>
          <w:smallCaps w:val="0"/>
          <w:noProof w:val="0"/>
          <w:color w:val="000000" w:themeColor="text1" w:themeTint="FF" w:themeShade="FF"/>
          <w:sz w:val="24"/>
          <w:szCs w:val="24"/>
          <w:lang w:val="en-GB"/>
        </w:rPr>
        <w:t>defence</w:t>
      </w:r>
      <w:r w:rsidRPr="116337CF" w:rsidR="63B2D4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16337CF" w:rsidR="779118BB">
        <w:rPr>
          <w:rFonts w:ascii="Aptos" w:hAnsi="Aptos" w:eastAsia="Aptos" w:cs="Aptos"/>
          <w:b w:val="0"/>
          <w:bCs w:val="0"/>
          <w:i w:val="0"/>
          <w:iCs w:val="0"/>
          <w:caps w:val="0"/>
          <w:smallCaps w:val="0"/>
          <w:noProof w:val="0"/>
          <w:color w:val="000000" w:themeColor="text1" w:themeTint="FF" w:themeShade="FF"/>
          <w:sz w:val="24"/>
          <w:szCs w:val="24"/>
          <w:lang w:val="en-GB"/>
        </w:rPr>
        <w:t xml:space="preserve">in </w:t>
      </w:r>
      <w:r w:rsidRPr="116337CF" w:rsidR="15336DFC">
        <w:rPr>
          <w:rFonts w:ascii="Aptos" w:hAnsi="Aptos" w:eastAsia="Aptos" w:cs="Aptos"/>
          <w:b w:val="0"/>
          <w:bCs w:val="0"/>
          <w:i w:val="0"/>
          <w:iCs w:val="0"/>
          <w:caps w:val="0"/>
          <w:smallCaps w:val="0"/>
          <w:noProof w:val="0"/>
          <w:color w:val="000000" w:themeColor="text1" w:themeTint="FF" w:themeShade="FF"/>
          <w:sz w:val="24"/>
          <w:szCs w:val="24"/>
          <w:lang w:val="en-GB"/>
        </w:rPr>
        <w:t>its</w:t>
      </w:r>
      <w:r w:rsidRPr="116337CF" w:rsidR="779118BB">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16337CF" w:rsidR="548562C5">
        <w:rPr>
          <w:rFonts w:ascii="Aptos" w:hAnsi="Aptos" w:eastAsia="Aptos" w:cs="Aptos"/>
          <w:b w:val="0"/>
          <w:bCs w:val="0"/>
          <w:i w:val="0"/>
          <w:iCs w:val="0"/>
          <w:caps w:val="0"/>
          <w:smallCaps w:val="0"/>
          <w:noProof w:val="0"/>
          <w:color w:val="000000" w:themeColor="text1" w:themeTint="FF" w:themeShade="FF"/>
          <w:sz w:val="24"/>
          <w:szCs w:val="24"/>
          <w:lang w:val="en-GB"/>
        </w:rPr>
        <w:t>entirety</w:t>
      </w:r>
      <w:r w:rsidRPr="116337CF" w:rsidR="779118BB">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16337CF" w:rsidR="63B2D425">
        <w:rPr>
          <w:rFonts w:ascii="Aptos" w:hAnsi="Aptos" w:eastAsia="Aptos" w:cs="Aptos"/>
          <w:b w:val="0"/>
          <w:bCs w:val="0"/>
          <w:i w:val="0"/>
          <w:iCs w:val="0"/>
          <w:caps w:val="0"/>
          <w:smallCaps w:val="0"/>
          <w:noProof w:val="0"/>
          <w:color w:val="000000" w:themeColor="text1" w:themeTint="FF" w:themeShade="FF"/>
          <w:sz w:val="24"/>
          <w:szCs w:val="24"/>
          <w:lang w:val="en-GB"/>
        </w:rPr>
        <w:t>under</w:t>
      </w:r>
      <w:r w:rsidRPr="116337CF" w:rsidR="6288367A">
        <w:rPr>
          <w:rFonts w:ascii="Aptos" w:hAnsi="Aptos" w:eastAsia="Aptos" w:cs="Aptos"/>
          <w:b w:val="0"/>
          <w:bCs w:val="0"/>
          <w:i w:val="0"/>
          <w:iCs w:val="0"/>
          <w:caps w:val="0"/>
          <w:smallCaps w:val="0"/>
          <w:noProof w:val="0"/>
          <w:color w:val="000000" w:themeColor="text1" w:themeTint="FF" w:themeShade="FF"/>
          <w:sz w:val="24"/>
          <w:szCs w:val="24"/>
          <w:lang w:val="en-GB"/>
        </w:rPr>
        <w:t xml:space="preserve"> Civil Procedure Rules</w:t>
      </w:r>
      <w:r w:rsidRPr="116337CF" w:rsidR="63B2D4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16337CF" w:rsidR="6E61C16D">
        <w:rPr>
          <w:color w:val="auto"/>
        </w:rPr>
        <w:t>3.4(2)(c)</w:t>
      </w:r>
      <w:r w:rsidRPr="116337CF" w:rsidR="4F9AEA86">
        <w:rPr>
          <w:rFonts w:ascii="Aptos" w:hAnsi="Aptos" w:eastAsia="Aptos" w:cs="Aptos"/>
          <w:b w:val="0"/>
          <w:bCs w:val="0"/>
          <w:i w:val="0"/>
          <w:iCs w:val="0"/>
          <w:caps w:val="0"/>
          <w:smallCaps w:val="0"/>
          <w:noProof w:val="0"/>
          <w:color w:val="000000" w:themeColor="text1" w:themeTint="FF" w:themeShade="FF"/>
          <w:sz w:val="24"/>
          <w:szCs w:val="24"/>
          <w:lang w:val="en-GB"/>
        </w:rPr>
        <w:t>.</w:t>
      </w:r>
      <w:r w:rsidRPr="116337CF" w:rsidR="08295397">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16337CF" w:rsidR="574762FB">
        <w:rPr>
          <w:rFonts w:ascii="Aptos" w:hAnsi="Aptos" w:eastAsia="Aptos" w:cs="Aptos"/>
          <w:b w:val="0"/>
          <w:bCs w:val="0"/>
          <w:i w:val="0"/>
          <w:iCs w:val="0"/>
          <w:caps w:val="0"/>
          <w:smallCaps w:val="0"/>
          <w:noProof w:val="0"/>
          <w:color w:val="000000" w:themeColor="text1" w:themeTint="FF" w:themeShade="FF"/>
          <w:sz w:val="24"/>
          <w:szCs w:val="24"/>
          <w:lang w:val="en-GB"/>
        </w:rPr>
        <w:t>As a result, the respondent would be barred from defending their case</w:t>
      </w:r>
      <w:r w:rsidRPr="116337CF" w:rsidR="4382D1CC">
        <w:rPr>
          <w:rFonts w:ascii="Aptos" w:hAnsi="Aptos" w:eastAsia="Aptos" w:cs="Aptos"/>
          <w:b w:val="0"/>
          <w:bCs w:val="0"/>
          <w:i w:val="0"/>
          <w:iCs w:val="0"/>
          <w:caps w:val="0"/>
          <w:smallCaps w:val="0"/>
          <w:noProof w:val="0"/>
          <w:color w:val="000000" w:themeColor="text1" w:themeTint="FF" w:themeShade="FF"/>
          <w:sz w:val="24"/>
          <w:szCs w:val="24"/>
          <w:lang w:val="en-GB"/>
        </w:rPr>
        <w:t xml:space="preserve">. They will have no reasonable prospect of defending the claim. </w:t>
      </w:r>
      <w:r w:rsidRPr="116337CF" w:rsidR="574762FB">
        <w:rPr>
          <w:rFonts w:ascii="Aptos" w:hAnsi="Aptos" w:eastAsia="Aptos" w:cs="Aptos"/>
          <w:b w:val="0"/>
          <w:bCs w:val="0"/>
          <w:i w:val="0"/>
          <w:iCs w:val="0"/>
          <w:caps w:val="0"/>
          <w:smallCaps w:val="0"/>
          <w:noProof w:val="0"/>
          <w:color w:val="000000" w:themeColor="text1" w:themeTint="FF" w:themeShade="FF"/>
          <w:sz w:val="24"/>
          <w:szCs w:val="24"/>
          <w:lang w:val="en-GB"/>
        </w:rPr>
        <w:t>I, as the claimant, should be awarded damages in accordance with my latest Schedule of Loss submitted in February 2025.</w:t>
      </w:r>
      <w:r w:rsidRPr="116337CF" w:rsidR="770ED09B">
        <w:rPr>
          <w:rFonts w:ascii="Aptos" w:hAnsi="Aptos" w:eastAsia="Aptos" w:cs="Aptos"/>
          <w:b w:val="0"/>
          <w:bCs w:val="0"/>
          <w:i w:val="0"/>
          <w:iCs w:val="0"/>
          <w:caps w:val="0"/>
          <w:smallCaps w:val="0"/>
          <w:noProof w:val="0"/>
          <w:color w:val="000000" w:themeColor="text1" w:themeTint="FF" w:themeShade="FF"/>
          <w:sz w:val="24"/>
          <w:szCs w:val="24"/>
          <w:lang w:val="en-GB"/>
        </w:rPr>
        <w:t xml:space="preserve"> The basis of the award is as per Civil Procedure Rules 44.2.</w:t>
      </w:r>
    </w:p>
    <w:p w:rsidR="15F3F941" w:rsidP="116337CF" w:rsidRDefault="15F3F941" w14:paraId="6C427A4F" w14:textId="790F7F20">
      <w:pPr>
        <w:pStyle w:val="ListParagraph"/>
        <w:numPr>
          <w:ilvl w:val="0"/>
          <w:numId w:val="12"/>
        </w:numPr>
        <w:suppressLineNumbers w:val="0"/>
        <w:bidi w:val="0"/>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15F3F941">
        <w:rPr>
          <w:rFonts w:ascii="Aptos" w:hAnsi="Aptos" w:eastAsia="Aptos" w:cs="Aptos"/>
          <w:b w:val="0"/>
          <w:bCs w:val="0"/>
          <w:i w:val="0"/>
          <w:iCs w:val="0"/>
          <w:caps w:val="0"/>
          <w:smallCaps w:val="0"/>
          <w:noProof w:val="0"/>
          <w:color w:val="000000" w:themeColor="text1" w:themeTint="FF" w:themeShade="FF"/>
          <w:sz w:val="24"/>
          <w:szCs w:val="24"/>
          <w:lang w:val="en-GB"/>
        </w:rPr>
        <w:t xml:space="preserve">To consider whether the respondent, Royal and Sun Alliance Insurance Limited, and its representatives, Pinsent Masons, have engaged in conduct constituting contempt of court under Civil Procedure Rule </w:t>
      </w:r>
      <w:r w:rsidRPr="116337CF" w:rsidR="15F3F941">
        <w:rPr>
          <w:rFonts w:ascii="Aptos" w:hAnsi="Aptos" w:eastAsia="Aptos" w:cs="Aptos"/>
          <w:b w:val="0"/>
          <w:bCs w:val="0"/>
          <w:i w:val="0"/>
          <w:iCs w:val="0"/>
          <w:caps w:val="0"/>
          <w:smallCaps w:val="0"/>
          <w:noProof w:val="0"/>
          <w:color w:val="000000" w:themeColor="text1" w:themeTint="FF" w:themeShade="FF"/>
          <w:sz w:val="24"/>
          <w:szCs w:val="24"/>
          <w:lang w:val="en-GB"/>
        </w:rPr>
        <w:t>81. This document will highlight their repeated failure to comply with court orders, misrepresentation of procedural requirements, and apparent obstruction of justice. I invite the court to investigate whether proceedings under Part 81 of the Civil Procedure Rules are warranted.</w:t>
      </w:r>
    </w:p>
    <w:p w:rsidR="116337CF" w:rsidP="116337CF" w:rsidRDefault="116337CF" w14:paraId="3632E4DA" w14:textId="32EE64E6">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07DE9602" w:rsidP="116337CF" w:rsidRDefault="07DE9602" w14:paraId="12EBB5B3" w14:textId="115EA96C">
      <w:pPr>
        <w:pStyle w:val="Normal"/>
        <w:spacing w:before="240" w:beforeAutospacing="off" w:after="240" w:afterAutospacing="off" w:line="279" w:lineRule="auto"/>
        <w:ind w:right="0"/>
        <w:jc w:val="left"/>
        <w:rPr>
          <w:rFonts w:ascii="Aptos" w:hAnsi="Aptos" w:eastAsia="Aptos" w:cs="Aptos"/>
          <w:b w:val="0"/>
          <w:bCs w:val="0"/>
          <w:i w:val="0"/>
          <w:iCs w:val="0"/>
          <w:caps w:val="0"/>
          <w:smallCaps w:val="0"/>
          <w:noProof w:val="0"/>
          <w:color w:val="auto"/>
          <w:sz w:val="24"/>
          <w:szCs w:val="24"/>
          <w:u w:val="single"/>
          <w:lang w:val="en-GB"/>
        </w:rPr>
      </w:pPr>
      <w:r w:rsidRPr="116337CF" w:rsidR="07DE9602">
        <w:rPr>
          <w:rFonts w:ascii="Aptos" w:hAnsi="Aptos" w:eastAsia="Aptos" w:cs="Aptos"/>
          <w:b w:val="0"/>
          <w:bCs w:val="0"/>
          <w:i w:val="0"/>
          <w:iCs w:val="0"/>
          <w:caps w:val="0"/>
          <w:smallCaps w:val="0"/>
          <w:noProof w:val="0"/>
          <w:color w:val="auto"/>
          <w:sz w:val="24"/>
          <w:szCs w:val="24"/>
          <w:u w:val="single"/>
          <w:lang w:val="en-GB"/>
        </w:rPr>
        <w:t xml:space="preserve">Intentional and unjustly prejudicial insubordination of court orders: Justification of </w:t>
      </w:r>
      <w:r w:rsidRPr="116337CF" w:rsidR="290A5B0C">
        <w:rPr>
          <w:rFonts w:ascii="Aptos" w:hAnsi="Aptos" w:eastAsia="Aptos" w:cs="Aptos"/>
          <w:b w:val="0"/>
          <w:bCs w:val="0"/>
          <w:i w:val="0"/>
          <w:iCs w:val="0"/>
          <w:caps w:val="0"/>
          <w:smallCaps w:val="0"/>
          <w:noProof w:val="0"/>
          <w:color w:val="auto"/>
          <w:sz w:val="24"/>
          <w:szCs w:val="24"/>
          <w:u w:val="single"/>
          <w:lang w:val="en-GB"/>
        </w:rPr>
        <w:t>request 1</w:t>
      </w:r>
      <w:r w:rsidRPr="116337CF" w:rsidR="38BC52A8">
        <w:rPr>
          <w:rFonts w:ascii="Aptos" w:hAnsi="Aptos" w:eastAsia="Aptos" w:cs="Aptos"/>
          <w:b w:val="0"/>
          <w:bCs w:val="0"/>
          <w:i w:val="0"/>
          <w:iCs w:val="0"/>
          <w:caps w:val="0"/>
          <w:smallCaps w:val="0"/>
          <w:noProof w:val="0"/>
          <w:color w:val="auto"/>
          <w:sz w:val="24"/>
          <w:szCs w:val="24"/>
          <w:u w:val="single"/>
          <w:lang w:val="en-GB"/>
        </w:rPr>
        <w:t>, 2 and 3</w:t>
      </w:r>
      <w:r w:rsidRPr="116337CF" w:rsidR="290A5B0C">
        <w:rPr>
          <w:rFonts w:ascii="Aptos" w:hAnsi="Aptos" w:eastAsia="Aptos" w:cs="Aptos"/>
          <w:b w:val="0"/>
          <w:bCs w:val="0"/>
          <w:i w:val="0"/>
          <w:iCs w:val="0"/>
          <w:caps w:val="0"/>
          <w:smallCaps w:val="0"/>
          <w:noProof w:val="0"/>
          <w:color w:val="auto"/>
          <w:sz w:val="24"/>
          <w:szCs w:val="24"/>
          <w:u w:val="single"/>
          <w:lang w:val="en-GB"/>
        </w:rPr>
        <w:t>:</w:t>
      </w:r>
    </w:p>
    <w:p w:rsidR="07461A8B" w:rsidP="116337CF" w:rsidRDefault="07461A8B" w14:paraId="50AF5DA1" w14:textId="4BEE2CF2">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auto"/>
          <w:sz w:val="24"/>
          <w:szCs w:val="24"/>
          <w:lang w:val="en-GB"/>
        </w:rPr>
      </w:pPr>
      <w:r w:rsidRPr="116337CF" w:rsidR="07461A8B">
        <w:rPr>
          <w:rFonts w:ascii="Aptos" w:hAnsi="Aptos" w:eastAsia="Aptos" w:cs="Aptos"/>
          <w:b w:val="0"/>
          <w:bCs w:val="0"/>
          <w:i w:val="0"/>
          <w:iCs w:val="0"/>
          <w:caps w:val="0"/>
          <w:smallCaps w:val="0"/>
          <w:noProof w:val="0"/>
          <w:color w:val="auto"/>
          <w:sz w:val="24"/>
          <w:szCs w:val="24"/>
          <w:lang w:val="en-GB"/>
        </w:rPr>
        <w:t xml:space="preserve">Civil Procedure Rule part 3.1(2)(k) states: </w:t>
      </w:r>
      <w:r w:rsidRPr="116337CF" w:rsidR="07461A8B">
        <w:rPr>
          <w:rFonts w:ascii="Aptos" w:hAnsi="Aptos" w:eastAsia="Aptos" w:cs="Aptos"/>
          <w:b w:val="0"/>
          <w:bCs w:val="0"/>
          <w:i w:val="1"/>
          <w:iCs w:val="1"/>
          <w:caps w:val="0"/>
          <w:smallCaps w:val="0"/>
          <w:noProof w:val="0"/>
          <w:color w:val="auto"/>
          <w:sz w:val="24"/>
          <w:szCs w:val="24"/>
          <w:lang w:val="en-GB"/>
        </w:rPr>
        <w:t>Except where these Rules provide otherwise, the court may decide the order in which issues are to be tried</w:t>
      </w:r>
      <w:r w:rsidRPr="116337CF" w:rsidR="07461A8B">
        <w:rPr>
          <w:rFonts w:ascii="Aptos" w:hAnsi="Aptos" w:eastAsia="Aptos" w:cs="Aptos"/>
          <w:b w:val="0"/>
          <w:bCs w:val="0"/>
          <w:i w:val="0"/>
          <w:iCs w:val="0"/>
          <w:caps w:val="0"/>
          <w:smallCaps w:val="0"/>
          <w:noProof w:val="0"/>
          <w:color w:val="auto"/>
          <w:sz w:val="24"/>
          <w:szCs w:val="24"/>
          <w:lang w:val="en-GB"/>
        </w:rPr>
        <w:t>. On the 9</w:t>
      </w:r>
      <w:r w:rsidRPr="116337CF" w:rsidR="07461A8B">
        <w:rPr>
          <w:rFonts w:ascii="Aptos" w:hAnsi="Aptos" w:eastAsia="Aptos" w:cs="Aptos"/>
          <w:b w:val="0"/>
          <w:bCs w:val="0"/>
          <w:i w:val="0"/>
          <w:iCs w:val="0"/>
          <w:caps w:val="0"/>
          <w:smallCaps w:val="0"/>
          <w:noProof w:val="0"/>
          <w:color w:val="auto"/>
          <w:sz w:val="24"/>
          <w:szCs w:val="24"/>
          <w:vertAlign w:val="superscript"/>
          <w:lang w:val="en-GB"/>
        </w:rPr>
        <w:t>th</w:t>
      </w:r>
      <w:r w:rsidRPr="116337CF" w:rsidR="07461A8B">
        <w:rPr>
          <w:rFonts w:ascii="Aptos" w:hAnsi="Aptos" w:eastAsia="Aptos" w:cs="Aptos"/>
          <w:b w:val="0"/>
          <w:bCs w:val="0"/>
          <w:i w:val="0"/>
          <w:iCs w:val="0"/>
          <w:caps w:val="0"/>
          <w:smallCaps w:val="0"/>
          <w:noProof w:val="0"/>
          <w:color w:val="auto"/>
          <w:sz w:val="24"/>
          <w:szCs w:val="24"/>
          <w:lang w:val="en-GB"/>
        </w:rPr>
        <w:t xml:space="preserve"> of July 2024</w:t>
      </w:r>
      <w:r w:rsidRPr="116337CF" w:rsidR="174F0C08">
        <w:rPr>
          <w:rFonts w:ascii="Aptos" w:hAnsi="Aptos" w:eastAsia="Aptos" w:cs="Aptos"/>
          <w:b w:val="0"/>
          <w:bCs w:val="0"/>
          <w:i w:val="0"/>
          <w:iCs w:val="0"/>
          <w:caps w:val="0"/>
          <w:smallCaps w:val="0"/>
          <w:noProof w:val="0"/>
          <w:color w:val="auto"/>
          <w:sz w:val="24"/>
          <w:szCs w:val="24"/>
          <w:lang w:val="en-GB"/>
        </w:rPr>
        <w:t xml:space="preserve">, there was a preliminary hearing with Ms Amy Mills presenting the respondent and myself as the </w:t>
      </w:r>
      <w:r w:rsidRPr="116337CF" w:rsidR="0D0FF71F">
        <w:rPr>
          <w:rFonts w:ascii="Aptos" w:hAnsi="Aptos" w:eastAsia="Aptos" w:cs="Aptos"/>
          <w:b w:val="0"/>
          <w:bCs w:val="0"/>
          <w:i w:val="0"/>
          <w:iCs w:val="0"/>
          <w:caps w:val="0"/>
          <w:smallCaps w:val="0"/>
          <w:noProof w:val="0"/>
          <w:color w:val="auto"/>
          <w:sz w:val="24"/>
          <w:szCs w:val="24"/>
          <w:lang w:val="en-GB"/>
        </w:rPr>
        <w:t>claimant</w:t>
      </w:r>
      <w:r w:rsidRPr="116337CF" w:rsidR="0D0FF71F">
        <w:rPr>
          <w:rFonts w:ascii="Aptos" w:hAnsi="Aptos" w:eastAsia="Aptos" w:cs="Aptos"/>
          <w:b w:val="0"/>
          <w:bCs w:val="0"/>
          <w:i w:val="0"/>
          <w:iCs w:val="0"/>
          <w:caps w:val="0"/>
          <w:smallCaps w:val="0"/>
          <w:noProof w:val="0"/>
          <w:color w:val="auto"/>
          <w:sz w:val="24"/>
          <w:szCs w:val="24"/>
          <w:lang w:val="en-GB"/>
        </w:rPr>
        <w:t xml:space="preserve"> representing myself.</w:t>
      </w:r>
      <w:r w:rsidRPr="116337CF" w:rsidR="07461A8B">
        <w:rPr>
          <w:rFonts w:ascii="Aptos" w:hAnsi="Aptos" w:eastAsia="Aptos" w:cs="Aptos"/>
          <w:b w:val="0"/>
          <w:bCs w:val="0"/>
          <w:i w:val="0"/>
          <w:iCs w:val="0"/>
          <w:caps w:val="0"/>
          <w:smallCaps w:val="0"/>
          <w:noProof w:val="0"/>
          <w:color w:val="auto"/>
          <w:sz w:val="24"/>
          <w:szCs w:val="24"/>
          <w:lang w:val="en-GB"/>
        </w:rPr>
        <w:t xml:space="preserve"> </w:t>
      </w:r>
      <w:r w:rsidRPr="116337CF" w:rsidR="07461A8B">
        <w:rPr>
          <w:rFonts w:ascii="Aptos" w:hAnsi="Aptos" w:eastAsia="Aptos" w:cs="Aptos"/>
          <w:b w:val="0"/>
          <w:bCs w:val="0"/>
          <w:i w:val="0"/>
          <w:iCs w:val="0"/>
          <w:caps w:val="0"/>
          <w:smallCaps w:val="0"/>
          <w:noProof w:val="0"/>
          <w:color w:val="auto"/>
          <w:sz w:val="24"/>
          <w:szCs w:val="24"/>
          <w:lang w:val="en-GB"/>
        </w:rPr>
        <w:t>Judge Leach set out the following court order:</w:t>
      </w:r>
    </w:p>
    <w:p w:rsidR="7EA13E18" w:rsidP="116337CF" w:rsidRDefault="7EA13E18" w14:paraId="7073DACB" w14:textId="03D760A0">
      <w:pPr>
        <w:pStyle w:val="ListParagraph"/>
        <w:numPr>
          <w:ilvl w:val="0"/>
          <w:numId w:val="9"/>
        </w:numPr>
        <w:spacing w:before="240" w:beforeAutospacing="off" w:after="240" w:afterAutospacing="off" w:line="279" w:lineRule="auto"/>
        <w:ind w:right="0"/>
        <w:jc w:val="left"/>
        <w:rPr>
          <w:rFonts w:ascii="Aptos" w:hAnsi="Aptos" w:eastAsia="Aptos" w:cs="Aptos"/>
          <w:b w:val="0"/>
          <w:bCs w:val="0"/>
          <w:i w:val="1"/>
          <w:iCs w:val="1"/>
          <w:caps w:val="0"/>
          <w:smallCaps w:val="0"/>
          <w:noProof w:val="0"/>
          <w:color w:val="auto"/>
          <w:sz w:val="24"/>
          <w:szCs w:val="24"/>
          <w:lang w:val="en-GB"/>
        </w:rPr>
      </w:pPr>
      <w:r w:rsidRPr="116337CF" w:rsidR="7EA13E18">
        <w:rPr>
          <w:rFonts w:ascii="Aptos" w:hAnsi="Aptos" w:eastAsia="Aptos" w:cs="Aptos"/>
          <w:b w:val="0"/>
          <w:bCs w:val="0"/>
          <w:i w:val="1"/>
          <w:iCs w:val="1"/>
          <w:caps w:val="0"/>
          <w:smallCaps w:val="0"/>
          <w:noProof w:val="0"/>
          <w:color w:val="auto"/>
          <w:sz w:val="24"/>
          <w:szCs w:val="24"/>
          <w:lang w:val="en-GB"/>
        </w:rPr>
        <w:t>3.1 By 4:00 PM on 31 January 2025, each party must share a list of all relevant documents they have or can reasonably get, along with copies. Electronic copies are fine. This includes documents about compensation, even if they don't help the party's case. A reasonable search must be made for missing documents, and no possibly relevant documents should be destroyed. More details are in Guidance Note 2 of the Presidential Guidance on General Case Management.</w:t>
      </w:r>
    </w:p>
    <w:p w:rsidR="7EA13E18" w:rsidP="116337CF" w:rsidRDefault="7EA13E18" w14:paraId="4EFD79F0" w14:textId="363A7A20">
      <w:pPr>
        <w:pStyle w:val="ListParagraph"/>
        <w:numPr>
          <w:ilvl w:val="0"/>
          <w:numId w:val="9"/>
        </w:numPr>
        <w:spacing w:before="240" w:beforeAutospacing="off" w:after="240" w:afterAutospacing="off" w:line="279" w:lineRule="auto"/>
        <w:ind w:right="0"/>
        <w:jc w:val="left"/>
        <w:rPr>
          <w:rFonts w:ascii="Aptos" w:hAnsi="Aptos" w:eastAsia="Aptos" w:cs="Aptos"/>
          <w:b w:val="0"/>
          <w:bCs w:val="0"/>
          <w:i w:val="1"/>
          <w:iCs w:val="1"/>
          <w:caps w:val="0"/>
          <w:smallCaps w:val="0"/>
          <w:noProof w:val="0"/>
          <w:color w:val="auto"/>
          <w:sz w:val="24"/>
          <w:szCs w:val="24"/>
          <w:lang w:val="en-GB"/>
        </w:rPr>
      </w:pPr>
      <w:r w:rsidRPr="116337CF" w:rsidR="7EA13E18">
        <w:rPr>
          <w:rFonts w:ascii="Aptos" w:hAnsi="Aptos" w:eastAsia="Aptos" w:cs="Aptos"/>
          <w:b w:val="0"/>
          <w:bCs w:val="0"/>
          <w:i w:val="1"/>
          <w:iCs w:val="1"/>
          <w:caps w:val="0"/>
          <w:smallCaps w:val="0"/>
          <w:noProof w:val="0"/>
          <w:color w:val="auto"/>
          <w:sz w:val="24"/>
          <w:szCs w:val="24"/>
          <w:lang w:val="en-GB"/>
        </w:rPr>
        <w:t xml:space="preserve">4.1 The respondent must create a file (“hearing bundle”) with the documents disclosed by both sides for the final hearing. Both parties must work together to agree on the bundle's contents and index. By 28 February 2025, the respondent must give the claimant an agreed, indexed, and paginated bundle for the hearing.  </w:t>
      </w:r>
    </w:p>
    <w:p w:rsidR="71AB5C56" w:rsidP="116337CF" w:rsidRDefault="71AB5C56" w14:paraId="56C178B8" w14:textId="42549E02">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auto"/>
          <w:sz w:val="24"/>
          <w:szCs w:val="24"/>
          <w:lang w:val="en-GB"/>
        </w:rPr>
      </w:pPr>
      <w:r w:rsidRPr="116337CF" w:rsidR="71AB5C56">
        <w:rPr>
          <w:rFonts w:ascii="Aptos" w:hAnsi="Aptos" w:eastAsia="Aptos" w:cs="Aptos"/>
          <w:b w:val="0"/>
          <w:bCs w:val="0"/>
          <w:i w:val="0"/>
          <w:iCs w:val="0"/>
          <w:caps w:val="0"/>
          <w:smallCaps w:val="0"/>
          <w:noProof w:val="0"/>
          <w:color w:val="auto"/>
          <w:sz w:val="24"/>
          <w:szCs w:val="24"/>
          <w:lang w:val="en-GB"/>
        </w:rPr>
        <w:t>These orders were given verbally in the hearing, then substantiated in writing on the 8</w:t>
      </w:r>
      <w:r w:rsidRPr="116337CF" w:rsidR="71AB5C56">
        <w:rPr>
          <w:rFonts w:ascii="Aptos" w:hAnsi="Aptos" w:eastAsia="Aptos" w:cs="Aptos"/>
          <w:b w:val="0"/>
          <w:bCs w:val="0"/>
          <w:i w:val="0"/>
          <w:iCs w:val="0"/>
          <w:caps w:val="0"/>
          <w:smallCaps w:val="0"/>
          <w:noProof w:val="0"/>
          <w:color w:val="auto"/>
          <w:sz w:val="24"/>
          <w:szCs w:val="24"/>
          <w:vertAlign w:val="superscript"/>
          <w:lang w:val="en-GB"/>
        </w:rPr>
        <w:t>th</w:t>
      </w:r>
      <w:r w:rsidRPr="116337CF" w:rsidR="71AB5C56">
        <w:rPr>
          <w:rFonts w:ascii="Aptos" w:hAnsi="Aptos" w:eastAsia="Aptos" w:cs="Aptos"/>
          <w:b w:val="0"/>
          <w:bCs w:val="0"/>
          <w:i w:val="0"/>
          <w:iCs w:val="0"/>
          <w:caps w:val="0"/>
          <w:smallCaps w:val="0"/>
          <w:noProof w:val="0"/>
          <w:color w:val="auto"/>
          <w:sz w:val="24"/>
          <w:szCs w:val="24"/>
          <w:lang w:val="en-GB"/>
        </w:rPr>
        <w:t xml:space="preserve"> of October 2024.</w:t>
      </w:r>
    </w:p>
    <w:p w:rsidR="07461A8B" w:rsidP="116337CF" w:rsidRDefault="07461A8B" w14:paraId="49FC3987" w14:textId="363D8677">
      <w:pPr>
        <w:pStyle w:val="Normal"/>
        <w:spacing w:before="240" w:beforeAutospacing="off" w:after="240" w:afterAutospacing="off" w:line="279" w:lineRule="auto"/>
        <w:ind w:left="0" w:right="0"/>
        <w:jc w:val="left"/>
        <w:rPr>
          <w:i w:val="1"/>
          <w:iCs w:val="1"/>
          <w:noProof w:val="0"/>
          <w:sz w:val="24"/>
          <w:szCs w:val="24"/>
          <w:lang w:val="en-GB"/>
        </w:rPr>
      </w:pPr>
      <w:r w:rsidRPr="116337CF" w:rsidR="07461A8B">
        <w:rPr>
          <w:rFonts w:ascii="Aptos" w:hAnsi="Aptos" w:eastAsia="Aptos" w:cs="Aptos"/>
          <w:b w:val="0"/>
          <w:bCs w:val="0"/>
          <w:i w:val="0"/>
          <w:iCs w:val="0"/>
          <w:caps w:val="0"/>
          <w:smallCaps w:val="0"/>
          <w:noProof w:val="0"/>
          <w:color w:val="auto"/>
          <w:sz w:val="24"/>
          <w:szCs w:val="24"/>
          <w:lang w:val="en-GB"/>
        </w:rPr>
        <w:t>Civil Procedure Rule part 3.1(3)(b) states:</w:t>
      </w:r>
      <w:r w:rsidRPr="116337CF" w:rsidR="07461A8B">
        <w:rPr>
          <w:rFonts w:ascii="Aptos" w:hAnsi="Aptos" w:eastAsia="Aptos" w:cs="Aptos"/>
          <w:b w:val="0"/>
          <w:bCs w:val="0"/>
          <w:i w:val="1"/>
          <w:iCs w:val="1"/>
          <w:caps w:val="0"/>
          <w:smallCaps w:val="0"/>
          <w:noProof w:val="0"/>
          <w:color w:val="auto"/>
          <w:sz w:val="24"/>
          <w:szCs w:val="24"/>
          <w:lang w:val="en-GB"/>
        </w:rPr>
        <w:t xml:space="preserve"> When the court makes an order, it may specify the consequence of failure to comply with the order or a condition.</w:t>
      </w:r>
    </w:p>
    <w:p w:rsidR="5F063412" w:rsidP="116337CF" w:rsidRDefault="5F063412" w14:paraId="677F308E" w14:textId="040858B7">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auto"/>
          <w:sz w:val="24"/>
          <w:szCs w:val="24"/>
          <w:lang w:val="en-GB"/>
        </w:rPr>
      </w:pPr>
      <w:r w:rsidRPr="116337CF" w:rsidR="5F063412">
        <w:rPr>
          <w:rFonts w:ascii="Aptos" w:hAnsi="Aptos" w:eastAsia="Aptos" w:cs="Aptos"/>
          <w:b w:val="0"/>
          <w:bCs w:val="0"/>
          <w:i w:val="0"/>
          <w:iCs w:val="0"/>
          <w:caps w:val="0"/>
          <w:smallCaps w:val="0"/>
          <w:noProof w:val="0"/>
          <w:color w:val="auto"/>
          <w:sz w:val="24"/>
          <w:szCs w:val="24"/>
          <w:lang w:val="en-GB"/>
        </w:rPr>
        <w:t>Re</w:t>
      </w:r>
      <w:r w:rsidRPr="116337CF" w:rsidR="1251C863">
        <w:rPr>
          <w:rFonts w:ascii="Aptos" w:hAnsi="Aptos" w:eastAsia="Aptos" w:cs="Aptos"/>
          <w:b w:val="0"/>
          <w:bCs w:val="0"/>
          <w:i w:val="0"/>
          <w:iCs w:val="0"/>
          <w:caps w:val="0"/>
          <w:smallCaps w:val="0"/>
          <w:noProof w:val="0"/>
          <w:color w:val="auto"/>
          <w:sz w:val="24"/>
          <w:szCs w:val="24"/>
          <w:lang w:val="en-GB"/>
        </w:rPr>
        <w:t>f</w:t>
      </w:r>
      <w:r w:rsidRPr="116337CF" w:rsidR="5F063412">
        <w:rPr>
          <w:rFonts w:ascii="Aptos" w:hAnsi="Aptos" w:eastAsia="Aptos" w:cs="Aptos"/>
          <w:b w:val="0"/>
          <w:bCs w:val="0"/>
          <w:i w:val="0"/>
          <w:iCs w:val="0"/>
          <w:caps w:val="0"/>
          <w:smallCaps w:val="0"/>
          <w:noProof w:val="0"/>
          <w:color w:val="auto"/>
          <w:sz w:val="24"/>
          <w:szCs w:val="24"/>
          <w:lang w:val="en-GB"/>
        </w:rPr>
        <w:t>erring to the above orders, Judge Leach clarified the following consequence:</w:t>
      </w:r>
      <w:r w:rsidRPr="116337CF" w:rsidR="416CA7FD">
        <w:rPr>
          <w:rFonts w:ascii="Aptos" w:hAnsi="Aptos" w:eastAsia="Aptos" w:cs="Aptos"/>
          <w:b w:val="0"/>
          <w:bCs w:val="0"/>
          <w:i w:val="0"/>
          <w:iCs w:val="0"/>
          <w:caps w:val="0"/>
          <w:smallCaps w:val="0"/>
          <w:noProof w:val="0"/>
          <w:color w:val="auto"/>
          <w:sz w:val="24"/>
          <w:szCs w:val="24"/>
          <w:lang w:val="en-GB"/>
        </w:rPr>
        <w:t xml:space="preserve"> </w:t>
      </w:r>
      <w:r w:rsidRPr="116337CF" w:rsidR="5F063412">
        <w:rPr>
          <w:rFonts w:ascii="Aptos" w:hAnsi="Aptos" w:eastAsia="Aptos" w:cs="Aptos"/>
          <w:b w:val="0"/>
          <w:bCs w:val="0"/>
          <w:i w:val="1"/>
          <w:iCs w:val="1"/>
          <w:caps w:val="0"/>
          <w:smallCaps w:val="0"/>
          <w:noProof w:val="0"/>
          <w:color w:val="auto"/>
          <w:sz w:val="24"/>
          <w:szCs w:val="24"/>
          <w:lang w:val="en-GB"/>
        </w:rPr>
        <w:t xml:space="preserve">Under rule 6, if this Order is not complied with, the Tribunal may take such </w:t>
      </w:r>
      <w:r w:rsidRPr="116337CF" w:rsidR="5F063412">
        <w:rPr>
          <w:i w:val="1"/>
          <w:iCs w:val="1"/>
          <w:noProof w:val="0"/>
          <w:lang w:val="en-GB"/>
        </w:rPr>
        <w:t>action as it considers just.</w:t>
      </w:r>
      <w:r w:rsidRPr="116337CF" w:rsidR="03CD783C">
        <w:rPr>
          <w:i w:val="1"/>
          <w:iCs w:val="1"/>
          <w:noProof w:val="0"/>
          <w:lang w:val="en-GB"/>
        </w:rPr>
        <w:t xml:space="preserve"> </w:t>
      </w:r>
      <w:r w:rsidRPr="116337CF" w:rsidR="5F063412">
        <w:rPr>
          <w:rFonts w:ascii="Aptos" w:hAnsi="Aptos" w:eastAsia="Aptos" w:cs="Aptos"/>
          <w:b w:val="0"/>
          <w:bCs w:val="0"/>
          <w:i w:val="0"/>
          <w:iCs w:val="0"/>
          <w:caps w:val="0"/>
          <w:smallCaps w:val="0"/>
          <w:noProof w:val="0"/>
          <w:color w:val="auto"/>
          <w:sz w:val="24"/>
          <w:szCs w:val="24"/>
          <w:lang w:val="en-GB"/>
        </w:rPr>
        <w:t>Therefore, failure to follow any of the court orders</w:t>
      </w:r>
      <w:r w:rsidRPr="116337CF" w:rsidR="42C34331">
        <w:rPr>
          <w:rFonts w:ascii="Aptos" w:hAnsi="Aptos" w:eastAsia="Aptos" w:cs="Aptos"/>
          <w:b w:val="0"/>
          <w:bCs w:val="0"/>
          <w:i w:val="0"/>
          <w:iCs w:val="0"/>
          <w:caps w:val="0"/>
          <w:smallCaps w:val="0"/>
          <w:noProof w:val="0"/>
          <w:color w:val="auto"/>
          <w:sz w:val="24"/>
          <w:szCs w:val="24"/>
          <w:lang w:val="en-GB"/>
        </w:rPr>
        <w:t xml:space="preserve"> </w:t>
      </w:r>
      <w:r w:rsidRPr="116337CF" w:rsidR="5F063412">
        <w:rPr>
          <w:rFonts w:ascii="Aptos" w:hAnsi="Aptos" w:eastAsia="Aptos" w:cs="Aptos"/>
          <w:b w:val="0"/>
          <w:bCs w:val="0"/>
          <w:i w:val="0"/>
          <w:iCs w:val="0"/>
          <w:caps w:val="0"/>
          <w:smallCaps w:val="0"/>
          <w:noProof w:val="0"/>
          <w:color w:val="auto"/>
          <w:sz w:val="24"/>
          <w:szCs w:val="24"/>
          <w:lang w:val="en-GB"/>
        </w:rPr>
        <w:t>on the 9th of July 2024</w:t>
      </w:r>
      <w:r w:rsidRPr="116337CF" w:rsidR="34C258F1">
        <w:rPr>
          <w:rFonts w:ascii="Aptos" w:hAnsi="Aptos" w:eastAsia="Aptos" w:cs="Aptos"/>
          <w:b w:val="0"/>
          <w:bCs w:val="0"/>
          <w:i w:val="0"/>
          <w:iCs w:val="0"/>
          <w:caps w:val="0"/>
          <w:smallCaps w:val="0"/>
          <w:noProof w:val="0"/>
          <w:color w:val="auto"/>
          <w:sz w:val="24"/>
          <w:szCs w:val="24"/>
          <w:lang w:val="en-GB"/>
        </w:rPr>
        <w:t>, related to Civil Procedure Rules Part 6: Service of documents,</w:t>
      </w:r>
      <w:r w:rsidRPr="116337CF" w:rsidR="5F063412">
        <w:rPr>
          <w:rFonts w:ascii="Aptos" w:hAnsi="Aptos" w:eastAsia="Aptos" w:cs="Aptos"/>
          <w:b w:val="0"/>
          <w:bCs w:val="0"/>
          <w:i w:val="0"/>
          <w:iCs w:val="0"/>
          <w:caps w:val="0"/>
          <w:smallCaps w:val="0"/>
          <w:noProof w:val="0"/>
          <w:color w:val="auto"/>
          <w:sz w:val="24"/>
          <w:szCs w:val="24"/>
          <w:lang w:val="en-GB"/>
        </w:rPr>
        <w:t xml:space="preserve"> allows the court to exercise absolute power i</w:t>
      </w:r>
      <w:r w:rsidRPr="116337CF" w:rsidR="6D6676C2">
        <w:rPr>
          <w:rFonts w:ascii="Aptos" w:hAnsi="Aptos" w:eastAsia="Aptos" w:cs="Aptos"/>
          <w:b w:val="0"/>
          <w:bCs w:val="0"/>
          <w:i w:val="0"/>
          <w:iCs w:val="0"/>
          <w:caps w:val="0"/>
          <w:smallCaps w:val="0"/>
          <w:noProof w:val="0"/>
          <w:color w:val="auto"/>
          <w:sz w:val="24"/>
          <w:szCs w:val="24"/>
          <w:lang w:val="en-GB"/>
        </w:rPr>
        <w:t>t considers just.</w:t>
      </w:r>
    </w:p>
    <w:p w:rsidR="2E7BB96A" w:rsidP="116337CF" w:rsidRDefault="2E7BB96A" w14:paraId="54D0BDA8" w14:textId="1B3A9ABC">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auto"/>
          <w:sz w:val="24"/>
          <w:szCs w:val="24"/>
          <w:lang w:val="en-GB"/>
        </w:rPr>
      </w:pPr>
      <w:r w:rsidRPr="116337CF" w:rsidR="2E7BB96A">
        <w:rPr>
          <w:rFonts w:ascii="Aptos" w:hAnsi="Aptos" w:eastAsia="Aptos" w:cs="Aptos"/>
          <w:b w:val="0"/>
          <w:bCs w:val="0"/>
          <w:i w:val="0"/>
          <w:iCs w:val="0"/>
          <w:caps w:val="0"/>
          <w:smallCaps w:val="0"/>
          <w:noProof w:val="0"/>
          <w:color w:val="auto"/>
          <w:sz w:val="24"/>
          <w:szCs w:val="24"/>
          <w:lang w:val="en-GB"/>
        </w:rPr>
        <w:t>The consequences in its entirety</w:t>
      </w:r>
      <w:r w:rsidRPr="116337CF" w:rsidR="66477F8C">
        <w:rPr>
          <w:rFonts w:ascii="Aptos" w:hAnsi="Aptos" w:eastAsia="Aptos" w:cs="Aptos"/>
          <w:b w:val="0"/>
          <w:bCs w:val="0"/>
          <w:i w:val="0"/>
          <w:iCs w:val="0"/>
          <w:caps w:val="0"/>
          <w:smallCaps w:val="0"/>
          <w:noProof w:val="0"/>
          <w:color w:val="auto"/>
          <w:sz w:val="24"/>
          <w:szCs w:val="24"/>
          <w:lang w:val="en-GB"/>
        </w:rPr>
        <w:t>:</w:t>
      </w:r>
    </w:p>
    <w:p w:rsidR="2E7BB96A" w:rsidP="116337CF" w:rsidRDefault="2E7BB96A" w14:paraId="0C894C9B" w14:textId="7BE8137B">
      <w:pPr>
        <w:pStyle w:val="ListParagraph"/>
        <w:spacing w:before="240" w:beforeAutospacing="off" w:after="240" w:afterAutospacing="off" w:line="279" w:lineRule="auto"/>
        <w:ind w:left="720" w:right="0"/>
        <w:jc w:val="left"/>
        <w:rPr>
          <w:rFonts w:ascii="Aptos" w:hAnsi="Aptos" w:eastAsia="Aptos" w:cs="Aptos"/>
          <w:b w:val="0"/>
          <w:bCs w:val="0"/>
          <w:i w:val="1"/>
          <w:iCs w:val="1"/>
          <w:caps w:val="0"/>
          <w:smallCaps w:val="0"/>
          <w:noProof w:val="0"/>
          <w:color w:val="auto"/>
          <w:sz w:val="24"/>
          <w:szCs w:val="24"/>
          <w:lang w:val="en-GB"/>
        </w:rPr>
      </w:pPr>
      <w:r w:rsidRPr="116337CF" w:rsidR="2E7BB96A">
        <w:rPr>
          <w:rFonts w:ascii="Aptos" w:hAnsi="Aptos" w:eastAsia="Aptos" w:cs="Aptos"/>
          <w:b w:val="0"/>
          <w:bCs w:val="0"/>
          <w:i w:val="1"/>
          <w:iCs w:val="1"/>
          <w:caps w:val="0"/>
          <w:smallCaps w:val="0"/>
          <w:noProof w:val="0"/>
          <w:color w:val="auto"/>
          <w:sz w:val="24"/>
          <w:szCs w:val="24"/>
          <w:lang w:val="en-GB"/>
        </w:rPr>
        <w:t xml:space="preserve">(1) Any person who without reasonable excuse fails to comply with an Order to </w:t>
      </w:r>
      <w:r w:rsidRPr="116337CF" w:rsidR="2E7BB96A">
        <w:rPr>
          <w:rFonts w:ascii="Aptos" w:hAnsi="Aptos" w:eastAsia="Aptos" w:cs="Aptos"/>
          <w:b w:val="0"/>
          <w:bCs w:val="0"/>
          <w:i w:val="1"/>
          <w:iCs w:val="1"/>
          <w:caps w:val="0"/>
          <w:smallCaps w:val="0"/>
          <w:noProof w:val="0"/>
          <w:color w:val="auto"/>
          <w:sz w:val="24"/>
          <w:szCs w:val="24"/>
          <w:lang w:val="en-GB"/>
        </w:rPr>
        <w:t xml:space="preserve">which section 7(4) of the Employment Tribunals Act 1996 applies shall be liable </w:t>
      </w:r>
      <w:r w:rsidRPr="116337CF" w:rsidR="2E7BB96A">
        <w:rPr>
          <w:rFonts w:ascii="Aptos" w:hAnsi="Aptos" w:eastAsia="Aptos" w:cs="Aptos"/>
          <w:b w:val="0"/>
          <w:bCs w:val="0"/>
          <w:i w:val="1"/>
          <w:iCs w:val="1"/>
          <w:caps w:val="0"/>
          <w:smallCaps w:val="0"/>
          <w:noProof w:val="0"/>
          <w:color w:val="auto"/>
          <w:sz w:val="24"/>
          <w:szCs w:val="24"/>
          <w:lang w:val="en-GB"/>
        </w:rPr>
        <w:t xml:space="preserve">on summary conviction to a fine of £1,000.00. </w:t>
      </w:r>
    </w:p>
    <w:p w:rsidR="2E7BB96A" w:rsidP="116337CF" w:rsidRDefault="2E7BB96A" w14:paraId="45B312E2" w14:textId="79F453BF">
      <w:pPr>
        <w:pStyle w:val="ListParagraph"/>
        <w:spacing w:before="240" w:beforeAutospacing="off" w:after="240" w:afterAutospacing="off" w:line="279" w:lineRule="auto"/>
        <w:ind w:left="720" w:right="0"/>
        <w:jc w:val="left"/>
        <w:rPr>
          <w:rFonts w:ascii="Aptos" w:hAnsi="Aptos" w:eastAsia="Aptos" w:cs="Aptos"/>
          <w:b w:val="0"/>
          <w:bCs w:val="0"/>
          <w:i w:val="1"/>
          <w:iCs w:val="1"/>
          <w:caps w:val="0"/>
          <w:smallCaps w:val="0"/>
          <w:noProof w:val="0"/>
          <w:color w:val="auto"/>
          <w:sz w:val="24"/>
          <w:szCs w:val="24"/>
          <w:lang w:val="en-GB"/>
        </w:rPr>
      </w:pPr>
      <w:r w:rsidRPr="116337CF" w:rsidR="2E7BB96A">
        <w:rPr>
          <w:rFonts w:ascii="Aptos" w:hAnsi="Aptos" w:eastAsia="Aptos" w:cs="Aptos"/>
          <w:b w:val="0"/>
          <w:bCs w:val="0"/>
          <w:i w:val="1"/>
          <w:iCs w:val="1"/>
          <w:caps w:val="0"/>
          <w:smallCaps w:val="0"/>
          <w:noProof w:val="0"/>
          <w:color w:val="auto"/>
          <w:sz w:val="24"/>
          <w:szCs w:val="24"/>
          <w:lang w:val="en-GB"/>
        </w:rPr>
        <w:t xml:space="preserve">(2) Under rule 6, if this Order is not complied with, the Tribunal may take such </w:t>
      </w:r>
      <w:r w:rsidRPr="116337CF" w:rsidR="2E7BB96A">
        <w:rPr>
          <w:rFonts w:ascii="Aptos" w:hAnsi="Aptos" w:eastAsia="Aptos" w:cs="Aptos"/>
          <w:b w:val="0"/>
          <w:bCs w:val="0"/>
          <w:i w:val="1"/>
          <w:iCs w:val="1"/>
          <w:caps w:val="0"/>
          <w:smallCaps w:val="0"/>
          <w:noProof w:val="0"/>
          <w:color w:val="auto"/>
          <w:sz w:val="24"/>
          <w:szCs w:val="24"/>
          <w:lang w:val="en-GB"/>
        </w:rPr>
        <w:t xml:space="preserve">action as it considers just which may include (a) waiving or varying the </w:t>
      </w:r>
      <w:r w:rsidRPr="116337CF" w:rsidR="2E7BB96A">
        <w:rPr>
          <w:rFonts w:ascii="Aptos" w:hAnsi="Aptos" w:eastAsia="Aptos" w:cs="Aptos"/>
          <w:b w:val="0"/>
          <w:bCs w:val="0"/>
          <w:i w:val="1"/>
          <w:iCs w:val="1"/>
          <w:caps w:val="0"/>
          <w:smallCaps w:val="0"/>
          <w:noProof w:val="0"/>
          <w:color w:val="auto"/>
          <w:sz w:val="24"/>
          <w:szCs w:val="24"/>
          <w:lang w:val="en-GB"/>
        </w:rPr>
        <w:t xml:space="preserve">requirement; (b) striking out the claim or the response, in whole or in part, in </w:t>
      </w:r>
      <w:r w:rsidRPr="116337CF" w:rsidR="2E7BB96A">
        <w:rPr>
          <w:rFonts w:ascii="Aptos" w:hAnsi="Aptos" w:eastAsia="Aptos" w:cs="Aptos"/>
          <w:b w:val="0"/>
          <w:bCs w:val="0"/>
          <w:i w:val="1"/>
          <w:iCs w:val="1"/>
          <w:caps w:val="0"/>
          <w:smallCaps w:val="0"/>
          <w:noProof w:val="0"/>
          <w:color w:val="auto"/>
          <w:sz w:val="24"/>
          <w:szCs w:val="24"/>
          <w:lang w:val="en-GB"/>
        </w:rPr>
        <w:t xml:space="preserve">accordance with rule 37; (c) barring or restricting a party’s participation in the </w:t>
      </w:r>
      <w:r w:rsidRPr="116337CF" w:rsidR="2E7BB96A">
        <w:rPr>
          <w:rFonts w:ascii="Aptos" w:hAnsi="Aptos" w:eastAsia="Aptos" w:cs="Aptos"/>
          <w:b w:val="0"/>
          <w:bCs w:val="0"/>
          <w:i w:val="1"/>
          <w:iCs w:val="1"/>
          <w:caps w:val="0"/>
          <w:smallCaps w:val="0"/>
          <w:noProof w:val="0"/>
          <w:color w:val="auto"/>
          <w:sz w:val="24"/>
          <w:szCs w:val="24"/>
          <w:lang w:val="en-GB"/>
        </w:rPr>
        <w:t>proceedings; and/or (d) awarding costs in accordance with rules 74-84.</w:t>
      </w:r>
    </w:p>
    <w:p w:rsidR="2E7BB96A" w:rsidP="116337CF" w:rsidRDefault="2E7BB96A" w14:paraId="6C246F66" w14:textId="405BB1CF">
      <w:pPr>
        <w:pStyle w:val="ListParagraph"/>
        <w:spacing w:before="240" w:beforeAutospacing="off" w:after="240" w:afterAutospacing="off" w:line="279" w:lineRule="auto"/>
        <w:ind w:left="720" w:right="0"/>
        <w:jc w:val="left"/>
        <w:rPr>
          <w:rFonts w:ascii="Aptos" w:hAnsi="Aptos" w:eastAsia="Aptos" w:cs="Aptos"/>
          <w:b w:val="0"/>
          <w:bCs w:val="0"/>
          <w:i w:val="1"/>
          <w:iCs w:val="1"/>
          <w:caps w:val="0"/>
          <w:smallCaps w:val="0"/>
          <w:noProof w:val="0"/>
          <w:color w:val="auto"/>
          <w:sz w:val="24"/>
          <w:szCs w:val="24"/>
          <w:lang w:val="en-GB"/>
        </w:rPr>
      </w:pPr>
      <w:r w:rsidRPr="116337CF" w:rsidR="2E7BB96A">
        <w:rPr>
          <w:rFonts w:ascii="Aptos" w:hAnsi="Aptos" w:eastAsia="Aptos" w:cs="Aptos"/>
          <w:b w:val="0"/>
          <w:bCs w:val="0"/>
          <w:i w:val="1"/>
          <w:iCs w:val="1"/>
          <w:caps w:val="0"/>
          <w:smallCaps w:val="0"/>
          <w:noProof w:val="0"/>
          <w:color w:val="auto"/>
          <w:sz w:val="24"/>
          <w:szCs w:val="24"/>
          <w:lang w:val="en-GB"/>
        </w:rPr>
        <w:t xml:space="preserve">(3) You may apply under rule 29 for this Order to be varied, suspended or set </w:t>
      </w:r>
      <w:r w:rsidRPr="116337CF" w:rsidR="2E7BB96A">
        <w:rPr>
          <w:rFonts w:ascii="Aptos" w:hAnsi="Aptos" w:eastAsia="Aptos" w:cs="Aptos"/>
          <w:b w:val="0"/>
          <w:bCs w:val="0"/>
          <w:i w:val="1"/>
          <w:iCs w:val="1"/>
          <w:caps w:val="0"/>
          <w:smallCaps w:val="0"/>
          <w:noProof w:val="0"/>
          <w:color w:val="auto"/>
          <w:sz w:val="24"/>
          <w:szCs w:val="24"/>
          <w:lang w:val="en-GB"/>
        </w:rPr>
        <w:t>aside.</w:t>
      </w:r>
    </w:p>
    <w:p w:rsidR="1731DEBC" w:rsidP="116337CF" w:rsidRDefault="1731DEBC" w14:paraId="364C4C22" w14:textId="717B3922">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auto"/>
          <w:sz w:val="24"/>
          <w:szCs w:val="24"/>
          <w:lang w:val="en-GB"/>
        </w:rPr>
      </w:pPr>
      <w:r w:rsidRPr="116337CF" w:rsidR="1731DEBC">
        <w:rPr>
          <w:rFonts w:ascii="Aptos" w:hAnsi="Aptos" w:eastAsia="Aptos" w:cs="Aptos"/>
          <w:b w:val="0"/>
          <w:bCs w:val="0"/>
          <w:i w:val="0"/>
          <w:iCs w:val="0"/>
          <w:caps w:val="0"/>
          <w:smallCaps w:val="0"/>
          <w:noProof w:val="0"/>
          <w:color w:val="auto"/>
          <w:sz w:val="24"/>
          <w:szCs w:val="24"/>
          <w:lang w:val="en-GB"/>
        </w:rPr>
        <w:t>Points 2a, 2b, 2c, and 2d are examples and do not limit the broader scope of the main wording in point 2.</w:t>
      </w:r>
    </w:p>
    <w:p w:rsidR="7EC799FF" w:rsidP="116337CF" w:rsidRDefault="7EC799FF" w14:paraId="04138EDD" w14:textId="0ADAC061">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auto"/>
          <w:sz w:val="24"/>
          <w:szCs w:val="24"/>
          <w:lang w:val="en-GB"/>
        </w:rPr>
      </w:pPr>
      <w:r w:rsidRPr="116337CF" w:rsidR="7EC799FF">
        <w:rPr>
          <w:rFonts w:ascii="Aptos" w:hAnsi="Aptos" w:eastAsia="Aptos" w:cs="Aptos"/>
          <w:b w:val="0"/>
          <w:bCs w:val="0"/>
          <w:i w:val="0"/>
          <w:iCs w:val="0"/>
          <w:caps w:val="0"/>
          <w:smallCaps w:val="0"/>
          <w:noProof w:val="0"/>
          <w:color w:val="auto"/>
          <w:sz w:val="24"/>
          <w:szCs w:val="24"/>
          <w:lang w:val="en-GB"/>
        </w:rPr>
        <w:t xml:space="preserve">The respondent had over 6 months to comply with </w:t>
      </w:r>
      <w:r w:rsidRPr="116337CF" w:rsidR="0E8C38A8">
        <w:rPr>
          <w:rFonts w:ascii="Aptos" w:hAnsi="Aptos" w:eastAsia="Aptos" w:cs="Aptos"/>
          <w:b w:val="0"/>
          <w:bCs w:val="0"/>
          <w:i w:val="0"/>
          <w:iCs w:val="0"/>
          <w:caps w:val="0"/>
          <w:smallCaps w:val="0"/>
          <w:noProof w:val="0"/>
          <w:color w:val="auto"/>
          <w:sz w:val="24"/>
          <w:szCs w:val="24"/>
          <w:lang w:val="en-GB"/>
        </w:rPr>
        <w:t>order 3.1</w:t>
      </w:r>
      <w:r w:rsidRPr="116337CF" w:rsidR="7EC799FF">
        <w:rPr>
          <w:rFonts w:ascii="Aptos" w:hAnsi="Aptos" w:eastAsia="Aptos" w:cs="Aptos"/>
          <w:b w:val="0"/>
          <w:bCs w:val="0"/>
          <w:i w:val="0"/>
          <w:iCs w:val="0"/>
          <w:caps w:val="0"/>
          <w:smallCaps w:val="0"/>
          <w:noProof w:val="0"/>
          <w:color w:val="auto"/>
          <w:sz w:val="24"/>
          <w:szCs w:val="24"/>
          <w:lang w:val="en-GB"/>
        </w:rPr>
        <w:t>.</w:t>
      </w:r>
      <w:r w:rsidRPr="116337CF" w:rsidR="4C59E200">
        <w:rPr>
          <w:rFonts w:ascii="Aptos" w:hAnsi="Aptos" w:eastAsia="Aptos" w:cs="Aptos"/>
          <w:b w:val="0"/>
          <w:bCs w:val="0"/>
          <w:i w:val="0"/>
          <w:iCs w:val="0"/>
          <w:caps w:val="0"/>
          <w:smallCaps w:val="0"/>
          <w:noProof w:val="0"/>
          <w:color w:val="auto"/>
          <w:sz w:val="24"/>
          <w:szCs w:val="24"/>
          <w:lang w:val="en-GB"/>
        </w:rPr>
        <w:t xml:space="preserve"> Order 4.1 was </w:t>
      </w:r>
      <w:r w:rsidRPr="116337CF" w:rsidR="3B94D296">
        <w:rPr>
          <w:rFonts w:ascii="Aptos" w:hAnsi="Aptos" w:eastAsia="Aptos" w:cs="Aptos"/>
          <w:b w:val="0"/>
          <w:bCs w:val="0"/>
          <w:i w:val="0"/>
          <w:iCs w:val="0"/>
          <w:caps w:val="0"/>
          <w:smallCaps w:val="0"/>
          <w:noProof w:val="0"/>
          <w:color w:val="auto"/>
          <w:sz w:val="24"/>
          <w:szCs w:val="24"/>
          <w:lang w:val="en-GB"/>
        </w:rPr>
        <w:t>continuous</w:t>
      </w:r>
      <w:r w:rsidRPr="116337CF" w:rsidR="4C59E200">
        <w:rPr>
          <w:rFonts w:ascii="Aptos" w:hAnsi="Aptos" w:eastAsia="Aptos" w:cs="Aptos"/>
          <w:b w:val="0"/>
          <w:bCs w:val="0"/>
          <w:i w:val="0"/>
          <w:iCs w:val="0"/>
          <w:caps w:val="0"/>
          <w:smallCaps w:val="0"/>
          <w:noProof w:val="0"/>
          <w:color w:val="auto"/>
          <w:sz w:val="24"/>
          <w:szCs w:val="24"/>
          <w:lang w:val="en-GB"/>
        </w:rPr>
        <w:t xml:space="preserve"> meaning the respondent needed to comply with the order from when it was made in July 2024 until the 28</w:t>
      </w:r>
      <w:r w:rsidRPr="116337CF" w:rsidR="4C59E200">
        <w:rPr>
          <w:rFonts w:ascii="Aptos" w:hAnsi="Aptos" w:eastAsia="Aptos" w:cs="Aptos"/>
          <w:b w:val="0"/>
          <w:bCs w:val="0"/>
          <w:i w:val="0"/>
          <w:iCs w:val="0"/>
          <w:caps w:val="0"/>
          <w:smallCaps w:val="0"/>
          <w:noProof w:val="0"/>
          <w:color w:val="auto"/>
          <w:sz w:val="24"/>
          <w:szCs w:val="24"/>
          <w:vertAlign w:val="superscript"/>
          <w:lang w:val="en-GB"/>
        </w:rPr>
        <w:t>th</w:t>
      </w:r>
      <w:r w:rsidRPr="116337CF" w:rsidR="4C59E200">
        <w:rPr>
          <w:rFonts w:ascii="Aptos" w:hAnsi="Aptos" w:eastAsia="Aptos" w:cs="Aptos"/>
          <w:b w:val="0"/>
          <w:bCs w:val="0"/>
          <w:i w:val="0"/>
          <w:iCs w:val="0"/>
          <w:caps w:val="0"/>
          <w:smallCaps w:val="0"/>
          <w:noProof w:val="0"/>
          <w:color w:val="auto"/>
          <w:sz w:val="24"/>
          <w:szCs w:val="24"/>
          <w:lang w:val="en-GB"/>
        </w:rPr>
        <w:t xml:space="preserve"> of February 202</w:t>
      </w:r>
      <w:r w:rsidRPr="116337CF" w:rsidR="24D6A560">
        <w:rPr>
          <w:rFonts w:ascii="Aptos" w:hAnsi="Aptos" w:eastAsia="Aptos" w:cs="Aptos"/>
          <w:b w:val="0"/>
          <w:bCs w:val="0"/>
          <w:i w:val="0"/>
          <w:iCs w:val="0"/>
          <w:caps w:val="0"/>
          <w:smallCaps w:val="0"/>
          <w:noProof w:val="0"/>
          <w:color w:val="auto"/>
          <w:sz w:val="24"/>
          <w:szCs w:val="24"/>
          <w:lang w:val="en-GB"/>
        </w:rPr>
        <w:t>5.</w:t>
      </w:r>
      <w:r w:rsidRPr="116337CF" w:rsidR="44D31F1D">
        <w:rPr>
          <w:rFonts w:ascii="Aptos" w:hAnsi="Aptos" w:eastAsia="Aptos" w:cs="Aptos"/>
          <w:b w:val="0"/>
          <w:bCs w:val="0"/>
          <w:i w:val="0"/>
          <w:iCs w:val="0"/>
          <w:caps w:val="0"/>
          <w:smallCaps w:val="0"/>
          <w:noProof w:val="0"/>
          <w:color w:val="auto"/>
          <w:sz w:val="24"/>
          <w:szCs w:val="24"/>
          <w:lang w:val="en-GB"/>
        </w:rPr>
        <w:t xml:space="preserve">  Despite this, on the 31st of January 2025 at 3.36 pm, a mere 24 minutes before the deadline, they sent me a bundle which they acknowledged was redacted. This conduct not only disrespects me but also mocks the assurance Amy Mills provided to Judge Leach, undermining the integrity of the court proceedings. Such conduct </w:t>
      </w:r>
      <w:r w:rsidRPr="116337CF" w:rsidR="44D31F1D">
        <w:rPr>
          <w:rFonts w:ascii="Aptos" w:hAnsi="Aptos" w:eastAsia="Aptos" w:cs="Aptos"/>
          <w:b w:val="0"/>
          <w:bCs w:val="0"/>
          <w:i w:val="0"/>
          <w:iCs w:val="0"/>
          <w:caps w:val="0"/>
          <w:smallCaps w:val="0"/>
          <w:noProof w:val="0"/>
          <w:color w:val="auto"/>
          <w:sz w:val="24"/>
          <w:szCs w:val="24"/>
          <w:lang w:val="en-GB"/>
        </w:rPr>
        <w:t>wholly</w:t>
      </w:r>
      <w:r w:rsidRPr="116337CF" w:rsidR="44D31F1D">
        <w:rPr>
          <w:rFonts w:ascii="Aptos" w:hAnsi="Aptos" w:eastAsia="Aptos" w:cs="Aptos"/>
          <w:b w:val="0"/>
          <w:bCs w:val="0"/>
          <w:i w:val="0"/>
          <w:iCs w:val="0"/>
          <w:caps w:val="0"/>
          <w:smallCaps w:val="0"/>
          <w:noProof w:val="0"/>
          <w:color w:val="auto"/>
          <w:sz w:val="24"/>
          <w:szCs w:val="24"/>
          <w:lang w:val="en-GB"/>
        </w:rPr>
        <w:t xml:space="preserve"> justifies </w:t>
      </w:r>
      <w:r w:rsidRPr="116337CF" w:rsidR="16A70FEE">
        <w:rPr>
          <w:rFonts w:ascii="Aptos" w:hAnsi="Aptos" w:eastAsia="Aptos" w:cs="Aptos"/>
          <w:b w:val="0"/>
          <w:bCs w:val="0"/>
          <w:i w:val="0"/>
          <w:iCs w:val="0"/>
          <w:caps w:val="0"/>
          <w:smallCaps w:val="0"/>
          <w:noProof w:val="0"/>
          <w:color w:val="auto"/>
          <w:sz w:val="24"/>
          <w:szCs w:val="24"/>
          <w:lang w:val="en-GB"/>
        </w:rPr>
        <w:t xml:space="preserve">the court to exercise its powers under Civil Procedure Rules Part 3.1(3)(b) to issue a default order in my </w:t>
      </w:r>
      <w:proofErr w:type="spellStart"/>
      <w:r w:rsidRPr="116337CF" w:rsidR="16A70FEE">
        <w:rPr>
          <w:rFonts w:ascii="Aptos" w:hAnsi="Aptos" w:eastAsia="Aptos" w:cs="Aptos"/>
          <w:b w:val="0"/>
          <w:bCs w:val="0"/>
          <w:i w:val="0"/>
          <w:iCs w:val="0"/>
          <w:caps w:val="0"/>
          <w:smallCaps w:val="0"/>
          <w:noProof w:val="0"/>
          <w:color w:val="auto"/>
          <w:sz w:val="24"/>
          <w:szCs w:val="24"/>
          <w:lang w:val="en-GB"/>
        </w:rPr>
        <w:t>favor</w:t>
      </w:r>
      <w:proofErr w:type="spellEnd"/>
      <w:r w:rsidRPr="116337CF" w:rsidR="16A70FEE">
        <w:rPr>
          <w:rFonts w:ascii="Aptos" w:hAnsi="Aptos" w:eastAsia="Aptos" w:cs="Aptos"/>
          <w:b w:val="0"/>
          <w:bCs w:val="0"/>
          <w:i w:val="0"/>
          <w:iCs w:val="0"/>
          <w:caps w:val="0"/>
          <w:smallCaps w:val="0"/>
          <w:noProof w:val="0"/>
          <w:color w:val="auto"/>
          <w:sz w:val="24"/>
          <w:szCs w:val="24"/>
          <w:lang w:val="en-GB"/>
        </w:rPr>
        <w:t>; order the respondent to pay the full award as detailed in my February 2025 schedule of loss; order the respondent to pay my legal costs</w:t>
      </w:r>
      <w:r w:rsidRPr="116337CF" w:rsidR="1E7D4581">
        <w:rPr>
          <w:rFonts w:ascii="Aptos" w:hAnsi="Aptos" w:eastAsia="Aptos" w:cs="Aptos"/>
          <w:b w:val="0"/>
          <w:bCs w:val="0"/>
          <w:i w:val="0"/>
          <w:iCs w:val="0"/>
          <w:caps w:val="0"/>
          <w:smallCaps w:val="0"/>
          <w:noProof w:val="0"/>
          <w:color w:val="auto"/>
          <w:sz w:val="24"/>
          <w:szCs w:val="24"/>
          <w:lang w:val="en-GB"/>
        </w:rPr>
        <w:t xml:space="preserve">; </w:t>
      </w:r>
      <w:r w:rsidRPr="116337CF" w:rsidR="16A70FEE">
        <w:rPr>
          <w:rFonts w:ascii="Aptos" w:hAnsi="Aptos" w:eastAsia="Aptos" w:cs="Aptos"/>
          <w:b w:val="0"/>
          <w:bCs w:val="0"/>
          <w:i w:val="0"/>
          <w:iCs w:val="0"/>
          <w:caps w:val="0"/>
          <w:smallCaps w:val="0"/>
          <w:noProof w:val="0"/>
          <w:color w:val="auto"/>
          <w:sz w:val="24"/>
          <w:szCs w:val="24"/>
          <w:lang w:val="en-GB"/>
        </w:rPr>
        <w:t>to strike out the respondent’s defence in its entirety</w:t>
      </w:r>
      <w:r w:rsidRPr="116337CF" w:rsidR="4268336F">
        <w:rPr>
          <w:rFonts w:ascii="Aptos" w:hAnsi="Aptos" w:eastAsia="Aptos" w:cs="Aptos"/>
          <w:b w:val="0"/>
          <w:bCs w:val="0"/>
          <w:i w:val="0"/>
          <w:iCs w:val="0"/>
          <w:caps w:val="0"/>
          <w:smallCaps w:val="0"/>
          <w:noProof w:val="0"/>
          <w:color w:val="auto"/>
          <w:sz w:val="24"/>
          <w:szCs w:val="24"/>
          <w:lang w:val="en-GB"/>
        </w:rPr>
        <w:t xml:space="preserve"> and t</w:t>
      </w:r>
      <w:r w:rsidRPr="116337CF" w:rsidR="16A70FEE">
        <w:rPr>
          <w:rFonts w:ascii="Aptos" w:hAnsi="Aptos" w:eastAsia="Aptos" w:cs="Aptos"/>
          <w:b w:val="0"/>
          <w:bCs w:val="0"/>
          <w:i w:val="0"/>
          <w:iCs w:val="0"/>
          <w:caps w:val="0"/>
          <w:smallCaps w:val="0"/>
          <w:noProof w:val="0"/>
          <w:color w:val="auto"/>
          <w:sz w:val="24"/>
          <w:szCs w:val="24"/>
          <w:lang w:val="en-GB"/>
        </w:rPr>
        <w:t xml:space="preserve">o strike out the respondent’s evidence </w:t>
      </w:r>
      <w:r w:rsidRPr="116337CF" w:rsidR="16A70FEE">
        <w:rPr>
          <w:rFonts w:ascii="Aptos" w:hAnsi="Aptos" w:eastAsia="Aptos" w:cs="Aptos"/>
          <w:b w:val="0"/>
          <w:bCs w:val="0"/>
          <w:i w:val="0"/>
          <w:iCs w:val="0"/>
          <w:caps w:val="0"/>
          <w:smallCaps w:val="0"/>
          <w:noProof w:val="0"/>
          <w:color w:val="auto"/>
          <w:sz w:val="24"/>
          <w:szCs w:val="24"/>
          <w:lang w:val="en-GB"/>
        </w:rPr>
        <w:t xml:space="preserve">supporting its </w:t>
      </w:r>
      <w:proofErr w:type="spellStart"/>
      <w:r w:rsidRPr="116337CF" w:rsidR="16A70FEE">
        <w:rPr>
          <w:rFonts w:ascii="Aptos" w:hAnsi="Aptos" w:eastAsia="Aptos" w:cs="Aptos"/>
          <w:b w:val="0"/>
          <w:bCs w:val="0"/>
          <w:i w:val="0"/>
          <w:iCs w:val="0"/>
          <w:caps w:val="0"/>
          <w:smallCaps w:val="0"/>
          <w:noProof w:val="0"/>
          <w:color w:val="auto"/>
          <w:sz w:val="24"/>
          <w:szCs w:val="24"/>
          <w:lang w:val="en-GB"/>
        </w:rPr>
        <w:t>defense</w:t>
      </w:r>
      <w:proofErr w:type="spellEnd"/>
      <w:r w:rsidRPr="116337CF" w:rsidR="16A70FEE">
        <w:rPr>
          <w:rFonts w:ascii="Aptos" w:hAnsi="Aptos" w:eastAsia="Aptos" w:cs="Aptos"/>
          <w:b w:val="0"/>
          <w:bCs w:val="0"/>
          <w:i w:val="0"/>
          <w:iCs w:val="0"/>
          <w:caps w:val="0"/>
          <w:smallCaps w:val="0"/>
          <w:noProof w:val="0"/>
          <w:color w:val="auto"/>
          <w:sz w:val="24"/>
          <w:szCs w:val="24"/>
          <w:lang w:val="en-GB"/>
        </w:rPr>
        <w:t>.</w:t>
      </w:r>
    </w:p>
    <w:p w:rsidR="7A6AD146" w:rsidP="116337CF" w:rsidRDefault="7A6AD146" w14:paraId="73B5046B" w14:textId="2832D40D">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auto"/>
          <w:sz w:val="24"/>
          <w:szCs w:val="24"/>
          <w:lang w:val="en-GB"/>
        </w:rPr>
      </w:pPr>
      <w:r w:rsidRPr="116337CF" w:rsidR="7A6AD146">
        <w:rPr>
          <w:rFonts w:ascii="Aptos" w:hAnsi="Aptos" w:eastAsia="Aptos" w:cs="Aptos"/>
          <w:b w:val="0"/>
          <w:bCs w:val="0"/>
          <w:i w:val="0"/>
          <w:iCs w:val="0"/>
          <w:caps w:val="0"/>
          <w:smallCaps w:val="0"/>
          <w:noProof w:val="0"/>
          <w:color w:val="auto"/>
          <w:sz w:val="24"/>
          <w:szCs w:val="24"/>
          <w:lang w:val="en-GB"/>
        </w:rPr>
        <w:t xml:space="preserve">Had the </w:t>
      </w:r>
      <w:r w:rsidRPr="116337CF" w:rsidR="11CC83AF">
        <w:rPr>
          <w:rFonts w:ascii="Aptos" w:hAnsi="Aptos" w:eastAsia="Aptos" w:cs="Aptos"/>
          <w:b w:val="0"/>
          <w:bCs w:val="0"/>
          <w:i w:val="0"/>
          <w:iCs w:val="0"/>
          <w:caps w:val="0"/>
          <w:smallCaps w:val="0"/>
          <w:noProof w:val="0"/>
          <w:color w:val="auto"/>
          <w:sz w:val="24"/>
          <w:szCs w:val="24"/>
          <w:lang w:val="en-GB"/>
        </w:rPr>
        <w:t xml:space="preserve">respondent </w:t>
      </w:r>
      <w:r w:rsidRPr="116337CF" w:rsidR="7A6AD146">
        <w:rPr>
          <w:rFonts w:ascii="Aptos" w:hAnsi="Aptos" w:eastAsia="Aptos" w:cs="Aptos"/>
          <w:b w:val="0"/>
          <w:bCs w:val="0"/>
          <w:i w:val="0"/>
          <w:iCs w:val="0"/>
          <w:caps w:val="0"/>
          <w:smallCaps w:val="0"/>
          <w:noProof w:val="0"/>
          <w:color w:val="auto"/>
          <w:sz w:val="24"/>
          <w:szCs w:val="24"/>
          <w:lang w:val="en-GB"/>
        </w:rPr>
        <w:t xml:space="preserve">have given the documents earlier; I would have given me time to review and support them with commentary. Though such support should not be necessary if the respondent follows the court order with care. </w:t>
      </w:r>
      <w:r w:rsidRPr="116337CF" w:rsidR="6A1F0251">
        <w:rPr>
          <w:rFonts w:ascii="Aptos" w:hAnsi="Aptos" w:eastAsia="Aptos" w:cs="Aptos"/>
          <w:b w:val="0"/>
          <w:bCs w:val="0"/>
          <w:i w:val="0"/>
          <w:iCs w:val="0"/>
          <w:caps w:val="0"/>
          <w:smallCaps w:val="0"/>
          <w:noProof w:val="0"/>
          <w:color w:val="auto"/>
          <w:sz w:val="24"/>
          <w:szCs w:val="24"/>
          <w:lang w:val="en-GB"/>
        </w:rPr>
        <w:t>Upon initial review the document, I immediately observed that my grievance, which is pivotal to</w:t>
      </w:r>
      <w:r w:rsidRPr="116337CF" w:rsidR="32F23F91">
        <w:rPr>
          <w:rFonts w:ascii="Aptos" w:hAnsi="Aptos" w:eastAsia="Aptos" w:cs="Aptos"/>
          <w:b w:val="0"/>
          <w:bCs w:val="0"/>
          <w:i w:val="0"/>
          <w:iCs w:val="0"/>
          <w:caps w:val="0"/>
          <w:smallCaps w:val="0"/>
          <w:noProof w:val="0"/>
          <w:color w:val="auto"/>
          <w:sz w:val="24"/>
          <w:szCs w:val="24"/>
          <w:lang w:val="en-GB"/>
        </w:rPr>
        <w:t xml:space="preserve"> multiple fundamental of the claim and background of</w:t>
      </w:r>
      <w:r w:rsidRPr="116337CF" w:rsidR="6A1F0251">
        <w:rPr>
          <w:rFonts w:ascii="Aptos" w:hAnsi="Aptos" w:eastAsia="Aptos" w:cs="Aptos"/>
          <w:b w:val="0"/>
          <w:bCs w:val="0"/>
          <w:i w:val="0"/>
          <w:iCs w:val="0"/>
          <w:caps w:val="0"/>
          <w:smallCaps w:val="0"/>
          <w:noProof w:val="0"/>
          <w:color w:val="auto"/>
          <w:sz w:val="24"/>
          <w:szCs w:val="24"/>
          <w:lang w:val="en-GB"/>
        </w:rPr>
        <w:t xml:space="preserve"> </w:t>
      </w:r>
      <w:r w:rsidRPr="116337CF" w:rsidR="6A1F0251">
        <w:rPr>
          <w:rFonts w:ascii="Aptos" w:hAnsi="Aptos" w:eastAsia="Aptos" w:cs="Aptos"/>
          <w:b w:val="0"/>
          <w:bCs w:val="0"/>
          <w:i w:val="0"/>
          <w:iCs w:val="0"/>
          <w:caps w:val="0"/>
          <w:smallCaps w:val="0"/>
          <w:noProof w:val="0"/>
          <w:color w:val="auto"/>
          <w:sz w:val="24"/>
          <w:szCs w:val="24"/>
          <w:lang w:val="en-GB"/>
        </w:rPr>
        <w:t>this case, was missing. Once again, this demonstrates a blatant disregard for both the court and myself, as the respondent was fully aware that such behaviour was unac</w:t>
      </w:r>
      <w:r w:rsidRPr="116337CF" w:rsidR="6A1F0251">
        <w:rPr>
          <w:rFonts w:ascii="Aptos" w:hAnsi="Aptos" w:eastAsia="Aptos" w:cs="Aptos"/>
          <w:b w:val="0"/>
          <w:bCs w:val="0"/>
          <w:i w:val="0"/>
          <w:iCs w:val="0"/>
          <w:caps w:val="0"/>
          <w:smallCaps w:val="0"/>
          <w:noProof w:val="0"/>
          <w:color w:val="auto"/>
          <w:sz w:val="24"/>
          <w:szCs w:val="24"/>
          <w:lang w:val="en-GB"/>
        </w:rPr>
        <w:t>ceptable yet chose to proceed regardless.</w:t>
      </w:r>
      <w:r w:rsidRPr="116337CF" w:rsidR="77676D47">
        <w:rPr>
          <w:rFonts w:ascii="Aptos" w:hAnsi="Aptos" w:eastAsia="Aptos" w:cs="Aptos"/>
          <w:b w:val="0"/>
          <w:bCs w:val="0"/>
          <w:i w:val="0"/>
          <w:iCs w:val="0"/>
          <w:caps w:val="0"/>
          <w:smallCaps w:val="0"/>
          <w:noProof w:val="0"/>
          <w:color w:val="auto"/>
          <w:sz w:val="24"/>
          <w:szCs w:val="24"/>
          <w:lang w:val="en-GB"/>
        </w:rPr>
        <w:t xml:space="preserve"> Such conduct is another wholly justified reason for the above request.</w:t>
      </w:r>
    </w:p>
    <w:p w:rsidR="6A1F0251" w:rsidP="116337CF" w:rsidRDefault="6A1F0251" w14:paraId="62E41067" w14:textId="501EFFD7">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auto"/>
          <w:sz w:val="24"/>
          <w:szCs w:val="24"/>
          <w:lang w:val="en-GB"/>
        </w:rPr>
      </w:pPr>
      <w:r w:rsidRPr="116337CF" w:rsidR="6A1F0251">
        <w:rPr>
          <w:rFonts w:ascii="Aptos" w:hAnsi="Aptos" w:eastAsia="Aptos" w:cs="Aptos"/>
          <w:b w:val="0"/>
          <w:bCs w:val="0"/>
          <w:i w:val="0"/>
          <w:iCs w:val="0"/>
          <w:caps w:val="0"/>
          <w:smallCaps w:val="0"/>
          <w:noProof w:val="0"/>
          <w:color w:val="auto"/>
          <w:sz w:val="24"/>
          <w:szCs w:val="24"/>
          <w:lang w:val="en-GB"/>
        </w:rPr>
        <w:t>Even at the time of writing this document on the 28th of February 2025, the respondent and their representative have repeatedly failed to follow order 3 and 4.1.</w:t>
      </w:r>
      <w:r w:rsidRPr="116337CF" w:rsidR="3B5FA20F">
        <w:rPr>
          <w:rFonts w:ascii="Aptos" w:hAnsi="Aptos" w:eastAsia="Aptos" w:cs="Aptos"/>
          <w:b w:val="0"/>
          <w:bCs w:val="0"/>
          <w:i w:val="0"/>
          <w:iCs w:val="0"/>
          <w:caps w:val="0"/>
          <w:smallCaps w:val="0"/>
          <w:noProof w:val="0"/>
          <w:color w:val="auto"/>
          <w:sz w:val="24"/>
          <w:szCs w:val="24"/>
          <w:lang w:val="en-GB"/>
        </w:rPr>
        <w:t xml:space="preserve"> The continuation of lack of respect of court orders and judi</w:t>
      </w:r>
      <w:r w:rsidRPr="116337CF" w:rsidR="6D7FA8A5">
        <w:rPr>
          <w:rFonts w:ascii="Aptos" w:hAnsi="Aptos" w:eastAsia="Aptos" w:cs="Aptos"/>
          <w:b w:val="0"/>
          <w:bCs w:val="0"/>
          <w:i w:val="0"/>
          <w:iCs w:val="0"/>
          <w:caps w:val="0"/>
          <w:smallCaps w:val="0"/>
          <w:noProof w:val="0"/>
          <w:color w:val="auto"/>
          <w:sz w:val="24"/>
          <w:szCs w:val="24"/>
          <w:lang w:val="en-GB"/>
        </w:rPr>
        <w:t xml:space="preserve">cial process </w:t>
      </w:r>
      <w:r w:rsidRPr="116337CF" w:rsidR="3B5FA20F">
        <w:rPr>
          <w:rFonts w:ascii="Aptos" w:hAnsi="Aptos" w:eastAsia="Aptos" w:cs="Aptos"/>
          <w:b w:val="0"/>
          <w:bCs w:val="0"/>
          <w:i w:val="0"/>
          <w:iCs w:val="0"/>
          <w:caps w:val="0"/>
          <w:smallCaps w:val="0"/>
          <w:noProof w:val="0"/>
          <w:color w:val="auto"/>
          <w:sz w:val="24"/>
          <w:szCs w:val="24"/>
          <w:lang w:val="en-GB"/>
        </w:rPr>
        <w:t>again justifies my request.</w:t>
      </w:r>
    </w:p>
    <w:p w:rsidR="0CCD358C" w:rsidP="116337CF" w:rsidRDefault="0CCD358C" w14:paraId="51662E91" w14:textId="68B48E09">
      <w:pPr>
        <w:pStyle w:val="Normal"/>
        <w:spacing w:before="240" w:beforeAutospacing="off" w:after="240" w:afterAutospacing="off"/>
        <w:ind w:left="0"/>
        <w:rPr>
          <w:rFonts w:ascii="Aptos" w:hAnsi="Aptos" w:eastAsia="Aptos" w:cs="Aptos"/>
          <w:b w:val="0"/>
          <w:bCs w:val="0"/>
          <w:i w:val="1"/>
          <w:iCs w:val="1"/>
          <w:caps w:val="0"/>
          <w:smallCaps w:val="0"/>
          <w:noProof w:val="0"/>
          <w:color w:val="auto"/>
          <w:sz w:val="24"/>
          <w:szCs w:val="24"/>
          <w:lang w:val="en-GB"/>
        </w:rPr>
      </w:pPr>
      <w:r w:rsidRPr="116337CF" w:rsidR="0CCD358C">
        <w:rPr>
          <w:rFonts w:ascii="Aptos" w:hAnsi="Aptos" w:eastAsia="Aptos" w:cs="Aptos"/>
          <w:b w:val="0"/>
          <w:bCs w:val="0"/>
          <w:i w:val="0"/>
          <w:iCs w:val="0"/>
          <w:caps w:val="0"/>
          <w:smallCaps w:val="0"/>
          <w:noProof w:val="0"/>
          <w:color w:val="auto"/>
          <w:sz w:val="24"/>
          <w:szCs w:val="24"/>
          <w:lang w:val="en-GB"/>
        </w:rPr>
        <w:t xml:space="preserve">24 minutes before the court deadline, the respondent provided its initial bundle of documents. They provided 2 documents, a list of what the bundle contains, and the bundle itself. The email the respondent used to send these contained a message: </w:t>
      </w:r>
      <w:r w:rsidRPr="116337CF" w:rsidR="0CCD358C">
        <w:rPr>
          <w:rFonts w:ascii="Aptos" w:hAnsi="Aptos" w:eastAsia="Aptos" w:cs="Aptos"/>
          <w:b w:val="0"/>
          <w:bCs w:val="0"/>
          <w:i w:val="1"/>
          <w:iCs w:val="1"/>
          <w:caps w:val="0"/>
          <w:smallCaps w:val="0"/>
          <w:noProof w:val="0"/>
          <w:color w:val="auto"/>
          <w:sz w:val="24"/>
          <w:szCs w:val="24"/>
          <w:lang w:val="en-GB"/>
        </w:rPr>
        <w:t>“Dear Mr Alim,</w:t>
      </w:r>
    </w:p>
    <w:p w:rsidR="0CCD358C" w:rsidP="116337CF" w:rsidRDefault="0CCD358C" w14:paraId="162F8965" w14:textId="44778104">
      <w:pPr>
        <w:pStyle w:val="Normal"/>
        <w:spacing w:before="240" w:beforeAutospacing="off" w:after="240" w:afterAutospacing="off"/>
        <w:ind w:left="0"/>
        <w:rPr>
          <w:rFonts w:ascii="Aptos" w:hAnsi="Aptos" w:eastAsia="Aptos" w:cs="Aptos"/>
          <w:b w:val="0"/>
          <w:bCs w:val="0"/>
          <w:i w:val="1"/>
          <w:iCs w:val="1"/>
          <w:caps w:val="0"/>
          <w:smallCaps w:val="0"/>
          <w:noProof w:val="0"/>
          <w:color w:val="auto"/>
          <w:sz w:val="24"/>
          <w:szCs w:val="24"/>
          <w:lang w:val="en-GB"/>
        </w:rPr>
      </w:pPr>
      <w:r w:rsidRPr="116337CF" w:rsidR="0CCD358C">
        <w:rPr>
          <w:rFonts w:ascii="Aptos" w:hAnsi="Aptos" w:eastAsia="Aptos" w:cs="Aptos"/>
          <w:b w:val="0"/>
          <w:bCs w:val="0"/>
          <w:i w:val="1"/>
          <w:iCs w:val="1"/>
          <w:caps w:val="0"/>
          <w:smallCaps w:val="0"/>
          <w:noProof w:val="0"/>
          <w:color w:val="auto"/>
          <w:sz w:val="24"/>
          <w:szCs w:val="24"/>
          <w:lang w:val="en-GB"/>
        </w:rPr>
        <w:t>Thank you for your emails. I acknowledge safe receipt of your documents shared today.</w:t>
      </w:r>
    </w:p>
    <w:p w:rsidR="0CCD358C" w:rsidP="116337CF" w:rsidRDefault="0CCD358C" w14:paraId="472D3FF4" w14:textId="1BFA1923">
      <w:pPr>
        <w:pStyle w:val="Normal"/>
        <w:spacing w:before="240" w:beforeAutospacing="off" w:after="240" w:afterAutospacing="off"/>
        <w:ind w:left="0"/>
        <w:rPr>
          <w:rFonts w:ascii="Aptos" w:hAnsi="Aptos" w:eastAsia="Aptos" w:cs="Aptos"/>
          <w:b w:val="0"/>
          <w:bCs w:val="0"/>
          <w:i w:val="1"/>
          <w:iCs w:val="1"/>
          <w:caps w:val="0"/>
          <w:smallCaps w:val="0"/>
          <w:noProof w:val="0"/>
          <w:color w:val="auto"/>
          <w:sz w:val="24"/>
          <w:szCs w:val="24"/>
          <w:lang w:val="en-GB"/>
        </w:rPr>
      </w:pPr>
      <w:r w:rsidRPr="116337CF" w:rsidR="0CCD358C">
        <w:rPr>
          <w:rFonts w:ascii="Aptos" w:hAnsi="Aptos" w:eastAsia="Aptos" w:cs="Aptos"/>
          <w:b w:val="0"/>
          <w:bCs w:val="0"/>
          <w:i w:val="1"/>
          <w:iCs w:val="1"/>
          <w:caps w:val="0"/>
          <w:smallCaps w:val="0"/>
          <w:noProof w:val="0"/>
          <w:color w:val="auto"/>
          <w:sz w:val="24"/>
          <w:szCs w:val="24"/>
          <w:lang w:val="en-GB"/>
        </w:rPr>
        <w:t>Please find attached the Respondent’s disclosure by list and copy. As you will see, there are some documents (highlighted in yellow in the index) which are redacted. I am in the process of obtaining unredacted versions of these items and will send these across to you as soon as possible.”</w:t>
      </w:r>
    </w:p>
    <w:p w:rsidR="0CCD358C" w:rsidP="116337CF" w:rsidRDefault="0CCD358C" w14:paraId="669F7212" w14:textId="57069E94">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116337CF" w:rsidR="0CCD358C">
        <w:rPr>
          <w:rFonts w:ascii="Aptos" w:hAnsi="Aptos" w:eastAsia="Aptos" w:cs="Aptos"/>
          <w:b w:val="0"/>
          <w:bCs w:val="0"/>
          <w:i w:val="0"/>
          <w:iCs w:val="0"/>
          <w:caps w:val="0"/>
          <w:smallCaps w:val="0"/>
          <w:noProof w:val="0"/>
          <w:color w:val="auto"/>
          <w:sz w:val="24"/>
          <w:szCs w:val="24"/>
          <w:lang w:val="en-GB"/>
        </w:rPr>
        <w:t>The respondent acknowledges that the bundle they were sharing with me for the very first time 24 minutes before the deadline was redacted. They even went through some effort to identify what was redacted. This effort was in lieu of simply following the court’s order of just providing the documents – complete and unredacted.</w:t>
      </w:r>
    </w:p>
    <w:p w:rsidR="0CCD358C" w:rsidP="116337CF" w:rsidRDefault="0CCD358C" w14:paraId="00EA25F9" w14:textId="3526700F">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116337CF" w:rsidR="0CCD358C">
        <w:rPr>
          <w:rFonts w:ascii="Aptos" w:hAnsi="Aptos" w:eastAsia="Aptos" w:cs="Aptos"/>
          <w:b w:val="0"/>
          <w:bCs w:val="0"/>
          <w:i w:val="0"/>
          <w:iCs w:val="0"/>
          <w:caps w:val="0"/>
          <w:smallCaps w:val="0"/>
          <w:noProof w:val="0"/>
          <w:color w:val="auto"/>
          <w:sz w:val="24"/>
          <w:szCs w:val="24"/>
          <w:lang w:val="en-GB"/>
        </w:rPr>
        <w:t>A significant part of the bundle was redacted, and the parts that were redacted are entirely incomprehensible. The context, who said what and when is all missing.</w:t>
      </w:r>
    </w:p>
    <w:p w:rsidR="0CCD358C" w:rsidP="116337CF" w:rsidRDefault="0CCD358C" w14:paraId="116EE605" w14:textId="221A005E">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0CCD358C">
        <w:rPr>
          <w:rFonts w:ascii="Aptos" w:hAnsi="Aptos" w:eastAsia="Aptos" w:cs="Aptos"/>
          <w:b w:val="0"/>
          <w:bCs w:val="0"/>
          <w:i w:val="0"/>
          <w:iCs w:val="0"/>
          <w:caps w:val="0"/>
          <w:smallCaps w:val="0"/>
          <w:noProof w:val="0"/>
          <w:color w:val="auto"/>
          <w:sz w:val="24"/>
          <w:szCs w:val="24"/>
          <w:lang w:val="en-GB"/>
        </w:rPr>
        <w:t>Upon reviewing the doc</w:t>
      </w: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ument, I also observed that certain sections were redacted but were not listed in the respondent's provided list. This raises several important questions:</w:t>
      </w:r>
    </w:p>
    <w:p w:rsidR="0CCD358C" w:rsidP="116337CF" w:rsidRDefault="0CCD358C" w14:paraId="774366F1" w14:textId="062E7C73">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Why was this not disclosed in the list?</w:t>
      </w:r>
    </w:p>
    <w:p w:rsidR="0CCD358C" w:rsidP="116337CF" w:rsidRDefault="0CCD358C" w14:paraId="4449D80E" w14:textId="27292CE9">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Did Pinsent Mason knowingly redact these sections without including them in their list? If so, why acknowledge some redactions and omit others?</w:t>
      </w:r>
    </w:p>
    <w:p w:rsidR="0CCD358C" w:rsidP="116337CF" w:rsidRDefault="0CCD358C" w14:paraId="39A5DA18" w14:textId="481C749E">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Redaction is an intentional action—who was responsible for this, and what was their reasoning?</w:t>
      </w:r>
    </w:p>
    <w:p w:rsidR="0CCD358C" w:rsidP="116337CF" w:rsidRDefault="0CCD358C" w14:paraId="472797D3" w14:textId="3B1496AC">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Why engage in such actions instead of simply complying with the court order?</w:t>
      </w:r>
    </w:p>
    <w:p w:rsidR="0CCD358C" w:rsidP="116337CF" w:rsidRDefault="0CCD358C" w14:paraId="4C1629C2" w14:textId="24BABA19">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As a reminder, I have diagnosed ADHD so these trains of thoughts cannot be helped.</w:t>
      </w:r>
    </w:p>
    <w:p w:rsidR="0CCD358C" w:rsidP="116337CF" w:rsidRDefault="0CCD358C" w14:paraId="1A36E082" w14:textId="158459B1">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The redactions required intentional and deliberate effort. Meaning this was a deliberate effort to disobey court order. This is blatant tampering of evidence.</w:t>
      </w:r>
    </w:p>
    <w:p w:rsidR="0CCD358C" w:rsidP="116337CF" w:rsidRDefault="0CCD358C" w14:paraId="2C3DCE60" w14:textId="2CDE229A">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 xml:space="preserve"> regarding RSA/Pinsent Masons' misconduct, the missing and tampered evidence, their obstruction of justice, and my requests for the court's assistance in getting this case back on track.</w:t>
      </w:r>
    </w:p>
    <w:p w:rsidR="0CCD358C" w:rsidP="116337CF" w:rsidRDefault="0CCD358C" w14:paraId="73414A66" w14:textId="0254BE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I feel as though there have been times where the respondent and court have shown me patience, to which I remain grateful. I would like to remind all parties that I am an unrepresented party working by myself with no legal background and a diagnosed disability.</w:t>
      </w:r>
    </w:p>
    <w:p w:rsidR="0CCD358C" w:rsidP="116337CF" w:rsidRDefault="0CCD358C" w14:paraId="4C9151BD" w14:textId="172DBB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In the July 2024 preliminary hearing, the court issued orders to move this case forward. These orders were then documented and put in writing. In particular, I would like to highlight the following order:</w:t>
      </w:r>
    </w:p>
    <w:p w:rsidR="0CCD358C" w:rsidP="116337CF" w:rsidRDefault="0CCD358C" w14:paraId="094EDC8F" w14:textId="065CE1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CCD358C">
        <w:rPr>
          <w:rFonts w:ascii="Aptos" w:hAnsi="Aptos" w:eastAsia="Aptos" w:cs="Aptos"/>
          <w:b w:val="0"/>
          <w:bCs w:val="0"/>
          <w:i w:val="1"/>
          <w:iCs w:val="1"/>
          <w:caps w:val="0"/>
          <w:smallCaps w:val="0"/>
          <w:noProof w:val="0"/>
          <w:color w:val="000000" w:themeColor="text1" w:themeTint="FF" w:themeShade="FF"/>
          <w:sz w:val="24"/>
          <w:szCs w:val="24"/>
          <w:lang w:val="en-GB"/>
        </w:rPr>
        <w:t>“By 4:00 PM on 31 January 2025, each party must share a list of all relevant documents they have or can reasonably get, along with copies. Electronic copies are fine. This includes documents about compensation, even if they don't help the party's case. A reasonable search must be made for missing documents, and no possibly relevant documents should be destroyed.”</w:t>
      </w:r>
    </w:p>
    <w:p w:rsidR="0CCD358C" w:rsidP="116337CF" w:rsidRDefault="0CCD358C" w14:paraId="32F77AF7" w14:textId="03B64C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I mentioned in my previous email to the court that the document the respondent has provided has redacted evidence and evidence missing. The respondent has been unco-operative and made threats when I have tried to assist them comply them with this order. I will evidence such in this email.</w:t>
      </w:r>
    </w:p>
    <w:p w:rsidR="0CCD358C" w:rsidP="116337CF" w:rsidRDefault="0CCD358C" w14:paraId="04B0335A" w14:textId="5065A5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This has meant I have had to do their “reasonable search” for them and I will attach my findings at the bottom of this email.</w:t>
      </w:r>
    </w:p>
    <w:p w:rsidR="0CCD358C" w:rsidP="116337CF" w:rsidRDefault="0CCD358C" w14:paraId="1F294758" w14:textId="5C825E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CCD358C">
        <w:rPr>
          <w:rFonts w:ascii="Aptos" w:hAnsi="Aptos" w:eastAsia="Aptos" w:cs="Aptos"/>
          <w:b w:val="0"/>
          <w:bCs w:val="0"/>
          <w:i w:val="0"/>
          <w:iCs w:val="0"/>
          <w:caps w:val="0"/>
          <w:smallCaps w:val="0"/>
          <w:noProof w:val="0"/>
          <w:color w:val="000000" w:themeColor="text1" w:themeTint="FF" w:themeShade="FF"/>
          <w:sz w:val="24"/>
          <w:szCs w:val="24"/>
          <w:lang w:val="en-GB"/>
        </w:rPr>
        <w:t>The respondent’s misconduct and handling has broken the professional trust I placed with them. As such, I no longer trust the integrity of their documents or handling in any way.</w:t>
      </w:r>
    </w:p>
    <w:p w:rsidR="5DBC012C" w:rsidP="116337CF" w:rsidRDefault="5DBC012C" w14:paraId="47D41E33" w14:textId="18484DD0">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5DBC012C">
        <w:rPr>
          <w:rFonts w:ascii="Aptos" w:hAnsi="Aptos" w:eastAsia="Aptos" w:cs="Aptos"/>
          <w:b w:val="0"/>
          <w:bCs w:val="0"/>
          <w:i w:val="0"/>
          <w:iCs w:val="0"/>
          <w:caps w:val="0"/>
          <w:smallCaps w:val="0"/>
          <w:noProof w:val="0"/>
          <w:color w:val="000000" w:themeColor="text1" w:themeTint="FF" w:themeShade="FF"/>
          <w:sz w:val="24"/>
          <w:szCs w:val="24"/>
          <w:lang w:val="en-GB"/>
        </w:rPr>
        <w:t>As part of my court orders in 2024, I sent Amy Mills of Pinsent Masons representing the respondent a document answering questions they had. I asked some questions myself and even said “</w:t>
      </w:r>
      <w:r w:rsidRPr="116337CF" w:rsidR="5DBC012C">
        <w:rPr>
          <w:rFonts w:ascii="Aptos" w:hAnsi="Aptos" w:eastAsia="Aptos" w:cs="Aptos"/>
          <w:b w:val="0"/>
          <w:bCs w:val="0"/>
          <w:i w:val="1"/>
          <w:iCs w:val="1"/>
          <w:caps w:val="0"/>
          <w:smallCaps w:val="0"/>
          <w:noProof w:val="0"/>
          <w:color w:val="000000" w:themeColor="text1" w:themeTint="FF" w:themeShade="FF"/>
          <w:sz w:val="24"/>
          <w:szCs w:val="24"/>
          <w:lang w:val="en-GB"/>
        </w:rPr>
        <w:t>Please discuss this with me directly as we can clarify this a lot quicker</w:t>
      </w:r>
      <w:r w:rsidRPr="116337CF" w:rsidR="5DBC012C">
        <w:rPr>
          <w:rFonts w:ascii="Aptos" w:hAnsi="Aptos" w:eastAsia="Aptos" w:cs="Aptos"/>
          <w:b w:val="0"/>
          <w:bCs w:val="0"/>
          <w:i w:val="0"/>
          <w:iCs w:val="0"/>
          <w:caps w:val="0"/>
          <w:smallCaps w:val="0"/>
          <w:noProof w:val="0"/>
          <w:color w:val="000000" w:themeColor="text1" w:themeTint="FF" w:themeShade="FF"/>
          <w:sz w:val="24"/>
          <w:szCs w:val="24"/>
          <w:lang w:val="en-GB"/>
        </w:rPr>
        <w:t>”. This message was read and acknowledged by the judge in a 2024 preliminary hearing.</w:t>
      </w:r>
    </w:p>
    <w:p w:rsidR="5DBC012C" w:rsidP="116337CF" w:rsidRDefault="5DBC012C" w14:paraId="795471D2" w14:textId="459113BE">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5DBC012C">
        <w:rPr>
          <w:rFonts w:ascii="Aptos" w:hAnsi="Aptos" w:eastAsia="Aptos" w:cs="Aptos"/>
          <w:b w:val="0"/>
          <w:bCs w:val="0"/>
          <w:i w:val="0"/>
          <w:iCs w:val="0"/>
          <w:caps w:val="0"/>
          <w:smallCaps w:val="0"/>
          <w:noProof w:val="0"/>
          <w:color w:val="000000" w:themeColor="text1" w:themeTint="FF" w:themeShade="FF"/>
          <w:sz w:val="24"/>
          <w:szCs w:val="24"/>
          <w:lang w:val="en-GB"/>
        </w:rPr>
        <w:t xml:space="preserve">The judge correctly assumed this matter was not resolved. This is because of instead of responding to my order which was made for the benefit of the respondent, Amy Mills responded with the following </w:t>
      </w:r>
      <w:r w:rsidRPr="116337CF" w:rsidR="5DBC012C">
        <w:rPr>
          <w:rFonts w:ascii="Aptos" w:hAnsi="Aptos" w:eastAsia="Aptos" w:cs="Aptos"/>
          <w:b w:val="0"/>
          <w:bCs w:val="0"/>
          <w:i w:val="1"/>
          <w:iCs w:val="1"/>
          <w:caps w:val="0"/>
          <w:smallCaps w:val="0"/>
          <w:noProof w:val="0"/>
          <w:color w:val="000000" w:themeColor="text1" w:themeTint="FF" w:themeShade="FF"/>
          <w:sz w:val="24"/>
          <w:szCs w:val="24"/>
          <w:lang w:val="en-GB"/>
        </w:rPr>
        <w:t>“CVP- there is nothing further to respond on this? The Respondent has made it clear that it would like a hybrid hearing and you have made it clear you don’t. This will be discussed at the Preliminary Hearing.</w:t>
      </w:r>
    </w:p>
    <w:p w:rsidR="5DBC012C" w:rsidP="116337CF" w:rsidRDefault="5DBC012C" w14:paraId="270F267F" w14:textId="5539BB90">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5DBC012C">
        <w:rPr>
          <w:rFonts w:ascii="Aptos" w:hAnsi="Aptos" w:eastAsia="Aptos" w:cs="Aptos"/>
          <w:b w:val="0"/>
          <w:bCs w:val="0"/>
          <w:i w:val="1"/>
          <w:iCs w:val="1"/>
          <w:caps w:val="0"/>
          <w:smallCaps w:val="0"/>
          <w:noProof w:val="0"/>
          <w:color w:val="000000" w:themeColor="text1" w:themeTint="FF" w:themeShade="FF"/>
          <w:sz w:val="24"/>
          <w:szCs w:val="24"/>
          <w:lang w:val="en-GB"/>
        </w:rPr>
        <w:t xml:space="preserve">Additional information – you only provided your information on 3 August. There are no other case management orders other than to try and agree the list of issues ahead of the PH which is not until 1 October. I’m unclear why you believe there has been unreasonable delay but in any </w:t>
      </w:r>
      <w:r w:rsidRPr="116337CF" w:rsidR="5DBC012C">
        <w:rPr>
          <w:rFonts w:ascii="Aptos" w:hAnsi="Aptos" w:eastAsia="Aptos" w:cs="Aptos"/>
          <w:b w:val="0"/>
          <w:bCs w:val="0"/>
          <w:i w:val="1"/>
          <w:iCs w:val="1"/>
          <w:caps w:val="0"/>
          <w:smallCaps w:val="0"/>
          <w:noProof w:val="0"/>
          <w:color w:val="000000" w:themeColor="text1" w:themeTint="FF" w:themeShade="FF"/>
          <w:sz w:val="24"/>
          <w:szCs w:val="24"/>
          <w:lang w:val="en-GB"/>
        </w:rPr>
        <w:t>event I am about to email you with an updated List of Issues for your review.</w:t>
      </w:r>
    </w:p>
    <w:p w:rsidR="5DBC012C" w:rsidP="116337CF" w:rsidRDefault="5DBC012C" w14:paraId="2548EBAC" w14:textId="66ACFA2A">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5DBC012C">
        <w:rPr>
          <w:rFonts w:ascii="Aptos" w:hAnsi="Aptos" w:eastAsia="Aptos" w:cs="Aptos"/>
          <w:b w:val="0"/>
          <w:bCs w:val="0"/>
          <w:i w:val="1"/>
          <w:iCs w:val="1"/>
          <w:caps w:val="0"/>
          <w:smallCaps w:val="0"/>
          <w:noProof w:val="0"/>
          <w:color w:val="000000" w:themeColor="text1" w:themeTint="FF" w:themeShade="FF"/>
          <w:sz w:val="24"/>
          <w:szCs w:val="24"/>
          <w:lang w:val="en-GB"/>
        </w:rPr>
        <w:t>That is not a without prejudice conversation; a without prejudice conversation would relate to settlement. As above, I am about to send you the List of Issues which you should review first. We can then schedule a call if absolutely necessary but considerable time and effort has now been expended on trying to clarify your claims and the List of Issues should be self-explanatory by this stage.</w:t>
      </w:r>
    </w:p>
    <w:p w:rsidR="5DBC012C" w:rsidP="116337CF" w:rsidRDefault="5DBC012C" w14:paraId="1F8B6C4A" w14:textId="772B2BAF">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5DBC012C">
        <w:rPr>
          <w:rFonts w:ascii="Aptos" w:hAnsi="Aptos" w:eastAsia="Aptos" w:cs="Aptos"/>
          <w:b w:val="0"/>
          <w:bCs w:val="0"/>
          <w:i w:val="1"/>
          <w:iCs w:val="1"/>
          <w:caps w:val="0"/>
          <w:smallCaps w:val="0"/>
          <w:noProof w:val="0"/>
          <w:color w:val="000000" w:themeColor="text1" w:themeTint="FF" w:themeShade="FF"/>
          <w:sz w:val="24"/>
          <w:szCs w:val="24"/>
          <w:lang w:val="en-GB"/>
        </w:rPr>
        <w:t>You appear to have asked for the majority of the legal questions to be answered at the final hearing to be removed. These are not irrelevant; the questions to be answered are the entire point of creating a List of Issues (they are the issues to be addressed).</w:t>
      </w:r>
    </w:p>
    <w:p w:rsidR="5DBC012C" w:rsidP="116337CF" w:rsidRDefault="5DBC012C" w14:paraId="185FD07C" w14:textId="7FF4C6F6">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5DBC012C">
        <w:rPr>
          <w:rFonts w:ascii="Aptos" w:hAnsi="Aptos" w:eastAsia="Aptos" w:cs="Aptos"/>
          <w:b w:val="0"/>
          <w:bCs w:val="0"/>
          <w:i w:val="1"/>
          <w:iCs w:val="1"/>
          <w:caps w:val="0"/>
          <w:smallCaps w:val="0"/>
          <w:noProof w:val="0"/>
          <w:color w:val="000000" w:themeColor="text1" w:themeTint="FF" w:themeShade="FF"/>
          <w:sz w:val="24"/>
          <w:szCs w:val="24"/>
          <w:lang w:val="en-GB"/>
        </w:rPr>
        <w:t>I suggest that both versions of the List of Issues are included in the Preliminary Hearing bundle and are discussed at the Preliminary Hearing. As previously stated, we have now spent a considerable amount of time on this document which should have been finalised at the first Preliminary Hearing. There appears to still be amendments and misunderstandings from you and I do not feel that it is beneficial to keep going back and forth on the document at this stage.</w:t>
      </w:r>
    </w:p>
    <w:p w:rsidR="5DBC012C" w:rsidP="116337CF" w:rsidRDefault="5DBC012C" w14:paraId="68BEF44B" w14:textId="65506635">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5DBC012C">
        <w:rPr>
          <w:rFonts w:ascii="Aptos" w:hAnsi="Aptos" w:eastAsia="Aptos" w:cs="Aptos"/>
          <w:b w:val="0"/>
          <w:bCs w:val="0"/>
          <w:i w:val="1"/>
          <w:iCs w:val="1"/>
          <w:caps w:val="0"/>
          <w:smallCaps w:val="0"/>
          <w:noProof w:val="0"/>
          <w:color w:val="000000" w:themeColor="text1" w:themeTint="FF" w:themeShade="FF"/>
          <w:sz w:val="24"/>
          <w:szCs w:val="24"/>
          <w:lang w:val="en-GB"/>
        </w:rPr>
        <w:t>For example, you have once again (despite it now being explained to you on numerous occasions) added back in a claim of constructive unfair dismissal. This claim has been struck out. You cannot pursue it.”</w:t>
      </w:r>
    </w:p>
    <w:p w:rsidR="5DBC012C" w:rsidP="116337CF" w:rsidRDefault="5DBC012C" w14:paraId="501B6A63" w14:textId="2463F50C">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5DBC012C">
        <w:rPr>
          <w:rFonts w:ascii="Aptos" w:hAnsi="Aptos" w:eastAsia="Aptos" w:cs="Aptos"/>
          <w:b w:val="0"/>
          <w:bCs w:val="0"/>
          <w:i w:val="0"/>
          <w:iCs w:val="0"/>
          <w:caps w:val="0"/>
          <w:smallCaps w:val="0"/>
          <w:noProof w:val="0"/>
          <w:color w:val="000000" w:themeColor="text1" w:themeTint="FF" w:themeShade="FF"/>
          <w:sz w:val="24"/>
          <w:szCs w:val="24"/>
          <w:lang w:val="en-GB"/>
        </w:rPr>
        <w:t xml:space="preserve">I responded and the respondent ignored my email. This meant they remained unsure and their uncertainty had to be addressed by a preliminary hearing with the judge in attendance. This conduct evidence’s the respondent’s tactic to waste the courts and my time. </w:t>
      </w:r>
      <w:proofErr w:type="gramStart"/>
      <w:r w:rsidRPr="116337CF" w:rsidR="5DBC012C">
        <w:rPr>
          <w:rFonts w:ascii="Aptos" w:hAnsi="Aptos" w:eastAsia="Aptos" w:cs="Aptos"/>
          <w:b w:val="0"/>
          <w:bCs w:val="0"/>
          <w:i w:val="0"/>
          <w:iCs w:val="0"/>
          <w:caps w:val="0"/>
          <w:smallCaps w:val="0"/>
          <w:noProof w:val="0"/>
          <w:color w:val="000000" w:themeColor="text1" w:themeTint="FF" w:themeShade="FF"/>
          <w:sz w:val="24"/>
          <w:szCs w:val="24"/>
          <w:lang w:val="en-GB"/>
        </w:rPr>
        <w:t>Also</w:t>
      </w:r>
      <w:proofErr w:type="gramEnd"/>
      <w:r w:rsidRPr="116337CF" w:rsidR="5DBC012C">
        <w:rPr>
          <w:rFonts w:ascii="Aptos" w:hAnsi="Aptos" w:eastAsia="Aptos" w:cs="Aptos"/>
          <w:b w:val="0"/>
          <w:bCs w:val="0"/>
          <w:i w:val="0"/>
          <w:iCs w:val="0"/>
          <w:caps w:val="0"/>
          <w:smallCaps w:val="0"/>
          <w:noProof w:val="0"/>
          <w:color w:val="000000" w:themeColor="text1" w:themeTint="FF" w:themeShade="FF"/>
          <w:sz w:val="24"/>
          <w:szCs w:val="24"/>
          <w:lang w:val="en-GB"/>
        </w:rPr>
        <w:t xml:space="preserve"> the respondent last statement was insulting and I believe is harassing. I did not raise this issue to try and be positive with the case.</w:t>
      </w:r>
    </w:p>
    <w:p w:rsidR="31617F78" w:rsidP="116337CF" w:rsidRDefault="31617F78" w14:paraId="24403C7D" w14:textId="1E2DA636">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31617F78">
        <w:rPr>
          <w:rFonts w:ascii="Aptos" w:hAnsi="Aptos" w:eastAsia="Aptos" w:cs="Aptos"/>
          <w:b w:val="0"/>
          <w:bCs w:val="0"/>
          <w:i w:val="0"/>
          <w:iCs w:val="0"/>
          <w:caps w:val="0"/>
          <w:smallCaps w:val="0"/>
          <w:noProof w:val="0"/>
          <w:color w:val="000000" w:themeColor="text1" w:themeTint="FF" w:themeShade="FF"/>
          <w:sz w:val="24"/>
          <w:szCs w:val="24"/>
          <w:lang w:val="en-GB"/>
        </w:rPr>
        <w:t xml:space="preserve">In November 2024, I sent Amy Mills and Stephanie Paton an email to comply with my court order which was intended for the benefit of the respondent. In this email, I stated </w:t>
      </w:r>
      <w:r w:rsidRPr="116337CF" w:rsidR="31617F78">
        <w:rPr>
          <w:rFonts w:ascii="Aptos" w:hAnsi="Aptos" w:eastAsia="Aptos" w:cs="Aptos"/>
          <w:b w:val="0"/>
          <w:bCs w:val="0"/>
          <w:i w:val="1"/>
          <w:iCs w:val="1"/>
          <w:caps w:val="0"/>
          <w:smallCaps w:val="0"/>
          <w:noProof w:val="0"/>
          <w:color w:val="000000" w:themeColor="text1" w:themeTint="FF" w:themeShade="FF"/>
          <w:sz w:val="24"/>
          <w:szCs w:val="24"/>
          <w:lang w:val="en-GB"/>
        </w:rPr>
        <w:t xml:space="preserve">“I have attached my grievance part 1 and 2. In this document, there's a bunch of attachments which includes emails. These attachments are next to their relevant point which describes the attachment and has the date. The attachment themselves </w:t>
      </w:r>
      <w:proofErr w:type="gramStart"/>
      <w:r w:rsidRPr="116337CF" w:rsidR="31617F78">
        <w:rPr>
          <w:rFonts w:ascii="Aptos" w:hAnsi="Aptos" w:eastAsia="Aptos" w:cs="Aptos"/>
          <w:b w:val="0"/>
          <w:bCs w:val="0"/>
          <w:i w:val="1"/>
          <w:iCs w:val="1"/>
          <w:caps w:val="0"/>
          <w:smallCaps w:val="0"/>
          <w:noProof w:val="0"/>
          <w:color w:val="000000" w:themeColor="text1" w:themeTint="FF" w:themeShade="FF"/>
          <w:sz w:val="24"/>
          <w:szCs w:val="24"/>
          <w:lang w:val="en-GB"/>
        </w:rPr>
        <w:t>have</w:t>
      </w:r>
      <w:proofErr w:type="gramEnd"/>
      <w:r w:rsidRPr="116337CF" w:rsidR="31617F78">
        <w:rPr>
          <w:rFonts w:ascii="Aptos" w:hAnsi="Aptos" w:eastAsia="Aptos" w:cs="Aptos"/>
          <w:b w:val="0"/>
          <w:bCs w:val="0"/>
          <w:i w:val="1"/>
          <w:iCs w:val="1"/>
          <w:caps w:val="0"/>
          <w:smallCaps w:val="0"/>
          <w:noProof w:val="0"/>
          <w:color w:val="000000" w:themeColor="text1" w:themeTint="FF" w:themeShade="FF"/>
          <w:sz w:val="24"/>
          <w:szCs w:val="24"/>
          <w:lang w:val="en-GB"/>
        </w:rPr>
        <w:t xml:space="preserve"> their title, for example, it it's an email, it will have the subject as the title. Could you gather and send me all these attachments. </w:t>
      </w:r>
      <w:proofErr w:type="gramStart"/>
      <w:r w:rsidRPr="116337CF" w:rsidR="31617F78">
        <w:rPr>
          <w:rFonts w:ascii="Aptos" w:hAnsi="Aptos" w:eastAsia="Aptos" w:cs="Aptos"/>
          <w:b w:val="0"/>
          <w:bCs w:val="0"/>
          <w:i w:val="1"/>
          <w:iCs w:val="1"/>
          <w:caps w:val="0"/>
          <w:smallCaps w:val="0"/>
          <w:noProof w:val="0"/>
          <w:color w:val="000000" w:themeColor="text1" w:themeTint="FF" w:themeShade="FF"/>
          <w:sz w:val="24"/>
          <w:szCs w:val="24"/>
          <w:lang w:val="en-GB"/>
        </w:rPr>
        <w:t>Also</w:t>
      </w:r>
      <w:proofErr w:type="gramEnd"/>
      <w:r w:rsidRPr="116337CF" w:rsidR="31617F78">
        <w:rPr>
          <w:rFonts w:ascii="Aptos" w:hAnsi="Aptos" w:eastAsia="Aptos" w:cs="Aptos"/>
          <w:b w:val="0"/>
          <w:bCs w:val="0"/>
          <w:i w:val="1"/>
          <w:iCs w:val="1"/>
          <w:caps w:val="0"/>
          <w:smallCaps w:val="0"/>
          <w:noProof w:val="0"/>
          <w:color w:val="000000" w:themeColor="text1" w:themeTint="FF" w:themeShade="FF"/>
          <w:sz w:val="24"/>
          <w:szCs w:val="24"/>
          <w:lang w:val="en-GB"/>
        </w:rPr>
        <w:t xml:space="preserve"> shall we start working on gathering evidence?” </w:t>
      </w:r>
      <w:r w:rsidRPr="116337CF" w:rsidR="31617F78">
        <w:rPr>
          <w:rFonts w:ascii="Aptos" w:hAnsi="Aptos" w:eastAsia="Aptos" w:cs="Aptos"/>
          <w:b w:val="0"/>
          <w:bCs w:val="0"/>
          <w:i w:val="0"/>
          <w:iCs w:val="0"/>
          <w:caps w:val="0"/>
          <w:smallCaps w:val="0"/>
          <w:noProof w:val="0"/>
          <w:color w:val="000000" w:themeColor="text1" w:themeTint="FF" w:themeShade="FF"/>
          <w:sz w:val="24"/>
          <w:szCs w:val="24"/>
          <w:lang w:val="en-GB"/>
        </w:rPr>
        <w:t xml:space="preserve">The respondent ignored this message. This is defying the court’s order, in particular 4.1 </w:t>
      </w:r>
      <w:r w:rsidRPr="116337CF" w:rsidR="31617F78">
        <w:rPr>
          <w:rFonts w:ascii="Aptos" w:hAnsi="Aptos" w:eastAsia="Aptos" w:cs="Aptos"/>
          <w:b w:val="0"/>
          <w:bCs w:val="0"/>
          <w:i w:val="1"/>
          <w:iCs w:val="1"/>
          <w:caps w:val="0"/>
          <w:smallCaps w:val="0"/>
          <w:noProof w:val="0"/>
          <w:color w:val="000000" w:themeColor="text1" w:themeTint="FF" w:themeShade="FF"/>
          <w:sz w:val="24"/>
          <w:szCs w:val="24"/>
          <w:lang w:val="en-GB"/>
        </w:rPr>
        <w:t>“Both parties must work together to agree on the bundle's contents and index”</w:t>
      </w:r>
      <w:r w:rsidRPr="116337CF" w:rsidR="31617F78">
        <w:rPr>
          <w:rFonts w:ascii="Aptos" w:hAnsi="Aptos" w:eastAsia="Aptos" w:cs="Aptos"/>
          <w:b w:val="0"/>
          <w:bCs w:val="0"/>
          <w:i w:val="0"/>
          <w:iCs w:val="0"/>
          <w:caps w:val="0"/>
          <w:smallCaps w:val="0"/>
          <w:noProof w:val="0"/>
          <w:color w:val="000000" w:themeColor="text1" w:themeTint="FF" w:themeShade="FF"/>
          <w:sz w:val="24"/>
          <w:szCs w:val="24"/>
          <w:lang w:val="en-GB"/>
        </w:rPr>
        <w:t>. My November request was directly related to the bundle’s content.</w:t>
      </w:r>
    </w:p>
    <w:p w:rsidR="31617F78" w:rsidP="116337CF" w:rsidRDefault="31617F78" w14:paraId="4CD88988" w14:textId="68C707BC">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US"/>
        </w:rPr>
      </w:pPr>
      <w:r w:rsidRPr="116337CF" w:rsidR="31617F78">
        <w:rPr>
          <w:rFonts w:ascii="Aptos" w:hAnsi="Aptos" w:eastAsia="Aptos" w:cs="Aptos"/>
          <w:b w:val="0"/>
          <w:bCs w:val="0"/>
          <w:i w:val="0"/>
          <w:iCs w:val="0"/>
          <w:caps w:val="0"/>
          <w:smallCaps w:val="0"/>
          <w:noProof w:val="0"/>
          <w:color w:val="000000" w:themeColor="text1" w:themeTint="FF" w:themeShade="FF"/>
          <w:sz w:val="24"/>
          <w:szCs w:val="24"/>
          <w:lang w:val="en-GB"/>
        </w:rPr>
        <w:t>The respondent remained silent until late January 2025, mere days before the deadline of the court order instructed for both parties. They sent me a redacted bundle of evidence which may documents missing. This includes my grievance and all its attachment. This made me furious and again the respondent is trying to provoke me. Stephanie Paton had the audacity to acknowledge the redaction</w:t>
      </w:r>
      <w:r w:rsidRPr="116337CF" w:rsidR="31617F78">
        <w:rPr>
          <w:rFonts w:ascii="Aptos" w:hAnsi="Aptos" w:eastAsia="Aptos" w:cs="Aptos"/>
          <w:b w:val="0"/>
          <w:bCs w:val="0"/>
          <w:i w:val="0"/>
          <w:iCs w:val="0"/>
          <w:caps w:val="0"/>
          <w:smallCaps w:val="0"/>
          <w:noProof w:val="0"/>
          <w:color w:val="auto"/>
          <w:sz w:val="24"/>
          <w:szCs w:val="24"/>
          <w:lang w:val="en-GB"/>
        </w:rPr>
        <w:t>s in the same email she sent with the bundle. Meaning she was aware of the redactions when sending it.</w:t>
      </w:r>
    </w:p>
    <w:p w:rsidR="3DDA9DC5" w:rsidP="116337CF" w:rsidRDefault="3DDA9DC5" w14:paraId="079FC1D9" w14:textId="6E4236B4">
      <w:pPr>
        <w:pStyle w:val="Normal"/>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Pinsent Mason ignored my email</w:t>
      </w:r>
      <w:r w:rsidRPr="116337CF" w:rsidR="7C3ABB22">
        <w:rPr>
          <w:rFonts w:ascii="Aptos" w:hAnsi="Aptos" w:eastAsia="Aptos" w:cs="Aptos"/>
          <w:b w:val="0"/>
          <w:bCs w:val="0"/>
          <w:i w:val="0"/>
          <w:iCs w:val="0"/>
          <w:caps w:val="0"/>
          <w:smallCaps w:val="0"/>
          <w:noProof w:val="0"/>
          <w:color w:val="000000" w:themeColor="text1" w:themeTint="FF" w:themeShade="FF"/>
          <w:sz w:val="24"/>
          <w:szCs w:val="24"/>
          <w:lang w:val="en-GB"/>
        </w:rPr>
        <w:t xml:space="preserve"> sent on the 3</w:t>
      </w:r>
      <w:r w:rsidRPr="116337CF" w:rsidR="7C3ABB22">
        <w:rPr>
          <w:rFonts w:ascii="Aptos" w:hAnsi="Aptos" w:eastAsia="Aptos" w:cs="Aptos"/>
          <w:b w:val="0"/>
          <w:bCs w:val="0"/>
          <w:i w:val="0"/>
          <w:iCs w:val="0"/>
          <w:caps w:val="0"/>
          <w:smallCaps w:val="0"/>
          <w:noProof w:val="0"/>
          <w:color w:val="000000" w:themeColor="text1" w:themeTint="FF" w:themeShade="FF"/>
          <w:sz w:val="24"/>
          <w:szCs w:val="24"/>
          <w:vertAlign w:val="superscript"/>
          <w:lang w:val="en-GB"/>
        </w:rPr>
        <w:t>rd</w:t>
      </w:r>
      <w:r w:rsidRPr="116337CF" w:rsidR="7C3ABB22">
        <w:rPr>
          <w:rFonts w:ascii="Aptos" w:hAnsi="Aptos" w:eastAsia="Aptos" w:cs="Aptos"/>
          <w:b w:val="0"/>
          <w:bCs w:val="0"/>
          <w:i w:val="0"/>
          <w:iCs w:val="0"/>
          <w:caps w:val="0"/>
          <w:smallCaps w:val="0"/>
          <w:noProof w:val="0"/>
          <w:color w:val="000000" w:themeColor="text1" w:themeTint="FF" w:themeShade="FF"/>
          <w:sz w:val="24"/>
          <w:szCs w:val="24"/>
          <w:lang w:val="en-GB"/>
        </w:rPr>
        <w:t xml:space="preserve"> of February</w:t>
      </w: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 which is another insubordination of the court's order</w:t>
      </w:r>
      <w:r w:rsidRPr="116337CF" w:rsidR="54679F98">
        <w:rPr>
          <w:rFonts w:ascii="Aptos" w:hAnsi="Aptos" w:eastAsia="Aptos" w:cs="Aptos"/>
          <w:b w:val="0"/>
          <w:bCs w:val="0"/>
          <w:i w:val="0"/>
          <w:iCs w:val="0"/>
          <w:caps w:val="0"/>
          <w:smallCaps w:val="0"/>
          <w:noProof w:val="0"/>
          <w:color w:val="000000" w:themeColor="text1" w:themeTint="FF" w:themeShade="FF"/>
          <w:sz w:val="24"/>
          <w:szCs w:val="24"/>
          <w:lang w:val="en-GB"/>
        </w:rPr>
        <w:t xml:space="preserve"> 4.1</w:t>
      </w: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 xml:space="preserve">. I sent Pinsent Mason a follow up email on 05/02/2025 </w:t>
      </w:r>
      <w:r w:rsidRPr="116337CF" w:rsidR="358A2355">
        <w:rPr>
          <w:rFonts w:ascii="Aptos" w:hAnsi="Aptos" w:eastAsia="Aptos" w:cs="Aptos"/>
          <w:b w:val="0"/>
          <w:bCs w:val="0"/>
          <w:i w:val="0"/>
          <w:iCs w:val="0"/>
          <w:caps w:val="0"/>
          <w:smallCaps w:val="0"/>
          <w:noProof w:val="0"/>
          <w:color w:val="000000" w:themeColor="text1" w:themeTint="FF" w:themeShade="FF"/>
          <w:sz w:val="24"/>
          <w:szCs w:val="24"/>
          <w:lang w:val="en-GB"/>
        </w:rPr>
        <w:t xml:space="preserve">which was again ignored against the orders of the </w:t>
      </w:r>
      <w:r w:rsidRPr="116337CF" w:rsidR="396FCA3A">
        <w:rPr>
          <w:rFonts w:ascii="Aptos" w:hAnsi="Aptos" w:eastAsia="Aptos" w:cs="Aptos"/>
          <w:b w:val="0"/>
          <w:bCs w:val="0"/>
          <w:i w:val="0"/>
          <w:iCs w:val="0"/>
          <w:caps w:val="0"/>
          <w:smallCaps w:val="0"/>
          <w:noProof w:val="0"/>
          <w:color w:val="000000" w:themeColor="text1" w:themeTint="FF" w:themeShade="FF"/>
          <w:sz w:val="24"/>
          <w:szCs w:val="24"/>
          <w:lang w:val="en-GB"/>
        </w:rPr>
        <w:t>court</w:t>
      </w: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 I m</w:t>
      </w:r>
      <w:r w:rsidRPr="116337CF" w:rsidR="7DBA379E">
        <w:rPr>
          <w:rFonts w:ascii="Aptos" w:hAnsi="Aptos" w:eastAsia="Aptos" w:cs="Aptos"/>
          <w:b w:val="0"/>
          <w:bCs w:val="0"/>
          <w:i w:val="0"/>
          <w:iCs w:val="0"/>
          <w:caps w:val="0"/>
          <w:smallCaps w:val="0"/>
          <w:noProof w:val="0"/>
          <w:color w:val="000000" w:themeColor="text1" w:themeTint="FF" w:themeShade="FF"/>
          <w:sz w:val="24"/>
          <w:szCs w:val="24"/>
          <w:lang w:val="en-GB"/>
        </w:rPr>
        <w:t>ade clear of my struggles</w:t>
      </w: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 xml:space="preserve"> to make sense of Pinsent Mason and RSA's conduct in this matter, emphasising that their actions were not only highly unethical but also a clear attempt at circumventing justice.</w:t>
      </w:r>
    </w:p>
    <w:p w:rsidR="3DDA9DC5" w:rsidP="116337CF" w:rsidRDefault="3DDA9DC5" w14:paraId="23DBED6C" w14:textId="7375BBFC">
      <w:pPr>
        <w:pStyle w:val="Normal"/>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On 10/02/2025</w:t>
      </w:r>
      <w:r w:rsidRPr="116337CF" w:rsidR="239B71C0">
        <w:rPr>
          <w:rFonts w:ascii="Aptos" w:hAnsi="Aptos" w:eastAsia="Aptos" w:cs="Aptos"/>
          <w:b w:val="0"/>
          <w:bCs w:val="0"/>
          <w:i w:val="0"/>
          <w:iCs w:val="0"/>
          <w:caps w:val="0"/>
          <w:smallCaps w:val="0"/>
          <w:noProof w:val="0"/>
          <w:color w:val="000000" w:themeColor="text1" w:themeTint="FF" w:themeShade="FF"/>
          <w:sz w:val="24"/>
          <w:szCs w:val="24"/>
          <w:lang w:val="en-GB"/>
        </w:rPr>
        <w:t>,</w:t>
      </w: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 xml:space="preserve"> I submitted my updated schedule of loss to the court, as per Order 7. The respondent was </w:t>
      </w:r>
      <w:proofErr w:type="spellStart"/>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CC’d</w:t>
      </w:r>
      <w:proofErr w:type="spellEnd"/>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 I informed the court that the respondent’s evidence contains multiple redactions and missing documents.</w:t>
      </w:r>
    </w:p>
    <w:p w:rsidR="3DDA9DC5" w:rsidP="116337CF" w:rsidRDefault="3DDA9DC5" w14:paraId="4BC4162C" w14:textId="0A16D697">
      <w:pPr>
        <w:pStyle w:val="Normal"/>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13/02/2025 and still no response by the respondent</w:t>
      </w:r>
      <w:r w:rsidRPr="116337CF" w:rsidR="1528C1C3">
        <w:rPr>
          <w:rFonts w:ascii="Aptos" w:hAnsi="Aptos" w:eastAsia="Aptos" w:cs="Aptos"/>
          <w:b w:val="0"/>
          <w:bCs w:val="0"/>
          <w:i w:val="0"/>
          <w:iCs w:val="0"/>
          <w:caps w:val="0"/>
          <w:smallCaps w:val="0"/>
          <w:noProof w:val="0"/>
          <w:color w:val="000000" w:themeColor="text1" w:themeTint="FF" w:themeShade="FF"/>
          <w:sz w:val="24"/>
          <w:szCs w:val="24"/>
          <w:lang w:val="en-GB"/>
        </w:rPr>
        <w:t xml:space="preserve"> much to the defiance of court order 4.1</w:t>
      </w: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 This is further to their violation of court order 3.</w:t>
      </w:r>
      <w:r w:rsidRPr="116337CF" w:rsidR="5D62314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 xml:space="preserve">I went on Pinsent Mason’s website and companies house to search for someone to escalate the issue to. They have over </w:t>
      </w: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400 “partners” in their UK department alone. I honestly tried my best to narrow this down using their filters on their website. This resulted in my email being sent to 62 partners. This method was a genuine attempt to encourage the respondent to comply with the court’s order. The content in my email included a plea for the respondent to reply as well as specific expectations I wanted them to adhere to in terms of communicating. These expectations were: For complex or non-urgent queries, Pinsent Masons should acknowledge receipt of emails on the same day and provide a reasonable timeframe for a full response. If the timeframe is unreasonable, I will challenge it. Urgent matters, including those relating to the court’s latest order, must be addressed in full within one working day. Straightforward queries should be addressed the same day.</w:t>
      </w:r>
    </w:p>
    <w:p w:rsidR="3DDA9DC5" w:rsidP="116337CF" w:rsidRDefault="3DDA9DC5" w14:paraId="02403C06" w14:textId="2BFD1764">
      <w:pPr>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3DDA9DC5">
        <w:rPr>
          <w:rFonts w:ascii="Aptos" w:hAnsi="Aptos" w:eastAsia="Aptos" w:cs="Aptos"/>
          <w:b w:val="0"/>
          <w:bCs w:val="0"/>
          <w:i w:val="0"/>
          <w:iCs w:val="0"/>
          <w:caps w:val="0"/>
          <w:smallCaps w:val="0"/>
          <w:noProof w:val="0"/>
          <w:color w:val="000000" w:themeColor="text1" w:themeTint="FF" w:themeShade="FF"/>
          <w:sz w:val="24"/>
          <w:szCs w:val="24"/>
          <w:lang w:val="en-GB"/>
        </w:rPr>
        <w:t>I requested access to RSA’s systems in order to collect the evidence myself. This is to assist them with the various court orders they were falling short of adhering. This proposal would have allowed Pinsent Masons and RSA to save costs too, as I would have taken on the task of gathering the necessary evidence.</w:t>
      </w:r>
    </w:p>
    <w:p w:rsidR="476DA4F5" w:rsidP="116337CF" w:rsidRDefault="476DA4F5" w14:paraId="023F4ABE" w14:textId="52CE0F0A">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476DA4F5">
        <w:rPr>
          <w:rFonts w:ascii="Aptos" w:hAnsi="Aptos" w:eastAsia="Aptos" w:cs="Aptos"/>
          <w:b w:val="0"/>
          <w:bCs w:val="0"/>
          <w:i w:val="0"/>
          <w:iCs w:val="0"/>
          <w:caps w:val="0"/>
          <w:smallCaps w:val="0"/>
          <w:noProof w:val="0"/>
          <w:color w:val="000000" w:themeColor="text1" w:themeTint="FF" w:themeShade="FF"/>
          <w:sz w:val="24"/>
          <w:szCs w:val="24"/>
          <w:lang w:val="en-GB"/>
        </w:rPr>
        <w:t xml:space="preserve">On 14th February 2025, </w:t>
      </w:r>
      <w:r w:rsidRPr="116337CF" w:rsidR="44FF398E">
        <w:rPr>
          <w:rFonts w:ascii="Aptos" w:hAnsi="Aptos" w:eastAsia="Aptos" w:cs="Aptos"/>
          <w:b w:val="0"/>
          <w:bCs w:val="0"/>
          <w:i w:val="0"/>
          <w:iCs w:val="0"/>
          <w:caps w:val="0"/>
          <w:smallCaps w:val="0"/>
          <w:noProof w:val="0"/>
          <w:color w:val="000000" w:themeColor="text1" w:themeTint="FF" w:themeShade="FF"/>
          <w:sz w:val="24"/>
          <w:szCs w:val="24"/>
          <w:lang w:val="en-GB"/>
        </w:rPr>
        <w:t xml:space="preserve">the respondent responded to my email, but not with documents as per court 3.1 or any attempt to comply with court order 4.1. This email by them served no purpose to their </w:t>
      </w:r>
      <w:proofErr w:type="spellStart"/>
      <w:r w:rsidRPr="116337CF" w:rsidR="44FF398E">
        <w:rPr>
          <w:rFonts w:ascii="Aptos" w:hAnsi="Aptos" w:eastAsia="Aptos" w:cs="Aptos"/>
          <w:b w:val="0"/>
          <w:bCs w:val="0"/>
          <w:i w:val="0"/>
          <w:iCs w:val="0"/>
          <w:caps w:val="0"/>
          <w:smallCaps w:val="0"/>
          <w:noProof w:val="0"/>
          <w:color w:val="000000" w:themeColor="text1" w:themeTint="FF" w:themeShade="FF"/>
          <w:sz w:val="24"/>
          <w:szCs w:val="24"/>
          <w:lang w:val="en-GB"/>
        </w:rPr>
        <w:t>defense</w:t>
      </w:r>
      <w:proofErr w:type="spellEnd"/>
      <w:r w:rsidRPr="116337CF" w:rsidR="44FF398E">
        <w:rPr>
          <w:rFonts w:ascii="Aptos" w:hAnsi="Aptos" w:eastAsia="Aptos" w:cs="Aptos"/>
          <w:b w:val="0"/>
          <w:bCs w:val="0"/>
          <w:i w:val="0"/>
          <w:iCs w:val="0"/>
          <w:caps w:val="0"/>
          <w:smallCaps w:val="0"/>
          <w:noProof w:val="0"/>
          <w:color w:val="000000" w:themeColor="text1" w:themeTint="FF" w:themeShade="FF"/>
          <w:sz w:val="24"/>
          <w:szCs w:val="24"/>
          <w:lang w:val="en-GB"/>
        </w:rPr>
        <w:t xml:space="preserve"> or any relevanc</w:t>
      </w:r>
      <w:r w:rsidRPr="116337CF" w:rsidR="1894FDF4">
        <w:rPr>
          <w:rFonts w:ascii="Aptos" w:hAnsi="Aptos" w:eastAsia="Aptos" w:cs="Aptos"/>
          <w:b w:val="0"/>
          <w:bCs w:val="0"/>
          <w:i w:val="0"/>
          <w:iCs w:val="0"/>
          <w:caps w:val="0"/>
          <w:smallCaps w:val="0"/>
          <w:noProof w:val="0"/>
          <w:color w:val="000000" w:themeColor="text1" w:themeTint="FF" w:themeShade="FF"/>
          <w:sz w:val="24"/>
          <w:szCs w:val="24"/>
          <w:lang w:val="en-GB"/>
        </w:rPr>
        <w:t>e to this case in anyway. I was an unsolicited complaint about my previous complaint.</w:t>
      </w:r>
    </w:p>
    <w:p w:rsidR="116337CF" w:rsidP="116337CF" w:rsidRDefault="116337CF" w14:paraId="0B43F228" w14:textId="46D3A2D4">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auto"/>
          <w:sz w:val="24"/>
          <w:szCs w:val="24"/>
          <w:lang w:val="en-GB"/>
        </w:rPr>
      </w:pPr>
    </w:p>
    <w:p w:rsidR="75FED6F5" w:rsidP="116337CF" w:rsidRDefault="75FED6F5" w14:paraId="5B5BBBE1" w14:textId="3A038FB3">
      <w:pPr>
        <w:pStyle w:val="Normal"/>
        <w:spacing w:before="240" w:beforeAutospacing="off" w:after="240" w:afterAutospacing="off" w:line="279" w:lineRule="auto"/>
        <w:ind w:right="0"/>
        <w:jc w:val="left"/>
        <w:rPr>
          <w:rFonts w:ascii="Aptos" w:hAnsi="Aptos" w:eastAsia="Aptos" w:cs="Aptos"/>
          <w:b w:val="0"/>
          <w:bCs w:val="0"/>
          <w:i w:val="0"/>
          <w:iCs w:val="0"/>
          <w:caps w:val="0"/>
          <w:smallCaps w:val="0"/>
          <w:noProof w:val="0"/>
          <w:color w:val="auto"/>
          <w:sz w:val="24"/>
          <w:szCs w:val="24"/>
          <w:u w:val="single"/>
          <w:lang w:val="en-GB"/>
        </w:rPr>
      </w:pPr>
      <w:r w:rsidRPr="116337CF" w:rsidR="75FED6F5">
        <w:rPr>
          <w:rFonts w:ascii="Aptos" w:hAnsi="Aptos" w:eastAsia="Aptos" w:cs="Aptos"/>
          <w:b w:val="0"/>
          <w:bCs w:val="0"/>
          <w:i w:val="0"/>
          <w:iCs w:val="0"/>
          <w:caps w:val="0"/>
          <w:smallCaps w:val="0"/>
          <w:noProof w:val="0"/>
          <w:color w:val="auto"/>
          <w:sz w:val="24"/>
          <w:szCs w:val="24"/>
          <w:u w:val="single"/>
          <w:lang w:val="en-GB"/>
        </w:rPr>
        <w:t xml:space="preserve">Evidence tampering: justification for </w:t>
      </w:r>
      <w:r w:rsidRPr="116337CF" w:rsidR="01D92804">
        <w:rPr>
          <w:rFonts w:ascii="Aptos" w:hAnsi="Aptos" w:eastAsia="Aptos" w:cs="Aptos"/>
          <w:b w:val="0"/>
          <w:bCs w:val="0"/>
          <w:i w:val="0"/>
          <w:iCs w:val="0"/>
          <w:caps w:val="0"/>
          <w:smallCaps w:val="0"/>
          <w:noProof w:val="0"/>
          <w:color w:val="auto"/>
          <w:sz w:val="24"/>
          <w:szCs w:val="24"/>
          <w:u w:val="single"/>
          <w:lang w:val="en-GB"/>
        </w:rPr>
        <w:t>request</w:t>
      </w:r>
      <w:r w:rsidRPr="116337CF" w:rsidR="6A568B12">
        <w:rPr>
          <w:rFonts w:ascii="Aptos" w:hAnsi="Aptos" w:eastAsia="Aptos" w:cs="Aptos"/>
          <w:b w:val="0"/>
          <w:bCs w:val="0"/>
          <w:i w:val="0"/>
          <w:iCs w:val="0"/>
          <w:caps w:val="0"/>
          <w:smallCaps w:val="0"/>
          <w:noProof w:val="0"/>
          <w:color w:val="auto"/>
          <w:sz w:val="24"/>
          <w:szCs w:val="24"/>
          <w:u w:val="single"/>
          <w:lang w:val="en-GB"/>
        </w:rPr>
        <w:t>s</w:t>
      </w:r>
      <w:r w:rsidRPr="116337CF" w:rsidR="01D92804">
        <w:rPr>
          <w:rFonts w:ascii="Aptos" w:hAnsi="Aptos" w:eastAsia="Aptos" w:cs="Aptos"/>
          <w:b w:val="0"/>
          <w:bCs w:val="0"/>
          <w:i w:val="0"/>
          <w:iCs w:val="0"/>
          <w:caps w:val="0"/>
          <w:smallCaps w:val="0"/>
          <w:noProof w:val="0"/>
          <w:color w:val="auto"/>
          <w:sz w:val="24"/>
          <w:szCs w:val="24"/>
          <w:u w:val="single"/>
          <w:lang w:val="en-GB"/>
        </w:rPr>
        <w:t xml:space="preserve"> 2</w:t>
      </w:r>
      <w:r w:rsidRPr="116337CF" w:rsidR="09D2139E">
        <w:rPr>
          <w:rFonts w:ascii="Aptos" w:hAnsi="Aptos" w:eastAsia="Aptos" w:cs="Aptos"/>
          <w:b w:val="0"/>
          <w:bCs w:val="0"/>
          <w:i w:val="0"/>
          <w:iCs w:val="0"/>
          <w:caps w:val="0"/>
          <w:smallCaps w:val="0"/>
          <w:noProof w:val="0"/>
          <w:color w:val="auto"/>
          <w:sz w:val="24"/>
          <w:szCs w:val="24"/>
          <w:u w:val="single"/>
          <w:lang w:val="en-GB"/>
        </w:rPr>
        <w:t xml:space="preserve"> and 3</w:t>
      </w:r>
      <w:r w:rsidRPr="116337CF" w:rsidR="01D92804">
        <w:rPr>
          <w:rFonts w:ascii="Aptos" w:hAnsi="Aptos" w:eastAsia="Aptos" w:cs="Aptos"/>
          <w:b w:val="0"/>
          <w:bCs w:val="0"/>
          <w:i w:val="0"/>
          <w:iCs w:val="0"/>
          <w:caps w:val="0"/>
          <w:smallCaps w:val="0"/>
          <w:noProof w:val="0"/>
          <w:color w:val="auto"/>
          <w:sz w:val="24"/>
          <w:szCs w:val="24"/>
          <w:u w:val="single"/>
          <w:lang w:val="en-GB"/>
        </w:rPr>
        <w:t xml:space="preserve"> is:</w:t>
      </w:r>
    </w:p>
    <w:p w:rsidR="10B4BB89" w:rsidP="116337CF" w:rsidRDefault="10B4BB89" w14:paraId="16E78C27" w14:textId="2654EFD0">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116337CF" w:rsidR="10B4BB89">
        <w:rPr>
          <w:rFonts w:ascii="Aptos" w:hAnsi="Aptos" w:eastAsia="Aptos" w:cs="Aptos"/>
          <w:b w:val="0"/>
          <w:bCs w:val="0"/>
          <w:i w:val="0"/>
          <w:iCs w:val="0"/>
          <w:caps w:val="0"/>
          <w:smallCaps w:val="0"/>
          <w:noProof w:val="0"/>
          <w:color w:val="auto"/>
          <w:sz w:val="24"/>
          <w:szCs w:val="24"/>
          <w:lang w:val="en-GB"/>
        </w:rPr>
        <w:t xml:space="preserve">The wording of </w:t>
      </w:r>
      <w:r w:rsidRPr="116337CF" w:rsidR="01D92804">
        <w:rPr>
          <w:rFonts w:ascii="Aptos" w:hAnsi="Aptos" w:eastAsia="Aptos" w:cs="Aptos"/>
          <w:b w:val="0"/>
          <w:bCs w:val="0"/>
          <w:i w:val="0"/>
          <w:iCs w:val="0"/>
          <w:caps w:val="0"/>
          <w:smallCaps w:val="0"/>
          <w:noProof w:val="0"/>
          <w:color w:val="auto"/>
          <w:sz w:val="24"/>
          <w:szCs w:val="24"/>
          <w:lang w:val="en-GB"/>
        </w:rPr>
        <w:t xml:space="preserve">Civil Procedure Rules </w:t>
      </w:r>
      <w:r w:rsidRPr="116337CF" w:rsidR="759E16CF">
        <w:rPr>
          <w:rFonts w:ascii="Aptos" w:hAnsi="Aptos" w:eastAsia="Aptos" w:cs="Aptos"/>
          <w:b w:val="0"/>
          <w:bCs w:val="0"/>
          <w:i w:val="0"/>
          <w:iCs w:val="0"/>
          <w:caps w:val="0"/>
          <w:smallCaps w:val="0"/>
          <w:noProof w:val="0"/>
          <w:color w:val="auto"/>
          <w:sz w:val="24"/>
          <w:szCs w:val="24"/>
          <w:lang w:val="en-GB"/>
        </w:rPr>
        <w:t>relevant parts I am seeking to rely on:</w:t>
      </w:r>
    </w:p>
    <w:p w:rsidR="118C6F8E" w:rsidP="116337CF" w:rsidRDefault="118C6F8E" w14:paraId="2992259A" w14:textId="1D473184">
      <w:pPr>
        <w:pStyle w:val="Normal"/>
        <w:ind w:left="0"/>
        <w:rPr>
          <w:color w:val="auto"/>
          <w:sz w:val="24"/>
          <w:szCs w:val="24"/>
        </w:rPr>
      </w:pPr>
      <w:r w:rsidRPr="116337CF" w:rsidR="118C6F8E">
        <w:rPr>
          <w:color w:val="auto"/>
        </w:rPr>
        <w:t>3.4(2)</w:t>
      </w:r>
      <w:r w:rsidRPr="116337CF" w:rsidR="07919ABE">
        <w:rPr>
          <w:color w:val="auto"/>
        </w:rPr>
        <w:t>(c)</w:t>
      </w:r>
      <w:r w:rsidRPr="116337CF" w:rsidR="118C6F8E">
        <w:rPr>
          <w:color w:val="auto"/>
        </w:rPr>
        <w:t xml:space="preserve"> "The court may strike out a statement of case if it appears to the court </w:t>
      </w:r>
      <w:r w:rsidRPr="116337CF" w:rsidR="118C6F8E">
        <w:rPr>
          <w:color w:val="auto"/>
        </w:rPr>
        <w:t>that there has been a failure to comply with a rule, practice direction or court order."</w:t>
      </w:r>
    </w:p>
    <w:p w:rsidR="5B5C8811" w:rsidP="116337CF" w:rsidRDefault="5B5C8811" w14:paraId="7527E10F" w14:textId="2A3B5196">
      <w:pPr>
        <w:pStyle w:val="Normal"/>
        <w:ind w:left="0"/>
        <w:rPr>
          <w:color w:val="auto"/>
        </w:rPr>
      </w:pPr>
      <w:r w:rsidRPr="116337CF" w:rsidR="5B5C8811">
        <w:rPr>
          <w:color w:val="auto"/>
        </w:rPr>
        <w:t xml:space="preserve">24.1(a) This Part sets out a procedure by which the court may decide a claim or issue without a trial;  </w:t>
      </w:r>
    </w:p>
    <w:p w:rsidR="5B5C8811" w:rsidP="116337CF" w:rsidRDefault="5B5C8811" w14:paraId="483F1841" w14:textId="3E3C3607">
      <w:pPr>
        <w:pStyle w:val="Normal"/>
        <w:ind w:left="0"/>
      </w:pPr>
      <w:r w:rsidRPr="116337CF" w:rsidR="5B5C8811">
        <w:rPr>
          <w:color w:val="auto"/>
        </w:rPr>
        <w:t xml:space="preserve">24.2(b) The court may give summary judgment against a defendant in any type of proceedings except proceedings for possession of residential premises against a mortgagor or tenant or contract-holder, or against a former tenant or former contract-holder holding over with protected occupancy  </w:t>
      </w:r>
    </w:p>
    <w:p w:rsidR="5B5C8811" w:rsidP="116337CF" w:rsidRDefault="5B5C8811" w14:paraId="7640AD53" w14:textId="14960401">
      <w:pPr>
        <w:pStyle w:val="Normal"/>
        <w:ind w:left="0"/>
      </w:pPr>
      <w:r w:rsidRPr="116337CF" w:rsidR="5B5C8811">
        <w:rPr>
          <w:color w:val="auto"/>
        </w:rPr>
        <w:t xml:space="preserve">24.3(a) The court may give summary judgment against a claimant or defendant on the whole of a claim or on an issue if it considers that the party has no real prospect of succeeding on the claim, </w:t>
      </w:r>
      <w:proofErr w:type="spellStart"/>
      <w:r w:rsidRPr="116337CF" w:rsidR="5B5C8811">
        <w:rPr>
          <w:color w:val="auto"/>
        </w:rPr>
        <w:t>defence</w:t>
      </w:r>
      <w:proofErr w:type="spellEnd"/>
      <w:r w:rsidRPr="116337CF" w:rsidR="5B5C8811">
        <w:rPr>
          <w:color w:val="auto"/>
        </w:rPr>
        <w:t xml:space="preserve"> or issue; and  </w:t>
      </w:r>
    </w:p>
    <w:p w:rsidR="5B5C8811" w:rsidP="116337CF" w:rsidRDefault="5B5C8811" w14:paraId="550A9CE8" w14:textId="7B11C48F">
      <w:pPr>
        <w:pStyle w:val="Normal"/>
        <w:ind w:left="0"/>
      </w:pPr>
      <w:r w:rsidRPr="116337CF" w:rsidR="5B5C8811">
        <w:rPr>
          <w:color w:val="auto"/>
        </w:rPr>
        <w:t xml:space="preserve">24.3(b) The court may give summary judgment against a claimant or defendant on the whole of a claim or on an issue if </w:t>
      </w:r>
      <w:r w:rsidRPr="116337CF" w:rsidR="5B5C8811">
        <w:rPr>
          <w:color w:val="auto"/>
        </w:rPr>
        <w:t xml:space="preserve">there is no other compelling reason why the case or issue should be disposed of at a trial.  </w:t>
      </w:r>
    </w:p>
    <w:p w:rsidR="5B5C8811" w:rsidP="116337CF" w:rsidRDefault="5B5C8811" w14:paraId="5A408C6D" w14:textId="7A5BA8C4">
      <w:pPr>
        <w:pStyle w:val="Normal"/>
        <w:ind w:left="0"/>
        <w:rPr>
          <w:color w:val="auto"/>
        </w:rPr>
      </w:pPr>
      <w:r w:rsidRPr="116337CF" w:rsidR="5B5C8811">
        <w:rPr>
          <w:color w:val="auto"/>
        </w:rPr>
        <w:t xml:space="preserve">24.4(1)(b) </w:t>
      </w:r>
      <w:r w:rsidRPr="116337CF" w:rsidR="65D4C1CF">
        <w:rPr>
          <w:color w:val="auto"/>
        </w:rPr>
        <w:t xml:space="preserve">A claimant may not apply for summary judgment until the defendant against whom the application is made has filed an acknowledgment of service or a </w:t>
      </w:r>
      <w:proofErr w:type="spellStart"/>
      <w:r w:rsidRPr="116337CF" w:rsidR="65D4C1CF">
        <w:rPr>
          <w:color w:val="auto"/>
        </w:rPr>
        <w:t>defence</w:t>
      </w:r>
      <w:proofErr w:type="spellEnd"/>
      <w:r w:rsidRPr="116337CF" w:rsidR="65D4C1CF">
        <w:rPr>
          <w:color w:val="auto"/>
        </w:rPr>
        <w:t xml:space="preserve">, unless </w:t>
      </w:r>
      <w:r w:rsidRPr="116337CF" w:rsidR="5B5C8811">
        <w:rPr>
          <w:color w:val="auto"/>
        </w:rPr>
        <w:t>a rule or practice direction states otherwise.</w:t>
      </w:r>
    </w:p>
    <w:p w:rsidR="26D7F6AE" w:rsidP="116337CF" w:rsidRDefault="26D7F6AE" w14:paraId="1A9352CC" w14:textId="3FA275CE">
      <w:pPr>
        <w:pStyle w:val="Normal"/>
        <w:ind w:left="0"/>
        <w:rPr>
          <w:color w:val="auto"/>
          <w:sz w:val="24"/>
          <w:szCs w:val="24"/>
        </w:rPr>
      </w:pPr>
      <w:r w:rsidRPr="116337CF" w:rsidR="26D7F6AE">
        <w:rPr>
          <w:color w:val="auto"/>
          <w:sz w:val="24"/>
          <w:szCs w:val="24"/>
        </w:rPr>
        <w:t xml:space="preserve">Part 3.4 calls for a summary judgement against the respondent and in </w:t>
      </w:r>
      <w:proofErr w:type="spellStart"/>
      <w:r w:rsidRPr="116337CF" w:rsidR="26D7F6AE">
        <w:rPr>
          <w:color w:val="auto"/>
          <w:sz w:val="24"/>
          <w:szCs w:val="24"/>
        </w:rPr>
        <w:t>favour</w:t>
      </w:r>
      <w:proofErr w:type="spellEnd"/>
      <w:r w:rsidRPr="116337CF" w:rsidR="26D7F6AE">
        <w:rPr>
          <w:color w:val="auto"/>
          <w:sz w:val="24"/>
          <w:szCs w:val="24"/>
        </w:rPr>
        <w:t xml:space="preserve"> of myself as the claimant as the respondent would have no reasonable prospect of succeeding their defense as part 24. </w:t>
      </w:r>
      <w:r w:rsidRPr="116337CF" w:rsidR="26D7F6AE">
        <w:rPr>
          <w:color w:val="000000" w:themeColor="text1" w:themeTint="FF" w:themeShade="FF"/>
        </w:rPr>
        <w:t>I seek for CPR 24.4(1)(b) to be applied in conjunction with CPR 3.4, allowing summary judgment without requiring further acknowledgment of service or defense from the respondent.</w:t>
      </w:r>
    </w:p>
    <w:p w:rsidR="48677A51" w:rsidP="116337CF" w:rsidRDefault="48677A51" w14:paraId="4642863E" w14:textId="2072051D">
      <w:pPr>
        <w:pStyle w:val="Normal"/>
        <w:ind w:left="0"/>
        <w:rPr>
          <w:color w:val="000000" w:themeColor="text1" w:themeTint="FF" w:themeShade="FF"/>
        </w:rPr>
      </w:pPr>
      <w:r w:rsidRPr="116337CF" w:rsidR="48677A51">
        <w:rPr>
          <w:color w:val="000000" w:themeColor="text1" w:themeTint="FF" w:themeShade="FF"/>
        </w:rPr>
        <w:t xml:space="preserve">Part 32.1(1) (a) The court may control the evidence by giving directions as to the issues on which it requires evidence; </w:t>
      </w:r>
    </w:p>
    <w:p w:rsidR="48677A51" w:rsidP="116337CF" w:rsidRDefault="48677A51" w14:paraId="4129015E" w14:textId="775BCFB1">
      <w:pPr>
        <w:pStyle w:val="Normal"/>
        <w:ind w:left="0"/>
        <w:rPr>
          <w:color w:val="000000" w:themeColor="text1" w:themeTint="FF" w:themeShade="FF"/>
        </w:rPr>
      </w:pPr>
      <w:r w:rsidRPr="116337CF" w:rsidR="48677A51">
        <w:rPr>
          <w:color w:val="000000" w:themeColor="text1" w:themeTint="FF" w:themeShade="FF"/>
        </w:rPr>
        <w:t xml:space="preserve">Part 32.1(1) (b) The court may control the evidence by giving directions as to the nature of the evidence which it requires to decide those issues; and </w:t>
      </w:r>
    </w:p>
    <w:p w:rsidR="48677A51" w:rsidP="116337CF" w:rsidRDefault="48677A51" w14:paraId="5FBF2DD1" w14:textId="00990091">
      <w:pPr>
        <w:pStyle w:val="Normal"/>
        <w:ind w:left="0"/>
        <w:rPr>
          <w:color w:val="000000" w:themeColor="text1" w:themeTint="FF" w:themeShade="FF"/>
        </w:rPr>
      </w:pPr>
      <w:r w:rsidRPr="116337CF" w:rsidR="48677A51">
        <w:rPr>
          <w:color w:val="000000" w:themeColor="text1" w:themeTint="FF" w:themeShade="FF"/>
        </w:rPr>
        <w:t xml:space="preserve">Part 32.1(1) (c) The court may control the evidence by giving directions as to the way in which the evidence is to be placed before the court. </w:t>
      </w:r>
    </w:p>
    <w:p w:rsidR="48677A51" w:rsidP="116337CF" w:rsidRDefault="48677A51" w14:paraId="6490A527" w14:textId="259C884D">
      <w:pPr>
        <w:pStyle w:val="Normal"/>
        <w:ind w:left="0"/>
        <w:rPr>
          <w:color w:val="000000" w:themeColor="text1" w:themeTint="FF" w:themeShade="FF"/>
        </w:rPr>
      </w:pPr>
      <w:r w:rsidRPr="116337CF" w:rsidR="48677A51">
        <w:rPr>
          <w:color w:val="000000" w:themeColor="text1" w:themeTint="FF" w:themeShade="FF"/>
        </w:rPr>
        <w:t xml:space="preserve">Part 32.1(2) The court may use its power under this rule to exclude evidence that would otherwise be admissible. </w:t>
      </w:r>
    </w:p>
    <w:p w:rsidR="48677A51" w:rsidP="116337CF" w:rsidRDefault="48677A51" w14:paraId="0AE92AD8" w14:textId="59A03952">
      <w:pPr>
        <w:pStyle w:val="Normal"/>
        <w:ind w:left="0"/>
        <w:rPr>
          <w:color w:val="000000" w:themeColor="text1" w:themeTint="FF" w:themeShade="FF"/>
        </w:rPr>
      </w:pPr>
      <w:r w:rsidRPr="116337CF" w:rsidR="48677A51">
        <w:rPr>
          <w:color w:val="000000" w:themeColor="text1" w:themeTint="FF" w:themeShade="FF"/>
        </w:rPr>
        <w:t>Part 32.1(3) The court may limit cross-examination.</w:t>
      </w:r>
    </w:p>
    <w:p w:rsidR="26D7F6AE" w:rsidP="116337CF" w:rsidRDefault="26D7F6AE" w14:paraId="3001DD44" w14:textId="4AE535DE">
      <w:pPr>
        <w:pStyle w:val="Normal"/>
        <w:ind w:left="0"/>
        <w:rPr>
          <w:color w:val="auto"/>
        </w:rPr>
      </w:pPr>
      <w:r w:rsidRPr="116337CF" w:rsidR="26D7F6AE">
        <w:rPr>
          <w:color w:val="auto"/>
        </w:rPr>
        <w:t>The redaction, insubordination of court orders and withholding documents in violation of court orders an</w:t>
      </w:r>
      <w:r w:rsidRPr="116337CF" w:rsidR="0266603E">
        <w:rPr>
          <w:color w:val="auto"/>
        </w:rPr>
        <w:t>d part 6 of the Civil Procedure Rule are all clear examples of evidence tampering. The respondent has acted illegally and in bad faith and thus, the evidence they submit cannot be relied on</w:t>
      </w:r>
      <w:r w:rsidRPr="116337CF" w:rsidR="5E54EDDE">
        <w:rPr>
          <w:color w:val="auto"/>
        </w:rPr>
        <w:t xml:space="preserve">. The have displayed such poor conduct repeatedly before when they redacted and withheld data of 3 of my DSAR request, which is illegal and violates my </w:t>
      </w:r>
      <w:r w:rsidRPr="116337CF" w:rsidR="024254C1">
        <w:rPr>
          <w:color w:val="auto"/>
        </w:rPr>
        <w:t xml:space="preserve">human and employment rights under the data protection act. I am not seeking to rely </w:t>
      </w:r>
      <w:r w:rsidRPr="116337CF" w:rsidR="50E74BD0">
        <w:rPr>
          <w:color w:val="auto"/>
        </w:rPr>
        <w:t xml:space="preserve">such violation of my rights under the data protection act as a justification for the use of my request, but only to demonstrate that this conduct is </w:t>
      </w:r>
      <w:r w:rsidRPr="116337CF" w:rsidR="50E74BD0">
        <w:rPr>
          <w:color w:val="auto"/>
        </w:rPr>
        <w:t>consistent</w:t>
      </w:r>
      <w:r w:rsidRPr="116337CF" w:rsidR="50E74BD0">
        <w:rPr>
          <w:color w:val="auto"/>
        </w:rPr>
        <w:t xml:space="preserve"> with the respondent.</w:t>
      </w:r>
    </w:p>
    <w:p w:rsidR="116337CF" w:rsidP="116337CF" w:rsidRDefault="116337CF" w14:paraId="09D9DC22" w14:textId="125F6C73">
      <w:pPr>
        <w:pStyle w:val="Normal"/>
        <w:ind w:left="0"/>
        <w:rPr>
          <w:color w:val="auto"/>
        </w:rPr>
      </w:pPr>
    </w:p>
    <w:p w:rsidR="76D01971" w:rsidP="116337CF" w:rsidRDefault="76D01971" w14:paraId="47E4B0AF" w14:textId="00322920">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auto"/>
          <w:sz w:val="24"/>
          <w:szCs w:val="24"/>
          <w:u w:val="none"/>
          <w:lang w:val="en-GB"/>
        </w:rPr>
      </w:pPr>
      <w:r w:rsidRPr="116337CF" w:rsidR="76D01971">
        <w:rPr>
          <w:rFonts w:ascii="Aptos" w:hAnsi="Aptos" w:eastAsia="Aptos" w:cs="Aptos"/>
          <w:b w:val="0"/>
          <w:bCs w:val="0"/>
          <w:i w:val="0"/>
          <w:iCs w:val="0"/>
          <w:caps w:val="0"/>
          <w:smallCaps w:val="0"/>
          <w:noProof w:val="0"/>
          <w:color w:val="auto"/>
          <w:sz w:val="24"/>
          <w:szCs w:val="24"/>
          <w:u w:val="none"/>
          <w:lang w:val="en-GB"/>
        </w:rPr>
        <w:t>Further to the above, I would like to highlight the further detriments of the respondent’s handling to me which unjustly p</w:t>
      </w:r>
      <w:r w:rsidRPr="116337CF" w:rsidR="76D01971">
        <w:rPr>
          <w:rFonts w:ascii="Aptos" w:hAnsi="Aptos" w:eastAsia="Aptos" w:cs="Aptos"/>
          <w:b w:val="0"/>
          <w:bCs w:val="0"/>
          <w:i w:val="0"/>
          <w:iCs w:val="0"/>
          <w:caps w:val="0"/>
          <w:smallCaps w:val="0"/>
          <w:noProof w:val="0"/>
          <w:color w:val="auto"/>
          <w:sz w:val="24"/>
          <w:szCs w:val="24"/>
          <w:u w:val="none"/>
          <w:lang w:val="en-GB"/>
        </w:rPr>
        <w:t>rejudices my claim.</w:t>
      </w:r>
    </w:p>
    <w:p w:rsidR="7907BE2A" w:rsidP="116337CF" w:rsidRDefault="7907BE2A" w14:paraId="45206DCA" w14:textId="681B68E0">
      <w:pPr>
        <w:pStyle w:val="Normal"/>
        <w:spacing w:before="240" w:beforeAutospacing="off" w:after="240" w:afterAutospacing="off"/>
        <w:rPr>
          <w:noProof w:val="0"/>
          <w:color w:val="auto"/>
          <w:sz w:val="24"/>
          <w:szCs w:val="24"/>
          <w:lang w:val="en-GB"/>
        </w:rPr>
      </w:pPr>
      <w:r w:rsidRPr="116337CF" w:rsidR="7907BE2A">
        <w:rPr>
          <w:noProof w:val="0"/>
          <w:color w:val="auto"/>
          <w:lang w:val="en-GB"/>
        </w:rPr>
        <w:t>While I was aware that some documents were missing, I was initially unable to fully quantify the extent of the omissions. Even now, only the respondent, who has exclusive access to the documents, can provide an accurate assessment of what is truly missing.</w:t>
      </w:r>
      <w:r w:rsidRPr="116337CF" w:rsidR="162CCBA0">
        <w:rPr>
          <w:noProof w:val="0"/>
          <w:color w:val="auto"/>
          <w:lang w:val="en-GB"/>
        </w:rPr>
        <w:t xml:space="preserve"> Neither myself or the courts has visibility of what the respondent is hiding.</w:t>
      </w:r>
    </w:p>
    <w:p w:rsidR="7907BE2A" w:rsidP="116337CF" w:rsidRDefault="7907BE2A" w14:paraId="391CC75B" w14:textId="77275785">
      <w:pPr>
        <w:pStyle w:val="Normal"/>
        <w:spacing w:before="240" w:beforeAutospacing="off" w:after="240" w:afterAutospacing="off"/>
        <w:rPr>
          <w:noProof w:val="0"/>
          <w:color w:val="auto"/>
          <w:sz w:val="24"/>
          <w:szCs w:val="24"/>
          <w:lang w:val="en-GB"/>
        </w:rPr>
      </w:pPr>
      <w:r w:rsidRPr="116337CF" w:rsidR="7907BE2A">
        <w:rPr>
          <w:noProof w:val="0"/>
          <w:color w:val="auto"/>
          <w:lang w:val="en-GB"/>
        </w:rPr>
        <w:t>Nonetheless, I invested considerable time and effort in attempting to identify the missing pieces. This involved cross-referencing the submitted bundle, my initial submission, the contents of my grievance, and hypothetical evidence. Such efforts are limited as I had to work off assumptions and my perspective of what the documents could have been. Below my signature at the end of the "Request to Court – 27th February 2025" part of the document, I have outlined my findings regarding what I perceive to be missing. The findings are under the title “Missing documents and evidence”. Again, the respondent is the only party who can fully quantify what is absent, as they are the only ones with access to the original documents.</w:t>
      </w:r>
    </w:p>
    <w:p w:rsidR="66E1D377" w:rsidP="116337CF" w:rsidRDefault="66E1D377" w14:paraId="0345F185" w14:textId="10EED667">
      <w:pPr>
        <w:pStyle w:val="Normal"/>
        <w:spacing w:before="240" w:beforeAutospacing="off" w:after="240" w:afterAutospacing="off"/>
        <w:rPr>
          <w:noProof w:val="0"/>
          <w:color w:val="auto"/>
          <w:lang w:val="en-GB"/>
        </w:rPr>
      </w:pPr>
      <w:r w:rsidRPr="116337CF" w:rsidR="66E1D377">
        <w:rPr>
          <w:noProof w:val="0"/>
          <w:color w:val="auto"/>
          <w:lang w:val="en-GB"/>
        </w:rPr>
        <w:t xml:space="preserve">Such efforts by myself </w:t>
      </w:r>
      <w:r w:rsidRPr="116337CF" w:rsidR="4E9B7CB0">
        <w:rPr>
          <w:noProof w:val="0"/>
          <w:color w:val="auto"/>
          <w:lang w:val="en-GB"/>
        </w:rPr>
        <w:t>are</w:t>
      </w:r>
      <w:r w:rsidRPr="116337CF" w:rsidR="66E1D377">
        <w:rPr>
          <w:noProof w:val="0"/>
          <w:color w:val="auto"/>
          <w:lang w:val="en-GB"/>
        </w:rPr>
        <w:t xml:space="preserve"> an example of me going above and beyond to comply with court order 4.1. I am even assisting to rectify the respondent’s insubordination of court order 3.1 by doing a “reasonable sea</w:t>
      </w:r>
      <w:r w:rsidRPr="116337CF" w:rsidR="1906D69D">
        <w:rPr>
          <w:noProof w:val="0"/>
          <w:color w:val="auto"/>
          <w:lang w:val="en-GB"/>
        </w:rPr>
        <w:t xml:space="preserve">rch” for them. </w:t>
      </w:r>
      <w:r w:rsidRPr="116337CF" w:rsidR="149ED133">
        <w:rPr>
          <w:noProof w:val="0"/>
          <w:color w:val="auto"/>
          <w:lang w:val="en-GB"/>
        </w:rPr>
        <w:t xml:space="preserve">Though I believe my efforts reclaimed some of the integrity of the case that the respondent has tarnished, such efforts were at a significant mental and physical costs to me personally. This effort meant </w:t>
      </w:r>
      <w:r w:rsidRPr="116337CF" w:rsidR="5763C30D">
        <w:rPr>
          <w:noProof w:val="0"/>
          <w:color w:val="auto"/>
          <w:lang w:val="en-GB"/>
        </w:rPr>
        <w:t>the delay of creation of this document, or collection of the evidence I had recently gained access to on the 12</w:t>
      </w:r>
      <w:r w:rsidRPr="116337CF" w:rsidR="5763C30D">
        <w:rPr>
          <w:noProof w:val="0"/>
          <w:color w:val="auto"/>
          <w:vertAlign w:val="superscript"/>
          <w:lang w:val="en-GB"/>
        </w:rPr>
        <w:t>th</w:t>
      </w:r>
      <w:r w:rsidRPr="116337CF" w:rsidR="5763C30D">
        <w:rPr>
          <w:noProof w:val="0"/>
          <w:color w:val="auto"/>
          <w:lang w:val="en-GB"/>
        </w:rPr>
        <w:t xml:space="preserve"> of February. My time is unfortunately limited</w:t>
      </w:r>
      <w:r w:rsidRPr="116337CF" w:rsidR="345D2FBE">
        <w:rPr>
          <w:noProof w:val="0"/>
          <w:color w:val="auto"/>
          <w:lang w:val="en-GB"/>
        </w:rPr>
        <w:t xml:space="preserve"> thus I need to make a judgement of what is the best action and what to prioritise. The respondent has less of this restriction given</w:t>
      </w:r>
      <w:r w:rsidRPr="116337CF" w:rsidR="5D061159">
        <w:rPr>
          <w:noProof w:val="0"/>
          <w:color w:val="auto"/>
          <w:lang w:val="en-GB"/>
        </w:rPr>
        <w:t xml:space="preserve"> they have multiple staff members, and are one of the richest companies in the world meaning they can afford to hire the likes of Pinsent Mason to conduct matters. Pinsent Ma</w:t>
      </w:r>
      <w:r w:rsidRPr="116337CF" w:rsidR="78981AFE">
        <w:rPr>
          <w:noProof w:val="0"/>
          <w:color w:val="auto"/>
          <w:lang w:val="en-GB"/>
        </w:rPr>
        <w:t>sons have more than 400 members of highly trained legal professionals. Despite this dynamic, availability of resources and access to their own systems, they have f</w:t>
      </w:r>
      <w:r w:rsidRPr="116337CF" w:rsidR="0F8C63C4">
        <w:rPr>
          <w:noProof w:val="0"/>
          <w:color w:val="auto"/>
          <w:lang w:val="en-GB"/>
        </w:rPr>
        <w:t xml:space="preserve">orced me to conduct the </w:t>
      </w:r>
      <w:r w:rsidRPr="116337CF" w:rsidR="6AC0D446">
        <w:rPr>
          <w:noProof w:val="0"/>
          <w:color w:val="auto"/>
          <w:lang w:val="en-GB"/>
        </w:rPr>
        <w:t>aforementioned</w:t>
      </w:r>
      <w:r w:rsidRPr="116337CF" w:rsidR="0F8C63C4">
        <w:rPr>
          <w:noProof w:val="0"/>
          <w:color w:val="auto"/>
          <w:lang w:val="en-GB"/>
        </w:rPr>
        <w:t xml:space="preserve"> tasks just has taken my </w:t>
      </w:r>
      <w:r w:rsidRPr="116337CF" w:rsidR="20BE8DA6">
        <w:rPr>
          <w:noProof w:val="0"/>
          <w:color w:val="auto"/>
          <w:lang w:val="en-GB"/>
        </w:rPr>
        <w:t>time away from other tasks which unfairly prejudices my case.</w:t>
      </w:r>
    </w:p>
    <w:p w:rsidR="414101B3" w:rsidP="116337CF" w:rsidRDefault="414101B3" w14:paraId="315D3051" w14:textId="4A615EFC">
      <w:pPr>
        <w:pStyle w:val="Normal"/>
        <w:spacing w:before="240" w:beforeAutospacing="off" w:after="240" w:afterAutospacing="off"/>
        <w:rPr>
          <w:noProof w:val="0"/>
          <w:color w:val="auto"/>
          <w:lang w:val="en-GB"/>
        </w:rPr>
      </w:pPr>
      <w:r w:rsidRPr="116337CF" w:rsidR="414101B3">
        <w:rPr>
          <w:noProof w:val="0"/>
          <w:color w:val="auto"/>
          <w:lang w:val="en-GB"/>
        </w:rPr>
        <w:t>On 28th February 2025, Pinsent Masons attempted to shift blame onto me for their own failures and justify further delays. Such conduct is absolutely unacceptable. My findings were sent to them in good faith and not to be used as they have. They have manipulated the purpose of my findings.</w:t>
      </w:r>
    </w:p>
    <w:p w:rsidR="116337CF" w:rsidP="116337CF" w:rsidRDefault="116337CF" w14:paraId="59C0A204" w14:textId="753BD076">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80340D" w:themeColor="accent2" w:themeTint="FF" w:themeShade="80"/>
          <w:sz w:val="24"/>
          <w:szCs w:val="24"/>
          <w:lang w:val="en-GB"/>
        </w:rPr>
      </w:pPr>
    </w:p>
    <w:p w:rsidR="342A68FB" w:rsidP="116337CF" w:rsidRDefault="342A68FB" w14:paraId="70CEDD9A" w14:textId="1F2AB8F2">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auto"/>
          <w:sz w:val="24"/>
          <w:szCs w:val="24"/>
          <w:u w:val="single"/>
          <w:lang w:val="en-GB"/>
        </w:rPr>
      </w:pPr>
      <w:r w:rsidRPr="116337CF" w:rsidR="342A68FB">
        <w:rPr>
          <w:rFonts w:ascii="Aptos" w:hAnsi="Aptos" w:eastAsia="Aptos" w:cs="Aptos"/>
          <w:b w:val="0"/>
          <w:bCs w:val="0"/>
          <w:i w:val="0"/>
          <w:iCs w:val="0"/>
          <w:caps w:val="0"/>
          <w:smallCaps w:val="0"/>
          <w:noProof w:val="0"/>
          <w:color w:val="auto"/>
          <w:sz w:val="24"/>
          <w:szCs w:val="24"/>
          <w:u w:val="single"/>
          <w:lang w:val="en-GB"/>
        </w:rPr>
        <w:t>Respondent's improper threats, abuse of power, and bad faith practises: justification for request 2.</w:t>
      </w:r>
    </w:p>
    <w:p w:rsidR="6A1F0251" w:rsidP="116337CF" w:rsidRDefault="6A1F0251" w14:paraId="1D7D27A7" w14:textId="107FBF40">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auto"/>
          <w:sz w:val="24"/>
          <w:szCs w:val="24"/>
          <w:lang w:val="en-GB"/>
        </w:rPr>
      </w:pPr>
      <w:r w:rsidRPr="116337CF" w:rsidR="6A1F0251">
        <w:rPr>
          <w:rFonts w:ascii="Aptos" w:hAnsi="Aptos" w:eastAsia="Aptos" w:cs="Aptos"/>
          <w:b w:val="0"/>
          <w:bCs w:val="0"/>
          <w:i w:val="0"/>
          <w:iCs w:val="0"/>
          <w:caps w:val="0"/>
          <w:smallCaps w:val="0"/>
          <w:noProof w:val="0"/>
          <w:color w:val="auto"/>
          <w:sz w:val="24"/>
          <w:szCs w:val="24"/>
          <w:lang w:val="en-GB"/>
        </w:rPr>
        <w:t>As part of not following order 4.1, the respondent has been repeatedly ignoring my communications and requests even when I very clearly outlined why such requests directly result into our compliance of the court order.</w:t>
      </w:r>
      <w:r w:rsidRPr="116337CF" w:rsidR="5D3519CC">
        <w:rPr>
          <w:rFonts w:ascii="Aptos" w:hAnsi="Aptos" w:eastAsia="Aptos" w:cs="Aptos"/>
          <w:b w:val="0"/>
          <w:bCs w:val="0"/>
          <w:i w:val="0"/>
          <w:iCs w:val="0"/>
          <w:caps w:val="0"/>
          <w:smallCaps w:val="0"/>
          <w:noProof w:val="0"/>
          <w:color w:val="auto"/>
          <w:sz w:val="24"/>
          <w:szCs w:val="24"/>
          <w:lang w:val="en-GB"/>
        </w:rPr>
        <w:t xml:space="preserve"> The respondent ignoring my communications and unwillingness to work with me is a </w:t>
      </w:r>
      <w:r w:rsidRPr="116337CF" w:rsidR="5D3519CC">
        <w:rPr>
          <w:rFonts w:ascii="Aptos" w:hAnsi="Aptos" w:eastAsia="Aptos" w:cs="Aptos"/>
          <w:b w:val="0"/>
          <w:bCs w:val="0"/>
          <w:i w:val="0"/>
          <w:iCs w:val="0"/>
          <w:caps w:val="0"/>
          <w:smallCaps w:val="0"/>
          <w:noProof w:val="0"/>
          <w:color w:val="auto"/>
          <w:sz w:val="24"/>
          <w:szCs w:val="24"/>
          <w:lang w:val="en-GB"/>
        </w:rPr>
        <w:t>continuous</w:t>
      </w:r>
      <w:r w:rsidRPr="116337CF" w:rsidR="5D3519CC">
        <w:rPr>
          <w:rFonts w:ascii="Aptos" w:hAnsi="Aptos" w:eastAsia="Aptos" w:cs="Aptos"/>
          <w:b w:val="0"/>
          <w:bCs w:val="0"/>
          <w:i w:val="0"/>
          <w:iCs w:val="0"/>
          <w:caps w:val="0"/>
          <w:smallCaps w:val="0"/>
          <w:noProof w:val="0"/>
          <w:color w:val="auto"/>
          <w:sz w:val="24"/>
          <w:szCs w:val="24"/>
          <w:lang w:val="en-GB"/>
        </w:rPr>
        <w:t xml:space="preserve"> violation of court order 4.1.</w:t>
      </w:r>
    </w:p>
    <w:p w:rsidR="1E1638E8" w:rsidP="116337CF" w:rsidRDefault="1E1638E8" w14:paraId="76919C24" w14:textId="14BC2A0F">
      <w:pPr>
        <w:pStyle w:val="Normal"/>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1E1638E8">
        <w:rPr>
          <w:rFonts w:ascii="Aptos" w:hAnsi="Aptos" w:eastAsia="Aptos" w:cs="Aptos"/>
          <w:b w:val="0"/>
          <w:bCs w:val="0"/>
          <w:i w:val="0"/>
          <w:iCs w:val="0"/>
          <w:caps w:val="0"/>
          <w:smallCaps w:val="0"/>
          <w:noProof w:val="0"/>
          <w:color w:val="000000" w:themeColor="text1" w:themeTint="FF" w:themeShade="FF"/>
          <w:sz w:val="24"/>
          <w:szCs w:val="24"/>
          <w:lang w:val="en-GB"/>
        </w:rPr>
        <w:t xml:space="preserve">As a result, I went on Pinsent Mason’s website and companies house to search for someone to escalate the issue to. They have over 400 “partners” in their UK department alone according to </w:t>
      </w:r>
      <w:proofErr w:type="gramStart"/>
      <w:r w:rsidRPr="116337CF" w:rsidR="1E1638E8">
        <w:rPr>
          <w:rFonts w:ascii="Aptos" w:hAnsi="Aptos" w:eastAsia="Aptos" w:cs="Aptos"/>
          <w:b w:val="0"/>
          <w:bCs w:val="0"/>
          <w:i w:val="0"/>
          <w:iCs w:val="0"/>
          <w:caps w:val="0"/>
          <w:smallCaps w:val="0"/>
          <w:noProof w:val="0"/>
          <w:color w:val="000000" w:themeColor="text1" w:themeTint="FF" w:themeShade="FF"/>
          <w:sz w:val="24"/>
          <w:szCs w:val="24"/>
          <w:lang w:val="en-GB"/>
        </w:rPr>
        <w:t>companies</w:t>
      </w:r>
      <w:proofErr w:type="gramEnd"/>
      <w:r w:rsidRPr="116337CF" w:rsidR="1E1638E8">
        <w:rPr>
          <w:rFonts w:ascii="Aptos" w:hAnsi="Aptos" w:eastAsia="Aptos" w:cs="Aptos"/>
          <w:b w:val="0"/>
          <w:bCs w:val="0"/>
          <w:i w:val="0"/>
          <w:iCs w:val="0"/>
          <w:caps w:val="0"/>
          <w:smallCaps w:val="0"/>
          <w:noProof w:val="0"/>
          <w:color w:val="000000" w:themeColor="text1" w:themeTint="FF" w:themeShade="FF"/>
          <w:sz w:val="24"/>
          <w:szCs w:val="24"/>
          <w:lang w:val="en-GB"/>
        </w:rPr>
        <w:t xml:space="preserve"> house. Their website had further partners all over the world. I honestly tried my best to narrow this down using their filters on their website. This resulted in my email being sent to 62 partners. This method was a genuine attempt to encourage the respondent to comply with the court’s order. The content in my email included a plea for the respondent to reply; specific expectations I wanted them to adhere to in terms of communicating and further requests for the </w:t>
      </w:r>
      <w:r w:rsidRPr="116337CF" w:rsidR="7EDCF487">
        <w:rPr>
          <w:rFonts w:ascii="Aptos" w:hAnsi="Aptos" w:eastAsia="Aptos" w:cs="Aptos"/>
          <w:b w:val="0"/>
          <w:bCs w:val="0"/>
          <w:i w:val="0"/>
          <w:iCs w:val="0"/>
          <w:caps w:val="0"/>
          <w:smallCaps w:val="0"/>
          <w:noProof w:val="0"/>
          <w:color w:val="000000" w:themeColor="text1" w:themeTint="FF" w:themeShade="FF"/>
          <w:sz w:val="24"/>
          <w:szCs w:val="24"/>
          <w:lang w:val="en-GB"/>
        </w:rPr>
        <w:t>adherence of court order 4.1 and to help the respondent rectify their insubordination of court order 3.1.</w:t>
      </w:r>
    </w:p>
    <w:p w:rsidR="1D5862F2" w:rsidP="116337CF" w:rsidRDefault="1D5862F2" w14:paraId="5D52AB0A" w14:textId="2C462295">
      <w:pPr>
        <w:pStyle w:val="Normal"/>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 xml:space="preserve">On 14th February 2025, the respondent responded to my email. The initial part of their reply contained a complaint about my having sent the email to 62 members of Pinsent Masons. They followed this with a warning, stating: </w:t>
      </w:r>
      <w:r w:rsidRPr="116337CF" w:rsidR="1D5862F2">
        <w:rPr>
          <w:rFonts w:ascii="Aptos" w:hAnsi="Aptos" w:eastAsia="Aptos" w:cs="Aptos"/>
          <w:b w:val="0"/>
          <w:bCs w:val="0"/>
          <w:i w:val="1"/>
          <w:iCs w:val="1"/>
          <w:caps w:val="0"/>
          <w:smallCaps w:val="0"/>
          <w:noProof w:val="0"/>
          <w:color w:val="000000" w:themeColor="text1" w:themeTint="FF" w:themeShade="FF"/>
          <w:sz w:val="24"/>
          <w:szCs w:val="24"/>
          <w:lang w:val="en-GB"/>
        </w:rPr>
        <w:t>"It is not appropriate for you to send emails to multiple people at Pinsent Masons. You should correspond only with me unless I notify you to the contrary. Copying in 60 people who know nothing of your claim and have no involvement in it merely serves to waste their time and could be considered vexatious. If you repeat this conduct, we may apply for your claim to be struck out."</w:t>
      </w:r>
    </w:p>
    <w:p w:rsidR="1D5862F2" w:rsidP="116337CF" w:rsidRDefault="1D5862F2" w14:paraId="1F4199B3" w14:textId="6025A4BA">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The suggestion that my conduct could lead to my claim being struck out as “vexatious” is unfounded and has no basis in the wording of the law or precedent. The respondent is fully aware that my actions do not meet the legal definition of "vexatious," and there is no legitimate grounds or precedent for such a claim. This threat appears to be an attempt to exploit my position as an unrepresented, disabled party with no legal background. They attempt to exploit their actual or perceived authority as a legal firm. This is an “appeal to authority” fallacy they are trying to angle.</w:t>
      </w:r>
    </w:p>
    <w:p w:rsidR="1D5862F2" w:rsidP="116337CF" w:rsidRDefault="1D5862F2" w14:paraId="70465972" w14:textId="223B8530">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Despite my circumstance, I am still able to read and understand the relevant legal principles, and I can confirm that the respondent's statements are without merit. This appears to be an abuse of power by Pinsent Masons in an effort to intimidate me, and I find this conduct inappropriate for a legal professional.</w:t>
      </w:r>
    </w:p>
    <w:p w:rsidR="17B4670E" w:rsidP="116337CF" w:rsidRDefault="17B4670E" w14:paraId="13B128E8" w14:textId="46098485">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116337CF" w:rsidR="17B4670E">
        <w:rPr>
          <w:rFonts w:ascii="Aptos" w:hAnsi="Aptos" w:eastAsia="Aptos" w:cs="Aptos"/>
          <w:b w:val="0"/>
          <w:bCs w:val="0"/>
          <w:i w:val="0"/>
          <w:iCs w:val="0"/>
          <w:caps w:val="0"/>
          <w:smallCaps w:val="0"/>
          <w:noProof w:val="0"/>
          <w:color w:val="auto"/>
          <w:sz w:val="24"/>
          <w:szCs w:val="24"/>
          <w:lang w:val="en-GB"/>
        </w:rPr>
        <w:t xml:space="preserve"> Pinsent Masons stated,</w:t>
      </w:r>
      <w:r w:rsidRPr="116337CF" w:rsidR="17B4670E">
        <w:rPr>
          <w:rFonts w:ascii="Aptos" w:hAnsi="Aptos" w:eastAsia="Aptos" w:cs="Aptos"/>
          <w:b w:val="0"/>
          <w:bCs w:val="0"/>
          <w:i w:val="1"/>
          <w:iCs w:val="1"/>
          <w:caps w:val="0"/>
          <w:smallCaps w:val="0"/>
          <w:noProof w:val="0"/>
          <w:color w:val="auto"/>
          <w:sz w:val="24"/>
          <w:szCs w:val="24"/>
          <w:lang w:val="en-GB"/>
        </w:rPr>
        <w:t xml:space="preserve"> “Please be reminded that you are not our client... We will only respond to emails which we believe require a response, and we will respond at a time of our choosing, consistent with our obligations to the Tribunal and to our client.”</w:t>
      </w:r>
    </w:p>
    <w:p w:rsidR="17B4670E" w:rsidP="116337CF" w:rsidRDefault="17B4670E" w14:paraId="4102E032" w14:textId="0C0E5D58">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auto"/>
          <w:sz w:val="24"/>
          <w:szCs w:val="24"/>
          <w:lang w:val="en-GB"/>
        </w:rPr>
      </w:pPr>
      <w:r w:rsidRPr="116337CF" w:rsidR="17B4670E">
        <w:rPr>
          <w:rFonts w:ascii="Aptos" w:hAnsi="Aptos" w:eastAsia="Aptos" w:cs="Aptos"/>
          <w:b w:val="0"/>
          <w:bCs w:val="0"/>
          <w:i w:val="0"/>
          <w:iCs w:val="0"/>
          <w:caps w:val="0"/>
          <w:smallCaps w:val="0"/>
          <w:noProof w:val="0"/>
          <w:color w:val="auto"/>
          <w:sz w:val="24"/>
          <w:szCs w:val="24"/>
          <w:lang w:val="en-GB"/>
        </w:rPr>
        <w:t>I have never requested any special treatment, yet this response clearly reveals that Pinsent Masons aims to exclusively defend their client at all costs, even at the expense of following the proper legal procedures, thereby undermining the trust placed in them to uphold the law by the courts, the SRA and society. As a result, I find it impossible to trust them, and they have betrayed the trust I initially placed in them. The court too relied on Pinsent Masons to conduct themselves properly. For example, under point 4.1, it was their responsibility to collate both parties' documents and present them to the court. Given their conduct, I can no longer have any confidence that they will handle the evidence appropriately and fear that they may tamper with it, prejudicing the case against me and illegally defending their client. They have already tampered with the evidence by redacting it and leaving out evidence.</w:t>
      </w:r>
    </w:p>
    <w:p w:rsidR="1D5862F2" w:rsidP="116337CF" w:rsidRDefault="1D5862F2" w14:paraId="3CA8881F" w14:textId="49517D92">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 xml:space="preserve">Stephanie Paton then goes on to say </w:t>
      </w:r>
      <w:r w:rsidRPr="116337CF" w:rsidR="1D5862F2">
        <w:rPr>
          <w:rFonts w:ascii="Aptos" w:hAnsi="Aptos" w:eastAsia="Aptos" w:cs="Aptos"/>
          <w:b w:val="0"/>
          <w:bCs w:val="0"/>
          <w:i w:val="1"/>
          <w:iCs w:val="1"/>
          <w:caps w:val="0"/>
          <w:smallCaps w:val="0"/>
          <w:noProof w:val="0"/>
          <w:color w:val="000000" w:themeColor="text1" w:themeTint="FF" w:themeShade="FF"/>
          <w:sz w:val="24"/>
          <w:szCs w:val="24"/>
          <w:lang w:val="en-GB"/>
        </w:rPr>
        <w:t xml:space="preserve">“you claimed documents were missing but did not specify which." </w:t>
      </w: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This is untrue as I confirmed multiple times prior that my grievance and its attachments were missing as one example. The defendant is trying to blame me for their disobeying of the court order.</w:t>
      </w:r>
      <w:r w:rsidRPr="116337CF" w:rsidR="40A76DD8">
        <w:rPr>
          <w:rFonts w:ascii="Aptos" w:hAnsi="Aptos" w:eastAsia="Aptos" w:cs="Aptos"/>
          <w:b w:val="0"/>
          <w:bCs w:val="0"/>
          <w:i w:val="0"/>
          <w:iCs w:val="0"/>
          <w:caps w:val="0"/>
          <w:smallCaps w:val="0"/>
          <w:noProof w:val="0"/>
          <w:color w:val="000000" w:themeColor="text1" w:themeTint="FF" w:themeShade="FF"/>
          <w:sz w:val="24"/>
          <w:szCs w:val="24"/>
          <w:lang w:val="en-GB"/>
        </w:rPr>
        <w:t xml:space="preserve"> Such conduct is a further example of the respondent acting in bad faith.</w:t>
      </w:r>
    </w:p>
    <w:p w:rsidR="1D5862F2" w:rsidP="116337CF" w:rsidRDefault="1D5862F2" w14:paraId="65D2A0CA" w14:textId="42B54B09">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The</w:t>
      </w:r>
      <w:r w:rsidRPr="116337CF" w:rsidR="0775E0AF">
        <w:rPr>
          <w:rFonts w:ascii="Aptos" w:hAnsi="Aptos" w:eastAsia="Aptos" w:cs="Aptos"/>
          <w:b w:val="0"/>
          <w:bCs w:val="0"/>
          <w:i w:val="0"/>
          <w:iCs w:val="0"/>
          <w:caps w:val="0"/>
          <w:smallCaps w:val="0"/>
          <w:noProof w:val="0"/>
          <w:color w:val="000000" w:themeColor="text1" w:themeTint="FF" w:themeShade="FF"/>
          <w:sz w:val="24"/>
          <w:szCs w:val="24"/>
          <w:lang w:val="en-GB"/>
        </w:rPr>
        <w:t xml:space="preserve"> respondent denied my request to have access to RSA’s systems to independently collate evidence</w:t>
      </w: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 xml:space="preserve"> but they failed to provide a clear explanation as to why</w:t>
      </w:r>
      <w:r w:rsidRPr="116337CF" w:rsidR="109C0D3A">
        <w:rPr>
          <w:rFonts w:ascii="Aptos" w:hAnsi="Aptos" w:eastAsia="Aptos" w:cs="Aptos"/>
          <w:b w:val="0"/>
          <w:bCs w:val="0"/>
          <w:i w:val="0"/>
          <w:iCs w:val="0"/>
          <w:caps w:val="0"/>
          <w:smallCaps w:val="0"/>
          <w:noProof w:val="0"/>
          <w:color w:val="000000" w:themeColor="text1" w:themeTint="FF" w:themeShade="FF"/>
          <w:sz w:val="24"/>
          <w:szCs w:val="24"/>
          <w:lang w:val="en-GB"/>
        </w:rPr>
        <w:t xml:space="preserve"> or</w:t>
      </w: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 xml:space="preserve"> offer an alternative.</w:t>
      </w:r>
      <w:r w:rsidRPr="116337CF" w:rsidR="3EB96F14">
        <w:rPr>
          <w:rFonts w:ascii="Aptos" w:hAnsi="Aptos" w:eastAsia="Aptos" w:cs="Aptos"/>
          <w:b w:val="0"/>
          <w:bCs w:val="0"/>
          <w:i w:val="0"/>
          <w:iCs w:val="0"/>
          <w:caps w:val="0"/>
          <w:smallCaps w:val="0"/>
          <w:noProof w:val="0"/>
          <w:color w:val="000000" w:themeColor="text1" w:themeTint="FF" w:themeShade="FF"/>
          <w:sz w:val="24"/>
          <w:szCs w:val="24"/>
          <w:lang w:val="en-GB"/>
        </w:rPr>
        <w:t xml:space="preserve"> They had already disobeyed court orders and dismissed my attempts to help them rectify their errors which included me putting in effort as a claimant on their behalf as the dependant.</w:t>
      </w:r>
    </w:p>
    <w:p w:rsidR="1D5862F2" w:rsidP="116337CF" w:rsidRDefault="1D5862F2" w14:paraId="08BBE682" w14:textId="0114CB65">
      <w:pPr>
        <w:pStyle w:val="Normal"/>
        <w:spacing w:before="240" w:beforeAutospacing="off" w:after="240" w:afterAutospacing="off" w:line="279" w:lineRule="auto"/>
        <w:ind w:left="0" w:right="0"/>
        <w:jc w:val="left"/>
        <w:rPr>
          <w:rFonts w:ascii="Aptos" w:hAnsi="Aptos" w:eastAsia="Aptos" w:cs="Aptos"/>
          <w:b w:val="0"/>
          <w:bCs w:val="0"/>
          <w:i w:val="1"/>
          <w:iCs w:val="1"/>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They then distorted the court’s order to suggest they were not in breach, stating:</w:t>
      </w:r>
      <w:r w:rsidRPr="116337CF" w:rsidR="1D5862F2">
        <w:rPr>
          <w:rFonts w:ascii="Aptos" w:hAnsi="Aptos" w:eastAsia="Aptos" w:cs="Aptos"/>
          <w:b w:val="0"/>
          <w:bCs w:val="0"/>
          <w:i w:val="1"/>
          <w:iCs w:val="1"/>
          <w:caps w:val="0"/>
          <w:smallCaps w:val="0"/>
          <w:noProof w:val="0"/>
          <w:color w:val="000000" w:themeColor="text1" w:themeTint="FF" w:themeShade="FF"/>
          <w:sz w:val="24"/>
          <w:szCs w:val="24"/>
          <w:lang w:val="en-GB"/>
        </w:rPr>
        <w:t xml:space="preserve"> “According to the Tribunal’s case management orders, the Respondent must provide an agreed joint bundle of documents to you by 28 February. We will, of course, work towards providing you with all unredacted copies and any missing documents in good time before this date. However, the parties are able to mutually agree or apply to the Tribunal to vary the case management dates (as you have previously done). Given that witness statements are not due to be exchanged until 2 May and the final hearing does not take place until 13 – 21 October, there is still plenty of time for the parties to complete all directions.”</w:t>
      </w:r>
    </w:p>
    <w:p w:rsidR="6FBF2004" w:rsidP="116337CF" w:rsidRDefault="6FBF2004" w14:paraId="4C8B065D" w14:textId="408ADD05">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6FBF2004">
        <w:rPr>
          <w:rFonts w:ascii="Aptos" w:hAnsi="Aptos" w:eastAsia="Aptos" w:cs="Aptos"/>
          <w:b w:val="0"/>
          <w:bCs w:val="0"/>
          <w:i w:val="0"/>
          <w:iCs w:val="0"/>
          <w:caps w:val="0"/>
          <w:smallCaps w:val="0"/>
          <w:noProof w:val="0"/>
          <w:color w:val="000000" w:themeColor="text1" w:themeTint="FF" w:themeShade="FF"/>
          <w:sz w:val="24"/>
          <w:szCs w:val="24"/>
          <w:lang w:val="en-GB"/>
        </w:rPr>
        <w:t>I have already referred to the court's orders into it original wording. The respondent’s attempt to distort court orders can be seen as another example of poor conduct.</w:t>
      </w:r>
      <w:r w:rsidRPr="116337CF" w:rsidR="57BCE9C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Of course, they have completely ignored point 3 in its entirety. Point 4.1 reasonably assumed point 3 would have been followed prior.</w:t>
      </w:r>
    </w:p>
    <w:p w:rsidR="1D5862F2" w:rsidP="116337CF" w:rsidRDefault="1D5862F2" w14:paraId="2303C5A0" w14:textId="4E613F68">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 xml:space="preserve">As of now, </w:t>
      </w:r>
      <w:r w:rsidRPr="116337CF" w:rsidR="33B745CB">
        <w:rPr>
          <w:rFonts w:ascii="Aptos" w:hAnsi="Aptos" w:eastAsia="Aptos" w:cs="Aptos"/>
          <w:b w:val="0"/>
          <w:bCs w:val="0"/>
          <w:i w:val="0"/>
          <w:iCs w:val="0"/>
          <w:caps w:val="0"/>
          <w:smallCaps w:val="0"/>
          <w:noProof w:val="0"/>
          <w:color w:val="000000" w:themeColor="text1" w:themeTint="FF" w:themeShade="FF"/>
          <w:sz w:val="24"/>
          <w:szCs w:val="24"/>
          <w:lang w:val="en-GB"/>
        </w:rPr>
        <w:t>3pm on the 28</w:t>
      </w:r>
      <w:r w:rsidRPr="116337CF" w:rsidR="33B745CB">
        <w:rPr>
          <w:rFonts w:ascii="Aptos" w:hAnsi="Aptos" w:eastAsia="Aptos" w:cs="Aptos"/>
          <w:b w:val="0"/>
          <w:bCs w:val="0"/>
          <w:i w:val="0"/>
          <w:iCs w:val="0"/>
          <w:caps w:val="0"/>
          <w:smallCaps w:val="0"/>
          <w:noProof w:val="0"/>
          <w:color w:val="000000" w:themeColor="text1" w:themeTint="FF" w:themeShade="FF"/>
          <w:sz w:val="24"/>
          <w:szCs w:val="24"/>
          <w:vertAlign w:val="superscript"/>
          <w:lang w:val="en-GB"/>
        </w:rPr>
        <w:t>th</w:t>
      </w:r>
      <w:r w:rsidRPr="116337CF" w:rsidR="33B745CB">
        <w:rPr>
          <w:rFonts w:ascii="Aptos" w:hAnsi="Aptos" w:eastAsia="Aptos" w:cs="Aptos"/>
          <w:b w:val="0"/>
          <w:bCs w:val="0"/>
          <w:i w:val="0"/>
          <w:iCs w:val="0"/>
          <w:caps w:val="0"/>
          <w:smallCaps w:val="0"/>
          <w:noProof w:val="0"/>
          <w:color w:val="000000" w:themeColor="text1" w:themeTint="FF" w:themeShade="FF"/>
          <w:sz w:val="24"/>
          <w:szCs w:val="24"/>
          <w:lang w:val="en-GB"/>
        </w:rPr>
        <w:t xml:space="preserve"> of February 2025</w:t>
      </w: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 it remains unclear what the respondent meant by stating, “We will, of course, work towards providing you with all unredacted copies and any missing documents in good time before this date (28th of February 2025).”</w:t>
      </w:r>
    </w:p>
    <w:p w:rsidR="1D5862F2" w:rsidP="116337CF" w:rsidRDefault="1D5862F2" w14:paraId="39B1628C" w14:textId="606419C3">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The phrase “The parties are able to mutually agree or apply to the Tribunal to vary the case management dates (as you have previously done)” is deeply troubling. It appears to be a Freudian slip, revealing the respondent’s awareness of their mishandling of the case, and reveals that they are relying on indefinite delays instead of trying to move this case forward. The previous delays were not resisted by me, as I genuinely sought to move the case forward. However, it has now become evident that these ongoing, indefinite delays are not due to any external factors, but rather are an intentional, unethical, and abusive tactic by the respondent.</w:t>
      </w:r>
    </w:p>
    <w:p w:rsidR="1D5862F2" w:rsidP="116337CF" w:rsidRDefault="1D5862F2" w14:paraId="38772351" w14:textId="21FC115E">
      <w:pPr>
        <w:pStyle w:val="Normal"/>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Stephanie Paton that tried to belittle and patronise me by attaching an irrelevant document as saying “I appreciate that you are acting for yourself in these proceedings and I note that Amy sent you our guidance note in August 2023, which I have re-attached to this email for your reference”. This is extremely offensive as they are dismissing my concerns as me being unrepresented rather than acknowledging their misconduct. Such inappropriate message is clearly harassment.</w:t>
      </w:r>
    </w:p>
    <w:p w:rsidR="1D5862F2" w:rsidP="116337CF" w:rsidRDefault="1D5862F2" w14:paraId="0F7C0125" w14:textId="4BC9CBC4">
      <w:pPr>
        <w:pStyle w:val="Normal"/>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 xml:space="preserve">Despite my growing and serious concerns, I have given Pinsent Mason and RSA every chance to redeem themselves. On 21/02/2025, I gave them the wording of point 3 of the court order in </w:t>
      </w:r>
      <w:proofErr w:type="gramStart"/>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it’s</w:t>
      </w:r>
      <w:proofErr w:type="gramEnd"/>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 xml:space="preserve"> entirety rather than a botch misquotation. I highlighted that the order was made in July 2024, meaning the respondent had 6 months to comply. The deadline was exactly that, a deadline. They could have sent the evidence any time before so I could have confirmed if it was ok. I clarified they had 6 months for sourcing, gathering, checking, gathering anything missing and then finally sending this off. I clarified why the statement "you did not specify what documents you believed to be missing" is untrue. I conveyed my frustration in conducting a "reasonable search" of their evidence on their behalf in lieu of their compliance to court orders. I clarified my frustration in them patronising me. I conveyed the irony of them claiming I’m “wasting” their colleagues time when this could have all been avoided had they have followed the courts orders and/or conducted themselves better. I stood firm advising their threat is not going to be taken lightly.</w:t>
      </w:r>
    </w:p>
    <w:p w:rsidR="1D5862F2" w:rsidP="116337CF" w:rsidRDefault="1D5862F2" w14:paraId="1A601E96" w14:textId="79D33416">
      <w:pPr>
        <w:pStyle w:val="Normal"/>
        <w:spacing w:before="240" w:beforeAutospacing="off" w:after="24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1D5862F2">
        <w:rPr>
          <w:rFonts w:ascii="Aptos" w:hAnsi="Aptos" w:eastAsia="Aptos" w:cs="Aptos"/>
          <w:b w:val="0"/>
          <w:bCs w:val="0"/>
          <w:i w:val="0"/>
          <w:iCs w:val="0"/>
          <w:caps w:val="0"/>
          <w:smallCaps w:val="0"/>
          <w:noProof w:val="0"/>
          <w:color w:val="000000" w:themeColor="text1" w:themeTint="FF" w:themeShade="FF"/>
          <w:sz w:val="24"/>
          <w:szCs w:val="24"/>
          <w:lang w:val="en-GB"/>
        </w:rPr>
        <w:t>22/02/2025, the respondent emailed this: “Thank you for your email.</w:t>
      </w:r>
    </w:p>
    <w:p w:rsidR="116337CF" w:rsidP="116337CF" w:rsidRDefault="116337CF" w14:paraId="26D15ECF" w14:textId="18BDE75E">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AC3DFB9" w:rsidP="116337CF" w:rsidRDefault="4AC3DFB9" w14:paraId="11CD4C4D" w14:textId="00B4A292">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auto"/>
          <w:sz w:val="24"/>
          <w:szCs w:val="24"/>
          <w:u w:val="single"/>
          <w:lang w:val="en-GB"/>
        </w:rPr>
      </w:pPr>
      <w:r w:rsidRPr="116337CF" w:rsidR="4AC3DFB9">
        <w:rPr>
          <w:rFonts w:ascii="Aptos" w:hAnsi="Aptos" w:eastAsia="Aptos" w:cs="Aptos"/>
          <w:b w:val="0"/>
          <w:bCs w:val="0"/>
          <w:i w:val="0"/>
          <w:iCs w:val="0"/>
          <w:caps w:val="0"/>
          <w:smallCaps w:val="0"/>
          <w:noProof w:val="0"/>
          <w:color w:val="auto"/>
          <w:sz w:val="24"/>
          <w:szCs w:val="24"/>
          <w:u w:val="single"/>
          <w:lang w:val="en-GB"/>
        </w:rPr>
        <w:t xml:space="preserve">The respondent’s harassment under the guise of out of court settlements: </w:t>
      </w:r>
      <w:r w:rsidRPr="116337CF" w:rsidR="4AC3DFB9">
        <w:rPr>
          <w:rFonts w:ascii="Aptos" w:hAnsi="Aptos" w:eastAsia="Aptos" w:cs="Aptos"/>
          <w:b w:val="0"/>
          <w:bCs w:val="0"/>
          <w:i w:val="0"/>
          <w:iCs w:val="0"/>
          <w:caps w:val="0"/>
          <w:smallCaps w:val="0"/>
          <w:noProof w:val="0"/>
          <w:color w:val="auto"/>
          <w:sz w:val="24"/>
          <w:szCs w:val="24"/>
          <w:u w:val="single"/>
          <w:lang w:val="en-GB"/>
        </w:rPr>
        <w:t>justification of the reque</w:t>
      </w:r>
      <w:r w:rsidRPr="116337CF" w:rsidR="4AC3DFB9">
        <w:rPr>
          <w:rFonts w:ascii="Aptos" w:hAnsi="Aptos" w:eastAsia="Aptos" w:cs="Aptos"/>
          <w:b w:val="0"/>
          <w:bCs w:val="0"/>
          <w:i w:val="0"/>
          <w:iCs w:val="0"/>
          <w:caps w:val="0"/>
          <w:smallCaps w:val="0"/>
          <w:noProof w:val="0"/>
          <w:color w:val="auto"/>
          <w:sz w:val="24"/>
          <w:szCs w:val="24"/>
          <w:u w:val="single"/>
          <w:lang w:val="en-GB"/>
        </w:rPr>
        <w:t>st 2:</w:t>
      </w:r>
    </w:p>
    <w:p w:rsidR="0F282DDF" w:rsidP="116337CF" w:rsidRDefault="0F282DDF" w14:paraId="1B5EE500" w14:textId="7EBAB624">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116337CF" w:rsidR="0F282DDF">
        <w:rPr>
          <w:rFonts w:ascii="Aptos" w:hAnsi="Aptos" w:eastAsia="Aptos" w:cs="Aptos"/>
          <w:b w:val="0"/>
          <w:bCs w:val="0"/>
          <w:i w:val="0"/>
          <w:iCs w:val="0"/>
          <w:caps w:val="0"/>
          <w:smallCaps w:val="0"/>
          <w:noProof w:val="0"/>
          <w:color w:val="auto"/>
          <w:sz w:val="24"/>
          <w:szCs w:val="24"/>
          <w:lang w:val="en-GB"/>
        </w:rPr>
        <w:t xml:space="preserve">During my employment, the respondent did not follow their own procedures or guidelines set by ACAS code of practice. This is despite the issues being escalated through the channels of the respondent, from my then manager </w:t>
      </w:r>
      <w:r w:rsidRPr="116337CF" w:rsidR="0F282DDF">
        <w:rPr>
          <w:rFonts w:ascii="Aptos" w:hAnsi="Aptos" w:eastAsia="Aptos" w:cs="Aptos"/>
          <w:b w:val="0"/>
          <w:bCs w:val="0"/>
          <w:i w:val="0"/>
          <w:iCs w:val="0"/>
          <w:caps w:val="0"/>
          <w:smallCaps w:val="0"/>
          <w:noProof w:val="0"/>
          <w:color w:val="auto"/>
          <w:sz w:val="24"/>
          <w:szCs w:val="24"/>
          <w:lang w:val="en-GB"/>
        </w:rPr>
        <w:t>Ashley McGhee, who escalated issues to his manager Margaret McAllister, who tried to get me fired thus leading to the involvement of her manager Anne Owens, then a HR partner Audra Duncan and finally the then “Director of HR Operations” Ian Templeman.</w:t>
      </w:r>
    </w:p>
    <w:p w:rsidR="003CD383" w:rsidP="116337CF" w:rsidRDefault="003CD383" w14:paraId="1F7E9776" w14:textId="5D52C581">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116337CF" w:rsidR="003CD383">
        <w:rPr>
          <w:rFonts w:ascii="Aptos" w:hAnsi="Aptos" w:eastAsia="Aptos" w:cs="Aptos"/>
          <w:b w:val="0"/>
          <w:bCs w:val="0"/>
          <w:i w:val="0"/>
          <w:iCs w:val="0"/>
          <w:caps w:val="0"/>
          <w:smallCaps w:val="0"/>
          <w:noProof w:val="0"/>
          <w:color w:val="auto"/>
          <w:sz w:val="24"/>
          <w:szCs w:val="24"/>
          <w:lang w:val="en-GB"/>
        </w:rPr>
        <w:t>Instead of looking for a resolution, Ian Templeman decided to offer me a settlement which I did not ask for. Therefore, despite matters being escalated to the head of HR who reported directly to the CEO, the respondent refused to resolve matters in any way. This forced me to leave the company as I did not feel safe and to prevent further harm. I proceeded with litigation as per the process of the law.</w:t>
      </w:r>
    </w:p>
    <w:p w:rsidR="003CD383" w:rsidP="116337CF" w:rsidRDefault="003CD383" w14:paraId="407ED1A4" w14:textId="7D74A9BC">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116337CF" w:rsidR="003CD383">
        <w:rPr>
          <w:rFonts w:ascii="Aptos" w:hAnsi="Aptos" w:eastAsia="Aptos" w:cs="Aptos"/>
          <w:b w:val="0"/>
          <w:bCs w:val="0"/>
          <w:i w:val="0"/>
          <w:iCs w:val="0"/>
          <w:caps w:val="0"/>
          <w:smallCaps w:val="0"/>
          <w:noProof w:val="0"/>
          <w:color w:val="auto"/>
          <w:sz w:val="24"/>
          <w:szCs w:val="24"/>
          <w:lang w:val="en-GB"/>
        </w:rPr>
        <w:t>Pinsent Masons, a legal firm representing the respondent, took ownership of the case. They disrupted the integrity of the legal process which I will be outlining later in this document. This has led to the obstructions of justice and furthering of harassment by Pinsent Masons directly.</w:t>
      </w:r>
    </w:p>
    <w:p w:rsidR="003CD383" w:rsidP="116337CF" w:rsidRDefault="003CD383" w14:paraId="12BCCF3A" w14:textId="4EABF956">
      <w:pPr>
        <w:pStyle w:val="Normal"/>
        <w:suppressLineNumbers w:val="0"/>
        <w:bidi w:val="0"/>
        <w:spacing w:before="240" w:beforeAutospacing="off" w:after="240" w:afterAutospacing="off" w:line="279" w:lineRule="auto"/>
        <w:ind w:left="0" w:right="0" w:hanging="0"/>
        <w:jc w:val="left"/>
        <w:rPr>
          <w:noProof w:val="0"/>
          <w:color w:val="auto"/>
          <w:sz w:val="24"/>
          <w:szCs w:val="24"/>
          <w:lang w:val="en-GB"/>
        </w:rPr>
      </w:pPr>
      <w:r w:rsidRPr="116337CF" w:rsidR="003CD383">
        <w:rPr>
          <w:rFonts w:ascii="Aptos" w:hAnsi="Aptos" w:eastAsia="Aptos" w:cs="Aptos"/>
          <w:b w:val="0"/>
          <w:bCs w:val="0"/>
          <w:i w:val="0"/>
          <w:iCs w:val="0"/>
          <w:caps w:val="0"/>
          <w:smallCaps w:val="0"/>
          <w:noProof w:val="0"/>
          <w:color w:val="auto"/>
          <w:sz w:val="24"/>
          <w:szCs w:val="24"/>
          <w:lang w:val="en-GB"/>
        </w:rPr>
        <w:t xml:space="preserve">The respondent and their solicitors have repeatedly engaged in what I believe is harassment under the guise of out of court settlements. I will elaborate further below, essentially all their “settlement” attempts were unsolicited by myself, contained sporadic, low and illogical figures and used language that I believe to be </w:t>
      </w:r>
      <w:proofErr w:type="spellStart"/>
      <w:r w:rsidRPr="116337CF" w:rsidR="003CD383">
        <w:rPr>
          <w:rFonts w:ascii="Aptos" w:hAnsi="Aptos" w:eastAsia="Aptos" w:cs="Aptos"/>
          <w:b w:val="0"/>
          <w:bCs w:val="0"/>
          <w:i w:val="0"/>
          <w:iCs w:val="0"/>
          <w:caps w:val="0"/>
          <w:smallCaps w:val="0"/>
          <w:noProof w:val="0"/>
          <w:color w:val="auto"/>
          <w:sz w:val="24"/>
          <w:szCs w:val="24"/>
          <w:lang w:val="en-GB"/>
        </w:rPr>
        <w:t>offensive.</w:t>
      </w:r>
      <w:r w:rsidRPr="116337CF" w:rsidR="003CD383">
        <w:rPr>
          <w:noProof w:val="0"/>
          <w:color w:val="auto"/>
          <w:lang w:val="en-GB"/>
        </w:rPr>
        <w:t>Such</w:t>
      </w:r>
      <w:proofErr w:type="spellEnd"/>
      <w:r w:rsidRPr="116337CF" w:rsidR="003CD383">
        <w:rPr>
          <w:noProof w:val="0"/>
          <w:color w:val="auto"/>
          <w:lang w:val="en-GB"/>
        </w:rPr>
        <w:t xml:space="preserve"> tampering demonstrates that the respondent has acted in bad faith and cannot be relied upon to present unaltered evidence. Therefore, their </w:t>
      </w:r>
      <w:proofErr w:type="spellStart"/>
      <w:r w:rsidRPr="116337CF" w:rsidR="003CD383">
        <w:rPr>
          <w:noProof w:val="0"/>
          <w:color w:val="auto"/>
          <w:lang w:val="en-GB"/>
        </w:rPr>
        <w:t>defense</w:t>
      </w:r>
      <w:proofErr w:type="spellEnd"/>
      <w:r w:rsidRPr="116337CF" w:rsidR="003CD383">
        <w:rPr>
          <w:noProof w:val="0"/>
          <w:color w:val="auto"/>
          <w:lang w:val="en-GB"/>
        </w:rPr>
        <w:t xml:space="preserve"> should be fully struck out.</w:t>
      </w:r>
    </w:p>
    <w:p w:rsidR="0A297711" w:rsidP="116337CF" w:rsidRDefault="0A297711" w14:paraId="60BE5F61" w14:textId="0B2CF193">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A297711">
        <w:rPr>
          <w:rFonts w:ascii="Aptos" w:hAnsi="Aptos" w:eastAsia="Aptos" w:cs="Aptos"/>
          <w:b w:val="0"/>
          <w:bCs w:val="0"/>
          <w:i w:val="0"/>
          <w:iCs w:val="0"/>
          <w:caps w:val="0"/>
          <w:smallCaps w:val="0"/>
          <w:noProof w:val="0"/>
          <w:color w:val="auto"/>
          <w:sz w:val="24"/>
          <w:szCs w:val="24"/>
          <w:lang w:val="en-GB"/>
        </w:rPr>
        <w:t>Even as an employee of the respondent, I tried my best to follow their procedures and conduct myself properly. The respondent was dismissive of my</w:t>
      </w:r>
      <w:r w:rsidRPr="116337CF" w:rsidR="0A297711">
        <w:rPr>
          <w:rFonts w:ascii="Aptos" w:hAnsi="Aptos" w:eastAsia="Aptos" w:cs="Aptos"/>
          <w:b w:val="0"/>
          <w:bCs w:val="0"/>
          <w:i w:val="0"/>
          <w:iCs w:val="0"/>
          <w:caps w:val="0"/>
          <w:smallCaps w:val="0"/>
          <w:noProof w:val="0"/>
          <w:color w:val="000000" w:themeColor="text1" w:themeTint="FF" w:themeShade="FF"/>
          <w:sz w:val="24"/>
          <w:szCs w:val="24"/>
          <w:lang w:val="en-GB"/>
        </w:rPr>
        <w:t xml:space="preserve"> efforts which is a basis of this claim. Since the official litigation and introduction by Pinsent Masons as the respondent’s representative, I have clearly communicated to the representative my willingness to co-operate with them.</w:t>
      </w:r>
    </w:p>
    <w:p w:rsidR="0A297711" w:rsidP="116337CF" w:rsidRDefault="0A297711" w14:paraId="63755EFF" w14:textId="2C2E4E57">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A297711">
        <w:rPr>
          <w:rFonts w:ascii="Aptos" w:hAnsi="Aptos" w:eastAsia="Aptos" w:cs="Aptos"/>
          <w:b w:val="0"/>
          <w:bCs w:val="0"/>
          <w:i w:val="0"/>
          <w:iCs w:val="0"/>
          <w:caps w:val="0"/>
          <w:smallCaps w:val="0"/>
          <w:noProof w:val="0"/>
          <w:color w:val="000000" w:themeColor="text1" w:themeTint="FF" w:themeShade="FF"/>
          <w:sz w:val="24"/>
          <w:szCs w:val="24"/>
          <w:lang w:val="en-GB"/>
        </w:rPr>
        <w:t>In May 2023, the respondent offered me a settlement of £8000 with an additional £2000 for a payment in lieu of a notice. This offer was initiated by them as they refused to investigate my grievance. Less than a week later, they informal and verbally advised my union this offer was reduced. It is my understanding that settlement offers are generally common, but the respondent’s conduct here is what I believe made in poor faith and I believe it to be harassing.</w:t>
      </w:r>
    </w:p>
    <w:p w:rsidR="0A297711" w:rsidP="116337CF" w:rsidRDefault="0A297711" w14:paraId="7905C9E6" w14:textId="3C119F25">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A297711">
        <w:rPr>
          <w:rFonts w:ascii="Aptos" w:hAnsi="Aptos" w:eastAsia="Aptos" w:cs="Aptos"/>
          <w:b w:val="0"/>
          <w:bCs w:val="0"/>
          <w:i w:val="0"/>
          <w:iCs w:val="0"/>
          <w:caps w:val="0"/>
          <w:smallCaps w:val="0"/>
          <w:noProof w:val="0"/>
          <w:color w:val="000000" w:themeColor="text1" w:themeTint="FF" w:themeShade="FF"/>
          <w:sz w:val="24"/>
          <w:szCs w:val="24"/>
          <w:lang w:val="en-GB"/>
        </w:rPr>
        <w:t>Still in May 2023, Audra Duncan representing the respondent sent the following message</w:t>
      </w:r>
      <w:r w:rsidRPr="116337CF" w:rsidR="0A297711">
        <w:rPr>
          <w:rFonts w:ascii="Aptos" w:hAnsi="Aptos" w:eastAsia="Aptos" w:cs="Aptos"/>
          <w:b w:val="0"/>
          <w:bCs w:val="0"/>
          <w:i w:val="1"/>
          <w:iCs w:val="1"/>
          <w:caps w:val="0"/>
          <w:smallCaps w:val="0"/>
          <w:noProof w:val="0"/>
          <w:color w:val="000000" w:themeColor="text1" w:themeTint="FF" w:themeShade="FF"/>
          <w:sz w:val="24"/>
          <w:szCs w:val="24"/>
          <w:lang w:val="en-GB"/>
        </w:rPr>
        <w:t xml:space="preserve"> “As you know, we had previously verbally reached mutually agreeable departure terms, however, the situation inevitably changed following the Linked In article that you posted about your new role and you chose to resign during the discussions that ensued... our position is unchanged as regards sharing the outcome of the investigation with you. You also have no right of appeal and there will be no offer of compensation.”</w:t>
      </w:r>
    </w:p>
    <w:p w:rsidR="0A297711" w:rsidP="116337CF" w:rsidRDefault="0A297711" w14:paraId="1986A563" w14:textId="40181445">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A297711">
        <w:rPr>
          <w:rFonts w:ascii="Aptos" w:hAnsi="Aptos" w:eastAsia="Aptos" w:cs="Aptos"/>
          <w:b w:val="0"/>
          <w:bCs w:val="0"/>
          <w:i w:val="1"/>
          <w:iCs w:val="1"/>
          <w:caps w:val="0"/>
          <w:smallCaps w:val="0"/>
          <w:noProof w:val="0"/>
          <w:color w:val="000000" w:themeColor="text1" w:themeTint="FF" w:themeShade="FF"/>
          <w:sz w:val="24"/>
          <w:szCs w:val="24"/>
          <w:lang w:val="en-GB"/>
        </w:rPr>
        <w:t>“As you know, we had previously verbally reached mutually agreeable departure terms”</w:t>
      </w:r>
      <w:r w:rsidRPr="116337CF" w:rsidR="0A297711">
        <w:rPr>
          <w:rFonts w:ascii="Aptos" w:hAnsi="Aptos" w:eastAsia="Aptos" w:cs="Aptos"/>
          <w:b w:val="0"/>
          <w:bCs w:val="0"/>
          <w:i w:val="0"/>
          <w:iCs w:val="0"/>
          <w:caps w:val="0"/>
          <w:smallCaps w:val="0"/>
          <w:noProof w:val="0"/>
          <w:color w:val="000000" w:themeColor="text1" w:themeTint="FF" w:themeShade="FF"/>
          <w:sz w:val="24"/>
          <w:szCs w:val="24"/>
          <w:lang w:val="en-GB"/>
        </w:rPr>
        <w:t xml:space="preserve">, I have no idea what they are referring to. I did not agree to a “mutually agreeable department term”. If this is in relation to their settlement offer, I never asked for this. </w:t>
      </w:r>
      <w:r w:rsidRPr="116337CF" w:rsidR="0A297711">
        <w:rPr>
          <w:rFonts w:ascii="Aptos" w:hAnsi="Aptos" w:eastAsia="Aptos" w:cs="Aptos"/>
          <w:b w:val="0"/>
          <w:bCs w:val="0"/>
          <w:i w:val="1"/>
          <w:iCs w:val="1"/>
          <w:caps w:val="0"/>
          <w:smallCaps w:val="0"/>
          <w:noProof w:val="0"/>
          <w:color w:val="000000" w:themeColor="text1" w:themeTint="FF" w:themeShade="FF"/>
          <w:sz w:val="24"/>
          <w:szCs w:val="24"/>
          <w:lang w:val="en-GB"/>
        </w:rPr>
        <w:t>“The situation inevitably changed following the Linked In article that you posted about your new role”</w:t>
      </w:r>
      <w:r w:rsidRPr="116337CF" w:rsidR="0A297711">
        <w:rPr>
          <w:rFonts w:ascii="Aptos" w:hAnsi="Aptos" w:eastAsia="Aptos" w:cs="Aptos"/>
          <w:b w:val="0"/>
          <w:bCs w:val="0"/>
          <w:i w:val="0"/>
          <w:iCs w:val="0"/>
          <w:caps w:val="0"/>
          <w:smallCaps w:val="0"/>
          <w:noProof w:val="0"/>
          <w:color w:val="000000" w:themeColor="text1" w:themeTint="FF" w:themeShade="FF"/>
          <w:sz w:val="24"/>
          <w:szCs w:val="24"/>
          <w:lang w:val="en-GB"/>
        </w:rPr>
        <w:t xml:space="preserve">, I am unsure as to what </w:t>
      </w:r>
      <w:r w:rsidRPr="116337CF" w:rsidR="0A297711">
        <w:rPr>
          <w:rFonts w:ascii="Aptos" w:hAnsi="Aptos" w:eastAsia="Aptos" w:cs="Aptos"/>
          <w:b w:val="0"/>
          <w:bCs w:val="0"/>
          <w:i w:val="1"/>
          <w:iCs w:val="1"/>
          <w:caps w:val="0"/>
          <w:smallCaps w:val="0"/>
          <w:noProof w:val="0"/>
          <w:color w:val="000000" w:themeColor="text1" w:themeTint="FF" w:themeShade="FF"/>
          <w:sz w:val="24"/>
          <w:szCs w:val="24"/>
          <w:lang w:val="en-GB"/>
        </w:rPr>
        <w:t>“the situation”, “Linked In article that you posted about your new role”</w:t>
      </w:r>
      <w:r w:rsidRPr="116337CF" w:rsidR="0A297711">
        <w:rPr>
          <w:rFonts w:ascii="Aptos" w:hAnsi="Aptos" w:eastAsia="Aptos" w:cs="Aptos"/>
          <w:b w:val="0"/>
          <w:bCs w:val="0"/>
          <w:i w:val="0"/>
          <w:iCs w:val="0"/>
          <w:caps w:val="0"/>
          <w:smallCaps w:val="0"/>
          <w:noProof w:val="0"/>
          <w:color w:val="000000" w:themeColor="text1" w:themeTint="FF" w:themeShade="FF"/>
          <w:sz w:val="24"/>
          <w:szCs w:val="24"/>
          <w:lang w:val="en-GB"/>
        </w:rPr>
        <w:t xml:space="preserve"> is referring to or how they are linked. “</w:t>
      </w:r>
      <w:r w:rsidRPr="116337CF" w:rsidR="0A297711">
        <w:rPr>
          <w:rFonts w:ascii="Aptos" w:hAnsi="Aptos" w:eastAsia="Aptos" w:cs="Aptos"/>
          <w:b w:val="0"/>
          <w:bCs w:val="0"/>
          <w:i w:val="1"/>
          <w:iCs w:val="1"/>
          <w:caps w:val="0"/>
          <w:smallCaps w:val="0"/>
          <w:noProof w:val="0"/>
          <w:color w:val="000000" w:themeColor="text1" w:themeTint="FF" w:themeShade="FF"/>
          <w:sz w:val="24"/>
          <w:szCs w:val="24"/>
          <w:lang w:val="en-GB"/>
        </w:rPr>
        <w:t>Our position is unchanged as regards sharing the outcome of the investigation with you. You also have no right of appeal and there will be no offer of compensation”</w:t>
      </w:r>
      <w:r w:rsidRPr="116337CF" w:rsidR="0A297711">
        <w:rPr>
          <w:rFonts w:ascii="Aptos" w:hAnsi="Aptos" w:eastAsia="Aptos" w:cs="Aptos"/>
          <w:b w:val="0"/>
          <w:bCs w:val="0"/>
          <w:i w:val="0"/>
          <w:iCs w:val="0"/>
          <w:caps w:val="0"/>
          <w:smallCaps w:val="0"/>
          <w:noProof w:val="0"/>
          <w:color w:val="000000" w:themeColor="text1" w:themeTint="FF" w:themeShade="FF"/>
          <w:sz w:val="24"/>
          <w:szCs w:val="24"/>
          <w:lang w:val="en-GB"/>
        </w:rPr>
        <w:t xml:space="preserve"> the respondent never conducted any investigation and in late 2024, they offered me a settlement with undermines this message. Again, this new settlement was unsolicited.</w:t>
      </w:r>
    </w:p>
    <w:p w:rsidR="46CB2EEC" w:rsidP="116337CF" w:rsidRDefault="46CB2EEC" w14:paraId="46B9DFF2" w14:textId="23C8183B">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46CB2EEC">
        <w:rPr>
          <w:rFonts w:ascii="Aptos" w:hAnsi="Aptos" w:eastAsia="Aptos" w:cs="Aptos"/>
          <w:b w:val="0"/>
          <w:bCs w:val="0"/>
          <w:i w:val="0"/>
          <w:iCs w:val="0"/>
          <w:caps w:val="0"/>
          <w:smallCaps w:val="0"/>
          <w:noProof w:val="0"/>
          <w:color w:val="000000" w:themeColor="text1" w:themeTint="FF" w:themeShade="FF"/>
          <w:sz w:val="24"/>
          <w:szCs w:val="24"/>
          <w:lang w:val="en-GB"/>
        </w:rPr>
        <w:t>Late 2024, the respondent contacted ACAS asking if I had a “reasonable” settlement in mind. This language undermines my then schedule of loss I presented as the court ordered. Their use of the word reasonable here implies my then schedule of loss was “unreasonable”. They then again offered an unsolicited and inappropriate “offer” of £2,000. This offer angered me, which I did not convey to the respondent or the court at the time. Such an offer is clearly insulting. Amy Mills stated in this offensive offer that the figure was only to save costs of the legal proceeding and that by accepting I acknowledge the respondent does not admit liability. I am unsure if the Pinsent Masons is implying their services are worth £2,000 thus this is why they offered this amount. Nevertheless, this figure was offensive and ignored.</w:t>
      </w:r>
    </w:p>
    <w:p w:rsidR="46CB2EEC" w:rsidP="116337CF" w:rsidRDefault="46CB2EEC" w14:paraId="3CB4A8AF" w14:textId="34C50C8E">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16337CF" w:rsidR="46CB2EEC">
        <w:rPr>
          <w:rFonts w:ascii="Aptos" w:hAnsi="Aptos" w:eastAsia="Aptos" w:cs="Aptos"/>
          <w:b w:val="0"/>
          <w:bCs w:val="0"/>
          <w:i w:val="0"/>
          <w:iCs w:val="0"/>
          <w:caps w:val="0"/>
          <w:smallCaps w:val="0"/>
          <w:noProof w:val="0"/>
          <w:color w:val="000000" w:themeColor="text1" w:themeTint="FF" w:themeShade="FF"/>
          <w:sz w:val="24"/>
          <w:szCs w:val="24"/>
          <w:lang w:val="en-GB"/>
        </w:rPr>
        <w:t>Amy Mills increased their offer to £8,000. This is the 4</w:t>
      </w:r>
      <w:r w:rsidRPr="116337CF" w:rsidR="46CB2EEC">
        <w:rPr>
          <w:rFonts w:ascii="Aptos" w:hAnsi="Aptos" w:eastAsia="Aptos" w:cs="Aptos"/>
          <w:b w:val="0"/>
          <w:bCs w:val="0"/>
          <w:i w:val="0"/>
          <w:iCs w:val="0"/>
          <w:caps w:val="0"/>
          <w:smallCaps w:val="0"/>
          <w:noProof w:val="0"/>
          <w:color w:val="000000" w:themeColor="text1" w:themeTint="FF" w:themeShade="FF"/>
          <w:sz w:val="24"/>
          <w:szCs w:val="24"/>
          <w:vertAlign w:val="superscript"/>
          <w:lang w:val="en-GB"/>
        </w:rPr>
        <w:t>th</w:t>
      </w:r>
      <w:r w:rsidRPr="116337CF" w:rsidR="46CB2EEC">
        <w:rPr>
          <w:rFonts w:ascii="Aptos" w:hAnsi="Aptos" w:eastAsia="Aptos" w:cs="Aptos"/>
          <w:b w:val="0"/>
          <w:bCs w:val="0"/>
          <w:i w:val="0"/>
          <w:iCs w:val="0"/>
          <w:caps w:val="0"/>
          <w:smallCaps w:val="0"/>
          <w:noProof w:val="0"/>
          <w:color w:val="000000" w:themeColor="text1" w:themeTint="FF" w:themeShade="FF"/>
          <w:sz w:val="24"/>
          <w:szCs w:val="24"/>
          <w:lang w:val="en-GB"/>
        </w:rPr>
        <w:t xml:space="preserve"> unsolicited offer by the respondent. As a reminder, they offered around £10,000 in 2023 which was reduced to £6,000, then withdrawn altogether. Then in late 2024 after </w:t>
      </w:r>
      <w:r w:rsidRPr="116337CF" w:rsidR="505BA713">
        <w:rPr>
          <w:rFonts w:ascii="Aptos" w:hAnsi="Aptos" w:eastAsia="Aptos" w:cs="Aptos"/>
          <w:b w:val="0"/>
          <w:bCs w:val="0"/>
          <w:i w:val="0"/>
          <w:iCs w:val="0"/>
          <w:caps w:val="0"/>
          <w:smallCaps w:val="0"/>
          <w:noProof w:val="0"/>
          <w:color w:val="000000" w:themeColor="text1" w:themeTint="FF" w:themeShade="FF"/>
          <w:sz w:val="24"/>
          <w:szCs w:val="24"/>
          <w:lang w:val="en-GB"/>
        </w:rPr>
        <w:t xml:space="preserve">over </w:t>
      </w:r>
      <w:r w:rsidRPr="116337CF" w:rsidR="46CB2EEC">
        <w:rPr>
          <w:rFonts w:ascii="Aptos" w:hAnsi="Aptos" w:eastAsia="Aptos" w:cs="Aptos"/>
          <w:b w:val="0"/>
          <w:bCs w:val="0"/>
          <w:i w:val="0"/>
          <w:iCs w:val="0"/>
          <w:caps w:val="0"/>
          <w:smallCaps w:val="0"/>
          <w:noProof w:val="0"/>
          <w:color w:val="000000" w:themeColor="text1" w:themeTint="FF" w:themeShade="FF"/>
          <w:sz w:val="24"/>
          <w:szCs w:val="24"/>
          <w:lang w:val="en-GB"/>
        </w:rPr>
        <w:t>12 months of legal proceedings, they offered £2,000 which was increased to £8,000. Such tactic is highly illogical, let’s say hypothetically I was interested in the initial offer of £10,000, which I was not, why would I accept a reduced figure of £6,000 before I’ve had a chance to even respond to the £10,00 offer? Why would I then after 12 months of legal proceedings where I’ve had to relive the discrimination, bullying and harassment I faced, accept an offer of £2,000? Why would I accept an offer of £8,000 which is still lower than the £10,000 offered over a year ago. Such conduct displays harassment by both RSA and Pinsent Masons. They are abusing the legal proceedings by hiding guise of “settlement offers” when clearly these “offers” are to taunt me.</w:t>
      </w:r>
    </w:p>
    <w:p w:rsidR="116337CF" w:rsidP="116337CF" w:rsidRDefault="116337CF" w14:paraId="4CA7D3D0" w14:textId="27292F8D">
      <w:pPr>
        <w:pStyle w:val="Normal"/>
        <w:spacing w:before="240" w:beforeAutospacing="off" w:after="240" w:afterAutospacing="off"/>
        <w:rPr>
          <w:rFonts w:ascii="Aptos" w:hAnsi="Aptos" w:eastAsia="Aptos" w:cs="Aptos"/>
          <w:noProof w:val="0"/>
          <w:color w:val="auto"/>
          <w:sz w:val="24"/>
          <w:szCs w:val="24"/>
          <w:lang w:val="en-GB"/>
        </w:rPr>
      </w:pPr>
    </w:p>
    <w:p w:rsidR="3D5E67EF" w:rsidP="116337CF" w:rsidRDefault="3D5E67EF" w14:paraId="5D206D4D" w14:textId="3F714453">
      <w:pPr>
        <w:spacing w:before="240" w:beforeAutospacing="off" w:after="240" w:afterAutospacing="off"/>
        <w:rPr>
          <w:rFonts w:ascii="Aptos" w:hAnsi="Aptos" w:eastAsia="Aptos" w:cs="Aptos"/>
          <w:noProof w:val="0"/>
          <w:color w:val="auto"/>
          <w:sz w:val="24"/>
          <w:szCs w:val="24"/>
          <w:lang w:val="en-GB"/>
        </w:rPr>
      </w:pPr>
      <w:r w:rsidRPr="116337CF" w:rsidR="3D5E67EF">
        <w:rPr>
          <w:rFonts w:ascii="Aptos" w:hAnsi="Aptos" w:eastAsia="Aptos" w:cs="Aptos"/>
          <w:noProof w:val="0"/>
          <w:color w:val="auto"/>
          <w:sz w:val="24"/>
          <w:szCs w:val="24"/>
          <w:lang w:val="en-GB"/>
        </w:rPr>
        <w:t xml:space="preserve">Brief </w:t>
      </w:r>
      <w:r w:rsidRPr="116337CF" w:rsidR="7EF944A7">
        <w:rPr>
          <w:rFonts w:ascii="Aptos" w:hAnsi="Aptos" w:eastAsia="Aptos" w:cs="Aptos"/>
          <w:noProof w:val="0"/>
          <w:color w:val="auto"/>
          <w:sz w:val="24"/>
          <w:szCs w:val="24"/>
          <w:lang w:val="en-GB"/>
        </w:rPr>
        <w:t>b</w:t>
      </w:r>
      <w:r w:rsidRPr="116337CF" w:rsidR="3D5E67EF">
        <w:rPr>
          <w:rFonts w:ascii="Aptos" w:hAnsi="Aptos" w:eastAsia="Aptos" w:cs="Aptos"/>
          <w:noProof w:val="0"/>
          <w:color w:val="auto"/>
          <w:sz w:val="24"/>
          <w:szCs w:val="24"/>
          <w:lang w:val="en-GB"/>
        </w:rPr>
        <w:t xml:space="preserve">ackground </w:t>
      </w:r>
      <w:r w:rsidRPr="116337CF" w:rsidR="66A6F6FC">
        <w:rPr>
          <w:rFonts w:ascii="Aptos" w:hAnsi="Aptos" w:eastAsia="Aptos" w:cs="Aptos"/>
          <w:noProof w:val="0"/>
          <w:color w:val="auto"/>
          <w:sz w:val="24"/>
          <w:szCs w:val="24"/>
          <w:lang w:val="en-GB"/>
        </w:rPr>
        <w:t>and further particulars relevant to this document:</w:t>
      </w:r>
    </w:p>
    <w:p w:rsidR="3D5E67EF" w:rsidP="116337CF" w:rsidRDefault="3D5E67EF" w14:paraId="40295539" w14:textId="50533601">
      <w:pPr>
        <w:pStyle w:val="ListParagraph"/>
        <w:numPr>
          <w:ilvl w:val="0"/>
          <w:numId w:val="4"/>
        </w:numPr>
        <w:spacing w:before="240" w:beforeAutospacing="off" w:after="240" w:afterAutospacing="off"/>
        <w:rPr>
          <w:noProof w:val="0"/>
          <w:color w:val="auto"/>
          <w:sz w:val="24"/>
          <w:szCs w:val="24"/>
          <w:lang w:val="en-GB"/>
        </w:rPr>
      </w:pPr>
      <w:r w:rsidRPr="116337CF" w:rsidR="3D5E67EF">
        <w:rPr>
          <w:noProof w:val="0"/>
          <w:color w:val="auto"/>
          <w:lang w:val="en-GB"/>
        </w:rPr>
        <w:t>I am a British-Bangladeshi Muslim man who began employment with the respondent in 2022. During my time there, I experienced discrimination, racism, bullying, harassment, and slander, amongst other issues outlined in my ET1 form. I initially raised concerns the respondent as per their internal guidelines. The respondent repeatedly, hastily and erroneously dismissed all and every complaint I had in any format. The respondent’s actions severely impacted my mental health, leading to stress, anxiety, depression, insomnia, and a decline in my quality of life. I sought private therapy in late 2022 and was later diagnosed with anxiety, depression, and work-related stress, requiring medication in 2023. In 2024, I was diagnosed with ADHD (may also be referred to as ADD) and Generalised Anxiety Disorder (GAD).</w:t>
      </w:r>
    </w:p>
    <w:p w:rsidR="3D5E67EF" w:rsidP="116337CF" w:rsidRDefault="3D5E67EF" w14:paraId="467DD70D" w14:textId="6580AB9B">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116337CF" w:rsidR="3D5E67EF">
        <w:rPr>
          <w:rFonts w:ascii="Aptos" w:hAnsi="Aptos" w:eastAsia="Aptos" w:cs="Aptos"/>
          <w:b w:val="0"/>
          <w:bCs w:val="0"/>
          <w:i w:val="0"/>
          <w:iCs w:val="0"/>
          <w:caps w:val="0"/>
          <w:smallCaps w:val="0"/>
          <w:noProof w:val="0"/>
          <w:color w:val="auto"/>
          <w:sz w:val="24"/>
          <w:szCs w:val="24"/>
          <w:lang w:val="en-GB"/>
        </w:rPr>
        <w:t>The respondent, my former employer, is Royal and Sun Alliance Insurance Limited. They are a multi-</w:t>
      </w:r>
      <w:proofErr w:type="gramStart"/>
      <w:r w:rsidRPr="116337CF" w:rsidR="3D5E67EF">
        <w:rPr>
          <w:rFonts w:ascii="Aptos" w:hAnsi="Aptos" w:eastAsia="Aptos" w:cs="Aptos"/>
          <w:b w:val="0"/>
          <w:bCs w:val="0"/>
          <w:i w:val="0"/>
          <w:iCs w:val="0"/>
          <w:caps w:val="0"/>
          <w:smallCaps w:val="0"/>
          <w:noProof w:val="0"/>
          <w:color w:val="auto"/>
          <w:sz w:val="24"/>
          <w:szCs w:val="24"/>
          <w:lang w:val="en-GB"/>
        </w:rPr>
        <w:t>billion pound</w:t>
      </w:r>
      <w:proofErr w:type="gramEnd"/>
      <w:r w:rsidRPr="116337CF" w:rsidR="3D5E67EF">
        <w:rPr>
          <w:rFonts w:ascii="Aptos" w:hAnsi="Aptos" w:eastAsia="Aptos" w:cs="Aptos"/>
          <w:b w:val="0"/>
          <w:bCs w:val="0"/>
          <w:i w:val="0"/>
          <w:iCs w:val="0"/>
          <w:caps w:val="0"/>
          <w:smallCaps w:val="0"/>
          <w:noProof w:val="0"/>
          <w:color w:val="auto"/>
          <w:sz w:val="24"/>
          <w:szCs w:val="24"/>
          <w:lang w:val="en-GB"/>
        </w:rPr>
        <w:t xml:space="preserve"> insurance company owned by the Intact Group, a Canadian publicly listed c</w:t>
      </w:r>
      <w:r w:rsidRPr="116337CF" w:rsidR="3D5E67EF">
        <w:rPr>
          <w:rFonts w:ascii="Aptos" w:hAnsi="Aptos" w:eastAsia="Aptos" w:cs="Aptos"/>
          <w:b w:val="0"/>
          <w:bCs w:val="0"/>
          <w:i w:val="0"/>
          <w:iCs w:val="0"/>
          <w:caps w:val="0"/>
          <w:smallCaps w:val="0"/>
          <w:noProof w:val="0"/>
          <w:color w:val="auto"/>
          <w:sz w:val="24"/>
          <w:szCs w:val="24"/>
          <w:lang w:val="en-GB"/>
        </w:rPr>
        <w:t xml:space="preserve">ompany worth billions of pounds. Both the respondent and </w:t>
      </w:r>
      <w:proofErr w:type="gramStart"/>
      <w:r w:rsidRPr="116337CF" w:rsidR="3D5E67EF">
        <w:rPr>
          <w:rFonts w:ascii="Aptos" w:hAnsi="Aptos" w:eastAsia="Aptos" w:cs="Aptos"/>
          <w:b w:val="0"/>
          <w:bCs w:val="0"/>
          <w:i w:val="0"/>
          <w:iCs w:val="0"/>
          <w:caps w:val="0"/>
          <w:smallCaps w:val="0"/>
          <w:noProof w:val="0"/>
          <w:color w:val="auto"/>
          <w:sz w:val="24"/>
          <w:szCs w:val="24"/>
          <w:lang w:val="en-GB"/>
        </w:rPr>
        <w:t>it’s</w:t>
      </w:r>
      <w:proofErr w:type="gramEnd"/>
      <w:r w:rsidRPr="116337CF" w:rsidR="3D5E67EF">
        <w:rPr>
          <w:rFonts w:ascii="Aptos" w:hAnsi="Aptos" w:eastAsia="Aptos" w:cs="Aptos"/>
          <w:b w:val="0"/>
          <w:bCs w:val="0"/>
          <w:i w:val="0"/>
          <w:iCs w:val="0"/>
          <w:caps w:val="0"/>
          <w:smallCaps w:val="0"/>
          <w:noProof w:val="0"/>
          <w:color w:val="auto"/>
          <w:sz w:val="24"/>
          <w:szCs w:val="24"/>
          <w:lang w:val="en-GB"/>
        </w:rPr>
        <w:t xml:space="preserve"> parent company are long time e</w:t>
      </w:r>
      <w:r w:rsidRPr="116337CF" w:rsidR="3D5E67EF">
        <w:rPr>
          <w:rFonts w:ascii="Aptos" w:hAnsi="Aptos" w:eastAsia="Aptos" w:cs="Aptos"/>
          <w:b w:val="0"/>
          <w:bCs w:val="0"/>
          <w:i w:val="0"/>
          <w:iCs w:val="0"/>
          <w:caps w:val="0"/>
          <w:smallCaps w:val="0"/>
          <w:noProof w:val="0"/>
          <w:color w:val="auto"/>
          <w:sz w:val="24"/>
          <w:szCs w:val="24"/>
          <w:lang w:val="en-GB"/>
        </w:rPr>
        <w:t>stablished yet they did not follow their own internal procedures.</w:t>
      </w:r>
    </w:p>
    <w:p w:rsidR="3D5E67EF" w:rsidP="116337CF" w:rsidRDefault="3D5E67EF" w14:paraId="68220161" w14:textId="0020BE87">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116337CF" w:rsidR="3D5E67EF">
        <w:rPr>
          <w:rFonts w:ascii="Aptos" w:hAnsi="Aptos" w:eastAsia="Aptos" w:cs="Aptos"/>
          <w:b w:val="0"/>
          <w:bCs w:val="0"/>
          <w:i w:val="0"/>
          <w:iCs w:val="0"/>
          <w:caps w:val="0"/>
          <w:smallCaps w:val="0"/>
          <w:noProof w:val="0"/>
          <w:color w:val="auto"/>
          <w:sz w:val="24"/>
          <w:szCs w:val="24"/>
          <w:lang w:val="en-GB"/>
        </w:rPr>
        <w:t>Pinsent Mason is global legal company the is representing the respondent in court. Their structure is very unclear with no recognised UK head of operations. On companies house they have over 400 “significant persons”. Notably, the designated case handlers, Amy Mills and Stephanie Paton, are not such people listed. Stephanie Paton has a personal assistant according to her email signature. This speaks volumes to the size of this representative.</w:t>
      </w:r>
    </w:p>
    <w:p w:rsidR="4E0E2B42" w:rsidP="116337CF" w:rsidRDefault="4E0E2B42" w14:paraId="48EBE302" w14:textId="084B096A">
      <w:pPr>
        <w:pStyle w:val="ListParagraph"/>
        <w:numPr>
          <w:ilvl w:val="0"/>
          <w:numId w:val="4"/>
        </w:numPr>
        <w:spacing w:before="240" w:beforeAutospacing="off" w:after="240" w:afterAutospacing="off"/>
        <w:rPr/>
      </w:pPr>
      <w:r w:rsidR="4E0E2B42">
        <w:rPr/>
        <w:t>For the first time since May 2023, I was able to get direct access to the attachments of my grievance including the initial accusation of gross misconduct</w:t>
      </w:r>
      <w:r w:rsidR="147CCEBB">
        <w:rPr/>
        <w:t>, the pack use to justify this accusation</w:t>
      </w:r>
      <w:r w:rsidR="23B25A77">
        <w:rPr/>
        <w:t xml:space="preserve"> and the pack I used to justify my innocence. This access was </w:t>
      </w:r>
      <w:proofErr w:type="gramStart"/>
      <w:r w:rsidR="23B25A77">
        <w:rPr/>
        <w:t>afford</w:t>
      </w:r>
      <w:proofErr w:type="gramEnd"/>
      <w:r w:rsidR="23B25A77">
        <w:rPr/>
        <w:t xml:space="preserve"> on the 12</w:t>
      </w:r>
      <w:r w:rsidRPr="116337CF" w:rsidR="23B25A77">
        <w:rPr>
          <w:vertAlign w:val="superscript"/>
        </w:rPr>
        <w:t>th</w:t>
      </w:r>
      <w:r w:rsidR="23B25A77">
        <w:rPr/>
        <w:t xml:space="preserve"> of February 2025. The collation of these documents should have been done by the respondent as per court order 3.1.</w:t>
      </w:r>
      <w:r w:rsidR="3D0E5F6B">
        <w:rPr/>
        <w:t xml:space="preserve"> Such task is proving time consuming as of the time of writing this document, I have still yet to download and review these </w:t>
      </w:r>
      <w:r w:rsidR="3D0E5F6B">
        <w:rPr/>
        <w:t>attachments</w:t>
      </w:r>
      <w:r w:rsidR="3D0E5F6B">
        <w:rPr/>
        <w:t>.</w:t>
      </w:r>
    </w:p>
    <w:p w:rsidR="116337CF" w:rsidP="116337CF" w:rsidRDefault="116337CF" w14:paraId="3B3ABAB7" w14:textId="757AABAD">
      <w:pPr>
        <w:jc w:val="left"/>
      </w:pPr>
    </w:p>
    <w:p w:rsidR="541B82AF" w:rsidP="116337CF" w:rsidRDefault="541B82AF" w14:paraId="7E8625FD" w14:textId="082401F2">
      <w:pPr>
        <w:jc w:val="left"/>
      </w:pPr>
      <w:r w:rsidR="541B82AF">
        <w:rPr/>
        <w:t>I believe individual examples under the subheadings are valid as both standalone reasons to justify my requests, as well as form a stronger validation when combined. A</w:t>
      </w:r>
      <w:r w:rsidR="26B8EAED">
        <w:rPr/>
        <w:t xml:space="preserve">s such, I invited the court to consider each example in this document on </w:t>
      </w:r>
      <w:r w:rsidR="36A6E84F">
        <w:rPr/>
        <w:t>its</w:t>
      </w:r>
      <w:r w:rsidR="26B8EAED">
        <w:rPr/>
        <w:t xml:space="preserve"> merits to justify my request as a standalone request and in </w:t>
      </w:r>
      <w:r w:rsidR="3C39B513">
        <w:rPr/>
        <w:t>combination of each other.</w:t>
      </w:r>
    </w:p>
    <w:p w:rsidR="3C39B513" w:rsidP="116337CF" w:rsidRDefault="3C39B513" w14:paraId="2D0846EE" w14:textId="64DBFCD0">
      <w:pPr>
        <w:jc w:val="left"/>
      </w:pPr>
      <w:r w:rsidR="3C39B513">
        <w:rPr/>
        <w:t xml:space="preserve">I believe the respondent may try and defend their conducts and go to their default tactic of asking for a delay. Perhaps under the guise to read and respond to this request. </w:t>
      </w:r>
      <w:r w:rsidR="23B474DC">
        <w:rPr/>
        <w:t>However,</w:t>
      </w:r>
      <w:r w:rsidR="3C39B513">
        <w:rPr/>
        <w:t xml:space="preserve"> my request is made directly to the court</w:t>
      </w:r>
      <w:r w:rsidR="7B33052E">
        <w:rPr/>
        <w:t xml:space="preserve"> and I ask the court to ignore any such attempts to delay or interrupt the courts. I am referring to the facts as presented and cross referenced these to the various </w:t>
      </w:r>
      <w:r w:rsidR="1723340E">
        <w:rPr/>
        <w:t xml:space="preserve">Civil Procedure Rules. The respondent may follow procedures are the courts finding. Any such delays or </w:t>
      </w:r>
      <w:r w:rsidR="3881D327">
        <w:rPr/>
        <w:t>interruptions</w:t>
      </w:r>
      <w:r w:rsidR="1723340E">
        <w:rPr/>
        <w:t xml:space="preserve"> to the courts is unlawfully prejudicial to my claim and undermi</w:t>
      </w:r>
      <w:r w:rsidR="2DA86A43">
        <w:rPr/>
        <w:t>nes the legal process.</w:t>
      </w:r>
    </w:p>
    <w:p w:rsidR="116337CF" w:rsidP="116337CF" w:rsidRDefault="116337CF" w14:paraId="11B7988C" w14:textId="42CCB422">
      <w:pPr>
        <w:jc w:val="left"/>
      </w:pPr>
    </w:p>
    <w:p w:rsidR="4D630EB1" w:rsidP="116337CF" w:rsidRDefault="4D630EB1" w14:paraId="5E5DC357" w14:textId="2031A862">
      <w:pPr>
        <w:jc w:val="left"/>
      </w:pPr>
      <w:r w:rsidR="4D630EB1">
        <w:rPr/>
        <w:t>As referenced earlier, below my signature is a list of all the missing documents I have found from my limited perspective. Such missing documents should have been in the respondent’s bundle as per court order 3.1</w:t>
      </w:r>
      <w:r w:rsidR="30493D51">
        <w:rPr/>
        <w:t>.</w:t>
      </w:r>
    </w:p>
    <w:p w:rsidR="116337CF" w:rsidP="116337CF" w:rsidRDefault="116337CF" w14:paraId="7E4DBF4B" w14:textId="2C1FA5D8">
      <w:pPr>
        <w:jc w:val="left"/>
      </w:pPr>
    </w:p>
    <w:p w:rsidR="30493D51" w:rsidP="116337CF" w:rsidRDefault="30493D51" w14:paraId="360CC068" w14:textId="6D785F5F">
      <w:pPr>
        <w:jc w:val="left"/>
      </w:pPr>
      <w:r w:rsidR="30493D51">
        <w:rPr/>
        <w:t>I am happy to assist the court in further clarification.</w:t>
      </w:r>
    </w:p>
    <w:p w:rsidR="116337CF" w:rsidP="116337CF" w:rsidRDefault="116337CF" w14:paraId="27BD0415" w14:textId="03A2A3D8">
      <w:pPr>
        <w:jc w:val="left"/>
      </w:pPr>
    </w:p>
    <w:p w:rsidR="5AFA4FB8" w:rsidP="116337CF" w:rsidRDefault="5AFA4FB8" w14:paraId="10EA6E6D" w14:textId="0AC7FA71">
      <w:pPr>
        <w:jc w:val="left"/>
      </w:pPr>
      <w:r w:rsidR="5AFA4FB8">
        <w:rPr/>
        <w:t>Kind regards,</w:t>
      </w:r>
    </w:p>
    <w:p w:rsidR="5AFA4FB8" w:rsidP="116337CF" w:rsidRDefault="5AFA4FB8" w14:paraId="32910F1C" w14:textId="49C12E5F">
      <w:pPr>
        <w:jc w:val="left"/>
      </w:pPr>
      <w:r w:rsidR="5AFA4FB8">
        <w:rPr/>
        <w:t>Abdul Alim</w:t>
      </w:r>
    </w:p>
    <w:p w:rsidR="116337CF" w:rsidP="116337CF" w:rsidRDefault="116337CF" w14:paraId="68D5F6A6" w14:textId="44BD6879">
      <w:pPr>
        <w:jc w:val="left"/>
      </w:pPr>
    </w:p>
    <w:p w:rsidR="00EA0EC2" w:rsidP="116337CF" w:rsidRDefault="00EA0EC2" w14:paraId="78CA5B83" w14:textId="120162CF">
      <w:pPr>
        <w:jc w:val="center"/>
        <w:rPr>
          <w:rFonts w:ascii="Aptos" w:hAnsi="Aptos" w:eastAsia="Aptos" w:cs="Aptos"/>
          <w:b w:val="1"/>
          <w:bCs w:val="1"/>
          <w:noProof w:val="0"/>
          <w:sz w:val="24"/>
          <w:szCs w:val="24"/>
          <w:u w:val="single"/>
          <w:lang w:val="en-US"/>
        </w:rPr>
      </w:pPr>
      <w:r w:rsidRPr="116337CF" w:rsidR="00EA0EC2">
        <w:rPr>
          <w:rFonts w:ascii="Aptos" w:hAnsi="Aptos" w:eastAsia="Aptos" w:cs="Aptos"/>
          <w:b w:val="1"/>
          <w:bCs w:val="1"/>
          <w:i w:val="0"/>
          <w:iCs w:val="0"/>
          <w:caps w:val="0"/>
          <w:smallCaps w:val="0"/>
          <w:noProof w:val="0"/>
          <w:color w:val="000000" w:themeColor="text1" w:themeTint="FF" w:themeShade="FF"/>
          <w:sz w:val="24"/>
          <w:szCs w:val="24"/>
          <w:u w:val="single"/>
          <w:lang w:val="en-US"/>
        </w:rPr>
        <w:t>Missing documents and evidence</w:t>
      </w:r>
    </w:p>
    <w:p w:rsidR="00EA0EC2" w:rsidP="116337CF" w:rsidRDefault="00EA0EC2" w14:paraId="1D774A0B" w14:textId="40668F19">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GB"/>
        </w:rPr>
        <w:t>This document highlights key materials the respondent has intentionally omitted. Since I do not have access to the withheld documents and evidence, I cannot specify the full extent of what the respondent is concealing, including its format, timing, quantity, or relevance.</w:t>
      </w:r>
    </w:p>
    <w:p w:rsidR="00EA0EC2" w:rsidP="116337CF" w:rsidRDefault="00EA0EC2" w14:paraId="05387660" w14:textId="377129AF">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GB"/>
        </w:rPr>
        <w:t>Their redacted submission is incomprehensible and unsuitable for this case in its current state.</w:t>
      </w:r>
    </w:p>
    <w:p w:rsidR="00EA0EC2" w:rsidP="116337CF" w:rsidRDefault="00EA0EC2" w14:paraId="789BC39C" w14:textId="36AB80BA">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GB"/>
        </w:rPr>
        <w:t xml:space="preserve">Given the respondent’s conduct thus far, </w:t>
      </w: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I do not trust the respondent and their solicitors to make a judgement of what is relevant to the case. Therefore, the search in these medias is to be done by both parties separately.</w:t>
      </w:r>
    </w:p>
    <w:p w:rsidR="00EA0EC2" w:rsidP="116337CF" w:rsidRDefault="00EA0EC2" w14:paraId="4CD5A002" w14:textId="458B4C48">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Defined terms of this document:</w:t>
      </w:r>
    </w:p>
    <w:p w:rsidR="00EA0EC2" w:rsidP="116337CF" w:rsidRDefault="00EA0EC2" w14:paraId="5D6103D8" w14:textId="3028C8E7">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w:t>
      </w:r>
      <w:r w:rsidRPr="116337CF" w:rsidR="00EA0EC2">
        <w:rPr>
          <w:rFonts w:ascii="Aptos" w:hAnsi="Aptos" w:eastAsia="Aptos" w:cs="Aptos"/>
          <w:b w:val="1"/>
          <w:bCs w:val="1"/>
          <w:i w:val="0"/>
          <w:iCs w:val="0"/>
          <w:caps w:val="0"/>
          <w:smallCaps w:val="0"/>
          <w:noProof w:val="0"/>
          <w:color w:val="000000" w:themeColor="text1" w:themeTint="FF" w:themeShade="FF"/>
          <w:sz w:val="24"/>
          <w:szCs w:val="24"/>
          <w:lang w:val="en-US"/>
        </w:rPr>
        <w:t>Relevant parties</w:t>
      </w: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 may include, but are not limited to, myself, Ashley McGhee, Margaret McAllister, Anne Owens, Dermott Hillen, Audra Duncan, HR and members of the "SME Profin" team.</w:t>
      </w:r>
    </w:p>
    <w:p w:rsidR="00EA0EC2" w:rsidP="116337CF" w:rsidRDefault="00EA0EC2" w14:paraId="038AC36B" w14:textId="69B84C1B">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My “</w:t>
      </w:r>
      <w:r w:rsidRPr="116337CF" w:rsidR="00EA0EC2">
        <w:rPr>
          <w:rFonts w:ascii="Aptos" w:hAnsi="Aptos" w:eastAsia="Aptos" w:cs="Aptos"/>
          <w:b w:val="1"/>
          <w:bCs w:val="1"/>
          <w:i w:val="0"/>
          <w:iCs w:val="0"/>
          <w:caps w:val="0"/>
          <w:smallCaps w:val="0"/>
          <w:noProof w:val="0"/>
          <w:color w:val="000000" w:themeColor="text1" w:themeTint="FF" w:themeShade="FF"/>
          <w:sz w:val="24"/>
          <w:szCs w:val="24"/>
          <w:lang w:val="en-US"/>
        </w:rPr>
        <w:t>Comparators</w:t>
      </w: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 have already been described as part of my further and better particulars.</w:t>
      </w:r>
    </w:p>
    <w:p w:rsidR="00EA0EC2" w:rsidP="116337CF" w:rsidRDefault="00EA0EC2" w14:paraId="6FBACCE8" w14:textId="00CD30F5">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w:t>
      </w:r>
      <w:r w:rsidRPr="116337CF" w:rsidR="00EA0EC2">
        <w:rPr>
          <w:rFonts w:ascii="Aptos" w:hAnsi="Aptos" w:eastAsia="Aptos" w:cs="Aptos"/>
          <w:b w:val="1"/>
          <w:bCs w:val="1"/>
          <w:i w:val="0"/>
          <w:iCs w:val="0"/>
          <w:caps w:val="0"/>
          <w:smallCaps w:val="0"/>
          <w:noProof w:val="0"/>
          <w:color w:val="000000" w:themeColor="text1" w:themeTint="FF" w:themeShade="FF"/>
          <w:sz w:val="24"/>
          <w:szCs w:val="24"/>
          <w:lang w:val="en-US"/>
        </w:rPr>
        <w:t>Case related</w:t>
      </w: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 xml:space="preserve">” refers to the allegations of my gross misconduct, my defence against gross misconduct, my grievance, my et1 form, all my further and better particular and such events related to my </w:t>
      </w:r>
      <w:r w:rsidRPr="116337CF" w:rsidR="00EA0EC2">
        <w:rPr>
          <w:rFonts w:ascii="Aptos" w:hAnsi="Aptos" w:eastAsia="Aptos" w:cs="Aptos"/>
          <w:b w:val="1"/>
          <w:bCs w:val="1"/>
          <w:i w:val="0"/>
          <w:iCs w:val="0"/>
          <w:caps w:val="0"/>
          <w:smallCaps w:val="0"/>
          <w:noProof w:val="0"/>
          <w:color w:val="000000" w:themeColor="text1" w:themeTint="FF" w:themeShade="FF"/>
          <w:sz w:val="24"/>
          <w:szCs w:val="24"/>
          <w:lang w:val="en-US"/>
        </w:rPr>
        <w:t>Comparators</w:t>
      </w: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 Whether they were subjected to the same discrimination or confirmation they were not.</w:t>
      </w:r>
    </w:p>
    <w:p w:rsidR="00EA0EC2" w:rsidP="116337CF" w:rsidRDefault="00EA0EC2" w14:paraId="7589373E" w14:textId="72F9FCE7">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Please note:</w:t>
      </w:r>
    </w:p>
    <w:p w:rsidR="00EA0EC2" w:rsidP="116337CF" w:rsidRDefault="00EA0EC2" w14:paraId="20E851DC" w14:textId="418676DE">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US"/>
        </w:rPr>
        <w:t>References under format are not necessarily singular and may be plural of the same medium. For example, “email” may refer to one email, an email thread, multiple email threads and/or multiple separate emails. Any of the below format includes its attachments and references to other medias.</w:t>
      </w:r>
    </w:p>
    <w:p w:rsidR="00EA0EC2" w:rsidP="116337CF" w:rsidRDefault="00EA0EC2" w14:paraId="48BBAF66" w14:textId="42DD58A0">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16337CF" w:rsidR="00EA0EC2">
        <w:rPr>
          <w:rFonts w:ascii="Aptos" w:hAnsi="Aptos" w:eastAsia="Aptos" w:cs="Aptos"/>
          <w:b w:val="0"/>
          <w:bCs w:val="0"/>
          <w:i w:val="0"/>
          <w:iCs w:val="0"/>
          <w:caps w:val="0"/>
          <w:smallCaps w:val="0"/>
          <w:noProof w:val="0"/>
          <w:color w:val="000000" w:themeColor="text1" w:themeTint="FF" w:themeShade="FF"/>
          <w:sz w:val="24"/>
          <w:szCs w:val="24"/>
          <w:lang w:val="en-GB"/>
        </w:rPr>
        <w:t>The respondent should refrain from exercising excessive discretion if they find any part of this document ambiguous. They are to contact me immediately for clarification.</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6735"/>
        <w:gridCol w:w="2460"/>
        <w:gridCol w:w="1575"/>
      </w:tblGrid>
      <w:tr w:rsidR="116337CF" w:rsidTr="116337CF" w14:paraId="483349FA">
        <w:trPr>
          <w:trHeight w:val="300"/>
        </w:trPr>
        <w:tc>
          <w:tcPr>
            <w:tcW w:w="6735" w:type="dxa"/>
            <w:tcMar>
              <w:left w:w="105" w:type="dxa"/>
              <w:right w:w="105" w:type="dxa"/>
            </w:tcMar>
            <w:vAlign w:val="top"/>
          </w:tcPr>
          <w:p w:rsidR="116337CF" w:rsidP="116337CF" w:rsidRDefault="116337CF" w14:paraId="0DD60F2D" w14:textId="326DDA42">
            <w:pPr>
              <w:spacing w:before="0" w:beforeAutospacing="off" w:after="0" w:afterAutospacing="off" w:line="240" w:lineRule="auto"/>
              <w:ind w:left="0" w:right="0"/>
              <w:jc w:val="left"/>
              <w:rPr>
                <w:rFonts w:ascii="Aptos" w:hAnsi="Aptos" w:eastAsia="Aptos" w:cs="Aptos"/>
                <w:b w:val="0"/>
                <w:bCs w:val="0"/>
                <w:i w:val="0"/>
                <w:iCs w:val="0"/>
                <w:sz w:val="24"/>
                <w:szCs w:val="24"/>
              </w:rPr>
            </w:pPr>
            <w:r w:rsidRPr="116337CF" w:rsidR="116337CF">
              <w:rPr>
                <w:rFonts w:ascii="Aptos" w:hAnsi="Aptos" w:eastAsia="Aptos" w:cs="Aptos"/>
                <w:b w:val="1"/>
                <w:bCs w:val="1"/>
                <w:i w:val="0"/>
                <w:iCs w:val="0"/>
                <w:sz w:val="24"/>
                <w:szCs w:val="24"/>
                <w:lang w:val="en-US"/>
              </w:rPr>
              <w:t>Description of missing material</w:t>
            </w:r>
          </w:p>
        </w:tc>
        <w:tc>
          <w:tcPr>
            <w:tcW w:w="2460" w:type="dxa"/>
            <w:tcMar>
              <w:left w:w="105" w:type="dxa"/>
              <w:right w:w="105" w:type="dxa"/>
            </w:tcMar>
            <w:vAlign w:val="top"/>
          </w:tcPr>
          <w:p w:rsidR="116337CF" w:rsidP="116337CF" w:rsidRDefault="116337CF" w14:paraId="3E7FF720" w14:textId="76E16828">
            <w:pPr>
              <w:rPr>
                <w:rFonts w:ascii="Aptos" w:hAnsi="Aptos" w:eastAsia="Aptos" w:cs="Aptos"/>
                <w:b w:val="0"/>
                <w:bCs w:val="0"/>
                <w:i w:val="0"/>
                <w:iCs w:val="0"/>
                <w:sz w:val="24"/>
                <w:szCs w:val="24"/>
              </w:rPr>
            </w:pPr>
            <w:r w:rsidRPr="116337CF" w:rsidR="116337CF">
              <w:rPr>
                <w:rFonts w:ascii="Aptos" w:hAnsi="Aptos" w:eastAsia="Aptos" w:cs="Aptos"/>
                <w:b w:val="1"/>
                <w:bCs w:val="1"/>
                <w:i w:val="0"/>
                <w:iCs w:val="0"/>
                <w:sz w:val="24"/>
                <w:szCs w:val="24"/>
                <w:lang w:val="en-US"/>
              </w:rPr>
              <w:t>Format</w:t>
            </w:r>
          </w:p>
        </w:tc>
        <w:tc>
          <w:tcPr>
            <w:tcW w:w="1575" w:type="dxa"/>
            <w:tcMar>
              <w:left w:w="105" w:type="dxa"/>
              <w:right w:w="105" w:type="dxa"/>
            </w:tcMar>
            <w:vAlign w:val="top"/>
          </w:tcPr>
          <w:p w:rsidR="116337CF" w:rsidP="116337CF" w:rsidRDefault="116337CF" w14:paraId="4623438A" w14:textId="74DB326A">
            <w:pPr>
              <w:rPr>
                <w:rFonts w:ascii="Aptos" w:hAnsi="Aptos" w:eastAsia="Aptos" w:cs="Aptos"/>
                <w:b w:val="0"/>
                <w:bCs w:val="0"/>
                <w:i w:val="0"/>
                <w:iCs w:val="0"/>
                <w:sz w:val="24"/>
                <w:szCs w:val="24"/>
              </w:rPr>
            </w:pPr>
            <w:r w:rsidRPr="116337CF" w:rsidR="116337CF">
              <w:rPr>
                <w:rFonts w:ascii="Aptos" w:hAnsi="Aptos" w:eastAsia="Aptos" w:cs="Aptos"/>
                <w:b w:val="1"/>
                <w:bCs w:val="1"/>
                <w:i w:val="0"/>
                <w:iCs w:val="0"/>
                <w:sz w:val="24"/>
                <w:szCs w:val="24"/>
                <w:lang w:val="en-US"/>
              </w:rPr>
              <w:t>Date</w:t>
            </w:r>
          </w:p>
        </w:tc>
      </w:tr>
      <w:tr w:rsidR="116337CF" w:rsidTr="116337CF" w14:paraId="015BAA7F">
        <w:trPr>
          <w:trHeight w:val="300"/>
        </w:trPr>
        <w:tc>
          <w:tcPr>
            <w:tcW w:w="6735" w:type="dxa"/>
            <w:tcMar>
              <w:left w:w="105" w:type="dxa"/>
              <w:right w:w="105" w:type="dxa"/>
            </w:tcMar>
            <w:vAlign w:val="top"/>
          </w:tcPr>
          <w:p w:rsidR="116337CF" w:rsidP="116337CF" w:rsidRDefault="116337CF" w14:paraId="63994611" w14:textId="635A7445">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Ashley accusing me of gross misconducting: “Highly confidential”</w:t>
            </w:r>
          </w:p>
        </w:tc>
        <w:tc>
          <w:tcPr>
            <w:tcW w:w="2460" w:type="dxa"/>
            <w:tcMar>
              <w:left w:w="105" w:type="dxa"/>
              <w:right w:w="105" w:type="dxa"/>
            </w:tcMar>
            <w:vAlign w:val="top"/>
          </w:tcPr>
          <w:p w:rsidR="116337CF" w:rsidP="116337CF" w:rsidRDefault="116337CF" w14:paraId="23FC3B90" w14:textId="34F136B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06467AF7" w14:textId="6776AA5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31/01/2023</w:t>
            </w:r>
          </w:p>
        </w:tc>
      </w:tr>
      <w:tr w:rsidR="116337CF" w:rsidTr="116337CF" w14:paraId="5CD5492B">
        <w:trPr>
          <w:trHeight w:val="300"/>
        </w:trPr>
        <w:tc>
          <w:tcPr>
            <w:tcW w:w="6735" w:type="dxa"/>
            <w:tcMar>
              <w:left w:w="105" w:type="dxa"/>
              <w:right w:w="105" w:type="dxa"/>
            </w:tcMar>
            <w:vAlign w:val="top"/>
          </w:tcPr>
          <w:p w:rsidR="116337CF" w:rsidP="116337CF" w:rsidRDefault="116337CF" w14:paraId="410ECD81" w14:textId="5E776C29">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“Private &amp; Confidential: Invitation to Disciplinary Hearing”</w:t>
            </w:r>
          </w:p>
        </w:tc>
        <w:tc>
          <w:tcPr>
            <w:tcW w:w="2460" w:type="dxa"/>
            <w:tcMar>
              <w:left w:w="105" w:type="dxa"/>
              <w:right w:w="105" w:type="dxa"/>
            </w:tcMar>
            <w:vAlign w:val="top"/>
          </w:tcPr>
          <w:p w:rsidR="116337CF" w:rsidP="116337CF" w:rsidRDefault="116337CF" w14:paraId="08442347" w14:textId="7F4DF50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56AF4C3" w14:textId="6B178A2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01/03/2023</w:t>
            </w:r>
          </w:p>
        </w:tc>
      </w:tr>
      <w:tr w:rsidR="116337CF" w:rsidTr="116337CF" w14:paraId="3E3AD0C7">
        <w:trPr>
          <w:trHeight w:val="300"/>
        </w:trPr>
        <w:tc>
          <w:tcPr>
            <w:tcW w:w="6735" w:type="dxa"/>
            <w:tcMar>
              <w:left w:w="105" w:type="dxa"/>
              <w:right w:w="105" w:type="dxa"/>
            </w:tcMar>
            <w:vAlign w:val="top"/>
          </w:tcPr>
          <w:p w:rsidR="116337CF" w:rsidP="116337CF" w:rsidRDefault="116337CF" w14:paraId="0EDE006E" w14:textId="5306672C">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Extension Log</w:t>
            </w:r>
          </w:p>
        </w:tc>
        <w:tc>
          <w:tcPr>
            <w:tcW w:w="2460" w:type="dxa"/>
            <w:tcMar>
              <w:left w:w="105" w:type="dxa"/>
              <w:right w:w="105" w:type="dxa"/>
            </w:tcMar>
            <w:vAlign w:val="top"/>
          </w:tcPr>
          <w:p w:rsidR="116337CF" w:rsidP="116337CF" w:rsidRDefault="116337CF" w14:paraId="72615FE3" w14:textId="2878182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Excel</w:t>
            </w:r>
          </w:p>
        </w:tc>
        <w:tc>
          <w:tcPr>
            <w:tcW w:w="1575" w:type="dxa"/>
            <w:tcMar>
              <w:left w:w="105" w:type="dxa"/>
              <w:right w:w="105" w:type="dxa"/>
            </w:tcMar>
            <w:vAlign w:val="top"/>
          </w:tcPr>
          <w:p w:rsidR="116337CF" w:rsidP="116337CF" w:rsidRDefault="116337CF" w14:paraId="6B94CA52" w14:textId="3854FAF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19/01/2023</w:t>
            </w:r>
          </w:p>
        </w:tc>
      </w:tr>
      <w:tr w:rsidR="116337CF" w:rsidTr="116337CF" w14:paraId="00F664C5">
        <w:trPr>
          <w:trHeight w:val="300"/>
        </w:trPr>
        <w:tc>
          <w:tcPr>
            <w:tcW w:w="6735" w:type="dxa"/>
            <w:tcMar>
              <w:left w:w="105" w:type="dxa"/>
              <w:right w:w="105" w:type="dxa"/>
            </w:tcMar>
            <w:vAlign w:val="top"/>
          </w:tcPr>
          <w:p w:rsidR="116337CF" w:rsidP="116337CF" w:rsidRDefault="116337CF" w14:paraId="7D1747D8" w14:textId="5B8B38C8">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Conversation Log</w:t>
            </w:r>
          </w:p>
        </w:tc>
        <w:tc>
          <w:tcPr>
            <w:tcW w:w="2460" w:type="dxa"/>
            <w:tcMar>
              <w:left w:w="105" w:type="dxa"/>
              <w:right w:w="105" w:type="dxa"/>
            </w:tcMar>
            <w:vAlign w:val="top"/>
          </w:tcPr>
          <w:p w:rsidR="116337CF" w:rsidP="116337CF" w:rsidRDefault="116337CF" w14:paraId="521E4763" w14:textId="563BDA3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6E15DA8C" w14:textId="6DA72E7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31/01/2023</w:t>
            </w:r>
          </w:p>
        </w:tc>
      </w:tr>
      <w:tr w:rsidR="116337CF" w:rsidTr="116337CF" w14:paraId="6F0B2FA3">
        <w:trPr>
          <w:trHeight w:val="300"/>
        </w:trPr>
        <w:tc>
          <w:tcPr>
            <w:tcW w:w="6735" w:type="dxa"/>
            <w:tcMar>
              <w:left w:w="105" w:type="dxa"/>
              <w:right w:w="105" w:type="dxa"/>
            </w:tcMar>
            <w:vAlign w:val="top"/>
          </w:tcPr>
          <w:p w:rsidR="116337CF" w:rsidP="116337CF" w:rsidRDefault="116337CF" w14:paraId="15B98A2B" w14:textId="268C1D2E">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AA - Investigation Report Final 01032023</w:t>
            </w:r>
          </w:p>
        </w:tc>
        <w:tc>
          <w:tcPr>
            <w:tcW w:w="2460" w:type="dxa"/>
            <w:tcMar>
              <w:left w:w="105" w:type="dxa"/>
              <w:right w:w="105" w:type="dxa"/>
            </w:tcMar>
            <w:vAlign w:val="top"/>
          </w:tcPr>
          <w:p w:rsidR="116337CF" w:rsidP="116337CF" w:rsidRDefault="116337CF" w14:paraId="29536FC0" w14:textId="4FA9163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2F73249C" w14:textId="305447B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01/03/2023</w:t>
            </w:r>
          </w:p>
        </w:tc>
      </w:tr>
      <w:tr w:rsidR="116337CF" w:rsidTr="116337CF" w14:paraId="47C59150">
        <w:trPr>
          <w:trHeight w:val="300"/>
        </w:trPr>
        <w:tc>
          <w:tcPr>
            <w:tcW w:w="6735" w:type="dxa"/>
            <w:tcMar>
              <w:left w:w="105" w:type="dxa"/>
              <w:right w:w="105" w:type="dxa"/>
            </w:tcMar>
            <w:vAlign w:val="top"/>
          </w:tcPr>
          <w:p w:rsidR="116337CF" w:rsidP="116337CF" w:rsidRDefault="116337CF" w14:paraId="16C9CDA1" w14:textId="7341E39E">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Abdul Alim - Timeline of events</w:t>
            </w:r>
          </w:p>
        </w:tc>
        <w:tc>
          <w:tcPr>
            <w:tcW w:w="2460" w:type="dxa"/>
            <w:tcMar>
              <w:left w:w="105" w:type="dxa"/>
              <w:right w:w="105" w:type="dxa"/>
            </w:tcMar>
            <w:vAlign w:val="top"/>
          </w:tcPr>
          <w:p w:rsidR="116337CF" w:rsidP="116337CF" w:rsidRDefault="116337CF" w14:paraId="2A063BE4" w14:textId="1D50933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1293B34A" w14:textId="5A05690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03/03/2023</w:t>
            </w:r>
          </w:p>
        </w:tc>
      </w:tr>
      <w:tr w:rsidR="116337CF" w:rsidTr="116337CF" w14:paraId="5E3CF0EE">
        <w:trPr>
          <w:trHeight w:val="300"/>
        </w:trPr>
        <w:tc>
          <w:tcPr>
            <w:tcW w:w="6735" w:type="dxa"/>
            <w:tcMar>
              <w:left w:w="105" w:type="dxa"/>
              <w:right w:w="105" w:type="dxa"/>
            </w:tcMar>
            <w:vAlign w:val="top"/>
          </w:tcPr>
          <w:p w:rsidR="116337CF" w:rsidP="116337CF" w:rsidRDefault="116337CF" w14:paraId="21317409" w14:textId="0A7A2310">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Evidence pack</w:t>
            </w:r>
          </w:p>
        </w:tc>
        <w:tc>
          <w:tcPr>
            <w:tcW w:w="2460" w:type="dxa"/>
            <w:tcMar>
              <w:left w:w="105" w:type="dxa"/>
              <w:right w:w="105" w:type="dxa"/>
            </w:tcMar>
            <w:vAlign w:val="top"/>
          </w:tcPr>
          <w:p w:rsidR="116337CF" w:rsidP="116337CF" w:rsidRDefault="116337CF" w14:paraId="57A364C3" w14:textId="574BDC1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119C78A9" w14:textId="04F4B84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03/03/2023</w:t>
            </w:r>
          </w:p>
        </w:tc>
      </w:tr>
      <w:tr w:rsidR="116337CF" w:rsidTr="116337CF" w14:paraId="29BA5A5E">
        <w:trPr>
          <w:trHeight w:val="300"/>
        </w:trPr>
        <w:tc>
          <w:tcPr>
            <w:tcW w:w="6735" w:type="dxa"/>
            <w:tcMar>
              <w:left w:w="105" w:type="dxa"/>
              <w:right w:w="105" w:type="dxa"/>
            </w:tcMar>
            <w:vAlign w:val="top"/>
          </w:tcPr>
          <w:p w:rsidR="116337CF" w:rsidP="116337CF" w:rsidRDefault="116337CF" w14:paraId="4B46A4F3" w14:textId="1BC4523A">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Abdul Appendix</w:t>
            </w:r>
          </w:p>
        </w:tc>
        <w:tc>
          <w:tcPr>
            <w:tcW w:w="2460" w:type="dxa"/>
            <w:tcMar>
              <w:left w:w="105" w:type="dxa"/>
              <w:right w:w="105" w:type="dxa"/>
            </w:tcMar>
            <w:vAlign w:val="top"/>
          </w:tcPr>
          <w:p w:rsidR="116337CF" w:rsidP="116337CF" w:rsidRDefault="116337CF" w14:paraId="6B534D25" w14:textId="1155BE6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3945181B" w14:textId="4868EF5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03/03/2023</w:t>
            </w:r>
          </w:p>
        </w:tc>
      </w:tr>
      <w:tr w:rsidR="116337CF" w:rsidTr="116337CF" w14:paraId="2D53D9E5">
        <w:trPr>
          <w:trHeight w:val="300"/>
        </w:trPr>
        <w:tc>
          <w:tcPr>
            <w:tcW w:w="6735" w:type="dxa"/>
            <w:tcMar>
              <w:left w:w="105" w:type="dxa"/>
              <w:right w:w="105" w:type="dxa"/>
            </w:tcMar>
            <w:vAlign w:val="top"/>
          </w:tcPr>
          <w:p w:rsidR="116337CF" w:rsidP="116337CF" w:rsidRDefault="116337CF" w14:paraId="73B047FF" w14:textId="3D55BF5F">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Pack / information Abdul will refer to in the hearing</w:t>
            </w:r>
          </w:p>
        </w:tc>
        <w:tc>
          <w:tcPr>
            <w:tcW w:w="2460" w:type="dxa"/>
            <w:tcMar>
              <w:left w:w="105" w:type="dxa"/>
              <w:right w:w="105" w:type="dxa"/>
            </w:tcMar>
            <w:vAlign w:val="top"/>
          </w:tcPr>
          <w:p w:rsidR="116337CF" w:rsidP="116337CF" w:rsidRDefault="116337CF" w14:paraId="74377867" w14:textId="0D0E397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5FF9E84" w14:textId="44002FB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03/03/2023</w:t>
            </w:r>
          </w:p>
        </w:tc>
      </w:tr>
      <w:tr w:rsidR="116337CF" w:rsidTr="116337CF" w14:paraId="691676DC">
        <w:trPr>
          <w:trHeight w:val="300"/>
        </w:trPr>
        <w:tc>
          <w:tcPr>
            <w:tcW w:w="6735" w:type="dxa"/>
            <w:tcMar>
              <w:left w:w="105" w:type="dxa"/>
              <w:right w:w="105" w:type="dxa"/>
            </w:tcMar>
            <w:vAlign w:val="top"/>
          </w:tcPr>
          <w:p w:rsidR="116337CF" w:rsidP="116337CF" w:rsidRDefault="116337CF" w14:paraId="515AA8D5" w14:textId="468E38ED">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My original grievance.</w:t>
            </w:r>
          </w:p>
        </w:tc>
        <w:tc>
          <w:tcPr>
            <w:tcW w:w="2460" w:type="dxa"/>
            <w:tcMar>
              <w:left w:w="105" w:type="dxa"/>
              <w:right w:w="105" w:type="dxa"/>
            </w:tcMar>
            <w:vAlign w:val="top"/>
          </w:tcPr>
          <w:p w:rsidR="116337CF" w:rsidP="116337CF" w:rsidRDefault="116337CF" w14:paraId="48B40F53" w14:textId="79AD88BC">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6409624C" w14:textId="056DF1D8">
            <w:pPr>
              <w:spacing w:before="0" w:beforeAutospacing="off" w:after="0" w:afterAutospacing="off" w:line="240" w:lineRule="auto"/>
              <w:ind w:left="0" w:right="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March 2023</w:t>
            </w:r>
          </w:p>
        </w:tc>
      </w:tr>
      <w:tr w:rsidR="116337CF" w:rsidTr="116337CF" w14:paraId="407E2008">
        <w:trPr>
          <w:trHeight w:val="300"/>
        </w:trPr>
        <w:tc>
          <w:tcPr>
            <w:tcW w:w="6735" w:type="dxa"/>
            <w:tcMar>
              <w:left w:w="105" w:type="dxa"/>
              <w:right w:w="105" w:type="dxa"/>
            </w:tcMar>
            <w:vAlign w:val="top"/>
          </w:tcPr>
          <w:p w:rsidR="116337CF" w:rsidP="116337CF" w:rsidRDefault="116337CF" w14:paraId="7E77A840" w14:textId="50A5F05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“Quality check” and attachment</w:t>
            </w:r>
          </w:p>
        </w:tc>
        <w:tc>
          <w:tcPr>
            <w:tcW w:w="2460" w:type="dxa"/>
            <w:tcMar>
              <w:left w:w="105" w:type="dxa"/>
              <w:right w:w="105" w:type="dxa"/>
            </w:tcMar>
            <w:vAlign w:val="top"/>
          </w:tcPr>
          <w:p w:rsidR="116337CF" w:rsidP="116337CF" w:rsidRDefault="116337CF" w14:paraId="70950D1A" w14:textId="64930DA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63AA4740" w14:textId="664C299A">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22/07/2022</w:t>
            </w:r>
          </w:p>
        </w:tc>
      </w:tr>
      <w:tr w:rsidR="116337CF" w:rsidTr="116337CF" w14:paraId="6C4E018A">
        <w:trPr>
          <w:trHeight w:val="300"/>
        </w:trPr>
        <w:tc>
          <w:tcPr>
            <w:tcW w:w="6735" w:type="dxa"/>
            <w:tcMar>
              <w:left w:w="105" w:type="dxa"/>
              <w:right w:w="105" w:type="dxa"/>
            </w:tcMar>
            <w:vAlign w:val="top"/>
          </w:tcPr>
          <w:p w:rsidR="116337CF" w:rsidP="116337CF" w:rsidRDefault="116337CF" w14:paraId="5EE05D8A" w14:textId="6B820FE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An unredacted version "Conversation log".</w:t>
            </w:r>
          </w:p>
        </w:tc>
        <w:tc>
          <w:tcPr>
            <w:tcW w:w="2460" w:type="dxa"/>
            <w:tcMar>
              <w:left w:w="105" w:type="dxa"/>
              <w:right w:w="105" w:type="dxa"/>
            </w:tcMar>
            <w:vAlign w:val="top"/>
          </w:tcPr>
          <w:p w:rsidR="116337CF" w:rsidP="116337CF" w:rsidRDefault="116337CF" w14:paraId="6DDE9599" w14:textId="2060950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78AD14AD" w14:textId="46661EAA">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19/08/2022</w:t>
            </w:r>
          </w:p>
        </w:tc>
      </w:tr>
      <w:tr w:rsidR="116337CF" w:rsidTr="116337CF" w14:paraId="2B42590F">
        <w:trPr>
          <w:trHeight w:val="300"/>
        </w:trPr>
        <w:tc>
          <w:tcPr>
            <w:tcW w:w="6735" w:type="dxa"/>
            <w:tcMar>
              <w:left w:w="105" w:type="dxa"/>
              <w:right w:w="105" w:type="dxa"/>
            </w:tcMar>
            <w:vAlign w:val="top"/>
          </w:tcPr>
          <w:p w:rsidR="116337CF" w:rsidP="116337CF" w:rsidRDefault="116337CF" w14:paraId="4E2B534C" w14:textId="3F2813B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QA - AA – 17.10.2022</w:t>
            </w:r>
          </w:p>
        </w:tc>
        <w:tc>
          <w:tcPr>
            <w:tcW w:w="2460" w:type="dxa"/>
            <w:tcMar>
              <w:left w:w="105" w:type="dxa"/>
              <w:right w:w="105" w:type="dxa"/>
            </w:tcMar>
            <w:vAlign w:val="top"/>
          </w:tcPr>
          <w:p w:rsidR="116337CF" w:rsidP="116337CF" w:rsidRDefault="116337CF" w14:paraId="752A52F2" w14:textId="31562CA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41FE3700" w14:textId="6DBFF5E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17/10/2022</w:t>
            </w:r>
          </w:p>
        </w:tc>
      </w:tr>
      <w:tr w:rsidR="116337CF" w:rsidTr="116337CF" w14:paraId="627F7F4B">
        <w:trPr>
          <w:trHeight w:val="300"/>
        </w:trPr>
        <w:tc>
          <w:tcPr>
            <w:tcW w:w="6735" w:type="dxa"/>
            <w:tcMar>
              <w:left w:w="105" w:type="dxa"/>
              <w:right w:w="105" w:type="dxa"/>
            </w:tcMar>
            <w:vAlign w:val="top"/>
          </w:tcPr>
          <w:p w:rsidR="116337CF" w:rsidP="116337CF" w:rsidRDefault="116337CF" w14:paraId="1E0503C8" w14:textId="4F2F25F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 xml:space="preserve">“QA - AA – 17.10.2022”. </w:t>
            </w:r>
          </w:p>
        </w:tc>
        <w:tc>
          <w:tcPr>
            <w:tcW w:w="2460" w:type="dxa"/>
            <w:tcMar>
              <w:left w:w="105" w:type="dxa"/>
              <w:right w:w="105" w:type="dxa"/>
            </w:tcMar>
            <w:vAlign w:val="top"/>
          </w:tcPr>
          <w:p w:rsidR="116337CF" w:rsidP="116337CF" w:rsidRDefault="116337CF" w14:paraId="18344A48" w14:textId="11D2BDC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3B382EB4" w14:textId="07DD860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17/10/2022</w:t>
            </w:r>
          </w:p>
        </w:tc>
      </w:tr>
      <w:tr w:rsidR="116337CF" w:rsidTr="116337CF" w14:paraId="79AA3761">
        <w:trPr>
          <w:trHeight w:val="300"/>
        </w:trPr>
        <w:tc>
          <w:tcPr>
            <w:tcW w:w="6735" w:type="dxa"/>
            <w:tcMar>
              <w:left w:w="105" w:type="dxa"/>
              <w:right w:w="105" w:type="dxa"/>
            </w:tcMar>
            <w:vAlign w:val="top"/>
          </w:tcPr>
          <w:p w:rsidR="116337CF" w:rsidP="116337CF" w:rsidRDefault="116337CF" w14:paraId="0D026BF8" w14:textId="08E9205D">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“My triage”</w:t>
            </w:r>
          </w:p>
        </w:tc>
        <w:tc>
          <w:tcPr>
            <w:tcW w:w="2460" w:type="dxa"/>
            <w:tcMar>
              <w:left w:w="105" w:type="dxa"/>
              <w:right w:w="105" w:type="dxa"/>
            </w:tcMar>
            <w:vAlign w:val="top"/>
          </w:tcPr>
          <w:p w:rsidR="116337CF" w:rsidP="116337CF" w:rsidRDefault="116337CF" w14:paraId="3ECBCB40" w14:textId="5B051A4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6412ABA4" w14:textId="20551B7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26/10/2022</w:t>
            </w:r>
          </w:p>
        </w:tc>
      </w:tr>
      <w:tr w:rsidR="116337CF" w:rsidTr="116337CF" w14:paraId="128F2513">
        <w:trPr>
          <w:trHeight w:val="300"/>
        </w:trPr>
        <w:tc>
          <w:tcPr>
            <w:tcW w:w="6735" w:type="dxa"/>
            <w:tcMar>
              <w:left w:w="105" w:type="dxa"/>
              <w:right w:w="105" w:type="dxa"/>
            </w:tcMar>
            <w:vAlign w:val="top"/>
          </w:tcPr>
          <w:p w:rsidR="116337CF" w:rsidP="116337CF" w:rsidRDefault="116337CF" w14:paraId="4B37EBB5" w14:textId="5ACF4ED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“RE_Discussion”</w:t>
            </w:r>
          </w:p>
        </w:tc>
        <w:tc>
          <w:tcPr>
            <w:tcW w:w="2460" w:type="dxa"/>
            <w:tcMar>
              <w:left w:w="105" w:type="dxa"/>
              <w:right w:w="105" w:type="dxa"/>
            </w:tcMar>
            <w:vAlign w:val="top"/>
          </w:tcPr>
          <w:p w:rsidR="116337CF" w:rsidP="116337CF" w:rsidRDefault="116337CF" w14:paraId="132601D4" w14:textId="075044A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5DDE2918" w14:textId="264BD0A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28/10/2022</w:t>
            </w:r>
          </w:p>
        </w:tc>
      </w:tr>
      <w:tr w:rsidR="116337CF" w:rsidTr="116337CF" w14:paraId="4ACA6F44">
        <w:trPr>
          <w:trHeight w:val="300"/>
        </w:trPr>
        <w:tc>
          <w:tcPr>
            <w:tcW w:w="6735" w:type="dxa"/>
            <w:tcMar>
              <w:left w:w="105" w:type="dxa"/>
              <w:right w:w="105" w:type="dxa"/>
            </w:tcMar>
            <w:vAlign w:val="top"/>
          </w:tcPr>
          <w:p w:rsidR="116337CF" w:rsidP="116337CF" w:rsidRDefault="116337CF" w14:paraId="78F74BE8" w14:textId="05BD131C">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Message with Margaret</w:t>
            </w:r>
          </w:p>
        </w:tc>
        <w:tc>
          <w:tcPr>
            <w:tcW w:w="2460" w:type="dxa"/>
            <w:tcMar>
              <w:left w:w="105" w:type="dxa"/>
              <w:right w:w="105" w:type="dxa"/>
            </w:tcMar>
            <w:vAlign w:val="top"/>
          </w:tcPr>
          <w:p w:rsidR="116337CF" w:rsidP="116337CF" w:rsidRDefault="116337CF" w14:paraId="7494E2C4" w14:textId="6DC6F7C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Microsoft teams</w:t>
            </w:r>
          </w:p>
        </w:tc>
        <w:tc>
          <w:tcPr>
            <w:tcW w:w="1575" w:type="dxa"/>
            <w:tcMar>
              <w:left w:w="105" w:type="dxa"/>
              <w:right w:w="105" w:type="dxa"/>
            </w:tcMar>
            <w:vAlign w:val="top"/>
          </w:tcPr>
          <w:p w:rsidR="116337CF" w:rsidP="116337CF" w:rsidRDefault="116337CF" w14:paraId="69F4677C" w14:textId="2BB7833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28/10/2022</w:t>
            </w:r>
          </w:p>
        </w:tc>
      </w:tr>
      <w:tr w:rsidR="116337CF" w:rsidTr="116337CF" w14:paraId="04527BB9">
        <w:trPr>
          <w:trHeight w:val="300"/>
        </w:trPr>
        <w:tc>
          <w:tcPr>
            <w:tcW w:w="6735" w:type="dxa"/>
            <w:tcMar>
              <w:left w:w="105" w:type="dxa"/>
              <w:right w:w="105" w:type="dxa"/>
            </w:tcMar>
            <w:vAlign w:val="top"/>
          </w:tcPr>
          <w:p w:rsidR="116337CF" w:rsidP="116337CF" w:rsidRDefault="116337CF" w14:paraId="39379C22" w14:textId="2EE5604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“RE_OT request”</w:t>
            </w:r>
          </w:p>
        </w:tc>
        <w:tc>
          <w:tcPr>
            <w:tcW w:w="2460" w:type="dxa"/>
            <w:tcMar>
              <w:left w:w="105" w:type="dxa"/>
              <w:right w:w="105" w:type="dxa"/>
            </w:tcMar>
            <w:vAlign w:val="top"/>
          </w:tcPr>
          <w:p w:rsidR="116337CF" w:rsidP="116337CF" w:rsidRDefault="116337CF" w14:paraId="1A5AD284" w14:textId="49835B1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485038B4" w14:textId="7CD2DB7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18/11/2022</w:t>
            </w:r>
          </w:p>
        </w:tc>
      </w:tr>
      <w:tr w:rsidR="116337CF" w:rsidTr="116337CF" w14:paraId="4E412402">
        <w:trPr>
          <w:trHeight w:val="300"/>
        </w:trPr>
        <w:tc>
          <w:tcPr>
            <w:tcW w:w="6735" w:type="dxa"/>
            <w:tcMar>
              <w:left w:w="105" w:type="dxa"/>
              <w:right w:w="105" w:type="dxa"/>
            </w:tcMar>
            <w:vAlign w:val="top"/>
          </w:tcPr>
          <w:p w:rsidR="116337CF" w:rsidP="116337CF" w:rsidRDefault="116337CF" w14:paraId="3F4CC6C5" w14:textId="0C6BFCCC">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“Moco Topco Limited”</w:t>
            </w:r>
          </w:p>
        </w:tc>
        <w:tc>
          <w:tcPr>
            <w:tcW w:w="2460" w:type="dxa"/>
            <w:tcMar>
              <w:left w:w="105" w:type="dxa"/>
              <w:right w:w="105" w:type="dxa"/>
            </w:tcMar>
            <w:vAlign w:val="top"/>
          </w:tcPr>
          <w:p w:rsidR="116337CF" w:rsidP="116337CF" w:rsidRDefault="116337CF" w14:paraId="3925142B" w14:textId="6840B0A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01C33308" w14:textId="5348E71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30/11/202</w:t>
            </w:r>
          </w:p>
        </w:tc>
      </w:tr>
      <w:tr w:rsidR="116337CF" w:rsidTr="116337CF" w14:paraId="1AF45CA2">
        <w:trPr>
          <w:trHeight w:val="300"/>
        </w:trPr>
        <w:tc>
          <w:tcPr>
            <w:tcW w:w="6735" w:type="dxa"/>
            <w:tcMar>
              <w:left w:w="105" w:type="dxa"/>
              <w:right w:w="105" w:type="dxa"/>
            </w:tcMar>
            <w:vAlign w:val="top"/>
          </w:tcPr>
          <w:p w:rsidR="116337CF" w:rsidP="116337CF" w:rsidRDefault="116337CF" w14:paraId="3DFF7DCF" w14:textId="39089B4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“RE_The National Society for...”</w:t>
            </w:r>
          </w:p>
        </w:tc>
        <w:tc>
          <w:tcPr>
            <w:tcW w:w="2460" w:type="dxa"/>
            <w:tcMar>
              <w:left w:w="105" w:type="dxa"/>
              <w:right w:w="105" w:type="dxa"/>
            </w:tcMar>
            <w:vAlign w:val="top"/>
          </w:tcPr>
          <w:p w:rsidR="116337CF" w:rsidP="116337CF" w:rsidRDefault="116337CF" w14:paraId="5962D90F" w14:textId="138654D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00D619D0" w14:textId="14DC415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01/12/2022</w:t>
            </w:r>
          </w:p>
        </w:tc>
      </w:tr>
      <w:tr w:rsidR="116337CF" w:rsidTr="116337CF" w14:paraId="3704B7C7">
        <w:trPr>
          <w:trHeight w:val="300"/>
        </w:trPr>
        <w:tc>
          <w:tcPr>
            <w:tcW w:w="6735" w:type="dxa"/>
            <w:tcMar>
              <w:left w:w="105" w:type="dxa"/>
              <w:right w:w="105" w:type="dxa"/>
            </w:tcMar>
            <w:vAlign w:val="top"/>
          </w:tcPr>
          <w:p w:rsidR="116337CF" w:rsidP="116337CF" w:rsidRDefault="116337CF" w14:paraId="0DD4E1AC" w14:textId="7A4DE4E3">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“My workload”</w:t>
            </w:r>
          </w:p>
        </w:tc>
        <w:tc>
          <w:tcPr>
            <w:tcW w:w="2460" w:type="dxa"/>
            <w:tcMar>
              <w:left w:w="105" w:type="dxa"/>
              <w:right w:w="105" w:type="dxa"/>
            </w:tcMar>
            <w:vAlign w:val="top"/>
          </w:tcPr>
          <w:p w:rsidR="116337CF" w:rsidP="116337CF" w:rsidRDefault="116337CF" w14:paraId="164819FD" w14:textId="529EBA1A">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BF8DEC0" w14:textId="6159BC6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02/12/2022</w:t>
            </w:r>
          </w:p>
        </w:tc>
      </w:tr>
      <w:tr w:rsidR="116337CF" w:rsidTr="116337CF" w14:paraId="66F9EC96">
        <w:trPr>
          <w:trHeight w:val="300"/>
        </w:trPr>
        <w:tc>
          <w:tcPr>
            <w:tcW w:w="6735" w:type="dxa"/>
            <w:tcMar>
              <w:left w:w="105" w:type="dxa"/>
              <w:right w:w="105" w:type="dxa"/>
            </w:tcMar>
            <w:vAlign w:val="top"/>
          </w:tcPr>
          <w:p w:rsidR="116337CF" w:rsidP="116337CF" w:rsidRDefault="116337CF" w14:paraId="7977D6A3" w14:textId="0740C13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“RE_Cases Assigned”</w:t>
            </w:r>
          </w:p>
        </w:tc>
        <w:tc>
          <w:tcPr>
            <w:tcW w:w="2460" w:type="dxa"/>
            <w:tcMar>
              <w:left w:w="105" w:type="dxa"/>
              <w:right w:w="105" w:type="dxa"/>
            </w:tcMar>
            <w:vAlign w:val="top"/>
          </w:tcPr>
          <w:p w:rsidR="116337CF" w:rsidP="116337CF" w:rsidRDefault="116337CF" w14:paraId="519D37B6" w14:textId="5988983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AD6C7E3" w14:textId="7B2354E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05/12/2022</w:t>
            </w:r>
          </w:p>
        </w:tc>
      </w:tr>
      <w:tr w:rsidR="116337CF" w:rsidTr="116337CF" w14:paraId="126BB788">
        <w:trPr>
          <w:trHeight w:val="300"/>
        </w:trPr>
        <w:tc>
          <w:tcPr>
            <w:tcW w:w="6735" w:type="dxa"/>
            <w:tcMar>
              <w:left w:w="105" w:type="dxa"/>
              <w:right w:w="105" w:type="dxa"/>
            </w:tcMar>
            <w:vAlign w:val="top"/>
          </w:tcPr>
          <w:p w:rsidR="116337CF" w:rsidP="116337CF" w:rsidRDefault="116337CF" w14:paraId="1020F4B6" w14:textId="1FE3CE2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“FW_Licences Reviews”</w:t>
            </w:r>
          </w:p>
        </w:tc>
        <w:tc>
          <w:tcPr>
            <w:tcW w:w="2460" w:type="dxa"/>
            <w:tcMar>
              <w:left w:w="105" w:type="dxa"/>
              <w:right w:w="105" w:type="dxa"/>
            </w:tcMar>
            <w:vAlign w:val="top"/>
          </w:tcPr>
          <w:p w:rsidR="116337CF" w:rsidP="116337CF" w:rsidRDefault="116337CF" w14:paraId="5D7746FB" w14:textId="52D198D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33AA2051" w14:textId="1A530D33">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05/12/2022</w:t>
            </w:r>
          </w:p>
        </w:tc>
      </w:tr>
      <w:tr w:rsidR="116337CF" w:rsidTr="116337CF" w14:paraId="2A3AB5BD">
        <w:trPr>
          <w:trHeight w:val="300"/>
        </w:trPr>
        <w:tc>
          <w:tcPr>
            <w:tcW w:w="6735" w:type="dxa"/>
            <w:tcMar>
              <w:left w:w="105" w:type="dxa"/>
              <w:right w:w="105" w:type="dxa"/>
            </w:tcMar>
            <w:vAlign w:val="top"/>
          </w:tcPr>
          <w:p w:rsidR="116337CF" w:rsidP="116337CF" w:rsidRDefault="116337CF" w14:paraId="64A372C8" w14:textId="6CA4F35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“RE_Profin catch up”</w:t>
            </w:r>
          </w:p>
        </w:tc>
        <w:tc>
          <w:tcPr>
            <w:tcW w:w="2460" w:type="dxa"/>
            <w:tcMar>
              <w:left w:w="105" w:type="dxa"/>
              <w:right w:w="105" w:type="dxa"/>
            </w:tcMar>
            <w:vAlign w:val="top"/>
          </w:tcPr>
          <w:p w:rsidR="116337CF" w:rsidP="116337CF" w:rsidRDefault="116337CF" w14:paraId="166162A4" w14:textId="67FD094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426380E" w14:textId="44DDC62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08/12/2022</w:t>
            </w:r>
          </w:p>
        </w:tc>
      </w:tr>
      <w:tr w:rsidR="116337CF" w:rsidTr="116337CF" w14:paraId="08451E61">
        <w:trPr>
          <w:trHeight w:val="300"/>
        </w:trPr>
        <w:tc>
          <w:tcPr>
            <w:tcW w:w="6735" w:type="dxa"/>
            <w:tcMar>
              <w:left w:w="105" w:type="dxa"/>
              <w:right w:w="105" w:type="dxa"/>
            </w:tcMar>
            <w:vAlign w:val="top"/>
          </w:tcPr>
          <w:p w:rsidR="116337CF" w:rsidP="116337CF" w:rsidRDefault="116337CF" w14:paraId="571228C3" w14:textId="01AE52FD">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“Handover”</w:t>
            </w:r>
          </w:p>
        </w:tc>
        <w:tc>
          <w:tcPr>
            <w:tcW w:w="2460" w:type="dxa"/>
            <w:tcMar>
              <w:left w:w="105" w:type="dxa"/>
              <w:right w:w="105" w:type="dxa"/>
            </w:tcMar>
            <w:vAlign w:val="top"/>
          </w:tcPr>
          <w:p w:rsidR="116337CF" w:rsidP="116337CF" w:rsidRDefault="116337CF" w14:paraId="045D8F73" w14:textId="2CAC76F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03F7C7C" w14:textId="1DE4A14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09/12/2022</w:t>
            </w:r>
          </w:p>
        </w:tc>
      </w:tr>
      <w:tr w:rsidR="116337CF" w:rsidTr="116337CF" w14:paraId="6E5CD598">
        <w:trPr>
          <w:trHeight w:val="300"/>
        </w:trPr>
        <w:tc>
          <w:tcPr>
            <w:tcW w:w="6735" w:type="dxa"/>
            <w:tcMar>
              <w:left w:w="105" w:type="dxa"/>
              <w:right w:w="105" w:type="dxa"/>
            </w:tcMar>
            <w:vAlign w:val="top"/>
          </w:tcPr>
          <w:p w:rsidR="116337CF" w:rsidP="116337CF" w:rsidRDefault="116337CF" w14:paraId="54E17895" w14:textId="5275BA1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“RE_Catch-up Abdul &amp; Margaret”</w:t>
            </w:r>
          </w:p>
        </w:tc>
        <w:tc>
          <w:tcPr>
            <w:tcW w:w="2460" w:type="dxa"/>
            <w:tcMar>
              <w:left w:w="105" w:type="dxa"/>
              <w:right w:w="105" w:type="dxa"/>
            </w:tcMar>
            <w:vAlign w:val="top"/>
          </w:tcPr>
          <w:p w:rsidR="116337CF" w:rsidP="116337CF" w:rsidRDefault="116337CF" w14:paraId="6A020A87" w14:textId="3DE92FB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7F00C33" w14:textId="4C3DBCF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20/12/2022</w:t>
            </w:r>
          </w:p>
        </w:tc>
      </w:tr>
      <w:tr w:rsidR="116337CF" w:rsidTr="116337CF" w14:paraId="28FFB69E">
        <w:trPr>
          <w:trHeight w:val="300"/>
        </w:trPr>
        <w:tc>
          <w:tcPr>
            <w:tcW w:w="6735" w:type="dxa"/>
            <w:tcMar>
              <w:left w:w="105" w:type="dxa"/>
              <w:right w:w="105" w:type="dxa"/>
            </w:tcMar>
            <w:vAlign w:val="top"/>
          </w:tcPr>
          <w:p w:rsidR="116337CF" w:rsidP="116337CF" w:rsidRDefault="116337CF" w14:paraId="2B23C035" w14:textId="71BC744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Message with Margaret</w:t>
            </w:r>
          </w:p>
        </w:tc>
        <w:tc>
          <w:tcPr>
            <w:tcW w:w="2460" w:type="dxa"/>
            <w:tcMar>
              <w:left w:w="105" w:type="dxa"/>
              <w:right w:w="105" w:type="dxa"/>
            </w:tcMar>
            <w:vAlign w:val="top"/>
          </w:tcPr>
          <w:p w:rsidR="116337CF" w:rsidP="116337CF" w:rsidRDefault="116337CF" w14:paraId="52F16788" w14:textId="53EA7E4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Microsoft teams</w:t>
            </w:r>
          </w:p>
        </w:tc>
        <w:tc>
          <w:tcPr>
            <w:tcW w:w="1575" w:type="dxa"/>
            <w:tcMar>
              <w:left w:w="105" w:type="dxa"/>
              <w:right w:w="105" w:type="dxa"/>
            </w:tcMar>
            <w:vAlign w:val="top"/>
          </w:tcPr>
          <w:p w:rsidR="116337CF" w:rsidP="116337CF" w:rsidRDefault="116337CF" w14:paraId="6607EC87" w14:textId="5CA6824A">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20/12/2022</w:t>
            </w:r>
          </w:p>
        </w:tc>
      </w:tr>
      <w:tr w:rsidR="116337CF" w:rsidTr="116337CF" w14:paraId="47D86003">
        <w:trPr>
          <w:trHeight w:val="300"/>
        </w:trPr>
        <w:tc>
          <w:tcPr>
            <w:tcW w:w="6735" w:type="dxa"/>
            <w:tcMar>
              <w:left w:w="105" w:type="dxa"/>
              <w:right w:w="105" w:type="dxa"/>
            </w:tcMar>
            <w:vAlign w:val="top"/>
          </w:tcPr>
          <w:p w:rsidR="116337CF" w:rsidP="116337CF" w:rsidRDefault="116337CF" w14:paraId="3A5B4A45" w14:textId="25ECB11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“Flex in Nov”</w:t>
            </w:r>
          </w:p>
        </w:tc>
        <w:tc>
          <w:tcPr>
            <w:tcW w:w="2460" w:type="dxa"/>
            <w:tcMar>
              <w:left w:w="105" w:type="dxa"/>
              <w:right w:w="105" w:type="dxa"/>
            </w:tcMar>
            <w:vAlign w:val="top"/>
          </w:tcPr>
          <w:p w:rsidR="116337CF" w:rsidP="116337CF" w:rsidRDefault="116337CF" w14:paraId="7713A97C" w14:textId="04770E9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48392D8" w14:textId="5B57C9A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20/12/2022</w:t>
            </w:r>
          </w:p>
        </w:tc>
      </w:tr>
      <w:tr w:rsidR="116337CF" w:rsidTr="116337CF" w14:paraId="510A847C">
        <w:trPr>
          <w:trHeight w:val="300"/>
        </w:trPr>
        <w:tc>
          <w:tcPr>
            <w:tcW w:w="6735" w:type="dxa"/>
            <w:tcMar>
              <w:left w:w="105" w:type="dxa"/>
              <w:right w:w="105" w:type="dxa"/>
            </w:tcMar>
            <w:vAlign w:val="top"/>
          </w:tcPr>
          <w:p w:rsidR="116337CF" w:rsidP="116337CF" w:rsidRDefault="116337CF" w14:paraId="7FE8477D" w14:textId="4108494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“_Please read_ Live chat - expectations”</w:t>
            </w:r>
          </w:p>
        </w:tc>
        <w:tc>
          <w:tcPr>
            <w:tcW w:w="2460" w:type="dxa"/>
            <w:tcMar>
              <w:left w:w="105" w:type="dxa"/>
              <w:right w:w="105" w:type="dxa"/>
            </w:tcMar>
            <w:vAlign w:val="top"/>
          </w:tcPr>
          <w:p w:rsidR="116337CF" w:rsidP="116337CF" w:rsidRDefault="116337CF" w14:paraId="753CD8F4" w14:textId="3657C8FD">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63983A1B" w14:textId="058254E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20/12/2022</w:t>
            </w:r>
          </w:p>
        </w:tc>
      </w:tr>
      <w:tr w:rsidR="116337CF" w:rsidTr="116337CF" w14:paraId="3D2C7A58">
        <w:trPr>
          <w:trHeight w:val="300"/>
        </w:trPr>
        <w:tc>
          <w:tcPr>
            <w:tcW w:w="6735" w:type="dxa"/>
            <w:tcMar>
              <w:left w:w="105" w:type="dxa"/>
              <w:right w:w="105" w:type="dxa"/>
            </w:tcMar>
            <w:vAlign w:val="top"/>
          </w:tcPr>
          <w:p w:rsidR="116337CF" w:rsidP="116337CF" w:rsidRDefault="116337CF" w14:paraId="7C406765" w14:textId="4E7E78C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 Catch-up Abdul”</w:t>
            </w:r>
          </w:p>
        </w:tc>
        <w:tc>
          <w:tcPr>
            <w:tcW w:w="2460" w:type="dxa"/>
            <w:tcMar>
              <w:left w:w="105" w:type="dxa"/>
              <w:right w:w="105" w:type="dxa"/>
            </w:tcMar>
            <w:vAlign w:val="top"/>
          </w:tcPr>
          <w:p w:rsidR="116337CF" w:rsidP="116337CF" w:rsidRDefault="116337CF" w14:paraId="17074E07" w14:textId="5434400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2270D87A" w14:textId="0D47039D">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21/12/2022</w:t>
            </w:r>
          </w:p>
        </w:tc>
      </w:tr>
      <w:tr w:rsidR="116337CF" w:rsidTr="116337CF" w14:paraId="3900DAAA">
        <w:trPr>
          <w:trHeight w:val="300"/>
        </w:trPr>
        <w:tc>
          <w:tcPr>
            <w:tcW w:w="6735" w:type="dxa"/>
            <w:tcMar>
              <w:left w:w="105" w:type="dxa"/>
              <w:right w:w="105" w:type="dxa"/>
            </w:tcMar>
            <w:vAlign w:val="top"/>
          </w:tcPr>
          <w:p w:rsidR="116337CF" w:rsidP="116337CF" w:rsidRDefault="116337CF" w14:paraId="06DE48E1" w14:textId="63E0623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“Appendix 2 – Feedback session”</w:t>
            </w:r>
          </w:p>
        </w:tc>
        <w:tc>
          <w:tcPr>
            <w:tcW w:w="2460" w:type="dxa"/>
            <w:tcMar>
              <w:left w:w="105" w:type="dxa"/>
              <w:right w:w="105" w:type="dxa"/>
            </w:tcMar>
            <w:vAlign w:val="top"/>
          </w:tcPr>
          <w:p w:rsidR="116337CF" w:rsidP="116337CF" w:rsidRDefault="116337CF" w14:paraId="0145938C" w14:textId="5C5CAE9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4E6955CC" w14:textId="561B823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22/12/2022</w:t>
            </w:r>
          </w:p>
        </w:tc>
      </w:tr>
      <w:tr w:rsidR="116337CF" w:rsidTr="116337CF" w14:paraId="0C810712">
        <w:trPr>
          <w:trHeight w:val="300"/>
        </w:trPr>
        <w:tc>
          <w:tcPr>
            <w:tcW w:w="6735" w:type="dxa"/>
            <w:tcMar>
              <w:left w:w="105" w:type="dxa"/>
              <w:right w:w="105" w:type="dxa"/>
            </w:tcMar>
            <w:vAlign w:val="top"/>
          </w:tcPr>
          <w:p w:rsidR="116337CF" w:rsidP="116337CF" w:rsidRDefault="116337CF" w14:paraId="206318FF" w14:textId="69CD22C3">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“RE_Referral”</w:t>
            </w:r>
          </w:p>
        </w:tc>
        <w:tc>
          <w:tcPr>
            <w:tcW w:w="2460" w:type="dxa"/>
            <w:tcMar>
              <w:left w:w="105" w:type="dxa"/>
              <w:right w:w="105" w:type="dxa"/>
            </w:tcMar>
            <w:vAlign w:val="top"/>
          </w:tcPr>
          <w:p w:rsidR="116337CF" w:rsidP="116337CF" w:rsidRDefault="116337CF" w14:paraId="3134E0B8" w14:textId="3517F8A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2E706E0D" w14:textId="5AD9C95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22/12/2022</w:t>
            </w:r>
          </w:p>
        </w:tc>
      </w:tr>
      <w:tr w:rsidR="116337CF" w:rsidTr="116337CF" w14:paraId="56F3AEC7">
        <w:trPr>
          <w:trHeight w:val="300"/>
        </w:trPr>
        <w:tc>
          <w:tcPr>
            <w:tcW w:w="6735" w:type="dxa"/>
            <w:tcMar>
              <w:left w:w="105" w:type="dxa"/>
              <w:right w:w="105" w:type="dxa"/>
            </w:tcMar>
            <w:vAlign w:val="top"/>
          </w:tcPr>
          <w:p w:rsidR="116337CF" w:rsidP="116337CF" w:rsidRDefault="116337CF" w14:paraId="4204DE6C" w14:textId="1163D10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“Your probationary period”</w:t>
            </w:r>
          </w:p>
        </w:tc>
        <w:tc>
          <w:tcPr>
            <w:tcW w:w="2460" w:type="dxa"/>
            <w:tcMar>
              <w:left w:w="105" w:type="dxa"/>
              <w:right w:w="105" w:type="dxa"/>
            </w:tcMar>
            <w:vAlign w:val="top"/>
          </w:tcPr>
          <w:p w:rsidR="116337CF" w:rsidP="116337CF" w:rsidRDefault="116337CF" w14:paraId="340A6B9A" w14:textId="75424FF9">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BED894B" w14:textId="07E05BD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16/01/2023</w:t>
            </w:r>
          </w:p>
        </w:tc>
      </w:tr>
      <w:tr w:rsidR="116337CF" w:rsidTr="116337CF" w14:paraId="06F823BA">
        <w:trPr>
          <w:trHeight w:val="300"/>
        </w:trPr>
        <w:tc>
          <w:tcPr>
            <w:tcW w:w="6735" w:type="dxa"/>
            <w:tcMar>
              <w:left w:w="105" w:type="dxa"/>
              <w:right w:w="105" w:type="dxa"/>
            </w:tcMar>
            <w:vAlign w:val="top"/>
          </w:tcPr>
          <w:p w:rsidR="116337CF" w:rsidP="116337CF" w:rsidRDefault="116337CF" w14:paraId="47BD88B7" w14:textId="72A7EBA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The video recording of the EOY meeting with Ashley McGhee. Pinsent Masons provided their own transcript which I do not trust.</w:t>
            </w:r>
          </w:p>
        </w:tc>
        <w:tc>
          <w:tcPr>
            <w:tcW w:w="2460" w:type="dxa"/>
            <w:tcMar>
              <w:left w:w="105" w:type="dxa"/>
              <w:right w:w="105" w:type="dxa"/>
            </w:tcMar>
            <w:vAlign w:val="top"/>
          </w:tcPr>
          <w:p w:rsidR="116337CF" w:rsidP="116337CF" w:rsidRDefault="116337CF" w14:paraId="214DBC04" w14:textId="125C6FA8">
            <w:pPr>
              <w:spacing w:before="0" w:beforeAutospacing="off" w:after="0" w:afterAutospacing="off" w:line="240" w:lineRule="auto"/>
              <w:ind w:left="0" w:right="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Video recording on Microsoft teams</w:t>
            </w:r>
          </w:p>
        </w:tc>
        <w:tc>
          <w:tcPr>
            <w:tcW w:w="1575" w:type="dxa"/>
            <w:tcMar>
              <w:left w:w="105" w:type="dxa"/>
              <w:right w:w="105" w:type="dxa"/>
            </w:tcMar>
            <w:vAlign w:val="top"/>
          </w:tcPr>
          <w:p w:rsidR="116337CF" w:rsidP="116337CF" w:rsidRDefault="116337CF" w14:paraId="3BA0612E" w14:textId="58B86F8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20/01/2023</w:t>
            </w:r>
          </w:p>
        </w:tc>
      </w:tr>
      <w:tr w:rsidR="116337CF" w:rsidTr="116337CF" w14:paraId="5BC37117">
        <w:trPr>
          <w:trHeight w:val="300"/>
        </w:trPr>
        <w:tc>
          <w:tcPr>
            <w:tcW w:w="6735" w:type="dxa"/>
            <w:tcMar>
              <w:left w:w="105" w:type="dxa"/>
              <w:right w:w="105" w:type="dxa"/>
            </w:tcMar>
            <w:vAlign w:val="top"/>
          </w:tcPr>
          <w:p w:rsidR="116337CF" w:rsidP="116337CF" w:rsidRDefault="116337CF" w14:paraId="07D45248" w14:textId="7DE408B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“EOY ReviewGoals”</w:t>
            </w:r>
          </w:p>
        </w:tc>
        <w:tc>
          <w:tcPr>
            <w:tcW w:w="2460" w:type="dxa"/>
            <w:tcMar>
              <w:left w:w="105" w:type="dxa"/>
              <w:right w:w="105" w:type="dxa"/>
            </w:tcMar>
            <w:vAlign w:val="top"/>
          </w:tcPr>
          <w:p w:rsidR="116337CF" w:rsidP="116337CF" w:rsidRDefault="116337CF" w14:paraId="0657BE79" w14:textId="5CAA3F8E">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Word Document</w:t>
            </w:r>
          </w:p>
        </w:tc>
        <w:tc>
          <w:tcPr>
            <w:tcW w:w="1575" w:type="dxa"/>
            <w:tcMar>
              <w:left w:w="105" w:type="dxa"/>
              <w:right w:w="105" w:type="dxa"/>
            </w:tcMar>
            <w:vAlign w:val="top"/>
          </w:tcPr>
          <w:p w:rsidR="116337CF" w:rsidP="116337CF" w:rsidRDefault="116337CF" w14:paraId="2127D7CD" w14:textId="165B93B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20/01/2023</w:t>
            </w:r>
          </w:p>
        </w:tc>
      </w:tr>
      <w:tr w:rsidR="116337CF" w:rsidTr="116337CF" w14:paraId="70CE085C">
        <w:trPr>
          <w:trHeight w:val="300"/>
        </w:trPr>
        <w:tc>
          <w:tcPr>
            <w:tcW w:w="6735" w:type="dxa"/>
            <w:tcMar>
              <w:left w:w="105" w:type="dxa"/>
              <w:right w:w="105" w:type="dxa"/>
            </w:tcMar>
            <w:vAlign w:val="top"/>
          </w:tcPr>
          <w:p w:rsidR="116337CF" w:rsidP="116337CF" w:rsidRDefault="116337CF" w14:paraId="2CE36C52" w14:textId="3E7D5C97">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“L5 questions”</w:t>
            </w:r>
          </w:p>
        </w:tc>
        <w:tc>
          <w:tcPr>
            <w:tcW w:w="2460" w:type="dxa"/>
            <w:tcMar>
              <w:left w:w="105" w:type="dxa"/>
              <w:right w:w="105" w:type="dxa"/>
            </w:tcMar>
            <w:vAlign w:val="top"/>
          </w:tcPr>
          <w:p w:rsidR="116337CF" w:rsidP="116337CF" w:rsidRDefault="116337CF" w14:paraId="55D12755" w14:textId="251F8025">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3D002CBA" w14:textId="35F9E83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26/01/2023</w:t>
            </w:r>
          </w:p>
        </w:tc>
      </w:tr>
      <w:tr w:rsidR="116337CF" w:rsidTr="116337CF" w14:paraId="130F9870">
        <w:trPr>
          <w:trHeight w:val="300"/>
        </w:trPr>
        <w:tc>
          <w:tcPr>
            <w:tcW w:w="6735" w:type="dxa"/>
            <w:tcMar>
              <w:left w:w="105" w:type="dxa"/>
              <w:right w:w="105" w:type="dxa"/>
            </w:tcMar>
            <w:vAlign w:val="top"/>
          </w:tcPr>
          <w:p w:rsidR="116337CF" w:rsidP="116337CF" w:rsidRDefault="116337CF" w14:paraId="7EAB0219" w14:textId="1D2E8DC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“Salaries”</w:t>
            </w:r>
          </w:p>
        </w:tc>
        <w:tc>
          <w:tcPr>
            <w:tcW w:w="2460" w:type="dxa"/>
            <w:tcMar>
              <w:left w:w="105" w:type="dxa"/>
              <w:right w:w="105" w:type="dxa"/>
            </w:tcMar>
            <w:vAlign w:val="top"/>
          </w:tcPr>
          <w:p w:rsidR="116337CF" w:rsidP="116337CF" w:rsidRDefault="116337CF" w14:paraId="5CEC8BC6" w14:textId="42FBFE8B">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5CA3FFA7" w14:textId="02A120E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26/01/2023</w:t>
            </w:r>
          </w:p>
        </w:tc>
      </w:tr>
      <w:tr w:rsidR="116337CF" w:rsidTr="116337CF" w14:paraId="10D221E7">
        <w:trPr>
          <w:trHeight w:val="300"/>
        </w:trPr>
        <w:tc>
          <w:tcPr>
            <w:tcW w:w="6735" w:type="dxa"/>
            <w:tcMar>
              <w:left w:w="105" w:type="dxa"/>
              <w:right w:w="105" w:type="dxa"/>
            </w:tcMar>
            <w:vAlign w:val="top"/>
          </w:tcPr>
          <w:p w:rsidR="116337CF" w:rsidP="116337CF" w:rsidRDefault="116337CF" w14:paraId="7450FEC0" w14:textId="082B653C">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“Cases in my name”</w:t>
            </w:r>
          </w:p>
        </w:tc>
        <w:tc>
          <w:tcPr>
            <w:tcW w:w="2460" w:type="dxa"/>
            <w:tcMar>
              <w:left w:w="105" w:type="dxa"/>
              <w:right w:w="105" w:type="dxa"/>
            </w:tcMar>
            <w:vAlign w:val="top"/>
          </w:tcPr>
          <w:p w:rsidR="116337CF" w:rsidP="116337CF" w:rsidRDefault="116337CF" w14:paraId="50473CA9" w14:textId="645C8A90">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08CE335" w14:textId="6920DF87">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26/01/2023</w:t>
            </w:r>
          </w:p>
        </w:tc>
      </w:tr>
      <w:tr w:rsidR="116337CF" w:rsidTr="116337CF" w14:paraId="7D0137FD">
        <w:trPr>
          <w:trHeight w:val="300"/>
        </w:trPr>
        <w:tc>
          <w:tcPr>
            <w:tcW w:w="6735" w:type="dxa"/>
            <w:tcMar>
              <w:left w:w="105" w:type="dxa"/>
              <w:right w:w="105" w:type="dxa"/>
            </w:tcMar>
            <w:vAlign w:val="top"/>
          </w:tcPr>
          <w:p w:rsidR="116337CF" w:rsidP="116337CF" w:rsidRDefault="116337CF" w14:paraId="166587B8" w14:textId="6B0BFEB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“L5 trading Underwriter Role”</w:t>
            </w:r>
          </w:p>
        </w:tc>
        <w:tc>
          <w:tcPr>
            <w:tcW w:w="2460" w:type="dxa"/>
            <w:tcMar>
              <w:left w:w="105" w:type="dxa"/>
              <w:right w:w="105" w:type="dxa"/>
            </w:tcMar>
            <w:vAlign w:val="top"/>
          </w:tcPr>
          <w:p w:rsidR="116337CF" w:rsidP="116337CF" w:rsidRDefault="116337CF" w14:paraId="62407ABB" w14:textId="231636CA">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2ABECAD8" w14:textId="0AA944E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30/01/2023</w:t>
            </w:r>
          </w:p>
        </w:tc>
      </w:tr>
      <w:tr w:rsidR="116337CF" w:rsidTr="116337CF" w14:paraId="193F12EA">
        <w:trPr>
          <w:trHeight w:val="300"/>
        </w:trPr>
        <w:tc>
          <w:tcPr>
            <w:tcW w:w="6735" w:type="dxa"/>
            <w:tcMar>
              <w:left w:w="105" w:type="dxa"/>
              <w:right w:w="105" w:type="dxa"/>
            </w:tcMar>
            <w:vAlign w:val="top"/>
          </w:tcPr>
          <w:p w:rsidR="116337CF" w:rsidP="116337CF" w:rsidRDefault="116337CF" w14:paraId="3AD9BFE3" w14:textId="2B145E5D">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“Highly Confidential” &amp; “FW_Catch Up Abdul”</w:t>
            </w:r>
          </w:p>
        </w:tc>
        <w:tc>
          <w:tcPr>
            <w:tcW w:w="2460" w:type="dxa"/>
            <w:tcMar>
              <w:left w:w="105" w:type="dxa"/>
              <w:right w:w="105" w:type="dxa"/>
            </w:tcMar>
            <w:vAlign w:val="top"/>
          </w:tcPr>
          <w:p w:rsidR="116337CF" w:rsidP="116337CF" w:rsidRDefault="116337CF" w14:paraId="1A80B0A3" w14:textId="142E49F5">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59083D08" w14:textId="35B6774C">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31/01/2023</w:t>
            </w:r>
          </w:p>
        </w:tc>
      </w:tr>
      <w:tr w:rsidR="116337CF" w:rsidTr="116337CF" w14:paraId="2A64AB9D">
        <w:trPr>
          <w:trHeight w:val="300"/>
        </w:trPr>
        <w:tc>
          <w:tcPr>
            <w:tcW w:w="6735" w:type="dxa"/>
            <w:tcMar>
              <w:left w:w="105" w:type="dxa"/>
              <w:right w:w="105" w:type="dxa"/>
            </w:tcMar>
            <w:vAlign w:val="top"/>
          </w:tcPr>
          <w:p w:rsidR="116337CF" w:rsidP="116337CF" w:rsidRDefault="116337CF" w14:paraId="1AACAD62" w14:textId="0A0075C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Ashley telling Michael and Corey they got the role.</w:t>
            </w:r>
          </w:p>
        </w:tc>
        <w:tc>
          <w:tcPr>
            <w:tcW w:w="2460" w:type="dxa"/>
            <w:tcMar>
              <w:left w:w="105" w:type="dxa"/>
              <w:right w:w="105" w:type="dxa"/>
            </w:tcMar>
            <w:vAlign w:val="top"/>
          </w:tcPr>
          <w:p w:rsidR="116337CF" w:rsidP="116337CF" w:rsidRDefault="116337CF" w14:paraId="50AC0B72" w14:textId="00951AEF">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Verbal conversation</w:t>
            </w:r>
          </w:p>
        </w:tc>
        <w:tc>
          <w:tcPr>
            <w:tcW w:w="1575" w:type="dxa"/>
            <w:tcMar>
              <w:left w:w="105" w:type="dxa"/>
              <w:right w:w="105" w:type="dxa"/>
            </w:tcMar>
            <w:vAlign w:val="top"/>
          </w:tcPr>
          <w:p w:rsidR="116337CF" w:rsidP="116337CF" w:rsidRDefault="116337CF" w14:paraId="5F461819" w14:textId="0C82387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02/02/2023</w:t>
            </w:r>
          </w:p>
        </w:tc>
      </w:tr>
      <w:tr w:rsidR="116337CF" w:rsidTr="116337CF" w14:paraId="6D8A0FBD">
        <w:trPr>
          <w:trHeight w:val="300"/>
        </w:trPr>
        <w:tc>
          <w:tcPr>
            <w:tcW w:w="6735" w:type="dxa"/>
            <w:tcMar>
              <w:left w:w="105" w:type="dxa"/>
              <w:right w:w="105" w:type="dxa"/>
            </w:tcMar>
            <w:vAlign w:val="top"/>
          </w:tcPr>
          <w:p w:rsidR="116337CF" w:rsidP="116337CF" w:rsidRDefault="116337CF" w14:paraId="19235C66" w14:textId="7ADA32C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“RE_EOY score” &amp; “RE_ Reference for me”</w:t>
            </w:r>
          </w:p>
        </w:tc>
        <w:tc>
          <w:tcPr>
            <w:tcW w:w="2460" w:type="dxa"/>
            <w:tcMar>
              <w:left w:w="105" w:type="dxa"/>
              <w:right w:w="105" w:type="dxa"/>
            </w:tcMar>
            <w:vAlign w:val="top"/>
          </w:tcPr>
          <w:p w:rsidR="116337CF" w:rsidP="116337CF" w:rsidRDefault="116337CF" w14:paraId="0C000EB4" w14:textId="2E810F39">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DA95298" w14:textId="731D8F7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07/02/2023 to 15/02/2023</w:t>
            </w:r>
          </w:p>
        </w:tc>
      </w:tr>
      <w:tr w:rsidR="116337CF" w:rsidTr="116337CF" w14:paraId="034CE68A">
        <w:trPr>
          <w:trHeight w:val="300"/>
        </w:trPr>
        <w:tc>
          <w:tcPr>
            <w:tcW w:w="6735" w:type="dxa"/>
            <w:tcMar>
              <w:left w:w="105" w:type="dxa"/>
              <w:right w:w="105" w:type="dxa"/>
            </w:tcMar>
            <w:vAlign w:val="top"/>
          </w:tcPr>
          <w:p w:rsidR="116337CF" w:rsidP="116337CF" w:rsidRDefault="116337CF" w14:paraId="2AE5FCE9" w14:textId="36A856E7">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Ashley threatening occupational health and Damon’s response.</w:t>
            </w:r>
          </w:p>
        </w:tc>
        <w:tc>
          <w:tcPr>
            <w:tcW w:w="2460" w:type="dxa"/>
            <w:tcMar>
              <w:left w:w="105" w:type="dxa"/>
              <w:right w:w="105" w:type="dxa"/>
            </w:tcMar>
            <w:vAlign w:val="top"/>
          </w:tcPr>
          <w:p w:rsidR="116337CF" w:rsidP="116337CF" w:rsidRDefault="116337CF" w14:paraId="357CF2A1" w14:textId="7024C827">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4621D47A" w14:textId="0E55330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13/02/2023</w:t>
            </w:r>
          </w:p>
        </w:tc>
      </w:tr>
      <w:tr w:rsidR="116337CF" w:rsidTr="116337CF" w14:paraId="5374D97B">
        <w:trPr>
          <w:trHeight w:val="300"/>
        </w:trPr>
        <w:tc>
          <w:tcPr>
            <w:tcW w:w="6735" w:type="dxa"/>
            <w:tcMar>
              <w:left w:w="105" w:type="dxa"/>
              <w:right w:w="105" w:type="dxa"/>
            </w:tcMar>
            <w:vAlign w:val="top"/>
          </w:tcPr>
          <w:p w:rsidR="116337CF" w:rsidP="116337CF" w:rsidRDefault="116337CF" w14:paraId="1657C2E7" w14:textId="5E21120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Screenshot of the system showing Ashley removed my access.</w:t>
            </w:r>
          </w:p>
        </w:tc>
        <w:tc>
          <w:tcPr>
            <w:tcW w:w="2460" w:type="dxa"/>
            <w:tcMar>
              <w:left w:w="105" w:type="dxa"/>
              <w:right w:w="105" w:type="dxa"/>
            </w:tcMar>
            <w:vAlign w:val="top"/>
          </w:tcPr>
          <w:p w:rsidR="116337CF" w:rsidP="116337CF" w:rsidRDefault="116337CF" w14:paraId="070F3F61" w14:textId="7B5C4700">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IT system</w:t>
            </w:r>
          </w:p>
        </w:tc>
        <w:tc>
          <w:tcPr>
            <w:tcW w:w="1575" w:type="dxa"/>
            <w:tcMar>
              <w:left w:w="105" w:type="dxa"/>
              <w:right w:w="105" w:type="dxa"/>
            </w:tcMar>
            <w:vAlign w:val="top"/>
          </w:tcPr>
          <w:p w:rsidR="116337CF" w:rsidP="116337CF" w:rsidRDefault="116337CF" w14:paraId="44676660" w14:textId="106FBBA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14/02/2023</w:t>
            </w:r>
          </w:p>
        </w:tc>
      </w:tr>
      <w:tr w:rsidR="116337CF" w:rsidTr="116337CF" w14:paraId="5013B400">
        <w:trPr>
          <w:trHeight w:val="300"/>
        </w:trPr>
        <w:tc>
          <w:tcPr>
            <w:tcW w:w="6735" w:type="dxa"/>
            <w:tcMar>
              <w:left w:w="105" w:type="dxa"/>
              <w:right w:w="105" w:type="dxa"/>
            </w:tcMar>
            <w:vAlign w:val="top"/>
          </w:tcPr>
          <w:p w:rsidR="116337CF" w:rsidP="116337CF" w:rsidRDefault="116337CF" w14:paraId="519D43A6" w14:textId="7D773E1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Ashley advising there’s a new investigating lead and pact.</w:t>
            </w:r>
          </w:p>
        </w:tc>
        <w:tc>
          <w:tcPr>
            <w:tcW w:w="2460" w:type="dxa"/>
            <w:tcMar>
              <w:left w:w="105" w:type="dxa"/>
              <w:right w:w="105" w:type="dxa"/>
            </w:tcMar>
            <w:vAlign w:val="top"/>
          </w:tcPr>
          <w:p w:rsidR="116337CF" w:rsidP="116337CF" w:rsidRDefault="116337CF" w14:paraId="0073E868" w14:textId="439BA985">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6E00792A" w14:textId="1917540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14/02/2023</w:t>
            </w:r>
          </w:p>
        </w:tc>
      </w:tr>
      <w:tr w:rsidR="116337CF" w:rsidTr="116337CF" w14:paraId="5654C9AA">
        <w:trPr>
          <w:trHeight w:val="300"/>
        </w:trPr>
        <w:tc>
          <w:tcPr>
            <w:tcW w:w="6735" w:type="dxa"/>
            <w:tcMar>
              <w:left w:w="105" w:type="dxa"/>
              <w:right w:w="105" w:type="dxa"/>
            </w:tcMar>
            <w:vAlign w:val="top"/>
          </w:tcPr>
          <w:p w:rsidR="116337CF" w:rsidP="116337CF" w:rsidRDefault="116337CF" w14:paraId="55062B31" w14:textId="686E2C4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“Private &amp; Confidential_ Invitation”</w:t>
            </w:r>
          </w:p>
        </w:tc>
        <w:tc>
          <w:tcPr>
            <w:tcW w:w="2460" w:type="dxa"/>
            <w:tcMar>
              <w:left w:w="105" w:type="dxa"/>
              <w:right w:w="105" w:type="dxa"/>
            </w:tcMar>
            <w:vAlign w:val="top"/>
          </w:tcPr>
          <w:p w:rsidR="116337CF" w:rsidP="116337CF" w:rsidRDefault="116337CF" w14:paraId="391F769B" w14:textId="04495D16">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4E5C6D7" w14:textId="522E9F7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15/02/2023</w:t>
            </w:r>
          </w:p>
        </w:tc>
      </w:tr>
      <w:tr w:rsidR="116337CF" w:rsidTr="116337CF" w14:paraId="1781E624">
        <w:trPr>
          <w:trHeight w:val="300"/>
        </w:trPr>
        <w:tc>
          <w:tcPr>
            <w:tcW w:w="6735" w:type="dxa"/>
            <w:tcMar>
              <w:left w:w="105" w:type="dxa"/>
              <w:right w:w="105" w:type="dxa"/>
            </w:tcMar>
            <w:vAlign w:val="top"/>
          </w:tcPr>
          <w:p w:rsidR="116337CF" w:rsidP="116337CF" w:rsidRDefault="116337CF" w14:paraId="269C9A0A" w14:textId="551CABF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“FW_My workload”</w:t>
            </w:r>
          </w:p>
        </w:tc>
        <w:tc>
          <w:tcPr>
            <w:tcW w:w="2460" w:type="dxa"/>
            <w:tcMar>
              <w:left w:w="105" w:type="dxa"/>
              <w:right w:w="105" w:type="dxa"/>
            </w:tcMar>
            <w:vAlign w:val="top"/>
          </w:tcPr>
          <w:p w:rsidR="116337CF" w:rsidP="116337CF" w:rsidRDefault="116337CF" w14:paraId="1FF9B2E6" w14:textId="3E857933">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5EADE242" w14:textId="75D9925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17/02/2023</w:t>
            </w:r>
          </w:p>
        </w:tc>
      </w:tr>
      <w:tr w:rsidR="116337CF" w:rsidTr="116337CF" w14:paraId="25A5D7C9">
        <w:trPr>
          <w:trHeight w:val="300"/>
        </w:trPr>
        <w:tc>
          <w:tcPr>
            <w:tcW w:w="6735" w:type="dxa"/>
            <w:tcMar>
              <w:left w:w="105" w:type="dxa"/>
              <w:right w:w="105" w:type="dxa"/>
            </w:tcMar>
            <w:vAlign w:val="top"/>
          </w:tcPr>
          <w:p w:rsidR="116337CF" w:rsidP="116337CF" w:rsidRDefault="116337CF" w14:paraId="2CB6357E" w14:textId="42DD78EA">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 I would like to return to work Monday”</w:t>
            </w:r>
          </w:p>
        </w:tc>
        <w:tc>
          <w:tcPr>
            <w:tcW w:w="2460" w:type="dxa"/>
            <w:tcMar>
              <w:left w:w="105" w:type="dxa"/>
              <w:right w:w="105" w:type="dxa"/>
            </w:tcMar>
            <w:vAlign w:val="top"/>
          </w:tcPr>
          <w:p w:rsidR="116337CF" w:rsidP="116337CF" w:rsidRDefault="116337CF" w14:paraId="57A1266E" w14:textId="586B628A">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24EB5E83" w14:textId="378D20D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20/02/2023</w:t>
            </w:r>
          </w:p>
        </w:tc>
      </w:tr>
      <w:tr w:rsidR="116337CF" w:rsidTr="116337CF" w14:paraId="3C6EEE1D">
        <w:trPr>
          <w:trHeight w:val="300"/>
        </w:trPr>
        <w:tc>
          <w:tcPr>
            <w:tcW w:w="6735" w:type="dxa"/>
            <w:tcMar>
              <w:left w:w="105" w:type="dxa"/>
              <w:right w:w="105" w:type="dxa"/>
            </w:tcMar>
            <w:vAlign w:val="top"/>
          </w:tcPr>
          <w:p w:rsidR="116337CF" w:rsidP="116337CF" w:rsidRDefault="116337CF" w14:paraId="4D041CE5" w14:textId="3B933F0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“RE_Update”</w:t>
            </w:r>
          </w:p>
        </w:tc>
        <w:tc>
          <w:tcPr>
            <w:tcW w:w="2460" w:type="dxa"/>
            <w:tcMar>
              <w:left w:w="105" w:type="dxa"/>
              <w:right w:w="105" w:type="dxa"/>
            </w:tcMar>
            <w:vAlign w:val="top"/>
          </w:tcPr>
          <w:p w:rsidR="116337CF" w:rsidP="116337CF" w:rsidRDefault="116337CF" w14:paraId="2C8C8A19" w14:textId="110A3340">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65C2ABD2" w14:textId="4683FF4A">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20/02/2023</w:t>
            </w:r>
          </w:p>
        </w:tc>
      </w:tr>
      <w:tr w:rsidR="116337CF" w:rsidTr="116337CF" w14:paraId="18AFF903">
        <w:trPr>
          <w:trHeight w:val="300"/>
        </w:trPr>
        <w:tc>
          <w:tcPr>
            <w:tcW w:w="6735" w:type="dxa"/>
            <w:tcMar>
              <w:left w:w="105" w:type="dxa"/>
              <w:right w:w="105" w:type="dxa"/>
            </w:tcMar>
            <w:vAlign w:val="top"/>
          </w:tcPr>
          <w:p w:rsidR="116337CF" w:rsidP="116337CF" w:rsidRDefault="116337CF" w14:paraId="78196E8F" w14:textId="6F399D9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“RE_Find your feet”</w:t>
            </w:r>
          </w:p>
        </w:tc>
        <w:tc>
          <w:tcPr>
            <w:tcW w:w="2460" w:type="dxa"/>
            <w:tcMar>
              <w:left w:w="105" w:type="dxa"/>
              <w:right w:w="105" w:type="dxa"/>
            </w:tcMar>
            <w:vAlign w:val="top"/>
          </w:tcPr>
          <w:p w:rsidR="116337CF" w:rsidP="116337CF" w:rsidRDefault="116337CF" w14:paraId="3D212AC8" w14:textId="54B89217">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046A52A9" w14:textId="326990A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23/02/2023</w:t>
            </w:r>
          </w:p>
        </w:tc>
      </w:tr>
      <w:tr w:rsidR="116337CF" w:rsidTr="116337CF" w14:paraId="7E618EB5">
        <w:trPr>
          <w:trHeight w:val="300"/>
        </w:trPr>
        <w:tc>
          <w:tcPr>
            <w:tcW w:w="6735" w:type="dxa"/>
            <w:tcMar>
              <w:left w:w="105" w:type="dxa"/>
              <w:right w:w="105" w:type="dxa"/>
            </w:tcMar>
            <w:vAlign w:val="top"/>
          </w:tcPr>
          <w:p w:rsidR="116337CF" w:rsidP="116337CF" w:rsidRDefault="116337CF" w14:paraId="2A5037B5" w14:textId="6BCFB51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“FW_Find your feet”</w:t>
            </w:r>
          </w:p>
        </w:tc>
        <w:tc>
          <w:tcPr>
            <w:tcW w:w="2460" w:type="dxa"/>
            <w:tcMar>
              <w:left w:w="105" w:type="dxa"/>
              <w:right w:w="105" w:type="dxa"/>
            </w:tcMar>
            <w:vAlign w:val="top"/>
          </w:tcPr>
          <w:p w:rsidR="116337CF" w:rsidP="116337CF" w:rsidRDefault="116337CF" w14:paraId="2A3775E8" w14:textId="2E0A205A">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C97642C" w14:textId="0A5ED53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23/02/2023</w:t>
            </w:r>
          </w:p>
        </w:tc>
      </w:tr>
      <w:tr w:rsidR="116337CF" w:rsidTr="116337CF" w14:paraId="74960124">
        <w:trPr>
          <w:trHeight w:val="300"/>
        </w:trPr>
        <w:tc>
          <w:tcPr>
            <w:tcW w:w="6735" w:type="dxa"/>
            <w:tcMar>
              <w:left w:w="105" w:type="dxa"/>
              <w:right w:w="105" w:type="dxa"/>
            </w:tcMar>
            <w:vAlign w:val="top"/>
          </w:tcPr>
          <w:p w:rsidR="116337CF" w:rsidP="116337CF" w:rsidRDefault="116337CF" w14:paraId="6AB3F3A6" w14:textId="6BC31D2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“Meeting with you”</w:t>
            </w:r>
          </w:p>
        </w:tc>
        <w:tc>
          <w:tcPr>
            <w:tcW w:w="2460" w:type="dxa"/>
            <w:tcMar>
              <w:left w:w="105" w:type="dxa"/>
              <w:right w:w="105" w:type="dxa"/>
            </w:tcMar>
            <w:vAlign w:val="top"/>
          </w:tcPr>
          <w:p w:rsidR="116337CF" w:rsidP="116337CF" w:rsidRDefault="116337CF" w14:paraId="54084DF2" w14:textId="52D9C6EC">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DE2984E" w14:textId="31237BA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24/02/2023</w:t>
            </w:r>
          </w:p>
        </w:tc>
      </w:tr>
      <w:tr w:rsidR="116337CF" w:rsidTr="116337CF" w14:paraId="1203F932">
        <w:trPr>
          <w:trHeight w:val="300"/>
        </w:trPr>
        <w:tc>
          <w:tcPr>
            <w:tcW w:w="6735" w:type="dxa"/>
            <w:tcMar>
              <w:left w:w="105" w:type="dxa"/>
              <w:right w:w="105" w:type="dxa"/>
            </w:tcMar>
            <w:vAlign w:val="top"/>
          </w:tcPr>
          <w:p w:rsidR="116337CF" w:rsidP="116337CF" w:rsidRDefault="116337CF" w14:paraId="6B67EF30" w14:textId="0113467C">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“Coaching for MSD”</w:t>
            </w:r>
          </w:p>
        </w:tc>
        <w:tc>
          <w:tcPr>
            <w:tcW w:w="2460" w:type="dxa"/>
            <w:tcMar>
              <w:left w:w="105" w:type="dxa"/>
              <w:right w:w="105" w:type="dxa"/>
            </w:tcMar>
            <w:vAlign w:val="top"/>
          </w:tcPr>
          <w:p w:rsidR="116337CF" w:rsidP="116337CF" w:rsidRDefault="116337CF" w14:paraId="2DA7B681" w14:textId="0A111B8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918E095" w14:textId="594FAD7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24/02/2023</w:t>
            </w:r>
          </w:p>
        </w:tc>
      </w:tr>
      <w:tr w:rsidR="116337CF" w:rsidTr="116337CF" w14:paraId="290FF49F">
        <w:trPr>
          <w:trHeight w:val="300"/>
        </w:trPr>
        <w:tc>
          <w:tcPr>
            <w:tcW w:w="6735" w:type="dxa"/>
            <w:tcMar>
              <w:left w:w="105" w:type="dxa"/>
              <w:right w:w="105" w:type="dxa"/>
            </w:tcMar>
            <w:vAlign w:val="top"/>
          </w:tcPr>
          <w:p w:rsidR="116337CF" w:rsidP="116337CF" w:rsidRDefault="116337CF" w14:paraId="42FACF74" w14:textId="51FFAF6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 Missed break”</w:t>
            </w:r>
          </w:p>
        </w:tc>
        <w:tc>
          <w:tcPr>
            <w:tcW w:w="2460" w:type="dxa"/>
            <w:tcMar>
              <w:left w:w="105" w:type="dxa"/>
              <w:right w:w="105" w:type="dxa"/>
            </w:tcMar>
            <w:vAlign w:val="top"/>
          </w:tcPr>
          <w:p w:rsidR="116337CF" w:rsidP="116337CF" w:rsidRDefault="116337CF" w14:paraId="7761F1F7" w14:textId="689E5CD3">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5945E56A" w14:textId="0EE5DB0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28/02/2023</w:t>
            </w:r>
          </w:p>
        </w:tc>
      </w:tr>
      <w:tr w:rsidR="116337CF" w:rsidTr="116337CF" w14:paraId="30220A16">
        <w:trPr>
          <w:trHeight w:val="300"/>
        </w:trPr>
        <w:tc>
          <w:tcPr>
            <w:tcW w:w="6735" w:type="dxa"/>
            <w:tcMar>
              <w:left w:w="105" w:type="dxa"/>
              <w:right w:w="105" w:type="dxa"/>
            </w:tcMar>
            <w:vAlign w:val="top"/>
          </w:tcPr>
          <w:p w:rsidR="116337CF" w:rsidP="116337CF" w:rsidRDefault="116337CF" w14:paraId="4D52A40F" w14:textId="65F165E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“Please review this call”</w:t>
            </w:r>
          </w:p>
        </w:tc>
        <w:tc>
          <w:tcPr>
            <w:tcW w:w="2460" w:type="dxa"/>
            <w:tcMar>
              <w:left w:w="105" w:type="dxa"/>
              <w:right w:w="105" w:type="dxa"/>
            </w:tcMar>
            <w:vAlign w:val="top"/>
          </w:tcPr>
          <w:p w:rsidR="116337CF" w:rsidP="116337CF" w:rsidRDefault="116337CF" w14:paraId="5F27842B" w14:textId="71860F5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501C8CB6" w14:textId="3B30CC6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01/03/2023</w:t>
            </w:r>
          </w:p>
        </w:tc>
      </w:tr>
      <w:tr w:rsidR="116337CF" w:rsidTr="116337CF" w14:paraId="3ADDD248">
        <w:trPr>
          <w:trHeight w:val="300"/>
        </w:trPr>
        <w:tc>
          <w:tcPr>
            <w:tcW w:w="6735" w:type="dxa"/>
            <w:tcMar>
              <w:left w:w="105" w:type="dxa"/>
              <w:right w:w="105" w:type="dxa"/>
            </w:tcMar>
            <w:vAlign w:val="top"/>
          </w:tcPr>
          <w:p w:rsidR="116337CF" w:rsidP="116337CF" w:rsidRDefault="116337CF" w14:paraId="66635074" w14:textId="4962ED9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“Private &amp; Confidential_ Invitation”</w:t>
            </w:r>
          </w:p>
        </w:tc>
        <w:tc>
          <w:tcPr>
            <w:tcW w:w="2460" w:type="dxa"/>
            <w:tcMar>
              <w:left w:w="105" w:type="dxa"/>
              <w:right w:w="105" w:type="dxa"/>
            </w:tcMar>
            <w:vAlign w:val="top"/>
          </w:tcPr>
          <w:p w:rsidR="116337CF" w:rsidP="116337CF" w:rsidRDefault="116337CF" w14:paraId="7FBDF703" w14:textId="5B575FC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6ED689C9" w14:textId="470FCD8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01/03/2023</w:t>
            </w:r>
          </w:p>
        </w:tc>
      </w:tr>
      <w:tr w:rsidR="116337CF" w:rsidTr="116337CF" w14:paraId="12187532">
        <w:trPr>
          <w:trHeight w:val="300"/>
        </w:trPr>
        <w:tc>
          <w:tcPr>
            <w:tcW w:w="6735" w:type="dxa"/>
            <w:tcMar>
              <w:left w:w="105" w:type="dxa"/>
              <w:right w:w="105" w:type="dxa"/>
            </w:tcMar>
            <w:vAlign w:val="top"/>
          </w:tcPr>
          <w:p w:rsidR="116337CF" w:rsidP="116337CF" w:rsidRDefault="116337CF" w14:paraId="497597CE" w14:textId="2AD4048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“Trading Underwriter Position”</w:t>
            </w:r>
          </w:p>
        </w:tc>
        <w:tc>
          <w:tcPr>
            <w:tcW w:w="2460" w:type="dxa"/>
            <w:tcMar>
              <w:left w:w="105" w:type="dxa"/>
              <w:right w:w="105" w:type="dxa"/>
            </w:tcMar>
            <w:vAlign w:val="top"/>
          </w:tcPr>
          <w:p w:rsidR="116337CF" w:rsidP="116337CF" w:rsidRDefault="116337CF" w14:paraId="4D99EA87" w14:textId="1861EC2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F1DE5A9" w14:textId="3BF3DEE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02/03/2023</w:t>
            </w:r>
          </w:p>
        </w:tc>
      </w:tr>
      <w:tr w:rsidR="116337CF" w:rsidTr="116337CF" w14:paraId="5F5811EF">
        <w:trPr>
          <w:trHeight w:val="300"/>
        </w:trPr>
        <w:tc>
          <w:tcPr>
            <w:tcW w:w="6735" w:type="dxa"/>
            <w:tcMar>
              <w:left w:w="105" w:type="dxa"/>
              <w:right w:w="105" w:type="dxa"/>
            </w:tcMar>
            <w:vAlign w:val="top"/>
          </w:tcPr>
          <w:p w:rsidR="116337CF" w:rsidP="116337CF" w:rsidRDefault="116337CF" w14:paraId="014AC9D8" w14:textId="760B867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 Trading Underwriter Position”</w:t>
            </w:r>
          </w:p>
        </w:tc>
        <w:tc>
          <w:tcPr>
            <w:tcW w:w="2460" w:type="dxa"/>
            <w:tcMar>
              <w:left w:w="105" w:type="dxa"/>
              <w:right w:w="105" w:type="dxa"/>
            </w:tcMar>
            <w:vAlign w:val="top"/>
          </w:tcPr>
          <w:p w:rsidR="116337CF" w:rsidP="116337CF" w:rsidRDefault="116337CF" w14:paraId="7B1C8214" w14:textId="6EEFAA9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2D2D4B3" w14:textId="6E083AB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03/03/2023</w:t>
            </w:r>
          </w:p>
        </w:tc>
      </w:tr>
      <w:tr w:rsidR="116337CF" w:rsidTr="116337CF" w14:paraId="306650FA">
        <w:trPr>
          <w:trHeight w:val="300"/>
        </w:trPr>
        <w:tc>
          <w:tcPr>
            <w:tcW w:w="6735" w:type="dxa"/>
            <w:tcMar>
              <w:left w:w="105" w:type="dxa"/>
              <w:right w:w="105" w:type="dxa"/>
            </w:tcMar>
            <w:vAlign w:val="top"/>
          </w:tcPr>
          <w:p w:rsidR="116337CF" w:rsidP="116337CF" w:rsidRDefault="116337CF" w14:paraId="15A3356B" w14:textId="7DD5874A">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“Pack_Information Abdul will refer to int”</w:t>
            </w:r>
          </w:p>
        </w:tc>
        <w:tc>
          <w:tcPr>
            <w:tcW w:w="2460" w:type="dxa"/>
            <w:tcMar>
              <w:left w:w="105" w:type="dxa"/>
              <w:right w:w="105" w:type="dxa"/>
            </w:tcMar>
            <w:vAlign w:val="top"/>
          </w:tcPr>
          <w:p w:rsidR="116337CF" w:rsidP="116337CF" w:rsidRDefault="116337CF" w14:paraId="5AE4C0B4" w14:textId="49D7843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6C4E740" w14:textId="5A4CA317">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03/03/2023</w:t>
            </w:r>
          </w:p>
        </w:tc>
      </w:tr>
      <w:tr w:rsidR="116337CF" w:rsidTr="116337CF" w14:paraId="5F04ED60">
        <w:trPr>
          <w:trHeight w:val="300"/>
        </w:trPr>
        <w:tc>
          <w:tcPr>
            <w:tcW w:w="6735" w:type="dxa"/>
            <w:tcMar>
              <w:left w:w="105" w:type="dxa"/>
              <w:right w:w="105" w:type="dxa"/>
            </w:tcMar>
            <w:vAlign w:val="top"/>
          </w:tcPr>
          <w:p w:rsidR="116337CF" w:rsidP="116337CF" w:rsidRDefault="116337CF" w14:paraId="76189984" w14:textId="247B96A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“FW_Huddle 07_03_2023”</w:t>
            </w:r>
          </w:p>
        </w:tc>
        <w:tc>
          <w:tcPr>
            <w:tcW w:w="2460" w:type="dxa"/>
            <w:tcMar>
              <w:left w:w="105" w:type="dxa"/>
              <w:right w:w="105" w:type="dxa"/>
            </w:tcMar>
            <w:vAlign w:val="top"/>
          </w:tcPr>
          <w:p w:rsidR="116337CF" w:rsidP="116337CF" w:rsidRDefault="116337CF" w14:paraId="38197E7E" w14:textId="2B04E9B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5DB14628" w14:textId="14EDC95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08/03/2023</w:t>
            </w:r>
          </w:p>
        </w:tc>
      </w:tr>
      <w:tr w:rsidR="116337CF" w:rsidTr="116337CF" w14:paraId="0A2A71CB">
        <w:trPr>
          <w:trHeight w:val="300"/>
        </w:trPr>
        <w:tc>
          <w:tcPr>
            <w:tcW w:w="6735" w:type="dxa"/>
            <w:tcMar>
              <w:left w:w="105" w:type="dxa"/>
              <w:right w:w="105" w:type="dxa"/>
            </w:tcMar>
            <w:vAlign w:val="top"/>
          </w:tcPr>
          <w:p w:rsidR="116337CF" w:rsidP="116337CF" w:rsidRDefault="116337CF" w14:paraId="7E97BC03" w14:textId="731578C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“FW_Urgent –RE Newton Croft”</w:t>
            </w:r>
          </w:p>
        </w:tc>
        <w:tc>
          <w:tcPr>
            <w:tcW w:w="2460" w:type="dxa"/>
            <w:tcMar>
              <w:left w:w="105" w:type="dxa"/>
              <w:right w:w="105" w:type="dxa"/>
            </w:tcMar>
            <w:vAlign w:val="top"/>
          </w:tcPr>
          <w:p w:rsidR="116337CF" w:rsidP="116337CF" w:rsidRDefault="116337CF" w14:paraId="2249A732" w14:textId="696F703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36EBCCF3" w14:textId="772FB24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09/03/2023</w:t>
            </w:r>
          </w:p>
        </w:tc>
      </w:tr>
      <w:tr w:rsidR="116337CF" w:rsidTr="116337CF" w14:paraId="38B357DB">
        <w:trPr>
          <w:trHeight w:val="300"/>
        </w:trPr>
        <w:tc>
          <w:tcPr>
            <w:tcW w:w="6735" w:type="dxa"/>
            <w:tcMar>
              <w:left w:w="105" w:type="dxa"/>
              <w:right w:w="105" w:type="dxa"/>
            </w:tcMar>
            <w:vAlign w:val="top"/>
          </w:tcPr>
          <w:p w:rsidR="116337CF" w:rsidP="116337CF" w:rsidRDefault="116337CF" w14:paraId="34DC06F7" w14:textId="3DF457B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“FW_Catch-up Abdul &amp; Margaret”</w:t>
            </w:r>
          </w:p>
        </w:tc>
        <w:tc>
          <w:tcPr>
            <w:tcW w:w="2460" w:type="dxa"/>
            <w:tcMar>
              <w:left w:w="105" w:type="dxa"/>
              <w:right w:w="105" w:type="dxa"/>
            </w:tcMar>
            <w:vAlign w:val="top"/>
          </w:tcPr>
          <w:p w:rsidR="116337CF" w:rsidP="116337CF" w:rsidRDefault="116337CF" w14:paraId="39C6CD25" w14:textId="0C897DF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16A3117C" w14:textId="6C95007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09/03/2023</w:t>
            </w:r>
          </w:p>
        </w:tc>
      </w:tr>
      <w:tr w:rsidR="116337CF" w:rsidTr="116337CF" w14:paraId="0C9E1B7C">
        <w:trPr>
          <w:trHeight w:val="300"/>
        </w:trPr>
        <w:tc>
          <w:tcPr>
            <w:tcW w:w="6735" w:type="dxa"/>
            <w:tcMar>
              <w:left w:w="105" w:type="dxa"/>
              <w:right w:w="105" w:type="dxa"/>
            </w:tcMar>
            <w:vAlign w:val="top"/>
          </w:tcPr>
          <w:p w:rsidR="116337CF" w:rsidP="116337CF" w:rsidRDefault="116337CF" w14:paraId="316380CE" w14:textId="0BD4B0D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“FW_Referral Approval”</w:t>
            </w:r>
          </w:p>
        </w:tc>
        <w:tc>
          <w:tcPr>
            <w:tcW w:w="2460" w:type="dxa"/>
            <w:tcMar>
              <w:left w:w="105" w:type="dxa"/>
              <w:right w:w="105" w:type="dxa"/>
            </w:tcMar>
            <w:vAlign w:val="top"/>
          </w:tcPr>
          <w:p w:rsidR="116337CF" w:rsidP="116337CF" w:rsidRDefault="116337CF" w14:paraId="6FD2ADAA" w14:textId="76A9C49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23F23BB" w14:textId="6F2C4FE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10/03/2023</w:t>
            </w:r>
          </w:p>
        </w:tc>
      </w:tr>
      <w:tr w:rsidR="116337CF" w:rsidTr="116337CF" w14:paraId="68175CB8">
        <w:trPr>
          <w:trHeight w:val="300"/>
        </w:trPr>
        <w:tc>
          <w:tcPr>
            <w:tcW w:w="6735" w:type="dxa"/>
            <w:tcMar>
              <w:left w:w="105" w:type="dxa"/>
              <w:right w:w="105" w:type="dxa"/>
            </w:tcMar>
            <w:vAlign w:val="top"/>
          </w:tcPr>
          <w:p w:rsidR="116337CF" w:rsidP="116337CF" w:rsidRDefault="116337CF" w14:paraId="6408B68C" w14:textId="227889CD">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“Trading Underwriter Role”</w:t>
            </w:r>
          </w:p>
        </w:tc>
        <w:tc>
          <w:tcPr>
            <w:tcW w:w="2460" w:type="dxa"/>
            <w:tcMar>
              <w:left w:w="105" w:type="dxa"/>
              <w:right w:w="105" w:type="dxa"/>
            </w:tcMar>
            <w:vAlign w:val="top"/>
          </w:tcPr>
          <w:p w:rsidR="116337CF" w:rsidP="116337CF" w:rsidRDefault="116337CF" w14:paraId="0E144FBC" w14:textId="04CF235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3FEB7166" w14:textId="175F843A">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13/02/2023</w:t>
            </w:r>
          </w:p>
        </w:tc>
      </w:tr>
      <w:tr w:rsidR="116337CF" w:rsidTr="116337CF" w14:paraId="28297699">
        <w:trPr>
          <w:trHeight w:val="300"/>
        </w:trPr>
        <w:tc>
          <w:tcPr>
            <w:tcW w:w="6735" w:type="dxa"/>
            <w:tcMar>
              <w:left w:w="105" w:type="dxa"/>
              <w:right w:w="105" w:type="dxa"/>
            </w:tcMar>
            <w:vAlign w:val="top"/>
          </w:tcPr>
          <w:p w:rsidR="116337CF" w:rsidP="116337CF" w:rsidRDefault="116337CF" w14:paraId="6A39D238" w14:textId="2BA37383">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Message with Dermot Hillen</w:t>
            </w:r>
          </w:p>
        </w:tc>
        <w:tc>
          <w:tcPr>
            <w:tcW w:w="2460" w:type="dxa"/>
            <w:tcMar>
              <w:left w:w="105" w:type="dxa"/>
              <w:right w:w="105" w:type="dxa"/>
            </w:tcMar>
            <w:vAlign w:val="top"/>
          </w:tcPr>
          <w:p w:rsidR="116337CF" w:rsidP="116337CF" w:rsidRDefault="116337CF" w14:paraId="54F22216" w14:textId="2ADCD71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Microsoft teams</w:t>
            </w:r>
          </w:p>
        </w:tc>
        <w:tc>
          <w:tcPr>
            <w:tcW w:w="1575" w:type="dxa"/>
            <w:tcMar>
              <w:left w:w="105" w:type="dxa"/>
              <w:right w:w="105" w:type="dxa"/>
            </w:tcMar>
            <w:vAlign w:val="top"/>
          </w:tcPr>
          <w:p w:rsidR="116337CF" w:rsidP="116337CF" w:rsidRDefault="116337CF" w14:paraId="5E7F8B14" w14:textId="2655D0CB">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14/03/2023</w:t>
            </w:r>
          </w:p>
        </w:tc>
      </w:tr>
      <w:tr w:rsidR="116337CF" w:rsidTr="116337CF" w14:paraId="307900E1">
        <w:trPr>
          <w:trHeight w:val="300"/>
        </w:trPr>
        <w:tc>
          <w:tcPr>
            <w:tcW w:w="6735" w:type="dxa"/>
            <w:tcMar>
              <w:left w:w="105" w:type="dxa"/>
              <w:right w:w="105" w:type="dxa"/>
            </w:tcMar>
            <w:vAlign w:val="top"/>
          </w:tcPr>
          <w:p w:rsidR="116337CF" w:rsidP="116337CF" w:rsidRDefault="116337CF" w14:paraId="300DF4EB" w14:textId="3AA2B1C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 EOY score appeal”</w:t>
            </w:r>
          </w:p>
        </w:tc>
        <w:tc>
          <w:tcPr>
            <w:tcW w:w="2460" w:type="dxa"/>
            <w:tcMar>
              <w:left w:w="105" w:type="dxa"/>
              <w:right w:w="105" w:type="dxa"/>
            </w:tcMar>
            <w:vAlign w:val="top"/>
          </w:tcPr>
          <w:p w:rsidR="116337CF" w:rsidP="116337CF" w:rsidRDefault="116337CF" w14:paraId="7901C8C4" w14:textId="07DD88C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2E2B178F" w14:textId="21FB46F2">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23/03/2023</w:t>
            </w:r>
          </w:p>
        </w:tc>
      </w:tr>
      <w:tr w:rsidR="116337CF" w:rsidTr="116337CF" w14:paraId="6E9984ED">
        <w:trPr>
          <w:trHeight w:val="300"/>
        </w:trPr>
        <w:tc>
          <w:tcPr>
            <w:tcW w:w="6735" w:type="dxa"/>
            <w:tcMar>
              <w:left w:w="105" w:type="dxa"/>
              <w:right w:w="105" w:type="dxa"/>
            </w:tcMar>
            <w:vAlign w:val="top"/>
          </w:tcPr>
          <w:p w:rsidR="116337CF" w:rsidP="116337CF" w:rsidRDefault="116337CF" w14:paraId="2757A783" w14:textId="37715F3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“FW_RDB00011066”</w:t>
            </w:r>
          </w:p>
        </w:tc>
        <w:tc>
          <w:tcPr>
            <w:tcW w:w="2460" w:type="dxa"/>
            <w:tcMar>
              <w:left w:w="105" w:type="dxa"/>
              <w:right w:w="105" w:type="dxa"/>
            </w:tcMar>
            <w:vAlign w:val="top"/>
          </w:tcPr>
          <w:p w:rsidR="116337CF" w:rsidP="116337CF" w:rsidRDefault="116337CF" w14:paraId="2491FF0A" w14:textId="75C5FA3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7DF36542" w14:textId="2FA4F2D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14/03/2023</w:t>
            </w:r>
          </w:p>
        </w:tc>
      </w:tr>
      <w:tr w:rsidR="116337CF" w:rsidTr="116337CF" w14:paraId="4CEC3624">
        <w:trPr>
          <w:trHeight w:val="300"/>
        </w:trPr>
        <w:tc>
          <w:tcPr>
            <w:tcW w:w="6735" w:type="dxa"/>
            <w:tcMar>
              <w:left w:w="105" w:type="dxa"/>
              <w:right w:w="105" w:type="dxa"/>
            </w:tcMar>
            <w:vAlign w:val="top"/>
          </w:tcPr>
          <w:p w:rsidR="116337CF" w:rsidP="116337CF" w:rsidRDefault="116337CF" w14:paraId="11718B3B" w14:textId="5F1D22D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Message with Alan Howard.</w:t>
            </w:r>
          </w:p>
        </w:tc>
        <w:tc>
          <w:tcPr>
            <w:tcW w:w="2460" w:type="dxa"/>
            <w:tcMar>
              <w:left w:w="105" w:type="dxa"/>
              <w:right w:w="105" w:type="dxa"/>
            </w:tcMar>
            <w:vAlign w:val="top"/>
          </w:tcPr>
          <w:p w:rsidR="116337CF" w:rsidP="116337CF" w:rsidRDefault="116337CF" w14:paraId="017B89AD" w14:textId="703E272F">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Microsoft teams</w:t>
            </w:r>
          </w:p>
        </w:tc>
        <w:tc>
          <w:tcPr>
            <w:tcW w:w="1575" w:type="dxa"/>
            <w:tcMar>
              <w:left w:w="105" w:type="dxa"/>
              <w:right w:w="105" w:type="dxa"/>
            </w:tcMar>
            <w:vAlign w:val="top"/>
          </w:tcPr>
          <w:p w:rsidR="116337CF" w:rsidP="116337CF" w:rsidRDefault="116337CF" w14:paraId="5BFC0A1D" w14:textId="072D458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16/03/2023</w:t>
            </w:r>
          </w:p>
        </w:tc>
      </w:tr>
      <w:tr w:rsidR="116337CF" w:rsidTr="116337CF" w14:paraId="4547BECE">
        <w:trPr>
          <w:trHeight w:val="300"/>
        </w:trPr>
        <w:tc>
          <w:tcPr>
            <w:tcW w:w="6735" w:type="dxa"/>
            <w:tcMar>
              <w:left w:w="105" w:type="dxa"/>
              <w:right w:w="105" w:type="dxa"/>
            </w:tcMar>
            <w:vAlign w:val="top"/>
          </w:tcPr>
          <w:p w:rsidR="116337CF" w:rsidP="116337CF" w:rsidRDefault="116337CF" w14:paraId="5D2BC89C" w14:textId="345341C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“Time off live chat”</w:t>
            </w:r>
          </w:p>
        </w:tc>
        <w:tc>
          <w:tcPr>
            <w:tcW w:w="2460" w:type="dxa"/>
            <w:tcMar>
              <w:left w:w="105" w:type="dxa"/>
              <w:right w:w="105" w:type="dxa"/>
            </w:tcMar>
            <w:vAlign w:val="top"/>
          </w:tcPr>
          <w:p w:rsidR="116337CF" w:rsidP="116337CF" w:rsidRDefault="116337CF" w14:paraId="0D6D6B54" w14:textId="0D125025">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 &amp; Microsoft teams</w:t>
            </w:r>
          </w:p>
        </w:tc>
        <w:tc>
          <w:tcPr>
            <w:tcW w:w="1575" w:type="dxa"/>
            <w:tcMar>
              <w:left w:w="105" w:type="dxa"/>
              <w:right w:w="105" w:type="dxa"/>
            </w:tcMar>
            <w:vAlign w:val="top"/>
          </w:tcPr>
          <w:p w:rsidR="116337CF" w:rsidP="116337CF" w:rsidRDefault="116337CF" w14:paraId="3B43568C" w14:textId="7ECF8CB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16/03/2023</w:t>
            </w:r>
          </w:p>
        </w:tc>
      </w:tr>
      <w:tr w:rsidR="116337CF" w:rsidTr="116337CF" w14:paraId="191E3022">
        <w:trPr>
          <w:trHeight w:val="300"/>
        </w:trPr>
        <w:tc>
          <w:tcPr>
            <w:tcW w:w="6735" w:type="dxa"/>
            <w:tcMar>
              <w:left w:w="105" w:type="dxa"/>
              <w:right w:w="105" w:type="dxa"/>
            </w:tcMar>
            <w:vAlign w:val="top"/>
          </w:tcPr>
          <w:p w:rsidR="116337CF" w:rsidP="116337CF" w:rsidRDefault="116337CF" w14:paraId="625A9479" w14:textId="041AF09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“RE_ EOY score appeal”</w:t>
            </w:r>
          </w:p>
        </w:tc>
        <w:tc>
          <w:tcPr>
            <w:tcW w:w="2460" w:type="dxa"/>
            <w:tcMar>
              <w:left w:w="105" w:type="dxa"/>
              <w:right w:w="105" w:type="dxa"/>
            </w:tcMar>
            <w:vAlign w:val="top"/>
          </w:tcPr>
          <w:p w:rsidR="116337CF" w:rsidP="116337CF" w:rsidRDefault="116337CF" w14:paraId="131154BF" w14:textId="66EF8D1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w:t>
            </w:r>
          </w:p>
        </w:tc>
        <w:tc>
          <w:tcPr>
            <w:tcW w:w="1575" w:type="dxa"/>
            <w:tcMar>
              <w:left w:w="105" w:type="dxa"/>
              <w:right w:w="105" w:type="dxa"/>
            </w:tcMar>
            <w:vAlign w:val="top"/>
          </w:tcPr>
          <w:p w:rsidR="116337CF" w:rsidP="116337CF" w:rsidRDefault="116337CF" w14:paraId="695C7328" w14:textId="49EF9260">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23/03/2023</w:t>
            </w:r>
          </w:p>
        </w:tc>
      </w:tr>
      <w:tr w:rsidR="116337CF" w:rsidTr="116337CF" w14:paraId="1F541686">
        <w:trPr>
          <w:trHeight w:val="300"/>
        </w:trPr>
        <w:tc>
          <w:tcPr>
            <w:tcW w:w="6735" w:type="dxa"/>
            <w:tcMar>
              <w:left w:w="105" w:type="dxa"/>
              <w:right w:w="105" w:type="dxa"/>
            </w:tcMar>
            <w:vAlign w:val="top"/>
          </w:tcPr>
          <w:p w:rsidR="116337CF" w:rsidP="116337CF" w:rsidRDefault="116337CF" w14:paraId="4A6DBB74" w14:textId="2124EC8C">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 xml:space="preserve">All my </w:t>
            </w:r>
            <w:r w:rsidRPr="116337CF" w:rsidR="116337CF">
              <w:rPr>
                <w:rFonts w:ascii="Aptos" w:hAnsi="Aptos" w:eastAsia="Aptos" w:cs="Aptos"/>
                <w:b w:val="1"/>
                <w:bCs w:val="1"/>
                <w:i w:val="0"/>
                <w:iCs w:val="0"/>
                <w:sz w:val="24"/>
                <w:szCs w:val="24"/>
                <w:lang w:val="en-US"/>
              </w:rPr>
              <w:t>Comparators</w:t>
            </w:r>
            <w:r w:rsidRPr="116337CF" w:rsidR="116337CF">
              <w:rPr>
                <w:rFonts w:ascii="Aptos" w:hAnsi="Aptos" w:eastAsia="Aptos" w:cs="Aptos"/>
                <w:b w:val="0"/>
                <w:bCs w:val="0"/>
                <w:i w:val="0"/>
                <w:iCs w:val="0"/>
                <w:sz w:val="24"/>
                <w:szCs w:val="24"/>
                <w:lang w:val="en-US"/>
              </w:rPr>
              <w:t xml:space="preserve"> and my </w:t>
            </w:r>
            <w:r w:rsidRPr="116337CF" w:rsidR="116337CF">
              <w:rPr>
                <w:rFonts w:ascii="Aptos" w:hAnsi="Aptos" w:eastAsia="Aptos" w:cs="Aptos"/>
                <w:b w:val="0"/>
                <w:bCs w:val="0"/>
                <w:i w:val="0"/>
                <w:iCs w:val="0"/>
                <w:sz w:val="24"/>
                <w:szCs w:val="24"/>
                <w:lang w:val="en-GB"/>
              </w:rPr>
              <w:t>QAs, UTRs, and 1-2-1s</w:t>
            </w:r>
          </w:p>
        </w:tc>
        <w:tc>
          <w:tcPr>
            <w:tcW w:w="2460" w:type="dxa"/>
            <w:tcMar>
              <w:left w:w="105" w:type="dxa"/>
              <w:right w:w="105" w:type="dxa"/>
            </w:tcMar>
            <w:vAlign w:val="top"/>
          </w:tcPr>
          <w:p w:rsidR="116337CF" w:rsidP="116337CF" w:rsidRDefault="116337CF" w14:paraId="60199D53" w14:textId="4D3F0B7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Email and Word Document</w:t>
            </w:r>
          </w:p>
        </w:tc>
        <w:tc>
          <w:tcPr>
            <w:tcW w:w="1575" w:type="dxa"/>
            <w:tcMar>
              <w:left w:w="105" w:type="dxa"/>
              <w:right w:w="105" w:type="dxa"/>
            </w:tcMar>
            <w:vAlign w:val="top"/>
          </w:tcPr>
          <w:p w:rsidR="116337CF" w:rsidP="116337CF" w:rsidRDefault="116337CF" w14:paraId="605803D6" w14:textId="4D3E898B">
            <w:pPr>
              <w:spacing w:before="0" w:beforeAutospacing="off" w:after="0" w:afterAutospacing="off" w:line="240" w:lineRule="auto"/>
              <w:ind w:left="0" w:right="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July 2022 to March 2023</w:t>
            </w:r>
          </w:p>
        </w:tc>
      </w:tr>
      <w:tr w:rsidR="116337CF" w:rsidTr="116337CF" w14:paraId="64E9F90C">
        <w:trPr>
          <w:trHeight w:val="300"/>
        </w:trPr>
        <w:tc>
          <w:tcPr>
            <w:tcW w:w="6735" w:type="dxa"/>
            <w:tcMar>
              <w:left w:w="105" w:type="dxa"/>
              <w:right w:w="105" w:type="dxa"/>
            </w:tcMar>
            <w:vAlign w:val="top"/>
          </w:tcPr>
          <w:p w:rsidR="116337CF" w:rsidP="116337CF" w:rsidRDefault="116337CF" w14:paraId="2ABB210D" w14:textId="7760B56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 xml:space="preserve">All my </w:t>
            </w:r>
            <w:r w:rsidRPr="116337CF" w:rsidR="116337CF">
              <w:rPr>
                <w:rFonts w:ascii="Aptos" w:hAnsi="Aptos" w:eastAsia="Aptos" w:cs="Aptos"/>
                <w:b w:val="1"/>
                <w:bCs w:val="1"/>
                <w:i w:val="0"/>
                <w:iCs w:val="0"/>
                <w:sz w:val="24"/>
                <w:szCs w:val="24"/>
                <w:lang w:val="en-US"/>
              </w:rPr>
              <w:t>Comparators</w:t>
            </w:r>
            <w:r w:rsidRPr="116337CF" w:rsidR="116337CF">
              <w:rPr>
                <w:rFonts w:ascii="Aptos" w:hAnsi="Aptos" w:eastAsia="Aptos" w:cs="Aptos"/>
                <w:b w:val="0"/>
                <w:bCs w:val="0"/>
                <w:i w:val="0"/>
                <w:iCs w:val="0"/>
                <w:sz w:val="24"/>
                <w:szCs w:val="24"/>
                <w:lang w:val="en-US"/>
              </w:rPr>
              <w:t xml:space="preserve"> and my end-of-year reviews, justification, and any related details.  </w:t>
            </w:r>
          </w:p>
        </w:tc>
        <w:tc>
          <w:tcPr>
            <w:tcW w:w="2460" w:type="dxa"/>
            <w:tcMar>
              <w:left w:w="105" w:type="dxa"/>
              <w:right w:w="105" w:type="dxa"/>
            </w:tcMar>
            <w:vAlign w:val="top"/>
          </w:tcPr>
          <w:p w:rsidR="116337CF" w:rsidP="116337CF" w:rsidRDefault="116337CF" w14:paraId="3B7B97B0" w14:textId="1A61070E">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Various</w:t>
            </w:r>
          </w:p>
        </w:tc>
        <w:tc>
          <w:tcPr>
            <w:tcW w:w="1575" w:type="dxa"/>
            <w:tcMar>
              <w:left w:w="105" w:type="dxa"/>
              <w:right w:w="105" w:type="dxa"/>
            </w:tcMar>
            <w:vAlign w:val="top"/>
          </w:tcPr>
          <w:p w:rsidR="116337CF" w:rsidP="116337CF" w:rsidRDefault="116337CF" w14:paraId="360A62C5" w14:textId="0B93DF56">
            <w:pPr>
              <w:spacing w:before="0" w:beforeAutospacing="off" w:after="0" w:afterAutospacing="off" w:line="240" w:lineRule="auto"/>
              <w:ind w:left="0" w:right="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July 2022 to March 2023</w:t>
            </w:r>
          </w:p>
        </w:tc>
      </w:tr>
      <w:tr w:rsidR="116337CF" w:rsidTr="116337CF" w14:paraId="145DB496">
        <w:trPr>
          <w:trHeight w:val="300"/>
        </w:trPr>
        <w:tc>
          <w:tcPr>
            <w:tcW w:w="6735" w:type="dxa"/>
            <w:tcMar>
              <w:left w:w="105" w:type="dxa"/>
              <w:right w:w="105" w:type="dxa"/>
            </w:tcMar>
            <w:vAlign w:val="top"/>
          </w:tcPr>
          <w:p w:rsidR="116337CF" w:rsidP="116337CF" w:rsidRDefault="116337CF" w14:paraId="75B56384" w14:textId="1C8EF52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All work and</w:t>
            </w:r>
            <w:r w:rsidRPr="116337CF" w:rsidR="116337CF">
              <w:rPr>
                <w:rFonts w:ascii="Aptos" w:hAnsi="Aptos" w:eastAsia="Aptos" w:cs="Aptos"/>
                <w:b w:val="1"/>
                <w:bCs w:val="1"/>
                <w:i w:val="0"/>
                <w:iCs w:val="0"/>
                <w:sz w:val="24"/>
                <w:szCs w:val="24"/>
                <w:lang w:val="en-US"/>
              </w:rPr>
              <w:t xml:space="preserve"> Case related</w:t>
            </w:r>
            <w:r w:rsidRPr="116337CF" w:rsidR="116337CF">
              <w:rPr>
                <w:rFonts w:ascii="Aptos" w:hAnsi="Aptos" w:eastAsia="Aptos" w:cs="Aptos"/>
                <w:b w:val="0"/>
                <w:bCs w:val="0"/>
                <w:i w:val="0"/>
                <w:iCs w:val="0"/>
                <w:sz w:val="24"/>
                <w:szCs w:val="24"/>
                <w:lang w:val="en-US"/>
              </w:rPr>
              <w:t xml:space="preserve"> Whatsapp messages sent and received by </w:t>
            </w:r>
            <w:r w:rsidRPr="116337CF" w:rsidR="116337CF">
              <w:rPr>
                <w:rFonts w:ascii="Aptos" w:hAnsi="Aptos" w:eastAsia="Aptos" w:cs="Aptos"/>
                <w:b w:val="1"/>
                <w:bCs w:val="1"/>
                <w:i w:val="0"/>
                <w:iCs w:val="0"/>
                <w:sz w:val="24"/>
                <w:szCs w:val="24"/>
                <w:lang w:val="en-US"/>
              </w:rPr>
              <w:t>Relevant parties.</w:t>
            </w:r>
          </w:p>
        </w:tc>
        <w:tc>
          <w:tcPr>
            <w:tcW w:w="2460" w:type="dxa"/>
            <w:tcMar>
              <w:left w:w="105" w:type="dxa"/>
              <w:right w:w="105" w:type="dxa"/>
            </w:tcMar>
            <w:vAlign w:val="top"/>
          </w:tcPr>
          <w:p w:rsidR="116337CF" w:rsidP="116337CF" w:rsidRDefault="116337CF" w14:paraId="2F430106" w14:textId="50BB9B23">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Whatsapp messages</w:t>
            </w:r>
          </w:p>
        </w:tc>
        <w:tc>
          <w:tcPr>
            <w:tcW w:w="1575" w:type="dxa"/>
            <w:tcMar>
              <w:left w:w="105" w:type="dxa"/>
              <w:right w:w="105" w:type="dxa"/>
            </w:tcMar>
            <w:vAlign w:val="top"/>
          </w:tcPr>
          <w:p w:rsidR="116337CF" w:rsidP="116337CF" w:rsidRDefault="116337CF" w14:paraId="4DE88970" w14:textId="0EB8B44B">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Before employment until now</w:t>
            </w:r>
          </w:p>
        </w:tc>
      </w:tr>
      <w:tr w:rsidR="116337CF" w:rsidTr="116337CF" w14:paraId="4D8EC27A">
        <w:trPr>
          <w:trHeight w:val="300"/>
        </w:trPr>
        <w:tc>
          <w:tcPr>
            <w:tcW w:w="6735" w:type="dxa"/>
            <w:tcMar>
              <w:left w:w="105" w:type="dxa"/>
              <w:right w:w="105" w:type="dxa"/>
            </w:tcMar>
            <w:vAlign w:val="top"/>
          </w:tcPr>
          <w:p w:rsidR="116337CF" w:rsidP="116337CF" w:rsidRDefault="116337CF" w14:paraId="3F49F6CA" w14:textId="3D93A0A4">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 xml:space="preserve">All work and </w:t>
            </w:r>
            <w:r w:rsidRPr="116337CF" w:rsidR="116337CF">
              <w:rPr>
                <w:rFonts w:ascii="Aptos" w:hAnsi="Aptos" w:eastAsia="Aptos" w:cs="Aptos"/>
                <w:b w:val="1"/>
                <w:bCs w:val="1"/>
                <w:i w:val="0"/>
                <w:iCs w:val="0"/>
                <w:sz w:val="24"/>
                <w:szCs w:val="24"/>
                <w:lang w:val="en-US"/>
              </w:rPr>
              <w:t>Case related</w:t>
            </w:r>
            <w:r w:rsidRPr="116337CF" w:rsidR="116337CF">
              <w:rPr>
                <w:rFonts w:ascii="Aptos" w:hAnsi="Aptos" w:eastAsia="Aptos" w:cs="Aptos"/>
                <w:b w:val="0"/>
                <w:bCs w:val="0"/>
                <w:i w:val="0"/>
                <w:iCs w:val="0"/>
                <w:sz w:val="24"/>
                <w:szCs w:val="24"/>
                <w:lang w:val="en-US"/>
              </w:rPr>
              <w:t xml:space="preserve"> text messages sent and received by </w:t>
            </w:r>
            <w:r w:rsidRPr="116337CF" w:rsidR="116337CF">
              <w:rPr>
                <w:rFonts w:ascii="Aptos" w:hAnsi="Aptos" w:eastAsia="Aptos" w:cs="Aptos"/>
                <w:b w:val="1"/>
                <w:bCs w:val="1"/>
                <w:i w:val="0"/>
                <w:iCs w:val="0"/>
                <w:sz w:val="24"/>
                <w:szCs w:val="24"/>
                <w:lang w:val="en-US"/>
              </w:rPr>
              <w:t>Relevant parties.</w:t>
            </w:r>
          </w:p>
        </w:tc>
        <w:tc>
          <w:tcPr>
            <w:tcW w:w="2460" w:type="dxa"/>
            <w:tcMar>
              <w:left w:w="105" w:type="dxa"/>
              <w:right w:w="105" w:type="dxa"/>
            </w:tcMar>
            <w:vAlign w:val="top"/>
          </w:tcPr>
          <w:p w:rsidR="116337CF" w:rsidP="116337CF" w:rsidRDefault="116337CF" w14:paraId="439DD386" w14:textId="6F2961CD">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Text messages</w:t>
            </w:r>
          </w:p>
        </w:tc>
        <w:tc>
          <w:tcPr>
            <w:tcW w:w="1575" w:type="dxa"/>
            <w:tcMar>
              <w:left w:w="105" w:type="dxa"/>
              <w:right w:w="105" w:type="dxa"/>
            </w:tcMar>
            <w:vAlign w:val="top"/>
          </w:tcPr>
          <w:p w:rsidR="116337CF" w:rsidP="116337CF" w:rsidRDefault="116337CF" w14:paraId="24F0AE0B" w14:textId="040BD462">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Before employment until now</w:t>
            </w:r>
          </w:p>
        </w:tc>
      </w:tr>
      <w:tr w:rsidR="116337CF" w:rsidTr="116337CF" w14:paraId="751BF259">
        <w:trPr>
          <w:trHeight w:val="300"/>
        </w:trPr>
        <w:tc>
          <w:tcPr>
            <w:tcW w:w="6735" w:type="dxa"/>
            <w:tcMar>
              <w:left w:w="105" w:type="dxa"/>
              <w:right w:w="105" w:type="dxa"/>
            </w:tcMar>
            <w:vAlign w:val="top"/>
          </w:tcPr>
          <w:p w:rsidR="116337CF" w:rsidP="116337CF" w:rsidRDefault="116337CF" w14:paraId="316FDC6E" w14:textId="70C1CD38">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 xml:space="preserve">All work and </w:t>
            </w:r>
            <w:r w:rsidRPr="116337CF" w:rsidR="116337CF">
              <w:rPr>
                <w:rFonts w:ascii="Aptos" w:hAnsi="Aptos" w:eastAsia="Aptos" w:cs="Aptos"/>
                <w:b w:val="1"/>
                <w:bCs w:val="1"/>
                <w:i w:val="0"/>
                <w:iCs w:val="0"/>
                <w:sz w:val="24"/>
                <w:szCs w:val="24"/>
                <w:lang w:val="en-US"/>
              </w:rPr>
              <w:t>Case related</w:t>
            </w:r>
            <w:r w:rsidRPr="116337CF" w:rsidR="116337CF">
              <w:rPr>
                <w:rFonts w:ascii="Aptos" w:hAnsi="Aptos" w:eastAsia="Aptos" w:cs="Aptos"/>
                <w:b w:val="0"/>
                <w:bCs w:val="0"/>
                <w:i w:val="0"/>
                <w:iCs w:val="0"/>
                <w:sz w:val="24"/>
                <w:szCs w:val="24"/>
                <w:lang w:val="en-US"/>
              </w:rPr>
              <w:t xml:space="preserve"> Microsoft teams messages sent and received by </w:t>
            </w:r>
            <w:r w:rsidRPr="116337CF" w:rsidR="116337CF">
              <w:rPr>
                <w:rFonts w:ascii="Aptos" w:hAnsi="Aptos" w:eastAsia="Aptos" w:cs="Aptos"/>
                <w:b w:val="1"/>
                <w:bCs w:val="1"/>
                <w:i w:val="0"/>
                <w:iCs w:val="0"/>
                <w:sz w:val="24"/>
                <w:szCs w:val="24"/>
                <w:lang w:val="en-US"/>
              </w:rPr>
              <w:t>Relevant parties.</w:t>
            </w:r>
          </w:p>
        </w:tc>
        <w:tc>
          <w:tcPr>
            <w:tcW w:w="2460" w:type="dxa"/>
            <w:tcMar>
              <w:left w:w="105" w:type="dxa"/>
              <w:right w:w="105" w:type="dxa"/>
            </w:tcMar>
            <w:vAlign w:val="top"/>
          </w:tcPr>
          <w:p w:rsidR="116337CF" w:rsidP="116337CF" w:rsidRDefault="116337CF" w14:paraId="76A675ED" w14:textId="059FCC61">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Microsoft teams messages</w:t>
            </w:r>
          </w:p>
        </w:tc>
        <w:tc>
          <w:tcPr>
            <w:tcW w:w="1575" w:type="dxa"/>
            <w:tcMar>
              <w:left w:w="105" w:type="dxa"/>
              <w:right w:w="105" w:type="dxa"/>
            </w:tcMar>
            <w:vAlign w:val="top"/>
          </w:tcPr>
          <w:p w:rsidR="116337CF" w:rsidP="116337CF" w:rsidRDefault="116337CF" w14:paraId="796D22D5" w14:textId="4E980A8F">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Before employment until now</w:t>
            </w:r>
          </w:p>
        </w:tc>
      </w:tr>
      <w:tr w:rsidR="116337CF" w:rsidTr="116337CF" w14:paraId="5A5750C5">
        <w:trPr>
          <w:trHeight w:val="300"/>
        </w:trPr>
        <w:tc>
          <w:tcPr>
            <w:tcW w:w="6735" w:type="dxa"/>
            <w:tcMar>
              <w:left w:w="105" w:type="dxa"/>
              <w:right w:w="105" w:type="dxa"/>
            </w:tcMar>
            <w:vAlign w:val="top"/>
          </w:tcPr>
          <w:p w:rsidR="116337CF" w:rsidP="116337CF" w:rsidRDefault="116337CF" w14:paraId="6F3E7AEF" w14:textId="148DE913">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 xml:space="preserve">All work and </w:t>
            </w:r>
            <w:r w:rsidRPr="116337CF" w:rsidR="116337CF">
              <w:rPr>
                <w:rFonts w:ascii="Aptos" w:hAnsi="Aptos" w:eastAsia="Aptos" w:cs="Aptos"/>
                <w:b w:val="1"/>
                <w:bCs w:val="1"/>
                <w:i w:val="0"/>
                <w:iCs w:val="0"/>
                <w:sz w:val="24"/>
                <w:szCs w:val="24"/>
                <w:lang w:val="en-US"/>
              </w:rPr>
              <w:t>Case related</w:t>
            </w:r>
            <w:r w:rsidRPr="116337CF" w:rsidR="116337CF">
              <w:rPr>
                <w:rFonts w:ascii="Aptos" w:hAnsi="Aptos" w:eastAsia="Aptos" w:cs="Aptos"/>
                <w:b w:val="0"/>
                <w:bCs w:val="0"/>
                <w:i w:val="0"/>
                <w:iCs w:val="0"/>
                <w:sz w:val="24"/>
                <w:szCs w:val="24"/>
                <w:lang w:val="en-US"/>
              </w:rPr>
              <w:t xml:space="preserve"> IT systems data</w:t>
            </w:r>
            <w:r w:rsidRPr="116337CF" w:rsidR="116337CF">
              <w:rPr>
                <w:rFonts w:ascii="Aptos" w:hAnsi="Aptos" w:eastAsia="Aptos" w:cs="Aptos"/>
                <w:b w:val="1"/>
                <w:bCs w:val="1"/>
                <w:i w:val="0"/>
                <w:iCs w:val="0"/>
                <w:sz w:val="24"/>
                <w:szCs w:val="24"/>
                <w:lang w:val="en-US"/>
              </w:rPr>
              <w:t>.</w:t>
            </w:r>
          </w:p>
        </w:tc>
        <w:tc>
          <w:tcPr>
            <w:tcW w:w="2460" w:type="dxa"/>
            <w:tcMar>
              <w:left w:w="105" w:type="dxa"/>
              <w:right w:w="105" w:type="dxa"/>
            </w:tcMar>
            <w:vAlign w:val="top"/>
          </w:tcPr>
          <w:p w:rsidR="116337CF" w:rsidP="116337CF" w:rsidRDefault="116337CF" w14:paraId="1CA50CAF" w14:textId="054B3376">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IT systems data</w:t>
            </w:r>
          </w:p>
        </w:tc>
        <w:tc>
          <w:tcPr>
            <w:tcW w:w="1575" w:type="dxa"/>
            <w:tcMar>
              <w:left w:w="105" w:type="dxa"/>
              <w:right w:w="105" w:type="dxa"/>
            </w:tcMar>
            <w:vAlign w:val="top"/>
          </w:tcPr>
          <w:p w:rsidR="116337CF" w:rsidP="116337CF" w:rsidRDefault="116337CF" w14:paraId="1D450616" w14:textId="6CB0E2C3">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Before employment until now</w:t>
            </w:r>
          </w:p>
        </w:tc>
      </w:tr>
      <w:tr w:rsidR="116337CF" w:rsidTr="116337CF" w14:paraId="50C840FF">
        <w:trPr>
          <w:trHeight w:val="300"/>
        </w:trPr>
        <w:tc>
          <w:tcPr>
            <w:tcW w:w="6735" w:type="dxa"/>
            <w:tcMar>
              <w:left w:w="105" w:type="dxa"/>
              <w:right w:w="105" w:type="dxa"/>
            </w:tcMar>
            <w:vAlign w:val="top"/>
          </w:tcPr>
          <w:p w:rsidR="116337CF" w:rsidP="116337CF" w:rsidRDefault="116337CF" w14:paraId="4BBDA851" w14:textId="3D0BE73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 xml:space="preserve">Any and all other work and </w:t>
            </w:r>
            <w:r w:rsidRPr="116337CF" w:rsidR="116337CF">
              <w:rPr>
                <w:rFonts w:ascii="Aptos" w:hAnsi="Aptos" w:eastAsia="Aptos" w:cs="Aptos"/>
                <w:b w:val="1"/>
                <w:bCs w:val="1"/>
                <w:i w:val="0"/>
                <w:iCs w:val="0"/>
                <w:sz w:val="24"/>
                <w:szCs w:val="24"/>
                <w:lang w:val="en-US"/>
              </w:rPr>
              <w:t>Case related</w:t>
            </w:r>
            <w:r w:rsidRPr="116337CF" w:rsidR="116337CF">
              <w:rPr>
                <w:rFonts w:ascii="Aptos" w:hAnsi="Aptos" w:eastAsia="Aptos" w:cs="Aptos"/>
                <w:b w:val="0"/>
                <w:bCs w:val="0"/>
                <w:i w:val="0"/>
                <w:iCs w:val="0"/>
                <w:sz w:val="24"/>
                <w:szCs w:val="24"/>
                <w:lang w:val="en-US"/>
              </w:rPr>
              <w:t xml:space="preserve"> documentations, media and/or forms of communication sent and received by </w:t>
            </w:r>
            <w:r w:rsidRPr="116337CF" w:rsidR="116337CF">
              <w:rPr>
                <w:rFonts w:ascii="Aptos" w:hAnsi="Aptos" w:eastAsia="Aptos" w:cs="Aptos"/>
                <w:b w:val="1"/>
                <w:bCs w:val="1"/>
                <w:i w:val="0"/>
                <w:iCs w:val="0"/>
                <w:sz w:val="24"/>
                <w:szCs w:val="24"/>
                <w:lang w:val="en-US"/>
              </w:rPr>
              <w:t>Relevant parties</w:t>
            </w:r>
            <w:r w:rsidRPr="116337CF" w:rsidR="116337CF">
              <w:rPr>
                <w:rFonts w:ascii="Aptos" w:hAnsi="Aptos" w:eastAsia="Aptos" w:cs="Aptos"/>
                <w:b w:val="0"/>
                <w:bCs w:val="0"/>
                <w:i w:val="0"/>
                <w:iCs w:val="0"/>
                <w:sz w:val="24"/>
                <w:szCs w:val="24"/>
                <w:lang w:val="en-US"/>
              </w:rPr>
              <w:t>. Including, but not limited to, conversation logs, a</w:t>
            </w:r>
            <w:r w:rsidRPr="116337CF" w:rsidR="116337CF">
              <w:rPr>
                <w:rFonts w:ascii="Aptos" w:hAnsi="Aptos" w:eastAsia="Aptos" w:cs="Aptos"/>
                <w:b w:val="0"/>
                <w:bCs w:val="0"/>
                <w:i w:val="0"/>
                <w:iCs w:val="0"/>
                <w:sz w:val="24"/>
                <w:szCs w:val="24"/>
                <w:lang w:val="en-GB"/>
              </w:rPr>
              <w:t>ny justifications, commentary, interviews, and/or evidence related to my claims.</w:t>
            </w:r>
          </w:p>
        </w:tc>
        <w:tc>
          <w:tcPr>
            <w:tcW w:w="2460" w:type="dxa"/>
            <w:tcMar>
              <w:left w:w="105" w:type="dxa"/>
              <w:right w:w="105" w:type="dxa"/>
            </w:tcMar>
            <w:vAlign w:val="top"/>
          </w:tcPr>
          <w:p w:rsidR="116337CF" w:rsidP="116337CF" w:rsidRDefault="116337CF" w14:paraId="6D488FDF" w14:textId="061EC219">
            <w:pPr>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Various</w:t>
            </w:r>
          </w:p>
        </w:tc>
        <w:tc>
          <w:tcPr>
            <w:tcW w:w="1575" w:type="dxa"/>
            <w:tcMar>
              <w:left w:w="105" w:type="dxa"/>
              <w:right w:w="105" w:type="dxa"/>
            </w:tcMar>
            <w:vAlign w:val="top"/>
          </w:tcPr>
          <w:p w:rsidR="116337CF" w:rsidP="116337CF" w:rsidRDefault="116337CF" w14:paraId="33095435" w14:textId="65D93919">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Before employment until now</w:t>
            </w:r>
          </w:p>
        </w:tc>
      </w:tr>
      <w:tr w:rsidR="116337CF" w:rsidTr="116337CF" w14:paraId="22728C52">
        <w:trPr>
          <w:trHeight w:val="2175"/>
        </w:trPr>
        <w:tc>
          <w:tcPr>
            <w:tcW w:w="10770" w:type="dxa"/>
            <w:gridSpan w:val="3"/>
            <w:tcMar>
              <w:left w:w="105" w:type="dxa"/>
              <w:right w:w="105" w:type="dxa"/>
            </w:tcMar>
            <w:vAlign w:val="top"/>
          </w:tcPr>
          <w:p w:rsidR="63B0265C" w:rsidP="116337CF" w:rsidRDefault="63B0265C" w14:paraId="0B95C1DE" w14:textId="543DDC76">
            <w:pPr>
              <w:rPr>
                <w:rFonts w:ascii="Aptos" w:hAnsi="Aptos" w:eastAsia="Aptos" w:cs="Aptos"/>
                <w:b w:val="0"/>
                <w:bCs w:val="0"/>
                <w:i w:val="0"/>
                <w:iCs w:val="0"/>
                <w:sz w:val="24"/>
                <w:szCs w:val="24"/>
              </w:rPr>
            </w:pPr>
            <w:r w:rsidRPr="116337CF" w:rsidR="63B0265C">
              <w:rPr>
                <w:rFonts w:ascii="Aptos" w:hAnsi="Aptos" w:eastAsia="Aptos" w:cs="Aptos"/>
                <w:b w:val="1"/>
                <w:bCs w:val="1"/>
                <w:i w:val="0"/>
                <w:iCs w:val="0"/>
                <w:sz w:val="24"/>
                <w:szCs w:val="24"/>
                <w:lang w:val="en-US"/>
              </w:rPr>
              <w:t>Format:</w:t>
            </w:r>
            <w:r w:rsidRPr="116337CF" w:rsidR="63B0265C">
              <w:rPr>
                <w:rFonts w:ascii="Aptos" w:hAnsi="Aptos" w:eastAsia="Aptos" w:cs="Aptos"/>
                <w:b w:val="0"/>
                <w:bCs w:val="0"/>
                <w:i w:val="0"/>
                <w:iCs w:val="0"/>
                <w:sz w:val="24"/>
                <w:szCs w:val="24"/>
                <w:lang w:val="en-US"/>
              </w:rPr>
              <w:t xml:space="preserve"> Various</w:t>
            </w:r>
          </w:p>
          <w:p w:rsidR="63B0265C" w:rsidP="116337CF" w:rsidRDefault="63B0265C" w14:paraId="330A4EE5" w14:textId="0D657A8E">
            <w:pPr>
              <w:spacing w:line="240" w:lineRule="auto"/>
              <w:jc w:val="left"/>
              <w:rPr>
                <w:rFonts w:ascii="Aptos" w:hAnsi="Aptos" w:eastAsia="Aptos" w:cs="Aptos"/>
                <w:b w:val="0"/>
                <w:bCs w:val="0"/>
                <w:i w:val="0"/>
                <w:iCs w:val="0"/>
                <w:sz w:val="24"/>
                <w:szCs w:val="24"/>
              </w:rPr>
            </w:pPr>
            <w:r w:rsidRPr="116337CF" w:rsidR="63B0265C">
              <w:rPr>
                <w:rFonts w:ascii="Aptos" w:hAnsi="Aptos" w:eastAsia="Aptos" w:cs="Aptos"/>
                <w:b w:val="1"/>
                <w:bCs w:val="1"/>
                <w:i w:val="0"/>
                <w:iCs w:val="0"/>
                <w:sz w:val="24"/>
                <w:szCs w:val="24"/>
                <w:lang w:val="en-US"/>
              </w:rPr>
              <w:t xml:space="preserve">Date: </w:t>
            </w:r>
            <w:r w:rsidRPr="116337CF" w:rsidR="63B0265C">
              <w:rPr>
                <w:rFonts w:ascii="Aptos" w:hAnsi="Aptos" w:eastAsia="Aptos" w:cs="Aptos"/>
                <w:b w:val="0"/>
                <w:bCs w:val="0"/>
                <w:i w:val="0"/>
                <w:iCs w:val="0"/>
                <w:sz w:val="24"/>
                <w:szCs w:val="24"/>
                <w:lang w:val="en-US"/>
              </w:rPr>
              <w:t>Before employment until now</w:t>
            </w:r>
          </w:p>
          <w:p w:rsidR="116337CF" w:rsidP="116337CF" w:rsidRDefault="116337CF" w14:paraId="252E5234" w14:textId="5D344EE6">
            <w:pPr>
              <w:spacing w:line="240" w:lineRule="auto"/>
              <w:jc w:val="left"/>
              <w:rPr>
                <w:rFonts w:ascii="Aptos" w:hAnsi="Aptos" w:eastAsia="Aptos" w:cs="Aptos"/>
                <w:b w:val="0"/>
                <w:bCs w:val="0"/>
                <w:i w:val="0"/>
                <w:iCs w:val="0"/>
                <w:sz w:val="24"/>
                <w:szCs w:val="24"/>
                <w:lang w:val="en-US"/>
              </w:rPr>
            </w:pPr>
          </w:p>
          <w:p w:rsidR="116337CF" w:rsidP="116337CF" w:rsidRDefault="116337CF" w14:paraId="48139ED7" w14:textId="78B32029">
            <w:pPr>
              <w:spacing w:line="240" w:lineRule="auto"/>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 xml:space="preserve">Any documents confirming whether </w:t>
            </w:r>
            <w:proofErr w:type="gramStart"/>
            <w:r w:rsidRPr="116337CF" w:rsidR="116337CF">
              <w:rPr>
                <w:rFonts w:ascii="Aptos" w:hAnsi="Aptos" w:eastAsia="Aptos" w:cs="Aptos"/>
                <w:b w:val="0"/>
                <w:bCs w:val="0"/>
                <w:i w:val="0"/>
                <w:iCs w:val="0"/>
                <w:sz w:val="24"/>
                <w:szCs w:val="24"/>
                <w:lang w:val="en-GB"/>
              </w:rPr>
              <w:t>my</w:t>
            </w:r>
            <w:proofErr w:type="gramEnd"/>
            <w:r w:rsidRPr="116337CF" w:rsidR="116337CF">
              <w:rPr>
                <w:rFonts w:ascii="Aptos" w:hAnsi="Aptos" w:eastAsia="Aptos" w:cs="Aptos"/>
                <w:b w:val="0"/>
                <w:bCs w:val="0"/>
                <w:i w:val="0"/>
                <w:iCs w:val="0"/>
                <w:sz w:val="24"/>
                <w:szCs w:val="24"/>
                <w:lang w:val="en-GB"/>
              </w:rPr>
              <w:t xml:space="preserve"> </w:t>
            </w:r>
            <w:r w:rsidRPr="116337CF" w:rsidR="116337CF">
              <w:rPr>
                <w:rFonts w:ascii="Aptos" w:hAnsi="Aptos" w:eastAsia="Aptos" w:cs="Aptos"/>
                <w:b w:val="1"/>
                <w:bCs w:val="1"/>
                <w:i w:val="0"/>
                <w:iCs w:val="0"/>
                <w:sz w:val="24"/>
                <w:szCs w:val="24"/>
                <w:lang w:val="en-US"/>
              </w:rPr>
              <w:t>Comparators</w:t>
            </w:r>
            <w:r w:rsidRPr="116337CF" w:rsidR="116337CF">
              <w:rPr>
                <w:rFonts w:ascii="Aptos" w:hAnsi="Aptos" w:eastAsia="Aptos" w:cs="Aptos"/>
                <w:b w:val="0"/>
                <w:bCs w:val="0"/>
                <w:i w:val="0"/>
                <w:iCs w:val="0"/>
                <w:sz w:val="24"/>
                <w:szCs w:val="24"/>
                <w:lang w:val="en-GB"/>
              </w:rPr>
              <w:t xml:space="preserve"> faced the same discrimination and/or harassment. If not, evidence why my treatment was not discriminatory and/or harassment as I allege. If yes, evidence of how these events disprove my claims of discrimination. Examples include but are not limited to:</w:t>
            </w:r>
          </w:p>
          <w:p w:rsidR="116337CF" w:rsidP="116337CF" w:rsidRDefault="116337CF" w14:paraId="46097FEC" w14:textId="774442D7">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 xml:space="preserve">Whether any </w:t>
            </w:r>
            <w:r w:rsidRPr="116337CF" w:rsidR="116337CF">
              <w:rPr>
                <w:rFonts w:ascii="Aptos" w:hAnsi="Aptos" w:eastAsia="Aptos" w:cs="Aptos"/>
                <w:b w:val="1"/>
                <w:bCs w:val="1"/>
                <w:i w:val="0"/>
                <w:iCs w:val="0"/>
                <w:sz w:val="24"/>
                <w:szCs w:val="24"/>
                <w:lang w:val="en-US"/>
              </w:rPr>
              <w:t>Comparators</w:t>
            </w:r>
            <w:r w:rsidRPr="116337CF" w:rsidR="116337CF">
              <w:rPr>
                <w:rFonts w:ascii="Aptos" w:hAnsi="Aptos" w:eastAsia="Aptos" w:cs="Aptos"/>
                <w:b w:val="0"/>
                <w:bCs w:val="0"/>
                <w:i w:val="0"/>
                <w:iCs w:val="0"/>
                <w:sz w:val="24"/>
                <w:szCs w:val="24"/>
                <w:lang w:val="en-GB"/>
              </w:rPr>
              <w:t xml:space="preserve"> were signed off sick due stress caused by the discrimination they faced.</w:t>
            </w:r>
          </w:p>
          <w:p w:rsidR="116337CF" w:rsidP="116337CF" w:rsidRDefault="116337CF" w14:paraId="443759F3" w14:textId="493DC3E1">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 xml:space="preserve">Whether any </w:t>
            </w:r>
            <w:r w:rsidRPr="116337CF" w:rsidR="116337CF">
              <w:rPr>
                <w:rFonts w:ascii="Aptos" w:hAnsi="Aptos" w:eastAsia="Aptos" w:cs="Aptos"/>
                <w:b w:val="1"/>
                <w:bCs w:val="1"/>
                <w:i w:val="0"/>
                <w:iCs w:val="0"/>
                <w:sz w:val="24"/>
                <w:szCs w:val="24"/>
                <w:lang w:val="en-US"/>
              </w:rPr>
              <w:t>Comparators</w:t>
            </w:r>
            <w:r w:rsidRPr="116337CF" w:rsidR="116337CF">
              <w:rPr>
                <w:rFonts w:ascii="Aptos" w:hAnsi="Aptos" w:eastAsia="Aptos" w:cs="Aptos"/>
                <w:b w:val="0"/>
                <w:bCs w:val="0"/>
                <w:i w:val="0"/>
                <w:iCs w:val="0"/>
                <w:sz w:val="24"/>
                <w:szCs w:val="24"/>
                <w:lang w:val="en-GB"/>
              </w:rPr>
              <w:t xml:space="preserve"> were publicly embarrassed.</w:t>
            </w:r>
          </w:p>
          <w:p w:rsidR="116337CF" w:rsidP="116337CF" w:rsidRDefault="116337CF" w14:paraId="6E896A36" w14:textId="4EB57DAC">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 xml:space="preserve">Whether any </w:t>
            </w:r>
            <w:r w:rsidRPr="116337CF" w:rsidR="116337CF">
              <w:rPr>
                <w:rFonts w:ascii="Aptos" w:hAnsi="Aptos" w:eastAsia="Aptos" w:cs="Aptos"/>
                <w:b w:val="1"/>
                <w:bCs w:val="1"/>
                <w:i w:val="0"/>
                <w:iCs w:val="0"/>
                <w:sz w:val="24"/>
                <w:szCs w:val="24"/>
                <w:lang w:val="en-US"/>
              </w:rPr>
              <w:t>Comparators</w:t>
            </w:r>
            <w:r w:rsidRPr="116337CF" w:rsidR="116337CF">
              <w:rPr>
                <w:rFonts w:ascii="Aptos" w:hAnsi="Aptos" w:eastAsia="Aptos" w:cs="Aptos"/>
                <w:b w:val="0"/>
                <w:bCs w:val="0"/>
                <w:i w:val="0"/>
                <w:iCs w:val="0"/>
                <w:sz w:val="24"/>
                <w:szCs w:val="24"/>
                <w:lang w:val="en-GB"/>
              </w:rPr>
              <w:t xml:space="preserve"> suffered reputational harm due to unfair treatment by the respondent.</w:t>
            </w:r>
          </w:p>
          <w:p w:rsidR="116337CF" w:rsidP="116337CF" w:rsidRDefault="116337CF" w14:paraId="4B22B988" w14:textId="7D8EE9B2">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Constructive dismissal due to discrimination, bullying and harassment.</w:t>
            </w:r>
          </w:p>
          <w:p w:rsidR="116337CF" w:rsidP="116337CF" w:rsidRDefault="116337CF" w14:paraId="668C5B81" w14:textId="748279F1">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Discriminatory conduct during the live chat events by Leonie Soul and Margaret McAllister.</w:t>
            </w:r>
          </w:p>
          <w:p w:rsidR="116337CF" w:rsidP="116337CF" w:rsidRDefault="116337CF" w14:paraId="5350971A" w14:textId="5C2635BA">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Margaret McAllister or another other senior setting up a meeting with the intent of finding reasons for dismissal.</w:t>
            </w:r>
          </w:p>
          <w:p w:rsidR="116337CF" w:rsidP="116337CF" w:rsidRDefault="116337CF" w14:paraId="500906A6" w14:textId="1CB8E696">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Behind-the-scenes discussions among seniors on ways to terminate their employment.</w:t>
            </w:r>
          </w:p>
          <w:p w:rsidR="116337CF" w:rsidP="116337CF" w:rsidRDefault="116337CF" w14:paraId="72C1396B" w14:textId="686D2697">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Allegations of work avoidance and/or failure to follow procedures.</w:t>
            </w:r>
          </w:p>
          <w:p w:rsidR="116337CF" w:rsidP="116337CF" w:rsidRDefault="116337CF" w14:paraId="0E921521" w14:textId="21BD1B03">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A disciplinary hearing.</w:t>
            </w:r>
          </w:p>
          <w:p w:rsidR="116337CF" w:rsidP="116337CF" w:rsidRDefault="116337CF" w14:paraId="0E9E5A35" w14:textId="6646ADEB">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The scrutiny I faced over the extension log and its use as grounds for dismissal.</w:t>
            </w:r>
          </w:p>
          <w:p w:rsidR="116337CF" w:rsidP="116337CF" w:rsidRDefault="116337CF" w14:paraId="16BF30AA" w14:textId="4625EDBB">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Any false or damaging statements made against them.</w:t>
            </w:r>
          </w:p>
          <w:p w:rsidR="116337CF" w:rsidP="116337CF" w:rsidRDefault="116337CF" w14:paraId="49923A3B" w14:textId="4DA71609">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A senior stating, “Liaised with HR and made a decision that there wouldn’t be enough to achieve a successful outcome in a disciplinary” – where “successful outcome” refers to termination.</w:t>
            </w:r>
          </w:p>
          <w:p w:rsidR="116337CF" w:rsidP="116337CF" w:rsidRDefault="116337CF" w14:paraId="1D9C1AF4" w14:textId="4FE806CC">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Leonie Soul or another senior figure intentionally undermining their capabilities.</w:t>
            </w:r>
          </w:p>
          <w:p w:rsidR="116337CF" w:rsidP="116337CF" w:rsidRDefault="116337CF" w14:paraId="3AB19731" w14:textId="694F0363">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Seniors intimidating them from applying got the L5 offline trading underwriter role in November 2022.</w:t>
            </w:r>
          </w:p>
          <w:p w:rsidR="116337CF" w:rsidP="116337CF" w:rsidRDefault="116337CF" w14:paraId="5EB09EAE" w14:textId="4101F0FF">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Discrimination in when applying for the L5 online trading underwriter role in January 2023. Including whether they applied, were they accused of having “inexperience”, if they weren’t accused of having “inexperience” what experience did they have over me and why was my experience over them overlooked?</w:t>
            </w:r>
          </w:p>
          <w:p w:rsidR="116337CF" w:rsidP="116337CF" w:rsidRDefault="116337CF" w14:paraId="23188C19" w14:textId="0289DF2D">
            <w:pPr>
              <w:pStyle w:val="ListParagraph"/>
              <w:numPr>
                <w:ilvl w:val="0"/>
                <w:numId w:val="3"/>
              </w:numPr>
              <w:spacing w:before="240" w:beforeAutospacing="off" w:after="240" w:afterAutospacing="off" w:line="279" w:lineRule="auto"/>
              <w:ind w:left="720" w:right="0" w:hanging="360"/>
              <w:jc w:val="left"/>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Evidence explaining why Corey Duggan and Michael Fallon were granted interviews despite having less experience, credentials, and weaker stats than I did.</w:t>
            </w:r>
          </w:p>
          <w:p w:rsidR="116337CF" w:rsidP="116337CF" w:rsidRDefault="116337CF" w14:paraId="69DB39CE" w14:textId="2DCA3DAA">
            <w:pPr>
              <w:pStyle w:val="ListParagraph"/>
              <w:numPr>
                <w:ilvl w:val="0"/>
                <w:numId w:val="3"/>
              </w:numPr>
              <w:spacing w:before="240" w:beforeAutospacing="off" w:after="240" w:afterAutospacing="off"/>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Evidence demonstrating that my exclusion from the interview process was not discriminatory, given that my comparators were white British and non-Muslim.</w:t>
            </w:r>
          </w:p>
          <w:p w:rsidR="116337CF" w:rsidP="116337CF" w:rsidRDefault="116337CF" w14:paraId="458DE221" w14:textId="4AD12933">
            <w:pPr>
              <w:pStyle w:val="ListParagraph"/>
              <w:numPr>
                <w:ilvl w:val="0"/>
                <w:numId w:val="3"/>
              </w:numPr>
              <w:spacing w:before="240" w:beforeAutospacing="off" w:after="240" w:afterAutospacing="off"/>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Evidence clarifying why I was the only staff member wrongfully accused of gross misconduct after applying for the role. Evidence showing that this was not based on discrimination, considering my comparators were white British and non-Muslim.</w:t>
            </w:r>
          </w:p>
          <w:p w:rsidR="116337CF" w:rsidP="116337CF" w:rsidRDefault="116337CF" w14:paraId="3FD1D95E" w14:textId="4D2451DE">
            <w:pPr>
              <w:pStyle w:val="ListParagraph"/>
              <w:numPr>
                <w:ilvl w:val="0"/>
                <w:numId w:val="3"/>
              </w:numPr>
              <w:spacing w:before="240" w:beforeAutospacing="off" w:after="240" w:afterAutospacing="off"/>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Evidence justifying why the recruitment process proceeded while I was being wrongfully accused of gross misconduct. Evidence showing that this was not based on discrimination, considering my comparators were white British and non-Muslim</w:t>
            </w:r>
          </w:p>
          <w:p w:rsidR="116337CF" w:rsidP="116337CF" w:rsidRDefault="116337CF" w14:paraId="6717B637" w14:textId="7319C871">
            <w:pPr>
              <w:pStyle w:val="ListParagraph"/>
              <w:numPr>
                <w:ilvl w:val="0"/>
                <w:numId w:val="3"/>
              </w:numPr>
              <w:spacing w:before="240" w:beforeAutospacing="off" w:after="240" w:afterAutospacing="off"/>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Evidence explaining why the hiring manager, who was bullying, harassing, and discriminating against me, was allowed to continue with the process with full authority and no oversight, despite my previous complaints and letter accusing him of discrimination. Evidence showing that this was not based on discrimination, considering my comparators were white British and non-Muslim</w:t>
            </w:r>
          </w:p>
          <w:p w:rsidR="116337CF" w:rsidP="116337CF" w:rsidRDefault="116337CF" w14:paraId="07BA2B20" w14:textId="49052D7A">
            <w:pPr>
              <w:pStyle w:val="ListParagraph"/>
              <w:numPr>
                <w:ilvl w:val="0"/>
                <w:numId w:val="3"/>
              </w:numPr>
              <w:spacing w:before="240" w:beforeAutospacing="off" w:after="240" w:afterAutospacing="off"/>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GB"/>
              </w:rPr>
              <w:t>Evidence explaining why my comparators were granted interviews despite having less experience than me. Evidence showing that this was not based on discrimination, considering my comparators were white British and non-Muslim</w:t>
            </w:r>
          </w:p>
          <w:p w:rsidR="116337CF" w:rsidP="116337CF" w:rsidRDefault="116337CF" w14:paraId="673E68F4" w14:textId="6BF82AD3">
            <w:pPr>
              <w:pStyle w:val="ListParagraph"/>
              <w:numPr>
                <w:ilvl w:val="0"/>
                <w:numId w:val="3"/>
              </w:numPr>
              <w:spacing w:before="240" w:beforeAutospacing="off" w:after="240" w:afterAutospacing="off"/>
              <w:rPr>
                <w:rFonts w:ascii="Aptos" w:hAnsi="Aptos" w:eastAsia="Aptos" w:cs="Aptos"/>
                <w:b w:val="0"/>
                <w:bCs w:val="0"/>
                <w:i w:val="0"/>
                <w:iCs w:val="0"/>
                <w:sz w:val="24"/>
                <w:szCs w:val="24"/>
              </w:rPr>
            </w:pPr>
            <w:r w:rsidRPr="116337CF" w:rsidR="116337CF">
              <w:rPr>
                <w:rFonts w:ascii="Aptos" w:hAnsi="Aptos" w:eastAsia="Aptos" w:cs="Aptos"/>
                <w:b w:val="0"/>
                <w:bCs w:val="0"/>
                <w:i w:val="0"/>
                <w:iCs w:val="0"/>
                <w:sz w:val="24"/>
                <w:szCs w:val="24"/>
                <w:lang w:val="en-US"/>
              </w:rPr>
              <w:t>Behind-the-scenes communications of Ashley confirming interview invitations to Corey Duggan and Michael Fallon on February 2, 2023. Evidence showing that this was not based on discrimination, considering Ashley McGhee’s intent was to cause further embarrassment, harm and degradation of reputation.</w:t>
            </w:r>
          </w:p>
        </w:tc>
      </w:tr>
    </w:tbl>
    <w:p w:rsidR="116337CF" w:rsidP="116337CF" w:rsidRDefault="116337CF" w14:paraId="01154537" w14:textId="71E9961A">
      <w:pPr>
        <w:spacing w:before="0" w:beforeAutospacing="off" w:after="0" w:afterAutospacing="off" w:line="279"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16337CF" w:rsidP="116337CF" w:rsidRDefault="116337CF" w14:paraId="4FBA3BD6" w14:textId="76E916D0">
      <w:pPr>
        <w:jc w:val="left"/>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3677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68d5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8e4c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508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279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72e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889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3c844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6c723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610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600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885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743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BFFFBF"/>
    <w:rsid w:val="003CD383"/>
    <w:rsid w:val="00EA0EC2"/>
    <w:rsid w:val="00FF5E78"/>
    <w:rsid w:val="00FF5E78"/>
    <w:rsid w:val="01B40FFA"/>
    <w:rsid w:val="01D92804"/>
    <w:rsid w:val="024254C1"/>
    <w:rsid w:val="0266603E"/>
    <w:rsid w:val="02E7BAB8"/>
    <w:rsid w:val="02EAA7C9"/>
    <w:rsid w:val="033002C6"/>
    <w:rsid w:val="036E4867"/>
    <w:rsid w:val="03813530"/>
    <w:rsid w:val="03CD783C"/>
    <w:rsid w:val="03CF2477"/>
    <w:rsid w:val="04001C1B"/>
    <w:rsid w:val="04E1901E"/>
    <w:rsid w:val="057C2BA0"/>
    <w:rsid w:val="05CC37D7"/>
    <w:rsid w:val="05F06DD7"/>
    <w:rsid w:val="06BD2DF3"/>
    <w:rsid w:val="06E611D3"/>
    <w:rsid w:val="06E611D3"/>
    <w:rsid w:val="0711540A"/>
    <w:rsid w:val="07118DAC"/>
    <w:rsid w:val="07461A8B"/>
    <w:rsid w:val="07672905"/>
    <w:rsid w:val="0775E0AF"/>
    <w:rsid w:val="077DDD0F"/>
    <w:rsid w:val="077DDD0F"/>
    <w:rsid w:val="07919ABE"/>
    <w:rsid w:val="07DE9602"/>
    <w:rsid w:val="080F2EE9"/>
    <w:rsid w:val="08295397"/>
    <w:rsid w:val="08AA2B77"/>
    <w:rsid w:val="093A2704"/>
    <w:rsid w:val="09A24666"/>
    <w:rsid w:val="09B2635F"/>
    <w:rsid w:val="09D2139E"/>
    <w:rsid w:val="0A297711"/>
    <w:rsid w:val="0A344625"/>
    <w:rsid w:val="0A5F4E37"/>
    <w:rsid w:val="0AB2C04C"/>
    <w:rsid w:val="0AFCE007"/>
    <w:rsid w:val="0AFCE007"/>
    <w:rsid w:val="0B084168"/>
    <w:rsid w:val="0CCD358C"/>
    <w:rsid w:val="0D0FF71F"/>
    <w:rsid w:val="0D1DBCEA"/>
    <w:rsid w:val="0DCB8FF6"/>
    <w:rsid w:val="0E53907E"/>
    <w:rsid w:val="0E8C38A8"/>
    <w:rsid w:val="0ED6BF92"/>
    <w:rsid w:val="0F282DDF"/>
    <w:rsid w:val="0F8C63C4"/>
    <w:rsid w:val="0F9E8661"/>
    <w:rsid w:val="105CC76B"/>
    <w:rsid w:val="109C0D3A"/>
    <w:rsid w:val="10B4BB89"/>
    <w:rsid w:val="10BFFFBF"/>
    <w:rsid w:val="116337CF"/>
    <w:rsid w:val="118C6F8E"/>
    <w:rsid w:val="119015CB"/>
    <w:rsid w:val="119015CB"/>
    <w:rsid w:val="11CC83AF"/>
    <w:rsid w:val="1251C863"/>
    <w:rsid w:val="130247B3"/>
    <w:rsid w:val="130247B3"/>
    <w:rsid w:val="1367CB22"/>
    <w:rsid w:val="13CB3505"/>
    <w:rsid w:val="13E59048"/>
    <w:rsid w:val="147CCEBB"/>
    <w:rsid w:val="149ED133"/>
    <w:rsid w:val="14DFDB13"/>
    <w:rsid w:val="1528C1C3"/>
    <w:rsid w:val="15336DFC"/>
    <w:rsid w:val="15B6A146"/>
    <w:rsid w:val="15B6A146"/>
    <w:rsid w:val="15F3F941"/>
    <w:rsid w:val="162CCBA0"/>
    <w:rsid w:val="163B02D0"/>
    <w:rsid w:val="16A70FEE"/>
    <w:rsid w:val="1723340E"/>
    <w:rsid w:val="1731DEBC"/>
    <w:rsid w:val="17384F27"/>
    <w:rsid w:val="174F0C08"/>
    <w:rsid w:val="1772D152"/>
    <w:rsid w:val="178337A7"/>
    <w:rsid w:val="17B4670E"/>
    <w:rsid w:val="17C60C4A"/>
    <w:rsid w:val="17C60C4A"/>
    <w:rsid w:val="18416240"/>
    <w:rsid w:val="1894FDF4"/>
    <w:rsid w:val="18ADE05E"/>
    <w:rsid w:val="18EE5CE6"/>
    <w:rsid w:val="1906D69D"/>
    <w:rsid w:val="1922A011"/>
    <w:rsid w:val="19416B72"/>
    <w:rsid w:val="1958D6C7"/>
    <w:rsid w:val="1AD8AF74"/>
    <w:rsid w:val="1B0D486D"/>
    <w:rsid w:val="1B705D62"/>
    <w:rsid w:val="1B705D62"/>
    <w:rsid w:val="1BB95E6D"/>
    <w:rsid w:val="1BC681A6"/>
    <w:rsid w:val="1BC681A6"/>
    <w:rsid w:val="1BFBB3D2"/>
    <w:rsid w:val="1C2A28E2"/>
    <w:rsid w:val="1C2A28E2"/>
    <w:rsid w:val="1C410659"/>
    <w:rsid w:val="1CD2323A"/>
    <w:rsid w:val="1CF2C08C"/>
    <w:rsid w:val="1D1301C8"/>
    <w:rsid w:val="1D5862F2"/>
    <w:rsid w:val="1D5C063F"/>
    <w:rsid w:val="1DCB00CE"/>
    <w:rsid w:val="1E1638E8"/>
    <w:rsid w:val="1E7D4581"/>
    <w:rsid w:val="1EB926F8"/>
    <w:rsid w:val="1F77EAF7"/>
    <w:rsid w:val="1FC98DF5"/>
    <w:rsid w:val="1FCA5D70"/>
    <w:rsid w:val="2086F322"/>
    <w:rsid w:val="20AE220C"/>
    <w:rsid w:val="20BE8DA6"/>
    <w:rsid w:val="21AA924E"/>
    <w:rsid w:val="21F34ECF"/>
    <w:rsid w:val="2270112F"/>
    <w:rsid w:val="22B254DD"/>
    <w:rsid w:val="2308DC6A"/>
    <w:rsid w:val="234BC7D5"/>
    <w:rsid w:val="234BC7D5"/>
    <w:rsid w:val="239B71C0"/>
    <w:rsid w:val="23A908F1"/>
    <w:rsid w:val="23B25A77"/>
    <w:rsid w:val="23B474DC"/>
    <w:rsid w:val="24D6A560"/>
    <w:rsid w:val="24F8F811"/>
    <w:rsid w:val="253EC76A"/>
    <w:rsid w:val="255EBE2A"/>
    <w:rsid w:val="255F5D5A"/>
    <w:rsid w:val="25DC1A15"/>
    <w:rsid w:val="26B8EAED"/>
    <w:rsid w:val="26D7F6AE"/>
    <w:rsid w:val="274062AC"/>
    <w:rsid w:val="27735A40"/>
    <w:rsid w:val="2792D6CE"/>
    <w:rsid w:val="27E31D65"/>
    <w:rsid w:val="27F0C576"/>
    <w:rsid w:val="28796D92"/>
    <w:rsid w:val="290A5B0C"/>
    <w:rsid w:val="294578CD"/>
    <w:rsid w:val="29D074D8"/>
    <w:rsid w:val="2A0BD682"/>
    <w:rsid w:val="2A1F3502"/>
    <w:rsid w:val="2AE96B48"/>
    <w:rsid w:val="2B591CD0"/>
    <w:rsid w:val="2B591CD0"/>
    <w:rsid w:val="2B6AB4B7"/>
    <w:rsid w:val="2BBC0AFC"/>
    <w:rsid w:val="2C7748FE"/>
    <w:rsid w:val="2C7748FE"/>
    <w:rsid w:val="2CB26A2D"/>
    <w:rsid w:val="2DA86A43"/>
    <w:rsid w:val="2DC58DA4"/>
    <w:rsid w:val="2DC6CC57"/>
    <w:rsid w:val="2DF0EDEC"/>
    <w:rsid w:val="2E0E5361"/>
    <w:rsid w:val="2E7BB96A"/>
    <w:rsid w:val="2F18213B"/>
    <w:rsid w:val="2F6C39EE"/>
    <w:rsid w:val="2F6C39EE"/>
    <w:rsid w:val="2F79BCA6"/>
    <w:rsid w:val="2FC299A4"/>
    <w:rsid w:val="301DFA1D"/>
    <w:rsid w:val="303972DA"/>
    <w:rsid w:val="30493D51"/>
    <w:rsid w:val="3059003E"/>
    <w:rsid w:val="3104FB72"/>
    <w:rsid w:val="31617F78"/>
    <w:rsid w:val="31DA2344"/>
    <w:rsid w:val="31E6B984"/>
    <w:rsid w:val="321AEC33"/>
    <w:rsid w:val="328019B4"/>
    <w:rsid w:val="32A34A24"/>
    <w:rsid w:val="32F23F91"/>
    <w:rsid w:val="33386261"/>
    <w:rsid w:val="33A8AB30"/>
    <w:rsid w:val="33AA4FE6"/>
    <w:rsid w:val="33B745CB"/>
    <w:rsid w:val="342A68FB"/>
    <w:rsid w:val="345D2FBE"/>
    <w:rsid w:val="34C258F1"/>
    <w:rsid w:val="3515C706"/>
    <w:rsid w:val="358A2355"/>
    <w:rsid w:val="35D406C6"/>
    <w:rsid w:val="35D406C6"/>
    <w:rsid w:val="368B9988"/>
    <w:rsid w:val="36A16B40"/>
    <w:rsid w:val="36A6E84F"/>
    <w:rsid w:val="376931B6"/>
    <w:rsid w:val="37A2D670"/>
    <w:rsid w:val="3816C3CE"/>
    <w:rsid w:val="3816C3CE"/>
    <w:rsid w:val="38290C9D"/>
    <w:rsid w:val="38312897"/>
    <w:rsid w:val="38312897"/>
    <w:rsid w:val="387CA40C"/>
    <w:rsid w:val="3881D327"/>
    <w:rsid w:val="38A02F71"/>
    <w:rsid w:val="38BC52A8"/>
    <w:rsid w:val="38BED638"/>
    <w:rsid w:val="38DE6CA9"/>
    <w:rsid w:val="38E49ED2"/>
    <w:rsid w:val="390D3A7A"/>
    <w:rsid w:val="3942243E"/>
    <w:rsid w:val="396FCA3A"/>
    <w:rsid w:val="39BDA0DE"/>
    <w:rsid w:val="39D540F5"/>
    <w:rsid w:val="3AC55DB5"/>
    <w:rsid w:val="3AD711B2"/>
    <w:rsid w:val="3B26E066"/>
    <w:rsid w:val="3B49D3B8"/>
    <w:rsid w:val="3B5FA20F"/>
    <w:rsid w:val="3B94D296"/>
    <w:rsid w:val="3BE1D2A0"/>
    <w:rsid w:val="3C16F646"/>
    <w:rsid w:val="3C33D38A"/>
    <w:rsid w:val="3C39B513"/>
    <w:rsid w:val="3C449598"/>
    <w:rsid w:val="3D0E5F6B"/>
    <w:rsid w:val="3D5E67EF"/>
    <w:rsid w:val="3D6C6B96"/>
    <w:rsid w:val="3D6C6B96"/>
    <w:rsid w:val="3DB092E1"/>
    <w:rsid w:val="3DBF13C1"/>
    <w:rsid w:val="3DBF13C1"/>
    <w:rsid w:val="3DDA9DC5"/>
    <w:rsid w:val="3E1483F0"/>
    <w:rsid w:val="3E469EDD"/>
    <w:rsid w:val="3EA5A047"/>
    <w:rsid w:val="3EB96F14"/>
    <w:rsid w:val="3F07E506"/>
    <w:rsid w:val="3F626628"/>
    <w:rsid w:val="3F7A1FCD"/>
    <w:rsid w:val="40A76DD8"/>
    <w:rsid w:val="41038D52"/>
    <w:rsid w:val="4121C60D"/>
    <w:rsid w:val="4121C60D"/>
    <w:rsid w:val="4129D511"/>
    <w:rsid w:val="4140CF50"/>
    <w:rsid w:val="414101B3"/>
    <w:rsid w:val="416CA7FD"/>
    <w:rsid w:val="41A41AE8"/>
    <w:rsid w:val="41A41AE8"/>
    <w:rsid w:val="41C961C7"/>
    <w:rsid w:val="4268336F"/>
    <w:rsid w:val="426A3F20"/>
    <w:rsid w:val="428DD237"/>
    <w:rsid w:val="42A9B1B8"/>
    <w:rsid w:val="42C34331"/>
    <w:rsid w:val="437864E8"/>
    <w:rsid w:val="438281A3"/>
    <w:rsid w:val="4382D1CC"/>
    <w:rsid w:val="43A3960C"/>
    <w:rsid w:val="43B620D5"/>
    <w:rsid w:val="443F9A27"/>
    <w:rsid w:val="44600911"/>
    <w:rsid w:val="44856F48"/>
    <w:rsid w:val="44D31F1D"/>
    <w:rsid w:val="44FF398E"/>
    <w:rsid w:val="450886D6"/>
    <w:rsid w:val="45690FF6"/>
    <w:rsid w:val="458CFE6D"/>
    <w:rsid w:val="45ADA356"/>
    <w:rsid w:val="45B022A6"/>
    <w:rsid w:val="46451B9B"/>
    <w:rsid w:val="465496F5"/>
    <w:rsid w:val="465496F5"/>
    <w:rsid w:val="466BABE6"/>
    <w:rsid w:val="4681B1DC"/>
    <w:rsid w:val="4696DA69"/>
    <w:rsid w:val="46CB2EEC"/>
    <w:rsid w:val="46F72372"/>
    <w:rsid w:val="473851D6"/>
    <w:rsid w:val="476DA4F5"/>
    <w:rsid w:val="478E0F09"/>
    <w:rsid w:val="47BEAAA4"/>
    <w:rsid w:val="48396A82"/>
    <w:rsid w:val="4853D881"/>
    <w:rsid w:val="48677A51"/>
    <w:rsid w:val="48AB68DF"/>
    <w:rsid w:val="48DC0792"/>
    <w:rsid w:val="48E4AD8C"/>
    <w:rsid w:val="49A94F15"/>
    <w:rsid w:val="49E2307F"/>
    <w:rsid w:val="4AC3DFB9"/>
    <w:rsid w:val="4B140FD3"/>
    <w:rsid w:val="4C59E200"/>
    <w:rsid w:val="4C611EC1"/>
    <w:rsid w:val="4CEB5849"/>
    <w:rsid w:val="4D44071A"/>
    <w:rsid w:val="4D630EB1"/>
    <w:rsid w:val="4DB7EFC0"/>
    <w:rsid w:val="4E0B7B36"/>
    <w:rsid w:val="4E0E2B42"/>
    <w:rsid w:val="4E3B3A24"/>
    <w:rsid w:val="4E3F57CF"/>
    <w:rsid w:val="4E956DDD"/>
    <w:rsid w:val="4E9B7CB0"/>
    <w:rsid w:val="4EB9BC00"/>
    <w:rsid w:val="4ECA1A39"/>
    <w:rsid w:val="4F153C2D"/>
    <w:rsid w:val="4F2A6079"/>
    <w:rsid w:val="4F9AEA86"/>
    <w:rsid w:val="505BA713"/>
    <w:rsid w:val="50CAB88E"/>
    <w:rsid w:val="50CAB88E"/>
    <w:rsid w:val="50E74BD0"/>
    <w:rsid w:val="5115DD61"/>
    <w:rsid w:val="5154640E"/>
    <w:rsid w:val="5154640E"/>
    <w:rsid w:val="515C8711"/>
    <w:rsid w:val="5163344D"/>
    <w:rsid w:val="523FC8AD"/>
    <w:rsid w:val="53201D83"/>
    <w:rsid w:val="53509E70"/>
    <w:rsid w:val="535D17C8"/>
    <w:rsid w:val="53C6F45A"/>
    <w:rsid w:val="541B82AF"/>
    <w:rsid w:val="54679F98"/>
    <w:rsid w:val="548562C5"/>
    <w:rsid w:val="54FC232F"/>
    <w:rsid w:val="55413F9D"/>
    <w:rsid w:val="56391720"/>
    <w:rsid w:val="56391720"/>
    <w:rsid w:val="56E38714"/>
    <w:rsid w:val="56EDC794"/>
    <w:rsid w:val="56EDC794"/>
    <w:rsid w:val="574762FB"/>
    <w:rsid w:val="5763C30D"/>
    <w:rsid w:val="57BCE9CC"/>
    <w:rsid w:val="57DDAD42"/>
    <w:rsid w:val="57E93137"/>
    <w:rsid w:val="5812947F"/>
    <w:rsid w:val="58A53A94"/>
    <w:rsid w:val="58EFCD96"/>
    <w:rsid w:val="58EFCD96"/>
    <w:rsid w:val="58F14883"/>
    <w:rsid w:val="59941C90"/>
    <w:rsid w:val="59D37F64"/>
    <w:rsid w:val="5A0FF1ED"/>
    <w:rsid w:val="5A7F664B"/>
    <w:rsid w:val="5A7F664B"/>
    <w:rsid w:val="5AD9CBD8"/>
    <w:rsid w:val="5AFA4FB8"/>
    <w:rsid w:val="5B0DBFE8"/>
    <w:rsid w:val="5B5C8811"/>
    <w:rsid w:val="5B788DFC"/>
    <w:rsid w:val="5BA10C1C"/>
    <w:rsid w:val="5BB2505E"/>
    <w:rsid w:val="5BB7349F"/>
    <w:rsid w:val="5D0191D0"/>
    <w:rsid w:val="5D061159"/>
    <w:rsid w:val="5D3519CC"/>
    <w:rsid w:val="5D623145"/>
    <w:rsid w:val="5D84BDEA"/>
    <w:rsid w:val="5DA7F445"/>
    <w:rsid w:val="5DA7F445"/>
    <w:rsid w:val="5DBC012C"/>
    <w:rsid w:val="5E54EDDE"/>
    <w:rsid w:val="5F063412"/>
    <w:rsid w:val="5F899418"/>
    <w:rsid w:val="6014EBC7"/>
    <w:rsid w:val="608867B1"/>
    <w:rsid w:val="60A9559C"/>
    <w:rsid w:val="611F70A3"/>
    <w:rsid w:val="6163DD5A"/>
    <w:rsid w:val="6167AC68"/>
    <w:rsid w:val="61820BB5"/>
    <w:rsid w:val="6183D34D"/>
    <w:rsid w:val="61995FC8"/>
    <w:rsid w:val="61F31E8F"/>
    <w:rsid w:val="61F45DEC"/>
    <w:rsid w:val="61F45DEC"/>
    <w:rsid w:val="62142CAF"/>
    <w:rsid w:val="62319EAF"/>
    <w:rsid w:val="6288367A"/>
    <w:rsid w:val="629F560E"/>
    <w:rsid w:val="63B0265C"/>
    <w:rsid w:val="63B2D425"/>
    <w:rsid w:val="63C2E1A0"/>
    <w:rsid w:val="63C2E1A0"/>
    <w:rsid w:val="646839DB"/>
    <w:rsid w:val="64C9FCA1"/>
    <w:rsid w:val="6529DE54"/>
    <w:rsid w:val="653337F5"/>
    <w:rsid w:val="655445B5"/>
    <w:rsid w:val="65D4C1CF"/>
    <w:rsid w:val="66477F8C"/>
    <w:rsid w:val="6665B365"/>
    <w:rsid w:val="66A6F6FC"/>
    <w:rsid w:val="66E1D377"/>
    <w:rsid w:val="671554E4"/>
    <w:rsid w:val="67E82CCA"/>
    <w:rsid w:val="682C8710"/>
    <w:rsid w:val="686960F4"/>
    <w:rsid w:val="6916AC33"/>
    <w:rsid w:val="6932E20D"/>
    <w:rsid w:val="6932E20D"/>
    <w:rsid w:val="69337265"/>
    <w:rsid w:val="6983832F"/>
    <w:rsid w:val="6A1F0251"/>
    <w:rsid w:val="6A224A2C"/>
    <w:rsid w:val="6A40B2DE"/>
    <w:rsid w:val="6A41CD2E"/>
    <w:rsid w:val="6A41CD2E"/>
    <w:rsid w:val="6A568B12"/>
    <w:rsid w:val="6A5E3D6C"/>
    <w:rsid w:val="6AA74433"/>
    <w:rsid w:val="6AC0D446"/>
    <w:rsid w:val="6B0846C2"/>
    <w:rsid w:val="6C35FB6E"/>
    <w:rsid w:val="6C35FB6E"/>
    <w:rsid w:val="6C4F07D2"/>
    <w:rsid w:val="6CAB60FB"/>
    <w:rsid w:val="6CB3DC58"/>
    <w:rsid w:val="6D6676C2"/>
    <w:rsid w:val="6D7FA8A5"/>
    <w:rsid w:val="6D81E920"/>
    <w:rsid w:val="6DC0DAB2"/>
    <w:rsid w:val="6DC0DAB2"/>
    <w:rsid w:val="6DE35778"/>
    <w:rsid w:val="6E61C16D"/>
    <w:rsid w:val="6FBF2004"/>
    <w:rsid w:val="6FDB5B97"/>
    <w:rsid w:val="6FE0F055"/>
    <w:rsid w:val="6FE0F055"/>
    <w:rsid w:val="70DF314B"/>
    <w:rsid w:val="7182386C"/>
    <w:rsid w:val="71A3F839"/>
    <w:rsid w:val="71AB5C56"/>
    <w:rsid w:val="71B81AF4"/>
    <w:rsid w:val="71CE035D"/>
    <w:rsid w:val="71DAB6EF"/>
    <w:rsid w:val="71E2E6CA"/>
    <w:rsid w:val="71EE009A"/>
    <w:rsid w:val="71EE009A"/>
    <w:rsid w:val="71FCAD9B"/>
    <w:rsid w:val="720505FD"/>
    <w:rsid w:val="728C5A9D"/>
    <w:rsid w:val="728F977B"/>
    <w:rsid w:val="72C563B0"/>
    <w:rsid w:val="73172F6A"/>
    <w:rsid w:val="737EE0B0"/>
    <w:rsid w:val="73D89BB2"/>
    <w:rsid w:val="73F4019F"/>
    <w:rsid w:val="74F97C8A"/>
    <w:rsid w:val="755ABA02"/>
    <w:rsid w:val="759E16CF"/>
    <w:rsid w:val="75FED6F5"/>
    <w:rsid w:val="761FB96A"/>
    <w:rsid w:val="76D01971"/>
    <w:rsid w:val="76E11E06"/>
    <w:rsid w:val="770ED09B"/>
    <w:rsid w:val="773EF9FB"/>
    <w:rsid w:val="77676D47"/>
    <w:rsid w:val="779118BB"/>
    <w:rsid w:val="78003528"/>
    <w:rsid w:val="7807B68D"/>
    <w:rsid w:val="78981AFE"/>
    <w:rsid w:val="7907BE2A"/>
    <w:rsid w:val="7958C574"/>
    <w:rsid w:val="79BCECA1"/>
    <w:rsid w:val="79BCECA1"/>
    <w:rsid w:val="7A105C87"/>
    <w:rsid w:val="7A6AD146"/>
    <w:rsid w:val="7A813DF7"/>
    <w:rsid w:val="7AA91E32"/>
    <w:rsid w:val="7B33052E"/>
    <w:rsid w:val="7B37CEA3"/>
    <w:rsid w:val="7C2892F8"/>
    <w:rsid w:val="7C3ABB22"/>
    <w:rsid w:val="7C79A620"/>
    <w:rsid w:val="7CC1F60F"/>
    <w:rsid w:val="7CDB64D0"/>
    <w:rsid w:val="7D0EC5A2"/>
    <w:rsid w:val="7DBA379E"/>
    <w:rsid w:val="7DEAA159"/>
    <w:rsid w:val="7E1F4E3F"/>
    <w:rsid w:val="7E27BC1E"/>
    <w:rsid w:val="7E466BF5"/>
    <w:rsid w:val="7E91C037"/>
    <w:rsid w:val="7EA13E18"/>
    <w:rsid w:val="7EC799FF"/>
    <w:rsid w:val="7EDCF487"/>
    <w:rsid w:val="7EF944A7"/>
    <w:rsid w:val="7F0DF2BE"/>
    <w:rsid w:val="7F2F75CE"/>
    <w:rsid w:val="7F6A08D5"/>
    <w:rsid w:val="7F7CC2A3"/>
    <w:rsid w:val="7FBACE5C"/>
    <w:rsid w:val="7FD43A40"/>
    <w:rsid w:val="7FD995F9"/>
    <w:rsid w:val="7FEB023D"/>
    <w:rsid w:val="7FFDB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FFBF"/>
  <w15:chartTrackingRefBased/>
  <w15:docId w15:val="{C68A0C16-7FA3-4208-8B63-E8853A2624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16337C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b215c06d7c448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2025-02-27T22:58:26.6520307Z</dcterms:created>
  <dcterms:modified xsi:type="dcterms:W3CDTF">2025-02-28T15:51:44.3322440Z</dcterms:modified>
  <dc:creator>Abdul Alim</dc:creator>
  <lastModifiedBy>Abdul Alim</lastModifiedBy>
</coreProperties>
</file>