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4D956" w14:textId="77777777" w:rsidR="0013701C" w:rsidRDefault="0013701C">
      <w:pPr>
        <w:pStyle w:val="Ttulo1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Manual de Uso — IntegraID (Plataforma General)</w:t>
      </w:r>
    </w:p>
    <w:p w14:paraId="5D528FC2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Integra ID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es la plataforma integral del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CTP de Liberia, Guanacaste — Costa Rica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para la gestión digital del comedor estudiantil y de la biblioteca.</w:t>
      </w:r>
    </w:p>
    <w:p w14:paraId="4361E54F" w14:textId="77777777" w:rsidR="0013701C" w:rsidRDefault="0013701C">
      <w:pPr>
        <w:spacing w:before="360" w:after="36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34348DC4">
          <v:rect id="_x0000_i1025" style="width:0;height:1.5pt" o:hralign="center" o:hrstd="t" o:hr="t" fillcolor="#a0a0a0" stroked="f"/>
        </w:pict>
      </w:r>
    </w:p>
    <w:p w14:paraId="1DA6EDC1" w14:textId="77777777" w:rsidR="0013701C" w:rsidRDefault="0013701C">
      <w:pPr>
        <w:pStyle w:val="Ttulo2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¿Qué es IntegraID?</w:t>
      </w:r>
    </w:p>
    <w:p w14:paraId="27FBC7BA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IntegraID es un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sistema único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que reúne, en un solo inicio de sesión y una sola base de datos, todas las herramientas digitales del centro educativo relacionadas con el comedor y la biblioteca. Se compone de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tres módulos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007"/>
        <w:gridCol w:w="3582"/>
      </w:tblGrid>
      <w:tr w:rsidR="00000000" w14:paraId="4D64BEFA" w14:textId="77777777">
        <w:trPr>
          <w:divId w:val="1928610419"/>
          <w:tblHeader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29F068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0F88459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FA1783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Manual específico</w:t>
            </w:r>
          </w:p>
        </w:tc>
      </w:tr>
      <w:tr w:rsidR="00000000" w14:paraId="1C064E02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FF541D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20"/>
                <w:szCs w:val="20"/>
              </w:rPr>
              <w:t>ComeID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4AA776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Gestión del comedor estudiantil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074C47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Manual de ComeID</w:t>
            </w:r>
          </w:p>
        </w:tc>
      </w:tr>
      <w:tr w:rsidR="00000000" w14:paraId="4AA4194A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EB7346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20"/>
                <w:szCs w:val="20"/>
              </w:rPr>
              <w:t>Bibliogest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B22862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Gestión de la biblioteca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C41D48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Manual de Bibliogest</w:t>
            </w:r>
          </w:p>
        </w:tc>
      </w:tr>
      <w:tr w:rsidR="00000000" w14:paraId="569A61D6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6B0653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20"/>
                <w:szCs w:val="20"/>
              </w:rPr>
              <w:t>Portal de Estudiantes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DE5AD8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Auto-servicio del estudiante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4FEF41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Manual del Panel de Estudiantes</w:t>
            </w:r>
          </w:p>
        </w:tc>
      </w:tr>
    </w:tbl>
    <w:p w14:paraId="7BA824AE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Las tres partes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comparten los mismos datos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: si el personal registra a un estudiante en el comedor, ese estudiante aparece en la biblioteca y puede entrar a su portal. No hay que cargar datos dos veces.</w:t>
      </w:r>
    </w:p>
    <w:p w14:paraId="7C943486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1.1 Diagrama de flujo general del sistema</w:t>
      </w:r>
    </w:p>
    <w:p w14:paraId="5CAFE8B2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noProof/>
          <w:color w:val="1A1A1A"/>
          <w:sz w:val="23"/>
          <w:szCs w:val="23"/>
          <w:lang w:val="es-ES"/>
        </w:rPr>
        <w:drawing>
          <wp:inline distT="0" distB="0" distL="0" distR="0" wp14:anchorId="5F2F6215" wp14:editId="37D29D37">
            <wp:extent cx="7429500" cy="9144000"/>
            <wp:effectExtent l="0" t="0" r="0" b="0"/>
            <wp:docPr id="2" name="Imagen 2" descr="Diagrama de flujo general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a de flujo general del sistem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link="rId6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EE3C8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El flujo comienza con 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inicio de sesión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(símbolo de óvalo). Si el correo y la contraseña son válidos, el sistema identifica 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rol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del usuario y le muestra las funciones permitidas:</w:t>
      </w:r>
    </w:p>
    <w:p w14:paraId="15F557CF" w14:textId="77777777" w:rsidR="0013701C" w:rsidRDefault="0013701C">
      <w:pPr>
        <w:numPr>
          <w:ilvl w:val="0"/>
          <w:numId w:val="1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Admin / Profesor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→ Panel de administración (estudiantes, asistencia QR, menú, invitados, reportes).</w:t>
      </w:r>
    </w:p>
    <w:p w14:paraId="0036661D" w14:textId="77777777" w:rsidR="0013701C" w:rsidRDefault="0013701C">
      <w:pPr>
        <w:numPr>
          <w:ilvl w:val="0"/>
          <w:numId w:val="1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Bibliotecario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→ Bibliogest (catálogo, socios, préstamos, reservas, devoluciones).</w:t>
      </w:r>
    </w:p>
    <w:p w14:paraId="41F805B5" w14:textId="77777777" w:rsidR="0013701C" w:rsidRDefault="0013701C">
      <w:pPr>
        <w:numPr>
          <w:ilvl w:val="0"/>
          <w:numId w:val="1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Estudiante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→ Portal de estudiantes (menú, asistencia, biblioteca, notificaciones, QR).</w:t>
      </w:r>
    </w:p>
    <w:p w14:paraId="62FFB9CF" w14:textId="77777777" w:rsidR="0013701C" w:rsidRDefault="0013701C">
      <w:pPr>
        <w:spacing w:before="360" w:after="36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25E61BCD">
          <v:rect id="_x0000_i1027" style="width:0;height:1.5pt" o:hralign="center" o:hrstd="t" o:hr="t" fillcolor="#a0a0a0" stroked="f"/>
        </w:pict>
      </w:r>
    </w:p>
    <w:p w14:paraId="07882640" w14:textId="77777777" w:rsidR="0013701C" w:rsidRDefault="0013701C">
      <w:pPr>
        <w:pStyle w:val="Ttulo2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 Componentes de la plataforma</w:t>
      </w:r>
    </w:p>
    <w:p w14:paraId="0D3015E2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2.1 ComeID — Módulo del comedor</w:t>
      </w:r>
    </w:p>
    <w:p w14:paraId="08C42E29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Permite al personal administrar:</w:t>
      </w:r>
    </w:p>
    <w:p w14:paraId="692B9111" w14:textId="77777777" w:rsidR="0013701C" w:rsidRDefault="0013701C">
      <w:pPr>
        <w:numPr>
          <w:ilvl w:val="0"/>
          <w:numId w:val="2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registro de estudiantes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sus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cuentas de acceso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(con correo y contraseña).</w:t>
      </w:r>
    </w:p>
    <w:p w14:paraId="47691F87" w14:textId="77777777" w:rsidR="0013701C" w:rsidRDefault="0013701C">
      <w:pPr>
        <w:numPr>
          <w:ilvl w:val="0"/>
          <w:numId w:val="2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control de asistencia diaria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por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escaneo de código QR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26EB5C88" w14:textId="77777777" w:rsidR="0013701C" w:rsidRDefault="0013701C">
      <w:pPr>
        <w:numPr>
          <w:ilvl w:val="0"/>
          <w:numId w:val="2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menú semanal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(lunes a viernes), con ayuda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inteligencia artificial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2E4982C2" w14:textId="77777777" w:rsidR="0013701C" w:rsidRDefault="0013701C">
      <w:pPr>
        <w:numPr>
          <w:ilvl w:val="0"/>
          <w:numId w:val="2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Los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invitados externos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que consumen en el comedor.</w:t>
      </w:r>
    </w:p>
    <w:p w14:paraId="552A0C8A" w14:textId="77777777" w:rsidR="0013701C" w:rsidRDefault="0013701C">
      <w:pPr>
        <w:numPr>
          <w:ilvl w:val="0"/>
          <w:numId w:val="2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Los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historiales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consumo por día y por estudiante.</w:t>
      </w:r>
    </w:p>
    <w:p w14:paraId="492FEF96" w14:textId="77777777" w:rsidR="0013701C" w:rsidRDefault="0013701C">
      <w:pPr>
        <w:numPr>
          <w:ilvl w:val="0"/>
          <w:numId w:val="2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predicción de demanda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para planificar compras.</w:t>
      </w:r>
    </w:p>
    <w:p w14:paraId="4F072515" w14:textId="77777777" w:rsidR="0013701C" w:rsidRDefault="0013701C">
      <w:pPr>
        <w:numPr>
          <w:ilvl w:val="0"/>
          <w:numId w:val="2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La exportación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reportes en Excel y PDF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60267D6E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2.2 Bibliogest — Módulo de la biblioteca</w:t>
      </w:r>
    </w:p>
    <w:p w14:paraId="3FA6C6E4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Permite al bibliotecario administrar:</w:t>
      </w:r>
    </w:p>
    <w:p w14:paraId="7C29022D" w14:textId="77777777" w:rsidR="0013701C" w:rsidRDefault="0013701C">
      <w:pPr>
        <w:numPr>
          <w:ilvl w:val="0"/>
          <w:numId w:val="3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catálogo de libros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(título, autor, categoría, código, ejemplares).</w:t>
      </w:r>
    </w:p>
    <w:p w14:paraId="4C456106" w14:textId="77777777" w:rsidR="0013701C" w:rsidRDefault="0013701C">
      <w:pPr>
        <w:numPr>
          <w:ilvl w:val="0"/>
          <w:numId w:val="3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Los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socios de la biblioteca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(estudiantes que la usan).</w:t>
      </w:r>
    </w:p>
    <w:p w14:paraId="1CA7F395" w14:textId="77777777" w:rsidR="0013701C" w:rsidRDefault="0013701C">
      <w:pPr>
        <w:numPr>
          <w:ilvl w:val="0"/>
          <w:numId w:val="3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Los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,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devoluciones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reservas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libros.</w:t>
      </w:r>
    </w:p>
    <w:p w14:paraId="72384AC8" w14:textId="77777777" w:rsidR="0013701C" w:rsidRDefault="0013701C">
      <w:pPr>
        <w:numPr>
          <w:ilvl w:val="0"/>
          <w:numId w:val="3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Las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alertas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préstamos vencidos.</w:t>
      </w:r>
    </w:p>
    <w:p w14:paraId="7499C893" w14:textId="77777777" w:rsidR="0013701C" w:rsidRDefault="0013701C">
      <w:pPr>
        <w:numPr>
          <w:ilvl w:val="0"/>
          <w:numId w:val="3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lastRenderedPageBreak/>
        <w:t xml:space="preserve">La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ubicación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 los materiales (mapa de la biblioteca).</w:t>
      </w:r>
    </w:p>
    <w:p w14:paraId="4AB09B39" w14:textId="77777777" w:rsidR="0013701C" w:rsidRDefault="0013701C">
      <w:pPr>
        <w:numPr>
          <w:ilvl w:val="0"/>
          <w:numId w:val="3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Reportes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recomendaciones por inteligencia artificial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43FC23B" w14:textId="77777777" w:rsidR="0013701C" w:rsidRDefault="0013701C">
      <w:pPr>
        <w:shd w:val="clear" w:color="auto" w:fill="F2F4F8"/>
        <w:divId w:val="222453866"/>
        <w:rPr>
          <w:rFonts w:ascii="Segoe UI" w:eastAsia="Times New Roman" w:hAnsi="Segoe UI" w:cs="Segoe UI"/>
          <w:color w:val="333333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IntegraID permite que la biblioteca funcione de forma </w:t>
      </w:r>
      <w:r>
        <w:rPr>
          <w:rStyle w:val="Fuerte"/>
          <w:rFonts w:ascii="Segoe UI" w:eastAsia="Times New Roman" w:hAnsi="Segoe UI" w:cs="Segoe UI"/>
          <w:color w:val="333333"/>
          <w:sz w:val="23"/>
          <w:szCs w:val="23"/>
          <w:lang w:val="es-ES"/>
        </w:rPr>
        <w:t>independiente</w:t>
      </w:r>
      <w:r>
        <w:rPr>
          <w:rFonts w:ascii="Segoe UI" w:eastAsia="Times New Roman" w:hAnsi="Segoe UI" w:cs="Segoe UI"/>
          <w:color w:val="333333"/>
          <w:sz w:val="23"/>
          <w:szCs w:val="23"/>
          <w:lang w:val="es-ES"/>
        </w:rPr>
        <w:t xml:space="preserve"> del comedor: un estudiante puede comer en el comedor o no, pero aun así usar la biblioteca.</w:t>
      </w:r>
    </w:p>
    <w:p w14:paraId="4D0B3A2F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2.3 Portal de Estudiantes</w:t>
      </w:r>
    </w:p>
    <w:p w14:paraId="42C3F484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Es la aplicación para el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estudiante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:</w:t>
      </w:r>
    </w:p>
    <w:p w14:paraId="728844D1" w14:textId="77777777" w:rsidR="0013701C" w:rsidRDefault="0013701C">
      <w:pPr>
        <w:numPr>
          <w:ilvl w:val="0"/>
          <w:numId w:val="4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Ver el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menú del día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su propia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asistencia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al comedor.</w:t>
      </w:r>
    </w:p>
    <w:p w14:paraId="70C4F019" w14:textId="77777777" w:rsidR="0013701C" w:rsidRDefault="0013701C">
      <w:pPr>
        <w:numPr>
          <w:ilvl w:val="0"/>
          <w:numId w:val="4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Ver sus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préstamos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reservas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en la biblioteca.</w:t>
      </w:r>
    </w:p>
    <w:p w14:paraId="4E3BD7C2" w14:textId="77777777" w:rsidR="0013701C" w:rsidRDefault="0013701C">
      <w:pPr>
        <w:numPr>
          <w:ilvl w:val="0"/>
          <w:numId w:val="4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Presentar su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credencial QR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68D0FDDF" w14:textId="77777777" w:rsidR="0013701C" w:rsidRDefault="0013701C">
      <w:pPr>
        <w:numPr>
          <w:ilvl w:val="0"/>
          <w:numId w:val="4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Recibir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notificaciones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del colegio.</w:t>
      </w:r>
    </w:p>
    <w:p w14:paraId="34A85065" w14:textId="77777777" w:rsidR="0013701C" w:rsidRDefault="0013701C">
      <w:pPr>
        <w:numPr>
          <w:ilvl w:val="0"/>
          <w:numId w:val="4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Registrarse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por primera vez vinculando su cédula y su nombre.</w:t>
      </w:r>
    </w:p>
    <w:p w14:paraId="3820FA40" w14:textId="77777777" w:rsidR="0013701C" w:rsidRDefault="0013701C">
      <w:pPr>
        <w:spacing w:before="360" w:after="36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07C552A1">
          <v:rect id="_x0000_i1028" style="width:0;height:1.5pt" o:hralign="center" o:hrstd="t" o:hr="t" fillcolor="#a0a0a0" stroked="f"/>
        </w:pict>
      </w:r>
    </w:p>
    <w:p w14:paraId="642D2EA2" w14:textId="77777777" w:rsidR="0013701C" w:rsidRDefault="0013701C">
      <w:pPr>
        <w:pStyle w:val="Ttulo2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 Cómo acceder a IntegraID</w:t>
      </w:r>
    </w:p>
    <w:p w14:paraId="3462DE56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3.1 Direcciones (URLs)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3231"/>
        <w:gridCol w:w="2949"/>
      </w:tblGrid>
      <w:tr w:rsidR="00000000" w14:paraId="141C9BD8" w14:textId="77777777">
        <w:trPr>
          <w:divId w:val="1928610419"/>
          <w:tblHeader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F848C8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Aplicación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0CFBB3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20A9BE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¿Quién entra?</w:t>
            </w:r>
          </w:p>
        </w:tc>
      </w:tr>
      <w:tr w:rsidR="00000000" w14:paraId="0169DF5F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937254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Panel del personal (ComeID + Bibliogest)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95D795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https://comeid-670b9.web.app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7C4B83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Administradores, profesores, bibliotecarios</w:t>
            </w:r>
          </w:p>
        </w:tc>
      </w:tr>
      <w:tr w:rsidR="00000000" w14:paraId="6BDE51A1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AAFFE0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Portal de estudiantes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270F57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844F2E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Estudiantes</w:t>
            </w:r>
          </w:p>
        </w:tc>
      </w:tr>
    </w:tbl>
    <w:p w14:paraId="4AEE76FD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3.2 Navegador recomendado</w:t>
      </w:r>
    </w:p>
    <w:p w14:paraId="39579829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Google Chrome, Microsoft Edge o Firefox actualizados, en computadora o teléfono. Se necesita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cámara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para el escaneo de QR.</w:t>
      </w:r>
    </w:p>
    <w:p w14:paraId="707524F9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3.3 Iniciar sesión</w:t>
      </w:r>
    </w:p>
    <w:p w14:paraId="59185A9E" w14:textId="77777777" w:rsidR="0013701C" w:rsidRDefault="0013701C">
      <w:pPr>
        <w:numPr>
          <w:ilvl w:val="0"/>
          <w:numId w:val="5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Abra la dirección del panel.</w:t>
      </w:r>
    </w:p>
    <w:p w14:paraId="16594A79" w14:textId="77777777" w:rsidR="0013701C" w:rsidRDefault="0013701C">
      <w:pPr>
        <w:numPr>
          <w:ilvl w:val="0"/>
          <w:numId w:val="5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Escriba su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correo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su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contraseña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A8ACD15" w14:textId="77777777" w:rsidR="0013701C" w:rsidRDefault="0013701C">
      <w:pPr>
        <w:numPr>
          <w:ilvl w:val="0"/>
          <w:numId w:val="5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Pulse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Iniciar sesión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39EAA99F" w14:textId="77777777" w:rsidR="0013701C" w:rsidRDefault="0013701C">
      <w:pPr>
        <w:numPr>
          <w:ilvl w:val="0"/>
          <w:numId w:val="5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Si olvidó su contraseña, use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¿Olvidaste tu contraseña?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siga las instrucciones que llegan a su correo.</w:t>
      </w:r>
    </w:p>
    <w:p w14:paraId="7A7A1080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3.4 Elegir el sistema (ComeID o Bibliogest)</w:t>
      </w:r>
    </w:p>
    <w:p w14:paraId="37D7F33D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Al entrar al panel verá una pantalla de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selección de sistema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con dos opciones:</w:t>
      </w:r>
    </w:p>
    <w:p w14:paraId="729B44FF" w14:textId="77777777" w:rsidR="0013701C" w:rsidRDefault="0013701C">
      <w:pPr>
        <w:numPr>
          <w:ilvl w:val="0"/>
          <w:numId w:val="6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ComeID (Comedor)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→ abre el panel de gestión del comedor.</w:t>
      </w:r>
    </w:p>
    <w:p w14:paraId="49B2E2AC" w14:textId="77777777" w:rsidR="0013701C" w:rsidRDefault="0013701C">
      <w:pPr>
        <w:numPr>
          <w:ilvl w:val="0"/>
          <w:numId w:val="6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Bibliogest (Biblioteca)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→ abre el panel de gestión de la biblioteca.</w:t>
      </w:r>
    </w:p>
    <w:p w14:paraId="6EAEBA05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También puede cambiar de un sistema al otro desde el menú lateral (opción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Selector de app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>) sin cerrar la sesión.</w:t>
      </w:r>
    </w:p>
    <w:p w14:paraId="40235458" w14:textId="77777777" w:rsidR="0013701C" w:rsidRDefault="0013701C">
      <w:pPr>
        <w:spacing w:before="360" w:after="36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37FFA515">
          <v:rect id="_x0000_i1029" style="width:0;height:1.5pt" o:hralign="center" o:hrstd="t" o:hr="t" fillcolor="#a0a0a0" stroked="f"/>
        </w:pict>
      </w:r>
    </w:p>
    <w:p w14:paraId="266777A2" w14:textId="77777777" w:rsidR="0013701C" w:rsidRDefault="0013701C">
      <w:pPr>
        <w:pStyle w:val="Ttulo2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 Roles y permisos en toda la plataforma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009"/>
        <w:gridCol w:w="2141"/>
        <w:gridCol w:w="2178"/>
      </w:tblGrid>
      <w:tr w:rsidR="00000000" w14:paraId="32D2E556" w14:textId="77777777">
        <w:trPr>
          <w:divId w:val="1928610419"/>
          <w:tblHeader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653626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DB47C4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ComeID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5CFCA0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Bibliogest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54587A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Portal estudiantes</w:t>
            </w:r>
          </w:p>
        </w:tc>
      </w:tr>
      <w:tr w:rsidR="00000000" w14:paraId="414107EC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B4E3BD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91BF26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Todo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5EE774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Todo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E20E06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09EAAB2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D9B96E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20"/>
                <w:szCs w:val="20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ABA2DB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Comedor (no roles ni configuración)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9362A1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Solo lectura de catálogo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3BA7BB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5F814D18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072895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20"/>
                <w:szCs w:val="20"/>
              </w:rPr>
              <w:t>Bibliotecario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ACC5A1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Solo lectura de menú e historial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268D33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Todo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03C3F4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6A06A60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77694E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Fuerte"/>
                <w:rFonts w:ascii="Segoe UI" w:eastAsia="Times New Roman" w:hAnsi="Segoe UI" w:cs="Segoe UI"/>
                <w:color w:val="1A1A1A"/>
                <w:sz w:val="20"/>
                <w:szCs w:val="20"/>
              </w:rPr>
              <w:t>Estudiante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0FE280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712A6E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75A750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Su información personal</w:t>
            </w:r>
          </w:p>
        </w:tc>
      </w:tr>
    </w:tbl>
    <w:p w14:paraId="131DB534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El rol lo asigna </w:t>
      </w:r>
      <w:r>
        <w:rPr>
          <w:rStyle w:val="Fuerte"/>
          <w:rFonts w:ascii="Segoe UI" w:hAnsi="Segoe UI" w:cs="Segoe UI"/>
          <w:color w:val="1A1A1A"/>
          <w:sz w:val="23"/>
          <w:szCs w:val="23"/>
          <w:lang w:val="es-ES"/>
        </w:rPr>
        <w:t>únicamente el administrador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desde la sección </w:t>
      </w:r>
      <w:r>
        <w:rPr>
          <w:rStyle w:val="nfasis"/>
          <w:rFonts w:ascii="Segoe UI" w:hAnsi="Segoe UI" w:cs="Segoe UI"/>
          <w:color w:val="1A1A1A"/>
          <w:sz w:val="23"/>
          <w:szCs w:val="23"/>
          <w:lang w:val="es-ES"/>
        </w:rPr>
        <w:t>Gestión de Usuarios y Roles</w:t>
      </w:r>
      <w:r>
        <w:rPr>
          <w:rFonts w:ascii="Segoe UI" w:hAnsi="Segoe UI" w:cs="Segoe UI"/>
          <w:color w:val="1A1A1A"/>
          <w:sz w:val="23"/>
          <w:szCs w:val="23"/>
          <w:lang w:val="es-ES"/>
        </w:rPr>
        <w:t xml:space="preserve"> (ver manual de ComeID).</w:t>
      </w:r>
    </w:p>
    <w:p w14:paraId="75BD3493" w14:textId="77777777" w:rsidR="0013701C" w:rsidRDefault="0013701C">
      <w:pPr>
        <w:spacing w:before="360" w:after="36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656CF21D">
          <v:rect id="_x0000_i1030" style="width:0;height:1.5pt" o:hralign="center" o:hrstd="t" o:hr="t" fillcolor="#a0a0a0" stroked="f"/>
        </w:pict>
      </w:r>
    </w:p>
    <w:p w14:paraId="7696DD71" w14:textId="77777777" w:rsidR="0013701C" w:rsidRDefault="0013701C">
      <w:pPr>
        <w:pStyle w:val="Ttulo2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 Lo que se puede hacer en cada módulo (resumen)</w:t>
      </w:r>
    </w:p>
    <w:p w14:paraId="14BA2393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En ComeID (comedor)</w:t>
      </w:r>
    </w:p>
    <w:p w14:paraId="43F38B0E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Registrar y matricular estudiantes → generar QR → escanear su asistencia cada día → organizar invitados → planificar el menú de la semana → predecir cuántos comerán → exportar reportes.</w:t>
      </w:r>
    </w:p>
    <w:p w14:paraId="712A6AF4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En Bibliogest (biblioteca)</w:t>
      </w:r>
    </w:p>
    <w:p w14:paraId="03560ECD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Registrar libros → dar de alta socios → prestar y devolver → apartar reservas → avisar de vencidos → ubicar libros → recomendar lecturas con IA → reportar.</w:t>
      </w:r>
    </w:p>
    <w:p w14:paraId="17828134" w14:textId="77777777" w:rsidR="0013701C" w:rsidRDefault="0013701C">
      <w:pPr>
        <w:pStyle w:val="Ttulo3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En el Portal de Estudiantes</w:t>
      </w:r>
    </w:p>
    <w:p w14:paraId="04A35A3F" w14:textId="77777777" w:rsidR="0013701C" w:rsidRDefault="0013701C">
      <w:pPr>
        <w:pStyle w:val="NormalWeb"/>
        <w:divId w:val="1928610419"/>
        <w:rPr>
          <w:rFonts w:ascii="Segoe UI" w:hAnsi="Segoe UI" w:cs="Segoe UI"/>
          <w:color w:val="1A1A1A"/>
          <w:sz w:val="23"/>
          <w:szCs w:val="23"/>
          <w:lang w:val="es-ES"/>
        </w:rPr>
      </w:pPr>
      <w:r>
        <w:rPr>
          <w:rFonts w:ascii="Segoe UI" w:hAnsi="Segoe UI" w:cs="Segoe UI"/>
          <w:color w:val="1A1A1A"/>
          <w:sz w:val="23"/>
          <w:szCs w:val="23"/>
          <w:lang w:val="es-ES"/>
        </w:rPr>
        <w:t>Registrarse con su cédula → ver menú y asistencia → ver préstamos y reservas → mostrar su QR → leer notificaciones.</w:t>
      </w:r>
    </w:p>
    <w:p w14:paraId="09C9D8C4" w14:textId="77777777" w:rsidR="0013701C" w:rsidRDefault="0013701C">
      <w:pPr>
        <w:spacing w:before="360" w:after="36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1F913A6C">
          <v:rect id="_x0000_i1031" style="width:0;height:1.5pt" o:hralign="center" o:hrstd="t" o:hr="t" fillcolor="#a0a0a0" stroked="f"/>
        </w:pict>
      </w:r>
    </w:p>
    <w:p w14:paraId="1F8D7B52" w14:textId="77777777" w:rsidR="0013701C" w:rsidRDefault="0013701C">
      <w:pPr>
        <w:pStyle w:val="Ttulo2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 Seguridad de la plataforma</w:t>
      </w:r>
    </w:p>
    <w:p w14:paraId="11C0C166" w14:textId="77777777" w:rsidR="0013701C" w:rsidRDefault="0013701C">
      <w:pPr>
        <w:numPr>
          <w:ilvl w:val="0"/>
          <w:numId w:val="7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Acceso por roles: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nadie puede hacer nada que su rol no permita; los estudiantes solo ven su propia información.</w:t>
      </w:r>
    </w:p>
    <w:p w14:paraId="2AC819E8" w14:textId="77777777" w:rsidR="0013701C" w:rsidRDefault="0013701C">
      <w:pPr>
        <w:numPr>
          <w:ilvl w:val="0"/>
          <w:numId w:val="7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Base de datos protegida: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todas las lecturas y escrituras pasan por reglas de seguridad de Firestore, verificadas del lado del servidor de Firebase.</w:t>
      </w:r>
    </w:p>
    <w:p w14:paraId="5996A76E" w14:textId="77777777" w:rsidR="0013701C" w:rsidRDefault="0013701C">
      <w:pPr>
        <w:numPr>
          <w:ilvl w:val="0"/>
          <w:numId w:val="7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Cabeceras de seguridad web (CSP):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restringen qué contiene y de dónde se cargan los recursos; sin ejecución de código dinámico.</w:t>
      </w:r>
    </w:p>
    <w:p w14:paraId="03A2121D" w14:textId="77777777" w:rsidR="0013701C" w:rsidRDefault="0013701C">
      <w:pPr>
        <w:numPr>
          <w:ilvl w:val="0"/>
          <w:numId w:val="7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Sin claves privadas en el código: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las claves de servicios (por ejemplo, la de la inteligencia artificial) no están escritas en el código fuente.</w:t>
      </w:r>
    </w:p>
    <w:p w14:paraId="7B9D8C44" w14:textId="77777777" w:rsidR="0013701C" w:rsidRDefault="0013701C">
      <w:pPr>
        <w:numPr>
          <w:ilvl w:val="0"/>
          <w:numId w:val="7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Repositorio de código: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el proyecto se comparte en GitHub (</w:t>
      </w:r>
      <w:r>
        <w:rPr>
          <w:rStyle w:val="CdigoHTML"/>
          <w:color w:val="1A1A1A"/>
          <w:lang w:val="es-ES"/>
        </w:rPr>
        <w:t>https://github.com/IntegraID-droid/ComeID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) con </w:t>
      </w:r>
      <w:r>
        <w:rPr>
          <w:rStyle w:val="CdigoHTML"/>
          <w:color w:val="1A1A1A"/>
          <w:lang w:val="es-ES"/>
        </w:rPr>
        <w:t>.gitignore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y sin credenciales, para que el equipo docente pueda revisarlo.</w:t>
      </w:r>
    </w:p>
    <w:p w14:paraId="661B1392" w14:textId="77777777" w:rsidR="0013701C" w:rsidRDefault="0013701C">
      <w:pPr>
        <w:spacing w:before="360" w:after="36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217B0CB0">
          <v:rect id="_x0000_i1032" style="width:0;height:1.5pt" o:hralign="center" o:hrstd="t" o:hr="t" fillcolor="#a0a0a0" stroked="f"/>
        </w:pict>
      </w:r>
    </w:p>
    <w:p w14:paraId="37CAC672" w14:textId="77777777" w:rsidR="0013701C" w:rsidRDefault="0013701C">
      <w:pPr>
        <w:pStyle w:val="Ttulo2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 Soporte y ayuda</w:t>
      </w:r>
    </w:p>
    <w:p w14:paraId="792BC74C" w14:textId="77777777" w:rsidR="0013701C" w:rsidRDefault="0013701C">
      <w:pPr>
        <w:numPr>
          <w:ilvl w:val="0"/>
          <w:numId w:val="8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En cada panel existe el botón de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Ayuda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 (ícono de interrogación) que muestra los pasos principales.</w:t>
      </w:r>
    </w:p>
    <w:p w14:paraId="1F899E2E" w14:textId="77777777" w:rsidR="0013701C" w:rsidRDefault="0013701C">
      <w:pPr>
        <w:numPr>
          <w:ilvl w:val="0"/>
          <w:numId w:val="8"/>
        </w:numPr>
        <w:spacing w:before="45" w:after="45"/>
        <w:ind w:left="81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 xml:space="preserve">En caso de dudas o errores, consulte el manual específico del módulo o contacte al </w:t>
      </w:r>
      <w:r>
        <w:rPr>
          <w:rStyle w:val="Fuerte"/>
          <w:rFonts w:ascii="Segoe UI" w:eastAsia="Times New Roman" w:hAnsi="Segoe UI" w:cs="Segoe UI"/>
          <w:color w:val="1A1A1A"/>
          <w:sz w:val="23"/>
          <w:szCs w:val="23"/>
          <w:lang w:val="es-ES"/>
        </w:rPr>
        <w:t>administrador del sistema</w:t>
      </w: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t>.</w:t>
      </w:r>
    </w:p>
    <w:p w14:paraId="7D861004" w14:textId="77777777" w:rsidR="0013701C" w:rsidRDefault="0013701C">
      <w:pPr>
        <w:spacing w:before="360" w:after="360"/>
        <w:divId w:val="1928610419"/>
        <w:rPr>
          <w:rFonts w:ascii="Segoe UI" w:eastAsia="Times New Roman" w:hAnsi="Segoe UI" w:cs="Segoe UI"/>
          <w:color w:val="1A1A1A"/>
          <w:sz w:val="23"/>
          <w:szCs w:val="23"/>
          <w:lang w:val="es-ES"/>
        </w:rPr>
      </w:pPr>
      <w:r>
        <w:rPr>
          <w:rFonts w:ascii="Segoe UI" w:eastAsia="Times New Roman" w:hAnsi="Segoe UI" w:cs="Segoe UI"/>
          <w:color w:val="1A1A1A"/>
          <w:sz w:val="23"/>
          <w:szCs w:val="23"/>
          <w:lang w:val="es-ES"/>
        </w:rPr>
        <w:pict w14:anchorId="08A29269">
          <v:rect id="_x0000_i1033" style="width:0;height:1.5pt" o:hralign="center" o:hrstd="t" o:hr="t" fillcolor="#a0a0a0" stroked="f"/>
        </w:pict>
      </w:r>
    </w:p>
    <w:p w14:paraId="1B216A55" w14:textId="77777777" w:rsidR="0013701C" w:rsidRDefault="0013701C">
      <w:pPr>
        <w:pStyle w:val="Ttulo2"/>
        <w:divId w:val="192861041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8. Anexo — Ficha técnica rápida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209"/>
      </w:tblGrid>
      <w:tr w:rsidR="00000000" w14:paraId="0B865DDC" w14:textId="77777777">
        <w:trPr>
          <w:divId w:val="1928610419"/>
          <w:tblHeader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F90289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shd w:val="clear" w:color="auto" w:fill="17326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E342CC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00000" w14:paraId="168A3B73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CB7AEB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Nombre comercial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375379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Integra ID</w:t>
            </w:r>
          </w:p>
        </w:tc>
      </w:tr>
      <w:tr w:rsidR="00000000" w14:paraId="2D465C4C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17733B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Módulo de comedor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AC9113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ComeID</w:t>
            </w:r>
          </w:p>
        </w:tc>
      </w:tr>
      <w:tr w:rsidR="00000000" w14:paraId="6D3D210E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F4F93A4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Módulo de biblioteca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DFF816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Bibliogest</w:t>
            </w:r>
          </w:p>
        </w:tc>
      </w:tr>
      <w:tr w:rsidR="00000000" w14:paraId="50CA4AA3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2A17B6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Portal de estudiantes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DC8440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ComeID Estudiantes</w:t>
            </w:r>
          </w:p>
        </w:tc>
      </w:tr>
      <w:tr w:rsidR="00000000" w14:paraId="62D59579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9E42AD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70E388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Firebase (Auth, Firestore, Hosting) + Google Gemini (IA)</w:t>
            </w:r>
          </w:p>
        </w:tc>
      </w:tr>
      <w:tr w:rsidR="00000000" w14:paraId="24C76D2F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D41E39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Panel del personal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9838CB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https://comeid-670b9.web.app</w:t>
            </w:r>
          </w:p>
        </w:tc>
      </w:tr>
      <w:tr w:rsidR="00000000" w14:paraId="1CB294D8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B468B7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Portal de estudiantes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21E748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Style w:val="CdigoHTML"/>
                <w:color w:val="1A1A1A"/>
              </w:rPr>
              <w:t>https://comeid-estudiantes.web.app</w:t>
            </w:r>
          </w:p>
        </w:tc>
      </w:tr>
      <w:tr w:rsidR="00000000" w14:paraId="36CEAE66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04D43A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Idiomas de la interfaz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4E598F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Español, inglés, portugués, francés, alemán</w:t>
            </w:r>
          </w:p>
        </w:tc>
      </w:tr>
      <w:tr w:rsidR="00000000" w14:paraId="68CC8EFA" w14:textId="77777777">
        <w:trPr>
          <w:divId w:val="1928610419"/>
        </w:trPr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0544D0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Menú del comedor</w:t>
            </w:r>
          </w:p>
        </w:tc>
        <w:tc>
          <w:tcPr>
            <w:tcW w:w="0" w:type="auto"/>
            <w:tcBorders>
              <w:top w:val="single" w:sz="6" w:space="0" w:color="C4CBD8"/>
              <w:left w:val="single" w:sz="6" w:space="0" w:color="C4CBD8"/>
              <w:bottom w:val="single" w:sz="6" w:space="0" w:color="C4CBD8"/>
              <w:right w:val="single" w:sz="6" w:space="0" w:color="C4CBD8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2DBD87" w14:textId="77777777" w:rsidR="0013701C" w:rsidRDefault="0013701C">
            <w:pPr>
              <w:spacing w:before="210" w:after="210"/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A1A1A"/>
                <w:sz w:val="20"/>
                <w:szCs w:val="20"/>
              </w:rPr>
              <w:t>Lunes a viernes</w:t>
            </w:r>
          </w:p>
        </w:tc>
      </w:tr>
    </w:tbl>
    <w:p w14:paraId="0A95E9BC" w14:textId="77777777" w:rsidR="0013701C" w:rsidRDefault="0013701C">
      <w:pPr>
        <w:divId w:val="1928610419"/>
        <w:rPr>
          <w:rFonts w:eastAsia="Times New Roman"/>
        </w:rPr>
      </w:pPr>
    </w:p>
    <w:sectPr w:rsidR="001370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457"/>
    <w:multiLevelType w:val="multilevel"/>
    <w:tmpl w:val="3AE8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B189D"/>
    <w:multiLevelType w:val="multilevel"/>
    <w:tmpl w:val="0A68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50ABB"/>
    <w:multiLevelType w:val="multilevel"/>
    <w:tmpl w:val="9CC0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37CE2"/>
    <w:multiLevelType w:val="multilevel"/>
    <w:tmpl w:val="5E9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B44C3"/>
    <w:multiLevelType w:val="multilevel"/>
    <w:tmpl w:val="84F4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2562C"/>
    <w:multiLevelType w:val="multilevel"/>
    <w:tmpl w:val="3DD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C90E1D"/>
    <w:multiLevelType w:val="multilevel"/>
    <w:tmpl w:val="4BA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51B8E"/>
    <w:multiLevelType w:val="multilevel"/>
    <w:tmpl w:val="90D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662618">
    <w:abstractNumId w:val="2"/>
  </w:num>
  <w:num w:numId="2" w16cid:durableId="1267348993">
    <w:abstractNumId w:val="3"/>
  </w:num>
  <w:num w:numId="3" w16cid:durableId="495612588">
    <w:abstractNumId w:val="5"/>
  </w:num>
  <w:num w:numId="4" w16cid:durableId="1544055588">
    <w:abstractNumId w:val="4"/>
  </w:num>
  <w:num w:numId="5" w16cid:durableId="593981223">
    <w:abstractNumId w:val="0"/>
  </w:num>
  <w:num w:numId="6" w16cid:durableId="118106304">
    <w:abstractNumId w:val="6"/>
  </w:num>
  <w:num w:numId="7" w16cid:durableId="870726555">
    <w:abstractNumId w:val="1"/>
  </w:num>
  <w:num w:numId="8" w16cid:durableId="2138638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8E"/>
    <w:rsid w:val="0013701C"/>
    <w:rsid w:val="00C4118E"/>
    <w:rsid w:val="00CF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F2291BA"/>
  <w15:chartTrackingRefBased/>
  <w15:docId w15:val="{59602D71-2835-4DCC-BC91-58707345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8" w:space="8" w:color="17326F"/>
      </w:pBdr>
      <w:spacing w:before="450" w:after="100" w:afterAutospacing="1"/>
      <w:outlineLvl w:val="0"/>
    </w:pPr>
    <w:rPr>
      <w:b/>
      <w:bCs/>
      <w:color w:val="17326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pBdr>
        <w:bottom w:val="single" w:sz="12" w:space="5" w:color="D9E0F0"/>
      </w:pBdr>
      <w:spacing w:before="510" w:after="100" w:afterAutospacing="1"/>
      <w:outlineLvl w:val="1"/>
    </w:pPr>
    <w:rPr>
      <w:b/>
      <w:bCs/>
      <w:color w:val="17326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keepNext/>
      <w:spacing w:before="390" w:after="100" w:afterAutospacing="1"/>
      <w:outlineLvl w:val="2"/>
    </w:pPr>
    <w:rPr>
      <w:b/>
      <w:bCs/>
      <w:color w:val="2B67FF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270" w:after="100" w:afterAutospacing="1"/>
      <w:outlineLvl w:val="3"/>
    </w:pPr>
    <w:rPr>
      <w:b/>
      <w:bCs/>
      <w:color w:val="3333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Pr>
      <w:color w:val="2B67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2B67FF"/>
      <w:u w:val="single"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0F2F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0F2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610419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3866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2B67FF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file:///C:\Users\Biahe\Desktop\ComeDIDexpo\diagrama_flujo_general.sv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914</Words>
  <Characters>5215</Characters>
  <Application>Microsoft Office Word</Application>
  <DocSecurity>0</DocSecurity>
  <Lines>43</Lines>
  <Paragraphs>12</Paragraphs>
  <ScaleCrop>false</ScaleCrop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IntegraID (Plataforma General)</dc:title>
  <dc:subject/>
  <dc:creator>Bianka Hernandez</dc:creator>
  <cp:keywords/>
  <dc:description/>
  <cp:lastModifiedBy>Bianka Hernandez</cp:lastModifiedBy>
  <cp:revision>2</cp:revision>
  <dcterms:created xsi:type="dcterms:W3CDTF">2026-09-16T02:32:00Z</dcterms:created>
  <dcterms:modified xsi:type="dcterms:W3CDTF">2026-09-16T02:32:00Z</dcterms:modified>
</cp:coreProperties>
</file>