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0288B" w14:textId="77777777" w:rsidR="003C0137" w:rsidRDefault="003C0137">
      <w:pPr>
        <w:pStyle w:val="Ttulo1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Manual de Uso — ComeID (Comedor Estudiantil)</w:t>
      </w:r>
    </w:p>
    <w:p w14:paraId="58804309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Manual práctico para administradores, profesores y bibliotecarios del sistema de gestión del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CTP de Liberia.</w:t>
      </w:r>
    </w:p>
    <w:p w14:paraId="4B988D08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635D3F02">
          <v:rect id="_x0000_i1025" style="width:0;height:1.5pt" o:hralign="center" o:hrstd="t" o:hr="t" fillcolor="#a0a0a0" stroked="f"/>
        </w:pict>
      </w:r>
    </w:p>
    <w:p w14:paraId="366740CD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1. Introducción</w:t>
      </w:r>
    </w:p>
    <w:p w14:paraId="322DCA98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ComeID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es el módulo de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comedor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 la plataforma IntegraID. Con él el personal del centro educativo puede:</w:t>
      </w:r>
    </w:p>
    <w:p w14:paraId="21C2060F" w14:textId="77777777" w:rsidR="003C0137" w:rsidRDefault="003C0137">
      <w:pPr>
        <w:numPr>
          <w:ilvl w:val="0"/>
          <w:numId w:val="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Registrar a los estudiantes y crear sus cuentas de acceso.</w:t>
      </w:r>
    </w:p>
    <w:p w14:paraId="2B6F22F3" w14:textId="77777777" w:rsidR="003C0137" w:rsidRDefault="003C0137">
      <w:pPr>
        <w:numPr>
          <w:ilvl w:val="0"/>
          <w:numId w:val="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Controlar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quién comió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cada día mediante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escaneo de códigos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19C9247" w14:textId="77777777" w:rsidR="003C0137" w:rsidRDefault="003C0137">
      <w:pPr>
        <w:numPr>
          <w:ilvl w:val="0"/>
          <w:numId w:val="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Planificar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(lunes a viernes), incluso con ayuda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inteligencia artificial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EA48B01" w14:textId="77777777" w:rsidR="003C0137" w:rsidRDefault="003C0137">
      <w:pPr>
        <w:numPr>
          <w:ilvl w:val="0"/>
          <w:numId w:val="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Llevar la lista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externos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9757DB5" w14:textId="77777777" w:rsidR="003C0137" w:rsidRDefault="003C0137">
      <w:pPr>
        <w:numPr>
          <w:ilvl w:val="0"/>
          <w:numId w:val="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Consultar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exportar reportes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(Excel/PDF).</w:t>
      </w:r>
    </w:p>
    <w:p w14:paraId="4B644226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0B472A2A">
          <v:rect id="_x0000_i1026" style="width:0;height:1.5pt" o:hralign="center" o:hrstd="t" o:hr="t" fillcolor="#a0a0a0" stroked="f"/>
        </w:pict>
      </w:r>
    </w:p>
    <w:p w14:paraId="604A8AE3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lastRenderedPageBreak/>
        <w:t>1.1 Diagrama de flujo general del sistema</w:t>
      </w:r>
    </w:p>
    <w:p w14:paraId="26BF1390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noProof/>
          <w:color w:val="1A1A1A"/>
          <w:sz w:val="23"/>
          <w:szCs w:val="23"/>
          <w:lang w:val="es-ES"/>
        </w:rPr>
        <w:lastRenderedPageBreak/>
        <w:drawing>
          <wp:inline distT="0" distB="0" distL="0" distR="0" wp14:anchorId="44293917" wp14:editId="7C800B28">
            <wp:extent cx="7429500" cy="9144000"/>
            <wp:effectExtent l="0" t="0" r="0" b="0"/>
            <wp:docPr id="3" name="Imagen 3" descr="Diagrama de flujo general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iagrama de flujo general del sistema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link="rId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9500" cy="914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E40C6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flujo comienza con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inicio de sesión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(símbolo de óvalo). Si el correo y la contraseña son válidos, el sistema identifica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rol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usuario y le muestra las funciones permitidas:</w:t>
      </w:r>
    </w:p>
    <w:p w14:paraId="39E7AE04" w14:textId="77777777" w:rsidR="003C0137" w:rsidRDefault="003C0137">
      <w:pPr>
        <w:numPr>
          <w:ilvl w:val="0"/>
          <w:numId w:val="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 / Profesor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→ Panel de administración del comedor (estudiantes, escaneo QR de asistencia, menú semanal, invitados, reportes).</w:t>
      </w:r>
    </w:p>
    <w:p w14:paraId="080BB13D" w14:textId="77777777" w:rsidR="003C0137" w:rsidRDefault="003C0137">
      <w:pPr>
        <w:numPr>
          <w:ilvl w:val="0"/>
          <w:numId w:val="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→ Portal de estudiantes (menú del día, su asistencia al comedor, notificaciones).</w:t>
      </w:r>
    </w:p>
    <w:p w14:paraId="439B2636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En el módulo de comedor, la operación diaria típica es: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iniciar sesión → abrir Escanear QR → marcar al estudiante que come → exportar la lista del día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 El flujo se detalla sección por sección en los capítulos siguientes.</w:t>
      </w:r>
    </w:p>
    <w:p w14:paraId="3215B02C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738FBA2">
          <v:rect id="_x0000_i1028" style="width:0;height:1.5pt" o:hralign="center" o:hrstd="t" o:hr="t" fillcolor="#a0a0a0" stroked="f"/>
        </w:pict>
      </w:r>
    </w:p>
    <w:p w14:paraId="05145790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2. Acceso</w:t>
      </w:r>
    </w:p>
    <w:p w14:paraId="786FDF0A" w14:textId="77777777" w:rsidR="003C0137" w:rsidRDefault="003C0137">
      <w:pPr>
        <w:numPr>
          <w:ilvl w:val="0"/>
          <w:numId w:val="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Abra </w:t>
      </w:r>
      <w:r>
        <w:rPr>
          <w:rStyle w:val="CdigoHTML"/>
          <w:color w:val="1A1A1A"/>
          <w:lang w:val="es-ES"/>
        </w:rPr>
        <w:t>https://comeid-670b9.web.app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6CC7785" w14:textId="77777777" w:rsidR="003C0137" w:rsidRDefault="003C0137">
      <w:pPr>
        <w:numPr>
          <w:ilvl w:val="0"/>
          <w:numId w:val="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Escriba su correo y contraseña.</w:t>
      </w:r>
    </w:p>
    <w:p w14:paraId="1D1210F2" w14:textId="77777777" w:rsidR="003C0137" w:rsidRDefault="003C0137">
      <w:pPr>
        <w:numPr>
          <w:ilvl w:val="0"/>
          <w:numId w:val="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Pulse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Iniciar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920CF7B" w14:textId="77777777" w:rsidR="003C0137" w:rsidRDefault="003C0137">
      <w:pPr>
        <w:numPr>
          <w:ilvl w:val="0"/>
          <w:numId w:val="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la pantalla de elección de sistema 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ComeID (Comedor)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AC48B08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Si está dentro de la biblioteca (Bibliogest), cambie desde el menú lateral con la opción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Selector de app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41169A95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01A6AAA">
          <v:rect id="_x0000_i1029" style="width:0;height:1.5pt" o:hralign="center" o:hrstd="t" o:hr="t" fillcolor="#a0a0a0" stroked="f"/>
        </w:pict>
      </w:r>
    </w:p>
    <w:p w14:paraId="1B351674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3. Estructura de la pantalla principal</w:t>
      </w:r>
    </w:p>
    <w:p w14:paraId="5EAB2F30" w14:textId="77777777" w:rsidR="003C0137" w:rsidRDefault="003C0137">
      <w:pPr>
        <w:numPr>
          <w:ilvl w:val="0"/>
          <w:numId w:val="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lateral izquierdo: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todas las secciones disponibles según su rol.</w:t>
      </w:r>
    </w:p>
    <w:p w14:paraId="683E367A" w14:textId="77777777" w:rsidR="003C0137" w:rsidRDefault="003C0137">
      <w:pPr>
        <w:numPr>
          <w:ilvl w:val="0"/>
          <w:numId w:val="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Barra superior: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usuario conectado, ayuda, selector de idioma/tema y botón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cerrar sesión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5BCD1B2" w14:textId="77777777" w:rsidR="003C0137" w:rsidRDefault="003C0137">
      <w:pPr>
        <w:numPr>
          <w:ilvl w:val="0"/>
          <w:numId w:val="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Área central: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el contenido de la sección elegida.</w:t>
      </w:r>
    </w:p>
    <w:p w14:paraId="27C5584E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507ADC6A">
          <v:rect id="_x0000_i1030" style="width:0;height:1.5pt" o:hralign="center" o:hrstd="t" o:hr="t" fillcolor="#a0a0a0" stroked="f"/>
        </w:pict>
      </w:r>
    </w:p>
    <w:p w14:paraId="58D97C7B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 Secciones del comedor</w:t>
      </w:r>
    </w:p>
    <w:p w14:paraId="2A8953DA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 Panel de control (Inicio)</w:t>
      </w:r>
    </w:p>
    <w:p w14:paraId="71628B83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Muestra las tarjetas resumen en tiempo real:</w:t>
      </w:r>
    </w:p>
    <w:p w14:paraId="6C8F1F11" w14:textId="77777777" w:rsidR="003C0137" w:rsidRDefault="003C0137">
      <w:pPr>
        <w:numPr>
          <w:ilvl w:val="0"/>
          <w:numId w:val="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Número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 registrados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9A7C064" w14:textId="77777777" w:rsidR="003C0137" w:rsidRDefault="003C0137">
      <w:pPr>
        <w:numPr>
          <w:ilvl w:val="0"/>
          <w:numId w:val="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Asistencias de hoy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(cuántos comieron).</w:t>
      </w:r>
    </w:p>
    <w:p w14:paraId="438CA7DA" w14:textId="77777777" w:rsidR="003C0137" w:rsidRDefault="003C0137">
      <w:pPr>
        <w:numPr>
          <w:ilvl w:val="0"/>
          <w:numId w:val="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61022C7" w14:textId="77777777" w:rsidR="003C0137" w:rsidRDefault="003C0137">
      <w:pPr>
        <w:numPr>
          <w:ilvl w:val="0"/>
          <w:numId w:val="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Preparados/sobrantes del comedor.</w:t>
      </w:r>
    </w:p>
    <w:p w14:paraId="3412D1D5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4.2 Estudiantes</w:t>
      </w:r>
    </w:p>
    <w:p w14:paraId="5108B24B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Ver y buscar</w:t>
      </w:r>
    </w:p>
    <w:p w14:paraId="55ACBFE3" w14:textId="77777777" w:rsidR="003C0137" w:rsidRDefault="003C0137">
      <w:pPr>
        <w:numPr>
          <w:ilvl w:val="0"/>
          <w:numId w:val="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F4A3CBB" w14:textId="77777777" w:rsidR="003C0137" w:rsidRDefault="003C0137">
      <w:pPr>
        <w:numPr>
          <w:ilvl w:val="0"/>
          <w:numId w:val="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Escriba nombre, cédula o sección en el buscador.</w:t>
      </w:r>
    </w:p>
    <w:p w14:paraId="3E08C6E6" w14:textId="77777777" w:rsidR="003C0137" w:rsidRDefault="003C0137">
      <w:pPr>
        <w:numPr>
          <w:ilvl w:val="0"/>
          <w:numId w:val="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 lista se filtra al momento; cada fila tiene botones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1C32DC8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Registrar un estudiante nuevo</w:t>
      </w:r>
    </w:p>
    <w:p w14:paraId="67C055C1" w14:textId="77777777" w:rsidR="003C0137" w:rsidRDefault="003C0137">
      <w:pPr>
        <w:numPr>
          <w:ilvl w:val="0"/>
          <w:numId w:val="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8A6AFF1" w14:textId="77777777" w:rsidR="003C0137" w:rsidRDefault="003C0137">
      <w:pPr>
        <w:numPr>
          <w:ilvl w:val="0"/>
          <w:numId w:val="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Complete: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nombre completo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cédula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sección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nivel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tipo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(Becado/Pagado).</w:t>
      </w:r>
    </w:p>
    <w:p w14:paraId="0DB8A0CC" w14:textId="77777777" w:rsidR="003C0137" w:rsidRDefault="003C0137">
      <w:pPr>
        <w:numPr>
          <w:ilvl w:val="0"/>
          <w:numId w:val="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(Opcional) Tome una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foto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con la cámara.</w:t>
      </w:r>
    </w:p>
    <w:p w14:paraId="7EFD6954" w14:textId="77777777" w:rsidR="003C0137" w:rsidRDefault="003C0137">
      <w:pPr>
        <w:numPr>
          <w:ilvl w:val="0"/>
          <w:numId w:val="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Si quiere darle cuenta de portal: active la casilla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crear cuenta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e introduzca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correo y contraseña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ABEB6B2" w14:textId="77777777" w:rsidR="003C0137" w:rsidRDefault="003C0137">
      <w:pPr>
        <w:numPr>
          <w:ilvl w:val="0"/>
          <w:numId w:val="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6173BC2E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sistema genera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automáticamente el código QR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estudiante y crea su cuenta de acceso.</w:t>
      </w:r>
    </w:p>
    <w:p w14:paraId="300711AB" w14:textId="77777777" w:rsidR="003C0137" w:rsidRDefault="003C0137">
      <w:pPr>
        <w:shd w:val="clear" w:color="auto" w:fill="F2F4F8"/>
        <w:spacing w:before="180" w:after="180"/>
        <w:divId w:val="881791723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>Si el correo que escribe ya está usado por otra cuenta, el sistema lo avisa: use otro correo.</w:t>
      </w:r>
    </w:p>
    <w:p w14:paraId="1A3DA89C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Editar</w:t>
      </w:r>
    </w:p>
    <w:p w14:paraId="4A7A3A32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en la fila del estudiante, cambie los datos y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4E175B9E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Eliminar (solo administrador)</w:t>
      </w:r>
    </w:p>
    <w:p w14:paraId="712292DD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y confirme.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 se puede deshacer.</w:t>
      </w:r>
    </w:p>
    <w:p w14:paraId="566919A7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Importar estudiantes desde archivo</w:t>
      </w:r>
    </w:p>
    <w:p w14:paraId="1909EEC4" w14:textId="77777777" w:rsidR="003C0137" w:rsidRDefault="003C0137">
      <w:pPr>
        <w:numPr>
          <w:ilvl w:val="0"/>
          <w:numId w:val="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Importar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D19998A" w14:textId="77777777" w:rsidR="003C0137" w:rsidRDefault="003C0137">
      <w:pPr>
        <w:numPr>
          <w:ilvl w:val="0"/>
          <w:numId w:val="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Seleccione el archivo (CSV/Excel).</w:t>
      </w:r>
    </w:p>
    <w:p w14:paraId="4A240FC9" w14:textId="77777777" w:rsidR="003C0137" w:rsidRDefault="003C0137">
      <w:pPr>
        <w:numPr>
          <w:ilvl w:val="0"/>
          <w:numId w:val="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Revise la vista previa y confirme.</w:t>
      </w:r>
    </w:p>
    <w:p w14:paraId="647E64E3" w14:textId="77777777" w:rsidR="003C0137" w:rsidRDefault="003C0137">
      <w:pPr>
        <w:numPr>
          <w:ilvl w:val="0"/>
          <w:numId w:val="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Los registros válidos se crean en bloque con su QR; los inválidos se listan para corregir.</w:t>
      </w:r>
    </w:p>
    <w:p w14:paraId="5FF1549F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4.3 Escanear asistencia (QR)</w:t>
      </w:r>
    </w:p>
    <w:p w14:paraId="484830C7" w14:textId="77777777" w:rsidR="003C0137" w:rsidRDefault="003C0137">
      <w:pPr>
        <w:numPr>
          <w:ilvl w:val="0"/>
          <w:numId w:val="9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el menú, 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Escanear 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484140B" w14:textId="77777777" w:rsidR="003C0137" w:rsidRDefault="003C0137">
      <w:pPr>
        <w:numPr>
          <w:ilvl w:val="0"/>
          <w:numId w:val="9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Permita la cámara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cuando lo pida el navegador.</w:t>
      </w:r>
    </w:p>
    <w:p w14:paraId="2A01A3FE" w14:textId="77777777" w:rsidR="003C0137" w:rsidRDefault="003C0137">
      <w:pPr>
        <w:numPr>
          <w:ilvl w:val="0"/>
          <w:numId w:val="9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Acérquese al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QR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credencial o del celular del estudiante.</w:t>
      </w:r>
    </w:p>
    <w:p w14:paraId="1BFD1161" w14:textId="77777777" w:rsidR="003C0137" w:rsidRDefault="003C0137">
      <w:pPr>
        <w:numPr>
          <w:ilvl w:val="0"/>
          <w:numId w:val="9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Al detectarlo, el estudiante queda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marcado como asistente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su nombre se muestra en pantalla.</w:t>
      </w:r>
    </w:p>
    <w:p w14:paraId="5690825D" w14:textId="77777777" w:rsidR="003C0137" w:rsidRDefault="003C0137">
      <w:pPr>
        <w:numPr>
          <w:ilvl w:val="0"/>
          <w:numId w:val="9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Use los botones de exportación para guardar la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lista del día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(Excel, PDF o CSV).</w:t>
      </w:r>
    </w:p>
    <w:p w14:paraId="00E6189C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Consejos:</w:t>
      </w:r>
    </w:p>
    <w:p w14:paraId="164ABE97" w14:textId="77777777" w:rsidR="003C0137" w:rsidRDefault="003C0137">
      <w:pPr>
        <w:numPr>
          <w:ilvl w:val="0"/>
          <w:numId w:val="10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Ajuste la distancia y la luz para una lectura rápida.</w:t>
      </w:r>
    </w:p>
    <w:p w14:paraId="4C7E56E3" w14:textId="77777777" w:rsidR="003C0137" w:rsidRDefault="003C0137">
      <w:pPr>
        <w:numPr>
          <w:ilvl w:val="0"/>
          <w:numId w:val="10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Si un estudiante no trae su QR, puede buscarlo por nombre y marcarlo manualmente (según configuración del sistema).</w:t>
      </w:r>
    </w:p>
    <w:p w14:paraId="25D81201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4.4 Historial de asistencia</w:t>
      </w:r>
    </w:p>
    <w:p w14:paraId="6D376FC0" w14:textId="77777777" w:rsidR="003C0137" w:rsidRDefault="003C0137">
      <w:pPr>
        <w:numPr>
          <w:ilvl w:val="0"/>
          <w:numId w:val="1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(general):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resumen de asistencias por día; exportable.</w:t>
      </w:r>
    </w:p>
    <w:p w14:paraId="02C70C38" w14:textId="77777777" w:rsidR="003C0137" w:rsidRDefault="003C0137">
      <w:pPr>
        <w:numPr>
          <w:ilvl w:val="0"/>
          <w:numId w:val="11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Historial por estudiante: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todos los consumos de un estudiante en concreto.</w:t>
      </w:r>
    </w:p>
    <w:p w14:paraId="292C7060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4.5 Invitados externos</w:t>
      </w:r>
    </w:p>
    <w:p w14:paraId="28DFD6EA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Los invitados son personas que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no son estudiantes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del CTP pero consumen en el comedor.</w:t>
      </w:r>
    </w:p>
    <w:p w14:paraId="2E4496CA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18599DAD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Nuevo invitado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4102A49A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Registre nombre, y opcionalmente cédula, motivo y frecuencia.</w:t>
      </w:r>
    </w:p>
    <w:p w14:paraId="1D718EF9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886B6EF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La lista del día se muestra y puede marcarse cuando el invitado asiste.</w:t>
      </w:r>
    </w:p>
    <w:p w14:paraId="5324A572" w14:textId="77777777" w:rsidR="003C0137" w:rsidRDefault="003C0137">
      <w:pPr>
        <w:numPr>
          <w:ilvl w:val="0"/>
          <w:numId w:val="12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Use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Editar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Eliminar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mantener la lista al día.</w:t>
      </w:r>
    </w:p>
    <w:p w14:paraId="3FEBF037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4.6 Menú semanal</w:t>
      </w:r>
    </w:p>
    <w:p w14:paraId="596B33BD" w14:textId="77777777" w:rsidR="003C0137" w:rsidRDefault="003C0137">
      <w:pPr>
        <w:numPr>
          <w:ilvl w:val="0"/>
          <w:numId w:val="1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Menú Semanal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00ACB7A0" w14:textId="77777777" w:rsidR="003C0137" w:rsidRDefault="003C0137">
      <w:pPr>
        <w:numPr>
          <w:ilvl w:val="0"/>
          <w:numId w:val="1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Para cada día (lunes a viernes) escriba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desayuno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el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almuerzo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D0D200E" w14:textId="77777777" w:rsidR="003C0137" w:rsidRDefault="003C0137">
      <w:pPr>
        <w:numPr>
          <w:ilvl w:val="0"/>
          <w:numId w:val="13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 menú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B93BC5C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El menú guardado se publica en el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portal de estudiantes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en el día correspondiente.</w:t>
      </w:r>
    </w:p>
    <w:p w14:paraId="6DAE03CA" w14:textId="77777777" w:rsidR="003C0137" w:rsidRDefault="003C0137">
      <w:pPr>
        <w:pStyle w:val="Ttulo4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Menú con ayuda de la inteligencia artificial</w:t>
      </w:r>
    </w:p>
    <w:p w14:paraId="47D44BA7" w14:textId="77777777" w:rsidR="003C0137" w:rsidRDefault="003C0137">
      <w:pPr>
        <w:numPr>
          <w:ilvl w:val="0"/>
          <w:numId w:val="1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la sección de menú abra la ventana de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36671578" w14:textId="77777777" w:rsidR="003C0137" w:rsidRDefault="003C0137">
      <w:pPr>
        <w:numPr>
          <w:ilvl w:val="0"/>
          <w:numId w:val="1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Escriba su petición: por ejemplo </w:t>
      </w:r>
      <w:r>
        <w:rPr>
          <w:rStyle w:val="nfasis"/>
          <w:rFonts w:ascii="Segoe UI" w:eastAsia="Times New Roman" w:hAnsi="Segoe UI" w:cs="Segoe UI"/>
          <w:color w:val="1A1A1A"/>
          <w:sz w:val="23"/>
          <w:szCs w:val="23"/>
          <w:lang w:val="es-ES"/>
        </w:rPr>
        <w:t>"sugiere 5 almuerzos económicos para 300 estudiantes"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2BAF613B" w14:textId="77777777" w:rsidR="003C0137" w:rsidRDefault="003C0137">
      <w:pPr>
        <w:numPr>
          <w:ilvl w:val="0"/>
          <w:numId w:val="1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Revise las sugerencias y aplique la que prefiera.</w:t>
      </w:r>
    </w:p>
    <w:p w14:paraId="0231D699" w14:textId="77777777" w:rsidR="003C0137" w:rsidRDefault="003C0137">
      <w:pPr>
        <w:numPr>
          <w:ilvl w:val="0"/>
          <w:numId w:val="14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Guarde el menú.</w:t>
      </w:r>
    </w:p>
    <w:p w14:paraId="4D026DF8" w14:textId="77777777" w:rsidR="003C0137" w:rsidRDefault="003C0137">
      <w:pPr>
        <w:shd w:val="clear" w:color="auto" w:fill="F2F4F8"/>
        <w:spacing w:before="180" w:after="180"/>
        <w:divId w:val="1278561498"/>
        <w:rPr>
          <w:rFonts w:ascii="Segoe UI" w:eastAsia="Times New Roman" w:hAnsi="Segoe UI" w:cs="Segoe UI"/>
          <w:color w:val="333333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La clave de la IA se configura una vez en </w:t>
      </w:r>
      <w:r>
        <w:rPr>
          <w:rStyle w:val="Fuerte"/>
          <w:rFonts w:ascii="Segoe UI" w:eastAsia="Times New Roman" w:hAnsi="Segoe UI" w:cs="Segoe UI"/>
          <w:color w:val="333333"/>
          <w:sz w:val="23"/>
          <w:szCs w:val="23"/>
          <w:lang w:val="es-ES"/>
        </w:rPr>
        <w:t>Configuración</w:t>
      </w:r>
      <w:r>
        <w:rPr>
          <w:rFonts w:ascii="Segoe UI" w:eastAsia="Times New Roman" w:hAnsi="Segoe UI" w:cs="Segoe UI"/>
          <w:color w:val="333333"/>
          <w:sz w:val="23"/>
          <w:szCs w:val="23"/>
          <w:lang w:val="es-ES"/>
        </w:rPr>
        <w:t xml:space="preserve"> (solo administrador) y no está escrita en el código.</w:t>
      </w:r>
    </w:p>
    <w:p w14:paraId="71419A63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4.7 Predicción de demanda (solo administrador)</w:t>
      </w:r>
    </w:p>
    <w:p w14:paraId="7CCCA9E5" w14:textId="77777777" w:rsidR="003C0137" w:rsidRDefault="003C0137">
      <w:pPr>
        <w:numPr>
          <w:ilvl w:val="0"/>
          <w:numId w:val="1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Predicción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29E9F9D" w14:textId="77777777" w:rsidR="003C0137" w:rsidRDefault="003C0137">
      <w:pPr>
        <w:numPr>
          <w:ilvl w:val="0"/>
          <w:numId w:val="1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El sistema analiza el historial de asistencias y proyecta cuántos estudiantes podrían asistir (próximo día o semana).</w:t>
      </w:r>
    </w:p>
    <w:p w14:paraId="2A5E39C1" w14:textId="77777777" w:rsidR="003C0137" w:rsidRDefault="003C0137">
      <w:pPr>
        <w:numPr>
          <w:ilvl w:val="0"/>
          <w:numId w:val="15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Use la estimación para planificar compras y reducir el desperdicio.</w:t>
      </w:r>
    </w:p>
    <w:p w14:paraId="7BDA7448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4.8 Exportar reportes (Excel/PDF)</w:t>
      </w:r>
    </w:p>
    <w:p w14:paraId="06ABDFD4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Desde las secciones de reportes (Estudiantes, Escáner del día, Historial) use el menú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Exportar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y elija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Excel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PDF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 El archivo se descarga a su equipo.</w:t>
      </w:r>
    </w:p>
    <w:p w14:paraId="0AB66A43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4.9 Gestión de usuarios y roles (solo administrador)</w:t>
      </w:r>
    </w:p>
    <w:p w14:paraId="13174031" w14:textId="77777777" w:rsidR="003C0137" w:rsidRDefault="003C0137">
      <w:pPr>
        <w:numPr>
          <w:ilvl w:val="0"/>
          <w:numId w:val="1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Gestión de Usuarios y Roles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7E0665F3" w14:textId="77777777" w:rsidR="003C0137" w:rsidRDefault="003C0137">
      <w:pPr>
        <w:numPr>
          <w:ilvl w:val="0"/>
          <w:numId w:val="1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Verá todas las cuentas con su correo y rol.</w:t>
      </w:r>
    </w:p>
    <w:p w14:paraId="5682066C" w14:textId="77777777" w:rsidR="003C0137" w:rsidRDefault="003C0137">
      <w:pPr>
        <w:numPr>
          <w:ilvl w:val="0"/>
          <w:numId w:val="1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En el desplegable de cada cuenta elija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,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profesor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o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</w:t>
      </w:r>
    </w:p>
    <w:p w14:paraId="553D53D8" w14:textId="77777777" w:rsidR="003C0137" w:rsidRDefault="003C0137">
      <w:pPr>
        <w:numPr>
          <w:ilvl w:val="0"/>
          <w:numId w:val="16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Guardar cambios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. El cambio es inmediato.</w:t>
      </w:r>
    </w:p>
    <w:p w14:paraId="2CC673EA" w14:textId="77777777" w:rsidR="003C0137" w:rsidRDefault="003C0137">
      <w:pPr>
        <w:pStyle w:val="Ttulo3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4.10 Configuración (solo administrador)</w:t>
      </w:r>
    </w:p>
    <w:p w14:paraId="5459A7CE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Ajuste aquí:</w:t>
      </w:r>
    </w:p>
    <w:p w14:paraId="0E8774D6" w14:textId="77777777" w:rsidR="003C0137" w:rsidRDefault="003C0137">
      <w:pPr>
        <w:numPr>
          <w:ilvl w:val="0"/>
          <w:numId w:val="1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Idioma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de la interfaz (español, inglés, portugués, francés, alemán).</w:t>
      </w:r>
    </w:p>
    <w:p w14:paraId="7D99F7E7" w14:textId="77777777" w:rsidR="003C0137" w:rsidRDefault="003C0137">
      <w:pPr>
        <w:numPr>
          <w:ilvl w:val="0"/>
          <w:numId w:val="1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Datos del comedor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y turnos.</w:t>
      </w:r>
    </w:p>
    <w:p w14:paraId="16C841AC" w14:textId="77777777" w:rsidR="003C0137" w:rsidRDefault="003C0137">
      <w:pPr>
        <w:numPr>
          <w:ilvl w:val="0"/>
          <w:numId w:val="1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Clave de la inteligencia artificial (Gemini)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para habilitar menú y predicción.</w:t>
      </w:r>
    </w:p>
    <w:p w14:paraId="1B8C1491" w14:textId="77777777" w:rsidR="003C0137" w:rsidRDefault="003C0137">
      <w:pPr>
        <w:numPr>
          <w:ilvl w:val="0"/>
          <w:numId w:val="17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Versión del sistema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mostrada.</w:t>
      </w:r>
    </w:p>
    <w:p w14:paraId="67FDB12D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Pulse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Guardar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 al terminar.</w:t>
      </w:r>
    </w:p>
    <w:p w14:paraId="0A82F586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1466B47D">
          <v:rect id="_x0000_i1031" style="width:0;height:1.5pt" o:hralign="center" o:hrstd="t" o:hr="t" fillcolor="#a0a0a0" stroked="f"/>
        </w:pict>
      </w:r>
    </w:p>
    <w:p w14:paraId="5D11D7EA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5. Preguntas frecuentes</w:t>
      </w:r>
    </w:p>
    <w:p w14:paraId="10951BBB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¿Puede un profesor eliminar estudiantes?</w:t>
      </w:r>
    </w:p>
    <w:p w14:paraId="435581BE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No. Eliminar estudiantes es exclusivo del administrador.</w:t>
      </w:r>
    </w:p>
    <w:p w14:paraId="425F2154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¿Qué pasa si un estudiante olvida su QR?</w:t>
      </w:r>
    </w:p>
    <w:p w14:paraId="568E5C0C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 xml:space="preserve">Puede marcarse manualmente desde el historial/escáner según la configuración, o volver a generar su QR desde la sección </w:t>
      </w: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Generar QR</w:t>
      </w:r>
      <w:r>
        <w:rPr>
          <w:rFonts w:ascii="Segoe UI" w:hAnsi="Segoe UI" w:cs="Segoe UI"/>
          <w:color w:val="1A1A1A"/>
          <w:sz w:val="23"/>
          <w:szCs w:val="23"/>
          <w:lang w:val="es-ES"/>
        </w:rPr>
        <w:t>.</w:t>
      </w:r>
    </w:p>
    <w:p w14:paraId="2E6E0B9B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¿Puedo cambiar el rol de un usuario yo mismo?</w:t>
      </w:r>
    </w:p>
    <w:p w14:paraId="4EC00B94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Solo el administrador gestiona roles.</w:t>
      </w:r>
    </w:p>
    <w:p w14:paraId="3889178A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hAnsi="Segoe UI" w:cs="Segoe UI"/>
          <w:color w:val="1A1A1A"/>
          <w:sz w:val="23"/>
          <w:szCs w:val="23"/>
          <w:lang w:val="es-ES"/>
        </w:rPr>
        <w:t>¿El menú incluye sábados y domingos?</w:t>
      </w:r>
    </w:p>
    <w:p w14:paraId="7E58DCC0" w14:textId="77777777" w:rsidR="003C0137" w:rsidRDefault="003C0137">
      <w:pPr>
        <w:pStyle w:val="NormalWeb"/>
        <w:divId w:val="2073382688"/>
        <w:rPr>
          <w:rFonts w:ascii="Segoe UI" w:hAnsi="Segoe UI" w:cs="Segoe UI"/>
          <w:color w:val="1A1A1A"/>
          <w:sz w:val="23"/>
          <w:szCs w:val="23"/>
          <w:lang w:val="es-ES"/>
        </w:rPr>
      </w:pPr>
      <w:r>
        <w:rPr>
          <w:rFonts w:ascii="Segoe UI" w:hAnsi="Segoe UI" w:cs="Segoe UI"/>
          <w:color w:val="1A1A1A"/>
          <w:sz w:val="23"/>
          <w:szCs w:val="23"/>
          <w:lang w:val="es-ES"/>
        </w:rPr>
        <w:t>No. El menú se gestiona de lunes a viernes.</w:t>
      </w:r>
    </w:p>
    <w:p w14:paraId="3219A6DD" w14:textId="77777777" w:rsidR="003C0137" w:rsidRDefault="003C0137">
      <w:pPr>
        <w:spacing w:before="360" w:after="36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pict w14:anchorId="4326DB0E">
          <v:rect id="_x0000_i1032" style="width:0;height:1.5pt" o:hralign="center" o:hrstd="t" o:hr="t" fillcolor="#a0a0a0" stroked="f"/>
        </w:pict>
      </w:r>
    </w:p>
    <w:p w14:paraId="1D234288" w14:textId="77777777" w:rsidR="003C0137" w:rsidRDefault="003C0137">
      <w:pPr>
        <w:pStyle w:val="Ttulo2"/>
        <w:divId w:val="2073382688"/>
        <w:rPr>
          <w:rFonts w:ascii="Segoe UI" w:eastAsia="Times New Roman" w:hAnsi="Segoe UI" w:cs="Segoe UI"/>
          <w:lang w:val="es-ES"/>
        </w:rPr>
      </w:pPr>
      <w:r>
        <w:rPr>
          <w:rFonts w:ascii="Segoe UI" w:eastAsia="Times New Roman" w:hAnsi="Segoe UI" w:cs="Segoe UI"/>
          <w:lang w:val="es-ES"/>
        </w:rPr>
        <w:t>6. Seguridad verificada del módulo</w:t>
      </w:r>
    </w:p>
    <w:p w14:paraId="6CBC1181" w14:textId="77777777" w:rsidR="003C0137" w:rsidRDefault="003C0137">
      <w:pPr>
        <w:numPr>
          <w:ilvl w:val="0"/>
          <w:numId w:val="1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Estudiantes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solo pueden ver sus propios datos (verificado por cédula y por cuenta).</w:t>
      </w:r>
    </w:p>
    <w:p w14:paraId="05F86140" w14:textId="77777777" w:rsidR="003C0137" w:rsidRDefault="003C0137">
      <w:pPr>
        <w:numPr>
          <w:ilvl w:val="0"/>
          <w:numId w:val="1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Invitados, historiales y menú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son de uso exclusivo del personal.</w:t>
      </w:r>
    </w:p>
    <w:p w14:paraId="24B79092" w14:textId="77777777" w:rsidR="003C0137" w:rsidRDefault="003C0137">
      <w:pPr>
        <w:numPr>
          <w:ilvl w:val="0"/>
          <w:numId w:val="18"/>
        </w:numPr>
        <w:spacing w:before="45" w:after="45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Solo un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admin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>puede borrar registros o cambiar roles.</w:t>
      </w:r>
    </w:p>
    <w:p w14:paraId="3131ECFC" w14:textId="77777777" w:rsidR="003C0137" w:rsidRDefault="003C0137">
      <w:pPr>
        <w:numPr>
          <w:ilvl w:val="0"/>
          <w:numId w:val="18"/>
        </w:numPr>
        <w:spacing w:before="45" w:after="600"/>
        <w:ind w:left="810"/>
        <w:divId w:val="2073382688"/>
        <w:rPr>
          <w:rFonts w:ascii="Segoe UI" w:eastAsia="Times New Roman" w:hAnsi="Segoe UI" w:cs="Segoe UI"/>
          <w:color w:val="1A1A1A"/>
          <w:sz w:val="23"/>
          <w:szCs w:val="23"/>
          <w:lang w:val="es-ES"/>
        </w:rPr>
      </w:pP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Las reglas de la base de datos son aplicadas por </w:t>
      </w:r>
      <w:r>
        <w:rPr>
          <w:rStyle w:val="Fuerte"/>
          <w:rFonts w:ascii="Segoe UI" w:eastAsia="Times New Roman" w:hAnsi="Segoe UI" w:cs="Segoe UI"/>
          <w:color w:val="1A1A1A"/>
          <w:sz w:val="23"/>
          <w:szCs w:val="23"/>
          <w:lang w:val="es-ES"/>
        </w:rPr>
        <w:t>Firebase</w:t>
      </w:r>
      <w:r>
        <w:rPr>
          <w:rFonts w:ascii="Segoe UI" w:eastAsia="Times New Roman" w:hAnsi="Segoe UI" w:cs="Segoe UI"/>
          <w:color w:val="1A1A1A"/>
          <w:sz w:val="23"/>
          <w:szCs w:val="23"/>
          <w:lang w:val="es-ES"/>
        </w:rPr>
        <w:t xml:space="preserve"> (no por el navegador), por lo que no se pueden saltar editando el código cliente.</w:t>
      </w:r>
    </w:p>
    <w:sectPr w:rsidR="003C013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E1FEA"/>
    <w:multiLevelType w:val="multilevel"/>
    <w:tmpl w:val="29D08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F025A"/>
    <w:multiLevelType w:val="multilevel"/>
    <w:tmpl w:val="BDDC4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3A39A3"/>
    <w:multiLevelType w:val="multilevel"/>
    <w:tmpl w:val="A2E81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3332D5"/>
    <w:multiLevelType w:val="multilevel"/>
    <w:tmpl w:val="AC305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F277C0"/>
    <w:multiLevelType w:val="multilevel"/>
    <w:tmpl w:val="8F903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C845DD"/>
    <w:multiLevelType w:val="multilevel"/>
    <w:tmpl w:val="EDEAE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6B7DE4"/>
    <w:multiLevelType w:val="multilevel"/>
    <w:tmpl w:val="CA603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8B510C"/>
    <w:multiLevelType w:val="multilevel"/>
    <w:tmpl w:val="EB6C4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1221F2"/>
    <w:multiLevelType w:val="multilevel"/>
    <w:tmpl w:val="DDAEE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B41BA2"/>
    <w:multiLevelType w:val="multilevel"/>
    <w:tmpl w:val="9328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52B07"/>
    <w:multiLevelType w:val="multilevel"/>
    <w:tmpl w:val="AD26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900C40"/>
    <w:multiLevelType w:val="multilevel"/>
    <w:tmpl w:val="4784F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B91341"/>
    <w:multiLevelType w:val="multilevel"/>
    <w:tmpl w:val="BB462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C812BC"/>
    <w:multiLevelType w:val="multilevel"/>
    <w:tmpl w:val="B274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2106D3"/>
    <w:multiLevelType w:val="multilevel"/>
    <w:tmpl w:val="17789A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EA7731"/>
    <w:multiLevelType w:val="multilevel"/>
    <w:tmpl w:val="A92C9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5170D8"/>
    <w:multiLevelType w:val="multilevel"/>
    <w:tmpl w:val="9BA81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831401"/>
    <w:multiLevelType w:val="multilevel"/>
    <w:tmpl w:val="451E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047456">
    <w:abstractNumId w:val="17"/>
  </w:num>
  <w:num w:numId="2" w16cid:durableId="668094160">
    <w:abstractNumId w:val="9"/>
  </w:num>
  <w:num w:numId="3" w16cid:durableId="663093660">
    <w:abstractNumId w:val="8"/>
  </w:num>
  <w:num w:numId="4" w16cid:durableId="1297028109">
    <w:abstractNumId w:val="15"/>
  </w:num>
  <w:num w:numId="5" w16cid:durableId="829445083">
    <w:abstractNumId w:val="16"/>
  </w:num>
  <w:num w:numId="6" w16cid:durableId="1137449752">
    <w:abstractNumId w:val="6"/>
  </w:num>
  <w:num w:numId="7" w16cid:durableId="1737704737">
    <w:abstractNumId w:val="3"/>
  </w:num>
  <w:num w:numId="8" w16cid:durableId="1288976297">
    <w:abstractNumId w:val="7"/>
  </w:num>
  <w:num w:numId="9" w16cid:durableId="1168129760">
    <w:abstractNumId w:val="1"/>
  </w:num>
  <w:num w:numId="10" w16cid:durableId="373235318">
    <w:abstractNumId w:val="13"/>
  </w:num>
  <w:num w:numId="11" w16cid:durableId="1454905046">
    <w:abstractNumId w:val="10"/>
  </w:num>
  <w:num w:numId="12" w16cid:durableId="481852882">
    <w:abstractNumId w:val="11"/>
  </w:num>
  <w:num w:numId="13" w16cid:durableId="444665529">
    <w:abstractNumId w:val="5"/>
  </w:num>
  <w:num w:numId="14" w16cid:durableId="97524976">
    <w:abstractNumId w:val="2"/>
  </w:num>
  <w:num w:numId="15" w16cid:durableId="793793647">
    <w:abstractNumId w:val="12"/>
  </w:num>
  <w:num w:numId="16" w16cid:durableId="856695527">
    <w:abstractNumId w:val="14"/>
  </w:num>
  <w:num w:numId="17" w16cid:durableId="921451053">
    <w:abstractNumId w:val="4"/>
  </w:num>
  <w:num w:numId="18" w16cid:durableId="975569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7DA"/>
    <w:rsid w:val="003C0137"/>
    <w:rsid w:val="0092321A"/>
    <w:rsid w:val="00DB0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10014B25"/>
  <w15:chartTrackingRefBased/>
  <w15:docId w15:val="{837C922C-EBA6-4774-B242-855C47B71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8" w:color="17326F"/>
      </w:pBdr>
      <w:spacing w:before="450" w:after="100" w:afterAutospacing="1"/>
      <w:outlineLvl w:val="0"/>
    </w:pPr>
    <w:rPr>
      <w:b/>
      <w:bCs/>
      <w:color w:val="17326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pBdr>
        <w:bottom w:val="single" w:sz="12" w:space="5" w:color="D9E0F0"/>
      </w:pBdr>
      <w:spacing w:before="510" w:after="100" w:afterAutospacing="1"/>
      <w:outlineLvl w:val="1"/>
    </w:pPr>
    <w:rPr>
      <w:b/>
      <w:bCs/>
      <w:color w:val="17326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390" w:after="100" w:afterAutospacing="1"/>
      <w:outlineLvl w:val="2"/>
    </w:pPr>
    <w:rPr>
      <w:b/>
      <w:bCs/>
      <w:color w:val="2B67FF"/>
      <w:sz w:val="27"/>
      <w:szCs w:val="27"/>
    </w:rPr>
  </w:style>
  <w:style w:type="paragraph" w:styleId="Ttulo4">
    <w:name w:val="heading 4"/>
    <w:basedOn w:val="Normal"/>
    <w:link w:val="Ttulo4Car"/>
    <w:uiPriority w:val="9"/>
    <w:qFormat/>
    <w:pPr>
      <w:spacing w:before="270" w:after="100" w:afterAutospacing="1"/>
      <w:outlineLvl w:val="3"/>
    </w:pPr>
    <w:rPr>
      <w:b/>
      <w:bCs/>
      <w:color w:val="33333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2B67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2B67FF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0F2F6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2F5496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shd w:val="clear" w:color="auto" w:fill="F0F2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20" w:after="120"/>
    </w:pPr>
  </w:style>
  <w:style w:type="paragraph" w:styleId="NormalWeb">
    <w:name w:val="Normal (Web)"/>
    <w:basedOn w:val="Normal"/>
    <w:uiPriority w:val="99"/>
    <w:semiHidden/>
    <w:unhideWhenUsed/>
    <w:pPr>
      <w:spacing w:before="120" w:after="120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3382688">
      <w:bodyDiv w:val="1"/>
      <w:marLeft w:val="0"/>
      <w:marRight w:val="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91723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  <w:div w:id="1278561498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2B67FF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file:///C:\Users\Biahe\Desktop\ComeDIDexpo\diagrama_flujo_general.svg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964</Words>
  <Characters>5495</Characters>
  <Application>Microsoft Office Word</Application>
  <DocSecurity>4</DocSecurity>
  <Lines>45</Lines>
  <Paragraphs>12</Paragraphs>
  <ScaleCrop>false</ScaleCrop>
  <Company/>
  <LinksUpToDate>false</LinksUpToDate>
  <CharactersWithSpaces>6447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— ComeID (Comedor Estudiantil)</dc:title>
  <dc:subject/>
  <dc:creator>Bianka Hernandez</dc:creator>
  <cp:keywords/>
  <dc:description/>
  <cp:lastModifiedBy>Bianka Hernandez</cp:lastModifiedBy>
  <cp:revision>2</cp:revision>
  <dcterms:created xsi:type="dcterms:W3CDTF">2026-09-16T03:01:00Z</dcterms:created>
  <dcterms:modified xsi:type="dcterms:W3CDTF">2026-09-16T03:01:00Z</dcterms:modified>
</cp:coreProperties>
</file>