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EA704B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0E6A89" w:rsidRDefault="000E6A89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>
            <w:t>Оглавление</w:t>
          </w:r>
        </w:p>
        <w:p w:rsidR="00DF6833" w:rsidRDefault="00EA704B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8871556" w:history="1">
            <w:r w:rsidR="00DF6833" w:rsidRPr="0067695B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DF6833">
              <w:rPr>
                <w:noProof/>
                <w:webHidden/>
              </w:rPr>
              <w:tab/>
            </w:r>
            <w:r w:rsidR="00DF6833">
              <w:rPr>
                <w:noProof/>
                <w:webHidden/>
              </w:rPr>
              <w:fldChar w:fldCharType="begin"/>
            </w:r>
            <w:r w:rsidR="00DF6833">
              <w:rPr>
                <w:noProof/>
                <w:webHidden/>
              </w:rPr>
              <w:instrText xml:space="preserve"> PAGEREF _Toc228871556 \h </w:instrText>
            </w:r>
            <w:r w:rsidR="00DF6833">
              <w:rPr>
                <w:noProof/>
                <w:webHidden/>
              </w:rPr>
            </w:r>
            <w:r w:rsidR="00DF6833">
              <w:rPr>
                <w:noProof/>
                <w:webHidden/>
              </w:rPr>
              <w:fldChar w:fldCharType="separate"/>
            </w:r>
            <w:r w:rsidR="00DF6833">
              <w:rPr>
                <w:noProof/>
                <w:webHidden/>
              </w:rPr>
              <w:t>3</w:t>
            </w:r>
            <w:r w:rsidR="00DF6833">
              <w:rPr>
                <w:noProof/>
                <w:webHidden/>
              </w:rPr>
              <w:fldChar w:fldCharType="end"/>
            </w:r>
          </w:hyperlink>
        </w:p>
        <w:p w:rsidR="00DF6833" w:rsidRDefault="00DF6833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8871557" w:history="1">
            <w:r w:rsidRPr="0067695B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F6833" w:rsidRDefault="00DF6833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8871558" w:history="1">
            <w:r w:rsidRPr="0067695B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>
              <w:rPr>
                <w:noProof/>
              </w:rPr>
              <w:tab/>
            </w:r>
            <w:r w:rsidRPr="0067695B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F6833" w:rsidRDefault="00DF6833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8871559" w:history="1">
            <w:r w:rsidRPr="0067695B">
              <w:rPr>
                <w:rStyle w:val="ab"/>
                <w:rFonts w:ascii="Times New Roman" w:hAnsi="Times New Roman" w:cs="Times New Roman"/>
                <w:noProof/>
              </w:rPr>
              <w:t>1.1.1Амплитудная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F6833" w:rsidRDefault="00DF6833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8871560" w:history="1">
            <w:r w:rsidRPr="0067695B">
              <w:rPr>
                <w:rStyle w:val="ab"/>
                <w:rFonts w:ascii="Times New Roman" w:hAnsi="Times New Roman" w:cs="Times New Roman"/>
                <w:noProof/>
              </w:rPr>
              <w:t>1.1.2. Угловая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_Toc228871560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EA704B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B5441F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0" w:name="_Toc228871556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02389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02389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8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373DD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B5441F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" w:name="_Toc228871557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B5441F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8871558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E5AF7" w:rsidRDefault="000C0B0C" w:rsidP="00C557E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Каждый из этих способов модуляции находит применение для определённых видов информации. Например, для аудио-сигналов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>
        <w:rPr>
          <w:rFonts w:ascii="Times New Roman" w:hAnsi="Times New Roman" w:cs="Times New Roman"/>
          <w:sz w:val="28"/>
        </w:rPr>
        <w:t xml:space="preserve"> для видео-сигналов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 методов модуляции сигнала.</w:t>
      </w:r>
    </w:p>
    <w:p w:rsidR="0069724A" w:rsidRPr="0069724A" w:rsidRDefault="0069724A" w:rsidP="0069724A">
      <w:pPr>
        <w:pStyle w:val="3"/>
        <w:rPr>
          <w:rFonts w:ascii="Times New Roman" w:hAnsi="Times New Roman" w:cs="Times New Roman"/>
          <w:color w:val="auto"/>
          <w:sz w:val="28"/>
        </w:rPr>
      </w:pPr>
      <w:bookmarkStart w:id="3" w:name="_Toc228871559"/>
      <w:r w:rsidRPr="0069724A">
        <w:rPr>
          <w:rFonts w:ascii="Times New Roman" w:hAnsi="Times New Roman" w:cs="Times New Roman"/>
          <w:color w:val="auto"/>
          <w:sz w:val="28"/>
        </w:rPr>
        <w:t>1.1.1Амплитудная модуляция.</w:t>
      </w:r>
      <w:bookmarkEnd w:id="3"/>
    </w:p>
    <w:p w:rsidR="0069724A" w:rsidRPr="00DF6833" w:rsidRDefault="0069724A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8568E0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DF6833" w:rsidRDefault="0069724A" w:rsidP="0069724A">
      <w:pPr>
        <w:ind w:firstLine="709"/>
        <w:jc w:val="both"/>
        <w:rPr>
          <w:rFonts w:ascii="Times New Roman" w:hAnsi="Times New Roman" w:cs="Times New Roman"/>
          <w:i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</w:p>
    <w:p w:rsidR="0069724A" w:rsidRDefault="0069724A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9724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0E6A89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0E6A89">
      <w:pPr>
        <w:pStyle w:val="af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EA704B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EA704B" w:rsidRPr="000E6A89">
        <w:rPr>
          <w:color w:val="auto"/>
        </w:rPr>
        <w:fldChar w:fldCharType="separate"/>
      </w:r>
      <w:r w:rsidR="00E5360A">
        <w:rPr>
          <w:noProof/>
          <w:color w:val="auto"/>
        </w:rPr>
        <w:t>1</w:t>
      </w:r>
      <w:r w:rsidR="00EA704B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0E6A89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E5360A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691469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91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E5360A">
      <w:pPr>
        <w:pStyle w:val="af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EA704B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EA704B" w:rsidRPr="00E5360A">
        <w:rPr>
          <w:color w:val="auto"/>
        </w:rPr>
        <w:fldChar w:fldCharType="separate"/>
      </w:r>
      <w:r>
        <w:rPr>
          <w:noProof/>
          <w:color w:val="auto"/>
        </w:rPr>
        <w:t>2</w:t>
      </w:r>
      <w:r w:rsidR="00EA704B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E5360A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E5360A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E5360A">
      <w:pPr>
        <w:pStyle w:val="af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EA704B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EA704B" w:rsidRPr="00E5360A">
        <w:rPr>
          <w:color w:val="auto"/>
        </w:rPr>
        <w:fldChar w:fldCharType="separate"/>
      </w:r>
      <w:r w:rsidRPr="00E5360A">
        <w:rPr>
          <w:noProof/>
          <w:color w:val="auto"/>
        </w:rPr>
        <w:t>3</w:t>
      </w:r>
      <w:r w:rsidR="00EA704B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DF6833">
      <w:pPr>
        <w:pStyle w:val="3"/>
        <w:rPr>
          <w:rFonts w:ascii="Times New Roman" w:hAnsi="Times New Roman" w:cs="Times New Roman"/>
          <w:color w:val="auto"/>
          <w:sz w:val="28"/>
        </w:rPr>
      </w:pPr>
      <w:bookmarkStart w:id="4" w:name="_Toc228871560"/>
      <w:r w:rsidRPr="00DF6833">
        <w:rPr>
          <w:rFonts w:ascii="Times New Roman" w:hAnsi="Times New Roman" w:cs="Times New Roman"/>
          <w:color w:val="auto"/>
          <w:sz w:val="28"/>
        </w:rPr>
        <w:t>1.1.2. Угловая модуляция.</w:t>
      </w:r>
      <w:bookmarkEnd w:id="4"/>
    </w:p>
    <w:p w:rsidR="00DF6833" w:rsidRPr="00DF6833" w:rsidRDefault="00BF4D58" w:rsidP="003A5571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>— вид модуляции, при которой передаваемый сигнал изменяет либо частоту, либо начальную фазу, амплитуда не изменяется. Названа так потому, что полная фаза гармонического колебания Ψ(t) = ωt + φ определяет текущее значение фазового угла.</w:t>
      </w:r>
    </w:p>
    <w:sectPr w:rsidR="00DF6833" w:rsidRPr="00DF6833" w:rsidSect="007148F2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95444" w:rsidRDefault="00295444" w:rsidP="00F66506">
      <w:pPr>
        <w:spacing w:after="0" w:line="240" w:lineRule="auto"/>
      </w:pPr>
      <w:r>
        <w:separator/>
      </w:r>
    </w:p>
  </w:endnote>
  <w:endnote w:type="continuationSeparator" w:id="1">
    <w:p w:rsidR="00295444" w:rsidRDefault="00295444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0E6A89" w:rsidRPr="007148F2" w:rsidRDefault="00EA704B" w:rsidP="007148F2">
        <w:pPr>
          <w:pStyle w:val="a8"/>
          <w:jc w:val="center"/>
        </w:pPr>
        <w:fldSimple w:instr=" PAGE   \* MERGEFORMAT ">
          <w:r w:rsidR="003A5571">
            <w:rPr>
              <w:noProof/>
            </w:rPr>
            <w:t>6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E6A89" w:rsidRDefault="000E6A89" w:rsidP="007148F2">
    <w:pPr>
      <w:pStyle w:val="a8"/>
      <w:jc w:val="center"/>
    </w:pPr>
    <w:r>
      <w:t>г. Ростов-на-Дону</w:t>
    </w:r>
  </w:p>
  <w:p w:rsidR="000E6A89" w:rsidRDefault="000E6A89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95444" w:rsidRDefault="00295444" w:rsidP="00F66506">
      <w:pPr>
        <w:spacing w:after="0" w:line="240" w:lineRule="auto"/>
      </w:pPr>
      <w:r>
        <w:separator/>
      </w:r>
    </w:p>
  </w:footnote>
  <w:footnote w:type="continuationSeparator" w:id="1">
    <w:p w:rsidR="00295444" w:rsidRDefault="00295444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2389D"/>
    <w:rsid w:val="000A395C"/>
    <w:rsid w:val="000C0B0C"/>
    <w:rsid w:val="000E6A89"/>
    <w:rsid w:val="00194C3F"/>
    <w:rsid w:val="00295444"/>
    <w:rsid w:val="002D01E7"/>
    <w:rsid w:val="00373DD3"/>
    <w:rsid w:val="003A5571"/>
    <w:rsid w:val="003F71E9"/>
    <w:rsid w:val="004435A3"/>
    <w:rsid w:val="004E4F81"/>
    <w:rsid w:val="004F2673"/>
    <w:rsid w:val="00675376"/>
    <w:rsid w:val="0069724A"/>
    <w:rsid w:val="006C1468"/>
    <w:rsid w:val="007148F2"/>
    <w:rsid w:val="007F4FF8"/>
    <w:rsid w:val="00806969"/>
    <w:rsid w:val="008568E0"/>
    <w:rsid w:val="0088575A"/>
    <w:rsid w:val="00953C01"/>
    <w:rsid w:val="009A118A"/>
    <w:rsid w:val="009C769E"/>
    <w:rsid w:val="00A6553A"/>
    <w:rsid w:val="00A76B5B"/>
    <w:rsid w:val="00AE5AF7"/>
    <w:rsid w:val="00B5441F"/>
    <w:rsid w:val="00BF4D58"/>
    <w:rsid w:val="00C557EA"/>
    <w:rsid w:val="00C70A36"/>
    <w:rsid w:val="00CA4BB6"/>
    <w:rsid w:val="00DF6833"/>
    <w:rsid w:val="00E0298C"/>
    <w:rsid w:val="00E10E03"/>
    <w:rsid w:val="00E5360A"/>
    <w:rsid w:val="00EA704B"/>
    <w:rsid w:val="00F665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C1468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856FBB-84C8-41F4-83BA-4B0C579B8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6</Pages>
  <Words>854</Words>
  <Characters>4873</Characters>
  <Application>Microsoft Office Word</Application>
  <DocSecurity>0</DocSecurity>
  <Lines>40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5</vt:i4>
      </vt:variant>
    </vt:vector>
  </HeadingPairs>
  <TitlesOfParts>
    <vt:vector size="6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1.1.1Амплитудная модуляция.</vt:lpstr>
      <vt:lpstr>        1.1.2. Угловая модуляция.</vt:lpstr>
    </vt:vector>
  </TitlesOfParts>
  <Company/>
  <LinksUpToDate>false</LinksUpToDate>
  <CharactersWithSpaces>5716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14</cp:revision>
  <dcterms:created xsi:type="dcterms:W3CDTF">2026-04-18T09:42:00Z</dcterms:created>
  <dcterms:modified xsi:type="dcterms:W3CDTF">2026-05-05T11:15:00Z</dcterms:modified>
</cp:coreProperties>
</file>