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Default Extension="emf" ContentType="image/x-emf"/>
  <Override PartName="/word/glossary/fontTable.xml" ContentType="application/vnd.openxmlformats-officedocument.wordprocessingml.fontTable+xml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w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МИНИСТЕРСТВО НАУКИ И ВЫСШЕГО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ОБРАЗОВАНИЯ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РОССИЙСКОЙ ФЕДЕРАЦИИ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Федеральное государственное автономное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Образовательное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Учреждение высшего образования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«ЮЖНЫЙ ФЕДЕРАЛЬНЫЙ УНИВЕРСИТЕТ»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Физический факультет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 xml:space="preserve">Кафедра </w:t>
      </w:r>
      <w:r>
        <w:rPr>
          <w:rFonts w:ascii="Times New Roman" w:hAnsi="Times New Roman" w:cs="Times New Roman"/>
          <w:sz w:val="28"/>
          <w:szCs w:val="28"/>
        </w:rPr>
        <w:t>прикладной электродинамики и компьютерного моделирования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Татаров Данил Сергеевич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CA4BB6">
        <w:rPr>
          <w:rFonts w:ascii="Times New Roman" w:hAnsi="Times New Roman" w:cs="Times New Roman"/>
          <w:b/>
          <w:sz w:val="28"/>
          <w:szCs w:val="28"/>
        </w:rPr>
        <w:t>«</w:t>
      </w:r>
      <w:r w:rsidR="00F66506">
        <w:rPr>
          <w:rFonts w:ascii="Times New Roman" w:hAnsi="Times New Roman" w:cs="Times New Roman"/>
          <w:b/>
          <w:sz w:val="28"/>
          <w:szCs w:val="28"/>
        </w:rPr>
        <w:t>Гитарная радиосистема</w:t>
      </w:r>
      <w:r w:rsidRPr="00CA4BB6">
        <w:rPr>
          <w:rFonts w:ascii="Times New Roman" w:hAnsi="Times New Roman" w:cs="Times New Roman"/>
          <w:b/>
          <w:sz w:val="28"/>
          <w:szCs w:val="28"/>
        </w:rPr>
        <w:t>»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CA4BB6">
        <w:rPr>
          <w:rFonts w:ascii="Times New Roman" w:hAnsi="Times New Roman" w:cs="Times New Roman"/>
          <w:b/>
          <w:sz w:val="28"/>
          <w:szCs w:val="28"/>
        </w:rPr>
        <w:t xml:space="preserve">ВЫПУСКНАЯ КВАЛИФИКАЦИОННАЯ РАБОТА БАКАЛАВР 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 xml:space="preserve">По направлению </w:t>
      </w:r>
      <w:r>
        <w:rPr>
          <w:rFonts w:ascii="Times New Roman" w:hAnsi="Times New Roman" w:cs="Times New Roman"/>
          <w:sz w:val="28"/>
          <w:szCs w:val="28"/>
        </w:rPr>
        <w:t>03</w:t>
      </w:r>
      <w:r w:rsidRPr="004F2673">
        <w:rPr>
          <w:rFonts w:ascii="Times New Roman" w:hAnsi="Times New Roman" w:cs="Times New Roman"/>
          <w:sz w:val="28"/>
          <w:szCs w:val="28"/>
        </w:rPr>
        <w:t>.03.03</w:t>
      </w:r>
      <w:r w:rsidRPr="00CA4BB6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Радиофизика</w:t>
      </w:r>
    </w:p>
    <w:p w:rsidR="00CA4BB6" w:rsidRPr="00CA4BB6" w:rsidRDefault="00CA4BB6" w:rsidP="00CA4BB6">
      <w:pPr>
        <w:spacing w:after="120"/>
        <w:rPr>
          <w:rFonts w:ascii="Times New Roman" w:hAnsi="Times New Roman" w:cs="Times New Roman"/>
          <w:b/>
          <w:sz w:val="28"/>
          <w:szCs w:val="28"/>
        </w:rPr>
      </w:pPr>
    </w:p>
    <w:p w:rsidR="00CA4BB6" w:rsidRPr="00CA4BB6" w:rsidRDefault="00CA4BB6" w:rsidP="00CA4BB6">
      <w:pPr>
        <w:spacing w:after="120"/>
        <w:rPr>
          <w:rFonts w:ascii="Times New Roman" w:hAnsi="Times New Roman" w:cs="Times New Roman"/>
          <w:b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b/>
          <w:sz w:val="28"/>
          <w:szCs w:val="28"/>
        </w:rPr>
        <w:t>Научный руководитель</w:t>
      </w:r>
      <w:r w:rsidR="004F2673">
        <w:rPr>
          <w:rFonts w:ascii="Times New Roman" w:hAnsi="Times New Roman" w:cs="Times New Roman"/>
          <w:sz w:val="28"/>
          <w:szCs w:val="28"/>
        </w:rPr>
        <w:t xml:space="preserve"> – 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rPr>
          <w:rFonts w:ascii="Times New Roman" w:hAnsi="Times New Roman" w:cs="Times New Roman"/>
          <w:sz w:val="28"/>
          <w:szCs w:val="28"/>
        </w:rPr>
      </w:pPr>
    </w:p>
    <w:p w:rsidR="00F66506" w:rsidRDefault="00063C3A" w:rsidP="00F66506">
      <w:pPr>
        <w:spacing w:after="120"/>
        <w:rPr>
          <w:rFonts w:ascii="Times New Roman" w:hAnsi="Times New Roman" w:cs="Times New Roman"/>
          <w:sz w:val="28"/>
          <w:szCs w:val="28"/>
        </w:rPr>
      </w:pPr>
      <w:sdt>
        <w:sdtPr>
          <w:rPr>
            <w:rFonts w:ascii="Times New Roman" w:hAnsi="Times New Roman" w:cs="Times New Roman"/>
            <w:sz w:val="28"/>
            <w:szCs w:val="28"/>
          </w:rPr>
          <w:id w:val="211700499"/>
        </w:sdtPr>
        <w:sdtContent>
          <w:r>
            <w:rPr>
              <w:rFonts w:ascii="Times New Roman" w:hAnsi="Times New Roman" w:cs="Times New Roman"/>
              <w:noProof/>
              <w:sz w:val="28"/>
              <w:szCs w:val="28"/>
            </w:rPr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margin-left:0;margin-top:0;width:412.4pt;height:247.45pt;rotation:-45;z-index:-251658752;visibility:visible;mso-position-horizontal:center;mso-position-horizontal-relative:margin;mso-position-vertical:center;mso-position-vertical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" o:allowincell="f" filled="f" stroked="f">
                <v:stroke joinstyle="round"/>
                <o:lock v:ext="edit" shapetype="t"/>
                <v:textbox style="mso-next-textbox:#Надпись 1;mso-fit-shape-to-text:t">
                  <w:txbxContent>
                    <w:p w:rsidR="00F1681E" w:rsidRDefault="00F1681E" w:rsidP="00CA4BB6">
                      <w:pPr>
                        <w:pStyle w:val="a3"/>
                        <w:spacing w:before="0" w:beforeAutospacing="0" w:after="0" w:afterAutospacing="0"/>
                        <w:jc w:val="center"/>
                      </w:pPr>
                      <w:r>
                        <w:rPr>
                          <w:rFonts w:ascii="Calibri" w:hAnsi="Calibri" w:cs="Calibri"/>
                          <w:color w:val="C0C0C0"/>
                          <w:sz w:val="72"/>
                          <w:szCs w:val="72"/>
                        </w:rPr>
                        <w:t>ЧЕРНОВИК</w:t>
                      </w:r>
                    </w:p>
                  </w:txbxContent>
                </v:textbox>
                <w10:wrap anchorx="margin" anchory="margin"/>
              </v:shape>
            </w:pict>
          </w:r>
        </w:sdtContent>
      </w:sdt>
    </w:p>
    <w:p w:rsidR="00F66506" w:rsidRDefault="00F6650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eastAsia="ru-RU"/>
        </w:rPr>
        <w:id w:val="1529733"/>
      </w:sdtPr>
      <w:sdtContent>
        <w:p w:rsidR="00F66506" w:rsidRDefault="00F66506" w:rsidP="009C769E">
          <w:pPr>
            <w:pStyle w:val="aa"/>
            <w:jc w:val="center"/>
          </w:pPr>
          <w:r>
            <w:t>Оглавление</w:t>
          </w:r>
        </w:p>
        <w:p w:rsidR="00B01309" w:rsidRDefault="00063C3A">
          <w:pPr>
            <w:pStyle w:val="11"/>
            <w:tabs>
              <w:tab w:val="right" w:leader="dot" w:pos="9345"/>
            </w:tabs>
            <w:rPr>
              <w:noProof/>
            </w:rPr>
          </w:pPr>
          <w:r>
            <w:fldChar w:fldCharType="begin"/>
          </w:r>
          <w:r w:rsidR="00F66506">
            <w:instrText xml:space="preserve"> TOC \o "1-3" \h \z \u </w:instrText>
          </w:r>
          <w:r>
            <w:fldChar w:fldCharType="separate"/>
          </w:r>
          <w:hyperlink w:anchor="_Toc229317762" w:history="1">
            <w:r w:rsidR="00B01309" w:rsidRPr="00673212">
              <w:rPr>
                <w:rStyle w:val="ab"/>
                <w:rFonts w:ascii="Times New Roman" w:hAnsi="Times New Roman" w:cs="Times New Roman"/>
                <w:noProof/>
              </w:rPr>
              <w:t>ВВЕДЕНИЕ</w:t>
            </w:r>
            <w:r w:rsidR="00B01309">
              <w:rPr>
                <w:noProof/>
                <w:webHidden/>
              </w:rPr>
              <w:tab/>
            </w:r>
            <w:r w:rsidR="00B01309">
              <w:rPr>
                <w:noProof/>
                <w:webHidden/>
              </w:rPr>
              <w:fldChar w:fldCharType="begin"/>
            </w:r>
            <w:r w:rsidR="00B01309">
              <w:rPr>
                <w:noProof/>
                <w:webHidden/>
              </w:rPr>
              <w:instrText xml:space="preserve"> PAGEREF _Toc229317762 \h </w:instrText>
            </w:r>
            <w:r w:rsidR="00B01309">
              <w:rPr>
                <w:noProof/>
                <w:webHidden/>
              </w:rPr>
            </w:r>
            <w:r w:rsidR="00B01309">
              <w:rPr>
                <w:noProof/>
                <w:webHidden/>
              </w:rPr>
              <w:fldChar w:fldCharType="separate"/>
            </w:r>
            <w:r w:rsidR="00B01309">
              <w:rPr>
                <w:noProof/>
                <w:webHidden/>
              </w:rPr>
              <w:t>3</w:t>
            </w:r>
            <w:r w:rsidR="00B01309">
              <w:rPr>
                <w:noProof/>
                <w:webHidden/>
              </w:rPr>
              <w:fldChar w:fldCharType="end"/>
            </w:r>
          </w:hyperlink>
        </w:p>
        <w:p w:rsidR="00B01309" w:rsidRDefault="00B01309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29317763" w:history="1">
            <w:r w:rsidRPr="00673212">
              <w:rPr>
                <w:rStyle w:val="ab"/>
                <w:rFonts w:ascii="Times New Roman" w:hAnsi="Times New Roman" w:cs="Times New Roman"/>
                <w:noProof/>
              </w:rPr>
              <w:t>ГЛАВА 1. ТЕОРЕТИЧЕСКИЕ ОСНОВЫ ПЕРЕДАЧИ ИНФОРМАЦИИ ПО РАДИОКАНАЛУ.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_Toc229317763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01309" w:rsidRDefault="00B01309">
          <w:pPr>
            <w:pStyle w:val="21"/>
            <w:tabs>
              <w:tab w:val="left" w:pos="880"/>
              <w:tab w:val="right" w:leader="dot" w:pos="9345"/>
            </w:tabs>
            <w:rPr>
              <w:noProof/>
            </w:rPr>
          </w:pPr>
          <w:hyperlink w:anchor="_Toc229317764" w:history="1">
            <w:r w:rsidRPr="00673212">
              <w:rPr>
                <w:rStyle w:val="ab"/>
                <w:rFonts w:ascii="Times New Roman" w:hAnsi="Times New Roman" w:cs="Times New Roman"/>
                <w:noProof/>
              </w:rPr>
              <w:t>1.1</w:t>
            </w:r>
            <w:r>
              <w:rPr>
                <w:noProof/>
              </w:rPr>
              <w:tab/>
            </w:r>
            <w:r w:rsidRPr="00673212">
              <w:rPr>
                <w:rStyle w:val="ab"/>
                <w:rFonts w:ascii="Times New Roman" w:hAnsi="Times New Roman" w:cs="Times New Roman"/>
                <w:noProof/>
              </w:rPr>
              <w:t>Аналоговые методы передачи информации.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_Toc229317764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01309" w:rsidRDefault="00B01309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29317765" w:history="1">
            <w:r w:rsidRPr="00673212">
              <w:rPr>
                <w:rStyle w:val="ab"/>
                <w:rFonts w:ascii="Times New Roman" w:hAnsi="Times New Roman" w:cs="Times New Roman"/>
                <w:noProof/>
              </w:rPr>
              <w:t>1.1.1 Амплитудная модуляция.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_Toc229317765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01309" w:rsidRDefault="00B01309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29317766" w:history="1">
            <w:r w:rsidRPr="00673212">
              <w:rPr>
                <w:rStyle w:val="ab"/>
                <w:rFonts w:ascii="Times New Roman" w:hAnsi="Times New Roman" w:cs="Times New Roman"/>
                <w:noProof/>
              </w:rPr>
              <w:t>1.1.2 Угловая модуляция.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_Toc229317766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01309" w:rsidRDefault="00B01309">
          <w:pPr>
            <w:pStyle w:val="21"/>
            <w:tabs>
              <w:tab w:val="left" w:pos="880"/>
              <w:tab w:val="right" w:leader="dot" w:pos="9345"/>
            </w:tabs>
            <w:rPr>
              <w:noProof/>
            </w:rPr>
          </w:pPr>
          <w:hyperlink w:anchor="_Toc229317767" w:history="1">
            <w:r w:rsidRPr="00673212">
              <w:rPr>
                <w:rStyle w:val="ab"/>
                <w:rFonts w:ascii="Times New Roman" w:hAnsi="Times New Roman" w:cs="Times New Roman"/>
                <w:noProof/>
              </w:rPr>
              <w:t>1.2</w:t>
            </w:r>
            <w:r>
              <w:rPr>
                <w:noProof/>
              </w:rPr>
              <w:tab/>
            </w:r>
            <w:r w:rsidRPr="00673212">
              <w:rPr>
                <w:rStyle w:val="ab"/>
                <w:rFonts w:ascii="Times New Roman" w:hAnsi="Times New Roman" w:cs="Times New Roman"/>
                <w:noProof/>
              </w:rPr>
              <w:t>Цифровое кодирование радиосигналов.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_Toc229317767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01309" w:rsidRDefault="00B01309">
          <w:pPr>
            <w:pStyle w:val="31"/>
            <w:tabs>
              <w:tab w:val="left" w:pos="1320"/>
              <w:tab w:val="right" w:leader="dot" w:pos="9345"/>
            </w:tabs>
            <w:rPr>
              <w:noProof/>
            </w:rPr>
          </w:pPr>
          <w:hyperlink w:anchor="_Toc229317768" w:history="1">
            <w:r w:rsidRPr="00673212">
              <w:rPr>
                <w:rStyle w:val="ab"/>
                <w:rFonts w:ascii="Times New Roman" w:hAnsi="Times New Roman" w:cs="Times New Roman"/>
                <w:noProof/>
              </w:rPr>
              <w:t>1.2.1</w:t>
            </w:r>
            <w:r>
              <w:rPr>
                <w:noProof/>
              </w:rPr>
              <w:tab/>
            </w:r>
            <w:r w:rsidRPr="00673212">
              <w:rPr>
                <w:rStyle w:val="ab"/>
                <w:rFonts w:ascii="Times New Roman" w:hAnsi="Times New Roman" w:cs="Times New Roman"/>
                <w:noProof/>
              </w:rPr>
              <w:t>Амплитудные методы манипуляции.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_Toc229317768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01309" w:rsidRDefault="00B01309">
          <w:pPr>
            <w:pStyle w:val="31"/>
            <w:tabs>
              <w:tab w:val="left" w:pos="1320"/>
              <w:tab w:val="right" w:leader="dot" w:pos="9345"/>
            </w:tabs>
            <w:rPr>
              <w:noProof/>
            </w:rPr>
          </w:pPr>
          <w:hyperlink w:anchor="_Toc229317769" w:history="1">
            <w:r w:rsidRPr="00673212">
              <w:rPr>
                <w:rStyle w:val="ab"/>
                <w:rFonts w:ascii="Times New Roman" w:hAnsi="Times New Roman" w:cs="Times New Roman"/>
                <w:noProof/>
              </w:rPr>
              <w:t>1.2.2</w:t>
            </w:r>
            <w:r>
              <w:rPr>
                <w:noProof/>
              </w:rPr>
              <w:tab/>
            </w:r>
            <w:r w:rsidRPr="00673212">
              <w:rPr>
                <w:rStyle w:val="ab"/>
                <w:rFonts w:ascii="Times New Roman" w:hAnsi="Times New Roman" w:cs="Times New Roman"/>
                <w:noProof/>
              </w:rPr>
              <w:t>Фазовые методы манипуляции</w:t>
            </w:r>
            <w:r w:rsidRPr="00673212">
              <w:rPr>
                <w:rStyle w:val="ab"/>
                <w:noProof/>
              </w:rPr>
              <w:t xml:space="preserve"> </w:t>
            </w:r>
            <w:r w:rsidRPr="00673212">
              <w:rPr>
                <w:rStyle w:val="ab"/>
                <w:rFonts w:ascii="Times New Roman" w:hAnsi="Times New Roman" w:cs="Times New Roman"/>
                <w:noProof/>
              </w:rPr>
              <w:t>(BPSK, QPSK, M-PSK).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_Toc229317769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66506" w:rsidRDefault="00063C3A" w:rsidP="009C769E">
          <w:pPr>
            <w:jc w:val="center"/>
          </w:pPr>
          <w:r>
            <w:fldChar w:fldCharType="end"/>
          </w:r>
        </w:p>
      </w:sdtContent>
    </w:sdt>
    <w:p w:rsidR="009C769E" w:rsidRDefault="009C769E" w:rsidP="009C769E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9C769E" w:rsidRDefault="009C769E" w:rsidP="00643F6D">
      <w:pPr>
        <w:spacing w:after="1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F66506" w:rsidRPr="009C769E" w:rsidRDefault="009C769E" w:rsidP="00643F6D">
      <w:pPr>
        <w:pStyle w:val="1"/>
        <w:spacing w:after="160"/>
        <w:jc w:val="center"/>
        <w:rPr>
          <w:rFonts w:ascii="Times New Roman" w:hAnsi="Times New Roman" w:cs="Times New Roman"/>
          <w:color w:val="auto"/>
        </w:rPr>
      </w:pPr>
      <w:bookmarkStart w:id="0" w:name="_Toc229317762"/>
      <w:r w:rsidRPr="009C769E">
        <w:rPr>
          <w:rFonts w:ascii="Times New Roman" w:hAnsi="Times New Roman" w:cs="Times New Roman"/>
          <w:color w:val="auto"/>
        </w:rPr>
        <w:t>ВВЕДЕНИЕ</w:t>
      </w:r>
      <w:bookmarkEnd w:id="0"/>
    </w:p>
    <w:p w:rsidR="0002389D" w:rsidRDefault="0002389D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Одним из основных направлений радиотехники на данный момент является радиосвязь. Она используется в различных аспектах человеческой жизни: от военной связи до современных смартфонов. </w:t>
      </w:r>
      <w:r w:rsidR="0088575A">
        <w:rPr>
          <w:rFonts w:ascii="Times New Roman" w:hAnsi="Times New Roman" w:cs="Times New Roman"/>
          <w:sz w:val="28"/>
          <w:szCs w:val="28"/>
        </w:rPr>
        <w:t xml:space="preserve">В настоящее время в сценическом оборудовании большую популярность получили радиосистемы. Они позволяют передавать аудио-сигнал на большое расстояние и просты в </w:t>
      </w:r>
      <w:r>
        <w:rPr>
          <w:rFonts w:ascii="Times New Roman" w:hAnsi="Times New Roman" w:cs="Times New Roman"/>
          <w:sz w:val="28"/>
          <w:szCs w:val="28"/>
        </w:rPr>
        <w:t>использовании</w:t>
      </w:r>
      <w:r w:rsidR="0088575A">
        <w:rPr>
          <w:rFonts w:ascii="Times New Roman" w:hAnsi="Times New Roman" w:cs="Times New Roman"/>
          <w:sz w:val="28"/>
          <w:szCs w:val="28"/>
        </w:rPr>
        <w:t xml:space="preserve"> как для музыкантов, так и д</w:t>
      </w:r>
      <w:r>
        <w:rPr>
          <w:rFonts w:ascii="Times New Roman" w:hAnsi="Times New Roman" w:cs="Times New Roman"/>
          <w:sz w:val="28"/>
          <w:szCs w:val="28"/>
        </w:rPr>
        <w:t>ля работников сцены.</w:t>
      </w:r>
    </w:p>
    <w:p w:rsidR="009C769E" w:rsidRPr="00E0298C" w:rsidRDefault="004F2673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данной дипломной работе </w:t>
      </w:r>
      <w:r w:rsidR="0002389D">
        <w:rPr>
          <w:rFonts w:ascii="Times New Roman" w:hAnsi="Times New Roman" w:cs="Times New Roman"/>
          <w:sz w:val="28"/>
          <w:szCs w:val="28"/>
        </w:rPr>
        <w:t xml:space="preserve">будет рассмотрен цифровой метод передачи аудио-сигнала через радио-модуль 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nRF</w:t>
      </w:r>
      <w:r w:rsidR="0002389D" w:rsidRPr="0002389D">
        <w:rPr>
          <w:rFonts w:ascii="Times New Roman" w:hAnsi="Times New Roman" w:cs="Times New Roman"/>
          <w:sz w:val="28"/>
          <w:szCs w:val="28"/>
        </w:rPr>
        <w:t>24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02389D" w:rsidRPr="0002389D">
        <w:rPr>
          <w:rFonts w:ascii="Times New Roman" w:hAnsi="Times New Roman" w:cs="Times New Roman"/>
          <w:sz w:val="28"/>
          <w:szCs w:val="28"/>
        </w:rPr>
        <w:t xml:space="preserve">01, </w:t>
      </w:r>
      <w:r w:rsidR="0002389D">
        <w:rPr>
          <w:rFonts w:ascii="Times New Roman" w:hAnsi="Times New Roman" w:cs="Times New Roman"/>
          <w:sz w:val="28"/>
          <w:szCs w:val="28"/>
        </w:rPr>
        <w:t xml:space="preserve">управляемый микроконтроллером 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STM</w:t>
      </w:r>
      <w:r w:rsidR="0002389D" w:rsidRPr="0002389D">
        <w:rPr>
          <w:rFonts w:ascii="Times New Roman" w:hAnsi="Times New Roman" w:cs="Times New Roman"/>
          <w:sz w:val="28"/>
          <w:szCs w:val="28"/>
        </w:rPr>
        <w:t>32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F</w:t>
      </w:r>
      <w:r w:rsidR="0002389D" w:rsidRPr="0002389D">
        <w:rPr>
          <w:rFonts w:ascii="Times New Roman" w:hAnsi="Times New Roman" w:cs="Times New Roman"/>
          <w:sz w:val="28"/>
          <w:szCs w:val="28"/>
        </w:rPr>
        <w:t>103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02389D" w:rsidRPr="0002389D">
        <w:rPr>
          <w:rFonts w:ascii="Times New Roman" w:hAnsi="Times New Roman" w:cs="Times New Roman"/>
          <w:sz w:val="28"/>
          <w:szCs w:val="28"/>
        </w:rPr>
        <w:t xml:space="preserve">8 </w:t>
      </w:r>
      <w:r w:rsidR="0002389D">
        <w:rPr>
          <w:rFonts w:ascii="Times New Roman" w:hAnsi="Times New Roman" w:cs="Times New Roman"/>
          <w:sz w:val="28"/>
          <w:szCs w:val="28"/>
        </w:rPr>
        <w:t xml:space="preserve">на базе отладочной платы 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BluePill</w:t>
      </w:r>
      <w:r w:rsidR="00E0298C">
        <w:rPr>
          <w:rFonts w:ascii="Times New Roman" w:hAnsi="Times New Roman" w:cs="Times New Roman"/>
          <w:sz w:val="28"/>
          <w:szCs w:val="28"/>
        </w:rPr>
        <w:t xml:space="preserve"> в сравнении с аналоговыми радиостанциями с частотной модуляцией. Также будет создан прототип цифровой приёмно-передающей системы.</w:t>
      </w:r>
    </w:p>
    <w:p w:rsidR="00373DD3" w:rsidRDefault="00E0298C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Актуальность темы заключается в </w:t>
      </w:r>
      <w:r w:rsidR="009A118A">
        <w:rPr>
          <w:rFonts w:ascii="Times New Roman" w:hAnsi="Times New Roman" w:cs="Times New Roman"/>
          <w:sz w:val="28"/>
          <w:szCs w:val="28"/>
        </w:rPr>
        <w:t>исследовании</w:t>
      </w:r>
      <w:r w:rsidR="002D01E7">
        <w:rPr>
          <w:rFonts w:ascii="Times New Roman" w:hAnsi="Times New Roman" w:cs="Times New Roman"/>
          <w:sz w:val="28"/>
          <w:szCs w:val="28"/>
        </w:rPr>
        <w:t xml:space="preserve"> отечественного студийного и сценического оборудования</w:t>
      </w:r>
      <w:r>
        <w:rPr>
          <w:rFonts w:ascii="Times New Roman" w:hAnsi="Times New Roman" w:cs="Times New Roman"/>
          <w:sz w:val="28"/>
          <w:szCs w:val="28"/>
        </w:rPr>
        <w:t xml:space="preserve"> на российском рынке производителей</w:t>
      </w:r>
      <w:r w:rsidR="009A118A">
        <w:rPr>
          <w:rFonts w:ascii="Times New Roman" w:hAnsi="Times New Roman" w:cs="Times New Roman"/>
          <w:sz w:val="28"/>
          <w:szCs w:val="28"/>
        </w:rPr>
        <w:t xml:space="preserve"> и создании прототипа нового продукта для отработки основных проблем радиосистем.</w:t>
      </w:r>
      <w:r w:rsidR="00373DD3">
        <w:rPr>
          <w:rFonts w:ascii="Times New Roman" w:hAnsi="Times New Roman" w:cs="Times New Roman"/>
          <w:sz w:val="28"/>
          <w:szCs w:val="28"/>
        </w:rPr>
        <w:t xml:space="preserve"> </w:t>
      </w:r>
      <w:r w:rsidR="002D01E7">
        <w:rPr>
          <w:rFonts w:ascii="Times New Roman" w:hAnsi="Times New Roman" w:cs="Times New Roman"/>
          <w:sz w:val="28"/>
          <w:szCs w:val="28"/>
        </w:rPr>
        <w:t>Большую часть представленных продуктов</w:t>
      </w:r>
      <w:r w:rsidR="009A118A">
        <w:rPr>
          <w:rFonts w:ascii="Times New Roman" w:hAnsi="Times New Roman" w:cs="Times New Roman"/>
          <w:sz w:val="28"/>
          <w:szCs w:val="28"/>
        </w:rPr>
        <w:t xml:space="preserve"> бюджетного сегмента радиосистем</w:t>
      </w:r>
      <w:r w:rsidR="002D01E7">
        <w:rPr>
          <w:rFonts w:ascii="Times New Roman" w:hAnsi="Times New Roman" w:cs="Times New Roman"/>
          <w:sz w:val="28"/>
          <w:szCs w:val="28"/>
        </w:rPr>
        <w:t xml:space="preserve"> занимают китайски</w:t>
      </w:r>
      <w:r w:rsidR="009A118A">
        <w:rPr>
          <w:rFonts w:ascii="Times New Roman" w:hAnsi="Times New Roman" w:cs="Times New Roman"/>
          <w:sz w:val="28"/>
          <w:szCs w:val="28"/>
        </w:rPr>
        <w:t>е производители из-за своей деше</w:t>
      </w:r>
      <w:r w:rsidR="002D01E7">
        <w:rPr>
          <w:rFonts w:ascii="Times New Roman" w:hAnsi="Times New Roman" w:cs="Times New Roman"/>
          <w:sz w:val="28"/>
          <w:szCs w:val="28"/>
        </w:rPr>
        <w:t>визны.</w:t>
      </w:r>
    </w:p>
    <w:p w:rsidR="0000107D" w:rsidRDefault="0000107D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Последние годы это направление активно развивается из-за повсеместного использования микроконтроллеров и микрополосковых антненн. В связи с этим, как передающая, так и приёмная аппаратура заметно уменьшилась в размерах, но дальность действия и качество связи</w:t>
      </w:r>
      <w:r w:rsidR="00373DD3">
        <w:rPr>
          <w:rFonts w:ascii="Times New Roman" w:hAnsi="Times New Roman" w:cs="Times New Roman"/>
          <w:sz w:val="28"/>
          <w:szCs w:val="28"/>
        </w:rPr>
        <w:t xml:space="preserve"> при этом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373DD3">
        <w:rPr>
          <w:rFonts w:ascii="Times New Roman" w:hAnsi="Times New Roman" w:cs="Times New Roman"/>
          <w:sz w:val="28"/>
          <w:szCs w:val="28"/>
        </w:rPr>
        <w:t>заметно улучшились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B5441F" w:rsidRDefault="00373DD3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Новизна выпускной работы заключается в создании </w:t>
      </w:r>
      <w:r w:rsidR="007148F2">
        <w:rPr>
          <w:rFonts w:ascii="Times New Roman" w:hAnsi="Times New Roman" w:cs="Times New Roman"/>
          <w:sz w:val="28"/>
          <w:szCs w:val="28"/>
        </w:rPr>
        <w:t xml:space="preserve">прототипа нового </w:t>
      </w:r>
      <w:r>
        <w:rPr>
          <w:rFonts w:ascii="Times New Roman" w:hAnsi="Times New Roman" w:cs="Times New Roman"/>
          <w:sz w:val="28"/>
          <w:szCs w:val="28"/>
        </w:rPr>
        <w:t xml:space="preserve">отечественного продукта </w:t>
      </w:r>
      <w:r w:rsidR="007148F2">
        <w:rPr>
          <w:rFonts w:ascii="Times New Roman" w:hAnsi="Times New Roman" w:cs="Times New Roman"/>
          <w:sz w:val="28"/>
          <w:szCs w:val="28"/>
        </w:rPr>
        <w:t>в современных условиях рынка. Выбор аппаратной части проекта основывается на доступности и популярности микроконтроллеров в современных условиях российского рынка.</w:t>
      </w:r>
    </w:p>
    <w:p w:rsidR="00B5441F" w:rsidRDefault="00B5441F" w:rsidP="00643F6D">
      <w:pPr>
        <w:spacing w:after="1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373DD3" w:rsidRDefault="00B5441F" w:rsidP="00643F6D">
      <w:pPr>
        <w:pStyle w:val="1"/>
        <w:spacing w:after="160"/>
        <w:jc w:val="center"/>
        <w:rPr>
          <w:rFonts w:ascii="Times New Roman" w:hAnsi="Times New Roman" w:cs="Times New Roman"/>
          <w:color w:val="auto"/>
        </w:rPr>
      </w:pPr>
      <w:bookmarkStart w:id="1" w:name="_Toc229317763"/>
      <w:r w:rsidRPr="00B5441F">
        <w:rPr>
          <w:rFonts w:ascii="Times New Roman" w:hAnsi="Times New Roman" w:cs="Times New Roman"/>
          <w:color w:val="auto"/>
        </w:rPr>
        <w:t>ГЛАВА 1. ТЕОРЕТИЧЕСКИЕ ОСНОВЫ ПЕРЕДАЧИ ИНФОРМАЦИИ ПО РАДИОКАНАЛУ.</w:t>
      </w:r>
      <w:bookmarkEnd w:id="1"/>
    </w:p>
    <w:p w:rsidR="00B5441F" w:rsidRPr="00B5441F" w:rsidRDefault="00B5441F" w:rsidP="00643F6D">
      <w:pPr>
        <w:pStyle w:val="2"/>
        <w:numPr>
          <w:ilvl w:val="1"/>
          <w:numId w:val="1"/>
        </w:numPr>
        <w:spacing w:after="160"/>
        <w:rPr>
          <w:rFonts w:ascii="Times New Roman" w:hAnsi="Times New Roman" w:cs="Times New Roman"/>
          <w:color w:val="auto"/>
          <w:sz w:val="28"/>
          <w:szCs w:val="28"/>
        </w:rPr>
      </w:pPr>
      <w:bookmarkStart w:id="2" w:name="_Toc229317764"/>
      <w:r w:rsidRPr="00B5441F">
        <w:rPr>
          <w:rFonts w:ascii="Times New Roman" w:hAnsi="Times New Roman" w:cs="Times New Roman"/>
          <w:color w:val="auto"/>
          <w:sz w:val="28"/>
          <w:szCs w:val="28"/>
        </w:rPr>
        <w:t>Аналоговые методы передачи информации.</w:t>
      </w:r>
      <w:bookmarkEnd w:id="2"/>
    </w:p>
    <w:p w:rsidR="003F71E9" w:rsidRDefault="003F71E9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3F71E9">
        <w:rPr>
          <w:rFonts w:ascii="Times New Roman" w:hAnsi="Times New Roman" w:cs="Times New Roman"/>
          <w:b/>
          <w:sz w:val="28"/>
        </w:rPr>
        <w:t>Аналоговые методы передачи информации</w:t>
      </w:r>
      <w:r w:rsidRPr="003F71E9">
        <w:rPr>
          <w:rFonts w:ascii="Times New Roman" w:hAnsi="Times New Roman" w:cs="Times New Roman"/>
          <w:sz w:val="28"/>
        </w:rPr>
        <w:t xml:space="preserve"> — это способы передачи данных с использованием непрерывных сигналов, которые изменяются по амплитуде, фазе или другим свойствам пропорционально передаваемой информации</w:t>
      </w:r>
      <w:r w:rsidR="00A6553A">
        <w:rPr>
          <w:rFonts w:ascii="Times New Roman" w:hAnsi="Times New Roman" w:cs="Times New Roman"/>
          <w:sz w:val="28"/>
        </w:rPr>
        <w:t xml:space="preserve"> во времени</w:t>
      </w:r>
      <w:r w:rsidRPr="003F71E9">
        <w:rPr>
          <w:rFonts w:ascii="Times New Roman" w:hAnsi="Times New Roman" w:cs="Times New Roman"/>
          <w:sz w:val="28"/>
        </w:rPr>
        <w:t>.</w:t>
      </w:r>
      <w:r w:rsidR="00C557EA">
        <w:rPr>
          <w:rFonts w:ascii="Times New Roman" w:hAnsi="Times New Roman" w:cs="Times New Roman"/>
          <w:sz w:val="28"/>
        </w:rPr>
        <w:t xml:space="preserve"> </w:t>
      </w:r>
      <w:r w:rsidR="00AE5AF7">
        <w:rPr>
          <w:rFonts w:ascii="Times New Roman" w:hAnsi="Times New Roman" w:cs="Times New Roman"/>
          <w:sz w:val="28"/>
        </w:rPr>
        <w:t xml:space="preserve">Соответственно, чтобы информацию </w:t>
      </w:r>
      <w:r w:rsidR="000C0B0C">
        <w:rPr>
          <w:rFonts w:ascii="Times New Roman" w:hAnsi="Times New Roman" w:cs="Times New Roman"/>
          <w:sz w:val="28"/>
        </w:rPr>
        <w:t>передать</w:t>
      </w:r>
      <w:r w:rsidR="00AE5AF7">
        <w:rPr>
          <w:rFonts w:ascii="Times New Roman" w:hAnsi="Times New Roman" w:cs="Times New Roman"/>
          <w:sz w:val="28"/>
        </w:rPr>
        <w:t xml:space="preserve">, нужно использовать различные методы модуляции сигнала. </w:t>
      </w:r>
      <w:r w:rsidR="00B5441F">
        <w:rPr>
          <w:rFonts w:ascii="Times New Roman" w:hAnsi="Times New Roman" w:cs="Times New Roman"/>
          <w:sz w:val="28"/>
        </w:rPr>
        <w:t xml:space="preserve">К </w:t>
      </w:r>
      <w:r w:rsidR="00C557EA">
        <w:rPr>
          <w:rFonts w:ascii="Times New Roman" w:hAnsi="Times New Roman" w:cs="Times New Roman"/>
          <w:sz w:val="28"/>
        </w:rPr>
        <w:t>таким</w:t>
      </w:r>
      <w:r w:rsidR="00B5441F">
        <w:rPr>
          <w:rFonts w:ascii="Times New Roman" w:hAnsi="Times New Roman" w:cs="Times New Roman"/>
          <w:sz w:val="28"/>
        </w:rPr>
        <w:t xml:space="preserve"> методам </w:t>
      </w:r>
      <w:r w:rsidR="00AE5AF7">
        <w:rPr>
          <w:rFonts w:ascii="Times New Roman" w:hAnsi="Times New Roman" w:cs="Times New Roman"/>
          <w:sz w:val="28"/>
        </w:rPr>
        <w:t>модуляции</w:t>
      </w:r>
      <w:r w:rsidR="00B5441F">
        <w:rPr>
          <w:rFonts w:ascii="Times New Roman" w:hAnsi="Times New Roman" w:cs="Times New Roman"/>
          <w:sz w:val="28"/>
        </w:rPr>
        <w:t xml:space="preserve"> можно отнести: </w:t>
      </w:r>
      <w:r>
        <w:rPr>
          <w:rFonts w:ascii="Times New Roman" w:hAnsi="Times New Roman" w:cs="Times New Roman"/>
          <w:sz w:val="28"/>
        </w:rPr>
        <w:t>амплитудную, угловую</w:t>
      </w:r>
      <w:r w:rsidR="00C557EA">
        <w:rPr>
          <w:rFonts w:ascii="Times New Roman" w:hAnsi="Times New Roman" w:cs="Times New Roman"/>
          <w:sz w:val="28"/>
        </w:rPr>
        <w:t>,</w:t>
      </w:r>
      <w:r>
        <w:rPr>
          <w:rFonts w:ascii="Times New Roman" w:hAnsi="Times New Roman" w:cs="Times New Roman"/>
          <w:sz w:val="28"/>
        </w:rPr>
        <w:t xml:space="preserve"> импульсную модуляции</w:t>
      </w:r>
      <w:r w:rsidR="00C557EA">
        <w:rPr>
          <w:rFonts w:ascii="Times New Roman" w:hAnsi="Times New Roman" w:cs="Times New Roman"/>
          <w:sz w:val="28"/>
        </w:rPr>
        <w:t xml:space="preserve"> и прочие комбинированные методы</w:t>
      </w:r>
      <w:r>
        <w:rPr>
          <w:rFonts w:ascii="Times New Roman" w:hAnsi="Times New Roman" w:cs="Times New Roman"/>
          <w:sz w:val="28"/>
        </w:rPr>
        <w:t>.</w:t>
      </w:r>
    </w:p>
    <w:p w:rsidR="00C557EA" w:rsidRDefault="00AE5AF7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Существует несколько основных характеристик</w:t>
      </w:r>
      <w:r w:rsidR="00C557EA">
        <w:rPr>
          <w:rFonts w:ascii="Times New Roman" w:hAnsi="Times New Roman" w:cs="Times New Roman"/>
          <w:sz w:val="28"/>
        </w:rPr>
        <w:t xml:space="preserve"> аналоговых сигналов</w:t>
      </w:r>
      <w:r w:rsidR="000C0B0C">
        <w:rPr>
          <w:rFonts w:ascii="Times New Roman" w:hAnsi="Times New Roman" w:cs="Times New Roman"/>
          <w:sz w:val="28"/>
        </w:rPr>
        <w:t>, которые используются при модуляции</w:t>
      </w:r>
      <w:r w:rsidR="00C557EA">
        <w:rPr>
          <w:rFonts w:ascii="Times New Roman" w:hAnsi="Times New Roman" w:cs="Times New Roman"/>
          <w:sz w:val="28"/>
        </w:rPr>
        <w:t xml:space="preserve">: </w:t>
      </w:r>
      <w:r w:rsidR="00A6553A">
        <w:rPr>
          <w:rFonts w:ascii="Times New Roman" w:hAnsi="Times New Roman" w:cs="Times New Roman"/>
          <w:sz w:val="28"/>
        </w:rPr>
        <w:t>непрерывность, фаза, форма, частота, ширина спектра, длительность, динамический диапазон, вид модуляции.</w:t>
      </w:r>
    </w:p>
    <w:p w:rsidR="00AD0E76" w:rsidRPr="003B62A5" w:rsidRDefault="00AD0E76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>s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=A(t)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(ω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  <m:r>
              <w:rPr>
                <w:rFonts w:ascii="Cambria Math" w:hAnsi="Cambria Math" w:cs="Times New Roman"/>
                <w:sz w:val="28"/>
              </w:rPr>
              <m:t>t+φ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  <m:r>
              <w:rPr>
                <w:rFonts w:ascii="Cambria Math" w:hAnsi="Cambria Math" w:cs="Times New Roman"/>
                <w:sz w:val="28"/>
              </w:rPr>
              <m:t>)</m:t>
            </m:r>
          </m:e>
        </m:func>
      </m:oMath>
      <w:r w:rsidR="003B62A5" w:rsidRPr="00BB2693">
        <w:rPr>
          <w:rFonts w:ascii="Times New Roman" w:hAnsi="Times New Roman" w:cs="Times New Roman"/>
          <w:sz w:val="28"/>
        </w:rPr>
        <w:tab/>
      </w:r>
      <w:r w:rsidR="003B62A5" w:rsidRPr="003B62A5">
        <w:rPr>
          <w:rFonts w:ascii="Times New Roman" w:hAnsi="Times New Roman" w:cs="Times New Roman"/>
          <w:sz w:val="28"/>
        </w:rPr>
        <w:tab/>
      </w:r>
      <w:r w:rsidR="003B62A5" w:rsidRPr="003B62A5">
        <w:rPr>
          <w:rFonts w:ascii="Times New Roman" w:hAnsi="Times New Roman" w:cs="Times New Roman"/>
          <w:sz w:val="28"/>
        </w:rPr>
        <w:tab/>
      </w:r>
      <w:r w:rsidR="003B62A5" w:rsidRPr="003B62A5">
        <w:rPr>
          <w:rFonts w:ascii="Times New Roman" w:hAnsi="Times New Roman" w:cs="Times New Roman"/>
          <w:sz w:val="28"/>
        </w:rPr>
        <w:tab/>
        <w:t>(1)</w:t>
      </w:r>
    </w:p>
    <w:p w:rsidR="00AE5AF7" w:rsidRDefault="000C0B0C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Каждый из этих способов модуляции находит применение для определённых видов </w:t>
      </w:r>
      <w:r w:rsidR="00AD0E76">
        <w:rPr>
          <w:rFonts w:ascii="Times New Roman" w:hAnsi="Times New Roman" w:cs="Times New Roman"/>
          <w:sz w:val="28"/>
        </w:rPr>
        <w:t>информации. Например, для аудио-</w:t>
      </w:r>
      <w:r>
        <w:rPr>
          <w:rFonts w:ascii="Times New Roman" w:hAnsi="Times New Roman" w:cs="Times New Roman"/>
          <w:sz w:val="28"/>
        </w:rPr>
        <w:t>сигналов зачастую используют частотную модуляцию (</w:t>
      </w:r>
      <w:r>
        <w:rPr>
          <w:rFonts w:ascii="Times New Roman" w:hAnsi="Times New Roman" w:cs="Times New Roman"/>
          <w:sz w:val="28"/>
          <w:lang w:val="en-US"/>
        </w:rPr>
        <w:t>FM</w:t>
      </w:r>
      <w:r w:rsidRPr="000C0B0C">
        <w:rPr>
          <w:rFonts w:ascii="Times New Roman" w:hAnsi="Times New Roman" w:cs="Times New Roman"/>
          <w:sz w:val="28"/>
        </w:rPr>
        <w:t>),</w:t>
      </w:r>
      <w:r w:rsidR="00AD0E76">
        <w:rPr>
          <w:rFonts w:ascii="Times New Roman" w:hAnsi="Times New Roman" w:cs="Times New Roman"/>
          <w:sz w:val="28"/>
        </w:rPr>
        <w:t xml:space="preserve"> для видео</w:t>
      </w:r>
      <w:r>
        <w:rPr>
          <w:rFonts w:ascii="Times New Roman" w:hAnsi="Times New Roman" w:cs="Times New Roman"/>
          <w:sz w:val="28"/>
        </w:rPr>
        <w:t xml:space="preserve">сигналов </w:t>
      </w:r>
      <w:r w:rsidR="0069724A">
        <w:rPr>
          <w:rFonts w:ascii="Times New Roman" w:hAnsi="Times New Roman" w:cs="Times New Roman"/>
          <w:sz w:val="28"/>
        </w:rPr>
        <w:t>используется амплитудная модуляция (АМ).</w:t>
      </w:r>
    </w:p>
    <w:p w:rsidR="0069724A" w:rsidRDefault="0069724A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Рассмотрим подробнее каждый из</w:t>
      </w:r>
      <w:r w:rsidR="007C08CA">
        <w:rPr>
          <w:rFonts w:ascii="Times New Roman" w:hAnsi="Times New Roman" w:cs="Times New Roman"/>
          <w:sz w:val="28"/>
        </w:rPr>
        <w:t xml:space="preserve"> основных</w:t>
      </w:r>
      <w:r>
        <w:rPr>
          <w:rFonts w:ascii="Times New Roman" w:hAnsi="Times New Roman" w:cs="Times New Roman"/>
          <w:sz w:val="28"/>
        </w:rPr>
        <w:t xml:space="preserve"> методов модуляции сигнала.</w:t>
      </w:r>
    </w:p>
    <w:p w:rsidR="0069724A" w:rsidRPr="0069724A" w:rsidRDefault="0069724A" w:rsidP="00643F6D">
      <w:pPr>
        <w:pStyle w:val="3"/>
        <w:spacing w:after="160"/>
        <w:rPr>
          <w:rFonts w:ascii="Times New Roman" w:hAnsi="Times New Roman" w:cs="Times New Roman"/>
          <w:color w:val="auto"/>
          <w:sz w:val="28"/>
        </w:rPr>
      </w:pPr>
      <w:bookmarkStart w:id="3" w:name="_Toc229317765"/>
      <w:r w:rsidRPr="0069724A">
        <w:rPr>
          <w:rFonts w:ascii="Times New Roman" w:hAnsi="Times New Roman" w:cs="Times New Roman"/>
          <w:color w:val="auto"/>
          <w:sz w:val="28"/>
        </w:rPr>
        <w:t>1.1.1</w:t>
      </w:r>
      <w:r w:rsidR="008F5A21">
        <w:rPr>
          <w:rFonts w:ascii="Times New Roman" w:hAnsi="Times New Roman" w:cs="Times New Roman"/>
          <w:color w:val="auto"/>
          <w:sz w:val="28"/>
        </w:rPr>
        <w:t xml:space="preserve"> </w:t>
      </w:r>
      <w:r w:rsidRPr="0069724A">
        <w:rPr>
          <w:rFonts w:ascii="Times New Roman" w:hAnsi="Times New Roman" w:cs="Times New Roman"/>
          <w:color w:val="auto"/>
          <w:sz w:val="28"/>
        </w:rPr>
        <w:t>Амплитудная модуляция.</w:t>
      </w:r>
      <w:bookmarkEnd w:id="3"/>
    </w:p>
    <w:p w:rsidR="0069724A" w:rsidRPr="00DF6833" w:rsidRDefault="0069724A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69724A">
        <w:rPr>
          <w:rFonts w:ascii="Times New Roman" w:hAnsi="Times New Roman" w:cs="Times New Roman"/>
          <w:b/>
          <w:sz w:val="28"/>
        </w:rPr>
        <w:t>Амплитудная модуляция (АМ)</w:t>
      </w:r>
      <w:r w:rsidRPr="0069724A">
        <w:rPr>
          <w:rFonts w:ascii="Times New Roman" w:hAnsi="Times New Roman" w:cs="Times New Roman"/>
          <w:sz w:val="28"/>
        </w:rPr>
        <w:t xml:space="preserve"> — это вид модуляции, при котором изменяемым параметром несущего сигнала является его амплитуда. При этом амплитуда высокочастотного несущего сигнала изменяется в соответствии с законом изменения мгновенных значений низкочастотного модулирующего (информационного) сигнала.</w:t>
      </w:r>
    </w:p>
    <w:p w:rsidR="0069724A" w:rsidRPr="008568E0" w:rsidRDefault="008568E0" w:rsidP="00643F6D">
      <w:pPr>
        <w:spacing w:after="160"/>
        <w:ind w:firstLine="709"/>
        <w:jc w:val="both"/>
        <w:rPr>
          <w:rFonts w:ascii="Times New Roman" w:hAnsi="Times New Roman" w:cs="Times New Roman"/>
          <w:i/>
          <w:sz w:val="28"/>
        </w:rPr>
      </w:pPr>
      <w:r>
        <w:rPr>
          <w:rFonts w:ascii="Times New Roman" w:hAnsi="Times New Roman" w:cs="Times New Roman"/>
          <w:sz w:val="28"/>
        </w:rPr>
        <w:t xml:space="preserve">При однотональном модулирующем сигнале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мод</m:t>
            </m:r>
          </m:sub>
        </m:sSub>
        <m:r>
          <w:rPr>
            <w:rFonts w:ascii="Cambria Math" w:hAnsi="Cambria Math" w:cs="Times New Roman"/>
            <w:sz w:val="28"/>
          </w:rPr>
          <m:t>(t)=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мод</m:t>
            </m:r>
          </m:sub>
        </m:sSub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Ω</m:t>
            </m:r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func>
      </m:oMath>
      <w:r w:rsidRPr="008568E0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>м</w:t>
      </w:r>
      <w:r w:rsidR="0069724A">
        <w:rPr>
          <w:rFonts w:ascii="Times New Roman" w:hAnsi="Times New Roman" w:cs="Times New Roman"/>
          <w:sz w:val="28"/>
        </w:rPr>
        <w:t>одуляция данного вида записывается в следующем виде:</w:t>
      </w:r>
    </w:p>
    <w:p w:rsidR="0069724A" w:rsidRPr="003B62A5" w:rsidRDefault="0069724A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  <w:lang w:val="en-US"/>
          </w:rPr>
          <m:t>u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  <m:r>
          <w:rPr>
            <w:rFonts w:ascii="Cambria Math" w:hAnsi="Cambria Math" w:cs="Times New Roman"/>
            <w:sz w:val="28"/>
          </w:rPr>
          <m:t>(1+</m:t>
        </m:r>
        <m:r>
          <w:rPr>
            <w:rFonts w:ascii="Cambria Math" w:hAnsi="Cambria Math" w:cs="Times New Roman"/>
            <w:sz w:val="28"/>
            <w:lang w:val="en-US"/>
          </w:rPr>
          <m:t>m</m:t>
        </m:r>
        <m:func>
          <m:func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lang w:val="en-US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  <w:lang w:val="en-US"/>
              </w:rPr>
              <m:t>Ωt</m:t>
            </m:r>
            <m:r>
              <w:rPr>
                <w:rFonts w:ascii="Cambria Math" w:hAnsi="Cambria Math" w:cs="Times New Roman"/>
                <w:sz w:val="28"/>
              </w:rPr>
              <m:t>)</m:t>
            </m:r>
            <m:func>
              <m:func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lang w:val="en-US"/>
                  </w:rPr>
                  <m:t>cos</m:t>
                </m:r>
              </m:fName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ω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0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t</m:t>
                </m:r>
              </m:e>
            </m:func>
          </m:e>
        </m:func>
      </m:oMath>
      <w:r w:rsidRPr="0069724A">
        <w:rPr>
          <w:rFonts w:ascii="Times New Roman" w:hAnsi="Times New Roman" w:cs="Times New Roman"/>
          <w:i/>
          <w:sz w:val="28"/>
        </w:rPr>
        <w:t>,</w:t>
      </w:r>
      <w:r w:rsidR="003B62A5" w:rsidRPr="003B62A5">
        <w:rPr>
          <w:rFonts w:ascii="Times New Roman" w:hAnsi="Times New Roman" w:cs="Times New Roman"/>
          <w:i/>
          <w:sz w:val="28"/>
        </w:rPr>
        <w:tab/>
      </w:r>
      <w:r w:rsidR="003B62A5" w:rsidRPr="003B62A5">
        <w:rPr>
          <w:rFonts w:ascii="Times New Roman" w:hAnsi="Times New Roman" w:cs="Times New Roman"/>
          <w:i/>
          <w:sz w:val="28"/>
        </w:rPr>
        <w:tab/>
      </w:r>
      <w:r w:rsidR="003B62A5" w:rsidRPr="00BB2693">
        <w:rPr>
          <w:rFonts w:ascii="Times New Roman" w:hAnsi="Times New Roman" w:cs="Times New Roman"/>
          <w:i/>
          <w:sz w:val="28"/>
        </w:rPr>
        <w:tab/>
      </w:r>
      <w:r w:rsidR="003B62A5" w:rsidRPr="00BB2693">
        <w:rPr>
          <w:rFonts w:ascii="Times New Roman" w:hAnsi="Times New Roman" w:cs="Times New Roman"/>
          <w:i/>
          <w:sz w:val="28"/>
        </w:rPr>
        <w:tab/>
      </w:r>
      <w:r w:rsidR="003B62A5" w:rsidRPr="003B62A5">
        <w:rPr>
          <w:rFonts w:ascii="Times New Roman" w:hAnsi="Times New Roman" w:cs="Times New Roman"/>
          <w:sz w:val="28"/>
        </w:rPr>
        <w:t>(2)</w:t>
      </w:r>
    </w:p>
    <w:p w:rsidR="0069724A" w:rsidRDefault="0069724A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где </w:t>
      </w:r>
      <m:oMath>
        <m:r>
          <w:rPr>
            <w:rFonts w:ascii="Cambria Math" w:hAnsi="Cambria Math" w:cs="Times New Roman"/>
            <w:sz w:val="28"/>
          </w:rPr>
          <m:t>m=</m:t>
        </m:r>
        <m:f>
          <m:fPr>
            <m:type m:val="lin"/>
            <m:ctrlPr>
              <w:rPr>
                <w:rFonts w:ascii="Cambria Math" w:hAnsi="Cambria Math" w:cs="Times New Roman"/>
                <w:i/>
                <w:sz w:val="28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U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мод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U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0</m:t>
                </m:r>
              </m:sub>
            </m:sSub>
          </m:den>
        </m:f>
        <m:r>
          <w:rPr>
            <w:rFonts w:ascii="Cambria Math" w:hAnsi="Cambria Math" w:cs="Times New Roman"/>
            <w:sz w:val="28"/>
          </w:rPr>
          <m:t>≤1</m:t>
        </m:r>
      </m:oMath>
      <w:r w:rsidR="008568E0" w:rsidRPr="008568E0">
        <w:rPr>
          <w:rFonts w:ascii="Times New Roman" w:hAnsi="Times New Roman" w:cs="Times New Roman"/>
          <w:sz w:val="28"/>
        </w:rPr>
        <w:t xml:space="preserve"> </w:t>
      </w:r>
      <w:r w:rsidR="008568E0">
        <w:rPr>
          <w:rFonts w:ascii="Times New Roman" w:hAnsi="Times New Roman" w:cs="Times New Roman"/>
          <w:sz w:val="28"/>
        </w:rPr>
        <w:t>–</w:t>
      </w:r>
      <w:r w:rsidR="008568E0" w:rsidRPr="008568E0">
        <w:rPr>
          <w:rFonts w:ascii="Times New Roman" w:hAnsi="Times New Roman" w:cs="Times New Roman"/>
          <w:sz w:val="28"/>
        </w:rPr>
        <w:t xml:space="preserve"> </w:t>
      </w:r>
      <w:r w:rsidR="008568E0">
        <w:rPr>
          <w:rFonts w:ascii="Times New Roman" w:hAnsi="Times New Roman" w:cs="Times New Roman"/>
          <w:sz w:val="28"/>
        </w:rPr>
        <w:t>коэффициент модуляции (глубина модуляции).</w:t>
      </w:r>
    </w:p>
    <w:p w:rsidR="008568E0" w:rsidRDefault="008568E0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Коэффициент модуляции – это </w:t>
      </w:r>
      <w:r w:rsidR="00194C3F">
        <w:rPr>
          <w:rFonts w:ascii="Times New Roman" w:hAnsi="Times New Roman" w:cs="Times New Roman"/>
          <w:sz w:val="28"/>
        </w:rPr>
        <w:t xml:space="preserve">величина, </w:t>
      </w:r>
      <w:r w:rsidR="004E4F81">
        <w:rPr>
          <w:rFonts w:ascii="Times New Roman" w:hAnsi="Times New Roman" w:cs="Times New Roman"/>
          <w:sz w:val="28"/>
        </w:rPr>
        <w:t xml:space="preserve">характеризующая </w:t>
      </w:r>
      <w:r w:rsidR="004E4F81" w:rsidRPr="004E4F81">
        <w:rPr>
          <w:rFonts w:ascii="Times New Roman" w:hAnsi="Times New Roman" w:cs="Times New Roman"/>
          <w:sz w:val="28"/>
        </w:rPr>
        <w:t>отношение разности между максимальным и минимальным значениями амплитуд модулированного сигнала к сумме этих значений.</w:t>
      </w:r>
    </w:p>
    <w:p w:rsidR="000E6A89" w:rsidRDefault="000E6A89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Эта величина может принимать несколько значений, которые будут рассмотрены ниже.</w:t>
      </w:r>
    </w:p>
    <w:p w:rsidR="000E6A89" w:rsidRDefault="000E6A89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При </w:t>
      </w:r>
      <w:r>
        <w:rPr>
          <w:rFonts w:ascii="Times New Roman" w:hAnsi="Times New Roman" w:cs="Times New Roman"/>
          <w:sz w:val="28"/>
          <w:lang w:val="en-US"/>
        </w:rPr>
        <w:t>m</w:t>
      </w:r>
      <w:r w:rsidRPr="000E6A89">
        <w:rPr>
          <w:rFonts w:ascii="Times New Roman" w:hAnsi="Times New Roman" w:cs="Times New Roman"/>
          <w:sz w:val="28"/>
        </w:rPr>
        <w:t xml:space="preserve">=0 </w:t>
      </w:r>
      <w:r>
        <w:rPr>
          <w:rFonts w:ascii="Times New Roman" w:hAnsi="Times New Roman" w:cs="Times New Roman"/>
          <w:sz w:val="28"/>
        </w:rPr>
        <w:t>модуляция отсутствует, соответственно сигнал представляет собой немодулированную несущую, а спектр будет состоять только из одной частоты – несущей.</w:t>
      </w:r>
    </w:p>
    <w:p w:rsidR="000E6A89" w:rsidRDefault="000E6A89" w:rsidP="00643F6D">
      <w:pPr>
        <w:keepNext/>
        <w:spacing w:after="160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5940425" cy="1409743"/>
            <wp:effectExtent l="1905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4097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E6A89" w:rsidRPr="00DF6833" w:rsidRDefault="000E6A89" w:rsidP="00643F6D">
      <w:pPr>
        <w:pStyle w:val="af"/>
        <w:spacing w:after="160"/>
        <w:jc w:val="center"/>
        <w:rPr>
          <w:color w:val="auto"/>
        </w:rPr>
      </w:pPr>
      <w:r w:rsidRPr="000E6A89">
        <w:rPr>
          <w:color w:val="auto"/>
        </w:rPr>
        <w:t xml:space="preserve">Рисунок </w:t>
      </w:r>
      <w:r w:rsidR="00063C3A" w:rsidRPr="000E6A89">
        <w:rPr>
          <w:color w:val="auto"/>
        </w:rPr>
        <w:fldChar w:fldCharType="begin"/>
      </w:r>
      <w:r w:rsidRPr="000E6A89">
        <w:rPr>
          <w:color w:val="auto"/>
        </w:rPr>
        <w:instrText xml:space="preserve"> SEQ Рисунок \* ARABIC </w:instrText>
      </w:r>
      <w:r w:rsidR="00063C3A" w:rsidRPr="000E6A89">
        <w:rPr>
          <w:color w:val="auto"/>
        </w:rPr>
        <w:fldChar w:fldCharType="separate"/>
      </w:r>
      <w:r w:rsidR="005B1D7F">
        <w:rPr>
          <w:noProof/>
          <w:color w:val="auto"/>
        </w:rPr>
        <w:t>1</w:t>
      </w:r>
      <w:r w:rsidR="00063C3A" w:rsidRPr="000E6A89">
        <w:rPr>
          <w:color w:val="auto"/>
        </w:rPr>
        <w:fldChar w:fldCharType="end"/>
      </w:r>
      <w:r w:rsidRPr="000E6A89">
        <w:rPr>
          <w:color w:val="auto"/>
        </w:rPr>
        <w:t xml:space="preserve">. Временное и спектральное представление сигнала при </w:t>
      </w:r>
      <w:r w:rsidRPr="000E6A89">
        <w:rPr>
          <w:color w:val="auto"/>
          <w:lang w:val="en-US"/>
        </w:rPr>
        <w:t>m</w:t>
      </w:r>
      <w:r w:rsidRPr="000E6A89">
        <w:rPr>
          <w:color w:val="auto"/>
        </w:rPr>
        <w:t>=0.</w:t>
      </w:r>
    </w:p>
    <w:p w:rsidR="000E6A89" w:rsidRDefault="000E6A89" w:rsidP="00643F6D">
      <w:pPr>
        <w:spacing w:after="160"/>
        <w:ind w:firstLine="709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При </w:t>
      </w:r>
      <w:r w:rsidRPr="00E5360A">
        <w:rPr>
          <w:rFonts w:ascii="Times New Roman" w:hAnsi="Times New Roman" w:cs="Times New Roman"/>
          <w:sz w:val="28"/>
        </w:rPr>
        <w:t>0&lt;</w:t>
      </w:r>
      <w:r>
        <w:rPr>
          <w:rFonts w:ascii="Times New Roman" w:hAnsi="Times New Roman" w:cs="Times New Roman"/>
          <w:sz w:val="28"/>
          <w:lang w:val="en-US"/>
        </w:rPr>
        <w:t>m</w:t>
      </w:r>
      <w:r w:rsidRPr="00E5360A">
        <w:rPr>
          <w:rFonts w:ascii="Times New Roman" w:hAnsi="Times New Roman" w:cs="Times New Roman"/>
          <w:sz w:val="28"/>
        </w:rPr>
        <w:t xml:space="preserve">&lt;1 </w:t>
      </w:r>
      <w:r w:rsidR="00E5360A">
        <w:rPr>
          <w:rFonts w:ascii="Times New Roman" w:hAnsi="Times New Roman" w:cs="Times New Roman"/>
          <w:sz w:val="28"/>
        </w:rPr>
        <w:t>происходит изменение несущей по амплитуде, и в спектре сигнала появляются суммарные и разностные частоты. А при достижении коэффициентом модуляции единицы (</w:t>
      </w:r>
      <w:r w:rsidR="00E5360A">
        <w:rPr>
          <w:rFonts w:ascii="Times New Roman" w:hAnsi="Times New Roman" w:cs="Times New Roman"/>
          <w:sz w:val="28"/>
          <w:lang w:val="en-US"/>
        </w:rPr>
        <w:t>m</w:t>
      </w:r>
      <w:r w:rsidR="00E5360A" w:rsidRPr="00E5360A">
        <w:rPr>
          <w:rFonts w:ascii="Times New Roman" w:hAnsi="Times New Roman" w:cs="Times New Roman"/>
          <w:sz w:val="28"/>
        </w:rPr>
        <w:t>=1)</w:t>
      </w:r>
      <w:r w:rsidR="00E5360A">
        <w:rPr>
          <w:rFonts w:ascii="Times New Roman" w:hAnsi="Times New Roman" w:cs="Times New Roman"/>
          <w:sz w:val="28"/>
        </w:rPr>
        <w:t>, происходит глубокая модуляция, в спектре АМ сигнала амплитуды боковых составляющих равны половине амплитуды несущего колебания.</w:t>
      </w:r>
    </w:p>
    <w:p w:rsidR="00E5360A" w:rsidRDefault="00E5360A" w:rsidP="00643F6D">
      <w:pPr>
        <w:keepNext/>
        <w:spacing w:after="160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5940425" cy="3691469"/>
            <wp:effectExtent l="1905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9146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5360A" w:rsidRPr="00E5360A" w:rsidRDefault="00E5360A" w:rsidP="00643F6D">
      <w:pPr>
        <w:pStyle w:val="af"/>
        <w:spacing w:after="160"/>
        <w:jc w:val="center"/>
        <w:rPr>
          <w:color w:val="auto"/>
        </w:rPr>
      </w:pPr>
      <w:r w:rsidRPr="00E5360A">
        <w:rPr>
          <w:color w:val="auto"/>
        </w:rPr>
        <w:t xml:space="preserve">Рисунок </w:t>
      </w:r>
      <w:r w:rsidR="00063C3A" w:rsidRPr="00E5360A">
        <w:rPr>
          <w:color w:val="auto"/>
        </w:rPr>
        <w:fldChar w:fldCharType="begin"/>
      </w:r>
      <w:r w:rsidRPr="00E5360A">
        <w:rPr>
          <w:color w:val="auto"/>
        </w:rPr>
        <w:instrText xml:space="preserve"> SEQ Рисунок \* ARABIC </w:instrText>
      </w:r>
      <w:r w:rsidR="00063C3A" w:rsidRPr="00E5360A">
        <w:rPr>
          <w:color w:val="auto"/>
        </w:rPr>
        <w:fldChar w:fldCharType="separate"/>
      </w:r>
      <w:r w:rsidR="005B1D7F">
        <w:rPr>
          <w:noProof/>
          <w:color w:val="auto"/>
        </w:rPr>
        <w:t>2</w:t>
      </w:r>
      <w:r w:rsidR="00063C3A" w:rsidRPr="00E5360A">
        <w:rPr>
          <w:color w:val="auto"/>
        </w:rPr>
        <w:fldChar w:fldCharType="end"/>
      </w:r>
      <w:r w:rsidRPr="00E5360A">
        <w:rPr>
          <w:color w:val="auto"/>
        </w:rPr>
        <w:t>. Временное представление и спектр сигнала при 0&lt;</w:t>
      </w:r>
      <w:r w:rsidRPr="00E5360A">
        <w:rPr>
          <w:color w:val="auto"/>
          <w:lang w:val="en-US"/>
        </w:rPr>
        <w:t>m</w:t>
      </w:r>
      <w:r w:rsidRPr="00E5360A">
        <w:rPr>
          <w:color w:val="auto"/>
        </w:rPr>
        <w:t xml:space="preserve">&lt;1 и глубокая модуляция при </w:t>
      </w:r>
      <w:r w:rsidRPr="00E5360A">
        <w:rPr>
          <w:color w:val="auto"/>
          <w:lang w:val="en-US"/>
        </w:rPr>
        <w:t>m</w:t>
      </w:r>
      <w:r w:rsidRPr="00E5360A">
        <w:rPr>
          <w:color w:val="auto"/>
        </w:rPr>
        <w:t>=1.</w:t>
      </w:r>
    </w:p>
    <w:p w:rsidR="00E5360A" w:rsidRDefault="00E5360A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Если повышать коэффициент модуляции, то при </w:t>
      </w:r>
      <w:r>
        <w:rPr>
          <w:rFonts w:ascii="Times New Roman" w:hAnsi="Times New Roman" w:cs="Times New Roman"/>
          <w:sz w:val="28"/>
          <w:lang w:val="en-US"/>
        </w:rPr>
        <w:t>m</w:t>
      </w:r>
      <w:r w:rsidRPr="00E5360A">
        <w:rPr>
          <w:rFonts w:ascii="Times New Roman" w:hAnsi="Times New Roman" w:cs="Times New Roman"/>
          <w:sz w:val="28"/>
        </w:rPr>
        <w:t xml:space="preserve">&gt;1 </w:t>
      </w:r>
      <w:r>
        <w:rPr>
          <w:rFonts w:ascii="Times New Roman" w:hAnsi="Times New Roman" w:cs="Times New Roman"/>
          <w:sz w:val="28"/>
        </w:rPr>
        <w:t>происходит пере-модуляция, что приводит к искажению огибающей АМ-сигнала, а в спектре амплитуды боковых составляющих превышают половину амплитуды несущего сигнала.</w:t>
      </w:r>
    </w:p>
    <w:p w:rsidR="00E5360A" w:rsidRDefault="00E5360A" w:rsidP="00643F6D">
      <w:pPr>
        <w:keepNext/>
        <w:spacing w:after="160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5940425" cy="1592395"/>
            <wp:effectExtent l="1905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5923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5360A" w:rsidRPr="00DF6833" w:rsidRDefault="00E5360A" w:rsidP="00643F6D">
      <w:pPr>
        <w:pStyle w:val="af"/>
        <w:spacing w:after="160"/>
        <w:jc w:val="center"/>
        <w:rPr>
          <w:color w:val="auto"/>
        </w:rPr>
      </w:pPr>
      <w:r w:rsidRPr="00E5360A">
        <w:rPr>
          <w:color w:val="auto"/>
        </w:rPr>
        <w:t xml:space="preserve">Рисунок </w:t>
      </w:r>
      <w:r w:rsidR="00063C3A" w:rsidRPr="00E5360A">
        <w:rPr>
          <w:color w:val="auto"/>
        </w:rPr>
        <w:fldChar w:fldCharType="begin"/>
      </w:r>
      <w:r w:rsidRPr="00E5360A">
        <w:rPr>
          <w:color w:val="auto"/>
        </w:rPr>
        <w:instrText xml:space="preserve"> SEQ Рисунок \* ARABIC </w:instrText>
      </w:r>
      <w:r w:rsidR="00063C3A" w:rsidRPr="00E5360A">
        <w:rPr>
          <w:color w:val="auto"/>
        </w:rPr>
        <w:fldChar w:fldCharType="separate"/>
      </w:r>
      <w:r w:rsidR="005B1D7F">
        <w:rPr>
          <w:noProof/>
          <w:color w:val="auto"/>
        </w:rPr>
        <w:t>3</w:t>
      </w:r>
      <w:r w:rsidR="00063C3A" w:rsidRPr="00E5360A">
        <w:rPr>
          <w:color w:val="auto"/>
        </w:rPr>
        <w:fldChar w:fldCharType="end"/>
      </w:r>
      <w:r w:rsidRPr="00E5360A">
        <w:rPr>
          <w:color w:val="auto"/>
        </w:rPr>
        <w:t>. Временное и спектральное представление сигнала в режиме перемодуляции (</w:t>
      </w:r>
      <w:r w:rsidRPr="00E5360A">
        <w:rPr>
          <w:color w:val="auto"/>
          <w:lang w:val="en-US"/>
        </w:rPr>
        <w:t>m</w:t>
      </w:r>
      <w:r w:rsidRPr="00E5360A">
        <w:rPr>
          <w:color w:val="auto"/>
        </w:rPr>
        <w:t>&gt;1).</w:t>
      </w:r>
    </w:p>
    <w:p w:rsidR="00E5360A" w:rsidRPr="00DF6833" w:rsidRDefault="008F5A21" w:rsidP="00643F6D">
      <w:pPr>
        <w:pStyle w:val="3"/>
        <w:spacing w:after="160"/>
        <w:rPr>
          <w:rFonts w:ascii="Times New Roman" w:hAnsi="Times New Roman" w:cs="Times New Roman"/>
          <w:color w:val="auto"/>
          <w:sz w:val="28"/>
        </w:rPr>
      </w:pPr>
      <w:bookmarkStart w:id="4" w:name="_Toc229317766"/>
      <w:r>
        <w:rPr>
          <w:rFonts w:ascii="Times New Roman" w:hAnsi="Times New Roman" w:cs="Times New Roman"/>
          <w:color w:val="auto"/>
          <w:sz w:val="28"/>
        </w:rPr>
        <w:t>1.1.2</w:t>
      </w:r>
      <w:r w:rsidR="00DF6833" w:rsidRPr="00DF6833">
        <w:rPr>
          <w:rFonts w:ascii="Times New Roman" w:hAnsi="Times New Roman" w:cs="Times New Roman"/>
          <w:color w:val="auto"/>
          <w:sz w:val="28"/>
        </w:rPr>
        <w:t xml:space="preserve"> Угловая модуляция.</w:t>
      </w:r>
      <w:bookmarkEnd w:id="4"/>
    </w:p>
    <w:p w:rsidR="00DF6833" w:rsidRDefault="00BF4D58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C70A36">
        <w:rPr>
          <w:rFonts w:ascii="Times New Roman" w:hAnsi="Times New Roman" w:cs="Times New Roman"/>
          <w:b/>
          <w:sz w:val="28"/>
        </w:rPr>
        <w:t>Угловая модуляция</w:t>
      </w:r>
      <w:r w:rsidRPr="00C70A36">
        <w:rPr>
          <w:rFonts w:ascii="Times New Roman" w:hAnsi="Times New Roman" w:cs="Times New Roman"/>
          <w:sz w:val="28"/>
        </w:rPr>
        <w:t xml:space="preserve"> </w:t>
      </w:r>
      <w:r w:rsidRPr="00BF4D58">
        <w:rPr>
          <w:rFonts w:ascii="Times New Roman" w:hAnsi="Times New Roman" w:cs="Times New Roman"/>
          <w:sz w:val="28"/>
        </w:rPr>
        <w:t xml:space="preserve">— вид модуляции, при которой передаваемый сигнал изменяет либо частоту, либо начальную фазу, амплитуда не изменяется. </w:t>
      </w:r>
      <w:r w:rsidR="00FD2B19">
        <w:rPr>
          <w:rFonts w:ascii="Times New Roman" w:hAnsi="Times New Roman" w:cs="Times New Roman"/>
          <w:sz w:val="28"/>
        </w:rPr>
        <w:t>Названа так потому, что полный</w:t>
      </w:r>
      <w:r w:rsidRPr="00BF4D58">
        <w:rPr>
          <w:rFonts w:ascii="Times New Roman" w:hAnsi="Times New Roman" w:cs="Times New Roman"/>
          <w:sz w:val="28"/>
        </w:rPr>
        <w:t xml:space="preserve"> </w:t>
      </w:r>
      <w:r w:rsidR="00FD2B19">
        <w:rPr>
          <w:rFonts w:ascii="Times New Roman" w:hAnsi="Times New Roman" w:cs="Times New Roman"/>
          <w:sz w:val="28"/>
        </w:rPr>
        <w:t>угол</w:t>
      </w:r>
      <w:r w:rsidRPr="00BF4D58">
        <w:rPr>
          <w:rFonts w:ascii="Times New Roman" w:hAnsi="Times New Roman" w:cs="Times New Roman"/>
          <w:sz w:val="28"/>
        </w:rPr>
        <w:t xml:space="preserve"> гармонического колебания Ψ(t) = ωt + φ определяет текущее значение фазового угла.</w:t>
      </w:r>
    </w:p>
    <w:p w:rsidR="00C542E3" w:rsidRDefault="00C542E3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Угловая модуляция включает в себя два вида:</w:t>
      </w:r>
    </w:p>
    <w:p w:rsidR="007C08CA" w:rsidRDefault="00C542E3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C542E3">
        <w:rPr>
          <w:rFonts w:ascii="Times New Roman" w:hAnsi="Times New Roman" w:cs="Times New Roman"/>
          <w:b/>
          <w:sz w:val="28"/>
        </w:rPr>
        <w:t>Частотная (ЧМ, FM)</w:t>
      </w:r>
      <w:r w:rsidRPr="00C542E3">
        <w:rPr>
          <w:rFonts w:ascii="Times New Roman" w:hAnsi="Times New Roman" w:cs="Times New Roman"/>
          <w:sz w:val="28"/>
        </w:rPr>
        <w:t xml:space="preserve"> — </w:t>
      </w:r>
      <w:r w:rsidR="000F7EF3">
        <w:rPr>
          <w:rFonts w:ascii="Times New Roman" w:hAnsi="Times New Roman" w:cs="Times New Roman"/>
          <w:sz w:val="28"/>
        </w:rPr>
        <w:t>процесс изменения мгновенной частоты несущего колебания в соответствии с изменением информационного сигнала.</w:t>
      </w:r>
    </w:p>
    <w:p w:rsidR="007C08CA" w:rsidRDefault="007C08CA" w:rsidP="00643F6D">
      <w:pPr>
        <w:keepNext/>
        <w:spacing w:after="160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5692140" cy="3278987"/>
            <wp:effectExtent l="19050" t="0" r="3810" b="0"/>
            <wp:docPr id="1" name="Рисунок 0" descr="2D-plot_modulacija.b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D-plot_modulacija.bmp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89469" cy="3277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7EF3" w:rsidRPr="007C08CA" w:rsidRDefault="007C08CA" w:rsidP="00643F6D">
      <w:pPr>
        <w:pStyle w:val="af"/>
        <w:spacing w:after="160"/>
        <w:jc w:val="center"/>
        <w:rPr>
          <w:rFonts w:ascii="Times New Roman" w:hAnsi="Times New Roman" w:cs="Times New Roman"/>
          <w:color w:val="auto"/>
          <w:sz w:val="28"/>
        </w:rPr>
      </w:pPr>
      <w:r w:rsidRPr="007C08CA">
        <w:rPr>
          <w:color w:val="auto"/>
        </w:rPr>
        <w:t xml:space="preserve">Рисунок </w:t>
      </w:r>
      <w:r w:rsidR="00063C3A" w:rsidRPr="007C08CA">
        <w:rPr>
          <w:color w:val="auto"/>
        </w:rPr>
        <w:fldChar w:fldCharType="begin"/>
      </w:r>
      <w:r w:rsidRPr="007C08CA">
        <w:rPr>
          <w:color w:val="auto"/>
        </w:rPr>
        <w:instrText xml:space="preserve"> SEQ Рисунок \* ARABIC </w:instrText>
      </w:r>
      <w:r w:rsidR="00063C3A" w:rsidRPr="007C08CA">
        <w:rPr>
          <w:color w:val="auto"/>
        </w:rPr>
        <w:fldChar w:fldCharType="separate"/>
      </w:r>
      <w:r w:rsidR="005B1D7F">
        <w:rPr>
          <w:noProof/>
          <w:color w:val="auto"/>
        </w:rPr>
        <w:t>4</w:t>
      </w:r>
      <w:r w:rsidR="00063C3A" w:rsidRPr="007C08CA">
        <w:rPr>
          <w:color w:val="auto"/>
        </w:rPr>
        <w:fldChar w:fldCharType="end"/>
      </w:r>
      <w:r w:rsidRPr="007C08CA">
        <w:rPr>
          <w:color w:val="auto"/>
        </w:rPr>
        <w:t>. Временное представление сигнала с частотной модуляцией.</w:t>
      </w:r>
    </w:p>
    <w:p w:rsidR="000C28BE" w:rsidRDefault="000C28BE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0C28BE">
        <w:rPr>
          <w:rFonts w:ascii="Times New Roman" w:hAnsi="Times New Roman" w:cs="Times New Roman"/>
          <w:sz w:val="28"/>
        </w:rPr>
        <w:t>На</w:t>
      </w:r>
      <w:r>
        <w:rPr>
          <w:rFonts w:ascii="Times New Roman" w:hAnsi="Times New Roman" w:cs="Times New Roman"/>
          <w:sz w:val="28"/>
        </w:rPr>
        <w:t xml:space="preserve"> рисунке 4 изображены временные диаграммы изменения мгновенной частоты для однотональной частотной модуляции. В данном случае информационный однотональный сигнал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c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mΩ</m:t>
            </m:r>
          </m:sub>
        </m:sSub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Ωt</m:t>
            </m:r>
          </m:e>
        </m:func>
      </m:oMath>
      <w:r w:rsidRPr="000C28BE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модулирует несущее колебание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</w:rPr>
              <m:t>н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, а закон изменения мгновенной частоты несущего колебания </w:t>
      </w:r>
      <m:oMath>
        <m:r>
          <w:rPr>
            <w:rFonts w:ascii="Cambria Math" w:hAnsi="Cambria Math" w:cs="Times New Roman"/>
            <w:sz w:val="28"/>
          </w:rPr>
          <m:t>ω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ω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  <m:r>
          <w:rPr>
            <w:rFonts w:ascii="Cambria Math" w:hAnsi="Cambria Math" w:cs="Times New Roman"/>
            <w:sz w:val="28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mΩ</m:t>
            </m:r>
          </m:sub>
        </m:sSub>
        <m:r>
          <w:rPr>
            <w:rFonts w:ascii="Cambria Math" w:hAnsi="Cambria Math" w:cs="Times New Roman"/>
            <w:sz w:val="28"/>
          </w:rPr>
          <m:t>a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Ωt</m:t>
            </m:r>
          </m:e>
        </m:func>
      </m:oMath>
      <w:r w:rsidRPr="000C28BE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повторяет закон изменения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c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</m:oMath>
      <w:r>
        <w:rPr>
          <w:rFonts w:ascii="Times New Roman" w:hAnsi="Times New Roman" w:cs="Times New Roman"/>
          <w:sz w:val="28"/>
        </w:rPr>
        <w:t>.</w:t>
      </w:r>
    </w:p>
    <w:p w:rsidR="000C28BE" w:rsidRDefault="00063C3A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mΩ</m:t>
            </m:r>
          </m:sub>
        </m:sSub>
        <m:r>
          <w:rPr>
            <w:rFonts w:ascii="Cambria Math" w:hAnsi="Cambria Math" w:cs="Times New Roman"/>
            <w:sz w:val="28"/>
          </w:rPr>
          <m:t>a=Δ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ω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sub>
        </m:sSub>
      </m:oMath>
      <w:r w:rsidR="000C28BE" w:rsidRPr="000C28BE">
        <w:rPr>
          <w:rFonts w:ascii="Times New Roman" w:hAnsi="Times New Roman" w:cs="Times New Roman"/>
          <w:i/>
          <w:sz w:val="28"/>
        </w:rPr>
        <w:t xml:space="preserve"> </w:t>
      </w:r>
      <w:r w:rsidR="000C28BE" w:rsidRPr="00C542E3">
        <w:rPr>
          <w:rFonts w:ascii="Times New Roman" w:hAnsi="Times New Roman" w:cs="Times New Roman"/>
          <w:sz w:val="28"/>
        </w:rPr>
        <w:t>—</w:t>
      </w:r>
      <w:r w:rsidR="000C28BE">
        <w:rPr>
          <w:rFonts w:ascii="Times New Roman" w:hAnsi="Times New Roman" w:cs="Times New Roman"/>
          <w:sz w:val="28"/>
        </w:rPr>
        <w:t xml:space="preserve"> </w:t>
      </w:r>
      <w:r w:rsidR="000C28BE" w:rsidRPr="000333B3">
        <w:rPr>
          <w:rFonts w:ascii="Times New Roman" w:hAnsi="Times New Roman" w:cs="Times New Roman"/>
          <w:b/>
          <w:sz w:val="28"/>
        </w:rPr>
        <w:t>девиация частоты</w:t>
      </w:r>
      <w:r w:rsidR="000C28BE">
        <w:rPr>
          <w:rFonts w:ascii="Times New Roman" w:hAnsi="Times New Roman" w:cs="Times New Roman"/>
          <w:sz w:val="28"/>
        </w:rPr>
        <w:t>, пропорциональная амплитуде модулирующего колебания.</w:t>
      </w:r>
    </w:p>
    <w:p w:rsidR="004C12CB" w:rsidRPr="004F1FD5" w:rsidRDefault="004C12CB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Отношение девиации частоты к частоте модулирующего колебания Ω называется </w:t>
      </w:r>
      <w:r w:rsidRPr="000333B3">
        <w:rPr>
          <w:rFonts w:ascii="Times New Roman" w:hAnsi="Times New Roman" w:cs="Times New Roman"/>
          <w:b/>
          <w:sz w:val="28"/>
        </w:rPr>
        <w:t>индексом частотной модуляции</w:t>
      </w:r>
      <w:r>
        <w:rPr>
          <w:rFonts w:ascii="Times New Roman" w:hAnsi="Times New Roman" w:cs="Times New Roman"/>
          <w:sz w:val="28"/>
        </w:rPr>
        <w:t>.</w:t>
      </w:r>
    </w:p>
    <w:p w:rsidR="000333B3" w:rsidRPr="00BB2693" w:rsidRDefault="00063C3A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</w:rPr>
              <m:t>чм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  <w:lang w:val="en-US"/>
              </w:rPr>
              <m:t>Δ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m</m:t>
                </m:r>
              </m:sub>
            </m:sSub>
          </m:num>
          <m:den>
            <m:r>
              <w:rPr>
                <w:rFonts w:ascii="Cambria Math" w:hAnsi="Cambria Math" w:cs="Times New Roman"/>
                <w:sz w:val="28"/>
                <w:lang w:val="en-US"/>
              </w:rPr>
              <m:t>Ω</m:t>
            </m:r>
          </m:den>
        </m:f>
      </m:oMath>
      <w:r w:rsidR="003B62A5" w:rsidRPr="00BB2693">
        <w:rPr>
          <w:rFonts w:ascii="Times New Roman" w:hAnsi="Times New Roman" w:cs="Times New Roman"/>
          <w:i/>
          <w:sz w:val="28"/>
        </w:rPr>
        <w:t xml:space="preserve"> </w:t>
      </w:r>
      <w:r w:rsidR="003B62A5" w:rsidRPr="00BB2693">
        <w:rPr>
          <w:rFonts w:ascii="Times New Roman" w:hAnsi="Times New Roman" w:cs="Times New Roman"/>
          <w:sz w:val="28"/>
        </w:rPr>
        <w:tab/>
      </w:r>
      <w:r w:rsidR="003B62A5" w:rsidRPr="00BB2693">
        <w:rPr>
          <w:rFonts w:ascii="Times New Roman" w:hAnsi="Times New Roman" w:cs="Times New Roman"/>
          <w:sz w:val="28"/>
        </w:rPr>
        <w:tab/>
      </w:r>
      <w:r w:rsidR="003B62A5" w:rsidRPr="00BB2693">
        <w:rPr>
          <w:rFonts w:ascii="Times New Roman" w:hAnsi="Times New Roman" w:cs="Times New Roman"/>
          <w:sz w:val="28"/>
        </w:rPr>
        <w:tab/>
      </w:r>
      <w:r w:rsidR="003B62A5" w:rsidRPr="00BB2693">
        <w:rPr>
          <w:rFonts w:ascii="Times New Roman" w:hAnsi="Times New Roman" w:cs="Times New Roman"/>
          <w:sz w:val="28"/>
        </w:rPr>
        <w:tab/>
      </w:r>
      <w:r w:rsidR="003B62A5" w:rsidRPr="00BB2693">
        <w:rPr>
          <w:rFonts w:ascii="Times New Roman" w:hAnsi="Times New Roman" w:cs="Times New Roman"/>
          <w:sz w:val="28"/>
        </w:rPr>
        <w:tab/>
      </w:r>
      <w:r w:rsidR="003B62A5" w:rsidRPr="00BB2693">
        <w:rPr>
          <w:rFonts w:ascii="Times New Roman" w:hAnsi="Times New Roman" w:cs="Times New Roman"/>
          <w:sz w:val="28"/>
        </w:rPr>
        <w:tab/>
        <w:t>(3)</w:t>
      </w:r>
    </w:p>
    <w:p w:rsidR="000333B3" w:rsidRDefault="000333B3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Таким образом, выражение для частотно модулированного сигнала имеет вид:</w:t>
      </w:r>
    </w:p>
    <w:p w:rsidR="000333B3" w:rsidRPr="003B62A5" w:rsidRDefault="00063C3A" w:rsidP="00643F6D">
      <w:pPr>
        <w:spacing w:after="160"/>
        <w:ind w:firstLine="709"/>
        <w:jc w:val="right"/>
        <w:rPr>
          <w:rFonts w:ascii="Times New Roman" w:hAnsi="Times New Roman" w:cs="Times New Roman"/>
          <w:i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</w:rPr>
              <m:t>чм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sub>
        </m:sSub>
        <m:func>
          <m:func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lang w:val="en-US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(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0</m:t>
                </m:r>
              </m:sub>
            </m:sSub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  <m:r>
              <w:rPr>
                <w:rFonts w:ascii="Cambria Math" w:hAnsi="Cambria Math" w:cs="Times New Roman"/>
                <w:sz w:val="28"/>
              </w:rPr>
              <m:t>+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m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чм</m:t>
                </m:r>
              </m:sub>
            </m:sSub>
            <m:func>
              <m:func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lang w:val="en-US"/>
                  </w:rPr>
                  <m:t>sin</m:t>
                </m:r>
              </m:fName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Ωt</m:t>
                </m:r>
              </m:e>
            </m:func>
            <m:r>
              <w:rPr>
                <w:rFonts w:ascii="Cambria Math" w:hAnsi="Cambria Math" w:cs="Times New Roman"/>
                <w:sz w:val="28"/>
              </w:rPr>
              <m:t>)</m:t>
            </m:r>
          </m:e>
        </m:func>
      </m:oMath>
      <w:r w:rsidR="003B62A5" w:rsidRPr="003B62A5">
        <w:rPr>
          <w:rFonts w:ascii="Times New Roman" w:hAnsi="Times New Roman" w:cs="Times New Roman"/>
          <w:i/>
          <w:sz w:val="28"/>
        </w:rPr>
        <w:t xml:space="preserve"> </w:t>
      </w:r>
      <w:r w:rsidR="003B62A5" w:rsidRPr="00BB2693">
        <w:rPr>
          <w:rFonts w:ascii="Times New Roman" w:hAnsi="Times New Roman" w:cs="Times New Roman"/>
          <w:i/>
          <w:sz w:val="28"/>
        </w:rPr>
        <w:tab/>
      </w:r>
      <w:r w:rsidR="003B62A5" w:rsidRPr="00BB2693">
        <w:rPr>
          <w:rFonts w:ascii="Times New Roman" w:hAnsi="Times New Roman" w:cs="Times New Roman"/>
          <w:i/>
          <w:sz w:val="28"/>
        </w:rPr>
        <w:tab/>
      </w:r>
      <w:r w:rsidR="003B62A5" w:rsidRPr="00BB2693">
        <w:rPr>
          <w:rFonts w:ascii="Times New Roman" w:hAnsi="Times New Roman" w:cs="Times New Roman"/>
          <w:i/>
          <w:sz w:val="28"/>
        </w:rPr>
        <w:tab/>
      </w:r>
      <w:r w:rsidR="003B62A5" w:rsidRPr="003B62A5">
        <w:rPr>
          <w:rFonts w:ascii="Times New Roman" w:hAnsi="Times New Roman" w:cs="Times New Roman"/>
          <w:sz w:val="28"/>
        </w:rPr>
        <w:t>(4)</w:t>
      </w:r>
    </w:p>
    <w:p w:rsidR="00C542E3" w:rsidRDefault="00C542E3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C542E3">
        <w:rPr>
          <w:rFonts w:ascii="Times New Roman" w:hAnsi="Times New Roman" w:cs="Times New Roman"/>
          <w:b/>
          <w:sz w:val="28"/>
        </w:rPr>
        <w:t>Фазовая (ФМ, PM)</w:t>
      </w:r>
      <w:r w:rsidRPr="00C542E3">
        <w:rPr>
          <w:rFonts w:ascii="Times New Roman" w:hAnsi="Times New Roman" w:cs="Times New Roman"/>
          <w:sz w:val="28"/>
        </w:rPr>
        <w:t xml:space="preserve"> — </w:t>
      </w:r>
      <w:r w:rsidR="003363F1">
        <w:rPr>
          <w:rFonts w:ascii="Times New Roman" w:hAnsi="Times New Roman" w:cs="Times New Roman"/>
          <w:sz w:val="28"/>
        </w:rPr>
        <w:t>процесс изменения мгновенной фазы несущего колебания пропорционально изменению непрерывного информационного сигнала.</w:t>
      </w:r>
    </w:p>
    <w:p w:rsidR="006123F5" w:rsidRDefault="006123F5" w:rsidP="00643F6D">
      <w:pPr>
        <w:keepNext/>
        <w:spacing w:after="160"/>
        <w:ind w:hanging="142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4429543" cy="2506980"/>
            <wp:effectExtent l="19050" t="0" r="9107" b="0"/>
            <wp:docPr id="2" name="Рисунок 1" descr="slide-10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lide-10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35709" cy="251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23F5" w:rsidRPr="006123F5" w:rsidRDefault="006123F5" w:rsidP="00643F6D">
      <w:pPr>
        <w:pStyle w:val="af"/>
        <w:spacing w:after="160"/>
        <w:jc w:val="center"/>
        <w:rPr>
          <w:rFonts w:ascii="Times New Roman" w:hAnsi="Times New Roman" w:cs="Times New Roman"/>
          <w:color w:val="auto"/>
          <w:sz w:val="28"/>
        </w:rPr>
      </w:pPr>
      <w:r w:rsidRPr="006123F5">
        <w:rPr>
          <w:color w:val="auto"/>
        </w:rPr>
        <w:t xml:space="preserve">Рисунок </w:t>
      </w:r>
      <w:r w:rsidR="00063C3A" w:rsidRPr="006123F5">
        <w:rPr>
          <w:color w:val="auto"/>
        </w:rPr>
        <w:fldChar w:fldCharType="begin"/>
      </w:r>
      <w:r w:rsidRPr="006123F5">
        <w:rPr>
          <w:color w:val="auto"/>
        </w:rPr>
        <w:instrText xml:space="preserve"> SEQ Рисунок \* ARABIC </w:instrText>
      </w:r>
      <w:r w:rsidR="00063C3A" w:rsidRPr="006123F5">
        <w:rPr>
          <w:color w:val="auto"/>
        </w:rPr>
        <w:fldChar w:fldCharType="separate"/>
      </w:r>
      <w:r w:rsidR="005B1D7F">
        <w:rPr>
          <w:noProof/>
          <w:color w:val="auto"/>
        </w:rPr>
        <w:t>5</w:t>
      </w:r>
      <w:r w:rsidR="00063C3A" w:rsidRPr="006123F5">
        <w:rPr>
          <w:color w:val="auto"/>
        </w:rPr>
        <w:fldChar w:fldCharType="end"/>
      </w:r>
      <w:r w:rsidRPr="006123F5">
        <w:rPr>
          <w:color w:val="auto"/>
        </w:rPr>
        <w:t>. Временное представление сигнала с фазовой модуляцией.</w:t>
      </w:r>
    </w:p>
    <w:p w:rsidR="00F61F0A" w:rsidRPr="00F61F0A" w:rsidRDefault="003363F1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>φ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ω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  <m:r>
          <w:rPr>
            <w:rFonts w:ascii="Cambria Math" w:hAnsi="Cambria Math" w:cs="Times New Roman"/>
            <w:sz w:val="28"/>
            <w:lang w:val="en-US"/>
          </w:rPr>
          <m:t>t</m:t>
        </m:r>
        <m:r>
          <w:rPr>
            <w:rFonts w:ascii="Cambria Math" w:hAnsi="Cambria Math" w:cs="Times New Roman"/>
            <w:sz w:val="28"/>
          </w:rPr>
          <m:t>+</m:t>
        </m:r>
        <m:r>
          <w:rPr>
            <w:rFonts w:ascii="Cambria Math" w:hAnsi="Cambria Math" w:cs="Times New Roman"/>
            <w:sz w:val="28"/>
            <w:lang w:val="en-US"/>
          </w:rPr>
          <m:t>Δφ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ω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  <m:r>
          <w:rPr>
            <w:rFonts w:ascii="Cambria Math" w:hAnsi="Cambria Math" w:cs="Times New Roman"/>
            <w:sz w:val="28"/>
            <w:lang w:val="en-US"/>
          </w:rPr>
          <m:t>t</m:t>
        </m:r>
        <m:r>
          <w:rPr>
            <w:rFonts w:ascii="Cambria Math" w:hAnsi="Cambria Math" w:cs="Times New Roman"/>
            <w:sz w:val="28"/>
          </w:rPr>
          <m:t>+</m:t>
        </m:r>
        <m:r>
          <w:rPr>
            <w:rFonts w:ascii="Cambria Math" w:hAnsi="Cambria Math" w:cs="Times New Roman"/>
            <w:sz w:val="28"/>
            <w:lang w:val="en-US"/>
          </w:rPr>
          <m:t>a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c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 xml:space="preserve">,  </m:t>
        </m:r>
      </m:oMath>
      <w:r w:rsidR="00F61F0A">
        <w:rPr>
          <w:rFonts w:ascii="Times New Roman" w:hAnsi="Times New Roman" w:cs="Times New Roman"/>
          <w:sz w:val="28"/>
        </w:rPr>
        <w:tab/>
      </w:r>
      <w:r w:rsidR="00F61F0A">
        <w:rPr>
          <w:rFonts w:ascii="Times New Roman" w:hAnsi="Times New Roman" w:cs="Times New Roman"/>
          <w:sz w:val="28"/>
        </w:rPr>
        <w:tab/>
      </w:r>
      <w:r w:rsidR="00F61F0A">
        <w:rPr>
          <w:rFonts w:ascii="Times New Roman" w:hAnsi="Times New Roman" w:cs="Times New Roman"/>
          <w:sz w:val="28"/>
        </w:rPr>
        <w:tab/>
        <w:t>(5)</w:t>
      </w:r>
    </w:p>
    <w:p w:rsidR="003363F1" w:rsidRDefault="003363F1" w:rsidP="00643F6D">
      <w:pPr>
        <w:spacing w:after="160"/>
        <w:ind w:firstLine="709"/>
        <w:jc w:val="both"/>
        <w:rPr>
          <w:rFonts w:ascii="Times New Roman" w:hAnsi="Times New Roman" w:cs="Times New Roman"/>
          <w:i/>
          <w:sz w:val="28"/>
        </w:rPr>
      </w:pPr>
      <m:oMathPara>
        <m:oMath>
          <m:r>
            <w:rPr>
              <w:rFonts w:ascii="Cambria Math" w:hAnsi="Cambria Math" w:cs="Times New Roman"/>
              <w:sz w:val="28"/>
            </w:rPr>
            <m:t xml:space="preserve">где 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lang w:val="en-US"/>
                </w:rPr>
                <m:t>S</m:t>
              </m:r>
            </m:e>
            <m:sub>
              <m:r>
                <w:rPr>
                  <w:rFonts w:ascii="Cambria Math" w:hAnsi="Cambria Math" w:cs="Times New Roman"/>
                  <w:sz w:val="28"/>
                  <w:lang w:val="en-US"/>
                </w:rPr>
                <m:t>c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sz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lang w:val="en-US"/>
                </w:rPr>
                <m:t>t</m:t>
              </m:r>
            </m:e>
          </m:d>
          <m:r>
            <w:rPr>
              <w:rFonts w:ascii="Cambria Math" w:hAnsi="Cambria Math" w:cs="Times New Roman"/>
              <w:sz w:val="28"/>
            </w:rPr>
            <m:t>-сигнал сообщения.</m:t>
          </m:r>
        </m:oMath>
      </m:oMathPara>
    </w:p>
    <w:p w:rsidR="0050450B" w:rsidRDefault="0050450B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Таким образом,</w:t>
      </w:r>
    </w:p>
    <w:p w:rsidR="006123F5" w:rsidRPr="003B62A5" w:rsidRDefault="00063C3A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</w:rPr>
              <m:t>фм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sub>
        </m:sSub>
        <m:func>
          <m:func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lang w:val="en-US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(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0</m:t>
                </m:r>
              </m:sub>
            </m:sSub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  <m:r>
              <w:rPr>
                <w:rFonts w:ascii="Cambria Math" w:hAnsi="Cambria Math" w:cs="Times New Roman"/>
                <w:sz w:val="28"/>
              </w:rPr>
              <m:t>+</m:t>
            </m:r>
            <m:r>
              <w:rPr>
                <w:rFonts w:ascii="Cambria Math" w:hAnsi="Cambria Math" w:cs="Times New Roman"/>
                <w:sz w:val="28"/>
                <w:lang w:val="en-US"/>
              </w:rPr>
              <m:t>a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S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c</m:t>
                </m:r>
              </m:sub>
            </m:sSub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t</m:t>
                </m:r>
              </m:e>
            </m:d>
            <m:r>
              <w:rPr>
                <w:rFonts w:ascii="Cambria Math" w:hAnsi="Cambria Math" w:cs="Times New Roman"/>
                <w:sz w:val="28"/>
              </w:rPr>
              <m:t>)</m:t>
            </m:r>
          </m:e>
        </m:func>
      </m:oMath>
      <w:r w:rsidR="003B62A5" w:rsidRPr="003B62A5">
        <w:rPr>
          <w:rFonts w:ascii="Times New Roman" w:hAnsi="Times New Roman" w:cs="Times New Roman"/>
          <w:i/>
          <w:sz w:val="28"/>
        </w:rPr>
        <w:t xml:space="preserve"> </w:t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F61F0A">
        <w:rPr>
          <w:rFonts w:ascii="Times New Roman" w:hAnsi="Times New Roman" w:cs="Times New Roman"/>
          <w:i/>
          <w:sz w:val="28"/>
        </w:rPr>
        <w:tab/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F61F0A">
        <w:rPr>
          <w:rFonts w:ascii="Times New Roman" w:hAnsi="Times New Roman" w:cs="Times New Roman"/>
          <w:sz w:val="28"/>
        </w:rPr>
        <w:t>(6</w:t>
      </w:r>
      <w:r w:rsidR="003B62A5" w:rsidRPr="003B62A5">
        <w:rPr>
          <w:rFonts w:ascii="Times New Roman" w:hAnsi="Times New Roman" w:cs="Times New Roman"/>
          <w:sz w:val="28"/>
        </w:rPr>
        <w:t>)</w:t>
      </w:r>
    </w:p>
    <w:p w:rsidR="0050450B" w:rsidRDefault="0050450B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Максимальное отклонение фазы называется отклонением модуляции.</w:t>
      </w:r>
    </w:p>
    <w:p w:rsidR="006123F5" w:rsidRPr="003B62A5" w:rsidRDefault="00063C3A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</w:rPr>
              <m:t>фм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r>
          <w:rPr>
            <w:rFonts w:ascii="Cambria Math" w:hAnsi="Cambria Math" w:cs="Times New Roman"/>
            <w:sz w:val="28"/>
            <w:lang w:val="en-US"/>
          </w:rPr>
          <m:t>a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d>
              <m:dPr>
                <m:begChr m:val="|"/>
                <m:endChr m:val="|"/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c</m:t>
                    </m:r>
                  </m:sub>
                </m:sSub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t</m:t>
                    </m:r>
                  </m:e>
                </m:d>
              </m:e>
            </m:d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max</m:t>
            </m:r>
          </m:sub>
        </m:sSub>
      </m:oMath>
      <w:r w:rsidR="003B62A5" w:rsidRPr="003B62A5">
        <w:rPr>
          <w:rFonts w:ascii="Times New Roman" w:hAnsi="Times New Roman" w:cs="Times New Roman"/>
          <w:i/>
          <w:sz w:val="28"/>
        </w:rPr>
        <w:t xml:space="preserve"> </w:t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F61F0A">
        <w:rPr>
          <w:rFonts w:ascii="Times New Roman" w:hAnsi="Times New Roman" w:cs="Times New Roman"/>
          <w:i/>
          <w:sz w:val="28"/>
        </w:rPr>
        <w:tab/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F61F0A">
        <w:rPr>
          <w:rFonts w:ascii="Times New Roman" w:hAnsi="Times New Roman" w:cs="Times New Roman"/>
          <w:sz w:val="28"/>
        </w:rPr>
        <w:t>(7</w:t>
      </w:r>
      <w:r w:rsidR="003B62A5" w:rsidRPr="003B62A5">
        <w:rPr>
          <w:rFonts w:ascii="Times New Roman" w:hAnsi="Times New Roman" w:cs="Times New Roman"/>
          <w:sz w:val="28"/>
        </w:rPr>
        <w:t>)</w:t>
      </w:r>
    </w:p>
    <w:p w:rsidR="00F21107" w:rsidRDefault="00D50BC1" w:rsidP="00643F6D">
      <w:pPr>
        <w:pStyle w:val="2"/>
        <w:numPr>
          <w:ilvl w:val="1"/>
          <w:numId w:val="1"/>
        </w:numPr>
        <w:spacing w:after="160"/>
        <w:rPr>
          <w:rFonts w:ascii="Times New Roman" w:hAnsi="Times New Roman" w:cs="Times New Roman"/>
          <w:color w:val="auto"/>
          <w:sz w:val="28"/>
        </w:rPr>
      </w:pPr>
      <w:bookmarkStart w:id="5" w:name="_Toc229317767"/>
      <w:r>
        <w:rPr>
          <w:rFonts w:ascii="Times New Roman" w:hAnsi="Times New Roman" w:cs="Times New Roman"/>
          <w:color w:val="auto"/>
          <w:sz w:val="28"/>
        </w:rPr>
        <w:t>Цифровое кодирование радио</w:t>
      </w:r>
      <w:r w:rsidR="00F21107" w:rsidRPr="00F21107">
        <w:rPr>
          <w:rFonts w:ascii="Times New Roman" w:hAnsi="Times New Roman" w:cs="Times New Roman"/>
          <w:color w:val="auto"/>
          <w:sz w:val="28"/>
        </w:rPr>
        <w:t>сигналов.</w:t>
      </w:r>
      <w:bookmarkEnd w:id="5"/>
    </w:p>
    <w:p w:rsidR="00F21107" w:rsidRDefault="00AD0E76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AD0E76">
        <w:rPr>
          <w:rFonts w:ascii="Times New Roman" w:hAnsi="Times New Roman" w:cs="Times New Roman"/>
          <w:sz w:val="28"/>
        </w:rPr>
        <w:t xml:space="preserve">Цифровые виды модуляции (часто цифровая модуляция называется манипуляцией), как и аналоговые, могут быть амплитудными, фазовыми, частотными или комбинированными (например, амплитудно-фазовыми), в зависимости от того, какой из параметров немодулированного несущего колебания </w:t>
      </w:r>
      <m:oMath>
        <m:r>
          <w:rPr>
            <w:rFonts w:ascii="Cambria Math" w:hAnsi="Cambria Math" w:cs="Times New Roman"/>
            <w:sz w:val="28"/>
          </w:rPr>
          <m:t>s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=A(t)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(ω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  <m:r>
              <w:rPr>
                <w:rFonts w:ascii="Cambria Math" w:hAnsi="Cambria Math" w:cs="Times New Roman"/>
                <w:sz w:val="28"/>
              </w:rPr>
              <m:t>t+φ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  <m:r>
              <w:rPr>
                <w:rFonts w:ascii="Cambria Math" w:hAnsi="Cambria Math" w:cs="Times New Roman"/>
                <w:sz w:val="28"/>
              </w:rPr>
              <m:t>)</m:t>
            </m:r>
          </m:e>
        </m:func>
      </m:oMath>
      <w:r w:rsidRPr="00AD0E76">
        <w:rPr>
          <w:rFonts w:ascii="Times New Roman" w:hAnsi="Times New Roman" w:cs="Times New Roman"/>
          <w:sz w:val="28"/>
        </w:rPr>
        <w:t xml:space="preserve"> изменяется в соответствии с изменением информационного сигнала. Так как значения цифрового информационного сигнала являю</w:t>
      </w:r>
      <w:r w:rsidR="00B01309">
        <w:rPr>
          <w:rFonts w:ascii="Times New Roman" w:hAnsi="Times New Roman" w:cs="Times New Roman"/>
          <w:sz w:val="28"/>
        </w:rPr>
        <w:t xml:space="preserve">тся дискретными (например,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0,1</m:t>
            </m:r>
          </m:e>
        </m:d>
      </m:oMath>
      <w:r w:rsidRPr="00AD0E76">
        <w:rPr>
          <w:rFonts w:ascii="Times New Roman" w:hAnsi="Times New Roman" w:cs="Times New Roman"/>
          <w:sz w:val="28"/>
        </w:rPr>
        <w:t>), дискретным является также и возможный набор значений каждого из параметров</w:t>
      </w:r>
      <w:r w:rsidR="003A6371" w:rsidRPr="003A6371">
        <w:rPr>
          <w:rFonts w:ascii="Times New Roman" w:hAnsi="Times New Roman" w:cs="Times New Roman"/>
          <w:sz w:val="28"/>
        </w:rPr>
        <w:t>.</w:t>
      </w:r>
    </w:p>
    <w:p w:rsidR="003A6371" w:rsidRDefault="003A6371" w:rsidP="00643F6D">
      <w:pPr>
        <w:pStyle w:val="3"/>
        <w:numPr>
          <w:ilvl w:val="2"/>
          <w:numId w:val="1"/>
        </w:numPr>
        <w:spacing w:after="160"/>
        <w:rPr>
          <w:rFonts w:ascii="Times New Roman" w:hAnsi="Times New Roman" w:cs="Times New Roman"/>
          <w:color w:val="auto"/>
          <w:sz w:val="28"/>
        </w:rPr>
      </w:pPr>
      <w:bookmarkStart w:id="6" w:name="_Toc229317768"/>
      <w:r>
        <w:rPr>
          <w:rFonts w:ascii="Times New Roman" w:hAnsi="Times New Roman" w:cs="Times New Roman"/>
          <w:color w:val="auto"/>
          <w:sz w:val="28"/>
        </w:rPr>
        <w:t>Амплитудные методы манипуляции.</w:t>
      </w:r>
      <w:bookmarkEnd w:id="6"/>
    </w:p>
    <w:p w:rsidR="003A6371" w:rsidRDefault="003A6371" w:rsidP="00643F6D">
      <w:pPr>
        <w:pStyle w:val="ac"/>
        <w:spacing w:after="160"/>
        <w:ind w:left="0" w:firstLine="709"/>
        <w:jc w:val="both"/>
        <w:rPr>
          <w:rFonts w:ascii="Times New Roman" w:hAnsi="Times New Roman" w:cs="Times New Roman"/>
          <w:sz w:val="28"/>
        </w:rPr>
      </w:pPr>
      <w:r w:rsidRPr="003A6371">
        <w:rPr>
          <w:rFonts w:ascii="Times New Roman" w:hAnsi="Times New Roman" w:cs="Times New Roman"/>
          <w:sz w:val="28"/>
        </w:rPr>
        <w:t xml:space="preserve">Одним </w:t>
      </w:r>
      <w:r>
        <w:rPr>
          <w:rFonts w:ascii="Times New Roman" w:hAnsi="Times New Roman" w:cs="Times New Roman"/>
          <w:sz w:val="28"/>
        </w:rPr>
        <w:t>из простейших видов манипуляции сигнала является ампли</w:t>
      </w:r>
      <w:r w:rsidR="004F1FD5">
        <w:rPr>
          <w:rFonts w:ascii="Times New Roman" w:hAnsi="Times New Roman" w:cs="Times New Roman"/>
          <w:sz w:val="28"/>
        </w:rPr>
        <w:t>-</w:t>
      </w:r>
      <w:r>
        <w:rPr>
          <w:rFonts w:ascii="Times New Roman" w:hAnsi="Times New Roman" w:cs="Times New Roman"/>
          <w:sz w:val="28"/>
        </w:rPr>
        <w:t>тудная манипуляция. Модулированный сигнал в таком случае имеет вид:</w:t>
      </w:r>
    </w:p>
    <w:p w:rsidR="003A6371" w:rsidRPr="003B62A5" w:rsidRDefault="003A6371" w:rsidP="00643F6D">
      <w:pPr>
        <w:pStyle w:val="ac"/>
        <w:spacing w:after="160"/>
        <w:ind w:left="0"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>s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=A(c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+B)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ωt+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0</m:t>
                    </m:r>
                  </m:sub>
                </m:sSub>
              </m:e>
            </m:d>
          </m:e>
        </m:func>
      </m:oMath>
      <w:r w:rsidRPr="003A6371">
        <w:rPr>
          <w:rFonts w:ascii="Times New Roman" w:hAnsi="Times New Roman" w:cs="Times New Roman"/>
          <w:sz w:val="28"/>
        </w:rPr>
        <w:t>,</w:t>
      </w:r>
      <w:r w:rsidR="003B62A5" w:rsidRPr="00F61F0A">
        <w:rPr>
          <w:rFonts w:ascii="Times New Roman" w:hAnsi="Times New Roman" w:cs="Times New Roman"/>
          <w:sz w:val="28"/>
        </w:rPr>
        <w:tab/>
      </w:r>
      <w:r w:rsidR="00F61F0A">
        <w:rPr>
          <w:rFonts w:ascii="Times New Roman" w:hAnsi="Times New Roman" w:cs="Times New Roman"/>
          <w:sz w:val="28"/>
        </w:rPr>
        <w:tab/>
      </w:r>
      <w:r w:rsidR="003B62A5" w:rsidRPr="00F61F0A">
        <w:rPr>
          <w:rFonts w:ascii="Times New Roman" w:hAnsi="Times New Roman" w:cs="Times New Roman"/>
          <w:sz w:val="28"/>
        </w:rPr>
        <w:tab/>
      </w:r>
      <w:r w:rsidR="003B62A5" w:rsidRPr="00F61F0A">
        <w:rPr>
          <w:rFonts w:ascii="Times New Roman" w:hAnsi="Times New Roman" w:cs="Times New Roman"/>
          <w:sz w:val="28"/>
        </w:rPr>
        <w:tab/>
      </w:r>
      <w:r w:rsidR="00F61F0A">
        <w:rPr>
          <w:rFonts w:ascii="Times New Roman" w:hAnsi="Times New Roman" w:cs="Times New Roman"/>
          <w:sz w:val="28"/>
        </w:rPr>
        <w:t>(8</w:t>
      </w:r>
      <w:r w:rsidR="003B62A5" w:rsidRPr="003B62A5">
        <w:rPr>
          <w:rFonts w:ascii="Times New Roman" w:hAnsi="Times New Roman" w:cs="Times New Roman"/>
          <w:sz w:val="28"/>
        </w:rPr>
        <w:t>)</w:t>
      </w:r>
    </w:p>
    <w:p w:rsidR="003A6371" w:rsidRDefault="003A6371" w:rsidP="00643F6D">
      <w:pPr>
        <w:spacing w:after="160"/>
        <w:jc w:val="both"/>
        <w:rPr>
          <w:rFonts w:ascii="Times New Roman" w:hAnsi="Times New Roman" w:cs="Times New Roman"/>
          <w:sz w:val="28"/>
        </w:rPr>
      </w:pPr>
      <w:r w:rsidRPr="003A6371">
        <w:rPr>
          <w:rFonts w:ascii="Times New Roman" w:hAnsi="Times New Roman" w:cs="Times New Roman"/>
          <w:sz w:val="28"/>
        </w:rPr>
        <w:t xml:space="preserve">где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</m:oMath>
      <w:r w:rsidRPr="003A6371">
        <w:rPr>
          <w:rFonts w:ascii="Times New Roman" w:hAnsi="Times New Roman" w:cs="Times New Roman"/>
          <w:sz w:val="28"/>
        </w:rPr>
        <w:t xml:space="preserve"> – информационный цифровой сигнал, </w:t>
      </w:r>
      <m:oMath>
        <m:r>
          <w:rPr>
            <w:rFonts w:ascii="Cambria Math" w:hAnsi="Cambria Math" w:cs="Times New Roman"/>
            <w:sz w:val="28"/>
          </w:rPr>
          <m:t>A</m:t>
        </m:r>
      </m:oMath>
      <w:r w:rsidRPr="003A6371">
        <w:rPr>
          <w:rFonts w:ascii="Times New Roman" w:hAnsi="Times New Roman" w:cs="Times New Roman"/>
          <w:sz w:val="28"/>
        </w:rPr>
        <w:t xml:space="preserve">, </w:t>
      </w:r>
      <m:oMath>
        <m:r>
          <w:rPr>
            <w:rFonts w:ascii="Cambria Math" w:hAnsi="Cambria Math" w:cs="Times New Roman"/>
            <w:sz w:val="28"/>
          </w:rPr>
          <m:t>B</m:t>
        </m:r>
      </m:oMath>
      <w:r w:rsidRPr="003A6371">
        <w:rPr>
          <w:rFonts w:ascii="Times New Roman" w:hAnsi="Times New Roman" w:cs="Times New Roman"/>
          <w:sz w:val="28"/>
        </w:rPr>
        <w:t xml:space="preserve"> и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φ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</m:oMath>
      <w:r w:rsidRPr="003A6371">
        <w:rPr>
          <w:rFonts w:ascii="Times New Roman" w:hAnsi="Times New Roman" w:cs="Times New Roman"/>
          <w:sz w:val="28"/>
        </w:rPr>
        <w:t xml:space="preserve"> – постоянные, </w:t>
      </w:r>
      <m:oMath>
        <m:r>
          <w:rPr>
            <w:rFonts w:ascii="Cambria Math" w:hAnsi="Cambria Math" w:cs="Times New Roman"/>
            <w:sz w:val="28"/>
          </w:rPr>
          <m:t>B≥0</m:t>
        </m:r>
      </m:oMath>
      <w:r w:rsidRPr="003A6371">
        <w:rPr>
          <w:rFonts w:ascii="Times New Roman" w:hAnsi="Times New Roman" w:cs="Times New Roman"/>
          <w:sz w:val="28"/>
        </w:rPr>
        <w:t xml:space="preserve">, </w:t>
      </w:r>
      <m:oMath>
        <m:r>
          <w:rPr>
            <w:rFonts w:ascii="Cambria Math" w:hAnsi="Cambria Math" w:cs="Times New Roman"/>
            <w:sz w:val="28"/>
          </w:rPr>
          <m:t>ω</m:t>
        </m:r>
      </m:oMath>
      <w:r w:rsidRPr="003A6371">
        <w:rPr>
          <w:rFonts w:ascii="Times New Roman" w:hAnsi="Times New Roman" w:cs="Times New Roman"/>
          <w:sz w:val="28"/>
        </w:rPr>
        <w:t xml:space="preserve"> – несущая частота.</w:t>
      </w:r>
    </w:p>
    <w:p w:rsidR="004F1FD5" w:rsidRDefault="004F1FD5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Допустим множество всех возможных значений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0,</m:t>
            </m:r>
            <m:r>
              <w:rPr>
                <w:rFonts w:ascii="Cambria Math" w:hAnsi="Cambria Math" w:cs="Times New Roman"/>
                <w:sz w:val="28"/>
              </w:rPr>
              <m:t>1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, </w:t>
      </w:r>
      <m:oMath>
        <m:r>
          <w:rPr>
            <w:rFonts w:ascii="Cambria Math" w:hAnsi="Cambria Math" w:cs="Times New Roman"/>
            <w:sz w:val="28"/>
          </w:rPr>
          <m:t>B=0</m:t>
        </m:r>
      </m:oMath>
      <w:r>
        <w:rPr>
          <w:rFonts w:ascii="Times New Roman" w:hAnsi="Times New Roman" w:cs="Times New Roman"/>
          <w:sz w:val="28"/>
        </w:rPr>
        <w:t>. В таком случае модулированный сигнал имеет вид:</w:t>
      </w:r>
    </w:p>
    <w:p w:rsidR="004F1FD5" w:rsidRPr="003B62A5" w:rsidRDefault="004F1FD5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>s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ωt+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0</m:t>
                    </m:r>
                  </m:sub>
                </m:sSub>
              </m:e>
            </m:d>
          </m:e>
        </m:func>
      </m:oMath>
      <w:r w:rsidR="003B62A5" w:rsidRPr="003B62A5">
        <w:rPr>
          <w:rFonts w:ascii="Times New Roman" w:hAnsi="Times New Roman" w:cs="Times New Roman"/>
          <w:i/>
          <w:sz w:val="28"/>
        </w:rPr>
        <w:tab/>
      </w:r>
      <w:r w:rsidR="003B62A5" w:rsidRPr="003B62A5">
        <w:rPr>
          <w:rFonts w:ascii="Times New Roman" w:hAnsi="Times New Roman" w:cs="Times New Roman"/>
          <w:i/>
          <w:sz w:val="28"/>
        </w:rPr>
        <w:tab/>
      </w:r>
      <w:r w:rsidR="003B62A5" w:rsidRPr="003B62A5">
        <w:rPr>
          <w:rFonts w:ascii="Times New Roman" w:hAnsi="Times New Roman" w:cs="Times New Roman"/>
          <w:i/>
          <w:sz w:val="28"/>
        </w:rPr>
        <w:tab/>
      </w:r>
      <w:r w:rsidR="003B62A5" w:rsidRPr="003B62A5">
        <w:rPr>
          <w:rFonts w:ascii="Times New Roman" w:hAnsi="Times New Roman" w:cs="Times New Roman"/>
          <w:i/>
          <w:sz w:val="28"/>
        </w:rPr>
        <w:tab/>
      </w:r>
      <w:r w:rsidR="00F61F0A">
        <w:rPr>
          <w:rFonts w:ascii="Times New Roman" w:hAnsi="Times New Roman" w:cs="Times New Roman"/>
          <w:sz w:val="28"/>
        </w:rPr>
        <w:t>(9</w:t>
      </w:r>
      <w:r w:rsidR="003B62A5" w:rsidRPr="003B62A5">
        <w:rPr>
          <w:rFonts w:ascii="Times New Roman" w:hAnsi="Times New Roman" w:cs="Times New Roman"/>
          <w:sz w:val="28"/>
        </w:rPr>
        <w:t>)</w:t>
      </w:r>
    </w:p>
    <w:p w:rsidR="004F1FD5" w:rsidRDefault="004F1FD5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Амплитуда такого сигнала будет принимать значения 0 при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=0</m:t>
        </m:r>
      </m:oMath>
      <w:r>
        <w:rPr>
          <w:rFonts w:ascii="Times New Roman" w:hAnsi="Times New Roman" w:cs="Times New Roman"/>
          <w:sz w:val="28"/>
        </w:rPr>
        <w:t xml:space="preserve"> и</w:t>
      </w:r>
      <w:r w:rsidRPr="004F1FD5">
        <w:rPr>
          <w:rFonts w:ascii="Times New Roman" w:hAnsi="Times New Roman" w:cs="Times New Roman"/>
          <w:sz w:val="28"/>
        </w:rPr>
        <w:t xml:space="preserve"> </w:t>
      </w:r>
      <m:oMath>
        <m:r>
          <w:rPr>
            <w:rFonts w:ascii="Cambria Math" w:hAnsi="Cambria Math" w:cs="Times New Roman"/>
            <w:sz w:val="28"/>
          </w:rPr>
          <m:t>A</m:t>
        </m:r>
      </m:oMath>
      <w:r w:rsidRPr="004F1FD5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при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=1</m:t>
        </m:r>
      </m:oMath>
      <w:r>
        <w:rPr>
          <w:rFonts w:ascii="Times New Roman" w:hAnsi="Times New Roman" w:cs="Times New Roman"/>
          <w:sz w:val="28"/>
        </w:rPr>
        <w:t xml:space="preserve">. Такой тип манипуляции называется </w:t>
      </w:r>
      <w:r>
        <w:rPr>
          <w:rFonts w:ascii="Times New Roman" w:hAnsi="Times New Roman" w:cs="Times New Roman"/>
          <w:sz w:val="28"/>
          <w:lang w:val="en-US"/>
        </w:rPr>
        <w:t>OOK</w:t>
      </w:r>
      <w:r w:rsidRPr="004F1FD5">
        <w:rPr>
          <w:rFonts w:ascii="Times New Roman" w:hAnsi="Times New Roman" w:cs="Times New Roman"/>
          <w:sz w:val="28"/>
        </w:rPr>
        <w:t xml:space="preserve"> (</w:t>
      </w:r>
      <w:r>
        <w:rPr>
          <w:rFonts w:ascii="Times New Roman" w:hAnsi="Times New Roman" w:cs="Times New Roman"/>
          <w:sz w:val="28"/>
          <w:lang w:val="en-US"/>
        </w:rPr>
        <w:t>On</w:t>
      </w:r>
      <w:r w:rsidRPr="004F1FD5">
        <w:rPr>
          <w:rFonts w:ascii="Times New Roman" w:hAnsi="Times New Roman" w:cs="Times New Roman"/>
          <w:sz w:val="28"/>
        </w:rPr>
        <w:t>-</w:t>
      </w:r>
      <w:r>
        <w:rPr>
          <w:rFonts w:ascii="Times New Roman" w:hAnsi="Times New Roman" w:cs="Times New Roman"/>
          <w:sz w:val="28"/>
          <w:lang w:val="en-US"/>
        </w:rPr>
        <w:t>Off</w:t>
      </w:r>
      <w:r w:rsidRPr="004F1FD5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Keying</w:t>
      </w:r>
      <w:r w:rsidRPr="004F1FD5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>Включено-Выключено). Используется для отправки простых данных, например в охранных системах и системах сигнализации.</w:t>
      </w:r>
    </w:p>
    <w:p w:rsidR="001E2932" w:rsidRDefault="001E2932" w:rsidP="00643F6D">
      <w:pPr>
        <w:keepNext/>
        <w:spacing w:after="160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2816656" cy="1463040"/>
            <wp:effectExtent l="19050" t="0" r="2744" b="0"/>
            <wp:docPr id="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0136" cy="146484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E2932" w:rsidRDefault="001E2932" w:rsidP="00643F6D">
      <w:pPr>
        <w:pStyle w:val="af"/>
        <w:spacing w:after="160"/>
        <w:jc w:val="center"/>
        <w:rPr>
          <w:color w:val="auto"/>
        </w:rPr>
      </w:pPr>
      <w:r w:rsidRPr="001E2932">
        <w:rPr>
          <w:color w:val="auto"/>
        </w:rPr>
        <w:t xml:space="preserve">Рисунок </w:t>
      </w:r>
      <w:r w:rsidR="00063C3A" w:rsidRPr="001E2932">
        <w:rPr>
          <w:color w:val="auto"/>
        </w:rPr>
        <w:fldChar w:fldCharType="begin"/>
      </w:r>
      <w:r w:rsidRPr="001E2932">
        <w:rPr>
          <w:color w:val="auto"/>
        </w:rPr>
        <w:instrText xml:space="preserve"> SEQ Рисунок \* ARABIC </w:instrText>
      </w:r>
      <w:r w:rsidR="00063C3A" w:rsidRPr="001E2932">
        <w:rPr>
          <w:color w:val="auto"/>
        </w:rPr>
        <w:fldChar w:fldCharType="separate"/>
      </w:r>
      <w:r w:rsidR="005B1D7F">
        <w:rPr>
          <w:noProof/>
          <w:color w:val="auto"/>
        </w:rPr>
        <w:t>6</w:t>
      </w:r>
      <w:r w:rsidR="00063C3A" w:rsidRPr="001E2932">
        <w:rPr>
          <w:color w:val="auto"/>
        </w:rPr>
        <w:fldChar w:fldCharType="end"/>
      </w:r>
      <w:r w:rsidRPr="001E2932">
        <w:rPr>
          <w:color w:val="auto"/>
        </w:rPr>
        <w:t>. Модуляция ОО</w:t>
      </w:r>
      <w:r>
        <w:rPr>
          <w:color w:val="auto"/>
        </w:rPr>
        <w:t>К - а) информационное сообщение; б) информационный сигнал;</w:t>
      </w:r>
      <w:r w:rsidRPr="001E2932">
        <w:rPr>
          <w:color w:val="auto"/>
        </w:rPr>
        <w:t xml:space="preserve"> в) модулированный радиосигнал</w:t>
      </w:r>
      <w:r>
        <w:rPr>
          <w:color w:val="auto"/>
        </w:rPr>
        <w:t>.</w:t>
      </w:r>
    </w:p>
    <w:p w:rsidR="00C744E9" w:rsidRDefault="001E2932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Пусть теперь </w:t>
      </w:r>
      <m:oMath>
        <m:r>
          <w:rPr>
            <w:rFonts w:ascii="Cambria Math" w:hAnsi="Cambria Math" w:cs="Times New Roman"/>
            <w:sz w:val="28"/>
          </w:rPr>
          <m:t>B=1</m:t>
        </m:r>
      </m:oMath>
      <w:r w:rsidRPr="001E2932">
        <w:rPr>
          <w:rFonts w:ascii="Times New Roman" w:hAnsi="Times New Roman" w:cs="Times New Roman"/>
          <w:sz w:val="28"/>
        </w:rPr>
        <w:t>.</w:t>
      </w:r>
      <w:r>
        <w:rPr>
          <w:rFonts w:ascii="Times New Roman" w:hAnsi="Times New Roman" w:cs="Times New Roman"/>
          <w:sz w:val="28"/>
        </w:rPr>
        <w:t xml:space="preserve"> Тогда амплитуда модулированного сигнала будет равна </w:t>
      </w:r>
      <w:r w:rsidRPr="001E2932">
        <w:rPr>
          <w:rFonts w:ascii="Times New Roman" w:hAnsi="Times New Roman" w:cs="Times New Roman"/>
          <w:i/>
          <w:sz w:val="28"/>
          <w:lang w:val="en-US"/>
        </w:rPr>
        <w:t>A</w:t>
      </w:r>
      <w:r w:rsidRPr="001E2932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при нулевом значении информационного сигнала и 2</w:t>
      </w:r>
      <w:r w:rsidRPr="001E2932">
        <w:rPr>
          <w:rFonts w:ascii="Times New Roman" w:hAnsi="Times New Roman" w:cs="Times New Roman"/>
          <w:i/>
          <w:sz w:val="28"/>
          <w:lang w:val="en-US"/>
        </w:rPr>
        <w:t>A</w:t>
      </w:r>
      <w:r>
        <w:rPr>
          <w:rFonts w:ascii="Times New Roman" w:hAnsi="Times New Roman" w:cs="Times New Roman"/>
          <w:i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при единичном.</w:t>
      </w:r>
      <w:r w:rsidR="0001786D">
        <w:rPr>
          <w:rFonts w:ascii="Times New Roman" w:hAnsi="Times New Roman" w:cs="Times New Roman"/>
          <w:sz w:val="28"/>
        </w:rPr>
        <w:t xml:space="preserve"> Такой вид модуляции, при котором </w:t>
      </w:r>
      <m:oMath>
        <m:r>
          <w:rPr>
            <w:rFonts w:ascii="Cambria Math" w:hAnsi="Cambria Math" w:cs="Times New Roman"/>
            <w:sz w:val="28"/>
          </w:rPr>
          <m:t>B≥0</m:t>
        </m:r>
      </m:oMath>
      <w:r w:rsidR="0001786D">
        <w:rPr>
          <w:rFonts w:ascii="Times New Roman" w:hAnsi="Times New Roman" w:cs="Times New Roman"/>
          <w:sz w:val="28"/>
        </w:rPr>
        <w:t xml:space="preserve">, называется </w:t>
      </w:r>
      <w:r w:rsidR="0001786D">
        <w:rPr>
          <w:rFonts w:ascii="Times New Roman" w:hAnsi="Times New Roman" w:cs="Times New Roman"/>
          <w:sz w:val="28"/>
          <w:lang w:val="en-US"/>
        </w:rPr>
        <w:t>ASK</w:t>
      </w:r>
      <w:r w:rsidR="0001786D" w:rsidRPr="0001786D">
        <w:rPr>
          <w:rFonts w:ascii="Times New Roman" w:hAnsi="Times New Roman" w:cs="Times New Roman"/>
          <w:sz w:val="28"/>
        </w:rPr>
        <w:t xml:space="preserve"> (</w:t>
      </w:r>
      <w:r w:rsidR="0001786D">
        <w:rPr>
          <w:rFonts w:ascii="Times New Roman" w:hAnsi="Times New Roman" w:cs="Times New Roman"/>
          <w:sz w:val="28"/>
          <w:lang w:val="en-US"/>
        </w:rPr>
        <w:t>Amplitude</w:t>
      </w:r>
      <w:r w:rsidR="0001786D" w:rsidRPr="0001786D">
        <w:rPr>
          <w:rFonts w:ascii="Times New Roman" w:hAnsi="Times New Roman" w:cs="Times New Roman"/>
          <w:sz w:val="28"/>
        </w:rPr>
        <w:t xml:space="preserve"> </w:t>
      </w:r>
      <w:r w:rsidR="0001786D">
        <w:rPr>
          <w:rFonts w:ascii="Times New Roman" w:hAnsi="Times New Roman" w:cs="Times New Roman"/>
          <w:sz w:val="28"/>
          <w:lang w:val="en-US"/>
        </w:rPr>
        <w:t>Shift</w:t>
      </w:r>
      <w:r w:rsidR="0001786D" w:rsidRPr="0001786D">
        <w:rPr>
          <w:rFonts w:ascii="Times New Roman" w:hAnsi="Times New Roman" w:cs="Times New Roman"/>
          <w:sz w:val="28"/>
        </w:rPr>
        <w:t xml:space="preserve"> </w:t>
      </w:r>
      <w:r w:rsidR="0001786D">
        <w:rPr>
          <w:rFonts w:ascii="Times New Roman" w:hAnsi="Times New Roman" w:cs="Times New Roman"/>
          <w:sz w:val="28"/>
          <w:lang w:val="en-US"/>
        </w:rPr>
        <w:t>Keying</w:t>
      </w:r>
      <w:r w:rsidR="0001786D" w:rsidRPr="0001786D">
        <w:rPr>
          <w:rFonts w:ascii="Times New Roman" w:hAnsi="Times New Roman" w:cs="Times New Roman"/>
          <w:sz w:val="28"/>
        </w:rPr>
        <w:t xml:space="preserve"> </w:t>
      </w:r>
      <w:r w:rsidR="0001786D">
        <w:rPr>
          <w:rFonts w:ascii="Times New Roman" w:hAnsi="Times New Roman" w:cs="Times New Roman"/>
          <w:sz w:val="28"/>
        </w:rPr>
        <w:t>–</w:t>
      </w:r>
      <w:r w:rsidR="0001786D" w:rsidRPr="0001786D">
        <w:rPr>
          <w:rFonts w:ascii="Times New Roman" w:hAnsi="Times New Roman" w:cs="Times New Roman"/>
          <w:sz w:val="28"/>
        </w:rPr>
        <w:t xml:space="preserve"> </w:t>
      </w:r>
      <w:r w:rsidR="0001786D">
        <w:rPr>
          <w:rFonts w:ascii="Times New Roman" w:hAnsi="Times New Roman" w:cs="Times New Roman"/>
          <w:sz w:val="28"/>
        </w:rPr>
        <w:t xml:space="preserve">амплитудная манипуляция). Таким образом, </w:t>
      </w:r>
      <w:r w:rsidR="0001786D">
        <w:rPr>
          <w:rFonts w:ascii="Times New Roman" w:hAnsi="Times New Roman" w:cs="Times New Roman"/>
          <w:sz w:val="28"/>
          <w:lang w:val="en-US"/>
        </w:rPr>
        <w:t>OOK</w:t>
      </w:r>
      <w:r w:rsidR="0001786D" w:rsidRPr="003E493B">
        <w:rPr>
          <w:rFonts w:ascii="Times New Roman" w:hAnsi="Times New Roman" w:cs="Times New Roman"/>
          <w:sz w:val="28"/>
        </w:rPr>
        <w:t xml:space="preserve"> </w:t>
      </w:r>
      <w:r w:rsidR="0001786D">
        <w:rPr>
          <w:rFonts w:ascii="Times New Roman" w:hAnsi="Times New Roman" w:cs="Times New Roman"/>
          <w:sz w:val="28"/>
        </w:rPr>
        <w:t xml:space="preserve">является частным случаем </w:t>
      </w:r>
      <w:r w:rsidR="0001786D">
        <w:rPr>
          <w:rFonts w:ascii="Times New Roman" w:hAnsi="Times New Roman" w:cs="Times New Roman"/>
          <w:sz w:val="28"/>
          <w:lang w:val="en-US"/>
        </w:rPr>
        <w:t>ASK</w:t>
      </w:r>
      <w:r w:rsidR="0001786D" w:rsidRPr="003E493B">
        <w:rPr>
          <w:rFonts w:ascii="Times New Roman" w:hAnsi="Times New Roman" w:cs="Times New Roman"/>
          <w:sz w:val="28"/>
        </w:rPr>
        <w:t xml:space="preserve"> </w:t>
      </w:r>
      <w:r w:rsidR="0001786D">
        <w:rPr>
          <w:rFonts w:ascii="Times New Roman" w:hAnsi="Times New Roman" w:cs="Times New Roman"/>
          <w:sz w:val="28"/>
        </w:rPr>
        <w:t xml:space="preserve">при </w:t>
      </w:r>
      <m:oMath>
        <m:r>
          <w:rPr>
            <w:rFonts w:ascii="Cambria Math" w:hAnsi="Cambria Math" w:cs="Times New Roman"/>
            <w:sz w:val="28"/>
          </w:rPr>
          <m:t>B=0</m:t>
        </m:r>
      </m:oMath>
      <w:r w:rsidR="0001786D" w:rsidRPr="003E493B">
        <w:rPr>
          <w:rFonts w:ascii="Times New Roman" w:hAnsi="Times New Roman" w:cs="Times New Roman"/>
          <w:sz w:val="28"/>
        </w:rPr>
        <w:t>.</w:t>
      </w:r>
    </w:p>
    <w:p w:rsidR="00C744E9" w:rsidRDefault="00C744E9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Существует два основных критерия сравнения эффективности различных видов модуляции: </w:t>
      </w:r>
      <w:r w:rsidRPr="00C744E9">
        <w:rPr>
          <w:rFonts w:ascii="Times New Roman" w:hAnsi="Times New Roman" w:cs="Times New Roman"/>
          <w:i/>
          <w:sz w:val="28"/>
        </w:rPr>
        <w:t>спектральная</w:t>
      </w:r>
      <w:r>
        <w:rPr>
          <w:rFonts w:ascii="Times New Roman" w:hAnsi="Times New Roman" w:cs="Times New Roman"/>
          <w:sz w:val="28"/>
        </w:rPr>
        <w:t xml:space="preserve"> и </w:t>
      </w:r>
      <w:r w:rsidRPr="00C744E9">
        <w:rPr>
          <w:rFonts w:ascii="Times New Roman" w:hAnsi="Times New Roman" w:cs="Times New Roman"/>
          <w:i/>
          <w:sz w:val="28"/>
        </w:rPr>
        <w:t>энергетическая эффектив</w:t>
      </w:r>
      <w:r>
        <w:rPr>
          <w:rFonts w:ascii="Times New Roman" w:hAnsi="Times New Roman" w:cs="Times New Roman"/>
          <w:i/>
          <w:sz w:val="28"/>
        </w:rPr>
        <w:t>-</w:t>
      </w:r>
      <w:r w:rsidRPr="00C744E9">
        <w:rPr>
          <w:rFonts w:ascii="Times New Roman" w:hAnsi="Times New Roman" w:cs="Times New Roman"/>
          <w:i/>
          <w:sz w:val="28"/>
        </w:rPr>
        <w:t>ность</w:t>
      </w:r>
      <w:r>
        <w:rPr>
          <w:rFonts w:ascii="Times New Roman" w:hAnsi="Times New Roman" w:cs="Times New Roman"/>
          <w:sz w:val="28"/>
        </w:rPr>
        <w:t xml:space="preserve">. </w:t>
      </w:r>
      <w:r w:rsidRPr="00C744E9">
        <w:rPr>
          <w:rFonts w:ascii="Times New Roman" w:hAnsi="Times New Roman" w:cs="Times New Roman"/>
          <w:sz w:val="28"/>
        </w:rPr>
        <w:t>Спектральная</w:t>
      </w:r>
      <w:r>
        <w:rPr>
          <w:rFonts w:ascii="Times New Roman" w:hAnsi="Times New Roman" w:cs="Times New Roman"/>
          <w:sz w:val="28"/>
        </w:rPr>
        <w:t xml:space="preserve"> </w:t>
      </w:r>
      <w:r w:rsidRPr="00C744E9">
        <w:rPr>
          <w:rFonts w:ascii="Times New Roman" w:hAnsi="Times New Roman" w:cs="Times New Roman"/>
          <w:sz w:val="28"/>
        </w:rPr>
        <w:t>эффективность характеризует полосу частот, необходимую для передачи информации с</w:t>
      </w:r>
      <w:r>
        <w:rPr>
          <w:rFonts w:ascii="Times New Roman" w:hAnsi="Times New Roman" w:cs="Times New Roman"/>
          <w:sz w:val="28"/>
        </w:rPr>
        <w:t xml:space="preserve"> </w:t>
      </w:r>
      <w:r w:rsidRPr="00C744E9">
        <w:rPr>
          <w:rFonts w:ascii="Times New Roman" w:hAnsi="Times New Roman" w:cs="Times New Roman"/>
          <w:sz w:val="28"/>
        </w:rPr>
        <w:t>определенной скоростью. Энергетическая эффективность описывает мощность, необходимую</w:t>
      </w:r>
      <w:r>
        <w:rPr>
          <w:rFonts w:ascii="Times New Roman" w:hAnsi="Times New Roman" w:cs="Times New Roman"/>
          <w:sz w:val="28"/>
        </w:rPr>
        <w:t xml:space="preserve"> </w:t>
      </w:r>
      <w:r w:rsidRPr="00C744E9">
        <w:rPr>
          <w:rFonts w:ascii="Times New Roman" w:hAnsi="Times New Roman" w:cs="Times New Roman"/>
          <w:sz w:val="28"/>
        </w:rPr>
        <w:t>для передачи информации с заданной достоверностью (вероятностью ошибки).</w:t>
      </w:r>
    </w:p>
    <w:p w:rsidR="00C744E9" w:rsidRDefault="00C744E9" w:rsidP="00643F6D">
      <w:pPr>
        <w:keepNext/>
        <w:spacing w:after="160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2857500" cy="2232660"/>
            <wp:effectExtent l="19050" t="0" r="0" b="0"/>
            <wp:docPr id="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2326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744E9" w:rsidRPr="00BB2693" w:rsidRDefault="00C744E9" w:rsidP="00643F6D">
      <w:pPr>
        <w:pStyle w:val="af"/>
        <w:spacing w:after="160"/>
        <w:jc w:val="center"/>
        <w:rPr>
          <w:rFonts w:cstheme="minorHAnsi"/>
          <w:bCs w:val="0"/>
          <w:color w:val="auto"/>
        </w:rPr>
      </w:pPr>
      <w:r w:rsidRPr="00BB2693">
        <w:rPr>
          <w:color w:val="auto"/>
        </w:rPr>
        <w:t xml:space="preserve">Рисунок </w:t>
      </w:r>
      <w:r w:rsidR="00063C3A" w:rsidRPr="00BB2693">
        <w:rPr>
          <w:color w:val="auto"/>
        </w:rPr>
        <w:fldChar w:fldCharType="begin"/>
      </w:r>
      <w:r w:rsidR="003C5A75" w:rsidRPr="00BB2693">
        <w:rPr>
          <w:color w:val="auto"/>
        </w:rPr>
        <w:instrText xml:space="preserve"> SEQ Рисунок \* ARABIC </w:instrText>
      </w:r>
      <w:r w:rsidR="00063C3A" w:rsidRPr="00BB2693">
        <w:rPr>
          <w:color w:val="auto"/>
        </w:rPr>
        <w:fldChar w:fldCharType="separate"/>
      </w:r>
      <w:r w:rsidR="005B1D7F">
        <w:rPr>
          <w:noProof/>
          <w:color w:val="auto"/>
        </w:rPr>
        <w:t>7</w:t>
      </w:r>
      <w:r w:rsidR="00063C3A" w:rsidRPr="00BB2693">
        <w:rPr>
          <w:color w:val="auto"/>
        </w:rPr>
        <w:fldChar w:fldCharType="end"/>
      </w:r>
      <w:r w:rsidRPr="00BB2693">
        <w:rPr>
          <w:color w:val="auto"/>
        </w:rPr>
        <w:t xml:space="preserve">. Спектральная плотность мощности ASK-сигнала. Форма импульса модулирующего сигнала: </w:t>
      </w:r>
      <w:r w:rsidRPr="00BB2693">
        <w:rPr>
          <w:rFonts w:cstheme="minorHAnsi"/>
          <w:bCs w:val="0"/>
          <w:color w:val="auto"/>
        </w:rPr>
        <w:t>1 – прямоугольная, 2 – косинусоидальная, 3 – приподнятый косинус. Дискретная составляющая спектра не изображена</w:t>
      </w:r>
      <w:r w:rsidR="002C0512" w:rsidRPr="00BB2693">
        <w:rPr>
          <w:rFonts w:cstheme="minorHAnsi"/>
          <w:bCs w:val="0"/>
          <w:color w:val="auto"/>
        </w:rPr>
        <w:t>.</w:t>
      </w:r>
    </w:p>
    <w:p w:rsidR="002C0512" w:rsidRPr="00BB2693" w:rsidRDefault="002C0512" w:rsidP="00643F6D">
      <w:pPr>
        <w:spacing w:after="160"/>
        <w:ind w:firstLine="709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Выражение для спектральной плотности мощности сигнала </w:t>
      </w:r>
      <w:r>
        <w:rPr>
          <w:rFonts w:ascii="Times New Roman" w:hAnsi="Times New Roman" w:cs="Times New Roman"/>
          <w:sz w:val="28"/>
          <w:lang w:val="en-US"/>
        </w:rPr>
        <w:t>OOK</w:t>
      </w:r>
      <w:r w:rsidRPr="002C0512">
        <w:rPr>
          <w:rFonts w:ascii="Times New Roman" w:hAnsi="Times New Roman" w:cs="Times New Roman"/>
          <w:sz w:val="28"/>
        </w:rPr>
        <w:t>:</w:t>
      </w:r>
    </w:p>
    <w:p w:rsidR="002C0512" w:rsidRPr="00BB2693" w:rsidRDefault="002C0512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  <w:lang w:val="en-US"/>
          </w:rPr>
          <m:t>PSD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f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A</m:t>
                </m:r>
              </m:e>
              <m:sup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p>
            </m:sSup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b</m:t>
                </m:r>
              </m:sub>
            </m:sSub>
          </m:num>
          <m:den>
            <m:r>
              <w:rPr>
                <w:rFonts w:ascii="Cambria Math" w:hAnsi="Cambria Math" w:cs="Times New Roman"/>
                <w:sz w:val="28"/>
              </w:rPr>
              <m:t>4</m:t>
            </m:r>
          </m:den>
        </m:f>
        <m:sSup>
          <m:sSup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pPr>
          <m:e>
            <m:d>
              <m:dPr>
                <m:begChr m:val="["/>
                <m:endChr m:val="]"/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fPr>
                  <m:num>
                    <m:func>
                      <m:func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sin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π</m:t>
                            </m:r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f</m:t>
                                </m:r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sz w:val="28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cs="Times New Roman"/>
                                        <w:sz w:val="28"/>
                                        <w:lang w:val="en-US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 w:cs="Times New Roman"/>
                                        <w:sz w:val="28"/>
                                        <w:lang w:val="en-US"/>
                                      </w:rPr>
                                      <m:t>c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T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b</m:t>
                                </m:r>
                              </m:sub>
                            </m:sSub>
                          </m:e>
                        </m:d>
                      </m:e>
                    </m:func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π</m:t>
                    </m:r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f</m:t>
                        </m:r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c</m:t>
                            </m:r>
                          </m:sub>
                        </m:sSub>
                      </m:e>
                    </m:d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b</m:t>
                        </m:r>
                      </m:sub>
                    </m:sSub>
                  </m:den>
                </m:f>
              </m:e>
            </m:d>
          </m:e>
          <m:sup>
            <m:r>
              <w:rPr>
                <w:rFonts w:ascii="Cambria Math" w:hAnsi="Cambria Math" w:cs="Times New Roman"/>
                <w:sz w:val="28"/>
              </w:rPr>
              <m:t>2</m:t>
            </m:r>
          </m:sup>
        </m:sSup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1+</m:t>
            </m:r>
            <m:f>
              <m:f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8"/>
                  </w:rPr>
                  <m:t>1</m:t>
                </m:r>
              </m:num>
              <m:den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b</m:t>
                    </m:r>
                  </m:sub>
                </m:sSub>
              </m:den>
            </m:f>
            <m:r>
              <w:rPr>
                <w:rFonts w:ascii="Cambria Math" w:hAnsi="Cambria Math" w:cs="Times New Roman"/>
                <w:sz w:val="28"/>
                <w:lang w:val="en-US"/>
              </w:rPr>
              <m:t>δ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f</m:t>
                </m:r>
                <m:r>
                  <w:rPr>
                    <w:rFonts w:ascii="Cambria Math" w:hAnsi="Cambria Math" w:cs="Times New Roman"/>
                    <w:sz w:val="28"/>
                  </w:rPr>
                  <m:t>-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c</m:t>
                    </m:r>
                  </m:sub>
                </m:sSub>
              </m:e>
            </m:d>
          </m:e>
        </m:d>
      </m:oMath>
      <w:r w:rsidR="00F61F0A" w:rsidRPr="00BB2693">
        <w:rPr>
          <w:rFonts w:ascii="Times New Roman" w:hAnsi="Times New Roman" w:cs="Times New Roman"/>
          <w:sz w:val="28"/>
        </w:rPr>
        <w:tab/>
      </w:r>
      <w:r w:rsidR="00F61F0A" w:rsidRPr="00BB2693">
        <w:rPr>
          <w:rFonts w:ascii="Times New Roman" w:hAnsi="Times New Roman" w:cs="Times New Roman"/>
          <w:sz w:val="28"/>
        </w:rPr>
        <w:tab/>
        <w:t>(10</w:t>
      </w:r>
      <w:r w:rsidR="003B62A5" w:rsidRPr="00BB2693">
        <w:rPr>
          <w:rFonts w:ascii="Times New Roman" w:hAnsi="Times New Roman" w:cs="Times New Roman"/>
          <w:sz w:val="28"/>
        </w:rPr>
        <w:t>)</w:t>
      </w:r>
    </w:p>
    <w:p w:rsidR="003B62A5" w:rsidRDefault="007B727C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Также одним из более </w:t>
      </w:r>
      <w:r w:rsidR="00643F6D">
        <w:rPr>
          <w:rFonts w:ascii="Times New Roman" w:hAnsi="Times New Roman" w:cs="Times New Roman"/>
          <w:sz w:val="28"/>
        </w:rPr>
        <w:t>быстрых</w:t>
      </w:r>
      <w:r>
        <w:rPr>
          <w:rFonts w:ascii="Times New Roman" w:hAnsi="Times New Roman" w:cs="Times New Roman"/>
          <w:sz w:val="28"/>
        </w:rPr>
        <w:t xml:space="preserve"> методов манипуляции является </w:t>
      </w:r>
      <w:r w:rsidRPr="00643F6D">
        <w:rPr>
          <w:rFonts w:ascii="Times New Roman" w:hAnsi="Times New Roman" w:cs="Times New Roman"/>
          <w:b/>
          <w:sz w:val="28"/>
        </w:rPr>
        <w:t>многопозиционная амплитудная модуляция (</w:t>
      </w:r>
      <w:r w:rsidRPr="00643F6D">
        <w:rPr>
          <w:rFonts w:ascii="Times New Roman" w:hAnsi="Times New Roman" w:cs="Times New Roman"/>
          <w:b/>
          <w:sz w:val="28"/>
          <w:lang w:val="en-US"/>
        </w:rPr>
        <w:t>M</w:t>
      </w:r>
      <w:r w:rsidRPr="00643F6D">
        <w:rPr>
          <w:rFonts w:ascii="Times New Roman" w:hAnsi="Times New Roman" w:cs="Times New Roman"/>
          <w:b/>
          <w:sz w:val="28"/>
        </w:rPr>
        <w:t>-</w:t>
      </w:r>
      <w:r w:rsidRPr="00643F6D">
        <w:rPr>
          <w:rFonts w:ascii="Times New Roman" w:hAnsi="Times New Roman" w:cs="Times New Roman"/>
          <w:b/>
          <w:sz w:val="28"/>
          <w:lang w:val="en-US"/>
        </w:rPr>
        <w:t>ASK</w:t>
      </w:r>
      <w:r w:rsidRPr="00643F6D">
        <w:rPr>
          <w:rFonts w:ascii="Times New Roman" w:hAnsi="Times New Roman" w:cs="Times New Roman"/>
          <w:b/>
          <w:sz w:val="28"/>
        </w:rPr>
        <w:t>)</w:t>
      </w:r>
      <w:r w:rsidRPr="007B727C">
        <w:rPr>
          <w:rFonts w:ascii="Times New Roman" w:hAnsi="Times New Roman" w:cs="Times New Roman"/>
          <w:sz w:val="28"/>
        </w:rPr>
        <w:t>.</w:t>
      </w:r>
      <w:r w:rsidR="00643F6D">
        <w:rPr>
          <w:rFonts w:ascii="Times New Roman" w:hAnsi="Times New Roman" w:cs="Times New Roman"/>
          <w:sz w:val="28"/>
        </w:rPr>
        <w:t xml:space="preserve"> В данном методе спектральная эффективность значительно повышается за счёт использования большего значения амплитуды сигнала.</w:t>
      </w:r>
    </w:p>
    <w:p w:rsidR="00643F6D" w:rsidRDefault="00643F6D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Если сгруппировать биты исходного сообщения в пары, то каждая такая пара будет называться </w:t>
      </w:r>
      <w:r w:rsidRPr="00643F6D">
        <w:rPr>
          <w:rFonts w:ascii="Times New Roman" w:hAnsi="Times New Roman" w:cs="Times New Roman"/>
          <w:i/>
          <w:sz w:val="28"/>
        </w:rPr>
        <w:t>символом</w:t>
      </w:r>
      <w:r>
        <w:rPr>
          <w:rFonts w:ascii="Times New Roman" w:hAnsi="Times New Roman" w:cs="Times New Roman"/>
          <w:sz w:val="28"/>
        </w:rPr>
        <w:t xml:space="preserve">. Каждый символ будет иметь 4 возможных значения, представленных множеством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00, 01, 10, 11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. Тогда каждому символу из множества будет соответствовать значение амплитуды, представленное множеством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0, A, 2A,3A</m:t>
            </m:r>
          </m:e>
        </m:d>
      </m:oMath>
      <w:r w:rsidRPr="00643F6D">
        <w:rPr>
          <w:rFonts w:ascii="Times New Roman" w:hAnsi="Times New Roman" w:cs="Times New Roman"/>
          <w:sz w:val="28"/>
        </w:rPr>
        <w:t>.</w:t>
      </w:r>
    </w:p>
    <w:p w:rsidR="00643F6D" w:rsidRDefault="00643F6D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Аналогично можно группировать любое количество бит в одном символе. Получим </w:t>
      </w:r>
      <w:r>
        <w:rPr>
          <w:rFonts w:ascii="Times New Roman" w:hAnsi="Times New Roman" w:cs="Times New Roman"/>
          <w:i/>
          <w:sz w:val="28"/>
        </w:rPr>
        <w:t xml:space="preserve">многоуровневый (многопозиционный) </w:t>
      </w:r>
      <w:r>
        <w:rPr>
          <w:rFonts w:ascii="Times New Roman" w:hAnsi="Times New Roman" w:cs="Times New Roman"/>
          <w:sz w:val="28"/>
        </w:rPr>
        <w:t xml:space="preserve">сигнал с размерностью множества возможных значений сигнала </w:t>
      </w:r>
      <m:oMath>
        <m:r>
          <w:rPr>
            <w:rFonts w:ascii="Cambria Math" w:hAnsi="Cambria Math" w:cs="Times New Roman"/>
            <w:sz w:val="28"/>
          </w:rPr>
          <m:t>M=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log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b>
            </m:sSub>
          </m:fName>
          <m:e>
            <m:r>
              <w:rPr>
                <w:rFonts w:ascii="Cambria Math" w:hAnsi="Cambria Math" w:cs="Times New Roman"/>
                <w:sz w:val="28"/>
              </w:rPr>
              <m:t>k</m:t>
            </m:r>
          </m:e>
        </m:func>
      </m:oMath>
      <w:r w:rsidRPr="00643F6D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 xml:space="preserve">где </w:t>
      </w:r>
      <w:r>
        <w:rPr>
          <w:rFonts w:ascii="Times New Roman" w:hAnsi="Times New Roman" w:cs="Times New Roman"/>
          <w:i/>
          <w:sz w:val="28"/>
          <w:lang w:val="en-US"/>
        </w:rPr>
        <w:t>k</w:t>
      </w:r>
      <w:r w:rsidR="00286B69">
        <w:rPr>
          <w:rFonts w:ascii="Times New Roman" w:hAnsi="Times New Roman" w:cs="Times New Roman"/>
          <w:sz w:val="28"/>
        </w:rPr>
        <w:t xml:space="preserve"> – число бит в одном символе. Так, сигнал 32-</w:t>
      </w:r>
      <w:r w:rsidR="00286B69">
        <w:rPr>
          <w:rFonts w:ascii="Times New Roman" w:hAnsi="Times New Roman" w:cs="Times New Roman"/>
          <w:sz w:val="28"/>
          <w:lang w:val="en-US"/>
        </w:rPr>
        <w:t>ASK</w:t>
      </w:r>
      <w:r w:rsidR="00286B69" w:rsidRPr="00286B69">
        <w:rPr>
          <w:rFonts w:ascii="Times New Roman" w:hAnsi="Times New Roman" w:cs="Times New Roman"/>
          <w:sz w:val="28"/>
        </w:rPr>
        <w:t xml:space="preserve"> </w:t>
      </w:r>
      <w:r w:rsidR="00286B69">
        <w:rPr>
          <w:rFonts w:ascii="Times New Roman" w:hAnsi="Times New Roman" w:cs="Times New Roman"/>
          <w:sz w:val="28"/>
        </w:rPr>
        <w:t>имеет 32 возможных значений амплитуды и 5 бит в символе.</w:t>
      </w:r>
    </w:p>
    <w:p w:rsidR="00D8516B" w:rsidRDefault="00D8516B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Спектральная плотность мощности сигнала с </w:t>
      </w:r>
      <w:r>
        <w:rPr>
          <w:rFonts w:ascii="Times New Roman" w:hAnsi="Times New Roman" w:cs="Times New Roman"/>
          <w:sz w:val="28"/>
          <w:lang w:val="en-US"/>
        </w:rPr>
        <w:t>M</w:t>
      </w:r>
      <w:r w:rsidRPr="00D8516B">
        <w:rPr>
          <w:rFonts w:ascii="Times New Roman" w:hAnsi="Times New Roman" w:cs="Times New Roman"/>
          <w:sz w:val="28"/>
        </w:rPr>
        <w:t>-</w:t>
      </w:r>
      <w:r>
        <w:rPr>
          <w:rFonts w:ascii="Times New Roman" w:hAnsi="Times New Roman" w:cs="Times New Roman"/>
          <w:sz w:val="28"/>
          <w:lang w:val="en-US"/>
        </w:rPr>
        <w:t>ASK</w:t>
      </w:r>
      <w:r w:rsidRPr="00D8516B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вычисляется аналогично (10), но битовый интервал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b</m:t>
            </m:r>
          </m:sub>
        </m:sSub>
      </m:oMath>
      <w:r>
        <w:rPr>
          <w:rFonts w:ascii="Times New Roman" w:hAnsi="Times New Roman" w:cs="Times New Roman"/>
          <w:sz w:val="28"/>
        </w:rPr>
        <w:t xml:space="preserve"> заменяют на символьный интервал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b</m:t>
            </m:r>
          </m:sub>
        </m:sSub>
        <m:func>
          <m:func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uncPr>
          <m:fNam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lang w:val="en-US"/>
                  </w:rPr>
                  <m:t>log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b>
            </m:sSub>
          </m:fName>
          <m:e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e>
        </m:func>
      </m:oMath>
      <w:r w:rsidR="009A3A93" w:rsidRPr="009A3A93">
        <w:rPr>
          <w:rFonts w:ascii="Times New Roman" w:hAnsi="Times New Roman" w:cs="Times New Roman"/>
          <w:sz w:val="28"/>
        </w:rPr>
        <w:t>.</w:t>
      </w:r>
    </w:p>
    <w:p w:rsidR="00951030" w:rsidRDefault="00951030" w:rsidP="00951030">
      <w:pPr>
        <w:keepNext/>
        <w:spacing w:after="160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2560320" cy="2194560"/>
            <wp:effectExtent l="19050" t="0" r="0" b="0"/>
            <wp:docPr id="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21945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51030" w:rsidRPr="00BB2693" w:rsidRDefault="00951030" w:rsidP="00951030">
      <w:pPr>
        <w:pStyle w:val="af"/>
        <w:jc w:val="center"/>
        <w:rPr>
          <w:color w:val="auto"/>
        </w:rPr>
      </w:pPr>
      <w:r w:rsidRPr="00BB2693">
        <w:rPr>
          <w:color w:val="auto"/>
        </w:rPr>
        <w:t xml:space="preserve">Рисунок </w:t>
      </w:r>
      <w:r w:rsidR="00063C3A" w:rsidRPr="00BB2693">
        <w:rPr>
          <w:color w:val="auto"/>
        </w:rPr>
        <w:fldChar w:fldCharType="begin"/>
      </w:r>
      <w:r w:rsidR="003C5A75" w:rsidRPr="00BB2693">
        <w:rPr>
          <w:color w:val="auto"/>
        </w:rPr>
        <w:instrText xml:space="preserve"> SEQ Рисунок \* ARABIC </w:instrText>
      </w:r>
      <w:r w:rsidR="00063C3A" w:rsidRPr="00BB2693">
        <w:rPr>
          <w:color w:val="auto"/>
        </w:rPr>
        <w:fldChar w:fldCharType="separate"/>
      </w:r>
      <w:r w:rsidR="005B1D7F">
        <w:rPr>
          <w:noProof/>
          <w:color w:val="auto"/>
        </w:rPr>
        <w:t>8</w:t>
      </w:r>
      <w:r w:rsidR="00063C3A" w:rsidRPr="00BB2693">
        <w:rPr>
          <w:color w:val="auto"/>
        </w:rPr>
        <w:fldChar w:fldCharType="end"/>
      </w:r>
      <w:r w:rsidRPr="00BB2693">
        <w:rPr>
          <w:color w:val="auto"/>
        </w:rPr>
        <w:t xml:space="preserve">. Сравнение спектральных плотностей мощности сигнала </w:t>
      </w:r>
      <w:r w:rsidRPr="00BB2693">
        <w:rPr>
          <w:color w:val="auto"/>
          <w:lang w:val="en-US"/>
        </w:rPr>
        <w:t>ASK</w:t>
      </w:r>
      <w:r w:rsidRPr="00BB2693">
        <w:rPr>
          <w:color w:val="auto"/>
        </w:rPr>
        <w:t xml:space="preserve"> (1) и 8-</w:t>
      </w:r>
      <w:r w:rsidRPr="00BB2693">
        <w:rPr>
          <w:color w:val="auto"/>
          <w:lang w:val="en-US"/>
        </w:rPr>
        <w:t>ASK</w:t>
      </w:r>
      <w:r w:rsidRPr="00BB2693">
        <w:rPr>
          <w:color w:val="auto"/>
        </w:rPr>
        <w:t xml:space="preserve"> (2).</w:t>
      </w:r>
    </w:p>
    <w:p w:rsidR="00951030" w:rsidRPr="00B01309" w:rsidRDefault="00951030" w:rsidP="00951030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Амплитудные методы манипуляции сигналов имеют сравнительно низкую энергетическую эффективность. Также они требуют высокую линейность и большой динамический диапазон усилителя мощности, поскольку нелинейность усилителя может привести к ошибке в амплитуде сигнала, что повлияет на значение символа. Большой динамический диапазон служит для большого отношения между максимальным и минимальным уровнями сигналов. </w:t>
      </w:r>
      <w:r w:rsidR="000D4A60">
        <w:rPr>
          <w:rFonts w:ascii="Times New Roman" w:hAnsi="Times New Roman" w:cs="Times New Roman"/>
          <w:sz w:val="28"/>
        </w:rPr>
        <w:t>Шумы и аддитивные помехи также способствуют изменению уровня сигнала, что приводит амплитудные методы модуляции к слабой помехоустойчивости. Но они просты в реализации. Из-за вышеописанных недостатков амплитудные методы модуляции имеют ограниченное применение</w:t>
      </w:r>
      <w:r w:rsidR="000D4A60" w:rsidRPr="00B01309">
        <w:rPr>
          <w:rFonts w:ascii="Times New Roman" w:hAnsi="Times New Roman" w:cs="Times New Roman"/>
          <w:sz w:val="28"/>
        </w:rPr>
        <w:t>.</w:t>
      </w:r>
    </w:p>
    <w:p w:rsidR="00BB2693" w:rsidRDefault="00BB2693" w:rsidP="00BB2693">
      <w:pPr>
        <w:pStyle w:val="3"/>
        <w:numPr>
          <w:ilvl w:val="2"/>
          <w:numId w:val="1"/>
        </w:numPr>
        <w:rPr>
          <w:rFonts w:ascii="Times New Roman" w:hAnsi="Times New Roman" w:cs="Times New Roman"/>
          <w:color w:val="auto"/>
          <w:sz w:val="28"/>
        </w:rPr>
      </w:pPr>
      <w:bookmarkStart w:id="7" w:name="_Toc229317769"/>
      <w:r w:rsidRPr="00B01309">
        <w:rPr>
          <w:rFonts w:ascii="Times New Roman" w:hAnsi="Times New Roman" w:cs="Times New Roman"/>
          <w:color w:val="auto"/>
          <w:sz w:val="28"/>
        </w:rPr>
        <w:t>Фазовые методы манипуляции</w:t>
      </w:r>
      <w:r w:rsidR="00B01309" w:rsidRPr="00B01309">
        <w:rPr>
          <w:color w:val="auto"/>
        </w:rPr>
        <w:t xml:space="preserve"> </w:t>
      </w:r>
      <w:r w:rsidR="00B01309" w:rsidRPr="00B01309">
        <w:rPr>
          <w:rFonts w:ascii="Times New Roman" w:hAnsi="Times New Roman" w:cs="Times New Roman"/>
          <w:color w:val="auto"/>
          <w:sz w:val="28"/>
        </w:rPr>
        <w:t>(BPSK, QPSK, M-PSK)</w:t>
      </w:r>
      <w:r w:rsidRPr="00BB2693">
        <w:rPr>
          <w:rFonts w:ascii="Times New Roman" w:hAnsi="Times New Roman" w:cs="Times New Roman"/>
          <w:color w:val="auto"/>
          <w:sz w:val="28"/>
        </w:rPr>
        <w:t>.</w:t>
      </w:r>
      <w:bookmarkEnd w:id="7"/>
    </w:p>
    <w:p w:rsidR="00E35BA1" w:rsidRDefault="00E35BA1" w:rsidP="00E35BA1">
      <w:pPr>
        <w:ind w:firstLine="709"/>
        <w:rPr>
          <w:rFonts w:ascii="Times New Roman" w:hAnsi="Times New Roman" w:cs="Times New Roman"/>
          <w:sz w:val="28"/>
        </w:rPr>
      </w:pPr>
      <w:r w:rsidRPr="00E35BA1">
        <w:rPr>
          <w:rFonts w:ascii="Times New Roman" w:hAnsi="Times New Roman" w:cs="Times New Roman"/>
          <w:sz w:val="28"/>
        </w:rPr>
        <w:t xml:space="preserve">Фазомодулированный сигнал </w:t>
      </w:r>
      <w:r>
        <w:rPr>
          <w:rFonts w:ascii="Times New Roman" w:hAnsi="Times New Roman" w:cs="Times New Roman"/>
          <w:sz w:val="28"/>
        </w:rPr>
        <w:t>имеет вид:</w:t>
      </w:r>
    </w:p>
    <w:p w:rsidR="00E35BA1" w:rsidRPr="00E35BA1" w:rsidRDefault="00E35BA1" w:rsidP="00E35BA1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>s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ωt+φ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t</m:t>
                    </m:r>
                  </m:e>
                </m:d>
                <m:r>
                  <w:rPr>
                    <w:rFonts w:ascii="Cambria Math" w:hAnsi="Cambria Math" w:cs="Times New Roman"/>
                    <w:sz w:val="28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0</m:t>
                    </m:r>
                  </m:sub>
                </m:sSub>
              </m:e>
            </m:d>
          </m:e>
        </m:func>
      </m:oMath>
      <w:r w:rsidRPr="00E35BA1">
        <w:rPr>
          <w:rFonts w:ascii="Times New Roman" w:hAnsi="Times New Roman" w:cs="Times New Roman"/>
          <w:sz w:val="28"/>
        </w:rPr>
        <w:t>,</w:t>
      </w:r>
      <w:r w:rsidRPr="00E35BA1">
        <w:rPr>
          <w:rFonts w:ascii="Times New Roman" w:hAnsi="Times New Roman" w:cs="Times New Roman"/>
          <w:sz w:val="28"/>
        </w:rPr>
        <w:tab/>
      </w:r>
      <w:r w:rsidRPr="00E35BA1">
        <w:rPr>
          <w:rFonts w:ascii="Times New Roman" w:hAnsi="Times New Roman" w:cs="Times New Roman"/>
          <w:sz w:val="28"/>
        </w:rPr>
        <w:tab/>
      </w:r>
      <w:r w:rsidRPr="00E35BA1">
        <w:rPr>
          <w:rFonts w:ascii="Times New Roman" w:hAnsi="Times New Roman" w:cs="Times New Roman"/>
          <w:sz w:val="28"/>
        </w:rPr>
        <w:tab/>
      </w:r>
      <w:r w:rsidRPr="00E35BA1">
        <w:rPr>
          <w:rFonts w:ascii="Times New Roman" w:hAnsi="Times New Roman" w:cs="Times New Roman"/>
          <w:sz w:val="28"/>
        </w:rPr>
        <w:tab/>
        <w:t>(11)</w:t>
      </w:r>
    </w:p>
    <w:p w:rsidR="00E35BA1" w:rsidRDefault="00E35BA1" w:rsidP="00E35BA1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где </w:t>
      </w:r>
      <m:oMath>
        <m:r>
          <w:rPr>
            <w:rFonts w:ascii="Cambria Math" w:hAnsi="Cambria Math" w:cs="Times New Roman"/>
            <w:sz w:val="28"/>
          </w:rPr>
          <m:t>A</m:t>
        </m:r>
      </m:oMath>
      <w:r>
        <w:rPr>
          <w:rFonts w:ascii="Times New Roman" w:hAnsi="Times New Roman" w:cs="Times New Roman"/>
          <w:sz w:val="28"/>
        </w:rPr>
        <w:t xml:space="preserve"> и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φ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</m:oMath>
      <w:r w:rsidRPr="00E35BA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–</w:t>
      </w:r>
      <w:r w:rsidRPr="00E35BA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постоянные, </w:t>
      </w:r>
      <m:oMath>
        <m:r>
          <w:rPr>
            <w:rFonts w:ascii="Cambria Math" w:hAnsi="Cambria Math" w:cs="Times New Roman"/>
            <w:sz w:val="28"/>
          </w:rPr>
          <m:t>ω</m:t>
        </m:r>
      </m:oMath>
      <w:r>
        <w:rPr>
          <w:rFonts w:ascii="Times New Roman" w:hAnsi="Times New Roman" w:cs="Times New Roman"/>
          <w:sz w:val="28"/>
        </w:rPr>
        <w:t xml:space="preserve"> – несущая частота.</w:t>
      </w:r>
    </w:p>
    <w:p w:rsidR="00E35BA1" w:rsidRDefault="00E35BA1" w:rsidP="00E35BA1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В данном виде модуляции информация кодируется через фазу </w:t>
      </w:r>
      <m:oMath>
        <m:r>
          <w:rPr>
            <w:rFonts w:ascii="Cambria Math" w:hAnsi="Cambria Math" w:cs="Times New Roman"/>
            <w:sz w:val="28"/>
          </w:rPr>
          <m:t>φ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</m:oMath>
      <w:r>
        <w:rPr>
          <w:rFonts w:ascii="Times New Roman" w:hAnsi="Times New Roman" w:cs="Times New Roman"/>
          <w:sz w:val="28"/>
        </w:rPr>
        <w:t>, которая взаим</w:t>
      </w:r>
      <w:r w:rsidR="00BE1651">
        <w:rPr>
          <w:rFonts w:ascii="Times New Roman" w:hAnsi="Times New Roman" w:cs="Times New Roman"/>
          <w:sz w:val="28"/>
        </w:rPr>
        <w:t>н</w:t>
      </w:r>
      <w:r>
        <w:rPr>
          <w:rFonts w:ascii="Times New Roman" w:hAnsi="Times New Roman" w:cs="Times New Roman"/>
          <w:sz w:val="28"/>
        </w:rPr>
        <w:t xml:space="preserve">ооднозначно связана с информационным сигналом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</m:oMath>
      <w:r>
        <w:rPr>
          <w:rFonts w:ascii="Times New Roman" w:hAnsi="Times New Roman" w:cs="Times New Roman"/>
          <w:sz w:val="28"/>
        </w:rPr>
        <w:t>.</w:t>
      </w:r>
    </w:p>
    <w:p w:rsidR="00B01309" w:rsidRDefault="00B01309" w:rsidP="00E35BA1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Рассмотрим подробнее метод двоичной фазовой модуляции (</w:t>
      </w:r>
      <w:r>
        <w:rPr>
          <w:rFonts w:ascii="Times New Roman" w:hAnsi="Times New Roman" w:cs="Times New Roman"/>
          <w:sz w:val="28"/>
          <w:lang w:val="en-US"/>
        </w:rPr>
        <w:t>BPSK</w:t>
      </w:r>
      <w:r w:rsidRPr="00B01309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–</w:t>
      </w:r>
      <w:r w:rsidRPr="00B01309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Binary</w:t>
      </w:r>
      <w:r w:rsidRPr="00B01309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Phase</w:t>
      </w:r>
      <w:r w:rsidRPr="00B01309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Shift</w:t>
      </w:r>
      <w:r w:rsidRPr="00B01309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Keying</w:t>
      </w:r>
      <w:r w:rsidRPr="00B01309">
        <w:rPr>
          <w:rFonts w:ascii="Times New Roman" w:hAnsi="Times New Roman" w:cs="Times New Roman"/>
          <w:sz w:val="28"/>
        </w:rPr>
        <w:t>).</w:t>
      </w:r>
      <w:r>
        <w:rPr>
          <w:rFonts w:ascii="Times New Roman" w:hAnsi="Times New Roman" w:cs="Times New Roman"/>
          <w:sz w:val="28"/>
        </w:rPr>
        <w:t xml:space="preserve"> В данном методе множеству значений двоичного сигнала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0,1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 однозначно соответствует множество изменений фазы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0,π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. То есть при изменении информационного сигнала, фаза меняется на </w:t>
      </w:r>
      <m:oMath>
        <m:r>
          <w:rPr>
            <w:rFonts w:ascii="Cambria Math" w:hAnsi="Cambria Math" w:cs="Times New Roman"/>
            <w:sz w:val="28"/>
          </w:rPr>
          <m:t>π</m:t>
        </m:r>
      </m:oMath>
      <w:r>
        <w:rPr>
          <w:rFonts w:ascii="Times New Roman" w:hAnsi="Times New Roman" w:cs="Times New Roman"/>
          <w:sz w:val="28"/>
        </w:rPr>
        <w:t xml:space="preserve">. Или же </w:t>
      </w:r>
      <w:r>
        <w:rPr>
          <w:rFonts w:ascii="Times New Roman" w:hAnsi="Times New Roman" w:cs="Times New Roman"/>
          <w:sz w:val="28"/>
          <w:lang w:val="en-US"/>
        </w:rPr>
        <w:t>BPSK</w:t>
      </w:r>
      <w:r>
        <w:rPr>
          <w:rFonts w:ascii="Times New Roman" w:hAnsi="Times New Roman" w:cs="Times New Roman"/>
          <w:sz w:val="28"/>
        </w:rPr>
        <w:t xml:space="preserve"> можно записать в виде:</w:t>
      </w:r>
    </w:p>
    <w:p w:rsidR="00B01309" w:rsidRDefault="00B01309" w:rsidP="00F8792F">
      <w:pPr>
        <w:ind w:firstLine="709"/>
        <w:jc w:val="right"/>
        <w:rPr>
          <w:rFonts w:ascii="Times New Roman" w:hAnsi="Times New Roman" w:cs="Times New Roman"/>
          <w:sz w:val="28"/>
          <w:lang w:val="en-US"/>
        </w:rPr>
      </w:pPr>
      <m:oMath>
        <m:r>
          <w:rPr>
            <w:rFonts w:ascii="Cambria Math" w:hAnsi="Cambria Math" w:cs="Times New Roman"/>
            <w:sz w:val="28"/>
          </w:rPr>
          <m:t>s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d>
          <m:dPr>
            <m:begChr m:val="{"/>
            <m:endChr m:val="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eqArr>
              <m:eqArr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eqArrPr>
              <m:e>
                <m:r>
                  <w:rPr>
                    <w:rFonts w:ascii="Cambria Math" w:hAnsi="Cambria Math" w:cs="Times New Roman"/>
                    <w:sz w:val="28"/>
                  </w:rPr>
                  <m:t>A</m:t>
                </m:r>
                <m:func>
                  <m:func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</w:rPr>
                      <m:t>cos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ωt</m:t>
                        </m:r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0</m:t>
                            </m:r>
                          </m:sub>
                        </m:sSub>
                      </m:e>
                    </m:d>
                  </m:e>
                </m:func>
                <m:r>
                  <w:rPr>
                    <w:rFonts w:ascii="Cambria Math" w:hAnsi="Cambria Math" w:cs="Times New Roman"/>
                    <w:sz w:val="28"/>
                  </w:rPr>
                  <m:t>,c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t</m:t>
                    </m:r>
                  </m:e>
                </m:d>
                <m:r>
                  <w:rPr>
                    <w:rFonts w:ascii="Cambria Math" w:hAnsi="Cambria Math" w:cs="Times New Roman"/>
                    <w:sz w:val="28"/>
                  </w:rPr>
                  <m:t>=1</m:t>
                </m:r>
              </m:e>
              <m:e>
                <m:r>
                  <w:rPr>
                    <w:rFonts w:ascii="Cambria Math" w:hAnsi="Cambria Math" w:cs="Times New Roman"/>
                    <w:sz w:val="28"/>
                  </w:rPr>
                  <m:t>A</m:t>
                </m:r>
                <m:func>
                  <m:func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</w:rPr>
                      <m:t>cos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ωt+π</m:t>
                        </m:r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0</m:t>
                            </m:r>
                          </m:sub>
                        </m:sSub>
                      </m:e>
                    </m:d>
                  </m:e>
                </m:func>
                <m:r>
                  <w:rPr>
                    <w:rFonts w:ascii="Cambria Math" w:hAnsi="Cambria Math" w:cs="Times New Roman"/>
                    <w:sz w:val="28"/>
                  </w:rPr>
                  <m:t>=-A</m:t>
                </m:r>
                <m:func>
                  <m:func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</w:rPr>
                      <m:t>cos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ωt</m:t>
                        </m:r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0</m:t>
                            </m:r>
                          </m:sub>
                        </m:sSub>
                      </m:e>
                    </m:d>
                  </m:e>
                </m:func>
                <m:r>
                  <w:rPr>
                    <w:rFonts w:ascii="Cambria Math" w:hAnsi="Cambria Math" w:cs="Times New Roman"/>
                    <w:sz w:val="28"/>
                  </w:rPr>
                  <m:t>,</m:t>
                </m:r>
                <m:r>
                  <w:rPr>
                    <w:rFonts w:ascii="Cambria Math" w:hAnsi="Cambria Math" w:cs="Times New Roman"/>
                    <w:sz w:val="28"/>
                  </w:rPr>
                  <m:t>c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t</m:t>
                    </m:r>
                  </m:e>
                </m:d>
                <m:r>
                  <w:rPr>
                    <w:rFonts w:ascii="Cambria Math" w:hAnsi="Cambria Math" w:cs="Times New Roman"/>
                    <w:sz w:val="28"/>
                  </w:rPr>
                  <m:t>=0</m:t>
                </m:r>
              </m:e>
            </m:eqArr>
          </m:e>
        </m:d>
      </m:oMath>
      <w:r w:rsidR="00F8792F">
        <w:rPr>
          <w:rFonts w:ascii="Times New Roman" w:hAnsi="Times New Roman" w:cs="Times New Roman"/>
          <w:i/>
          <w:sz w:val="28"/>
          <w:lang w:val="en-US"/>
        </w:rPr>
        <w:tab/>
      </w:r>
      <w:r w:rsidR="00F8792F" w:rsidRPr="00F8792F">
        <w:rPr>
          <w:rFonts w:ascii="Times New Roman" w:hAnsi="Times New Roman" w:cs="Times New Roman"/>
          <w:i/>
          <w:sz w:val="28"/>
        </w:rPr>
        <w:tab/>
      </w:r>
      <w:r w:rsidR="00F8792F" w:rsidRPr="00F8792F">
        <w:rPr>
          <w:rFonts w:ascii="Times New Roman" w:hAnsi="Times New Roman" w:cs="Times New Roman"/>
          <w:sz w:val="28"/>
        </w:rPr>
        <w:t>(12)</w:t>
      </w:r>
    </w:p>
    <w:p w:rsidR="00F8792F" w:rsidRDefault="00F8792F" w:rsidP="00F8792F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Или же</w:t>
      </w:r>
    </w:p>
    <w:p w:rsidR="00F8792F" w:rsidRDefault="00F8792F" w:rsidP="00FB2B15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>s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r>
          <w:rPr>
            <w:rFonts w:ascii="Cambria Math" w:hAnsi="Cambria Math" w:cs="Times New Roman"/>
            <w:sz w:val="28"/>
          </w:rPr>
          <m:t>A</m:t>
        </m:r>
        <m:r>
          <w:rPr>
            <w:rFonts w:ascii="Cambria Math" w:hAnsi="Cambria Math" w:cs="Times New Roman"/>
            <w:sz w:val="28"/>
          </w:rPr>
          <m:t>∙2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d>
              <m:dPr>
                <m:ctrlPr>
                  <w:rPr>
                    <w:rFonts w:ascii="Cambria Math" w:hAnsi="Cambria Math" w:cs="Times New Roman"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c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t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-0,5</m:t>
                </m:r>
              </m:e>
            </m:d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ωt</m:t>
                </m:r>
                <m:r>
                  <w:rPr>
                    <w:rFonts w:ascii="Cambria Math" w:hAnsi="Cambria Math" w:cs="Times New Roman"/>
                    <w:sz w:val="28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0</m:t>
                    </m:r>
                  </m:sub>
                </m:sSub>
              </m:e>
            </m:d>
          </m:e>
        </m:func>
      </m:oMath>
      <w:r w:rsidR="00FB2B15">
        <w:rPr>
          <w:rFonts w:ascii="Times New Roman" w:hAnsi="Times New Roman" w:cs="Times New Roman"/>
          <w:sz w:val="28"/>
        </w:rPr>
        <w:tab/>
      </w:r>
      <w:r w:rsidR="00FB2B15">
        <w:rPr>
          <w:rFonts w:ascii="Times New Roman" w:hAnsi="Times New Roman" w:cs="Times New Roman"/>
          <w:sz w:val="28"/>
        </w:rPr>
        <w:tab/>
        <w:t>(13)</w:t>
      </w:r>
    </w:p>
    <w:p w:rsidR="00500606" w:rsidRDefault="003E13D3" w:rsidP="00500606">
      <w:pPr>
        <w:ind w:firstLine="709"/>
        <w:jc w:val="both"/>
        <w:rPr>
          <w:rFonts w:ascii="Times New Roman" w:hAnsi="Times New Roman" w:cs="Times New Roman"/>
          <w:sz w:val="28"/>
        </w:rPr>
      </w:pPr>
      <w:r w:rsidRPr="0075374C">
        <w:rPr>
          <w:rFonts w:ascii="Times New Roman" w:hAnsi="Times New Roman" w:cs="Times New Roman"/>
          <w:sz w:val="28"/>
        </w:rPr>
        <w:t xml:space="preserve">Таким образом, для осуществления BPSK модуляции достаточно </w:t>
      </w:r>
      <w:r w:rsidRPr="003E13D3">
        <w:rPr>
          <w:rFonts w:ascii="Times New Roman" w:hAnsi="Times New Roman" w:cs="Times New Roman"/>
          <w:sz w:val="28"/>
        </w:rPr>
        <w:t>умножить сигнал несущей на информационный сигнал, который</w:t>
      </w:r>
      <w:r>
        <w:rPr>
          <w:rFonts w:ascii="Times New Roman" w:hAnsi="Times New Roman" w:cs="Times New Roman"/>
          <w:sz w:val="28"/>
        </w:rPr>
        <w:t xml:space="preserve"> имеет множество значений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-1,1</m:t>
            </m:r>
          </m:e>
        </m:d>
      </m:oMath>
      <w:r w:rsidRPr="003E13D3">
        <w:rPr>
          <w:rFonts w:ascii="Times New Roman" w:hAnsi="Times New Roman" w:cs="Times New Roman"/>
          <w:sz w:val="28"/>
        </w:rPr>
        <w:t>. На выходе baseband-модулятора сигналы</w:t>
      </w:r>
      <w:r w:rsidR="00500606" w:rsidRPr="00500606">
        <w:rPr>
          <w:rFonts w:ascii="Times New Roman" w:hAnsi="Times New Roman" w:cs="Times New Roman"/>
          <w:sz w:val="28"/>
        </w:rPr>
        <w:t xml:space="preserve"> </w:t>
      </w:r>
      <m:oMath>
        <m:r>
          <w:rPr>
            <w:rFonts w:ascii="Cambria Math" w:hAnsi="Cambria Math" w:cs="Times New Roman"/>
            <w:sz w:val="28"/>
            <w:lang w:val="en-US"/>
          </w:rPr>
          <m:t>I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=A∙2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c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-0,5</m:t>
            </m:r>
          </m:e>
        </m:d>
        <m:r>
          <w:rPr>
            <w:rFonts w:ascii="Cambria Math" w:hAnsi="Cambria Math" w:cs="Times New Roman"/>
            <w:sz w:val="28"/>
          </w:rPr>
          <m:t>, Q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=0</m:t>
        </m:r>
      </m:oMath>
      <w:r w:rsidR="00500606" w:rsidRPr="00500606">
        <w:rPr>
          <w:rFonts w:ascii="Times New Roman" w:hAnsi="Times New Roman" w:cs="Times New Roman"/>
          <w:i/>
          <w:sz w:val="28"/>
        </w:rPr>
        <w:t>.</w:t>
      </w:r>
      <w:r w:rsidR="0075374C" w:rsidRPr="0075374C">
        <w:rPr>
          <w:rFonts w:ascii="Times New Roman" w:hAnsi="Times New Roman" w:cs="Times New Roman"/>
          <w:i/>
          <w:sz w:val="28"/>
        </w:rPr>
        <w:t xml:space="preserve"> </w:t>
      </w:r>
      <w:r w:rsidR="0075374C">
        <w:rPr>
          <w:rFonts w:ascii="Times New Roman" w:hAnsi="Times New Roman" w:cs="Times New Roman"/>
          <w:sz w:val="28"/>
        </w:rPr>
        <w:t>Ниже представлены временная форма сигнала и его созвездие.</w:t>
      </w:r>
    </w:p>
    <w:p w:rsidR="0075374C" w:rsidRDefault="0075374C" w:rsidP="0075374C">
      <w:pPr>
        <w:keepNext/>
        <w:ind w:firstLine="709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4202430" cy="1457327"/>
            <wp:effectExtent l="19050" t="0" r="7620" b="0"/>
            <wp:docPr id="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9356" cy="145972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374C" w:rsidRDefault="0075374C" w:rsidP="0075374C">
      <w:pPr>
        <w:pStyle w:val="af"/>
        <w:jc w:val="center"/>
        <w:rPr>
          <w:rFonts w:cstheme="minorHAnsi"/>
          <w:bCs w:val="0"/>
        </w:rPr>
      </w:pPr>
      <w:r>
        <w:t xml:space="preserve">Рисунок </w:t>
      </w:r>
      <w:fldSimple w:instr=" SEQ Рисунок \* ARABIC ">
        <w:r w:rsidR="005B1D7F">
          <w:rPr>
            <w:noProof/>
          </w:rPr>
          <w:t>9</w:t>
        </w:r>
      </w:fldSimple>
      <w:r>
        <w:t xml:space="preserve">. </w:t>
      </w:r>
      <w:r w:rsidRPr="001F7BCC">
        <w:t>Временная форма и сигнальное созвездие сигнала BPSK</w:t>
      </w:r>
      <w:r w:rsidRPr="0075374C">
        <w:rPr>
          <w:rFonts w:cstheme="minorHAnsi"/>
        </w:rPr>
        <w:t xml:space="preserve">: </w:t>
      </w:r>
      <w:r w:rsidRPr="0075374C">
        <w:rPr>
          <w:rFonts w:cstheme="minorHAnsi"/>
          <w:bCs w:val="0"/>
        </w:rPr>
        <w:t>а – цифровое сообщение; б – модулирующий сигнал; в – модулированное ВЧ-колебание; г – сигнальное созвездие</w:t>
      </w:r>
    </w:p>
    <w:p w:rsidR="0075374C" w:rsidRDefault="00D80855" w:rsidP="0075374C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Спектральная плотность мощности совпадает с </w:t>
      </w:r>
      <w:r w:rsidR="00017CB3">
        <w:rPr>
          <w:rFonts w:ascii="Times New Roman" w:hAnsi="Times New Roman" w:cs="Times New Roman"/>
          <w:sz w:val="28"/>
        </w:rPr>
        <w:t xml:space="preserve">плотностью сигнала с </w:t>
      </w:r>
      <w:r w:rsidR="00017CB3">
        <w:rPr>
          <w:rFonts w:ascii="Times New Roman" w:hAnsi="Times New Roman" w:cs="Times New Roman"/>
          <w:sz w:val="28"/>
          <w:lang w:val="en-US"/>
        </w:rPr>
        <w:t>OOK</w:t>
      </w:r>
      <w:r w:rsidR="00017CB3" w:rsidRPr="00017CB3">
        <w:rPr>
          <w:rFonts w:ascii="Times New Roman" w:hAnsi="Times New Roman" w:cs="Times New Roman"/>
          <w:sz w:val="28"/>
        </w:rPr>
        <w:t xml:space="preserve">, </w:t>
      </w:r>
      <w:r w:rsidR="00017CB3">
        <w:rPr>
          <w:rFonts w:ascii="Times New Roman" w:hAnsi="Times New Roman" w:cs="Times New Roman"/>
          <w:sz w:val="28"/>
        </w:rPr>
        <w:t>за исключением несущего колебания:</w:t>
      </w:r>
    </w:p>
    <w:p w:rsidR="00017CB3" w:rsidRDefault="00017CB3" w:rsidP="00017CB3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  <w:lang w:val="en-US"/>
          </w:rPr>
          <m:t>PSD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f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p>
          <m:sSup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lang w:val="en-US"/>
              </w:rPr>
              <m:t>A</m:t>
            </m:r>
          </m:e>
          <m:sup>
            <m:r>
              <w:rPr>
                <w:rFonts w:ascii="Cambria Math" w:hAnsi="Cambria Math" w:cs="Times New Roman"/>
                <w:sz w:val="28"/>
              </w:rPr>
              <m:t>2</m:t>
            </m:r>
          </m:sup>
        </m:sSup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b</m:t>
            </m:r>
          </m:sub>
        </m:sSub>
        <m:sSup>
          <m:sSup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pPr>
          <m:e>
            <m:d>
              <m:dPr>
                <m:begChr m:val="["/>
                <m:endChr m:val="]"/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fPr>
                  <m:num>
                    <m:func>
                      <m:func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sin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π</m:t>
                            </m:r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f</m:t>
                                </m:r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sz w:val="28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cs="Times New Roman"/>
                                        <w:sz w:val="28"/>
                                        <w:lang w:val="en-US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 w:cs="Times New Roman"/>
                                        <w:sz w:val="28"/>
                                        <w:lang w:val="en-US"/>
                                      </w:rPr>
                                      <m:t>c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T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b</m:t>
                                </m:r>
                              </m:sub>
                            </m:sSub>
                          </m:e>
                        </m:d>
                      </m:e>
                    </m:func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π</m:t>
                    </m:r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f</m:t>
                        </m:r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c</m:t>
                            </m:r>
                          </m:sub>
                        </m:sSub>
                      </m:e>
                    </m:d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b</m:t>
                        </m:r>
                      </m:sub>
                    </m:sSub>
                  </m:den>
                </m:f>
              </m:e>
            </m:d>
          </m:e>
          <m:sup>
            <m:r>
              <w:rPr>
                <w:rFonts w:ascii="Cambria Math" w:hAnsi="Cambria Math" w:cs="Times New Roman"/>
                <w:sz w:val="28"/>
              </w:rPr>
              <m:t>2</m:t>
            </m:r>
          </m:sup>
        </m:sSup>
      </m:oMath>
      <w:r>
        <w:rPr>
          <w:rFonts w:ascii="Times New Roman" w:hAnsi="Times New Roman" w:cs="Times New Roman"/>
          <w:sz w:val="28"/>
        </w:rPr>
        <w:tab/>
      </w:r>
      <w:r>
        <w:rPr>
          <w:rFonts w:ascii="Times New Roman" w:hAnsi="Times New Roman" w:cs="Times New Roman"/>
          <w:sz w:val="28"/>
        </w:rPr>
        <w:tab/>
      </w:r>
      <w:r>
        <w:rPr>
          <w:rFonts w:ascii="Times New Roman" w:hAnsi="Times New Roman" w:cs="Times New Roman"/>
          <w:sz w:val="28"/>
        </w:rPr>
        <w:tab/>
        <w:t>(14)</w:t>
      </w:r>
    </w:p>
    <w:p w:rsidR="00017CB3" w:rsidRDefault="00F1681E" w:rsidP="00017CB3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Также существуют другие методы фазовой модуляции – многопозиционная. Аналогично амплитудной многопозиционной модуляции, фазовая имеет множество значений фазы для каждого значения сигнала.</w:t>
      </w:r>
    </w:p>
    <w:p w:rsidR="00F1681E" w:rsidRDefault="00F1681E" w:rsidP="00017CB3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Рассмотрим подробнее квадратурную модуляцию </w:t>
      </w:r>
      <w:r w:rsidRPr="00F1681E">
        <w:rPr>
          <w:rFonts w:ascii="Times New Roman" w:hAnsi="Times New Roman" w:cs="Times New Roman"/>
          <w:sz w:val="28"/>
          <w:lang w:val="en-US"/>
        </w:rPr>
        <w:t>(</w:t>
      </w:r>
      <w:r>
        <w:rPr>
          <w:rFonts w:ascii="Times New Roman" w:hAnsi="Times New Roman" w:cs="Times New Roman"/>
          <w:sz w:val="28"/>
          <w:lang w:val="en-US"/>
        </w:rPr>
        <w:t>QPSK</w:t>
      </w:r>
      <w:r w:rsidRPr="00F1681E">
        <w:rPr>
          <w:rFonts w:ascii="Times New Roman" w:hAnsi="Times New Roman" w:cs="Times New Roman"/>
          <w:sz w:val="28"/>
          <w:lang w:val="en-US"/>
        </w:rPr>
        <w:t xml:space="preserve"> – </w:t>
      </w:r>
      <w:r>
        <w:rPr>
          <w:rFonts w:ascii="Times New Roman" w:hAnsi="Times New Roman" w:cs="Times New Roman"/>
          <w:sz w:val="28"/>
          <w:lang w:val="en-US"/>
        </w:rPr>
        <w:t>Quadrature</w:t>
      </w:r>
      <w:r w:rsidRPr="00F1681E">
        <w:rPr>
          <w:rFonts w:ascii="Times New Roman" w:hAnsi="Times New Roman" w:cs="Times New Roman"/>
          <w:sz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Phase</w:t>
      </w:r>
      <w:r w:rsidRPr="00F1681E">
        <w:rPr>
          <w:rFonts w:ascii="Times New Roman" w:hAnsi="Times New Roman" w:cs="Times New Roman"/>
          <w:sz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Shift</w:t>
      </w:r>
      <w:r w:rsidRPr="00F1681E">
        <w:rPr>
          <w:rFonts w:ascii="Times New Roman" w:hAnsi="Times New Roman" w:cs="Times New Roman"/>
          <w:sz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Keying</w:t>
      </w:r>
      <w:r w:rsidRPr="00F1681E">
        <w:rPr>
          <w:rFonts w:ascii="Times New Roman" w:hAnsi="Times New Roman" w:cs="Times New Roman"/>
          <w:sz w:val="28"/>
          <w:lang w:val="en-US"/>
        </w:rPr>
        <w:t>).</w:t>
      </w:r>
      <w:r>
        <w:rPr>
          <w:rFonts w:ascii="Times New Roman" w:hAnsi="Times New Roman" w:cs="Times New Roman"/>
          <w:sz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</w:rPr>
        <w:t>Это четырёхуровневая фазовая модуляция (М=4), при которой фаза несущего колебания может принимать 4 значения, кратных π/2.</w:t>
      </w:r>
    </w:p>
    <w:p w:rsidR="00F1681E" w:rsidRDefault="00F1681E" w:rsidP="00017CB3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Для такого метода модуляции соотношения между сдвигом фазы колебания из множества</w:t>
      </w:r>
      <w:r w:rsidR="005B1D7F">
        <w:rPr>
          <w:rFonts w:ascii="Times New Roman" w:hAnsi="Times New Roman" w:cs="Times New Roman"/>
          <w:sz w:val="28"/>
        </w:rPr>
        <w:t xml:space="preserve">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±</m:t>
            </m:r>
            <m:f>
              <m:fPr>
                <m:type m:val="lin"/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8"/>
                  </w:rPr>
                  <m:t>π</m:t>
                </m:r>
              </m:num>
              <m:den>
                <m:r>
                  <w:rPr>
                    <w:rFonts w:ascii="Cambria Math" w:hAnsi="Cambria Math" w:cs="Times New Roman"/>
                    <w:sz w:val="28"/>
                  </w:rPr>
                  <m:t>4</m:t>
                </m:r>
              </m:den>
            </m:f>
            <m:r>
              <w:rPr>
                <w:rFonts w:ascii="Cambria Math" w:hAnsi="Cambria Math" w:cs="Times New Roman"/>
                <w:sz w:val="28"/>
              </w:rPr>
              <m:t>,±</m:t>
            </m:r>
            <m:f>
              <m:fPr>
                <m:type m:val="lin"/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8"/>
                  </w:rPr>
                  <m:t>3π</m:t>
                </m:r>
              </m:num>
              <m:den>
                <m:r>
                  <w:rPr>
                    <w:rFonts w:ascii="Cambria Math" w:hAnsi="Cambria Math" w:cs="Times New Roman"/>
                    <w:sz w:val="28"/>
                  </w:rPr>
                  <m:t>4</m:t>
                </m:r>
              </m:den>
            </m:f>
          </m:e>
        </m:d>
      </m:oMath>
      <w:r w:rsidR="005B1D7F">
        <w:rPr>
          <w:rFonts w:ascii="Times New Roman" w:hAnsi="Times New Roman" w:cs="Times New Roman"/>
          <w:sz w:val="28"/>
        </w:rPr>
        <w:t xml:space="preserve"> и множеством символов (дибитов) цифрового сообщения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00,01,10,11</m:t>
            </m:r>
          </m:e>
        </m:d>
      </m:oMath>
      <w:r w:rsidR="005B1D7F">
        <w:rPr>
          <w:rFonts w:ascii="Times New Roman" w:hAnsi="Times New Roman" w:cs="Times New Roman"/>
          <w:sz w:val="28"/>
        </w:rPr>
        <w:t xml:space="preserve"> устанавливается для каждого радиоканала соответствующим стандартном, и может быть отображено сигнальным созвездием по аналогии с рис.10.</w:t>
      </w:r>
    </w:p>
    <w:p w:rsidR="005B1D7F" w:rsidRDefault="005B1D7F" w:rsidP="005B1D7F">
      <w:pPr>
        <w:keepNext/>
        <w:ind w:firstLine="709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1710576" cy="1775460"/>
            <wp:effectExtent l="19050" t="0" r="3924" b="0"/>
            <wp:docPr id="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0576" cy="17754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B1D7F" w:rsidRDefault="005B1D7F" w:rsidP="005B1D7F">
      <w:pPr>
        <w:pStyle w:val="af"/>
        <w:jc w:val="center"/>
      </w:pPr>
      <w:r>
        <w:t xml:space="preserve">Рисунок </w:t>
      </w:r>
      <w:fldSimple w:instr=" SEQ Рисунок \* ARABIC ">
        <w:r>
          <w:rPr>
            <w:noProof/>
          </w:rPr>
          <w:t>10</w:t>
        </w:r>
      </w:fldSimple>
      <w:r>
        <w:t xml:space="preserve">. </w:t>
      </w:r>
      <w:r w:rsidRPr="00302D09">
        <w:t>Сигнальное созвездие модуляции QPSK</w:t>
      </w:r>
    </w:p>
    <w:p w:rsidR="005B1D7F" w:rsidRPr="005B1D7F" w:rsidRDefault="005B1D7F" w:rsidP="005B1D7F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Стрелками в данном случае показаны все возможные переходы из одного фазового состояния в другое.</w:t>
      </w:r>
    </w:p>
    <w:sectPr w:rsidR="005B1D7F" w:rsidRPr="005B1D7F" w:rsidSect="007148F2">
      <w:footerReference w:type="default" r:id="rId18"/>
      <w:footerReference w:type="first" r:id="rId19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BE41E9" w:rsidRDefault="00BE41E9" w:rsidP="00F66506">
      <w:pPr>
        <w:spacing w:after="0" w:line="240" w:lineRule="auto"/>
      </w:pPr>
      <w:r>
        <w:separator/>
      </w:r>
    </w:p>
  </w:endnote>
  <w:endnote w:type="continuationSeparator" w:id="1">
    <w:p w:rsidR="00BE41E9" w:rsidRDefault="00BE41E9" w:rsidP="00F665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9239079"/>
    </w:sdtPr>
    <w:sdtContent>
      <w:p w:rsidR="00F1681E" w:rsidRPr="007148F2" w:rsidRDefault="00F1681E" w:rsidP="007148F2">
        <w:pPr>
          <w:pStyle w:val="a8"/>
          <w:jc w:val="center"/>
        </w:pPr>
        <w:fldSimple w:instr=" PAGE   \* MERGEFORMAT ">
          <w:r w:rsidR="005B1D7F">
            <w:rPr>
              <w:noProof/>
            </w:rPr>
            <w:t>12</w:t>
          </w:r>
        </w:fldSimple>
      </w:p>
    </w:sdtContent>
  </w:sdt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1681E" w:rsidRDefault="00F1681E" w:rsidP="007148F2">
    <w:pPr>
      <w:pStyle w:val="a8"/>
      <w:jc w:val="center"/>
    </w:pPr>
    <w:r>
      <w:t>г. Ростов-на-Дону</w:t>
    </w:r>
  </w:p>
  <w:p w:rsidR="00F1681E" w:rsidRDefault="00F1681E" w:rsidP="007148F2">
    <w:pPr>
      <w:pStyle w:val="a8"/>
      <w:jc w:val="center"/>
    </w:pPr>
    <w:r>
      <w:t>2026г.</w: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BE41E9" w:rsidRDefault="00BE41E9" w:rsidP="00F66506">
      <w:pPr>
        <w:spacing w:after="0" w:line="240" w:lineRule="auto"/>
      </w:pPr>
      <w:r>
        <w:separator/>
      </w:r>
    </w:p>
  </w:footnote>
  <w:footnote w:type="continuationSeparator" w:id="1">
    <w:p w:rsidR="00BE41E9" w:rsidRDefault="00BE41E9" w:rsidP="00F6650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7366E3"/>
    <w:multiLevelType w:val="hybridMultilevel"/>
    <w:tmpl w:val="CD7CBD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4E502AC4"/>
    <w:multiLevelType w:val="hybridMultilevel"/>
    <w:tmpl w:val="C320315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>
    <w:nsid w:val="57010C2B"/>
    <w:multiLevelType w:val="multilevel"/>
    <w:tmpl w:val="88B4CDB2"/>
    <w:lvl w:ilvl="0">
      <w:start w:val="1"/>
      <w:numFmt w:val="decimal"/>
      <w:lvlText w:val="%1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8" w:hanging="40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3">
    <w:nsid w:val="780937D2"/>
    <w:multiLevelType w:val="hybridMultilevel"/>
    <w:tmpl w:val="81A40922"/>
    <w:lvl w:ilvl="0" w:tplc="0419000F">
      <w:start w:val="1"/>
      <w:numFmt w:val="decimal"/>
      <w:lvlText w:val="%1."/>
      <w:lvlJc w:val="left"/>
      <w:pPr>
        <w:ind w:left="780" w:hanging="360"/>
      </w:pPr>
    </w:lvl>
    <w:lvl w:ilvl="1" w:tplc="04190019" w:tentative="1">
      <w:start w:val="1"/>
      <w:numFmt w:val="lowerLetter"/>
      <w:lvlText w:val="%2."/>
      <w:lvlJc w:val="left"/>
      <w:pPr>
        <w:ind w:left="1500" w:hanging="360"/>
      </w:pPr>
    </w:lvl>
    <w:lvl w:ilvl="2" w:tplc="0419001B" w:tentative="1">
      <w:start w:val="1"/>
      <w:numFmt w:val="lowerRoman"/>
      <w:lvlText w:val="%3."/>
      <w:lvlJc w:val="right"/>
      <w:pPr>
        <w:ind w:left="2220" w:hanging="180"/>
      </w:pPr>
    </w:lvl>
    <w:lvl w:ilvl="3" w:tplc="0419000F" w:tentative="1">
      <w:start w:val="1"/>
      <w:numFmt w:val="decimal"/>
      <w:lvlText w:val="%4."/>
      <w:lvlJc w:val="left"/>
      <w:pPr>
        <w:ind w:left="2940" w:hanging="360"/>
      </w:pPr>
    </w:lvl>
    <w:lvl w:ilvl="4" w:tplc="04190019" w:tentative="1">
      <w:start w:val="1"/>
      <w:numFmt w:val="lowerLetter"/>
      <w:lvlText w:val="%5."/>
      <w:lvlJc w:val="left"/>
      <w:pPr>
        <w:ind w:left="3660" w:hanging="360"/>
      </w:pPr>
    </w:lvl>
    <w:lvl w:ilvl="5" w:tplc="0419001B" w:tentative="1">
      <w:start w:val="1"/>
      <w:numFmt w:val="lowerRoman"/>
      <w:lvlText w:val="%6."/>
      <w:lvlJc w:val="right"/>
      <w:pPr>
        <w:ind w:left="4380" w:hanging="180"/>
      </w:pPr>
    </w:lvl>
    <w:lvl w:ilvl="6" w:tplc="0419000F" w:tentative="1">
      <w:start w:val="1"/>
      <w:numFmt w:val="decimal"/>
      <w:lvlText w:val="%7."/>
      <w:lvlJc w:val="left"/>
      <w:pPr>
        <w:ind w:left="5100" w:hanging="360"/>
      </w:pPr>
    </w:lvl>
    <w:lvl w:ilvl="7" w:tplc="04190019" w:tentative="1">
      <w:start w:val="1"/>
      <w:numFmt w:val="lowerLetter"/>
      <w:lvlText w:val="%8."/>
      <w:lvlJc w:val="left"/>
      <w:pPr>
        <w:ind w:left="5820" w:hanging="360"/>
      </w:pPr>
    </w:lvl>
    <w:lvl w:ilvl="8" w:tplc="0419001B" w:tentative="1">
      <w:start w:val="1"/>
      <w:numFmt w:val="lowerRoman"/>
      <w:lvlText w:val="%9."/>
      <w:lvlJc w:val="right"/>
      <w:pPr>
        <w:ind w:left="6540" w:hanging="180"/>
      </w:p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drawingGridHorizontalSpacing w:val="110"/>
  <w:displayHorizontalDrawingGridEvery w:val="2"/>
  <w:characterSpacingControl w:val="doNotCompress"/>
  <w:savePreviewPicture/>
  <w:footnotePr>
    <w:footnote w:id="0"/>
    <w:footnote w:id="1"/>
  </w:footnotePr>
  <w:endnotePr>
    <w:endnote w:id="0"/>
    <w:endnote w:id="1"/>
  </w:endnotePr>
  <w:compat>
    <w:useFELayout/>
  </w:compat>
  <w:rsids>
    <w:rsidRoot w:val="00CA4BB6"/>
    <w:rsid w:val="0000107D"/>
    <w:rsid w:val="0001786D"/>
    <w:rsid w:val="00017CB3"/>
    <w:rsid w:val="0002389D"/>
    <w:rsid w:val="000333B3"/>
    <w:rsid w:val="00063C3A"/>
    <w:rsid w:val="000A395C"/>
    <w:rsid w:val="000C0B0C"/>
    <w:rsid w:val="000C28BE"/>
    <w:rsid w:val="000D4A60"/>
    <w:rsid w:val="000E6A89"/>
    <w:rsid w:val="000F7EF3"/>
    <w:rsid w:val="001813BA"/>
    <w:rsid w:val="00194C3F"/>
    <w:rsid w:val="001E2932"/>
    <w:rsid w:val="0024592B"/>
    <w:rsid w:val="00286B69"/>
    <w:rsid w:val="00295444"/>
    <w:rsid w:val="002B0705"/>
    <w:rsid w:val="002B5BC6"/>
    <w:rsid w:val="002C0512"/>
    <w:rsid w:val="002D01E7"/>
    <w:rsid w:val="003363F1"/>
    <w:rsid w:val="00373DD3"/>
    <w:rsid w:val="003A5571"/>
    <w:rsid w:val="003A6371"/>
    <w:rsid w:val="003B62A5"/>
    <w:rsid w:val="003C5A75"/>
    <w:rsid w:val="003D1C3F"/>
    <w:rsid w:val="003E13D3"/>
    <w:rsid w:val="003E493B"/>
    <w:rsid w:val="003F71E9"/>
    <w:rsid w:val="004435A3"/>
    <w:rsid w:val="004C12CB"/>
    <w:rsid w:val="004E4F81"/>
    <w:rsid w:val="004F1FD5"/>
    <w:rsid w:val="004F2673"/>
    <w:rsid w:val="00500606"/>
    <w:rsid w:val="0050450B"/>
    <w:rsid w:val="00551559"/>
    <w:rsid w:val="005B1D7F"/>
    <w:rsid w:val="006123F5"/>
    <w:rsid w:val="006359CA"/>
    <w:rsid w:val="00643F6D"/>
    <w:rsid w:val="00675376"/>
    <w:rsid w:val="0069724A"/>
    <w:rsid w:val="006C1468"/>
    <w:rsid w:val="007148F2"/>
    <w:rsid w:val="00730990"/>
    <w:rsid w:val="0075374C"/>
    <w:rsid w:val="00764B22"/>
    <w:rsid w:val="007B727C"/>
    <w:rsid w:val="007C08CA"/>
    <w:rsid w:val="007E0460"/>
    <w:rsid w:val="007F4FF8"/>
    <w:rsid w:val="00806969"/>
    <w:rsid w:val="008568E0"/>
    <w:rsid w:val="0088575A"/>
    <w:rsid w:val="008F5A21"/>
    <w:rsid w:val="00915089"/>
    <w:rsid w:val="00951030"/>
    <w:rsid w:val="00953C01"/>
    <w:rsid w:val="009A118A"/>
    <w:rsid w:val="009A1DA3"/>
    <w:rsid w:val="009A3A93"/>
    <w:rsid w:val="009C769E"/>
    <w:rsid w:val="009F7135"/>
    <w:rsid w:val="00A6553A"/>
    <w:rsid w:val="00A76B5B"/>
    <w:rsid w:val="00AD0E76"/>
    <w:rsid w:val="00AE5AF7"/>
    <w:rsid w:val="00B01309"/>
    <w:rsid w:val="00B01561"/>
    <w:rsid w:val="00B5441F"/>
    <w:rsid w:val="00BB2693"/>
    <w:rsid w:val="00BC7F38"/>
    <w:rsid w:val="00BE1651"/>
    <w:rsid w:val="00BE41E9"/>
    <w:rsid w:val="00BF4D58"/>
    <w:rsid w:val="00C542E3"/>
    <w:rsid w:val="00C557EA"/>
    <w:rsid w:val="00C70A36"/>
    <w:rsid w:val="00C744E9"/>
    <w:rsid w:val="00CA4BB6"/>
    <w:rsid w:val="00D27D35"/>
    <w:rsid w:val="00D50BC1"/>
    <w:rsid w:val="00D80855"/>
    <w:rsid w:val="00D8516B"/>
    <w:rsid w:val="00DF6833"/>
    <w:rsid w:val="00E0298C"/>
    <w:rsid w:val="00E10E03"/>
    <w:rsid w:val="00E35BA1"/>
    <w:rsid w:val="00E5360A"/>
    <w:rsid w:val="00EA704B"/>
    <w:rsid w:val="00EB6D4D"/>
    <w:rsid w:val="00F1681E"/>
    <w:rsid w:val="00F21107"/>
    <w:rsid w:val="00F61F0A"/>
    <w:rsid w:val="00F66506"/>
    <w:rsid w:val="00F8792F"/>
    <w:rsid w:val="00F93B54"/>
    <w:rsid w:val="00FB2B15"/>
    <w:rsid w:val="00FC7E7B"/>
    <w:rsid w:val="00FD2B1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9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D0E76"/>
  </w:style>
  <w:style w:type="paragraph" w:styleId="1">
    <w:name w:val="heading 1"/>
    <w:basedOn w:val="a"/>
    <w:next w:val="a"/>
    <w:link w:val="10"/>
    <w:uiPriority w:val="9"/>
    <w:qFormat/>
    <w:rsid w:val="00F6650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66506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9724A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CA4BB6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</w:rPr>
  </w:style>
  <w:style w:type="paragraph" w:styleId="a4">
    <w:name w:val="Balloon Text"/>
    <w:basedOn w:val="a"/>
    <w:link w:val="a5"/>
    <w:uiPriority w:val="99"/>
    <w:semiHidden/>
    <w:unhideWhenUsed/>
    <w:rsid w:val="00CA4BB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CA4BB6"/>
    <w:rPr>
      <w:rFonts w:ascii="Tahoma" w:hAnsi="Tahoma" w:cs="Tahoma"/>
      <w:sz w:val="16"/>
      <w:szCs w:val="16"/>
    </w:rPr>
  </w:style>
  <w:style w:type="paragraph" w:styleId="a6">
    <w:name w:val="header"/>
    <w:basedOn w:val="a"/>
    <w:link w:val="a7"/>
    <w:uiPriority w:val="99"/>
    <w:semiHidden/>
    <w:unhideWhenUsed/>
    <w:rsid w:val="00F6650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semiHidden/>
    <w:rsid w:val="00F66506"/>
  </w:style>
  <w:style w:type="paragraph" w:styleId="a8">
    <w:name w:val="footer"/>
    <w:basedOn w:val="a"/>
    <w:link w:val="a9"/>
    <w:uiPriority w:val="99"/>
    <w:unhideWhenUsed/>
    <w:rsid w:val="00F6650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66506"/>
  </w:style>
  <w:style w:type="character" w:customStyle="1" w:styleId="10">
    <w:name w:val="Заголовок 1 Знак"/>
    <w:basedOn w:val="a0"/>
    <w:link w:val="1"/>
    <w:uiPriority w:val="9"/>
    <w:rsid w:val="00F6650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semiHidden/>
    <w:rsid w:val="00F66506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aa">
    <w:name w:val="TOC Heading"/>
    <w:basedOn w:val="1"/>
    <w:next w:val="a"/>
    <w:uiPriority w:val="39"/>
    <w:semiHidden/>
    <w:unhideWhenUsed/>
    <w:qFormat/>
    <w:rsid w:val="00F66506"/>
    <w:pPr>
      <w:outlineLvl w:val="9"/>
    </w:pPr>
    <w:rPr>
      <w:lang w:eastAsia="en-US"/>
    </w:rPr>
  </w:style>
  <w:style w:type="paragraph" w:styleId="11">
    <w:name w:val="toc 1"/>
    <w:basedOn w:val="a"/>
    <w:next w:val="a"/>
    <w:autoRedefine/>
    <w:uiPriority w:val="39"/>
    <w:unhideWhenUsed/>
    <w:rsid w:val="00F66506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F66506"/>
    <w:pPr>
      <w:spacing w:after="100"/>
      <w:ind w:left="220"/>
    </w:pPr>
  </w:style>
  <w:style w:type="character" w:styleId="ab">
    <w:name w:val="Hyperlink"/>
    <w:basedOn w:val="a0"/>
    <w:uiPriority w:val="99"/>
    <w:unhideWhenUsed/>
    <w:rsid w:val="00F66506"/>
    <w:rPr>
      <w:color w:val="0000FF" w:themeColor="hyperlink"/>
      <w:u w:val="single"/>
    </w:rPr>
  </w:style>
  <w:style w:type="paragraph" w:styleId="ac">
    <w:name w:val="List Paragraph"/>
    <w:basedOn w:val="a"/>
    <w:uiPriority w:val="34"/>
    <w:qFormat/>
    <w:rsid w:val="0069724A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69724A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31">
    <w:name w:val="toc 3"/>
    <w:basedOn w:val="a"/>
    <w:next w:val="a"/>
    <w:autoRedefine/>
    <w:uiPriority w:val="39"/>
    <w:unhideWhenUsed/>
    <w:rsid w:val="0069724A"/>
    <w:pPr>
      <w:spacing w:after="100"/>
      <w:ind w:left="440"/>
    </w:pPr>
  </w:style>
  <w:style w:type="character" w:styleId="ad">
    <w:name w:val="Strong"/>
    <w:basedOn w:val="a0"/>
    <w:uiPriority w:val="22"/>
    <w:qFormat/>
    <w:rsid w:val="0069724A"/>
    <w:rPr>
      <w:b/>
      <w:bCs/>
    </w:rPr>
  </w:style>
  <w:style w:type="character" w:styleId="ae">
    <w:name w:val="Placeholder Text"/>
    <w:basedOn w:val="a0"/>
    <w:uiPriority w:val="99"/>
    <w:semiHidden/>
    <w:rsid w:val="0069724A"/>
    <w:rPr>
      <w:color w:val="808080"/>
    </w:rPr>
  </w:style>
  <w:style w:type="paragraph" w:styleId="af">
    <w:name w:val="caption"/>
    <w:basedOn w:val="a"/>
    <w:next w:val="a"/>
    <w:uiPriority w:val="35"/>
    <w:unhideWhenUsed/>
    <w:qFormat/>
    <w:rsid w:val="000E6A89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15507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glossaryDocument" Target="glossary/document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emf"/><Relationship Id="rId22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/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08"/>
  <w:characterSpacingControl w:val="doNotCompress"/>
  <w:compat>
    <w:useFELayout/>
  </w:compat>
  <w:rsids>
    <w:rsidRoot w:val="00ED69F3"/>
    <w:rsid w:val="00ED69F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ED69F3"/>
    <w:rPr>
      <w:color w:val="808080"/>
    </w:rPr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9DE84CB-1CBD-42F2-BA66-7B44032D78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1177</TotalTime>
  <Pages>12</Pages>
  <Words>2131</Words>
  <Characters>12148</Characters>
  <Application>Microsoft Office Word</Application>
  <DocSecurity>0</DocSecurity>
  <Lines>101</Lines>
  <Paragraphs>28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8</vt:i4>
      </vt:variant>
    </vt:vector>
  </HeadingPairs>
  <TitlesOfParts>
    <vt:vector size="9" baseType="lpstr">
      <vt:lpstr/>
      <vt:lpstr>ВВЕДЕНИЕ</vt:lpstr>
      <vt:lpstr>ГЛАВА 1. ТЕОРЕТИЧЕСКИЕ ОСНОВЫ ПЕРЕДАЧИ ИНФОРМАЦИИ ПО РАДИОКАНАЛУ.</vt:lpstr>
      <vt:lpstr>    Аналоговые методы передачи информации.</vt:lpstr>
      <vt:lpstr>        1.1.1 Амплитудная модуляция.</vt:lpstr>
      <vt:lpstr>        1.1.2 Угловая модуляция.</vt:lpstr>
      <vt:lpstr>    Цифровое кодирование радиосигналов.</vt:lpstr>
      <vt:lpstr>        Амплитудные методы манипуляции.</vt:lpstr>
      <vt:lpstr>        Фазовые методы манипуляции (BPSK, QPSK, M-PSK).</vt:lpstr>
    </vt:vector>
  </TitlesOfParts>
  <Company/>
  <LinksUpToDate>false</LinksUpToDate>
  <CharactersWithSpaces>14251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Данил</dc:creator>
  <cp:keywords/>
  <dc:description/>
  <cp:lastModifiedBy>Данил</cp:lastModifiedBy>
  <cp:revision>48</cp:revision>
  <dcterms:created xsi:type="dcterms:W3CDTF">2026-04-18T09:42:00Z</dcterms:created>
  <dcterms:modified xsi:type="dcterms:W3CDTF">2026-05-10T13:55:00Z</dcterms:modified>
</cp:coreProperties>
</file>