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915089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4C12CB" w:rsidRDefault="004C12CB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>
            <w:t>Оглавление</w:t>
          </w:r>
        </w:p>
        <w:p w:rsidR="003A6371" w:rsidRDefault="00915089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8908452" w:history="1"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3A6371">
              <w:rPr>
                <w:noProof/>
                <w:webHidden/>
              </w:rPr>
              <w:tab/>
            </w:r>
            <w:r w:rsidR="003A6371">
              <w:rPr>
                <w:noProof/>
                <w:webHidden/>
              </w:rPr>
              <w:fldChar w:fldCharType="begin"/>
            </w:r>
            <w:r w:rsidR="003A6371">
              <w:rPr>
                <w:noProof/>
                <w:webHidden/>
              </w:rPr>
              <w:instrText xml:space="preserve"> PAGEREF _Toc228908452 \h </w:instrText>
            </w:r>
            <w:r w:rsidR="003A6371">
              <w:rPr>
                <w:noProof/>
                <w:webHidden/>
              </w:rPr>
            </w:r>
            <w:r w:rsidR="003A6371">
              <w:rPr>
                <w:noProof/>
                <w:webHidden/>
              </w:rPr>
              <w:fldChar w:fldCharType="separate"/>
            </w:r>
            <w:r w:rsidR="003A6371">
              <w:rPr>
                <w:noProof/>
                <w:webHidden/>
              </w:rPr>
              <w:t>3</w:t>
            </w:r>
            <w:r w:rsidR="003A6371">
              <w:rPr>
                <w:noProof/>
                <w:webHidden/>
              </w:rPr>
              <w:fldChar w:fldCharType="end"/>
            </w:r>
          </w:hyperlink>
        </w:p>
        <w:p w:rsidR="003A6371" w:rsidRDefault="003A6371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8908453" w:history="1">
            <w:r w:rsidRPr="001C0EEC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_Toc228908453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3A6371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8908454" w:history="1">
            <w:r w:rsidRPr="001C0EEC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>
              <w:rPr>
                <w:noProof/>
              </w:rPr>
              <w:tab/>
            </w:r>
            <w:r w:rsidRPr="001C0EEC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_Toc228908454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3A637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8908455" w:history="1">
            <w:r w:rsidRPr="001C0EEC">
              <w:rPr>
                <w:rStyle w:val="ab"/>
                <w:rFonts w:ascii="Times New Roman" w:hAnsi="Times New Roman" w:cs="Times New Roman"/>
                <w:noProof/>
              </w:rPr>
              <w:t>1.1.1 Амплитудная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_Toc228908455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3A637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8908456" w:history="1">
            <w:r w:rsidRPr="001C0EEC">
              <w:rPr>
                <w:rStyle w:val="ab"/>
                <w:rFonts w:ascii="Times New Roman" w:hAnsi="Times New Roman" w:cs="Times New Roman"/>
                <w:noProof/>
              </w:rPr>
              <w:t>1.1.2 Угловая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_Toc228908456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3A6371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8908457" w:history="1">
            <w:r w:rsidRPr="001C0EEC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>
              <w:rPr>
                <w:noProof/>
              </w:rPr>
              <w:tab/>
            </w:r>
            <w:r w:rsidRPr="001C0EEC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_Toc228908457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3A6371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8908458" w:history="1">
            <w:r w:rsidRPr="001C0EEC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>
              <w:rPr>
                <w:noProof/>
              </w:rPr>
              <w:tab/>
            </w:r>
            <w:r w:rsidRPr="001C0EEC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_Toc228908458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915089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B5441F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0" w:name="_Toc228908452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02389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02389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8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B5441F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" w:name="_Toc228908453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B5441F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8908454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C557EA">
      <w:pPr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C557E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Default="00AD0E76" w:rsidP="00C557EA">
      <w:pPr>
        <w:ind w:firstLine="709"/>
        <w:jc w:val="both"/>
        <w:rPr>
          <w:rFonts w:ascii="Times New Roman" w:hAnsi="Times New Roman" w:cs="Times New Roman"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=A(t)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r>
                <w:rPr>
                  <w:rFonts w:ascii="Cambria Math" w:hAnsi="Cambria Math" w:cs="Times New Roman"/>
                  <w:sz w:val="28"/>
                </w:rPr>
                <m:t>(ω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t</m:t>
                  </m:r>
                </m:e>
              </m:d>
              <m:r>
                <w:rPr>
                  <w:rFonts w:ascii="Cambria Math" w:hAnsi="Cambria Math" w:cs="Times New Roman"/>
                  <w:sz w:val="28"/>
                </w:rPr>
                <m:t>t+φ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t</m:t>
                  </m:r>
                </m:e>
              </m:d>
              <m:r>
                <w:rPr>
                  <w:rFonts w:ascii="Cambria Math" w:hAnsi="Cambria Math" w:cs="Times New Roman"/>
                  <w:sz w:val="28"/>
                </w:rPr>
                <m:t>)</m:t>
              </m:r>
            </m:e>
          </m:func>
        </m:oMath>
      </m:oMathPara>
    </w:p>
    <w:p w:rsidR="00AE5AF7" w:rsidRDefault="000C0B0C" w:rsidP="00C557E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9724A">
      <w:pPr>
        <w:pStyle w:val="3"/>
        <w:rPr>
          <w:rFonts w:ascii="Times New Roman" w:hAnsi="Times New Roman" w:cs="Times New Roman"/>
          <w:color w:val="auto"/>
          <w:sz w:val="28"/>
        </w:rPr>
      </w:pPr>
      <w:bookmarkStart w:id="3" w:name="_Toc228908455"/>
      <w:r w:rsidRPr="0069724A">
        <w:rPr>
          <w:rFonts w:ascii="Times New Roman" w:hAnsi="Times New Roman" w:cs="Times New Roman"/>
          <w:color w:val="auto"/>
          <w:sz w:val="28"/>
        </w:rPr>
        <w:t>1.1.1</w:t>
      </w:r>
      <w:r w:rsidR="008F5A21">
        <w:rPr>
          <w:rFonts w:ascii="Times New Roman" w:hAnsi="Times New Roman" w:cs="Times New Roman"/>
          <w:color w:val="auto"/>
          <w:sz w:val="28"/>
        </w:rPr>
        <w:t xml:space="preserve"> </w:t>
      </w:r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8568E0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DF6833" w:rsidRDefault="0069724A" w:rsidP="0069724A">
      <w:pPr>
        <w:ind w:firstLine="709"/>
        <w:jc w:val="both"/>
        <w:rPr>
          <w:rFonts w:ascii="Times New Roman" w:hAnsi="Times New Roman" w:cs="Times New Roman"/>
          <w:i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</w:p>
    <w:p w:rsidR="0069724A" w:rsidRDefault="0069724A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0E6A8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0E6A89">
      <w:pPr>
        <w:pStyle w:val="af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915089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915089" w:rsidRPr="000E6A89">
        <w:rPr>
          <w:color w:val="auto"/>
        </w:rPr>
        <w:fldChar w:fldCharType="separate"/>
      </w:r>
      <w:r w:rsidR="006123F5">
        <w:rPr>
          <w:noProof/>
          <w:color w:val="auto"/>
        </w:rPr>
        <w:t>1</w:t>
      </w:r>
      <w:r w:rsidR="00915089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0E6A89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E5360A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691469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91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E5360A">
      <w:pPr>
        <w:pStyle w:val="af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915089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915089" w:rsidRPr="00E5360A">
        <w:rPr>
          <w:color w:val="auto"/>
        </w:rPr>
        <w:fldChar w:fldCharType="separate"/>
      </w:r>
      <w:r w:rsidR="006123F5">
        <w:rPr>
          <w:noProof/>
          <w:color w:val="auto"/>
        </w:rPr>
        <w:t>2</w:t>
      </w:r>
      <w:r w:rsidR="00915089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E5360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E5360A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E5360A">
      <w:pPr>
        <w:pStyle w:val="af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915089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915089" w:rsidRPr="00E5360A">
        <w:rPr>
          <w:color w:val="auto"/>
        </w:rPr>
        <w:fldChar w:fldCharType="separate"/>
      </w:r>
      <w:r w:rsidR="006123F5">
        <w:rPr>
          <w:noProof/>
          <w:color w:val="auto"/>
        </w:rPr>
        <w:t>3</w:t>
      </w:r>
      <w:r w:rsidR="00915089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8F5A21" w:rsidP="00DF6833">
      <w:pPr>
        <w:pStyle w:val="3"/>
        <w:rPr>
          <w:rFonts w:ascii="Times New Roman" w:hAnsi="Times New Roman" w:cs="Times New Roman"/>
          <w:color w:val="auto"/>
          <w:sz w:val="28"/>
        </w:rPr>
      </w:pPr>
      <w:bookmarkStart w:id="4" w:name="_Toc228908456"/>
      <w:r>
        <w:rPr>
          <w:rFonts w:ascii="Times New Roman" w:hAnsi="Times New Roman" w:cs="Times New Roman"/>
          <w:color w:val="auto"/>
          <w:sz w:val="28"/>
        </w:rPr>
        <w:t>1.1.2</w:t>
      </w:r>
      <w:r w:rsidR="00DF6833" w:rsidRPr="00DF6833">
        <w:rPr>
          <w:rFonts w:ascii="Times New Roman" w:hAnsi="Times New Roman" w:cs="Times New Roman"/>
          <w:color w:val="auto"/>
          <w:sz w:val="28"/>
        </w:rPr>
        <w:t xml:space="preserve"> Угловая модуляция.</w:t>
      </w:r>
      <w:bookmarkEnd w:id="4"/>
    </w:p>
    <w:p w:rsidR="00DF6833" w:rsidRDefault="00BF4D58" w:rsidP="003A5571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3A557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0C28B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7C08CA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692140" cy="3278987"/>
            <wp:effectExtent l="19050" t="0" r="381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9469" cy="327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Pr="007C08CA" w:rsidRDefault="007C08CA" w:rsidP="007C08CA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7C08CA">
        <w:rPr>
          <w:color w:val="auto"/>
        </w:rPr>
        <w:t xml:space="preserve">Рисунок </w:t>
      </w:r>
      <w:r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Pr="007C08CA">
        <w:rPr>
          <w:color w:val="auto"/>
        </w:rPr>
        <w:fldChar w:fldCharType="separate"/>
      </w:r>
      <w:r w:rsidR="006123F5">
        <w:rPr>
          <w:noProof/>
          <w:color w:val="auto"/>
        </w:rPr>
        <w:t>4</w:t>
      </w:r>
      <w:r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C542E3">
      <w:pPr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0C28BE" w:rsidP="00C542E3">
      <w:pPr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Pr="000C28BE">
        <w:rPr>
          <w:rFonts w:ascii="Times New Roman" w:hAnsi="Times New Roman" w:cs="Times New Roman"/>
          <w:i/>
          <w:sz w:val="28"/>
        </w:rPr>
        <w:t xml:space="preserve"> </w:t>
      </w:r>
      <w:r w:rsidRPr="00C542E3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</w:rPr>
        <w:t xml:space="preserve"> </w:t>
      </w:r>
      <w:r w:rsidRPr="000333B3">
        <w:rPr>
          <w:rFonts w:ascii="Times New Roman" w:hAnsi="Times New Roman" w:cs="Times New Roman"/>
          <w:b/>
          <w:sz w:val="28"/>
        </w:rPr>
        <w:t>девиация частоты</w:t>
      </w:r>
      <w:r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Default="004C12CB" w:rsidP="00C542E3">
      <w:pPr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0333B3" w:rsidRDefault="000333B3" w:rsidP="00C542E3">
      <w:pPr>
        <w:ind w:firstLine="709"/>
        <w:jc w:val="both"/>
        <w:rPr>
          <w:rFonts w:ascii="Times New Roman" w:hAnsi="Times New Roman" w:cs="Times New Roman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чм</m:t>
              </m:r>
            </m:sub>
          </m:sSub>
          <m:r>
            <w:rPr>
              <w:rFonts w:ascii="Cambria Math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lang w:val="en-US"/>
                </w:rPr>
                <m:t>Δ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m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  <w:lang w:val="en-US"/>
                </w:rPr>
                <m:t>Ω</m:t>
              </m:r>
            </m:den>
          </m:f>
        </m:oMath>
      </m:oMathPara>
    </w:p>
    <w:p w:rsidR="000333B3" w:rsidRDefault="000333B3" w:rsidP="00C542E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BC7F38" w:rsidRDefault="000333B3" w:rsidP="00BC7F38">
      <w:pPr>
        <w:ind w:firstLine="709"/>
        <w:jc w:val="both"/>
        <w:rPr>
          <w:rFonts w:ascii="Times New Roman" w:hAnsi="Times New Roman" w:cs="Times New Roman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чм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m</m:t>
              </m:r>
            </m:sub>
          </m:sSub>
          <m:func>
            <m:func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lang w:val="en-US"/>
                </w:rPr>
                <m:t>cos</m:t>
              </m:r>
            </m:fName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  <m:r>
                <w:rPr>
                  <w:rFonts w:ascii="Cambria Math" w:hAnsi="Cambria Math" w:cs="Times New Roman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чм</m:t>
                  </m:r>
                </m:sub>
              </m:s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lang w:val="en-US"/>
                    </w:rPr>
                    <m:t>sin</m:t>
                  </m:r>
                </m:fName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Ωt</m:t>
                  </m:r>
                </m:e>
              </m:func>
              <m:r>
                <w:rPr>
                  <w:rFonts w:ascii="Cambria Math" w:hAnsi="Cambria Math" w:cs="Times New Roman"/>
                  <w:sz w:val="28"/>
                  <w:lang w:val="en-US"/>
                </w:rPr>
                <m:t>)</m:t>
              </m:r>
            </m:e>
          </m:func>
        </m:oMath>
      </m:oMathPara>
    </w:p>
    <w:p w:rsidR="00C542E3" w:rsidRDefault="00C542E3" w:rsidP="00C542E3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123F5">
      <w:pPr>
        <w:keepNext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6123F5">
      <w:pPr>
        <w:pStyle w:val="af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Pr="006123F5">
        <w:rPr>
          <w:color w:val="auto"/>
        </w:rPr>
        <w:fldChar w:fldCharType="separate"/>
      </w:r>
      <w:r w:rsidRPr="006123F5">
        <w:rPr>
          <w:noProof/>
          <w:color w:val="auto"/>
        </w:rPr>
        <w:t>5</w:t>
      </w:r>
      <w:r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3363F1" w:rsidRDefault="003363F1" w:rsidP="00C542E3">
      <w:pPr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>φ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0</m:t>
              </m:r>
            </m:sub>
          </m:sSub>
          <m:r>
            <w:rPr>
              <w:rFonts w:ascii="Cambria Math" w:hAnsi="Cambria Math" w:cs="Times New Roman"/>
              <w:sz w:val="28"/>
              <w:lang w:val="en-US"/>
            </w:rPr>
            <m:t>t</m:t>
          </m:r>
          <m:r>
            <w:rPr>
              <w:rFonts w:ascii="Cambria Math" w:hAnsi="Cambria Math" w:cs="Times New Roman"/>
              <w:sz w:val="28"/>
            </w:rPr>
            <m:t>+</m:t>
          </m:r>
          <m:r>
            <w:rPr>
              <w:rFonts w:ascii="Cambria Math" w:hAnsi="Cambria Math" w:cs="Times New Roman"/>
              <w:sz w:val="28"/>
              <w:lang w:val="en-US"/>
            </w:rPr>
            <m:t>Δφ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0</m:t>
              </m:r>
            </m:sub>
          </m:sSub>
          <m:r>
            <w:rPr>
              <w:rFonts w:ascii="Cambria Math" w:hAnsi="Cambria Math" w:cs="Times New Roman"/>
              <w:sz w:val="28"/>
              <w:lang w:val="en-US"/>
            </w:rPr>
            <m:t>t</m:t>
          </m:r>
          <m:r>
            <w:rPr>
              <w:rFonts w:ascii="Cambria Math" w:hAnsi="Cambria Math" w:cs="Times New Roman"/>
              <w:sz w:val="28"/>
            </w:rPr>
            <m:t>+</m:t>
          </m:r>
          <m:r>
            <w:rPr>
              <w:rFonts w:ascii="Cambria Math" w:hAnsi="Cambria Math" w:cs="Times New Roman"/>
              <w:sz w:val="28"/>
              <w:lang w:val="en-US"/>
            </w:rPr>
            <m:t>a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 xml:space="preserve">,  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C542E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6123F5" w:rsidRDefault="0050450B" w:rsidP="006123F5">
      <w:pPr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фм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m</m:t>
              </m:r>
            </m:sub>
          </m:sSub>
          <m:func>
            <m:func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lang w:val="en-US"/>
                </w:rPr>
                <m:t>cos</m:t>
              </m:r>
            </m:fName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  <m:r>
                <w:rPr>
                  <w:rFonts w:ascii="Cambria Math" w:hAnsi="Cambria Math" w:cs="Times New Roman"/>
                  <w:sz w:val="28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lang w:val="en-US"/>
                </w:rPr>
                <m:t>a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c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 w:cs="Times New Roman"/>
                  <w:sz w:val="28"/>
                  <w:lang w:val="en-US"/>
                </w:rPr>
                <m:t>)</m:t>
              </m:r>
            </m:e>
          </m:func>
        </m:oMath>
      </m:oMathPara>
    </w:p>
    <w:p w:rsidR="0050450B" w:rsidRDefault="0050450B" w:rsidP="00C542E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Default="0050450B" w:rsidP="006123F5">
      <w:pPr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фм</m:t>
              </m:r>
            </m:sub>
          </m:sSub>
          <m:r>
            <w:rPr>
              <w:rFonts w:ascii="Cambria Math" w:hAnsi="Cambria Math" w:cs="Times New Roman"/>
              <w:sz w:val="28"/>
            </w:rPr>
            <m:t>=</m:t>
          </m:r>
          <m:r>
            <w:rPr>
              <w:rFonts w:ascii="Cambria Math" w:hAnsi="Cambria Math" w:cs="Times New Roman"/>
              <w:sz w:val="28"/>
              <w:lang w:val="en-US"/>
            </w:rPr>
            <m:t>a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lang w:val="en-US"/>
                        </w:rPr>
                        <m:t>c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lang w:val="en-US"/>
                        </w:rPr>
                        <m:t>t</m:t>
                      </m:r>
                    </m:e>
                  </m:d>
                </m:e>
              </m:d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max</m:t>
              </m:r>
            </m:sub>
          </m:sSub>
        </m:oMath>
      </m:oMathPara>
    </w:p>
    <w:p w:rsidR="00F21107" w:rsidRDefault="00D50BC1" w:rsidP="00F21107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5" w:name="_Toc228908457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AD0E7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являются дискретными (например, {0,1}),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3A6371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6" w:name="_Toc228908458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3A6371">
      <w:pPr>
        <w:pStyle w:val="ac"/>
        <w:ind w:left="0" w:firstLine="709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амплитудная манипуляция. Модулированный сигнал в таком случае имеет вид:</w:t>
      </w:r>
    </w:p>
    <w:p w:rsidR="003A6371" w:rsidRPr="003A6371" w:rsidRDefault="003A6371" w:rsidP="003A6371">
      <w:pPr>
        <w:pStyle w:val="ac"/>
        <w:ind w:left="0" w:firstLine="709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</w:p>
    <w:p w:rsidR="003A6371" w:rsidRPr="003A6371" w:rsidRDefault="003A6371" w:rsidP="003A6371">
      <w:pPr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</w:t>
      </w:r>
      <w:r w:rsidRPr="003A6371">
        <w:rPr>
          <w:rFonts w:ascii="Times New Roman" w:hAnsi="Times New Roman" w:cs="Times New Roman"/>
          <w:sz w:val="28"/>
        </w:rPr>
        <w:t xml:space="preserve">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w:r w:rsidRPr="003A6371">
        <w:rPr>
          <w:rFonts w:ascii="Times New Roman" w:hAnsi="Times New Roman" w:cs="Times New Roman"/>
          <w:sz w:val="28"/>
          <w:lang w:val="en-US"/>
        </w:rPr>
        <w:t>B</w:t>
      </w:r>
      <w:r w:rsidRPr="003A6371">
        <w:rPr>
          <w:rFonts w:ascii="Times New Roman" w:hAnsi="Times New Roman" w:cs="Times New Roman"/>
          <w:sz w:val="28"/>
        </w:rPr>
        <w:t xml:space="preserve"> ≥ 0 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</w:t>
      </w:r>
      <w:r w:rsidRPr="003A6371">
        <w:rPr>
          <w:rFonts w:ascii="Times New Roman" w:hAnsi="Times New Roman" w:cs="Times New Roman"/>
          <w:sz w:val="28"/>
        </w:rPr>
        <w:t xml:space="preserve"> </w:t>
      </w:r>
      <w:r w:rsidRPr="003A6371">
        <w:rPr>
          <w:rFonts w:ascii="Times New Roman" w:hAnsi="Times New Roman" w:cs="Times New Roman"/>
          <w:sz w:val="28"/>
        </w:rPr>
        <w:t>несущая частота.</w:t>
      </w:r>
    </w:p>
    <w:sectPr w:rsidR="003A6371" w:rsidRPr="003A6371" w:rsidSect="007148F2"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B6D4D" w:rsidRDefault="00EB6D4D" w:rsidP="00F66506">
      <w:pPr>
        <w:spacing w:after="0" w:line="240" w:lineRule="auto"/>
      </w:pPr>
      <w:r>
        <w:separator/>
      </w:r>
    </w:p>
  </w:endnote>
  <w:endnote w:type="continuationSeparator" w:id="1">
    <w:p w:rsidR="00EB6D4D" w:rsidRDefault="00EB6D4D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4C12CB" w:rsidRPr="007148F2" w:rsidRDefault="004C12CB" w:rsidP="007148F2">
        <w:pPr>
          <w:pStyle w:val="a8"/>
          <w:jc w:val="center"/>
        </w:pPr>
        <w:fldSimple w:instr=" PAGE   \* MERGEFORMAT ">
          <w:r w:rsidR="003A6371">
            <w:rPr>
              <w:noProof/>
            </w:rPr>
            <w:t>8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C12CB" w:rsidRDefault="004C12CB" w:rsidP="007148F2">
    <w:pPr>
      <w:pStyle w:val="a8"/>
      <w:jc w:val="center"/>
    </w:pPr>
    <w:r>
      <w:t>г. Ростов-на-Дону</w:t>
    </w:r>
  </w:p>
  <w:p w:rsidR="004C12CB" w:rsidRDefault="004C12CB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B6D4D" w:rsidRDefault="00EB6D4D" w:rsidP="00F66506">
      <w:pPr>
        <w:spacing w:after="0" w:line="240" w:lineRule="auto"/>
      </w:pPr>
      <w:r>
        <w:separator/>
      </w:r>
    </w:p>
  </w:footnote>
  <w:footnote w:type="continuationSeparator" w:id="1">
    <w:p w:rsidR="00EB6D4D" w:rsidRDefault="00EB6D4D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2389D"/>
    <w:rsid w:val="000333B3"/>
    <w:rsid w:val="000A395C"/>
    <w:rsid w:val="000C0B0C"/>
    <w:rsid w:val="000C28BE"/>
    <w:rsid w:val="000E6A89"/>
    <w:rsid w:val="000F7EF3"/>
    <w:rsid w:val="00194C3F"/>
    <w:rsid w:val="00295444"/>
    <w:rsid w:val="002B5BC6"/>
    <w:rsid w:val="002D01E7"/>
    <w:rsid w:val="003363F1"/>
    <w:rsid w:val="00373DD3"/>
    <w:rsid w:val="003A5571"/>
    <w:rsid w:val="003A6371"/>
    <w:rsid w:val="003D1C3F"/>
    <w:rsid w:val="003F71E9"/>
    <w:rsid w:val="004435A3"/>
    <w:rsid w:val="004C12CB"/>
    <w:rsid w:val="004E4F81"/>
    <w:rsid w:val="004F2673"/>
    <w:rsid w:val="0050450B"/>
    <w:rsid w:val="006123F5"/>
    <w:rsid w:val="00675376"/>
    <w:rsid w:val="0069724A"/>
    <w:rsid w:val="006C1468"/>
    <w:rsid w:val="007148F2"/>
    <w:rsid w:val="00730990"/>
    <w:rsid w:val="007C08CA"/>
    <w:rsid w:val="007E0460"/>
    <w:rsid w:val="007F4FF8"/>
    <w:rsid w:val="00806969"/>
    <w:rsid w:val="008568E0"/>
    <w:rsid w:val="0088575A"/>
    <w:rsid w:val="008F5A21"/>
    <w:rsid w:val="00915089"/>
    <w:rsid w:val="00953C01"/>
    <w:rsid w:val="009A118A"/>
    <w:rsid w:val="009A1DA3"/>
    <w:rsid w:val="009C769E"/>
    <w:rsid w:val="009F7135"/>
    <w:rsid w:val="00A6553A"/>
    <w:rsid w:val="00A76B5B"/>
    <w:rsid w:val="00AD0E76"/>
    <w:rsid w:val="00AE5AF7"/>
    <w:rsid w:val="00B01561"/>
    <w:rsid w:val="00B5441F"/>
    <w:rsid w:val="00BC7F38"/>
    <w:rsid w:val="00BF4D58"/>
    <w:rsid w:val="00C542E3"/>
    <w:rsid w:val="00C557EA"/>
    <w:rsid w:val="00C70A36"/>
    <w:rsid w:val="00CA4BB6"/>
    <w:rsid w:val="00D50BC1"/>
    <w:rsid w:val="00DF6833"/>
    <w:rsid w:val="00E0298C"/>
    <w:rsid w:val="00E10E03"/>
    <w:rsid w:val="00E5360A"/>
    <w:rsid w:val="00EA704B"/>
    <w:rsid w:val="00EB6D4D"/>
    <w:rsid w:val="00F21107"/>
    <w:rsid w:val="00F66506"/>
    <w:rsid w:val="00FD2B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BE2259"/>
    <w:rsid w:val="00BE22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E2259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7E7204-44D6-4520-8947-D6E4DE7B6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</TotalTime>
  <Pages>8</Pages>
  <Words>1242</Words>
  <Characters>7080</Characters>
  <Application>Microsoft Office Word</Application>
  <DocSecurity>0</DocSecurity>
  <Lines>59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1.1.1Амплитудная модуляция.</vt:lpstr>
      <vt:lpstr>        1.1.2. Угловая модуляция.</vt:lpstr>
    </vt:vector>
  </TitlesOfParts>
  <Company/>
  <LinksUpToDate>false</LinksUpToDate>
  <CharactersWithSpaces>8306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26</cp:revision>
  <dcterms:created xsi:type="dcterms:W3CDTF">2026-04-18T09:42:00Z</dcterms:created>
  <dcterms:modified xsi:type="dcterms:W3CDTF">2026-05-05T18:27:00Z</dcterms:modified>
</cp:coreProperties>
</file>