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6F58" w:rsidRPr="001D506F" w:rsidRDefault="00156F58" w:rsidP="00156F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299214</wp:posOffset>
            </wp:positionH>
            <wp:positionV relativeFrom="paragraph">
              <wp:posOffset>581</wp:posOffset>
            </wp:positionV>
            <wp:extent cx="1560830" cy="1560830"/>
            <wp:effectExtent l="0" t="0" r="1270" b="1270"/>
            <wp:wrapTight wrapText="bothSides">
              <wp:wrapPolygon edited="0">
                <wp:start x="0" y="0"/>
                <wp:lineTo x="0" y="21354"/>
                <wp:lineTo x="21354" y="21354"/>
                <wp:lineTo x="21354" y="0"/>
                <wp:lineTo x="0" y="0"/>
              </wp:wrapPolygon>
            </wp:wrapTight>
            <wp:docPr id="3556795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высшего профессионального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«ЮЖНЫЙ ФЕДЕРАЛЬНЫЙ УНИВЕРСИТЕТ»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Физический факультет</w:t>
      </w:r>
    </w:p>
    <w:p w:rsidR="00156F58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Кафедра прикладной электродинамики и компьютерного моделирования</w:t>
      </w: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56F58" w:rsidRDefault="00156F58" w:rsidP="00156F58">
      <w:pPr>
        <w:ind w:firstLine="142"/>
        <w:jc w:val="center"/>
        <w:rPr>
          <w:rFonts w:ascii="Times New Roman" w:hAnsi="Times New Roman" w:cs="Times New Roman"/>
          <w:b/>
          <w:bCs/>
          <w:sz w:val="48"/>
          <w:szCs w:val="52"/>
        </w:rPr>
      </w:pPr>
      <w:r w:rsidRPr="00156F58">
        <w:rPr>
          <w:rFonts w:ascii="Times New Roman" w:hAnsi="Times New Roman" w:cs="Times New Roman"/>
          <w:b/>
          <w:bCs/>
          <w:sz w:val="48"/>
          <w:szCs w:val="52"/>
        </w:rPr>
        <w:t>Проект 3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13FE2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13FE2">
        <w:rPr>
          <w:rFonts w:ascii="Times New Roman" w:hAnsi="Times New Roman" w:cs="Times New Roman"/>
          <w:sz w:val="28"/>
          <w:szCs w:val="28"/>
        </w:rPr>
        <w:t>: «</w:t>
      </w:r>
      <w:r w:rsidR="00082279">
        <w:rPr>
          <w:rFonts w:ascii="Times New Roman" w:hAnsi="Times New Roman" w:cs="Times New Roman"/>
          <w:sz w:val="28"/>
          <w:szCs w:val="28"/>
        </w:rPr>
        <w:t>Индикатор уровня сигнала на матрице адресных светодиодов</w:t>
      </w:r>
      <w:r w:rsidRPr="00013FE2">
        <w:rPr>
          <w:rFonts w:ascii="Times New Roman" w:hAnsi="Times New Roman" w:cs="Times New Roman"/>
          <w:sz w:val="28"/>
          <w:szCs w:val="28"/>
        </w:rPr>
        <w:t>»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Направление: Радиофизика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</w:t>
      </w:r>
      <w:r w:rsidRPr="00013FE2">
        <w:rPr>
          <w:rFonts w:ascii="Times New Roman" w:hAnsi="Times New Roman" w:cs="Times New Roman"/>
          <w:sz w:val="28"/>
          <w:szCs w:val="28"/>
        </w:rPr>
        <w:t>уководитель: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Орлов Сергей Валентинович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Выполнили студенты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Pr="00013FE2">
        <w:rPr>
          <w:rFonts w:ascii="Times New Roman" w:hAnsi="Times New Roman" w:cs="Times New Roman"/>
          <w:sz w:val="28"/>
          <w:szCs w:val="28"/>
        </w:rPr>
        <w:t xml:space="preserve"> курса 7 группы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Татаров Данил Сергеевич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Г. Ростов-на-Дону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Pr="00013FE2">
        <w:rPr>
          <w:rFonts w:ascii="Times New Roman" w:hAnsi="Times New Roman" w:cs="Times New Roman"/>
          <w:sz w:val="28"/>
          <w:szCs w:val="28"/>
        </w:rPr>
        <w:t>г.</w:t>
      </w:r>
    </w:p>
    <w:p w:rsidR="006779E0" w:rsidRDefault="006779E0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E4227">
        <w:rPr>
          <w:rFonts w:ascii="Times New Roman" w:hAnsi="Times New Roman" w:cs="Times New Roman"/>
          <w:sz w:val="28"/>
          <w:szCs w:val="28"/>
        </w:rPr>
        <w:t xml:space="preserve"> - 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постоянным током напряжением 12 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11223F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11223F" w:rsidRPr="004640C0">
        <w:rPr>
          <w:color w:val="auto"/>
        </w:rPr>
        <w:fldChar w:fldCharType="separate"/>
      </w:r>
      <w:r w:rsidR="00033A43">
        <w:rPr>
          <w:noProof/>
          <w:color w:val="auto"/>
        </w:rPr>
        <w:t>1</w:t>
      </w:r>
      <w:r w:rsidR="0011223F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Pr="0064247C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2F7221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DA402F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 в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11223F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11223F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2</w:t>
      </w:r>
      <w:r w:rsidR="0011223F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11223F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11223F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3</w:t>
      </w:r>
      <w:r w:rsidR="0011223F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11223F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11223F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4</w:t>
      </w:r>
      <w:r w:rsidR="0011223F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4F368C" w:rsidRP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я использовал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4F36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представлены его технические характеристики.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 </w:t>
      </w:r>
      <w:r w:rsidR="00D61127" w:rsidRPr="00D61127">
        <w:rPr>
          <w:rFonts w:ascii="Times New Roman" w:hAnsi="Times New Roman" w:cs="Times New Roman"/>
          <w:sz w:val="28"/>
          <w:szCs w:val="28"/>
        </w:rPr>
        <w:t>ATmega32U4</w:t>
      </w:r>
      <w:r>
        <w:rPr>
          <w:rFonts w:ascii="Times New Roman" w:hAnsi="Times New Roman" w:cs="Times New Roman"/>
          <w:sz w:val="28"/>
          <w:szCs w:val="28"/>
        </w:rPr>
        <w:t>, имеет в</w:t>
      </w:r>
      <w:r w:rsidR="00D61127" w:rsidRPr="00D61127">
        <w:rPr>
          <w:rFonts w:ascii="Times New Roman" w:hAnsi="Times New Roman" w:cs="Times New Roman"/>
          <w:sz w:val="28"/>
          <w:szCs w:val="28"/>
        </w:rPr>
        <w:t>строенный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Mirco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USB 2.0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Абсолютное максимальное напряжение питания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VCC: 6 В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  <w:r w:rsidR="004F368C">
        <w:rPr>
          <w:rFonts w:ascii="Times New Roman" w:hAnsi="Times New Roman" w:cs="Times New Roman"/>
          <w:sz w:val="28"/>
          <w:szCs w:val="28"/>
        </w:rPr>
        <w:t xml:space="preserve"> </w:t>
      </w: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  <w:r w:rsidR="004F368C">
        <w:rPr>
          <w:rFonts w:ascii="Times New Roman" w:hAnsi="Times New Roman" w:cs="Times New Roman"/>
          <w:sz w:val="28"/>
          <w:szCs w:val="28"/>
        </w:rPr>
        <w:t>.</w:t>
      </w:r>
    </w:p>
    <w:p w:rsid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F368C" w:rsidRDefault="004F36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F368C" w:rsidRDefault="004F368C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РАБОТЫ</w:t>
      </w:r>
    </w:p>
    <w:p w:rsidR="00224BE4" w:rsidRPr="00224BE4" w:rsidRDefault="00224BE4" w:rsidP="00224BE4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4BE4"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224BE4" w:rsidRDefault="00224BE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было обеспечить контроллер и светодиодную матрицу необходимым напряжением питания и током. Изучив статьи в интернете и документации к контроллеру и светодиодам, я пришёл к выводу, что оптимальное напряжение для стабильной работы схемы составляет 5В. </w:t>
      </w:r>
      <w:r w:rsidR="00855534">
        <w:rPr>
          <w:rFonts w:ascii="Times New Roman" w:hAnsi="Times New Roman" w:cs="Times New Roman"/>
          <w:sz w:val="28"/>
          <w:szCs w:val="28"/>
        </w:rPr>
        <w:t>Т.к. потребление тока на одном светодиоде одного цвета при максимальной яркости примерно равно 12мА, то для всей схемы, состоящей из 64 светодиодов, потребляемый ток составляет около 1А.</w:t>
      </w:r>
    </w:p>
    <w:p w:rsidR="00855534" w:rsidRDefault="0085553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этих данных, я использовал блок питания постоянного напряжения и тока на 5В и 1А. ниже представлена схема </w:t>
      </w:r>
      <w:r w:rsidR="00F379D1">
        <w:rPr>
          <w:rFonts w:ascii="Times New Roman" w:hAnsi="Times New Roman" w:cs="Times New Roman"/>
          <w:sz w:val="28"/>
          <w:szCs w:val="28"/>
        </w:rPr>
        <w:t>подключения питания контроллера и светодиодов от одного блока питания.</w:t>
      </w:r>
    </w:p>
    <w:p w:rsidR="00224BE4" w:rsidRDefault="004F368C" w:rsidP="00224BE4">
      <w:pPr>
        <w:keepNext/>
        <w:jc w:val="both"/>
      </w:pPr>
      <w:r>
        <w:rPr>
          <w:noProof/>
        </w:rPr>
        <w:drawing>
          <wp:inline distT="0" distB="0" distL="0" distR="0">
            <wp:extent cx="5940425" cy="2453906"/>
            <wp:effectExtent l="19050" t="0" r="3175" b="0"/>
            <wp:docPr id="3" name="Рисунок 1" descr="https://alexgyver.ru/wp-content/uploads/2021/06/ws8-1-1024x4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lexgyver.ru/wp-content/uploads/2021/06/ws8-1-1024x423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68C" w:rsidRDefault="00224BE4" w:rsidP="00224BE4">
      <w:pPr>
        <w:pStyle w:val="a7"/>
        <w:jc w:val="center"/>
        <w:rPr>
          <w:color w:val="auto"/>
        </w:rPr>
      </w:pPr>
      <w:r w:rsidRPr="00224BE4">
        <w:rPr>
          <w:color w:val="auto"/>
        </w:rPr>
        <w:t xml:space="preserve">Рисунок </w:t>
      </w:r>
      <w:r w:rsidR="0011223F" w:rsidRPr="00224BE4">
        <w:rPr>
          <w:color w:val="auto"/>
        </w:rPr>
        <w:fldChar w:fldCharType="begin"/>
      </w:r>
      <w:r w:rsidRPr="00224BE4">
        <w:rPr>
          <w:color w:val="auto"/>
        </w:rPr>
        <w:instrText xml:space="preserve"> SEQ Рисунок \* ARABIC </w:instrText>
      </w:r>
      <w:r w:rsidR="0011223F" w:rsidRPr="00224BE4">
        <w:rPr>
          <w:color w:val="auto"/>
        </w:rPr>
        <w:fldChar w:fldCharType="separate"/>
      </w:r>
      <w:r w:rsidR="00033A43">
        <w:rPr>
          <w:noProof/>
          <w:color w:val="auto"/>
        </w:rPr>
        <w:t>5</w:t>
      </w:r>
      <w:r w:rsidR="0011223F" w:rsidRPr="00224BE4">
        <w:rPr>
          <w:color w:val="auto"/>
        </w:rPr>
        <w:fldChar w:fldCharType="end"/>
      </w:r>
      <w:r w:rsidRPr="00224BE4">
        <w:rPr>
          <w:color w:val="auto"/>
        </w:rPr>
        <w:t>. Схема питания контроллера и светодиодов.</w:t>
      </w:r>
    </w:p>
    <w:p w:rsidR="00224BE4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 служит для ограничения тока на контакте контроллер</w:t>
      </w:r>
      <w:r w:rsidRPr="00F379D1">
        <w:rPr>
          <w:rFonts w:ascii="Times New Roman" w:hAnsi="Times New Roman" w:cs="Times New Roman"/>
          <w:sz w:val="28"/>
          <w:szCs w:val="28"/>
        </w:rPr>
        <w:t>а. Мигающая лента создаёт помехи на линию питания, а если лента и контроллер питаются от одного источника – помехи идут на микроконтроллер и могут стать причиной нестабильной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79D1">
        <w:rPr>
          <w:rFonts w:ascii="Times New Roman" w:hAnsi="Times New Roman" w:cs="Times New Roman"/>
          <w:sz w:val="28"/>
          <w:szCs w:val="28"/>
        </w:rPr>
        <w:t xml:space="preserve"> и даже перезагрузки. Для сглаживания таких помех </w:t>
      </w:r>
      <w:r w:rsidRPr="00F379D1">
        <w:rPr>
          <w:rStyle w:val="ac"/>
          <w:rFonts w:ascii="Times New Roman" w:hAnsi="Times New Roman" w:cs="Times New Roman"/>
          <w:sz w:val="28"/>
          <w:szCs w:val="28"/>
        </w:rPr>
        <w:t>рекомендуется</w:t>
      </w:r>
      <w:r w:rsidRPr="00F379D1">
        <w:rPr>
          <w:rFonts w:ascii="Times New Roman" w:hAnsi="Times New Roman" w:cs="Times New Roman"/>
          <w:sz w:val="28"/>
          <w:szCs w:val="28"/>
        </w:rPr>
        <w:t xml:space="preserve"> ставить электролитический конденсатор 6.3V ёмкостью 470 мкФ по питанию микроконтроллера, а также более </w:t>
      </w:r>
      <w:r>
        <w:rPr>
          <w:rFonts w:ascii="Times New Roman" w:hAnsi="Times New Roman" w:cs="Times New Roman"/>
          <w:sz w:val="28"/>
          <w:szCs w:val="28"/>
        </w:rPr>
        <w:t>ёмкий конденсатор на 1000мкФ</w:t>
      </w:r>
      <w:r w:rsidRPr="00F379D1">
        <w:rPr>
          <w:rFonts w:ascii="Times New Roman" w:hAnsi="Times New Roman" w:cs="Times New Roman"/>
          <w:sz w:val="28"/>
          <w:szCs w:val="28"/>
        </w:rPr>
        <w:t xml:space="preserve"> на питание ленты.</w:t>
      </w:r>
    </w:p>
    <w:p w:rsidR="00F379D1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данной схеме я составил аналогичную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EasyEDA</w:t>
      </w:r>
      <w:r>
        <w:rPr>
          <w:rFonts w:ascii="Times New Roman" w:hAnsi="Times New Roman" w:cs="Times New Roman"/>
          <w:sz w:val="28"/>
          <w:szCs w:val="28"/>
        </w:rPr>
        <w:t xml:space="preserve"> и преобразовал её в печатную плату, чтобы уменьшить количество механических помех</w:t>
      </w:r>
      <w:r w:rsidR="0062224A">
        <w:rPr>
          <w:rFonts w:ascii="Times New Roman" w:hAnsi="Times New Roman" w:cs="Times New Roman"/>
          <w:sz w:val="28"/>
          <w:szCs w:val="28"/>
        </w:rPr>
        <w:t>, возникающих на макетной плате.</w:t>
      </w:r>
    </w:p>
    <w:p w:rsidR="007C786B" w:rsidRDefault="007C786B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</w:t>
      </w:r>
      <w:r w:rsidR="00E714E7">
        <w:rPr>
          <w:rFonts w:ascii="Times New Roman" w:hAnsi="Times New Roman" w:cs="Times New Roman"/>
          <w:sz w:val="28"/>
          <w:szCs w:val="28"/>
        </w:rPr>
        <w:t xml:space="preserve">имитации </w:t>
      </w:r>
      <w:r>
        <w:rPr>
          <w:rFonts w:ascii="Times New Roman" w:hAnsi="Times New Roman" w:cs="Times New Roman"/>
          <w:sz w:val="28"/>
          <w:szCs w:val="28"/>
        </w:rPr>
        <w:t xml:space="preserve">сигнала, подаваемого на </w:t>
      </w:r>
      <w:r w:rsidR="00E714E7">
        <w:rPr>
          <w:rFonts w:ascii="Times New Roman" w:hAnsi="Times New Roman" w:cs="Times New Roman"/>
          <w:sz w:val="28"/>
          <w:szCs w:val="28"/>
        </w:rPr>
        <w:t>микроконтроллер и отображения его уровня,</w:t>
      </w:r>
      <w:r>
        <w:rPr>
          <w:rFonts w:ascii="Times New Roman" w:hAnsi="Times New Roman" w:cs="Times New Roman"/>
          <w:sz w:val="28"/>
          <w:szCs w:val="28"/>
        </w:rPr>
        <w:t xml:space="preserve"> я использовал</w:t>
      </w:r>
      <w:r w:rsidR="00E714E7">
        <w:rPr>
          <w:rFonts w:ascii="Times New Roman" w:hAnsi="Times New Roman" w:cs="Times New Roman"/>
          <w:sz w:val="28"/>
          <w:szCs w:val="28"/>
        </w:rPr>
        <w:t xml:space="preserve"> потенциометр. Потенциометр позволяет в качестве делителя напряжения устанавливать аналоговое напряжение от 0 до 5В, что схоже по принципу работы любого аналогового сигнала.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290331"/>
            <wp:effectExtent l="19050" t="0" r="3175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0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62224A" w:rsidRDefault="0062224A" w:rsidP="0062224A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2224A">
        <w:rPr>
          <w:color w:val="auto"/>
        </w:rPr>
        <w:t xml:space="preserve">Рисунок </w:t>
      </w:r>
      <w:r w:rsidR="0011223F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11223F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6</w:t>
      </w:r>
      <w:r w:rsidR="0011223F" w:rsidRPr="0062224A">
        <w:rPr>
          <w:color w:val="auto"/>
        </w:rPr>
        <w:fldChar w:fldCharType="end"/>
      </w:r>
      <w:r w:rsidRPr="0062224A">
        <w:rPr>
          <w:color w:val="auto"/>
        </w:rPr>
        <w:t>. Схема проекта.</w:t>
      </w:r>
    </w:p>
    <w:p w:rsidR="0062224A" w:rsidRDefault="0062224A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модель платы после трассировки.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81211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1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Default="0062224A" w:rsidP="0062224A">
      <w:pPr>
        <w:pStyle w:val="a7"/>
        <w:jc w:val="center"/>
        <w:rPr>
          <w:noProof/>
          <w:color w:val="auto"/>
        </w:rPr>
      </w:pPr>
      <w:r w:rsidRPr="0062224A">
        <w:rPr>
          <w:color w:val="auto"/>
        </w:rPr>
        <w:t xml:space="preserve">Рисунок </w:t>
      </w:r>
      <w:r w:rsidR="0011223F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11223F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7</w:t>
      </w:r>
      <w:r w:rsidR="0011223F" w:rsidRPr="0062224A">
        <w:rPr>
          <w:color w:val="auto"/>
        </w:rPr>
        <w:fldChar w:fldCharType="end"/>
      </w:r>
      <w:r w:rsidRPr="0062224A">
        <w:rPr>
          <w:color w:val="auto"/>
        </w:rPr>
        <w:t>. Модель печатной платы</w:t>
      </w:r>
      <w:r w:rsidRPr="0062224A">
        <w:rPr>
          <w:noProof/>
          <w:color w:val="auto"/>
        </w:rPr>
        <w:t>.</w:t>
      </w:r>
    </w:p>
    <w:p w:rsidR="0062224A" w:rsidRPr="0062224A" w:rsidRDefault="0062224A" w:rsidP="0062224A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224A">
        <w:rPr>
          <w:rFonts w:ascii="Times New Roman" w:hAnsi="Times New Roman" w:cs="Times New Roman"/>
          <w:sz w:val="28"/>
          <w:szCs w:val="28"/>
        </w:rPr>
        <w:t>Написание и отладка программы.</w:t>
      </w:r>
    </w:p>
    <w:p w:rsidR="0062224A" w:rsidRDefault="0062224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травления платы и пайки необходимых компонентов, я приступил к процессу написания программы. </w:t>
      </w:r>
      <w:r w:rsidR="00B71239">
        <w:rPr>
          <w:rFonts w:ascii="Times New Roman" w:hAnsi="Times New Roman" w:cs="Times New Roman"/>
          <w:sz w:val="28"/>
          <w:szCs w:val="28"/>
        </w:rPr>
        <w:t xml:space="preserve"> Я использовал среду разработки </w:t>
      </w:r>
      <w:r w:rsidR="00B71239" w:rsidRPr="00B71239">
        <w:rPr>
          <w:rStyle w:val="ac"/>
          <w:rFonts w:ascii="Times New Roman" w:hAnsi="Times New Roman" w:cs="Times New Roman"/>
          <w:b w:val="0"/>
          <w:sz w:val="28"/>
          <w:szCs w:val="28"/>
        </w:rPr>
        <w:t xml:space="preserve">Arduino </w:t>
      </w:r>
      <w:r w:rsidR="00B71239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IDE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. </w:t>
      </w:r>
      <w:r w:rsidR="009B2C7A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Arduino IDE</w:t>
      </w:r>
      <w:r w:rsidR="009B2C7A" w:rsidRPr="009B2C7A">
        <w:rPr>
          <w:rFonts w:ascii="Times New Roman" w:hAnsi="Times New Roman" w:cs="Times New Roman"/>
          <w:b/>
          <w:sz w:val="28"/>
          <w:szCs w:val="28"/>
        </w:rPr>
        <w:t> </w:t>
      </w:r>
      <w:r w:rsidR="00B71239" w:rsidRPr="009B2C7A">
        <w:rPr>
          <w:rFonts w:ascii="Times New Roman" w:hAnsi="Times New Roman" w:cs="Times New Roman"/>
          <w:sz w:val="28"/>
          <w:szCs w:val="28"/>
        </w:rPr>
        <w:t> — это программная среда для разработки, которая позволяет писать, редактировать и загружать код на микроконтроллеры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B71239" w:rsidRPr="009B2C7A">
        <w:rPr>
          <w:rFonts w:ascii="Times New Roman" w:hAnsi="Times New Roman" w:cs="Times New Roman"/>
          <w:sz w:val="28"/>
          <w:szCs w:val="28"/>
        </w:rPr>
        <w:t>Arduino. Она упрощает создание и отладку проектов для работы с электроникой.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Поддерживает языки </w:t>
      </w:r>
      <w:hyperlink r:id="rId17" w:tooltip="Си (язык программирования)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Си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 и </w:t>
      </w:r>
      <w:hyperlink r:id="rId18" w:tooltip="C++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C ++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с использованием специальных правил структурирования кода. </w:t>
      </w:r>
    </w:p>
    <w:p w:rsidR="00E4773A" w:rsidRDefault="00E4773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кода.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Adafruit– библиотека, не требовательная к ресурсам микроконтроллера. Её функционал разделён, для работы с матрицей светодиодов требуется подключить две библиотеки: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Adafruit_GFX.h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Adafruit_NeoMatrix.h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:rsidR="00DE4F03" w:rsidRPr="00DE4F03" w:rsidRDefault="00DE4F03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рисунке ниже представлено объявление параметров используемой матрицы. Переменные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mw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mh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объявляют ширину и высоту матрицы соответственно.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PIN</w:t>
      </w:r>
      <w:r w:rsidRPr="00DE4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номер управляющего контакта контроллера. Остальные параметры описывают расположение матрицы, способ подключения светодиодов (зигзагом или параллельно),  последовательность цветных битов и частоту работы системы.</w:t>
      </w:r>
    </w:p>
    <w:p w:rsidR="00DE4F03" w:rsidRDefault="00DE4F03" w:rsidP="00DE4F03">
      <w:pPr>
        <w:keepNext/>
      </w:pPr>
      <w:r>
        <w:rPr>
          <w:rFonts w:ascii="Consolas" w:eastAsia="Times New Roman" w:hAnsi="Consolas" w:cs="Times New Roman"/>
          <w:noProof/>
          <w:color w:val="DAE3E3"/>
          <w:sz w:val="21"/>
          <w:szCs w:val="21"/>
        </w:rPr>
        <w:drawing>
          <wp:inline distT="0" distB="0" distL="0" distR="0">
            <wp:extent cx="4448175" cy="6953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95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75" w:rsidRPr="00DE4F03" w:rsidRDefault="00DE4F03" w:rsidP="00DE4F03">
      <w:pPr>
        <w:pStyle w:val="a7"/>
        <w:rPr>
          <w:rFonts w:ascii="Times New Roman" w:hAnsi="Times New Roman" w:cs="Times New Roman"/>
          <w:color w:val="auto"/>
          <w:sz w:val="28"/>
          <w:szCs w:val="28"/>
        </w:rPr>
      </w:pPr>
      <w:r w:rsidRPr="00DE4F03">
        <w:rPr>
          <w:color w:val="auto"/>
        </w:rPr>
        <w:t xml:space="preserve">Рисунок </w:t>
      </w:r>
      <w:r w:rsidR="0011223F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11223F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8</w:t>
      </w:r>
      <w:r w:rsidR="0011223F" w:rsidRPr="00DE4F03">
        <w:rPr>
          <w:color w:val="auto"/>
        </w:rPr>
        <w:fldChar w:fldCharType="end"/>
      </w:r>
      <w:r w:rsidRPr="00DE4F03">
        <w:rPr>
          <w:color w:val="auto"/>
        </w:rPr>
        <w:t>. Объявление параметров матрицы.</w:t>
      </w:r>
    </w:p>
    <w:p w:rsidR="00FC3375" w:rsidRDefault="00DE4F03" w:rsidP="006222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программы написаны функции, отвечающие за установление пикселя, его удаление, заполнение матрицы в начальный момент времени и установку цвета.</w:t>
      </w:r>
    </w:p>
    <w:p w:rsidR="00DE4F03" w:rsidRDefault="00DE4F03" w:rsidP="00033A43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47950" cy="200977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33A43">
        <w:rPr>
          <w:noProof/>
        </w:rPr>
        <w:drawing>
          <wp:inline distT="0" distB="0" distL="0" distR="0">
            <wp:extent cx="2133600" cy="19907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4F03" w:rsidRDefault="00DE4F03" w:rsidP="00033A43">
      <w:pPr>
        <w:pStyle w:val="a7"/>
        <w:jc w:val="center"/>
        <w:rPr>
          <w:color w:val="auto"/>
        </w:rPr>
      </w:pPr>
      <w:r w:rsidRPr="00DE4F03">
        <w:rPr>
          <w:color w:val="auto"/>
        </w:rPr>
        <w:t xml:space="preserve">Рисунок </w:t>
      </w:r>
      <w:r w:rsidR="0011223F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11223F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9</w:t>
      </w:r>
      <w:r w:rsidR="0011223F" w:rsidRPr="00DE4F03">
        <w:rPr>
          <w:color w:val="auto"/>
        </w:rPr>
        <w:fldChar w:fldCharType="end"/>
      </w:r>
      <w:r w:rsidRPr="00DE4F03">
        <w:rPr>
          <w:color w:val="auto"/>
        </w:rPr>
        <w:t>. Установка</w:t>
      </w:r>
      <w:r w:rsidR="00033A43">
        <w:rPr>
          <w:color w:val="auto"/>
        </w:rPr>
        <w:t xml:space="preserve"> и удаление</w:t>
      </w:r>
      <w:r w:rsidRPr="00DE4F03">
        <w:rPr>
          <w:color w:val="auto"/>
        </w:rPr>
        <w:t xml:space="preserve"> пикселя.</w:t>
      </w:r>
    </w:p>
    <w:p w:rsidR="00033A43" w:rsidRDefault="00033A43" w:rsidP="00033A4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2905125" cy="2733675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Pr="00033A43" w:rsidRDefault="00033A43" w:rsidP="00033A43">
      <w:pPr>
        <w:pStyle w:val="a7"/>
        <w:jc w:val="center"/>
        <w:rPr>
          <w:noProof/>
          <w:color w:val="auto"/>
        </w:rPr>
      </w:pPr>
      <w:r w:rsidRPr="00033A43">
        <w:rPr>
          <w:color w:val="auto"/>
        </w:rPr>
        <w:t xml:space="preserve">Рисунок </w:t>
      </w:r>
      <w:r w:rsidR="0011223F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11223F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10</w:t>
      </w:r>
      <w:r w:rsidR="0011223F" w:rsidRPr="00033A43">
        <w:rPr>
          <w:color w:val="auto"/>
        </w:rPr>
        <w:fldChar w:fldCharType="end"/>
      </w:r>
      <w:r w:rsidRPr="00033A43">
        <w:rPr>
          <w:color w:val="auto"/>
        </w:rPr>
        <w:t>. Заполнение</w:t>
      </w:r>
      <w:r w:rsidRPr="00033A43">
        <w:rPr>
          <w:noProof/>
          <w:color w:val="auto"/>
        </w:rPr>
        <w:t xml:space="preserve"> матрицы.</w:t>
      </w:r>
    </w:p>
    <w:p w:rsidR="00033A43" w:rsidRDefault="00033A43" w:rsidP="00033A43">
      <w:pPr>
        <w:keepNext/>
        <w:jc w:val="center"/>
      </w:pPr>
      <w:r>
        <w:rPr>
          <w:noProof/>
        </w:rPr>
        <w:drawing>
          <wp:inline distT="0" distB="0" distL="0" distR="0">
            <wp:extent cx="2486025" cy="3114675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86B" w:rsidRDefault="00033A43" w:rsidP="007C786B">
      <w:pPr>
        <w:pStyle w:val="a7"/>
        <w:jc w:val="center"/>
        <w:rPr>
          <w:color w:val="auto"/>
        </w:rPr>
      </w:pPr>
      <w:r w:rsidRPr="00033A43">
        <w:rPr>
          <w:color w:val="auto"/>
        </w:rPr>
        <w:t xml:space="preserve">Рисунок </w:t>
      </w:r>
      <w:r w:rsidR="0011223F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11223F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11</w:t>
      </w:r>
      <w:r w:rsidR="0011223F" w:rsidRPr="00033A43">
        <w:rPr>
          <w:color w:val="auto"/>
        </w:rPr>
        <w:fldChar w:fldCharType="end"/>
      </w:r>
      <w:r w:rsidRPr="00033A43">
        <w:rPr>
          <w:color w:val="auto"/>
        </w:rPr>
        <w:t>. Установка цвета.</w:t>
      </w:r>
    </w:p>
    <w:p w:rsidR="007C786B" w:rsidRPr="007C786B" w:rsidRDefault="007C786B" w:rsidP="007C786B">
      <w:pPr>
        <w:rPr>
          <w:sz w:val="18"/>
          <w:szCs w:val="18"/>
        </w:rPr>
      </w:pPr>
      <w:r>
        <w:br w:type="page"/>
      </w:r>
    </w:p>
    <w:p w:rsidR="00033A43" w:rsidRPr="007C786B" w:rsidRDefault="007C786B" w:rsidP="007C786B">
      <w:pPr>
        <w:jc w:val="center"/>
        <w:rPr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033A43" w:rsidRPr="00033A43" w:rsidRDefault="007C786B" w:rsidP="00033A4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проектной работе я сделал работающий прототип</w:t>
      </w:r>
      <w:r w:rsidR="00BB7311">
        <w:rPr>
          <w:rFonts w:ascii="Times New Roman" w:hAnsi="Times New Roman" w:cs="Times New Roman"/>
          <w:sz w:val="28"/>
          <w:szCs w:val="28"/>
        </w:rPr>
        <w:t>, имитирующий работу системы по определению уровня аналогового сигнала.</w:t>
      </w:r>
    </w:p>
    <w:sectPr w:rsidR="00033A43" w:rsidRPr="00033A43" w:rsidSect="004640C0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B6870" w:rsidRDefault="005B6870" w:rsidP="004640C0">
      <w:pPr>
        <w:spacing w:after="0" w:line="240" w:lineRule="auto"/>
      </w:pPr>
      <w:r>
        <w:separator/>
      </w:r>
    </w:p>
  </w:endnote>
  <w:endnote w:type="continuationSeparator" w:id="1">
    <w:p w:rsidR="005B6870" w:rsidRDefault="005B6870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DE4F03" w:rsidRDefault="0011223F">
        <w:pPr>
          <w:pStyle w:val="aa"/>
          <w:jc w:val="center"/>
        </w:pPr>
        <w:fldSimple w:instr=" PAGE   \* MERGEFORMAT ">
          <w:r w:rsidR="00BB7311">
            <w:rPr>
              <w:noProof/>
            </w:rPr>
            <w:t>12</w:t>
          </w:r>
        </w:fldSimple>
      </w:p>
    </w:sdtContent>
  </w:sdt>
  <w:p w:rsidR="00DE4F03" w:rsidRDefault="00DE4F03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B6870" w:rsidRDefault="005B6870" w:rsidP="004640C0">
      <w:pPr>
        <w:spacing w:after="0" w:line="240" w:lineRule="auto"/>
      </w:pPr>
      <w:r>
        <w:separator/>
      </w:r>
    </w:p>
  </w:footnote>
  <w:footnote w:type="continuationSeparator" w:id="1">
    <w:p w:rsidR="005B6870" w:rsidRDefault="005B6870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703910A3"/>
    <w:multiLevelType w:val="hybridMultilevel"/>
    <w:tmpl w:val="424017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33A43"/>
    <w:rsid w:val="0007169D"/>
    <w:rsid w:val="00082279"/>
    <w:rsid w:val="001112B8"/>
    <w:rsid w:val="0011223F"/>
    <w:rsid w:val="00156F58"/>
    <w:rsid w:val="00224BE4"/>
    <w:rsid w:val="002F7221"/>
    <w:rsid w:val="0033586B"/>
    <w:rsid w:val="003C721F"/>
    <w:rsid w:val="003D7834"/>
    <w:rsid w:val="004326CD"/>
    <w:rsid w:val="004640C0"/>
    <w:rsid w:val="00482218"/>
    <w:rsid w:val="004F368C"/>
    <w:rsid w:val="005B6870"/>
    <w:rsid w:val="0062224A"/>
    <w:rsid w:val="0064247C"/>
    <w:rsid w:val="00645592"/>
    <w:rsid w:val="0066699F"/>
    <w:rsid w:val="006779E0"/>
    <w:rsid w:val="006B7626"/>
    <w:rsid w:val="006D745E"/>
    <w:rsid w:val="00710943"/>
    <w:rsid w:val="00772383"/>
    <w:rsid w:val="007C786B"/>
    <w:rsid w:val="00855534"/>
    <w:rsid w:val="00867044"/>
    <w:rsid w:val="00877F29"/>
    <w:rsid w:val="008F66F5"/>
    <w:rsid w:val="0090278A"/>
    <w:rsid w:val="009139E1"/>
    <w:rsid w:val="009523C6"/>
    <w:rsid w:val="009A5B10"/>
    <w:rsid w:val="009B2C7A"/>
    <w:rsid w:val="00A55D01"/>
    <w:rsid w:val="00B71239"/>
    <w:rsid w:val="00BB7311"/>
    <w:rsid w:val="00C27106"/>
    <w:rsid w:val="00D61127"/>
    <w:rsid w:val="00D71A91"/>
    <w:rsid w:val="00DA402F"/>
    <w:rsid w:val="00DE4227"/>
    <w:rsid w:val="00DE4F03"/>
    <w:rsid w:val="00E4773A"/>
    <w:rsid w:val="00E714E7"/>
    <w:rsid w:val="00EC6D67"/>
    <w:rsid w:val="00F10693"/>
    <w:rsid w:val="00F379D1"/>
    <w:rsid w:val="00F84A8E"/>
    <w:rsid w:val="00FC3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  <w:style w:type="character" w:styleId="ac">
    <w:name w:val="Strong"/>
    <w:basedOn w:val="a0"/>
    <w:uiPriority w:val="22"/>
    <w:qFormat/>
    <w:rsid w:val="00F379D1"/>
    <w:rPr>
      <w:b/>
      <w:bCs/>
    </w:rPr>
  </w:style>
  <w:style w:type="character" w:styleId="ad">
    <w:name w:val="Hyperlink"/>
    <w:basedOn w:val="a0"/>
    <w:uiPriority w:val="99"/>
    <w:semiHidden/>
    <w:unhideWhenUsed/>
    <w:rsid w:val="009B2C7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04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ru.wikipedia.org/wiki/C%2B%2B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12</Pages>
  <Words>1205</Words>
  <Characters>6871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15</cp:revision>
  <dcterms:created xsi:type="dcterms:W3CDTF">2025-03-28T09:00:00Z</dcterms:created>
  <dcterms:modified xsi:type="dcterms:W3CDTF">2025-04-06T20:05:00Z</dcterms:modified>
</cp:coreProperties>
</file>