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73D" w:rsidRPr="00D80FBC" w:rsidRDefault="00B629C6" w:rsidP="00D80FBC">
      <w:pPr>
        <w:pStyle w:val="ReportTitle"/>
      </w:pPr>
      <w:r>
        <w:t>SEAT QGIS Plugin Documentation</w:t>
      </w:r>
    </w:p>
    <w:p w:rsidR="006B2365" w:rsidRDefault="00010333" w:rsidP="006B2365">
      <w:pPr>
        <w:pStyle w:val="BodyText"/>
      </w:pPr>
      <w:r>
        <w:t xml:space="preserve">This document contains documentation for a Spatial Environmental Assessment Tool (SEAT) QGIS plugin. Based on previous marine hydrokinetic energy work, this plugin automates raster calculation export and display. (Coates et al. 2020.). </w:t>
      </w:r>
    </w:p>
    <w:p w:rsidR="00010333" w:rsidRDefault="00010333" w:rsidP="006B2365">
      <w:pPr>
        <w:pStyle w:val="BodyText"/>
      </w:pPr>
      <w:r>
        <w:t xml:space="preserve">The documentation covers a brief overview of the plugin, plugin install and usage and description of </w:t>
      </w:r>
      <w:r w:rsidR="00B96E41">
        <w:t xml:space="preserve">plugin </w:t>
      </w:r>
      <w:r>
        <w:t>exports</w:t>
      </w:r>
      <w:r w:rsidR="00854C37">
        <w:t>.</w:t>
      </w:r>
    </w:p>
    <w:p w:rsidR="009E373D" w:rsidRPr="004D7F6F" w:rsidRDefault="00481D8D" w:rsidP="004D7F6F">
      <w:pPr>
        <w:pStyle w:val="Heading1"/>
      </w:pPr>
      <w:r>
        <w:t>Overview</w:t>
      </w:r>
    </w:p>
    <w:p w:rsidR="009E373D" w:rsidRDefault="00010333">
      <w:pPr>
        <w:pStyle w:val="BodyText"/>
      </w:pPr>
      <w:r>
        <w:t xml:space="preserve">The SEAT QGIS plugin preforms raster calculations </w:t>
      </w:r>
      <w:r w:rsidR="00B96E41">
        <w:t>on input rasters, displaying and saving an output raster and output raster area calculations.</w:t>
      </w:r>
      <w:r w:rsidR="003517CA">
        <w:t xml:space="preserve"> It follows the version 4 methodology in Coates et al., 2020.</w:t>
      </w:r>
    </w:p>
    <w:p w:rsidR="00481D8D" w:rsidRDefault="00481D8D" w:rsidP="00A91D18">
      <w:pPr>
        <w:pStyle w:val="BodyText"/>
        <w:rPr>
          <w:rFonts w:ascii="Arial" w:hAnsi="Arial" w:cs="Arial"/>
          <w:b/>
          <w:bCs/>
          <w:iCs/>
          <w:szCs w:val="26"/>
        </w:rPr>
      </w:pPr>
      <w:r w:rsidRPr="00481D8D">
        <w:rPr>
          <w:rFonts w:ascii="Arial" w:hAnsi="Arial" w:cs="Arial"/>
          <w:b/>
          <w:bCs/>
          <w:iCs/>
          <w:szCs w:val="26"/>
        </w:rPr>
        <w:t>Current limitations of plugin</w:t>
      </w:r>
    </w:p>
    <w:p w:rsidR="00B96E41" w:rsidRDefault="00B96E41" w:rsidP="00A91D18">
      <w:pPr>
        <w:pStyle w:val="BodyText"/>
      </w:pPr>
      <w:r>
        <w:t>Currently</w:t>
      </w:r>
      <w:r w:rsidR="009825B7">
        <w:t>,</w:t>
      </w:r>
      <w:r>
        <w:t xml:space="preserve"> the plugins expects a receptor and threshold roster files in the same coordinate system and appropriate layer styling files. An optional secondary constraint raster file can also be supplied. No checks are made to ensure a raster coordinate system exist and is the same for all files. No checks are make to ensure an appropriate layer styling file exists for each raster. One layer styling file is required for each raster input.</w:t>
      </w:r>
      <w:r w:rsidR="000604D5">
        <w:t xml:space="preserve"> The plugin works on raster band 1 only.</w:t>
      </w:r>
      <w:r w:rsidR="00907B18">
        <w:t xml:space="preserve"> Currently, only </w:t>
      </w:r>
      <w:proofErr w:type="spellStart"/>
      <w:r w:rsidR="00907B18">
        <w:t>Geotiff</w:t>
      </w:r>
      <w:proofErr w:type="spellEnd"/>
      <w:r w:rsidR="00907B18">
        <w:t xml:space="preserve"> rasters are supported. </w:t>
      </w:r>
    </w:p>
    <w:p w:rsidR="009E373D" w:rsidRDefault="000604D5" w:rsidP="00A91D18">
      <w:pPr>
        <w:pStyle w:val="BodyText"/>
      </w:pPr>
      <w:r>
        <w:t>The areas of the final raster are exported as a csv. This is limited to single values in the raster band greater than 0. Plugin code will need to be adjusted if these statistics change.</w:t>
      </w:r>
    </w:p>
    <w:p w:rsidR="00481D8D" w:rsidRDefault="00481D8D" w:rsidP="00481D8D">
      <w:pPr>
        <w:pStyle w:val="Heading1"/>
      </w:pPr>
      <w:r>
        <w:lastRenderedPageBreak/>
        <w:t>Install</w:t>
      </w:r>
    </w:p>
    <w:p w:rsidR="00481D8D" w:rsidRDefault="003503B4" w:rsidP="00481D8D">
      <w:pPr>
        <w:pStyle w:val="BodyText"/>
      </w:pPr>
      <w:r>
        <w:rPr>
          <w:noProof/>
        </w:rPr>
        <mc:AlternateContent>
          <mc:Choice Requires="wps">
            <w:drawing>
              <wp:anchor distT="0" distB="0" distL="114300" distR="114300" simplePos="0" relativeHeight="251660288" behindDoc="0" locked="0" layoutInCell="1" allowOverlap="1" wp14:anchorId="4A5CBC69" wp14:editId="62B4E37B">
                <wp:simplePos x="0" y="0"/>
                <wp:positionH relativeFrom="column">
                  <wp:posOffset>3260090</wp:posOffset>
                </wp:positionH>
                <wp:positionV relativeFrom="paragraph">
                  <wp:posOffset>1986280</wp:posOffset>
                </wp:positionV>
                <wp:extent cx="300990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wps:spPr>
                      <wps:txbx>
                        <w:txbxContent>
                          <w:p w:rsidR="003503B4" w:rsidRPr="00B11F28" w:rsidRDefault="003503B4" w:rsidP="003503B4">
                            <w:pPr>
                              <w:pStyle w:val="Caption"/>
                              <w:rPr>
                                <w:rFonts w:ascii="Palatino Linotype" w:hAnsi="Palatino Linotype"/>
                                <w:szCs w:val="24"/>
                              </w:rPr>
                            </w:pPr>
                            <w:bookmarkStart w:id="0" w:name="_Ref75168698"/>
                            <w:r>
                              <w:t xml:space="preserve">Figure </w:t>
                            </w:r>
                            <w:r>
                              <w:fldChar w:fldCharType="begin"/>
                            </w:r>
                            <w:r>
                              <w:instrText xml:space="preserve"> SEQ Figure \* ARABIC </w:instrText>
                            </w:r>
                            <w:r>
                              <w:fldChar w:fldCharType="separate"/>
                            </w:r>
                            <w:r w:rsidR="009B63EB">
                              <w:rPr>
                                <w:noProof/>
                              </w:rPr>
                              <w:t>1</w:t>
                            </w:r>
                            <w:r>
                              <w:fldChar w:fldCharType="end"/>
                            </w:r>
                            <w:bookmarkEnd w:id="0"/>
                            <w:r>
                              <w:t>. Select OK for any install prompts.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5CBC69" id="_x0000_t202" coordsize="21600,21600" o:spt="202" path="m,l,21600r21600,l21600,xe">
                <v:stroke joinstyle="miter"/>
                <v:path gradientshapeok="t" o:connecttype="rect"/>
              </v:shapetype>
              <v:shape id="Text Box 1" o:spid="_x0000_s1026" type="#_x0000_t202" style="position:absolute;margin-left:256.7pt;margin-top:156.4pt;width:23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" stroked="f">
                <v:textbox style="mso-fit-shape-to-text:t" inset="0,0,0,0">
                  <w:txbxContent>
                    <w:p w:rsidR="003503B4" w:rsidRPr="00B11F28" w:rsidRDefault="003503B4" w:rsidP="003503B4">
                      <w:pPr>
                        <w:pStyle w:val="Caption"/>
                        <w:rPr>
                          <w:rFonts w:ascii="Palatino Linotype" w:hAnsi="Palatino Linotype"/>
                          <w:szCs w:val="24"/>
                        </w:rPr>
                      </w:pPr>
                      <w:bookmarkStart w:id="1" w:name="_Ref75168698"/>
                      <w:r>
                        <w:t xml:space="preserve">Figure </w:t>
                      </w:r>
                      <w:r>
                        <w:fldChar w:fldCharType="begin"/>
                      </w:r>
                      <w:r>
                        <w:instrText xml:space="preserve"> SEQ Figure \* ARABIC </w:instrText>
                      </w:r>
                      <w:r>
                        <w:fldChar w:fldCharType="separate"/>
                      </w:r>
                      <w:r w:rsidR="009B63EB">
                        <w:rPr>
                          <w:noProof/>
                        </w:rPr>
                        <w:t>1</w:t>
                      </w:r>
                      <w:r>
                        <w:fldChar w:fldCharType="end"/>
                      </w:r>
                      <w:bookmarkEnd w:id="1"/>
                      <w:r>
                        <w:t>. Select OK for any install prompts.</w:t>
                      </w:r>
                    </w:p>
                  </w:txbxContent>
                </v:textbox>
                <w10:wrap type="square"/>
              </v:shape>
            </w:pict>
          </mc:Fallback>
        </mc:AlternateContent>
      </w:r>
      <w:r w:rsidRPr="00535337">
        <w:drawing>
          <wp:anchor distT="0" distB="0" distL="114300" distR="114300" simplePos="0" relativeHeight="251658240" behindDoc="0" locked="0" layoutInCell="1" allowOverlap="1">
            <wp:simplePos x="0" y="0"/>
            <wp:positionH relativeFrom="column">
              <wp:posOffset>3260090</wp:posOffset>
            </wp:positionH>
            <wp:positionV relativeFrom="paragraph">
              <wp:posOffset>485775</wp:posOffset>
            </wp:positionV>
            <wp:extent cx="3009900" cy="17229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9900" cy="1722975"/>
                    </a:xfrm>
                    <a:prstGeom prst="rect">
                      <a:avLst/>
                    </a:prstGeom>
                  </pic:spPr>
                </pic:pic>
              </a:graphicData>
            </a:graphic>
          </wp:anchor>
        </w:drawing>
      </w:r>
      <w:r w:rsidR="000604D5">
        <w:t xml:space="preserve">Install the latest version of the plugin as a zip file from </w:t>
      </w:r>
      <w:hyperlink r:id="rId9" w:history="1">
        <w:r w:rsidR="000604D5" w:rsidRPr="000604D5">
          <w:rPr>
            <w:rStyle w:val="Hyperlink"/>
          </w:rPr>
          <w:t>\\pfs1w\C1300-C1399\C1308_MREA_Sandia\Working_Files\QGIS Plugin\stressor_receptor_calc.zip</w:t>
        </w:r>
      </w:hyperlink>
      <w:r w:rsidR="000604D5">
        <w:t>. In QGIS go to Plugins – Manage and Install Plugins – Install from ZIP. Select the zip file referenced above in the path box and select Install.</w:t>
      </w:r>
      <w:r>
        <w:t xml:space="preserve"> Select OK for any security warnings</w:t>
      </w:r>
      <w:r w:rsidR="00753B79">
        <w:t xml:space="preserve"> (</w:t>
      </w:r>
      <w:r w:rsidR="00753B79">
        <w:fldChar w:fldCharType="begin"/>
      </w:r>
      <w:r w:rsidR="00753B79">
        <w:instrText xml:space="preserve"> REF _Ref75168698 \h </w:instrText>
      </w:r>
      <w:r w:rsidR="00753B79">
        <w:fldChar w:fldCharType="separate"/>
      </w:r>
      <w:r w:rsidR="00753B79">
        <w:t xml:space="preserve">Figure </w:t>
      </w:r>
      <w:r w:rsidR="00753B79">
        <w:rPr>
          <w:noProof/>
        </w:rPr>
        <w:t>1</w:t>
      </w:r>
      <w:r w:rsidR="00753B79">
        <w:fldChar w:fldCharType="end"/>
      </w:r>
      <w:r w:rsidR="00753B79">
        <w:t>)</w:t>
      </w:r>
      <w:r>
        <w:t>.</w:t>
      </w:r>
    </w:p>
    <w:p w:rsidR="003503B4" w:rsidRDefault="003503B4" w:rsidP="00481D8D">
      <w:pPr>
        <w:pStyle w:val="BodyText"/>
      </w:pPr>
    </w:p>
    <w:p w:rsidR="003503B4" w:rsidRDefault="003517CA" w:rsidP="003503B4">
      <w:pPr>
        <w:pStyle w:val="BodyText"/>
        <w:keepNext/>
      </w:pPr>
      <w:r w:rsidRPr="003503B4">
        <w:drawing>
          <wp:anchor distT="0" distB="0" distL="114300" distR="114300" simplePos="0" relativeHeight="251662336" behindDoc="0" locked="0" layoutInCell="1" allowOverlap="1">
            <wp:simplePos x="0" y="0"/>
            <wp:positionH relativeFrom="page">
              <wp:posOffset>1246505</wp:posOffset>
            </wp:positionH>
            <wp:positionV relativeFrom="paragraph">
              <wp:posOffset>715010</wp:posOffset>
            </wp:positionV>
            <wp:extent cx="5165090" cy="16973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65090" cy="1697355"/>
                    </a:xfrm>
                    <a:prstGeom prst="rect">
                      <a:avLst/>
                    </a:prstGeom>
                  </pic:spPr>
                </pic:pic>
              </a:graphicData>
            </a:graphic>
            <wp14:sizeRelH relativeFrom="margin">
              <wp14:pctWidth>0</wp14:pctWidth>
            </wp14:sizeRelH>
            <wp14:sizeRelV relativeFrom="margin">
              <wp14:pctHeight>0</wp14:pctHeight>
            </wp14:sizeRelV>
          </wp:anchor>
        </w:drawing>
      </w:r>
      <w:r w:rsidR="000604D5">
        <w:t xml:space="preserve">When successfully installed there </w:t>
      </w:r>
      <w:r w:rsidR="003503B4">
        <w:t xml:space="preserve">will </w:t>
      </w:r>
      <w:r w:rsidR="000604D5">
        <w:t>be a new entry in the QGIS toolbar and under the Plugins menu</w:t>
      </w:r>
      <w:r w:rsidR="00336FFC">
        <w:t xml:space="preserve"> (</w:t>
      </w:r>
      <w:r w:rsidR="00336FFC">
        <w:fldChar w:fldCharType="begin"/>
      </w:r>
      <w:r w:rsidR="00336FFC">
        <w:instrText xml:space="preserve"> REF _Ref75168725 \h </w:instrText>
      </w:r>
      <w:r w:rsidR="00336FFC">
        <w:fldChar w:fldCharType="separate"/>
      </w:r>
      <w:r w:rsidR="00336FFC">
        <w:t xml:space="preserve">Figure </w:t>
      </w:r>
      <w:r w:rsidR="00336FFC">
        <w:rPr>
          <w:noProof/>
        </w:rPr>
        <w:t>2</w:t>
      </w:r>
      <w:r w:rsidR="00336FFC">
        <w:fldChar w:fldCharType="end"/>
      </w:r>
      <w:r w:rsidR="00336FFC">
        <w:t>)</w:t>
      </w:r>
      <w:r w:rsidR="000604D5">
        <w:t>.</w:t>
      </w:r>
      <w:r w:rsidR="003503B4" w:rsidRPr="003503B4">
        <w:rPr>
          <w:noProof/>
        </w:rPr>
        <w:t xml:space="preserve"> </w:t>
      </w:r>
    </w:p>
    <w:p w:rsidR="000604D5" w:rsidRDefault="003503B4" w:rsidP="003503B4">
      <w:pPr>
        <w:pStyle w:val="Caption"/>
      </w:pPr>
      <w:bookmarkStart w:id="2" w:name="_Ref75168725"/>
      <w:r>
        <w:t xml:space="preserve">Figure </w:t>
      </w:r>
      <w:r>
        <w:fldChar w:fldCharType="begin"/>
      </w:r>
      <w:r>
        <w:instrText xml:space="preserve"> SEQ Figure \* ARABIC </w:instrText>
      </w:r>
      <w:r>
        <w:fldChar w:fldCharType="separate"/>
      </w:r>
      <w:r w:rsidR="009B63EB">
        <w:rPr>
          <w:noProof/>
        </w:rPr>
        <w:t>2</w:t>
      </w:r>
      <w:r>
        <w:fldChar w:fldCharType="end"/>
      </w:r>
      <w:bookmarkEnd w:id="2"/>
      <w:r>
        <w:t>. SEAT plugin toolbar and menu locations.</w:t>
      </w:r>
    </w:p>
    <w:p w:rsidR="00481D8D" w:rsidRDefault="00481D8D" w:rsidP="00481D8D">
      <w:pPr>
        <w:pStyle w:val="Heading1"/>
      </w:pPr>
      <w:r>
        <w:t>Plugin Inputs</w:t>
      </w:r>
      <w:bookmarkStart w:id="3" w:name="_GoBack"/>
      <w:bookmarkEnd w:id="3"/>
    </w:p>
    <w:p w:rsidR="00481D8D" w:rsidRDefault="00481D8D" w:rsidP="00481D8D">
      <w:pPr>
        <w:pStyle w:val="Heading2"/>
      </w:pPr>
      <w:r>
        <w:t>How to prepare input files</w:t>
      </w:r>
    </w:p>
    <w:p w:rsidR="000604D5" w:rsidRPr="000604D5" w:rsidRDefault="004276ED" w:rsidP="000604D5">
      <w:pPr>
        <w:pStyle w:val="BodyText"/>
      </w:pPr>
      <w:r>
        <w:t xml:space="preserve">The plugins requires a receptor, threshold and optional secondary constraint file. When creating these files for the plugin they must have a single band, band 1, and each have a common coordinate reference system. </w:t>
      </w:r>
    </w:p>
    <w:p w:rsidR="00481D8D" w:rsidRDefault="00481D8D" w:rsidP="00481D8D">
      <w:pPr>
        <w:pStyle w:val="Heading2"/>
      </w:pPr>
      <w:r>
        <w:lastRenderedPageBreak/>
        <w:t>How to set up and save layer styles</w:t>
      </w:r>
    </w:p>
    <w:p w:rsidR="004276ED" w:rsidRDefault="009B63EB" w:rsidP="004276ED">
      <w:pPr>
        <w:pStyle w:val="BodyText"/>
      </w:pPr>
      <w:r>
        <w:rPr>
          <w:noProof/>
        </w:rPr>
        <mc:AlternateContent>
          <mc:Choice Requires="wps">
            <w:drawing>
              <wp:anchor distT="0" distB="0" distL="114300" distR="114300" simplePos="0" relativeHeight="251667456" behindDoc="0" locked="0" layoutInCell="1" allowOverlap="1" wp14:anchorId="4700BE50" wp14:editId="0291EFCA">
                <wp:simplePos x="0" y="0"/>
                <wp:positionH relativeFrom="column">
                  <wp:posOffset>2519045</wp:posOffset>
                </wp:positionH>
                <wp:positionV relativeFrom="paragraph">
                  <wp:posOffset>3215640</wp:posOffset>
                </wp:positionV>
                <wp:extent cx="317817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178175" cy="635"/>
                        </a:xfrm>
                        <a:prstGeom prst="rect">
                          <a:avLst/>
                        </a:prstGeom>
                        <a:solidFill>
                          <a:prstClr val="white"/>
                        </a:solidFill>
                        <a:ln>
                          <a:noFill/>
                        </a:ln>
                      </wps:spPr>
                      <wps:txbx>
                        <w:txbxContent>
                          <w:p w:rsidR="009B63EB" w:rsidRPr="00F0171C" w:rsidRDefault="009B63EB" w:rsidP="009B63EB">
                            <w:pPr>
                              <w:pStyle w:val="Caption"/>
                              <w:rPr>
                                <w:rFonts w:ascii="Palatino Linotype" w:hAnsi="Palatino Linotype"/>
                                <w:szCs w:val="24"/>
                              </w:rPr>
                            </w:pPr>
                            <w:bookmarkStart w:id="4" w:name="_Ref75168638"/>
                            <w:r>
                              <w:t xml:space="preserve">Figure </w:t>
                            </w:r>
                            <w:r>
                              <w:fldChar w:fldCharType="begin"/>
                            </w:r>
                            <w:r>
                              <w:instrText xml:space="preserve"> SEQ Figure \* ARABIC </w:instrText>
                            </w:r>
                            <w:r>
                              <w:fldChar w:fldCharType="separate"/>
                            </w:r>
                            <w:r>
                              <w:rPr>
                                <w:noProof/>
                              </w:rPr>
                              <w:t>3</w:t>
                            </w:r>
                            <w:r>
                              <w:fldChar w:fldCharType="end"/>
                            </w:r>
                            <w:bookmarkEnd w:id="4"/>
                            <w:r>
                              <w:t xml:space="preserve">. </w:t>
                            </w:r>
                            <w:proofErr w:type="spellStart"/>
                            <w:r>
                              <w:t>Symobology</w:t>
                            </w:r>
                            <w:proofErr w:type="spellEnd"/>
                            <w:r>
                              <w:t xml:space="preserve"> dialog for raster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00BE50" id="Text Box 7" o:spid="_x0000_s1027" type="#_x0000_t202" style="position:absolute;margin-left:198.35pt;margin-top:253.2pt;width:250.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" stroked="f">
                <v:textbox style="mso-fit-shape-to-text:t" inset="0,0,0,0">
                  <w:txbxContent>
                    <w:p w:rsidR="009B63EB" w:rsidRPr="00F0171C" w:rsidRDefault="009B63EB" w:rsidP="009B63EB">
                      <w:pPr>
                        <w:pStyle w:val="Caption"/>
                        <w:rPr>
                          <w:rFonts w:ascii="Palatino Linotype" w:hAnsi="Palatino Linotype"/>
                          <w:szCs w:val="24"/>
                        </w:rPr>
                      </w:pPr>
                      <w:bookmarkStart w:id="5" w:name="_Ref75168638"/>
                      <w:r>
                        <w:t xml:space="preserve">Figure </w:t>
                      </w:r>
                      <w:r>
                        <w:fldChar w:fldCharType="begin"/>
                      </w:r>
                      <w:r>
                        <w:instrText xml:space="preserve"> SEQ Figure \* ARABIC </w:instrText>
                      </w:r>
                      <w:r>
                        <w:fldChar w:fldCharType="separate"/>
                      </w:r>
                      <w:r>
                        <w:rPr>
                          <w:noProof/>
                        </w:rPr>
                        <w:t>3</w:t>
                      </w:r>
                      <w:r>
                        <w:fldChar w:fldCharType="end"/>
                      </w:r>
                      <w:bookmarkEnd w:id="5"/>
                      <w:r>
                        <w:t xml:space="preserve">. </w:t>
                      </w:r>
                      <w:proofErr w:type="spellStart"/>
                      <w:r>
                        <w:t>Symobology</w:t>
                      </w:r>
                      <w:proofErr w:type="spellEnd"/>
                      <w:r>
                        <w:t xml:space="preserve"> dialog for raster layer</w:t>
                      </w:r>
                    </w:p>
                  </w:txbxContent>
                </v:textbox>
                <w10:wrap type="square"/>
              </v:shape>
            </w:pict>
          </mc:Fallback>
        </mc:AlternateContent>
      </w:r>
      <w:r w:rsidRPr="009B63EB">
        <w:drawing>
          <wp:anchor distT="0" distB="0" distL="114300" distR="114300" simplePos="0" relativeHeight="251665408" behindDoc="0" locked="0" layoutInCell="1" allowOverlap="1">
            <wp:simplePos x="0" y="0"/>
            <wp:positionH relativeFrom="page">
              <wp:posOffset>3716655</wp:posOffset>
            </wp:positionH>
            <wp:positionV relativeFrom="paragraph">
              <wp:posOffset>10795</wp:posOffset>
            </wp:positionV>
            <wp:extent cx="3178175" cy="3147695"/>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8175" cy="3147695"/>
                    </a:xfrm>
                    <a:prstGeom prst="rect">
                      <a:avLst/>
                    </a:prstGeom>
                  </pic:spPr>
                </pic:pic>
              </a:graphicData>
            </a:graphic>
            <wp14:sizeRelH relativeFrom="margin">
              <wp14:pctWidth>0</wp14:pctWidth>
            </wp14:sizeRelH>
            <wp14:sizeRelV relativeFrom="margin">
              <wp14:pctHeight>0</wp14:pctHeight>
            </wp14:sizeRelV>
          </wp:anchor>
        </w:drawing>
      </w:r>
      <w:r w:rsidR="004276ED">
        <w:t xml:space="preserve">Each raster input should have a layer style file that can be used to display the raster values of interest. One layer style file can be applied to multiple raster files. </w:t>
      </w:r>
    </w:p>
    <w:p w:rsidR="004276ED" w:rsidRPr="004276ED" w:rsidRDefault="004276ED" w:rsidP="004276ED">
      <w:pPr>
        <w:pStyle w:val="BodyText"/>
      </w:pPr>
      <w:r>
        <w:t xml:space="preserve">To create a layer style in QGIS navigate to the Symbology tab in the layer properties. Right click on a raster layer and select properties. After defining the layer’s symbology save the resulting </w:t>
      </w:r>
      <w:r w:rsidR="009B63EB">
        <w:t>.</w:t>
      </w:r>
      <w:proofErr w:type="spellStart"/>
      <w:r>
        <w:t>qm</w:t>
      </w:r>
      <w:r w:rsidR="009B63EB">
        <w:t>l</w:t>
      </w:r>
      <w:proofErr w:type="spellEnd"/>
      <w:r w:rsidR="009B63EB">
        <w:t xml:space="preserve"> file using the options under the Styl</w:t>
      </w:r>
      <w:r w:rsidR="00753B79">
        <w:t xml:space="preserve">e button in the lower right </w:t>
      </w:r>
      <w:r w:rsidR="009B63EB">
        <w:t>(</w:t>
      </w:r>
      <w:r w:rsidR="00753B79">
        <w:fldChar w:fldCharType="begin"/>
      </w:r>
      <w:r w:rsidR="00753B79">
        <w:instrText xml:space="preserve"> REF _Ref75168638 \h </w:instrText>
      </w:r>
      <w:r w:rsidR="00753B79">
        <w:fldChar w:fldCharType="separate"/>
      </w:r>
      <w:r w:rsidR="00753B79">
        <w:t xml:space="preserve">Figure </w:t>
      </w:r>
      <w:r w:rsidR="00753B79">
        <w:rPr>
          <w:noProof/>
        </w:rPr>
        <w:t>3</w:t>
      </w:r>
      <w:r w:rsidR="00753B79">
        <w:fldChar w:fldCharType="end"/>
      </w:r>
      <w:r w:rsidR="00753B79">
        <w:t>).</w:t>
      </w:r>
    </w:p>
    <w:p w:rsidR="00481D8D" w:rsidRDefault="00481D8D" w:rsidP="00481D8D">
      <w:pPr>
        <w:pStyle w:val="Heading1"/>
      </w:pPr>
      <w:r>
        <w:t>Running the Plugin</w:t>
      </w:r>
    </w:p>
    <w:p w:rsidR="007112FE" w:rsidRDefault="004276ED" w:rsidP="00481D8D">
      <w:pPr>
        <w:pStyle w:val="BodyText"/>
      </w:pPr>
      <w:r>
        <w:t xml:space="preserve">To run the plugin either navigate to the </w:t>
      </w:r>
      <w:r w:rsidR="007112FE">
        <w:t>Stressor Receptor Calculator menu item in the plugins menu or select the yellow and black SEAT icon in the tool bar.</w:t>
      </w:r>
    </w:p>
    <w:p w:rsidR="007112FE" w:rsidRDefault="007112FE" w:rsidP="00481D8D">
      <w:pPr>
        <w:pStyle w:val="BodyText"/>
      </w:pPr>
      <w:r>
        <w:t>The plugin dialog will open with options for setting the raster file style files. The dropdown also preloaded styles for each raster file to be defined and selected. Otherwise file paths can be pasted into the dialog. A style file should be set for Receptor, Threshold, Secondary Constraint and Output</w:t>
      </w:r>
      <w:r w:rsidR="00753B79">
        <w:t xml:space="preserve"> (</w:t>
      </w:r>
      <w:r w:rsidR="00753B79">
        <w:fldChar w:fldCharType="begin"/>
      </w:r>
      <w:r w:rsidR="00753B79">
        <w:instrText xml:space="preserve"> REF _Ref75168673 \h </w:instrText>
      </w:r>
      <w:r w:rsidR="00753B79">
        <w:fldChar w:fldCharType="separate"/>
      </w:r>
      <w:r w:rsidR="00753B79">
        <w:t xml:space="preserve">Figure </w:t>
      </w:r>
      <w:r w:rsidR="00753B79">
        <w:rPr>
          <w:noProof/>
        </w:rPr>
        <w:t>4</w:t>
      </w:r>
      <w:r w:rsidR="00753B79">
        <w:fldChar w:fldCharType="end"/>
      </w:r>
      <w:r w:rsidR="00753B79">
        <w:t>)</w:t>
      </w:r>
      <w:r>
        <w:t>.</w:t>
      </w:r>
      <w:r w:rsidR="009B63EB" w:rsidRPr="009B63EB">
        <w:t xml:space="preserve"> </w:t>
      </w:r>
    </w:p>
    <w:p w:rsidR="007112FE" w:rsidRDefault="009B63EB" w:rsidP="00481D8D">
      <w:pPr>
        <w:pStyle w:val="BodyText"/>
      </w:pPr>
      <w:r w:rsidRPr="00535337">
        <w:drawing>
          <wp:anchor distT="0" distB="0" distL="114300" distR="114300" simplePos="0" relativeHeight="251663360" behindDoc="0" locked="0" layoutInCell="1" allowOverlap="1">
            <wp:simplePos x="0" y="0"/>
            <wp:positionH relativeFrom="column">
              <wp:posOffset>3612515</wp:posOffset>
            </wp:positionH>
            <wp:positionV relativeFrom="paragraph">
              <wp:posOffset>0</wp:posOffset>
            </wp:positionV>
            <wp:extent cx="1866900" cy="191706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66900" cy="1917065"/>
                    </a:xfrm>
                    <a:prstGeom prst="rect">
                      <a:avLst/>
                    </a:prstGeom>
                  </pic:spPr>
                </pic:pic>
              </a:graphicData>
            </a:graphic>
          </wp:anchor>
        </w:drawing>
      </w:r>
      <w:r w:rsidR="007112FE">
        <w:t>Next select the input and output files. The Secondary Constraint file is optional. If left blank it will not be used in the calculation.</w:t>
      </w:r>
    </w:p>
    <w:p w:rsidR="007112FE" w:rsidRDefault="007112FE" w:rsidP="00481D8D">
      <w:pPr>
        <w:pStyle w:val="BodyText"/>
      </w:pPr>
      <w:r>
        <w:t xml:space="preserve">When input and output is </w:t>
      </w:r>
      <w:r w:rsidR="00D6763B">
        <w:t>correctly set press OK to run the plugin.</w:t>
      </w:r>
      <w:r w:rsidR="009B63EB" w:rsidRPr="009B63EB">
        <w:t xml:space="preserve"> </w:t>
      </w:r>
    </w:p>
    <w:p w:rsidR="00481D8D" w:rsidRDefault="00D6763B" w:rsidP="00481D8D">
      <w:pPr>
        <w:pStyle w:val="Heading1"/>
      </w:pPr>
      <w:r>
        <w:t>Description of Plugin O</w:t>
      </w:r>
      <w:r w:rsidR="00481D8D">
        <w:t>utput</w:t>
      </w:r>
    </w:p>
    <w:p w:rsidR="00481D8D" w:rsidRDefault="009B63EB" w:rsidP="00481D8D">
      <w:pPr>
        <w:pStyle w:val="Heading2"/>
      </w:pPr>
      <w:r>
        <w:rPr>
          <w:noProof/>
        </w:rPr>
        <mc:AlternateContent>
          <mc:Choice Requires="wps">
            <w:drawing>
              <wp:anchor distT="0" distB="0" distL="114300" distR="114300" simplePos="0" relativeHeight="251664384" behindDoc="0" locked="0" layoutInCell="1" allowOverlap="1">
                <wp:simplePos x="0" y="0"/>
                <wp:positionH relativeFrom="column">
                  <wp:posOffset>3269615</wp:posOffset>
                </wp:positionH>
                <wp:positionV relativeFrom="paragraph">
                  <wp:posOffset>215265</wp:posOffset>
                </wp:positionV>
                <wp:extent cx="228727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287270" cy="635"/>
                        </a:xfrm>
                        <a:prstGeom prst="rect">
                          <a:avLst/>
                        </a:prstGeom>
                        <a:solidFill>
                          <a:prstClr val="white"/>
                        </a:solidFill>
                        <a:ln>
                          <a:noFill/>
                        </a:ln>
                      </wps:spPr>
                      <wps:txbx>
                        <w:txbxContent>
                          <w:p w:rsidR="009B63EB" w:rsidRPr="00D51D6E" w:rsidRDefault="009B63EB" w:rsidP="009B63EB">
                            <w:pPr>
                              <w:pStyle w:val="Caption"/>
                              <w:rPr>
                                <w:rFonts w:ascii="Palatino Linotype" w:hAnsi="Palatino Linotype"/>
                                <w:szCs w:val="24"/>
                              </w:rPr>
                            </w:pPr>
                            <w:bookmarkStart w:id="6" w:name="_Ref75168673"/>
                            <w:r>
                              <w:t xml:space="preserve">Figure </w:t>
                            </w:r>
                            <w:r>
                              <w:fldChar w:fldCharType="begin"/>
                            </w:r>
                            <w:r>
                              <w:instrText xml:space="preserve"> SEQ Figure \* ARABIC </w:instrText>
                            </w:r>
                            <w:r>
                              <w:fldChar w:fldCharType="separate"/>
                            </w:r>
                            <w:r>
                              <w:rPr>
                                <w:noProof/>
                              </w:rPr>
                              <w:t>4</w:t>
                            </w:r>
                            <w:r>
                              <w:fldChar w:fldCharType="end"/>
                            </w:r>
                            <w:bookmarkEnd w:id="6"/>
                            <w:r>
                              <w:t>. Example raster file and style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8" type="#_x0000_t202" style="position:absolute;margin-left:257.45pt;margin-top:16.95pt;width:180.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" stroked="f">
                <v:textbox style="mso-fit-shape-to-text:t" inset="0,0,0,0">
                  <w:txbxContent>
                    <w:p w:rsidR="009B63EB" w:rsidRPr="00D51D6E" w:rsidRDefault="009B63EB" w:rsidP="009B63EB">
                      <w:pPr>
                        <w:pStyle w:val="Caption"/>
                        <w:rPr>
                          <w:rFonts w:ascii="Palatino Linotype" w:hAnsi="Palatino Linotype"/>
                          <w:szCs w:val="24"/>
                        </w:rPr>
                      </w:pPr>
                      <w:bookmarkStart w:id="7" w:name="_Ref75168673"/>
                      <w:r>
                        <w:t xml:space="preserve">Figure </w:t>
                      </w:r>
                      <w:r>
                        <w:fldChar w:fldCharType="begin"/>
                      </w:r>
                      <w:r>
                        <w:instrText xml:space="preserve"> SEQ Figure \* ARABIC </w:instrText>
                      </w:r>
                      <w:r>
                        <w:fldChar w:fldCharType="separate"/>
                      </w:r>
                      <w:r>
                        <w:rPr>
                          <w:noProof/>
                        </w:rPr>
                        <w:t>4</w:t>
                      </w:r>
                      <w:r>
                        <w:fldChar w:fldCharType="end"/>
                      </w:r>
                      <w:bookmarkEnd w:id="7"/>
                      <w:r>
                        <w:t>. Example raster file and style setup.</w:t>
                      </w:r>
                    </w:p>
                  </w:txbxContent>
                </v:textbox>
                <w10:wrap type="square"/>
              </v:shape>
            </w:pict>
          </mc:Fallback>
        </mc:AlternateContent>
      </w:r>
      <w:r w:rsidR="00481D8D">
        <w:t>Description of result raster</w:t>
      </w:r>
    </w:p>
    <w:p w:rsidR="00D6763B" w:rsidRPr="00907B18" w:rsidRDefault="00907B18" w:rsidP="00907B18">
      <w:pPr>
        <w:pStyle w:val="BodyText"/>
      </w:pPr>
      <w:r>
        <w:t xml:space="preserve">A result raster named </w:t>
      </w:r>
      <w:proofErr w:type="spellStart"/>
      <w:r>
        <w:t>result_x_threshold.tif</w:t>
      </w:r>
      <w:proofErr w:type="spellEnd"/>
      <w:r w:rsidR="00D6763B">
        <w:t xml:space="preserve"> is created and added to the current QGIS map. This has 1 raster band and the coordinate reference system of the receptor raster. It has the layer styling set by the plugin.</w:t>
      </w:r>
    </w:p>
    <w:p w:rsidR="00481D8D" w:rsidRDefault="00481D8D" w:rsidP="00481D8D">
      <w:pPr>
        <w:pStyle w:val="Heading2"/>
      </w:pPr>
      <w:r>
        <w:lastRenderedPageBreak/>
        <w:t>Description of rasters added to current map</w:t>
      </w:r>
    </w:p>
    <w:p w:rsidR="00D6763B" w:rsidRPr="00D6763B" w:rsidRDefault="00D6763B" w:rsidP="00D6763B">
      <w:pPr>
        <w:pStyle w:val="BodyText"/>
      </w:pPr>
      <w:r>
        <w:t>Input rasters and associated styling are added to the map, but marked as not visible.</w:t>
      </w:r>
    </w:p>
    <w:p w:rsidR="00481D8D" w:rsidRDefault="00481D8D" w:rsidP="00481D8D">
      <w:pPr>
        <w:pStyle w:val="Heading2"/>
      </w:pPr>
      <w:r>
        <w:t>Description of csv output</w:t>
      </w:r>
    </w:p>
    <w:p w:rsidR="00D6763B" w:rsidRPr="00D6763B" w:rsidRDefault="00D6763B" w:rsidP="00D6763B">
      <w:pPr>
        <w:pStyle w:val="BodyText"/>
      </w:pPr>
      <w:r>
        <w:t xml:space="preserve">CSV output of </w:t>
      </w:r>
      <w:r w:rsidR="00DA4F5C">
        <w:t xml:space="preserve">the </w:t>
      </w:r>
      <w:r w:rsidR="003517CA">
        <w:t xml:space="preserve">result </w:t>
      </w:r>
      <w:r>
        <w:t>area calculated in square initial raster units are saved to the same folder as the output raster with the name result_x_threshold.csv</w:t>
      </w:r>
      <w:r w:rsidR="00DA4F5C">
        <w:t>. Single raster values are currently supported in the calculations in values greater than 0. Previous files are over written.</w:t>
      </w:r>
    </w:p>
    <w:p w:rsidR="002D2D8D" w:rsidRDefault="00010333" w:rsidP="00010333">
      <w:pPr>
        <w:pStyle w:val="Heading1"/>
      </w:pPr>
      <w:r>
        <w:t>References</w:t>
      </w:r>
    </w:p>
    <w:p w:rsidR="00010333" w:rsidRPr="00010333" w:rsidRDefault="00010333" w:rsidP="00010333">
      <w:pPr>
        <w:pStyle w:val="BodyText"/>
      </w:pPr>
      <w:r w:rsidRPr="00010333">
        <w:t xml:space="preserve">Coates, Shannon, Lockhart, Gwen, </w:t>
      </w:r>
      <w:proofErr w:type="spellStart"/>
      <w:r w:rsidRPr="00010333">
        <w:t>Courbis</w:t>
      </w:r>
      <w:proofErr w:type="spellEnd"/>
      <w:r w:rsidRPr="00010333">
        <w:t xml:space="preserve">, Sarah, Raghukumar, </w:t>
      </w:r>
      <w:proofErr w:type="spellStart"/>
      <w:r w:rsidRPr="00010333">
        <w:t>Kaustubha</w:t>
      </w:r>
      <w:proofErr w:type="spellEnd"/>
      <w:r w:rsidRPr="00010333">
        <w:t xml:space="preserve">, McWilliams, Samuel, and Craig Jones. "Pilot Study of Integration of Wildlife Impact Analysis into Spatial Environmental Assessment Tool for Marine Hydrokinetic Energy." Paper presented at the Offshore Technology Conference, Houston, Texas, USA, </w:t>
      </w:r>
      <w:proofErr w:type="gramStart"/>
      <w:r w:rsidRPr="00010333">
        <w:t>May</w:t>
      </w:r>
      <w:proofErr w:type="gramEnd"/>
      <w:r w:rsidRPr="00010333">
        <w:t xml:space="preserve"> 2020. </w:t>
      </w:r>
      <w:proofErr w:type="spellStart"/>
      <w:proofErr w:type="gramStart"/>
      <w:r w:rsidRPr="00010333">
        <w:t>doi</w:t>
      </w:r>
      <w:proofErr w:type="spellEnd"/>
      <w:proofErr w:type="gramEnd"/>
      <w:r w:rsidRPr="00010333">
        <w:t xml:space="preserve">: </w:t>
      </w:r>
      <w:hyperlink r:id="rId13" w:tgtFrame="_blank" w:history="1">
        <w:r w:rsidRPr="00010333">
          <w:rPr>
            <w:color w:val="0000FF"/>
            <w:u w:val="single"/>
          </w:rPr>
          <w:t>https://doi.org/10.4043/30693-MS</w:t>
        </w:r>
      </w:hyperlink>
    </w:p>
    <w:sectPr w:rsidR="00010333" w:rsidRPr="00010333" w:rsidSect="00A91D18">
      <w:headerReference w:type="default" r:id="rId14"/>
      <w:footerReference w:type="default" r:id="rId15"/>
      <w:headerReference w:type="first" r:id="rId16"/>
      <w:footerReference w:type="first" r:id="rId17"/>
      <w:pgSz w:w="12240" w:h="15840"/>
      <w:pgMar w:top="1440" w:right="1440" w:bottom="1440" w:left="188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61C5" w:rsidRDefault="00EB61C5">
      <w:r>
        <w:separator/>
      </w:r>
    </w:p>
  </w:endnote>
  <w:endnote w:type="continuationSeparator" w:id="0">
    <w:p w:rsidR="00EB61C5" w:rsidRDefault="00EB6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5AD" w:rsidRPr="00CA1297" w:rsidRDefault="008245AD" w:rsidP="007A2F00">
    <w:pPr>
      <w:pStyle w:val="Footer"/>
      <w:pBdr>
        <w:top w:val="single" w:sz="2" w:space="1" w:color="auto"/>
      </w:pBdr>
    </w:pPr>
    <w:r w:rsidRPr="00CA1297">
      <w:t>Integral Consulting Inc.</w:t>
    </w:r>
    <w:r w:rsidRPr="00CA1297">
      <w:tab/>
    </w:r>
    <w:r w:rsidRPr="00CA1297">
      <w:fldChar w:fldCharType="begin"/>
    </w:r>
    <w:r w:rsidRPr="00CA1297">
      <w:instrText xml:space="preserve"> PAGE </w:instrText>
    </w:r>
    <w:r w:rsidRPr="00CA1297">
      <w:fldChar w:fldCharType="separate"/>
    </w:r>
    <w:r w:rsidR="003517CA">
      <w:rPr>
        <w:noProof/>
      </w:rPr>
      <w:t>4</w:t>
    </w:r>
    <w:r w:rsidRPr="00CA129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5AD" w:rsidRPr="00CC1F54" w:rsidRDefault="008245AD" w:rsidP="00194B26">
    <w:pPr>
      <w:pStyle w:val="Footer"/>
      <w:pBdr>
        <w:top w:val="single" w:sz="2" w:space="1" w:color="auto"/>
      </w:pBdr>
    </w:pPr>
    <w:r w:rsidRPr="00CC1F54">
      <w:t>Integral Consulting Inc.</w:t>
    </w:r>
    <w:r w:rsidRPr="00CC1F54">
      <w:tab/>
    </w:r>
    <w:r w:rsidRPr="00CC1F54">
      <w:fldChar w:fldCharType="begin"/>
    </w:r>
    <w:r w:rsidRPr="00CC1F54">
      <w:instrText xml:space="preserve"> PAGE </w:instrText>
    </w:r>
    <w:r w:rsidRPr="00CC1F54">
      <w:fldChar w:fldCharType="separate"/>
    </w:r>
    <w:r w:rsidR="003517CA">
      <w:rPr>
        <w:noProof/>
      </w:rPr>
      <w:t>1</w:t>
    </w:r>
    <w:r w:rsidRPr="00CC1F5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61C5" w:rsidRDefault="00EB61C5">
      <w:r>
        <w:separator/>
      </w:r>
    </w:p>
  </w:footnote>
  <w:footnote w:type="continuationSeparator" w:id="0">
    <w:p w:rsidR="00EB61C5" w:rsidRDefault="00EB61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5AD" w:rsidRPr="00FA6A84" w:rsidRDefault="008245AD" w:rsidP="000604D5">
    <w:pPr>
      <w:pStyle w:val="Header"/>
      <w:jc w:val="right"/>
    </w:pPr>
    <w:r w:rsidRPr="00CA1297">
      <w:tab/>
    </w:r>
    <w:r w:rsidR="000604D5">
      <w:fldChar w:fldCharType="begin"/>
    </w:r>
    <w:r w:rsidR="000604D5">
      <w:instrText xml:space="preserve"> DATE  \@ "MMMM d, yyyy"  \* MERGEFORMAT </w:instrText>
    </w:r>
    <w:r w:rsidR="000604D5">
      <w:fldChar w:fldCharType="separate"/>
    </w:r>
    <w:r w:rsidR="007112FE">
      <w:rPr>
        <w:noProof/>
      </w:rPr>
      <w:t>June 21, 2021</w:t>
    </w:r>
    <w:r w:rsidR="000604D5">
      <w:fldChar w:fldCharType="end"/>
    </w:r>
  </w:p>
  <w:p w:rsidR="008245AD" w:rsidRPr="00FA6A84" w:rsidRDefault="008245AD" w:rsidP="00CA1297">
    <w:pPr>
      <w:rPr>
        <w:sz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5AD" w:rsidRPr="00452001" w:rsidRDefault="000604D5" w:rsidP="00452001">
    <w:pPr>
      <w:pStyle w:val="Header"/>
      <w:jc w:val="right"/>
    </w:pPr>
    <w:r>
      <w:fldChar w:fldCharType="begin"/>
    </w:r>
    <w:r>
      <w:instrText xml:space="preserve"> DATE  \@ "MMMM d, yyyy"  \* MERGEFORMAT </w:instrText>
    </w:r>
    <w:r>
      <w:fldChar w:fldCharType="separate"/>
    </w:r>
    <w:r w:rsidR="007112FE">
      <w:rPr>
        <w:noProof/>
      </w:rPr>
      <w:t>June 21,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48C888F2"/>
    <w:lvl w:ilvl="0">
      <w:start w:val="1"/>
      <w:numFmt w:val="decimal"/>
      <w:lvlText w:val="%1."/>
      <w:lvlJc w:val="left"/>
      <w:pPr>
        <w:tabs>
          <w:tab w:val="num" w:pos="936"/>
        </w:tabs>
        <w:ind w:left="936" w:hanging="432"/>
      </w:pPr>
      <w:rPr>
        <w:rFonts w:hint="default"/>
      </w:rPr>
    </w:lvl>
  </w:abstractNum>
  <w:abstractNum w:abstractNumId="1" w15:restartNumberingAfterBreak="0">
    <w:nsid w:val="19672CB1"/>
    <w:multiLevelType w:val="multilevel"/>
    <w:tmpl w:val="B5169C5A"/>
    <w:lvl w:ilvl="0">
      <w:start w:val="1"/>
      <w:numFmt w:val="decimal"/>
      <w:pStyle w:val="TableListNumber"/>
      <w:lvlText w:val="%1."/>
      <w:lvlJc w:val="left"/>
      <w:pPr>
        <w:tabs>
          <w:tab w:val="num" w:pos="432"/>
        </w:tabs>
        <w:ind w:left="432" w:hanging="216"/>
      </w:pPr>
      <w:rPr>
        <w:rFonts w:hint="default"/>
        <w:b w:val="0"/>
        <w:i w:val="0"/>
        <w:sz w:val="18"/>
      </w:rPr>
    </w:lvl>
    <w:lvl w:ilvl="1">
      <w:start w:val="1"/>
      <w:numFmt w:val="lowerLetter"/>
      <w:lvlText w:val="%2."/>
      <w:lvlJc w:val="left"/>
      <w:pPr>
        <w:tabs>
          <w:tab w:val="num" w:pos="648"/>
        </w:tabs>
        <w:ind w:left="648" w:hanging="216"/>
      </w:pPr>
      <w:rPr>
        <w:rFonts w:hint="default"/>
        <w:sz w:val="18"/>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1B7872F8"/>
    <w:multiLevelType w:val="multilevel"/>
    <w:tmpl w:val="AC604C40"/>
    <w:lvl w:ilvl="0">
      <w:start w:val="1"/>
      <w:numFmt w:val="bullet"/>
      <w:pStyle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Palatino Linotype" w:hAnsi="Palatino Linotype"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3" w15:restartNumberingAfterBreak="0">
    <w:nsid w:val="1D004BB1"/>
    <w:multiLevelType w:val="multilevel"/>
    <w:tmpl w:val="60F4D74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 w15:restartNumberingAfterBreak="0">
    <w:nsid w:val="1D2E1254"/>
    <w:multiLevelType w:val="multilevel"/>
    <w:tmpl w:val="33E08110"/>
    <w:lvl w:ilvl="0">
      <w:start w:val="1"/>
      <w:numFmt w:val="decimal"/>
      <w:lvlRestart w:val="0"/>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1796447"/>
    <w:multiLevelType w:val="hybridMultilevel"/>
    <w:tmpl w:val="8ED60B7C"/>
    <w:lvl w:ilvl="0" w:tplc="D91A71BC">
      <w:start w:val="1"/>
      <w:numFmt w:val="bullet"/>
      <w:lvlText w:val=""/>
      <w:lvlJc w:val="left"/>
      <w:pPr>
        <w:tabs>
          <w:tab w:val="num" w:pos="720"/>
        </w:tabs>
        <w:ind w:left="720" w:hanging="360"/>
      </w:pPr>
      <w:rPr>
        <w:rFonts w:ascii="Symbol" w:hAnsi="Symbol" w:hint="default"/>
        <w:sz w:val="16"/>
        <w:szCs w:val="16"/>
      </w:rPr>
    </w:lvl>
    <w:lvl w:ilvl="1" w:tplc="E330411C">
      <w:start w:val="1"/>
      <w:numFmt w:val="bullet"/>
      <w:lvlText w:val=""/>
      <w:lvlJc w:val="left"/>
      <w:pPr>
        <w:tabs>
          <w:tab w:val="num" w:pos="1440"/>
        </w:tabs>
        <w:ind w:left="1440" w:hanging="360"/>
      </w:pPr>
      <w:rPr>
        <w:rFonts w:ascii="Symbol" w:hAnsi="Symbol" w:hint="default"/>
        <w:b w:val="0"/>
        <w:i w:val="0"/>
        <w:caps w:val="0"/>
        <w:strike w:val="0"/>
        <w:dstrike w:val="0"/>
        <w:vanish w:val="0"/>
        <w:color w:val="000000"/>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2" w:tplc="F01E54DC">
      <w:start w:val="1"/>
      <w:numFmt w:val="bullet"/>
      <w:lvlText w:val="–"/>
      <w:lvlJc w:val="left"/>
      <w:pPr>
        <w:tabs>
          <w:tab w:val="num" w:pos="2088"/>
        </w:tabs>
        <w:ind w:left="2088" w:hanging="288"/>
      </w:pPr>
      <w:rPr>
        <w:rFonts w:ascii="Arial" w:hAnsi="Arial" w:hint="default"/>
        <w:b w:val="0"/>
        <w:i w:val="0"/>
        <w:caps w:val="0"/>
        <w:strike w:val="0"/>
        <w:dstrike w:val="0"/>
        <w:vanish w:val="0"/>
        <w:color w:val="000000"/>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4E6856"/>
    <w:multiLevelType w:val="multilevel"/>
    <w:tmpl w:val="20000AFE"/>
    <w:lvl w:ilvl="0">
      <w:start w:val="1"/>
      <w:numFmt w:val="bullet"/>
      <w:pStyle w:val="TableBullet"/>
      <w:lvlText w:val=""/>
      <w:lvlJc w:val="left"/>
      <w:pPr>
        <w:tabs>
          <w:tab w:val="num" w:pos="432"/>
        </w:tabs>
        <w:ind w:left="432" w:hanging="216"/>
      </w:pPr>
      <w:rPr>
        <w:rFonts w:ascii="Symbol" w:hAnsi="Symbol" w:hint="default"/>
        <w:color w:val="auto"/>
        <w:sz w:val="18"/>
      </w:rPr>
    </w:lvl>
    <w:lvl w:ilvl="1">
      <w:start w:val="1"/>
      <w:numFmt w:val="bullet"/>
      <w:lvlText w:val="–"/>
      <w:lvlJc w:val="left"/>
      <w:pPr>
        <w:tabs>
          <w:tab w:val="num" w:pos="648"/>
        </w:tabs>
        <w:ind w:left="648" w:hanging="216"/>
      </w:pPr>
      <w:rPr>
        <w:rFonts w:ascii="Palatino Linotype" w:hAnsi="Palatino Linotype" w:hint="default"/>
        <w:sz w:val="18"/>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7" w15:restartNumberingAfterBreak="0">
    <w:nsid w:val="46A1531D"/>
    <w:multiLevelType w:val="hybridMultilevel"/>
    <w:tmpl w:val="3A6E0C8A"/>
    <w:lvl w:ilvl="0" w:tplc="60F4E582">
      <w:start w:val="1"/>
      <w:numFmt w:val="bullet"/>
      <w:lvlText w:val=""/>
      <w:lvlJc w:val="left"/>
      <w:pPr>
        <w:tabs>
          <w:tab w:val="num" w:pos="792"/>
        </w:tabs>
        <w:ind w:left="792" w:firstLine="72"/>
      </w:pPr>
      <w:rPr>
        <w:rFonts w:ascii="Symbol" w:hAnsi="Symbol" w:hint="default"/>
        <w:b w:val="0"/>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B7912AF"/>
    <w:multiLevelType w:val="hybridMultilevel"/>
    <w:tmpl w:val="9E8E214A"/>
    <w:lvl w:ilvl="0" w:tplc="7EEEE5C0">
      <w:start w:val="1"/>
      <w:numFmt w:val="bullet"/>
      <w:pStyle w:val="Dash"/>
      <w:lvlText w:val="–"/>
      <w:lvlJc w:val="left"/>
      <w:pPr>
        <w:tabs>
          <w:tab w:val="num" w:pos="1080"/>
        </w:tabs>
        <w:ind w:left="1080" w:hanging="360"/>
      </w:pPr>
      <w:rPr>
        <w:rFonts w:ascii="Palatino Linotype" w:hAnsi="Palatino Linotype" w:hint="default"/>
      </w:rPr>
    </w:lvl>
    <w:lvl w:ilvl="1" w:tplc="04090003">
      <w:start w:val="1"/>
      <w:numFmt w:val="decimal"/>
      <w:lvlText w:val="%2."/>
      <w:lvlJc w:val="left"/>
      <w:pPr>
        <w:tabs>
          <w:tab w:val="num" w:pos="1584"/>
        </w:tabs>
        <w:ind w:left="1584" w:hanging="504"/>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F163CFB"/>
    <w:multiLevelType w:val="hybridMultilevel"/>
    <w:tmpl w:val="4A78305E"/>
    <w:lvl w:ilvl="0" w:tplc="FB8E0F56">
      <w:start w:val="1"/>
      <w:numFmt w:val="bullet"/>
      <w:lvlText w:val=""/>
      <w:lvlJc w:val="left"/>
      <w:pPr>
        <w:tabs>
          <w:tab w:val="num" w:pos="792"/>
        </w:tabs>
        <w:ind w:left="792" w:firstLine="72"/>
      </w:pPr>
      <w:rPr>
        <w:rFonts w:ascii="Symbol" w:hAnsi="Symbol" w:hint="default"/>
        <w:b w:val="0"/>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7"/>
  </w:num>
  <w:num w:numId="3">
    <w:abstractNumId w:val="9"/>
  </w:num>
  <w:num w:numId="4">
    <w:abstractNumId w:val="5"/>
  </w:num>
  <w:num w:numId="5">
    <w:abstractNumId w:val="2"/>
  </w:num>
  <w:num w:numId="6">
    <w:abstractNumId w:val="8"/>
  </w:num>
  <w:num w:numId="7">
    <w:abstractNumId w:val="0"/>
  </w:num>
  <w:num w:numId="8">
    <w:abstractNumId w:val="0"/>
  </w:num>
  <w:num w:numId="9">
    <w:abstractNumId w:val="2"/>
  </w:num>
  <w:num w:numId="10">
    <w:abstractNumId w:val="8"/>
  </w:num>
  <w:num w:numId="11">
    <w:abstractNumId w:val="3"/>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2001" w:allStyles="1" w:customStyles="0" w:latentStyles="0" w:stylesInUse="0" w:headingStyles="0" w:numberingStyles="0" w:tableStyles="0" w:directFormattingOnRuns="0" w:directFormattingOnParagraphs="0" w:directFormattingOnNumbering="0" w:directFormattingOnTables="0" w:clearFormatting="0"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001"/>
    <w:rsid w:val="00010333"/>
    <w:rsid w:val="000109FC"/>
    <w:rsid w:val="00037E3F"/>
    <w:rsid w:val="000604D5"/>
    <w:rsid w:val="00073C11"/>
    <w:rsid w:val="000A0720"/>
    <w:rsid w:val="000B300A"/>
    <w:rsid w:val="000C65B3"/>
    <w:rsid w:val="000D5423"/>
    <w:rsid w:val="00134503"/>
    <w:rsid w:val="00140D8A"/>
    <w:rsid w:val="00144252"/>
    <w:rsid w:val="00156E33"/>
    <w:rsid w:val="00172FD8"/>
    <w:rsid w:val="001744FB"/>
    <w:rsid w:val="0017491E"/>
    <w:rsid w:val="00194B26"/>
    <w:rsid w:val="001A7567"/>
    <w:rsid w:val="001B7BF5"/>
    <w:rsid w:val="001C38E1"/>
    <w:rsid w:val="001D4715"/>
    <w:rsid w:val="00203716"/>
    <w:rsid w:val="0023718A"/>
    <w:rsid w:val="002458E5"/>
    <w:rsid w:val="002602F6"/>
    <w:rsid w:val="0026313A"/>
    <w:rsid w:val="0027755A"/>
    <w:rsid w:val="0028103A"/>
    <w:rsid w:val="0028460D"/>
    <w:rsid w:val="002911FA"/>
    <w:rsid w:val="002A20E6"/>
    <w:rsid w:val="002A42DB"/>
    <w:rsid w:val="002B0508"/>
    <w:rsid w:val="002C067E"/>
    <w:rsid w:val="002D2D8D"/>
    <w:rsid w:val="002E3D65"/>
    <w:rsid w:val="002F0A78"/>
    <w:rsid w:val="0033169A"/>
    <w:rsid w:val="003363DF"/>
    <w:rsid w:val="00336FFC"/>
    <w:rsid w:val="003503B4"/>
    <w:rsid w:val="003517CA"/>
    <w:rsid w:val="003A52C7"/>
    <w:rsid w:val="003C5F47"/>
    <w:rsid w:val="003F43E7"/>
    <w:rsid w:val="004119F5"/>
    <w:rsid w:val="004276ED"/>
    <w:rsid w:val="004346B3"/>
    <w:rsid w:val="00452001"/>
    <w:rsid w:val="00470346"/>
    <w:rsid w:val="00481D8D"/>
    <w:rsid w:val="0048748B"/>
    <w:rsid w:val="004A3F17"/>
    <w:rsid w:val="004C7F02"/>
    <w:rsid w:val="004D7681"/>
    <w:rsid w:val="004D7F6F"/>
    <w:rsid w:val="004E2766"/>
    <w:rsid w:val="005317EA"/>
    <w:rsid w:val="00533564"/>
    <w:rsid w:val="00561320"/>
    <w:rsid w:val="00567660"/>
    <w:rsid w:val="0059259E"/>
    <w:rsid w:val="005B5ED4"/>
    <w:rsid w:val="005E0C43"/>
    <w:rsid w:val="005E5F75"/>
    <w:rsid w:val="00615E9D"/>
    <w:rsid w:val="006246F0"/>
    <w:rsid w:val="00633D5C"/>
    <w:rsid w:val="00634C03"/>
    <w:rsid w:val="006453DC"/>
    <w:rsid w:val="00652B4B"/>
    <w:rsid w:val="00677E08"/>
    <w:rsid w:val="00682D0F"/>
    <w:rsid w:val="006853C8"/>
    <w:rsid w:val="00690368"/>
    <w:rsid w:val="006B2365"/>
    <w:rsid w:val="006B2A34"/>
    <w:rsid w:val="006E7C50"/>
    <w:rsid w:val="006F4658"/>
    <w:rsid w:val="007112FE"/>
    <w:rsid w:val="00716D67"/>
    <w:rsid w:val="00735EB7"/>
    <w:rsid w:val="00744246"/>
    <w:rsid w:val="00745ED3"/>
    <w:rsid w:val="00753B79"/>
    <w:rsid w:val="00790164"/>
    <w:rsid w:val="007A2F00"/>
    <w:rsid w:val="007B7D6F"/>
    <w:rsid w:val="008245AD"/>
    <w:rsid w:val="00836910"/>
    <w:rsid w:val="00853D22"/>
    <w:rsid w:val="00854C37"/>
    <w:rsid w:val="00866613"/>
    <w:rsid w:val="0088118F"/>
    <w:rsid w:val="0089007A"/>
    <w:rsid w:val="008B2E2A"/>
    <w:rsid w:val="008B3E86"/>
    <w:rsid w:val="00907B18"/>
    <w:rsid w:val="00937D88"/>
    <w:rsid w:val="00947559"/>
    <w:rsid w:val="0097334A"/>
    <w:rsid w:val="009825B7"/>
    <w:rsid w:val="00983BBD"/>
    <w:rsid w:val="009B63EB"/>
    <w:rsid w:val="009E373D"/>
    <w:rsid w:val="00A04F20"/>
    <w:rsid w:val="00A07B34"/>
    <w:rsid w:val="00A16FD7"/>
    <w:rsid w:val="00A5492D"/>
    <w:rsid w:val="00A57C70"/>
    <w:rsid w:val="00A91D18"/>
    <w:rsid w:val="00AA31A5"/>
    <w:rsid w:val="00AD0893"/>
    <w:rsid w:val="00AE2B31"/>
    <w:rsid w:val="00AF24BB"/>
    <w:rsid w:val="00B111A1"/>
    <w:rsid w:val="00B332BA"/>
    <w:rsid w:val="00B44E87"/>
    <w:rsid w:val="00B629C6"/>
    <w:rsid w:val="00B93A4D"/>
    <w:rsid w:val="00B96E41"/>
    <w:rsid w:val="00BA7393"/>
    <w:rsid w:val="00C024AE"/>
    <w:rsid w:val="00C2788D"/>
    <w:rsid w:val="00C84626"/>
    <w:rsid w:val="00CA1297"/>
    <w:rsid w:val="00CC1F54"/>
    <w:rsid w:val="00D4404C"/>
    <w:rsid w:val="00D6763B"/>
    <w:rsid w:val="00D80FBC"/>
    <w:rsid w:val="00D84998"/>
    <w:rsid w:val="00D86CB8"/>
    <w:rsid w:val="00D965F6"/>
    <w:rsid w:val="00DA4F5C"/>
    <w:rsid w:val="00DC6991"/>
    <w:rsid w:val="00DE3D27"/>
    <w:rsid w:val="00E10DA2"/>
    <w:rsid w:val="00E161F4"/>
    <w:rsid w:val="00E163D3"/>
    <w:rsid w:val="00E7448C"/>
    <w:rsid w:val="00E923DE"/>
    <w:rsid w:val="00EA7076"/>
    <w:rsid w:val="00EB01E5"/>
    <w:rsid w:val="00EB61C5"/>
    <w:rsid w:val="00F2399D"/>
    <w:rsid w:val="00F313AD"/>
    <w:rsid w:val="00FA367F"/>
    <w:rsid w:val="00FA6A84"/>
    <w:rsid w:val="00FB3AB8"/>
    <w:rsid w:val="00FC6726"/>
    <w:rsid w:val="00FD1DBF"/>
    <w:rsid w:val="00FE3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9A8746"/>
  <w15:chartTrackingRefBased/>
  <w15:docId w15:val="{601D5E8D-48EE-4D9B-BB46-4FF6A8DEF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qFormat="1"/>
    <w:lsdException w:name="caption" w:qFormat="1"/>
    <w:lsdException w:name="List Number" w:qFormat="1"/>
    <w:lsdException w:name="Body Text"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35EB7"/>
    <w:rPr>
      <w:rFonts w:ascii="Palatino Linotype" w:hAnsi="Palatino Linotype"/>
      <w:sz w:val="22"/>
      <w:szCs w:val="24"/>
    </w:rPr>
  </w:style>
  <w:style w:type="paragraph" w:styleId="Heading1">
    <w:name w:val="heading 1"/>
    <w:next w:val="BodyText"/>
    <w:uiPriority w:val="1"/>
    <w:qFormat/>
    <w:rsid w:val="004D7F6F"/>
    <w:pPr>
      <w:keepNext/>
      <w:spacing w:before="480" w:after="240"/>
      <w:outlineLvl w:val="0"/>
    </w:pPr>
    <w:rPr>
      <w:rFonts w:ascii="Arial" w:hAnsi="Arial" w:cs="Arial"/>
      <w:b/>
      <w:kern w:val="28"/>
      <w:sz w:val="28"/>
      <w:szCs w:val="26"/>
    </w:rPr>
  </w:style>
  <w:style w:type="paragraph" w:styleId="Heading2">
    <w:name w:val="heading 2"/>
    <w:next w:val="BodyText"/>
    <w:uiPriority w:val="1"/>
    <w:qFormat/>
    <w:rsid w:val="0089007A"/>
    <w:pPr>
      <w:keepNext/>
      <w:spacing w:before="320" w:after="120"/>
      <w:outlineLvl w:val="1"/>
    </w:pPr>
    <w:rPr>
      <w:rFonts w:ascii="Arial" w:hAnsi="Arial" w:cs="Arial"/>
      <w:b/>
      <w:bCs/>
      <w:iCs/>
      <w:sz w:val="22"/>
      <w:szCs w:val="26"/>
    </w:rPr>
  </w:style>
  <w:style w:type="paragraph" w:styleId="Heading3">
    <w:name w:val="heading 3"/>
    <w:next w:val="BodyText"/>
    <w:uiPriority w:val="1"/>
    <w:qFormat/>
    <w:rsid w:val="0089007A"/>
    <w:pPr>
      <w:keepNext/>
      <w:spacing w:before="320" w:after="120"/>
      <w:outlineLvl w:val="2"/>
    </w:pPr>
    <w:rPr>
      <w:rFonts w:ascii="Arial" w:hAnsi="Arial"/>
      <w:b/>
      <w:i/>
      <w:color w:val="000000"/>
      <w:szCs w:val="22"/>
    </w:rPr>
  </w:style>
  <w:style w:type="paragraph" w:styleId="Heading4">
    <w:name w:val="heading 4"/>
    <w:next w:val="BodyText"/>
    <w:uiPriority w:val="1"/>
    <w:qFormat/>
    <w:rsid w:val="00C2788D"/>
    <w:pPr>
      <w:keepNext/>
      <w:spacing w:before="320" w:after="120"/>
      <w:outlineLvl w:val="3"/>
    </w:pPr>
    <w:rPr>
      <w:rFonts w:ascii="Arial" w:hAnsi="Arial"/>
      <w:color w:val="000000"/>
      <w:szCs w:val="22"/>
    </w:rPr>
  </w:style>
  <w:style w:type="paragraph" w:styleId="Heading5">
    <w:name w:val="heading 5"/>
    <w:basedOn w:val="Normal"/>
    <w:next w:val="Normal"/>
    <w:uiPriority w:val="1"/>
    <w:qFormat/>
    <w:rsid w:val="002D2D8D"/>
    <w:pPr>
      <w:keepNext/>
      <w:spacing w:before="320" w:after="240"/>
      <w:outlineLvl w:val="4"/>
    </w:pPr>
    <w:rPr>
      <w:b/>
      <w:szCs w:val="22"/>
    </w:rPr>
  </w:style>
  <w:style w:type="paragraph" w:styleId="Heading6">
    <w:name w:val="heading 6"/>
    <w:basedOn w:val="Normal"/>
    <w:next w:val="Normal"/>
    <w:uiPriority w:val="1"/>
    <w:qFormat/>
    <w:rsid w:val="002D2D8D"/>
    <w:pPr>
      <w:keepNext/>
      <w:spacing w:before="320" w:after="240"/>
      <w:outlineLvl w:val="5"/>
    </w:pPr>
    <w:rPr>
      <w:rFonts w:cs="Arial"/>
      <w:b/>
      <w:szCs w:val="22"/>
    </w:rPr>
  </w:style>
  <w:style w:type="paragraph" w:styleId="Heading7">
    <w:name w:val="heading 7"/>
    <w:basedOn w:val="Normal"/>
    <w:next w:val="Normal"/>
    <w:uiPriority w:val="1"/>
    <w:qFormat/>
    <w:rsid w:val="002D2D8D"/>
    <w:pPr>
      <w:keepNext/>
      <w:spacing w:before="320" w:after="240"/>
      <w:outlineLvl w:val="6"/>
    </w:pPr>
    <w:rPr>
      <w:b/>
    </w:rPr>
  </w:style>
  <w:style w:type="paragraph" w:styleId="Heading8">
    <w:name w:val="heading 8"/>
    <w:basedOn w:val="Normal"/>
    <w:next w:val="Normal"/>
    <w:uiPriority w:val="1"/>
    <w:qFormat/>
    <w:rsid w:val="002D2D8D"/>
    <w:pPr>
      <w:keepNext/>
      <w:spacing w:before="320" w:after="240"/>
      <w:outlineLvl w:val="7"/>
    </w:pPr>
    <w:rPr>
      <w:b/>
      <w:iCs/>
      <w:szCs w:val="22"/>
    </w:rPr>
  </w:style>
  <w:style w:type="paragraph" w:styleId="Heading9">
    <w:name w:val="heading 9"/>
    <w:basedOn w:val="Normal"/>
    <w:next w:val="Normal"/>
    <w:uiPriority w:val="1"/>
    <w:qFormat/>
    <w:rsid w:val="002D2D8D"/>
    <w:pPr>
      <w:keepNext/>
      <w:spacing w:before="320" w:after="24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16D67"/>
    <w:rPr>
      <w:rFonts w:ascii="Tahoma" w:hAnsi="Tahoma" w:cs="Tahoma"/>
      <w:sz w:val="16"/>
      <w:szCs w:val="16"/>
    </w:rPr>
  </w:style>
  <w:style w:type="paragraph" w:styleId="Header">
    <w:name w:val="header"/>
    <w:basedOn w:val="Normal"/>
    <w:link w:val="HeaderChar"/>
    <w:rsid w:val="006853C8"/>
    <w:pPr>
      <w:pBdr>
        <w:bottom w:val="single" w:sz="2" w:space="1" w:color="C0C0C0"/>
      </w:pBdr>
      <w:tabs>
        <w:tab w:val="right" w:pos="8914"/>
      </w:tabs>
    </w:pPr>
    <w:rPr>
      <w:i/>
      <w:sz w:val="18"/>
      <w:szCs w:val="18"/>
    </w:rPr>
  </w:style>
  <w:style w:type="paragraph" w:styleId="Footer">
    <w:name w:val="footer"/>
    <w:basedOn w:val="Normal"/>
    <w:rsid w:val="006853C8"/>
    <w:pPr>
      <w:pBdr>
        <w:top w:val="single" w:sz="2" w:space="1" w:color="C0C0C0"/>
      </w:pBdr>
      <w:tabs>
        <w:tab w:val="center" w:pos="4464"/>
      </w:tabs>
    </w:pPr>
    <w:rPr>
      <w:i/>
      <w:sz w:val="18"/>
      <w:szCs w:val="18"/>
    </w:rPr>
  </w:style>
  <w:style w:type="character" w:styleId="Hyperlink">
    <w:name w:val="Hyperlink"/>
    <w:basedOn w:val="DefaultParagraphFont"/>
    <w:uiPriority w:val="99"/>
    <w:rPr>
      <w:color w:val="0000FF"/>
      <w:u w:val="single"/>
    </w:rPr>
  </w:style>
  <w:style w:type="paragraph" w:styleId="NormalIndent">
    <w:name w:val="Normal Indent"/>
    <w:basedOn w:val="Normal"/>
    <w:semiHidden/>
    <w:pPr>
      <w:ind w:left="360"/>
    </w:pPr>
  </w:style>
  <w:style w:type="paragraph" w:styleId="Title">
    <w:name w:val="Title"/>
    <w:next w:val="BodyText"/>
    <w:rsid w:val="006B2365"/>
    <w:pPr>
      <w:spacing w:before="480" w:after="360"/>
      <w:jc w:val="center"/>
    </w:pPr>
    <w:rPr>
      <w:rFonts w:ascii="Arial" w:hAnsi="Arial"/>
      <w:b/>
      <w:bCs/>
      <w:caps/>
      <w:noProof/>
      <w:sz w:val="28"/>
      <w:szCs w:val="28"/>
    </w:rPr>
  </w:style>
  <w:style w:type="character" w:styleId="PageNumber">
    <w:name w:val="page number"/>
    <w:basedOn w:val="DefaultParagraphFont"/>
    <w:rsid w:val="00CC1F54"/>
  </w:style>
  <w:style w:type="character" w:styleId="CommentReference">
    <w:name w:val="annotation reference"/>
    <w:basedOn w:val="DefaultParagraphFont"/>
    <w:semiHidden/>
    <w:rPr>
      <w:sz w:val="16"/>
      <w:szCs w:val="16"/>
    </w:rPr>
  </w:style>
  <w:style w:type="paragraph" w:styleId="BodyText">
    <w:name w:val="Body Text"/>
    <w:qFormat/>
    <w:rsid w:val="00CC1F54"/>
    <w:pPr>
      <w:spacing w:after="240"/>
    </w:pPr>
    <w:rPr>
      <w:rFonts w:ascii="Palatino Linotype" w:hAnsi="Palatino Linotype"/>
      <w:sz w:val="22"/>
      <w:szCs w:val="24"/>
    </w:rPr>
  </w:style>
  <w:style w:type="paragraph" w:customStyle="1" w:styleId="Bullet">
    <w:name w:val="Bullet"/>
    <w:basedOn w:val="BodyText"/>
    <w:qFormat/>
    <w:rsid w:val="00CC1F54"/>
    <w:pPr>
      <w:numPr>
        <w:numId w:val="9"/>
      </w:numPr>
      <w:spacing w:after="120"/>
    </w:pPr>
    <w:rPr>
      <w:szCs w:val="20"/>
    </w:rPr>
  </w:style>
  <w:style w:type="paragraph" w:customStyle="1" w:styleId="Dash">
    <w:name w:val="Dash"/>
    <w:qFormat/>
    <w:rsid w:val="00CC1F54"/>
    <w:pPr>
      <w:numPr>
        <w:numId w:val="10"/>
      </w:numPr>
      <w:spacing w:after="120"/>
    </w:pPr>
    <w:rPr>
      <w:rFonts w:ascii="Palatino Linotype" w:hAnsi="Palatino Linotype"/>
      <w:sz w:val="22"/>
    </w:rPr>
  </w:style>
  <w:style w:type="paragraph" w:styleId="CommentText">
    <w:name w:val="annotation text"/>
    <w:basedOn w:val="Normal"/>
    <w:semiHidden/>
    <w:rPr>
      <w:sz w:val="20"/>
      <w:szCs w:val="20"/>
    </w:rPr>
  </w:style>
  <w:style w:type="paragraph" w:styleId="Index9">
    <w:name w:val="index 9"/>
    <w:basedOn w:val="Normal"/>
    <w:next w:val="Normal"/>
    <w:semiHidden/>
    <w:pPr>
      <w:ind w:left="1980" w:hanging="220"/>
    </w:pPr>
  </w:style>
  <w:style w:type="paragraph" w:styleId="Caption">
    <w:name w:val="caption"/>
    <w:basedOn w:val="Normal"/>
    <w:next w:val="Normal"/>
    <w:qFormat/>
    <w:rsid w:val="00CC1F54"/>
    <w:pPr>
      <w:spacing w:before="60" w:after="60"/>
      <w:ind w:left="1080" w:hanging="1080"/>
    </w:pPr>
    <w:rPr>
      <w:rFonts w:ascii="Arial" w:hAnsi="Arial"/>
      <w:sz w:val="20"/>
      <w:szCs w:val="20"/>
    </w:rPr>
  </w:style>
  <w:style w:type="paragraph" w:customStyle="1" w:styleId="TableText">
    <w:name w:val="Table Text"/>
    <w:rsid w:val="00CC1F54"/>
    <w:pPr>
      <w:spacing w:before="60" w:after="60"/>
    </w:pPr>
    <w:rPr>
      <w:rFonts w:ascii="Arial" w:hAnsi="Arial"/>
    </w:rPr>
  </w:style>
  <w:style w:type="paragraph" w:customStyle="1" w:styleId="BulletLast">
    <w:name w:val="Bullet Last"/>
    <w:basedOn w:val="Bullet"/>
    <w:qFormat/>
    <w:rsid w:val="00FA367F"/>
    <w:pPr>
      <w:spacing w:after="240"/>
    </w:pPr>
  </w:style>
  <w:style w:type="paragraph" w:styleId="ListNumber">
    <w:name w:val="List Number"/>
    <w:basedOn w:val="Normal"/>
    <w:qFormat/>
    <w:rsid w:val="00CC1F54"/>
    <w:pPr>
      <w:numPr>
        <w:numId w:val="11"/>
      </w:numPr>
      <w:spacing w:after="120"/>
    </w:pPr>
  </w:style>
  <w:style w:type="paragraph" w:customStyle="1" w:styleId="Contents">
    <w:name w:val="Contents"/>
    <w:basedOn w:val="Normal"/>
    <w:rsid w:val="004346B3"/>
    <w:pPr>
      <w:tabs>
        <w:tab w:val="left" w:pos="1800"/>
      </w:tabs>
      <w:spacing w:after="120"/>
      <w:ind w:left="1800" w:hanging="1800"/>
    </w:pPr>
    <w:rPr>
      <w:sz w:val="24"/>
      <w:szCs w:val="20"/>
      <w:lang w:eastAsia="zh-CN"/>
    </w:rPr>
  </w:style>
  <w:style w:type="paragraph" w:customStyle="1" w:styleId="Figuretitle">
    <w:name w:val="Figure title"/>
    <w:next w:val="BodyText"/>
    <w:rsid w:val="00073C11"/>
    <w:pPr>
      <w:spacing w:after="240"/>
      <w:ind w:left="936" w:hanging="936"/>
    </w:pPr>
    <w:rPr>
      <w:rFonts w:ascii="Arial" w:hAnsi="Arial"/>
      <w:szCs w:val="24"/>
    </w:rPr>
  </w:style>
  <w:style w:type="paragraph" w:customStyle="1" w:styleId="Tabletitle">
    <w:name w:val="Table title"/>
    <w:next w:val="Normal"/>
    <w:rsid w:val="00073C11"/>
    <w:pPr>
      <w:tabs>
        <w:tab w:val="left" w:pos="936"/>
      </w:tabs>
      <w:spacing w:before="240" w:after="60"/>
      <w:ind w:left="936" w:hanging="936"/>
    </w:pPr>
    <w:rPr>
      <w:rFonts w:ascii="Arial" w:hAnsi="Arial"/>
    </w:rPr>
  </w:style>
  <w:style w:type="paragraph" w:customStyle="1" w:styleId="ReportTitle">
    <w:name w:val="Report Title"/>
    <w:basedOn w:val="Title"/>
    <w:next w:val="BodyText"/>
    <w:rsid w:val="00D80FBC"/>
    <w:pPr>
      <w:tabs>
        <w:tab w:val="center" w:pos="4457"/>
      </w:tabs>
      <w:spacing w:before="1000"/>
    </w:pPr>
    <w:rPr>
      <w:caps w:val="0"/>
      <w:sz w:val="32"/>
    </w:rPr>
  </w:style>
  <w:style w:type="paragraph" w:styleId="FootnoteText">
    <w:name w:val="footnote text"/>
    <w:basedOn w:val="Normal"/>
    <w:link w:val="FootnoteTextChar"/>
    <w:qFormat/>
    <w:rsid w:val="002911FA"/>
    <w:rPr>
      <w:sz w:val="18"/>
      <w:szCs w:val="20"/>
    </w:rPr>
  </w:style>
  <w:style w:type="character" w:customStyle="1" w:styleId="FootnoteTextChar">
    <w:name w:val="Footnote Text Char"/>
    <w:basedOn w:val="DefaultParagraphFont"/>
    <w:link w:val="FootnoteText"/>
    <w:rsid w:val="002911FA"/>
    <w:rPr>
      <w:rFonts w:ascii="Palatino Linotype" w:hAnsi="Palatino Linotype"/>
      <w:sz w:val="18"/>
    </w:rPr>
  </w:style>
  <w:style w:type="paragraph" w:customStyle="1" w:styleId="TableBullet">
    <w:name w:val="Table Bullet"/>
    <w:rsid w:val="00CC1F54"/>
    <w:pPr>
      <w:numPr>
        <w:numId w:val="12"/>
      </w:numPr>
    </w:pPr>
    <w:rPr>
      <w:rFonts w:ascii="Arial" w:hAnsi="Arial"/>
    </w:rPr>
  </w:style>
  <w:style w:type="paragraph" w:customStyle="1" w:styleId="TableListNumber">
    <w:name w:val="Table List Number"/>
    <w:basedOn w:val="TableText"/>
    <w:rsid w:val="00CC1F54"/>
    <w:pPr>
      <w:numPr>
        <w:numId w:val="13"/>
      </w:numPr>
    </w:pPr>
  </w:style>
  <w:style w:type="paragraph" w:customStyle="1" w:styleId="TableNotes">
    <w:name w:val="Table Notes"/>
    <w:basedOn w:val="Normal"/>
    <w:rsid w:val="00CC1F54"/>
    <w:pPr>
      <w:spacing w:before="60" w:after="60"/>
    </w:pPr>
    <w:rPr>
      <w:rFonts w:ascii="Arial" w:hAnsi="Arial"/>
      <w:sz w:val="18"/>
    </w:rPr>
  </w:style>
  <w:style w:type="paragraph" w:customStyle="1" w:styleId="TableTextIndent">
    <w:name w:val="Table Text Indent"/>
    <w:basedOn w:val="TableText"/>
    <w:rsid w:val="00CC1F54"/>
    <w:pPr>
      <w:ind w:left="288"/>
    </w:pPr>
  </w:style>
  <w:style w:type="paragraph" w:customStyle="1" w:styleId="DashLast">
    <w:name w:val="Dash Last"/>
    <w:basedOn w:val="Dash"/>
    <w:next w:val="BodyText"/>
    <w:qFormat/>
    <w:rsid w:val="008B2E2A"/>
    <w:pPr>
      <w:spacing w:after="240"/>
    </w:pPr>
  </w:style>
  <w:style w:type="character" w:styleId="Emphasis">
    <w:name w:val="Emphasis"/>
    <w:basedOn w:val="DefaultParagraphFont"/>
    <w:rsid w:val="00735EB7"/>
    <w:rPr>
      <w:i/>
      <w:iCs/>
    </w:rPr>
  </w:style>
  <w:style w:type="character" w:customStyle="1" w:styleId="HeaderChar">
    <w:name w:val="Header Char"/>
    <w:basedOn w:val="DefaultParagraphFont"/>
    <w:link w:val="Header"/>
    <w:rsid w:val="000604D5"/>
    <w:rPr>
      <w:rFonts w:ascii="Palatino Linotype" w:hAnsi="Palatino Linotype"/>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203616">
      <w:bodyDiv w:val="1"/>
      <w:marLeft w:val="0"/>
      <w:marRight w:val="0"/>
      <w:marTop w:val="0"/>
      <w:marBottom w:val="0"/>
      <w:divBdr>
        <w:top w:val="none" w:sz="0" w:space="0" w:color="auto"/>
        <w:left w:val="none" w:sz="0" w:space="0" w:color="auto"/>
        <w:bottom w:val="none" w:sz="0" w:space="0" w:color="auto"/>
        <w:right w:val="none" w:sz="0" w:space="0" w:color="auto"/>
      </w:divBdr>
    </w:div>
    <w:div w:id="191647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4043/30693-M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pfs1w\C1300-C1399\C1308_MREA_Sandia\Working_Files\QGIS%20Plugin\stressor_receptor_calc.zip"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egral\Templates\White%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48264-4584-4D08-B0E1-18078D05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White Paper.dotx</Template>
  <TotalTime>76</TotalTime>
  <Pages>4</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White Paper</vt:lpstr>
    </vt:vector>
  </TitlesOfParts>
  <Company>Integral Consulting Inc.</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Paper</dc:title>
  <dc:subject/>
  <dc:creator>Eben Pendleton</dc:creator>
  <cp:keywords/>
  <dc:description>Prepared by Integral Consulting Inc.</dc:description>
  <cp:lastModifiedBy>Eben Pendleton</cp:lastModifiedBy>
  <cp:revision>13</cp:revision>
  <cp:lastPrinted>2019-04-30T22:00:00Z</cp:lastPrinted>
  <dcterms:created xsi:type="dcterms:W3CDTF">2021-06-21T14:34:00Z</dcterms:created>
  <dcterms:modified xsi:type="dcterms:W3CDTF">2021-06-21T15:54:00Z</dcterms:modified>
  <cp:contentStatus>2019</cp:contentStatus>
</cp:coreProperties>
</file>