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990B" w14:textId="7EFD46AF" w:rsidR="00951BBB" w:rsidRDefault="00786491" w:rsidP="00786491">
      <w:pPr>
        <w:pStyle w:val="1"/>
        <w:jc w:val="center"/>
      </w:pPr>
      <w:r>
        <w:rPr>
          <w:rFonts w:hint="eastAsia"/>
        </w:rPr>
        <w:t>首届</w:t>
      </w:r>
      <w:r w:rsidRPr="00786491">
        <w:rPr>
          <w:rFonts w:hint="eastAsia"/>
        </w:rPr>
        <w:t>“桂林银行杯”数据建模大赛解决方案</w:t>
      </w:r>
    </w:p>
    <w:p w14:paraId="558D914C" w14:textId="08F9C4CB" w:rsidR="00786491" w:rsidRDefault="00786491" w:rsidP="00786491">
      <w:pPr>
        <w:pStyle w:val="a3"/>
        <w:numPr>
          <w:ilvl w:val="0"/>
          <w:numId w:val="3"/>
        </w:numPr>
        <w:ind w:firstLineChars="0"/>
        <w:rPr>
          <w:rFonts w:ascii="微软雅黑" w:eastAsia="微软雅黑" w:hAnsi="微软雅黑"/>
          <w:b/>
          <w:bCs/>
          <w:sz w:val="22"/>
        </w:rPr>
      </w:pPr>
      <w:r w:rsidRPr="00786491">
        <w:rPr>
          <w:rFonts w:ascii="微软雅黑" w:eastAsia="微软雅黑" w:hAnsi="微软雅黑" w:hint="eastAsia"/>
          <w:b/>
          <w:bCs/>
          <w:sz w:val="22"/>
        </w:rPr>
        <w:t>赛题分析与理解</w:t>
      </w:r>
    </w:p>
    <w:p w14:paraId="54C05599" w14:textId="09256784" w:rsidR="00786491" w:rsidRPr="00786491" w:rsidRDefault="009E2931" w:rsidP="00786491">
      <w:pPr>
        <w:pStyle w:val="a3"/>
        <w:ind w:left="425" w:firstLine="360"/>
        <w:jc w:val="left"/>
        <w:rPr>
          <w:rFonts w:ascii="微软雅黑" w:eastAsia="微软雅黑" w:hAnsi="微软雅黑" w:cs="微软雅黑"/>
          <w:color w:val="000000" w:themeColor="text1"/>
          <w:sz w:val="18"/>
          <w:szCs w:val="18"/>
          <w14:ligatures w14:val="standard"/>
        </w:rPr>
      </w:pPr>
      <w:r>
        <w:rPr>
          <w:rFonts w:ascii="微软雅黑" w:eastAsia="微软雅黑" w:hAnsi="微软雅黑" w:cs="微软雅黑" w:hint="eastAsia"/>
          <w:color w:val="000000" w:themeColor="text1"/>
          <w:sz w:val="18"/>
          <w:szCs w:val="18"/>
          <w14:ligatures w14:val="standard"/>
        </w:rPr>
        <w:t>本</w:t>
      </w:r>
      <w:r w:rsidR="00786491" w:rsidRPr="00786491">
        <w:rPr>
          <w:rFonts w:ascii="微软雅黑" w:eastAsia="微软雅黑" w:hAnsi="微软雅黑" w:cs="微软雅黑" w:hint="eastAsia"/>
          <w:color w:val="000000" w:themeColor="text1"/>
          <w:sz w:val="18"/>
          <w:szCs w:val="18"/>
          <w14:ligatures w14:val="standard"/>
        </w:rPr>
        <w:t>赛题提供</w:t>
      </w:r>
      <w:r w:rsidR="00786491" w:rsidRPr="00786491">
        <w:rPr>
          <w:rFonts w:ascii="微软雅黑" w:eastAsia="微软雅黑" w:hAnsi="微软雅黑" w:cs="微软雅黑"/>
          <w:color w:val="000000" w:themeColor="text1"/>
          <w:sz w:val="18"/>
          <w:szCs w:val="18"/>
          <w14:ligatures w14:val="standard"/>
        </w:rPr>
        <w:t>acct</w:t>
      </w:r>
      <w:r w:rsidR="00786491" w:rsidRPr="00786491">
        <w:rPr>
          <w:rFonts w:ascii="微软雅黑" w:eastAsia="微软雅黑" w:hAnsi="微软雅黑" w:cs="微软雅黑" w:hint="eastAsia"/>
          <w:color w:val="000000" w:themeColor="text1"/>
          <w:sz w:val="18"/>
          <w:szCs w:val="18"/>
          <w14:ligatures w14:val="standard"/>
        </w:rPr>
        <w:t>、cust、tran、cards的训练集和测试集等脱敏数据，构建模型并预测同样特征下的卡号的</w:t>
      </w:r>
      <w:r w:rsidR="005710F3">
        <w:rPr>
          <w:rFonts w:ascii="微软雅黑" w:eastAsia="微软雅黑" w:hAnsi="微软雅黑" w:cs="微软雅黑" w:hint="eastAsia"/>
          <w:color w:val="000000" w:themeColor="text1"/>
          <w:sz w:val="18"/>
          <w:szCs w:val="18"/>
          <w14:ligatures w14:val="standard"/>
        </w:rPr>
        <w:t>0~</w:t>
      </w:r>
      <w:r w:rsidR="005710F3">
        <w:rPr>
          <w:rFonts w:ascii="微软雅黑" w:eastAsia="微软雅黑" w:hAnsi="微软雅黑" w:cs="微软雅黑"/>
          <w:color w:val="000000" w:themeColor="text1"/>
          <w:sz w:val="18"/>
          <w:szCs w:val="18"/>
          <w14:ligatures w14:val="standard"/>
        </w:rPr>
        <w:t>1</w:t>
      </w:r>
      <w:r w:rsidR="005710F3">
        <w:rPr>
          <w:rFonts w:ascii="微软雅黑" w:eastAsia="微软雅黑" w:hAnsi="微软雅黑" w:cs="微软雅黑" w:hint="eastAsia"/>
          <w:color w:val="000000" w:themeColor="text1"/>
          <w:sz w:val="18"/>
          <w:szCs w:val="18"/>
          <w14:ligatures w14:val="standard"/>
        </w:rPr>
        <w:t>连续</w:t>
      </w:r>
      <w:r w:rsidR="00786491" w:rsidRPr="00786491">
        <w:rPr>
          <w:rFonts w:ascii="微软雅黑" w:eastAsia="微软雅黑" w:hAnsi="微软雅黑" w:cs="微软雅黑" w:hint="eastAsia"/>
          <w:color w:val="000000" w:themeColor="text1"/>
          <w:sz w:val="18"/>
          <w:szCs w:val="18"/>
          <w14:ligatures w14:val="standard"/>
        </w:rPr>
        <w:t>数值。该赛题为二分类问题，可用机器学习、统计建模等多种方式对其进行预测。根据赛题提供的脱敏数据，可以大胆推测：四个表分别对应着账号表、</w:t>
      </w:r>
      <w:r w:rsidR="005710F3">
        <w:rPr>
          <w:rFonts w:ascii="微软雅黑" w:eastAsia="微软雅黑" w:hAnsi="微软雅黑" w:cs="微软雅黑" w:hint="eastAsia"/>
          <w:color w:val="000000" w:themeColor="text1"/>
          <w:sz w:val="18"/>
          <w:szCs w:val="18"/>
          <w14:ligatures w14:val="standard"/>
        </w:rPr>
        <w:t>客户</w:t>
      </w:r>
      <w:r w:rsidR="00786491" w:rsidRPr="00786491">
        <w:rPr>
          <w:rFonts w:ascii="微软雅黑" w:eastAsia="微软雅黑" w:hAnsi="微软雅黑" w:cs="微软雅黑" w:hint="eastAsia"/>
          <w:color w:val="000000" w:themeColor="text1"/>
          <w:sz w:val="18"/>
          <w:szCs w:val="18"/>
          <w14:ligatures w14:val="standard"/>
        </w:rPr>
        <w:t>表、交易表、卡表</w:t>
      </w:r>
      <w:r w:rsidR="00ED7627">
        <w:rPr>
          <w:rFonts w:ascii="微软雅黑" w:eastAsia="微软雅黑" w:hAnsi="微软雅黑" w:cs="微软雅黑" w:hint="eastAsia"/>
          <w:color w:val="000000" w:themeColor="text1"/>
          <w:sz w:val="18"/>
          <w:szCs w:val="18"/>
          <w14:ligatures w14:val="standard"/>
        </w:rPr>
        <w:t>。进一步推测的话，</w:t>
      </w:r>
      <w:r w:rsidR="00786491" w:rsidRPr="00786491">
        <w:rPr>
          <w:rFonts w:ascii="微软雅黑" w:eastAsia="微软雅黑" w:hAnsi="微软雅黑" w:cs="微软雅黑" w:hint="eastAsia"/>
          <w:color w:val="000000" w:themeColor="text1"/>
          <w:sz w:val="18"/>
          <w:szCs w:val="18"/>
          <w14:ligatures w14:val="standard"/>
        </w:rPr>
        <w:t>预测结果可能为</w:t>
      </w:r>
      <w:r w:rsidR="005710F3">
        <w:rPr>
          <w:rFonts w:ascii="微软雅黑" w:eastAsia="微软雅黑" w:hAnsi="微软雅黑" w:cs="微软雅黑" w:hint="eastAsia"/>
          <w:color w:val="000000" w:themeColor="text1"/>
          <w:sz w:val="18"/>
          <w:szCs w:val="18"/>
          <w14:ligatures w14:val="standard"/>
        </w:rPr>
        <w:t>客户</w:t>
      </w:r>
      <w:r w:rsidR="00786491" w:rsidRPr="00786491">
        <w:rPr>
          <w:rFonts w:ascii="微软雅黑" w:eastAsia="微软雅黑" w:hAnsi="微软雅黑" w:cs="微软雅黑" w:hint="eastAsia"/>
          <w:color w:val="000000" w:themeColor="text1"/>
          <w:sz w:val="18"/>
          <w:szCs w:val="18"/>
          <w14:ligatures w14:val="standard"/>
        </w:rPr>
        <w:t>名下的银行卡风险预测或</w:t>
      </w:r>
      <w:r w:rsidR="005710F3">
        <w:rPr>
          <w:rFonts w:ascii="微软雅黑" w:eastAsia="微软雅黑" w:hAnsi="微软雅黑" w:cs="微软雅黑" w:hint="eastAsia"/>
          <w:color w:val="000000" w:themeColor="text1"/>
          <w:sz w:val="18"/>
          <w:szCs w:val="18"/>
          <w14:ligatures w14:val="standard"/>
        </w:rPr>
        <w:t>者信用卡</w:t>
      </w:r>
      <w:r w:rsidR="00786491" w:rsidRPr="00786491">
        <w:rPr>
          <w:rFonts w:ascii="微软雅黑" w:eastAsia="微软雅黑" w:hAnsi="微软雅黑" w:cs="微软雅黑" w:hint="eastAsia"/>
          <w:color w:val="000000" w:themeColor="text1"/>
          <w:sz w:val="18"/>
          <w:szCs w:val="18"/>
          <w14:ligatures w14:val="standard"/>
        </w:rPr>
        <w:t>欺诈检测。</w:t>
      </w:r>
    </w:p>
    <w:p w14:paraId="415C233F" w14:textId="06C0F07F" w:rsidR="00786491" w:rsidRDefault="00786491" w:rsidP="00786491"/>
    <w:p w14:paraId="59171AC6" w14:textId="6B7063C8" w:rsidR="00786491" w:rsidRDefault="00ED7627" w:rsidP="00786491">
      <w:pPr>
        <w:pStyle w:val="a3"/>
        <w:numPr>
          <w:ilvl w:val="0"/>
          <w:numId w:val="3"/>
        </w:numPr>
        <w:ind w:firstLineChars="0"/>
        <w:rPr>
          <w:rFonts w:ascii="微软雅黑" w:eastAsia="微软雅黑" w:hAnsi="微软雅黑"/>
          <w:b/>
          <w:bCs/>
          <w:sz w:val="22"/>
        </w:rPr>
      </w:pPr>
      <w:r w:rsidRPr="00ED7627">
        <w:rPr>
          <w:rFonts w:ascii="微软雅黑" w:eastAsia="微软雅黑" w:hAnsi="微软雅黑" w:hint="eastAsia"/>
          <w:b/>
          <w:bCs/>
          <w:sz w:val="22"/>
        </w:rPr>
        <w:t>建模流程设计</w:t>
      </w:r>
    </w:p>
    <w:p w14:paraId="03194B1D" w14:textId="77777777" w:rsidR="006F4070" w:rsidRDefault="009C6E26" w:rsidP="009C6E26">
      <w:pPr>
        <w:pStyle w:val="a3"/>
        <w:ind w:left="425" w:firstLine="360"/>
        <w:rPr>
          <w:rFonts w:ascii="微软雅黑" w:eastAsia="微软雅黑" w:hAnsi="微软雅黑"/>
          <w:sz w:val="18"/>
          <w:szCs w:val="18"/>
        </w:rPr>
      </w:pPr>
      <w:r w:rsidRPr="009C6E26">
        <w:rPr>
          <w:rFonts w:ascii="微软雅黑" w:eastAsia="微软雅黑" w:hAnsi="微软雅黑" w:hint="eastAsia"/>
          <w:sz w:val="18"/>
          <w:szCs w:val="18"/>
        </w:rPr>
        <w:t>建模流程设计</w:t>
      </w:r>
      <w:r>
        <w:rPr>
          <w:rFonts w:ascii="微软雅黑" w:eastAsia="微软雅黑" w:hAnsi="微软雅黑" w:hint="eastAsia"/>
          <w:sz w:val="18"/>
          <w:szCs w:val="18"/>
        </w:rPr>
        <w:t>粗略</w:t>
      </w:r>
      <w:r w:rsidRPr="009C6E26">
        <w:rPr>
          <w:rFonts w:ascii="微软雅黑" w:eastAsia="微软雅黑" w:hAnsi="微软雅黑" w:hint="eastAsia"/>
          <w:sz w:val="18"/>
          <w:szCs w:val="18"/>
        </w:rPr>
        <w:t>地分为五个部分</w:t>
      </w:r>
      <w:r>
        <w:rPr>
          <w:rFonts w:ascii="微软雅黑" w:eastAsia="微软雅黑" w:hAnsi="微软雅黑" w:hint="eastAsia"/>
          <w:sz w:val="18"/>
          <w:szCs w:val="18"/>
        </w:rPr>
        <w:t>：</w:t>
      </w:r>
    </w:p>
    <w:p w14:paraId="13754E47" w14:textId="385230B4" w:rsidR="006F4070" w:rsidRDefault="009C6E26" w:rsidP="009C6E26">
      <w:pPr>
        <w:pStyle w:val="a3"/>
        <w:ind w:left="425" w:firstLine="360"/>
        <w:rPr>
          <w:rFonts w:ascii="微软雅黑" w:eastAsia="微软雅黑" w:hAnsi="微软雅黑"/>
          <w:sz w:val="18"/>
          <w:szCs w:val="18"/>
        </w:rPr>
      </w:pPr>
      <w:r>
        <w:rPr>
          <w:rFonts w:ascii="微软雅黑" w:eastAsia="微软雅黑" w:hAnsi="微软雅黑" w:hint="eastAsia"/>
          <w:sz w:val="18"/>
          <w:szCs w:val="18"/>
        </w:rPr>
        <w:t>（1）数据观察、数据分析：对重要数据表进行可视化辅助分析。当数据量过大时，人工</w:t>
      </w:r>
      <w:r w:rsidR="006F4070">
        <w:rPr>
          <w:rFonts w:ascii="微软雅黑" w:eastAsia="微软雅黑" w:hAnsi="微软雅黑" w:hint="eastAsia"/>
          <w:sz w:val="18"/>
          <w:szCs w:val="18"/>
        </w:rPr>
        <w:t>通常难以挖掘出数据的规律</w:t>
      </w:r>
      <w:r>
        <w:rPr>
          <w:rFonts w:ascii="微软雅黑" w:eastAsia="微软雅黑" w:hAnsi="微软雅黑" w:hint="eastAsia"/>
          <w:sz w:val="18"/>
          <w:szCs w:val="18"/>
        </w:rPr>
        <w:t>。</w:t>
      </w:r>
      <w:r w:rsidR="006F4070">
        <w:rPr>
          <w:rFonts w:ascii="微软雅黑" w:eastAsia="微软雅黑" w:hAnsi="微软雅黑" w:hint="eastAsia"/>
          <w:sz w:val="18"/>
          <w:szCs w:val="18"/>
        </w:rPr>
        <w:t>需要使用到可视化工具分析数据规律，了解数据的全貌。</w:t>
      </w:r>
    </w:p>
    <w:p w14:paraId="45E11170" w14:textId="080DC618" w:rsidR="009C6E26" w:rsidRDefault="009C6E26" w:rsidP="009C6E26">
      <w:pPr>
        <w:pStyle w:val="a3"/>
        <w:ind w:left="425" w:firstLine="360"/>
        <w:rPr>
          <w:rFonts w:ascii="微软雅黑" w:eastAsia="微软雅黑" w:hAnsi="微软雅黑"/>
          <w:sz w:val="18"/>
          <w:szCs w:val="18"/>
        </w:rPr>
      </w:pPr>
      <w:r>
        <w:rPr>
          <w:rFonts w:ascii="微软雅黑" w:eastAsia="微软雅黑" w:hAnsi="微软雅黑" w:hint="eastAsia"/>
          <w:sz w:val="18"/>
          <w:szCs w:val="18"/>
        </w:rPr>
        <w:t>（2）数据预处理：在评估的基础上对可用的原始数据进行一系列清洗和转换，</w:t>
      </w:r>
      <w:r w:rsidR="006F4070">
        <w:rPr>
          <w:rFonts w:ascii="微软雅黑" w:eastAsia="微软雅黑" w:hAnsi="微软雅黑" w:hint="eastAsia"/>
          <w:sz w:val="18"/>
          <w:szCs w:val="18"/>
        </w:rPr>
        <w:t>保证使用的数据尽可能赶紧，</w:t>
      </w:r>
      <w:r>
        <w:rPr>
          <w:rFonts w:ascii="微软雅黑" w:eastAsia="微软雅黑" w:hAnsi="微软雅黑" w:hint="eastAsia"/>
          <w:sz w:val="18"/>
          <w:szCs w:val="18"/>
        </w:rPr>
        <w:t>使之达到建模的需求。</w:t>
      </w:r>
    </w:p>
    <w:p w14:paraId="3ACEF15E" w14:textId="558C96B1" w:rsidR="009C6E26" w:rsidRDefault="009C6E26" w:rsidP="006F4070">
      <w:pPr>
        <w:ind w:leftChars="200" w:left="420" w:firstLineChars="233" w:firstLine="419"/>
        <w:rPr>
          <w:rFonts w:ascii="微软雅黑" w:eastAsia="微软雅黑" w:hAnsi="微软雅黑"/>
          <w:sz w:val="18"/>
          <w:szCs w:val="18"/>
        </w:rPr>
      </w:pPr>
      <w:r>
        <w:rPr>
          <w:rFonts w:ascii="微软雅黑" w:eastAsia="微软雅黑" w:hAnsi="微软雅黑" w:hint="eastAsia"/>
          <w:sz w:val="18"/>
          <w:szCs w:val="18"/>
        </w:rPr>
        <w:t>（3）特征工程</w:t>
      </w:r>
      <w:r w:rsidR="006F4070">
        <w:rPr>
          <w:rFonts w:ascii="微软雅黑" w:eastAsia="微软雅黑" w:hAnsi="微软雅黑" w:hint="eastAsia"/>
          <w:sz w:val="18"/>
          <w:szCs w:val="18"/>
        </w:rPr>
        <w:t>：数据和特征决定了机器学习的上限，</w:t>
      </w:r>
      <w:proofErr w:type="gramStart"/>
      <w:r w:rsidR="00666080">
        <w:rPr>
          <w:rFonts w:ascii="微软雅黑" w:eastAsia="微软雅黑" w:hAnsi="微软雅黑" w:hint="eastAsia"/>
          <w:sz w:val="18"/>
          <w:szCs w:val="18"/>
        </w:rPr>
        <w:t>而</w:t>
      </w:r>
      <w:r w:rsidR="006F4070">
        <w:rPr>
          <w:rFonts w:ascii="微软雅黑" w:eastAsia="微软雅黑" w:hAnsi="微软雅黑" w:hint="eastAsia"/>
          <w:sz w:val="18"/>
          <w:szCs w:val="18"/>
        </w:rPr>
        <w:t>特征</w:t>
      </w:r>
      <w:proofErr w:type="gramEnd"/>
      <w:r w:rsidR="006F4070">
        <w:rPr>
          <w:rFonts w:ascii="微软雅黑" w:eastAsia="微软雅黑" w:hAnsi="微软雅黑" w:hint="eastAsia"/>
          <w:sz w:val="18"/>
          <w:szCs w:val="18"/>
        </w:rPr>
        <w:t>工程的重要性在</w:t>
      </w:r>
      <w:r w:rsidR="00666080">
        <w:rPr>
          <w:rFonts w:ascii="微软雅黑" w:eastAsia="微软雅黑" w:hAnsi="微软雅黑" w:hint="eastAsia"/>
          <w:sz w:val="18"/>
          <w:szCs w:val="18"/>
        </w:rPr>
        <w:t>学术</w:t>
      </w:r>
      <w:r w:rsidR="006F4070">
        <w:rPr>
          <w:rFonts w:ascii="微软雅黑" w:eastAsia="微软雅黑" w:hAnsi="微软雅黑" w:hint="eastAsia"/>
          <w:sz w:val="18"/>
          <w:szCs w:val="18"/>
        </w:rPr>
        <w:t>界和工业界都得到充分地验证。特征工程是最大限度地从原始数据提取和组织特征以供算法和模型使用。</w:t>
      </w:r>
    </w:p>
    <w:p w14:paraId="3CCD38A8" w14:textId="77777777" w:rsidR="00BE168D" w:rsidRDefault="006F4070" w:rsidP="00BE168D">
      <w:pPr>
        <w:ind w:leftChars="200" w:left="420" w:firstLineChars="233" w:firstLine="419"/>
        <w:rPr>
          <w:rFonts w:ascii="微软雅黑" w:eastAsia="微软雅黑" w:hAnsi="微软雅黑"/>
          <w:sz w:val="18"/>
          <w:szCs w:val="18"/>
        </w:rPr>
      </w:pPr>
      <w:r>
        <w:rPr>
          <w:rFonts w:ascii="微软雅黑" w:eastAsia="微软雅黑" w:hAnsi="微软雅黑" w:hint="eastAsia"/>
          <w:sz w:val="18"/>
          <w:szCs w:val="18"/>
        </w:rPr>
        <w:t>（4）</w:t>
      </w:r>
      <w:r w:rsidR="00BE168D">
        <w:rPr>
          <w:rFonts w:ascii="微软雅黑" w:eastAsia="微软雅黑" w:hAnsi="微软雅黑" w:hint="eastAsia"/>
          <w:sz w:val="18"/>
          <w:szCs w:val="18"/>
        </w:rPr>
        <w:t>模型方面：模型的选取以及调参对多大程度能逼近数据和特征所决定的上限是至关重要的。而好的模型融合能将差异较大的模型组织形成1</w:t>
      </w:r>
      <w:r w:rsidR="00BE168D">
        <w:rPr>
          <w:rFonts w:ascii="微软雅黑" w:eastAsia="微软雅黑" w:hAnsi="微软雅黑"/>
          <w:sz w:val="18"/>
          <w:szCs w:val="18"/>
        </w:rPr>
        <w:t>+1</w:t>
      </w:r>
      <w:r w:rsidR="00BE168D">
        <w:rPr>
          <w:rFonts w:ascii="微软雅黑" w:eastAsia="微软雅黑" w:hAnsi="微软雅黑" w:hint="eastAsia"/>
          <w:sz w:val="18"/>
          <w:szCs w:val="18"/>
        </w:rPr>
        <w:t>&gt;</w:t>
      </w:r>
      <w:r w:rsidR="00BE168D">
        <w:rPr>
          <w:rFonts w:ascii="微软雅黑" w:eastAsia="微软雅黑" w:hAnsi="微软雅黑"/>
          <w:sz w:val="18"/>
          <w:szCs w:val="18"/>
        </w:rPr>
        <w:t>2</w:t>
      </w:r>
      <w:r w:rsidR="00BE168D">
        <w:rPr>
          <w:rFonts w:ascii="微软雅黑" w:eastAsia="微软雅黑" w:hAnsi="微软雅黑" w:hint="eastAsia"/>
          <w:sz w:val="18"/>
          <w:szCs w:val="18"/>
        </w:rPr>
        <w:t>的效果。</w:t>
      </w:r>
    </w:p>
    <w:p w14:paraId="0D481126" w14:textId="782467F2" w:rsidR="00BE168D" w:rsidRDefault="00BE168D" w:rsidP="00BE168D">
      <w:pPr>
        <w:ind w:leftChars="200" w:left="420" w:firstLineChars="233" w:firstLine="419"/>
        <w:rPr>
          <w:rFonts w:ascii="微软雅黑" w:eastAsia="微软雅黑" w:hAnsi="微软雅黑"/>
          <w:sz w:val="18"/>
          <w:szCs w:val="18"/>
        </w:rPr>
      </w:pPr>
      <w:r>
        <w:rPr>
          <w:rFonts w:ascii="微软雅黑" w:eastAsia="微软雅黑" w:hAnsi="微软雅黑" w:hint="eastAsia"/>
          <w:sz w:val="18"/>
          <w:szCs w:val="18"/>
        </w:rPr>
        <w:t>（5）线下模型评估：</w:t>
      </w:r>
    </w:p>
    <w:p w14:paraId="2D440F10" w14:textId="2E1C4321" w:rsidR="00880F35" w:rsidRPr="00BE168D" w:rsidRDefault="00880F35" w:rsidP="00BE168D">
      <w:pPr>
        <w:ind w:leftChars="200" w:left="420" w:firstLineChars="233" w:firstLine="419"/>
        <w:rPr>
          <w:rFonts w:ascii="微软雅黑" w:eastAsia="微软雅黑" w:hAnsi="微软雅黑"/>
          <w:sz w:val="18"/>
          <w:szCs w:val="18"/>
        </w:rPr>
      </w:pPr>
      <w:r w:rsidRPr="00BE168D">
        <w:rPr>
          <w:rFonts w:ascii="微软雅黑" w:eastAsia="微软雅黑" w:hAnsi="微软雅黑" w:hint="eastAsia"/>
          <w:sz w:val="18"/>
          <w:szCs w:val="18"/>
        </w:rPr>
        <w:t>建模流程如图</w:t>
      </w:r>
      <w:r w:rsidR="00AB5485" w:rsidRPr="00BE168D">
        <w:rPr>
          <w:rFonts w:ascii="微软雅黑" w:eastAsia="微软雅黑" w:hAnsi="微软雅黑" w:hint="eastAsia"/>
          <w:sz w:val="18"/>
          <w:szCs w:val="18"/>
        </w:rPr>
        <w:t>2</w:t>
      </w:r>
      <w:r w:rsidR="00AB5485" w:rsidRPr="00BE168D">
        <w:rPr>
          <w:rFonts w:ascii="微软雅黑" w:eastAsia="微软雅黑" w:hAnsi="微软雅黑"/>
          <w:sz w:val="18"/>
          <w:szCs w:val="18"/>
        </w:rPr>
        <w:t>.1</w:t>
      </w:r>
      <w:r w:rsidRPr="00BE168D">
        <w:rPr>
          <w:rFonts w:ascii="微软雅黑" w:eastAsia="微软雅黑" w:hAnsi="微软雅黑" w:hint="eastAsia"/>
          <w:sz w:val="18"/>
          <w:szCs w:val="18"/>
        </w:rPr>
        <w:t>所示：</w:t>
      </w:r>
    </w:p>
    <w:p w14:paraId="7D9A7B16" w14:textId="41F46FAE" w:rsidR="00AB5485" w:rsidRDefault="00540A84" w:rsidP="00AB5485">
      <w:pPr>
        <w:pStyle w:val="a3"/>
        <w:ind w:left="425" w:firstLineChars="0" w:firstLine="0"/>
        <w:jc w:val="center"/>
        <w:rPr>
          <w:rFonts w:ascii="微软雅黑" w:eastAsia="微软雅黑" w:hAnsi="微软雅黑"/>
          <w:sz w:val="18"/>
          <w:szCs w:val="18"/>
        </w:rPr>
      </w:pPr>
      <w:r>
        <w:rPr>
          <w:rFonts w:ascii="微软雅黑" w:eastAsia="微软雅黑" w:hAnsi="微软雅黑"/>
          <w:noProof/>
          <w:sz w:val="18"/>
          <w:szCs w:val="18"/>
        </w:rPr>
        <w:drawing>
          <wp:inline distT="0" distB="0" distL="0" distR="0" wp14:anchorId="596D4AFD" wp14:editId="68F23971">
            <wp:extent cx="2541320" cy="37550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4178" cy="3774070"/>
                    </a:xfrm>
                    <a:prstGeom prst="rect">
                      <a:avLst/>
                    </a:prstGeom>
                  </pic:spPr>
                </pic:pic>
              </a:graphicData>
            </a:graphic>
          </wp:inline>
        </w:drawing>
      </w:r>
    </w:p>
    <w:p w14:paraId="3F89A432" w14:textId="5014A7C8" w:rsidR="00AB5485" w:rsidRPr="00BE168D" w:rsidRDefault="00AB5485" w:rsidP="00BE168D">
      <w:pPr>
        <w:pStyle w:val="a3"/>
        <w:ind w:left="425" w:firstLineChars="0" w:firstLine="0"/>
        <w:jc w:val="center"/>
        <w:rPr>
          <w:rFonts w:ascii="微软雅黑" w:eastAsia="微软雅黑" w:hAnsi="微软雅黑"/>
          <w:sz w:val="18"/>
          <w:szCs w:val="18"/>
        </w:rPr>
      </w:pPr>
      <w:r>
        <w:rPr>
          <w:rFonts w:ascii="微软雅黑" w:eastAsia="微软雅黑" w:hAnsi="微软雅黑" w:hint="eastAsia"/>
          <w:sz w:val="18"/>
          <w:szCs w:val="18"/>
        </w:rPr>
        <w:t xml:space="preserve">图 </w:t>
      </w:r>
      <w:r>
        <w:rPr>
          <w:rFonts w:ascii="微软雅黑" w:eastAsia="微软雅黑" w:hAnsi="微软雅黑"/>
          <w:sz w:val="18"/>
          <w:szCs w:val="18"/>
        </w:rPr>
        <w:t xml:space="preserve">2.1 </w:t>
      </w:r>
      <w:r>
        <w:rPr>
          <w:rFonts w:ascii="微软雅黑" w:eastAsia="微软雅黑" w:hAnsi="微软雅黑" w:hint="eastAsia"/>
          <w:sz w:val="18"/>
          <w:szCs w:val="18"/>
        </w:rPr>
        <w:t>建模流程图</w:t>
      </w:r>
    </w:p>
    <w:p w14:paraId="6C73D327" w14:textId="1F3EC0F9" w:rsidR="00ED7627" w:rsidRDefault="00ED7627" w:rsidP="00786491">
      <w:pPr>
        <w:pStyle w:val="a3"/>
        <w:numPr>
          <w:ilvl w:val="0"/>
          <w:numId w:val="3"/>
        </w:numPr>
        <w:ind w:firstLineChars="0"/>
        <w:rPr>
          <w:rFonts w:ascii="微软雅黑" w:eastAsia="微软雅黑" w:hAnsi="微软雅黑"/>
          <w:b/>
          <w:bCs/>
          <w:sz w:val="22"/>
        </w:rPr>
      </w:pPr>
      <w:r>
        <w:rPr>
          <w:rFonts w:ascii="微软雅黑" w:eastAsia="微软雅黑" w:hAnsi="微软雅黑" w:hint="eastAsia"/>
          <w:b/>
          <w:bCs/>
          <w:sz w:val="22"/>
        </w:rPr>
        <w:lastRenderedPageBreak/>
        <w:t>特征工程</w:t>
      </w:r>
    </w:p>
    <w:p w14:paraId="2DF58C6D" w14:textId="0D7DF6F2" w:rsidR="009E2931" w:rsidRDefault="009E2931" w:rsidP="009E2931">
      <w:pPr>
        <w:pStyle w:val="a3"/>
        <w:numPr>
          <w:ilvl w:val="1"/>
          <w:numId w:val="3"/>
        </w:numPr>
        <w:ind w:firstLineChars="0"/>
        <w:rPr>
          <w:rFonts w:ascii="宋体" w:eastAsia="宋体" w:hAnsi="宋体"/>
          <w:b/>
          <w:bCs/>
          <w:sz w:val="22"/>
        </w:rPr>
      </w:pPr>
      <w:r w:rsidRPr="009E2931">
        <w:rPr>
          <w:rFonts w:ascii="宋体" w:eastAsia="宋体" w:hAnsi="宋体" w:hint="eastAsia"/>
          <w:b/>
          <w:bCs/>
          <w:sz w:val="22"/>
        </w:rPr>
        <w:t>数据分析</w:t>
      </w:r>
    </w:p>
    <w:p w14:paraId="65B6CB94" w14:textId="23830606" w:rsidR="00BF5A5D" w:rsidRDefault="00BF5A5D" w:rsidP="007402AD">
      <w:pPr>
        <w:pStyle w:val="a3"/>
        <w:ind w:left="992" w:firstLine="360"/>
        <w:rPr>
          <w:rFonts w:ascii="微软雅黑" w:eastAsia="微软雅黑" w:hAnsi="微软雅黑"/>
          <w:sz w:val="18"/>
          <w:szCs w:val="18"/>
        </w:rPr>
      </w:pPr>
      <w:r w:rsidRPr="00BF5A5D">
        <w:rPr>
          <w:rFonts w:ascii="微软雅黑" w:eastAsia="微软雅黑" w:hAnsi="微软雅黑" w:hint="eastAsia"/>
          <w:sz w:val="18"/>
          <w:szCs w:val="18"/>
        </w:rPr>
        <w:t>赛题中提供了四个表</w:t>
      </w:r>
      <w:r>
        <w:rPr>
          <w:rFonts w:ascii="微软雅黑" w:eastAsia="微软雅黑" w:hAnsi="微软雅黑" w:hint="eastAsia"/>
          <w:sz w:val="18"/>
          <w:szCs w:val="18"/>
        </w:rPr>
        <w:t>，分别为acct、cust、tran、cards表，并依次对各表</w:t>
      </w:r>
      <w:r w:rsidR="007402AD">
        <w:rPr>
          <w:rFonts w:ascii="微软雅黑" w:eastAsia="微软雅黑" w:hAnsi="微软雅黑" w:hint="eastAsia"/>
          <w:sz w:val="18"/>
          <w:szCs w:val="18"/>
        </w:rPr>
        <w:t>使用</w:t>
      </w:r>
      <w:r w:rsidR="007402AD" w:rsidRPr="007402AD">
        <w:rPr>
          <w:rFonts w:ascii="微软雅黑" w:eastAsia="微软雅黑" w:hAnsi="微软雅黑"/>
          <w:sz w:val="18"/>
          <w:szCs w:val="18"/>
        </w:rPr>
        <w:t>pandas_profiling</w:t>
      </w:r>
      <w:r w:rsidR="007402AD">
        <w:rPr>
          <w:rFonts w:ascii="微软雅黑" w:eastAsia="微软雅黑" w:hAnsi="微软雅黑" w:hint="eastAsia"/>
          <w:sz w:val="18"/>
          <w:szCs w:val="18"/>
        </w:rPr>
        <w:t>生成的数据E</w:t>
      </w:r>
      <w:r w:rsidR="007402AD">
        <w:rPr>
          <w:rFonts w:ascii="微软雅黑" w:eastAsia="微软雅黑" w:hAnsi="微软雅黑"/>
          <w:sz w:val="18"/>
          <w:szCs w:val="18"/>
        </w:rPr>
        <w:t>DA报告</w:t>
      </w:r>
      <w:r w:rsidR="007402AD">
        <w:rPr>
          <w:rFonts w:ascii="微软雅黑" w:eastAsia="微软雅黑" w:hAnsi="微软雅黑" w:hint="eastAsia"/>
          <w:sz w:val="18"/>
          <w:szCs w:val="18"/>
        </w:rPr>
        <w:t>进一步的分析</w:t>
      </w:r>
      <w:r>
        <w:rPr>
          <w:rFonts w:ascii="微软雅黑" w:eastAsia="微软雅黑" w:hAnsi="微软雅黑" w:hint="eastAsia"/>
          <w:sz w:val="18"/>
          <w:szCs w:val="18"/>
        </w:rPr>
        <w:t>。</w:t>
      </w:r>
    </w:p>
    <w:p w14:paraId="748AD30B" w14:textId="1E92088D" w:rsidR="00F14852" w:rsidRPr="00BF5A5D" w:rsidRDefault="00B74A59" w:rsidP="007402AD">
      <w:pPr>
        <w:pStyle w:val="a3"/>
        <w:ind w:left="992" w:firstLine="360"/>
        <w:rPr>
          <w:rFonts w:ascii="微软雅黑" w:eastAsia="微软雅黑" w:hAnsi="微软雅黑"/>
          <w:sz w:val="18"/>
          <w:szCs w:val="18"/>
        </w:rPr>
      </w:pPr>
      <w:r>
        <w:rPr>
          <w:rFonts w:ascii="微软雅黑" w:eastAsia="微软雅黑" w:hAnsi="微软雅黑" w:hint="eastAsia"/>
          <w:sz w:val="18"/>
          <w:szCs w:val="18"/>
        </w:rPr>
        <w:t>以下数据分析以acct表为例</w:t>
      </w:r>
      <w:r w:rsidR="00342BAA">
        <w:rPr>
          <w:rFonts w:ascii="微软雅黑" w:eastAsia="微软雅黑" w:hAnsi="微软雅黑" w:hint="eastAsia"/>
          <w:sz w:val="18"/>
          <w:szCs w:val="18"/>
        </w:rPr>
        <w:t>，其他表的分析也按照该流程进行，就不赘述了。</w:t>
      </w:r>
    </w:p>
    <w:p w14:paraId="2AC9CADC" w14:textId="45C0ED52" w:rsidR="00BF5A5D" w:rsidRDefault="00BF5A5D" w:rsidP="00553AFD">
      <w:pPr>
        <w:pStyle w:val="a3"/>
        <w:ind w:left="992" w:firstLineChars="0" w:firstLine="0"/>
        <w:jc w:val="center"/>
        <w:rPr>
          <w:rFonts w:ascii="微软雅黑" w:eastAsia="微软雅黑" w:hAnsi="微软雅黑"/>
          <w:sz w:val="18"/>
          <w:szCs w:val="18"/>
        </w:rPr>
      </w:pPr>
      <w:r>
        <w:rPr>
          <w:noProof/>
        </w:rPr>
        <w:drawing>
          <wp:inline distT="0" distB="0" distL="0" distR="0" wp14:anchorId="1B7C004F" wp14:editId="61744D28">
            <wp:extent cx="4796369" cy="128253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4839" cy="1287474"/>
                    </a:xfrm>
                    <a:prstGeom prst="rect">
                      <a:avLst/>
                    </a:prstGeom>
                  </pic:spPr>
                </pic:pic>
              </a:graphicData>
            </a:graphic>
          </wp:inline>
        </w:drawing>
      </w:r>
    </w:p>
    <w:p w14:paraId="155D41F3" w14:textId="2E82E85B" w:rsidR="00BF5A5D" w:rsidRDefault="00BF5A5D" w:rsidP="00BF5A5D">
      <w:pPr>
        <w:pStyle w:val="a3"/>
        <w:ind w:left="992" w:firstLineChars="0" w:firstLine="0"/>
        <w:jc w:val="center"/>
        <w:rPr>
          <w:rFonts w:ascii="微软雅黑" w:eastAsia="微软雅黑" w:hAnsi="微软雅黑"/>
          <w:sz w:val="18"/>
          <w:szCs w:val="18"/>
        </w:rPr>
      </w:pPr>
      <w:r>
        <w:rPr>
          <w:rFonts w:ascii="微软雅黑" w:eastAsia="微软雅黑" w:hAnsi="微软雅黑" w:hint="eastAsia"/>
          <w:sz w:val="18"/>
          <w:szCs w:val="18"/>
        </w:rPr>
        <w:t xml:space="preserve">图 </w:t>
      </w:r>
      <w:r>
        <w:rPr>
          <w:rFonts w:ascii="微软雅黑" w:eastAsia="微软雅黑" w:hAnsi="微软雅黑"/>
          <w:sz w:val="18"/>
          <w:szCs w:val="18"/>
        </w:rPr>
        <w:t xml:space="preserve">3.1.1 </w:t>
      </w:r>
      <w:r>
        <w:rPr>
          <w:rFonts w:ascii="微软雅黑" w:eastAsia="微软雅黑" w:hAnsi="微软雅黑" w:hint="eastAsia"/>
          <w:sz w:val="18"/>
          <w:szCs w:val="18"/>
        </w:rPr>
        <w:t>acct表概略信息</w:t>
      </w:r>
    </w:p>
    <w:p w14:paraId="0680DEA2" w14:textId="0D2AD916" w:rsidR="00B35D4D" w:rsidRPr="00B74A59" w:rsidRDefault="00C82FA3" w:rsidP="00B74A59">
      <w:pPr>
        <w:pStyle w:val="a3"/>
        <w:ind w:left="992" w:firstLine="360"/>
        <w:jc w:val="left"/>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）表的总</w:t>
      </w:r>
      <w:proofErr w:type="gramStart"/>
      <w:r>
        <w:rPr>
          <w:rFonts w:ascii="微软雅黑" w:eastAsia="微软雅黑" w:hAnsi="微软雅黑" w:hint="eastAsia"/>
          <w:sz w:val="18"/>
          <w:szCs w:val="18"/>
        </w:rPr>
        <w:t>览</w:t>
      </w:r>
      <w:proofErr w:type="gramEnd"/>
      <w:r>
        <w:rPr>
          <w:rFonts w:ascii="微软雅黑" w:eastAsia="微软雅黑" w:hAnsi="微软雅黑" w:hint="eastAsia"/>
          <w:sz w:val="18"/>
          <w:szCs w:val="18"/>
        </w:rPr>
        <w:t>分析：</w:t>
      </w:r>
      <w:r w:rsidR="00F14852">
        <w:rPr>
          <w:rFonts w:ascii="微软雅黑" w:eastAsia="微软雅黑" w:hAnsi="微软雅黑" w:hint="eastAsia"/>
          <w:sz w:val="18"/>
          <w:szCs w:val="18"/>
        </w:rPr>
        <w:t>从图3</w:t>
      </w:r>
      <w:r w:rsidR="00F14852">
        <w:rPr>
          <w:rFonts w:ascii="微软雅黑" w:eastAsia="微软雅黑" w:hAnsi="微软雅黑"/>
          <w:sz w:val="18"/>
          <w:szCs w:val="18"/>
        </w:rPr>
        <w:t>.1.1</w:t>
      </w:r>
      <w:r w:rsidR="00B35D4D">
        <w:rPr>
          <w:rFonts w:ascii="微软雅黑" w:eastAsia="微软雅黑" w:hAnsi="微软雅黑" w:hint="eastAsia"/>
          <w:sz w:val="18"/>
          <w:szCs w:val="18"/>
        </w:rPr>
        <w:t>中得知acct表的变量类型，缺失比例和重复比例，从而在数据预处理就要处理缺失值，删除重复行的操作就没有必要了。</w:t>
      </w:r>
    </w:p>
    <w:tbl>
      <w:tblPr>
        <w:tblStyle w:val="a5"/>
        <w:tblW w:w="8296" w:type="dxa"/>
        <w:tblInd w:w="429" w:type="dxa"/>
        <w:tblLayout w:type="fixed"/>
        <w:tblCellMar>
          <w:top w:w="57" w:type="dxa"/>
          <w:left w:w="57" w:type="dxa"/>
          <w:bottom w:w="57" w:type="dxa"/>
          <w:right w:w="57" w:type="dxa"/>
        </w:tblCellMar>
        <w:tblLook w:val="04A0" w:firstRow="1" w:lastRow="0" w:firstColumn="1" w:lastColumn="0" w:noHBand="0" w:noVBand="1"/>
      </w:tblPr>
      <w:tblGrid>
        <w:gridCol w:w="4148"/>
        <w:gridCol w:w="4148"/>
      </w:tblGrid>
      <w:tr w:rsidR="00F14852" w14:paraId="143827D5" w14:textId="77777777" w:rsidTr="00553AFD">
        <w:tc>
          <w:tcPr>
            <w:tcW w:w="4148" w:type="dxa"/>
            <w:tcBorders>
              <w:top w:val="nil"/>
              <w:left w:val="nil"/>
              <w:bottom w:val="nil"/>
              <w:right w:val="nil"/>
            </w:tcBorders>
          </w:tcPr>
          <w:p w14:paraId="1BED6E2B" w14:textId="18DEB1A2" w:rsidR="00F14852" w:rsidRDefault="00F14852" w:rsidP="00BF5A5D">
            <w:pPr>
              <w:pStyle w:val="a3"/>
              <w:ind w:firstLineChars="0" w:firstLine="0"/>
              <w:jc w:val="center"/>
              <w:rPr>
                <w:rFonts w:ascii="微软雅黑" w:eastAsia="微软雅黑" w:hAnsi="微软雅黑"/>
                <w:sz w:val="18"/>
                <w:szCs w:val="18"/>
              </w:rPr>
            </w:pPr>
            <w:r>
              <w:rPr>
                <w:rFonts w:ascii="微软雅黑" w:eastAsia="微软雅黑" w:hAnsi="微软雅黑" w:hint="eastAsia"/>
                <w:noProof/>
                <w:sz w:val="18"/>
                <w:szCs w:val="18"/>
              </w:rPr>
              <w:drawing>
                <wp:inline distT="0" distB="0" distL="0" distR="0" wp14:anchorId="32515723" wp14:editId="5373D922">
                  <wp:extent cx="2561590" cy="12566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2561590" cy="1256665"/>
                          </a:xfrm>
                          <a:prstGeom prst="rect">
                            <a:avLst/>
                          </a:prstGeom>
                        </pic:spPr>
                      </pic:pic>
                    </a:graphicData>
                  </a:graphic>
                </wp:inline>
              </w:drawing>
            </w:r>
          </w:p>
        </w:tc>
        <w:tc>
          <w:tcPr>
            <w:tcW w:w="4148" w:type="dxa"/>
            <w:tcBorders>
              <w:top w:val="nil"/>
              <w:left w:val="nil"/>
              <w:bottom w:val="nil"/>
              <w:right w:val="nil"/>
            </w:tcBorders>
          </w:tcPr>
          <w:p w14:paraId="7EA828F4" w14:textId="5BE0A496" w:rsidR="00F14852" w:rsidRDefault="00F14852" w:rsidP="00BF5A5D">
            <w:pPr>
              <w:pStyle w:val="a3"/>
              <w:ind w:firstLineChars="0" w:firstLine="0"/>
              <w:jc w:val="center"/>
              <w:rPr>
                <w:rFonts w:ascii="微软雅黑" w:eastAsia="微软雅黑" w:hAnsi="微软雅黑"/>
                <w:sz w:val="18"/>
                <w:szCs w:val="18"/>
              </w:rPr>
            </w:pPr>
            <w:r>
              <w:rPr>
                <w:rFonts w:ascii="微软雅黑" w:eastAsia="微软雅黑" w:hAnsi="微软雅黑" w:hint="eastAsia"/>
                <w:noProof/>
                <w:sz w:val="18"/>
                <w:szCs w:val="18"/>
              </w:rPr>
              <w:drawing>
                <wp:inline distT="0" distB="0" distL="0" distR="0" wp14:anchorId="5416E46F" wp14:editId="52F66FE7">
                  <wp:extent cx="2561590" cy="15957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2561590" cy="1595755"/>
                          </a:xfrm>
                          <a:prstGeom prst="rect">
                            <a:avLst/>
                          </a:prstGeom>
                        </pic:spPr>
                      </pic:pic>
                    </a:graphicData>
                  </a:graphic>
                </wp:inline>
              </w:drawing>
            </w:r>
          </w:p>
        </w:tc>
      </w:tr>
      <w:tr w:rsidR="00F14852" w14:paraId="2A9B8A44" w14:textId="77777777" w:rsidTr="00553AFD">
        <w:tc>
          <w:tcPr>
            <w:tcW w:w="4148" w:type="dxa"/>
            <w:tcBorders>
              <w:top w:val="nil"/>
              <w:left w:val="nil"/>
              <w:bottom w:val="nil"/>
              <w:right w:val="nil"/>
            </w:tcBorders>
          </w:tcPr>
          <w:p w14:paraId="495CCE5A" w14:textId="253BCF5A" w:rsidR="00F14852" w:rsidRDefault="00F14852" w:rsidP="00BF5A5D">
            <w:pPr>
              <w:pStyle w:val="a3"/>
              <w:ind w:firstLineChars="0" w:firstLine="0"/>
              <w:jc w:val="center"/>
              <w:rPr>
                <w:rFonts w:ascii="微软雅黑" w:eastAsia="微软雅黑" w:hAnsi="微软雅黑"/>
                <w:sz w:val="18"/>
                <w:szCs w:val="18"/>
              </w:rPr>
            </w:pPr>
            <w:r w:rsidRPr="00F14852">
              <w:rPr>
                <w:rFonts w:ascii="微软雅黑" w:eastAsia="微软雅黑" w:hAnsi="微软雅黑" w:hint="eastAsia"/>
                <w:sz w:val="18"/>
                <w:szCs w:val="18"/>
              </w:rPr>
              <w:t>图</w:t>
            </w:r>
            <w:r w:rsidRPr="00F14852">
              <w:rPr>
                <w:rFonts w:ascii="微软雅黑" w:eastAsia="微软雅黑" w:hAnsi="微软雅黑"/>
                <w:sz w:val="18"/>
                <w:szCs w:val="18"/>
              </w:rPr>
              <w:t xml:space="preserve"> 3.1.</w:t>
            </w:r>
            <w:r>
              <w:rPr>
                <w:rFonts w:ascii="微软雅黑" w:eastAsia="微软雅黑" w:hAnsi="微软雅黑"/>
                <w:sz w:val="18"/>
                <w:szCs w:val="18"/>
              </w:rPr>
              <w:t>2</w:t>
            </w:r>
            <w:r w:rsidRPr="00F14852">
              <w:rPr>
                <w:rFonts w:ascii="微软雅黑" w:eastAsia="微软雅黑" w:hAnsi="微软雅黑"/>
                <w:sz w:val="18"/>
                <w:szCs w:val="18"/>
              </w:rPr>
              <w:t xml:space="preserve"> acct</w:t>
            </w:r>
            <w:r>
              <w:rPr>
                <w:rFonts w:ascii="微软雅黑" w:eastAsia="微软雅黑" w:hAnsi="微软雅黑"/>
                <w:sz w:val="18"/>
                <w:szCs w:val="18"/>
              </w:rPr>
              <w:t>_x_cat4</w:t>
            </w:r>
            <w:r>
              <w:rPr>
                <w:rFonts w:ascii="微软雅黑" w:eastAsia="微软雅黑" w:hAnsi="微软雅黑" w:hint="eastAsia"/>
                <w:sz w:val="18"/>
                <w:szCs w:val="18"/>
              </w:rPr>
              <w:t>统计</w:t>
            </w:r>
            <w:r w:rsidRPr="00F14852">
              <w:rPr>
                <w:rFonts w:ascii="微软雅黑" w:eastAsia="微软雅黑" w:hAnsi="微软雅黑"/>
                <w:sz w:val="18"/>
                <w:szCs w:val="18"/>
              </w:rPr>
              <w:t>信息</w:t>
            </w:r>
          </w:p>
        </w:tc>
        <w:tc>
          <w:tcPr>
            <w:tcW w:w="4148" w:type="dxa"/>
            <w:tcBorders>
              <w:top w:val="nil"/>
              <w:left w:val="nil"/>
              <w:bottom w:val="nil"/>
              <w:right w:val="nil"/>
            </w:tcBorders>
          </w:tcPr>
          <w:p w14:paraId="08652079" w14:textId="0B526DE2" w:rsidR="00F14852" w:rsidRPr="00F14852" w:rsidRDefault="00F14852" w:rsidP="00BF5A5D">
            <w:pPr>
              <w:pStyle w:val="a3"/>
              <w:ind w:firstLineChars="0" w:firstLine="0"/>
              <w:jc w:val="center"/>
              <w:rPr>
                <w:rFonts w:ascii="微软雅黑" w:hAnsi="微软雅黑"/>
                <w:sz w:val="18"/>
                <w:szCs w:val="18"/>
              </w:rPr>
            </w:pPr>
            <w:r w:rsidRPr="00F14852">
              <w:rPr>
                <w:rFonts w:ascii="微软雅黑" w:eastAsia="微软雅黑" w:hAnsi="微软雅黑" w:hint="eastAsia"/>
                <w:sz w:val="18"/>
                <w:szCs w:val="18"/>
              </w:rPr>
              <w:t>图</w:t>
            </w:r>
            <w:r w:rsidRPr="00F14852">
              <w:rPr>
                <w:rFonts w:ascii="微软雅黑" w:eastAsia="微软雅黑" w:hAnsi="微软雅黑"/>
                <w:sz w:val="18"/>
                <w:szCs w:val="18"/>
              </w:rPr>
              <w:t xml:space="preserve"> 3.1.</w:t>
            </w:r>
            <w:r w:rsidR="00553AFD">
              <w:rPr>
                <w:rFonts w:ascii="微软雅黑" w:eastAsia="微软雅黑" w:hAnsi="微软雅黑"/>
                <w:sz w:val="18"/>
                <w:szCs w:val="18"/>
              </w:rPr>
              <w:t>3</w:t>
            </w:r>
            <w:r>
              <w:rPr>
                <w:rFonts w:ascii="微软雅黑" w:eastAsia="微软雅黑" w:hAnsi="微软雅黑"/>
                <w:sz w:val="18"/>
                <w:szCs w:val="18"/>
              </w:rPr>
              <w:t xml:space="preserve"> </w:t>
            </w:r>
            <w:r w:rsidRPr="00F14852">
              <w:rPr>
                <w:rFonts w:ascii="微软雅黑" w:eastAsia="微软雅黑" w:hAnsi="微软雅黑"/>
                <w:sz w:val="18"/>
                <w:szCs w:val="18"/>
              </w:rPr>
              <w:t>acct</w:t>
            </w:r>
            <w:r>
              <w:rPr>
                <w:rFonts w:ascii="微软雅黑" w:eastAsia="微软雅黑" w:hAnsi="微软雅黑"/>
                <w:sz w:val="18"/>
                <w:szCs w:val="18"/>
              </w:rPr>
              <w:t>_x_cat4</w:t>
            </w:r>
            <w:r>
              <w:rPr>
                <w:rFonts w:ascii="微软雅黑" w:eastAsia="微软雅黑" w:hAnsi="微软雅黑" w:hint="eastAsia"/>
                <w:sz w:val="18"/>
                <w:szCs w:val="18"/>
              </w:rPr>
              <w:t>的长度频率</w:t>
            </w:r>
          </w:p>
        </w:tc>
      </w:tr>
    </w:tbl>
    <w:p w14:paraId="7B2E9B47" w14:textId="3FD6E900" w:rsidR="007402AD" w:rsidRPr="00C82FA3" w:rsidRDefault="00C82FA3" w:rsidP="00C82FA3">
      <w:pPr>
        <w:pStyle w:val="a3"/>
        <w:ind w:left="992" w:firstLine="360"/>
        <w:jc w:val="left"/>
        <w:rPr>
          <w:rFonts w:ascii="微软雅黑" w:eastAsia="微软雅黑" w:hAnsi="微软雅黑" w:hint="eastAsia"/>
          <w:sz w:val="18"/>
          <w:szCs w:val="18"/>
        </w:rPr>
      </w:pPr>
      <w:r>
        <w:rPr>
          <w:rFonts w:ascii="微软雅黑" w:eastAsia="微软雅黑" w:hAnsi="微软雅黑" w:hint="eastAsia"/>
          <w:sz w:val="18"/>
          <w:szCs w:val="18"/>
        </w:rPr>
        <w:t>（2）单变量的分析：</w:t>
      </w:r>
      <w:r w:rsidR="005C0C42">
        <w:rPr>
          <w:rFonts w:ascii="微软雅黑" w:eastAsia="微软雅黑" w:hAnsi="微软雅黑" w:hint="eastAsia"/>
          <w:sz w:val="18"/>
          <w:szCs w:val="18"/>
        </w:rPr>
        <w:t>以</w:t>
      </w:r>
      <w:r w:rsidR="005C0C42" w:rsidRPr="00F14852">
        <w:rPr>
          <w:rFonts w:ascii="微软雅黑" w:eastAsia="微软雅黑" w:hAnsi="微软雅黑"/>
          <w:sz w:val="18"/>
          <w:szCs w:val="18"/>
        </w:rPr>
        <w:t>acct</w:t>
      </w:r>
      <w:r w:rsidR="005C0C42">
        <w:rPr>
          <w:rFonts w:ascii="微软雅黑" w:eastAsia="微软雅黑" w:hAnsi="微软雅黑"/>
          <w:sz w:val="18"/>
          <w:szCs w:val="18"/>
        </w:rPr>
        <w:t>_x_cat4</w:t>
      </w:r>
      <w:r w:rsidR="005C0C42">
        <w:rPr>
          <w:rFonts w:ascii="微软雅黑" w:eastAsia="微软雅黑" w:hAnsi="微软雅黑" w:hint="eastAsia"/>
          <w:sz w:val="18"/>
          <w:szCs w:val="18"/>
        </w:rPr>
        <w:t>为例，</w:t>
      </w:r>
      <w:r w:rsidR="00B35D4D">
        <w:rPr>
          <w:rFonts w:ascii="微软雅黑" w:eastAsia="微软雅黑" w:hAnsi="微软雅黑" w:hint="eastAsia"/>
          <w:sz w:val="18"/>
          <w:szCs w:val="18"/>
        </w:rPr>
        <w:t>由图3</w:t>
      </w:r>
      <w:r w:rsidR="00B35D4D">
        <w:rPr>
          <w:rFonts w:ascii="微软雅黑" w:eastAsia="微软雅黑" w:hAnsi="微软雅黑"/>
          <w:sz w:val="18"/>
          <w:szCs w:val="18"/>
        </w:rPr>
        <w:t>.1.2</w:t>
      </w:r>
      <w:r w:rsidR="00B35D4D">
        <w:rPr>
          <w:rFonts w:ascii="微软雅黑" w:eastAsia="微软雅黑" w:hAnsi="微软雅黑" w:hint="eastAsia"/>
          <w:sz w:val="18"/>
          <w:szCs w:val="18"/>
        </w:rPr>
        <w:t>和图3</w:t>
      </w:r>
      <w:r w:rsidR="00B35D4D">
        <w:rPr>
          <w:rFonts w:ascii="微软雅黑" w:eastAsia="微软雅黑" w:hAnsi="微软雅黑"/>
          <w:sz w:val="18"/>
          <w:szCs w:val="18"/>
        </w:rPr>
        <w:t>.1.2</w:t>
      </w:r>
      <w:r w:rsidR="00B35D4D">
        <w:rPr>
          <w:rFonts w:ascii="微软雅黑" w:eastAsia="微软雅黑" w:hAnsi="微软雅黑" w:hint="eastAsia"/>
          <w:sz w:val="18"/>
          <w:szCs w:val="18"/>
        </w:rPr>
        <w:t>得知，cat</w:t>
      </w:r>
      <w:r w:rsidR="00B35D4D">
        <w:rPr>
          <w:rFonts w:ascii="微软雅黑" w:eastAsia="微软雅黑" w:hAnsi="微软雅黑"/>
          <w:sz w:val="18"/>
          <w:szCs w:val="18"/>
        </w:rPr>
        <w:t>4</w:t>
      </w:r>
      <w:r w:rsidR="00B35D4D">
        <w:rPr>
          <w:rFonts w:ascii="微软雅黑" w:eastAsia="微软雅黑" w:hAnsi="微软雅黑" w:hint="eastAsia"/>
          <w:sz w:val="18"/>
          <w:szCs w:val="18"/>
        </w:rPr>
        <w:t>不仅</w:t>
      </w:r>
      <w:proofErr w:type="gramStart"/>
      <w:r w:rsidR="005C0C42">
        <w:rPr>
          <w:rFonts w:ascii="微软雅黑" w:eastAsia="微软雅黑" w:hAnsi="微软雅黑" w:hint="eastAsia"/>
          <w:sz w:val="18"/>
          <w:szCs w:val="18"/>
        </w:rPr>
        <w:t>缺失值</w:t>
      </w:r>
      <w:proofErr w:type="gramEnd"/>
      <w:r w:rsidR="005C0C42">
        <w:rPr>
          <w:rFonts w:ascii="微软雅黑" w:eastAsia="微软雅黑" w:hAnsi="微软雅黑" w:hint="eastAsia"/>
          <w:sz w:val="18"/>
          <w:szCs w:val="18"/>
        </w:rPr>
        <w:t>比例高，同时还是一个高基数类别特征，由此可以判断将</w:t>
      </w:r>
      <w:r w:rsidR="005C0C42" w:rsidRPr="00F14852">
        <w:rPr>
          <w:rFonts w:ascii="微软雅黑" w:eastAsia="微软雅黑" w:hAnsi="微软雅黑"/>
          <w:sz w:val="18"/>
          <w:szCs w:val="18"/>
        </w:rPr>
        <w:t>acct</w:t>
      </w:r>
      <w:r w:rsidR="005C0C42">
        <w:rPr>
          <w:rFonts w:ascii="微软雅黑" w:eastAsia="微软雅黑" w:hAnsi="微软雅黑"/>
          <w:sz w:val="18"/>
          <w:szCs w:val="18"/>
        </w:rPr>
        <w:t>_x_cat4</w:t>
      </w:r>
      <w:r w:rsidR="005C0C42">
        <w:rPr>
          <w:rFonts w:ascii="微软雅黑" w:eastAsia="微软雅黑" w:hAnsi="微软雅黑" w:hint="eastAsia"/>
          <w:sz w:val="18"/>
          <w:szCs w:val="18"/>
        </w:rPr>
        <w:t>剔除。</w:t>
      </w:r>
    </w:p>
    <w:tbl>
      <w:tblPr>
        <w:tblStyle w:val="a5"/>
        <w:tblW w:w="8296" w:type="dxa"/>
        <w:tblInd w:w="712" w:type="dxa"/>
        <w:tblLayout w:type="fixed"/>
        <w:tblCellMar>
          <w:top w:w="57" w:type="dxa"/>
          <w:left w:w="57" w:type="dxa"/>
          <w:bottom w:w="57" w:type="dxa"/>
          <w:right w:w="57" w:type="dxa"/>
        </w:tblCellMar>
        <w:tblLook w:val="04A0" w:firstRow="1" w:lastRow="0" w:firstColumn="1" w:lastColumn="0" w:noHBand="0" w:noVBand="1"/>
      </w:tblPr>
      <w:tblGrid>
        <w:gridCol w:w="4532"/>
        <w:gridCol w:w="3764"/>
      </w:tblGrid>
      <w:tr w:rsidR="00553AFD" w14:paraId="685BA869" w14:textId="77777777" w:rsidTr="00553AFD">
        <w:tc>
          <w:tcPr>
            <w:tcW w:w="4532" w:type="dxa"/>
            <w:tcBorders>
              <w:top w:val="nil"/>
              <w:left w:val="nil"/>
              <w:bottom w:val="nil"/>
              <w:right w:val="nil"/>
            </w:tcBorders>
          </w:tcPr>
          <w:p w14:paraId="0569EECB" w14:textId="145EF475" w:rsidR="00553AFD" w:rsidRDefault="00553AFD" w:rsidP="00553AFD">
            <w:pPr>
              <w:pStyle w:val="a3"/>
              <w:ind w:firstLineChars="0" w:firstLine="0"/>
              <w:jc w:val="center"/>
              <w:rPr>
                <w:rFonts w:ascii="微软雅黑" w:eastAsia="微软雅黑" w:hAnsi="微软雅黑"/>
                <w:sz w:val="18"/>
                <w:szCs w:val="18"/>
              </w:rPr>
            </w:pPr>
            <w:r>
              <w:rPr>
                <w:rFonts w:ascii="微软雅黑" w:eastAsia="微软雅黑" w:hAnsi="微软雅黑" w:hint="eastAsia"/>
                <w:noProof/>
                <w:sz w:val="18"/>
                <w:szCs w:val="18"/>
              </w:rPr>
              <w:drawing>
                <wp:inline distT="0" distB="0" distL="0" distR="0" wp14:anchorId="19D4E8E6" wp14:editId="5FCC334A">
                  <wp:extent cx="2814521" cy="134377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8050" cy="1350230"/>
                          </a:xfrm>
                          <a:prstGeom prst="rect">
                            <a:avLst/>
                          </a:prstGeom>
                        </pic:spPr>
                      </pic:pic>
                    </a:graphicData>
                  </a:graphic>
                </wp:inline>
              </w:drawing>
            </w:r>
          </w:p>
        </w:tc>
        <w:tc>
          <w:tcPr>
            <w:tcW w:w="3764" w:type="dxa"/>
            <w:tcBorders>
              <w:top w:val="nil"/>
              <w:left w:val="nil"/>
              <w:bottom w:val="nil"/>
              <w:right w:val="nil"/>
            </w:tcBorders>
          </w:tcPr>
          <w:p w14:paraId="4BFA9CBC" w14:textId="5D8E1702" w:rsidR="00553AFD" w:rsidRDefault="00553AFD" w:rsidP="00553AFD">
            <w:pPr>
              <w:pStyle w:val="a3"/>
              <w:ind w:firstLineChars="0" w:firstLine="0"/>
              <w:jc w:val="center"/>
              <w:rPr>
                <w:rFonts w:ascii="微软雅黑" w:eastAsia="微软雅黑" w:hAnsi="微软雅黑"/>
                <w:sz w:val="18"/>
                <w:szCs w:val="18"/>
              </w:rPr>
            </w:pPr>
            <w:r>
              <w:rPr>
                <w:rFonts w:ascii="微软雅黑" w:eastAsia="微软雅黑" w:hAnsi="微软雅黑" w:hint="eastAsia"/>
                <w:noProof/>
                <w:sz w:val="18"/>
                <w:szCs w:val="18"/>
              </w:rPr>
              <w:drawing>
                <wp:inline distT="0" distB="0" distL="0" distR="0" wp14:anchorId="2F15A0E3" wp14:editId="0C64C1BC">
                  <wp:extent cx="2275343" cy="19087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2049" cy="1914342"/>
                          </a:xfrm>
                          <a:prstGeom prst="rect">
                            <a:avLst/>
                          </a:prstGeom>
                        </pic:spPr>
                      </pic:pic>
                    </a:graphicData>
                  </a:graphic>
                </wp:inline>
              </w:drawing>
            </w:r>
          </w:p>
        </w:tc>
      </w:tr>
      <w:tr w:rsidR="00553AFD" w14:paraId="527CCD80" w14:textId="77777777" w:rsidTr="00553AFD">
        <w:tc>
          <w:tcPr>
            <w:tcW w:w="4532" w:type="dxa"/>
            <w:tcBorders>
              <w:top w:val="nil"/>
              <w:left w:val="nil"/>
              <w:bottom w:val="nil"/>
              <w:right w:val="nil"/>
            </w:tcBorders>
          </w:tcPr>
          <w:p w14:paraId="1F58C326" w14:textId="37101FCB" w:rsidR="00553AFD" w:rsidRDefault="00553AFD" w:rsidP="00553AFD">
            <w:pPr>
              <w:pStyle w:val="a3"/>
              <w:ind w:firstLineChars="0" w:firstLine="0"/>
              <w:jc w:val="center"/>
              <w:rPr>
                <w:rFonts w:ascii="微软雅黑" w:eastAsia="微软雅黑" w:hAnsi="微软雅黑"/>
                <w:sz w:val="18"/>
                <w:szCs w:val="18"/>
              </w:rPr>
            </w:pPr>
            <w:r w:rsidRPr="00F14852">
              <w:rPr>
                <w:rFonts w:ascii="微软雅黑" w:eastAsia="微软雅黑" w:hAnsi="微软雅黑" w:hint="eastAsia"/>
                <w:sz w:val="18"/>
                <w:szCs w:val="18"/>
              </w:rPr>
              <w:t>图</w:t>
            </w:r>
            <w:r w:rsidRPr="00F14852">
              <w:rPr>
                <w:rFonts w:ascii="微软雅黑" w:eastAsia="微软雅黑" w:hAnsi="微软雅黑"/>
                <w:sz w:val="18"/>
                <w:szCs w:val="18"/>
              </w:rPr>
              <w:t xml:space="preserve"> 3.1.</w:t>
            </w:r>
            <w:r>
              <w:rPr>
                <w:rFonts w:ascii="微软雅黑" w:eastAsia="微软雅黑" w:hAnsi="微软雅黑"/>
                <w:sz w:val="18"/>
                <w:szCs w:val="18"/>
              </w:rPr>
              <w:t>4</w:t>
            </w:r>
            <w:r w:rsidRPr="00F14852">
              <w:rPr>
                <w:rFonts w:ascii="微软雅黑" w:eastAsia="微软雅黑" w:hAnsi="微软雅黑"/>
                <w:sz w:val="18"/>
                <w:szCs w:val="18"/>
              </w:rPr>
              <w:t xml:space="preserve"> </w:t>
            </w:r>
            <w:r>
              <w:rPr>
                <w:rFonts w:ascii="微软雅黑" w:eastAsia="微软雅黑" w:hAnsi="微软雅黑" w:hint="eastAsia"/>
                <w:sz w:val="18"/>
                <w:szCs w:val="18"/>
              </w:rPr>
              <w:t>acct表缺失值直方图</w:t>
            </w:r>
          </w:p>
        </w:tc>
        <w:tc>
          <w:tcPr>
            <w:tcW w:w="3764" w:type="dxa"/>
            <w:tcBorders>
              <w:top w:val="nil"/>
              <w:left w:val="nil"/>
              <w:bottom w:val="nil"/>
              <w:right w:val="nil"/>
            </w:tcBorders>
          </w:tcPr>
          <w:p w14:paraId="2B435E13" w14:textId="2D275A08" w:rsidR="00553AFD" w:rsidRDefault="00553AFD" w:rsidP="00553AFD">
            <w:pPr>
              <w:pStyle w:val="a3"/>
              <w:ind w:firstLineChars="0" w:firstLine="0"/>
              <w:jc w:val="center"/>
              <w:rPr>
                <w:rFonts w:ascii="微软雅黑" w:eastAsia="微软雅黑" w:hAnsi="微软雅黑"/>
                <w:sz w:val="18"/>
                <w:szCs w:val="18"/>
              </w:rPr>
            </w:pPr>
            <w:r w:rsidRPr="00F14852">
              <w:rPr>
                <w:rFonts w:ascii="微软雅黑" w:eastAsia="微软雅黑" w:hAnsi="微软雅黑" w:hint="eastAsia"/>
                <w:sz w:val="18"/>
                <w:szCs w:val="18"/>
              </w:rPr>
              <w:t>图</w:t>
            </w:r>
            <w:r w:rsidRPr="00F14852">
              <w:rPr>
                <w:rFonts w:ascii="微软雅黑" w:eastAsia="微软雅黑" w:hAnsi="微软雅黑"/>
                <w:sz w:val="18"/>
                <w:szCs w:val="18"/>
              </w:rPr>
              <w:t xml:space="preserve"> 3.1.</w:t>
            </w:r>
            <w:r>
              <w:rPr>
                <w:rFonts w:ascii="微软雅黑" w:eastAsia="微软雅黑" w:hAnsi="微软雅黑"/>
                <w:sz w:val="18"/>
                <w:szCs w:val="18"/>
              </w:rPr>
              <w:t>5</w:t>
            </w:r>
            <w:r w:rsidRPr="00F14852">
              <w:rPr>
                <w:rFonts w:ascii="微软雅黑" w:eastAsia="微软雅黑" w:hAnsi="微软雅黑"/>
                <w:sz w:val="18"/>
                <w:szCs w:val="18"/>
              </w:rPr>
              <w:t xml:space="preserve"> </w:t>
            </w:r>
            <w:r>
              <w:rPr>
                <w:rFonts w:ascii="微软雅黑" w:eastAsia="微软雅黑" w:hAnsi="微软雅黑" w:hint="eastAsia"/>
                <w:sz w:val="18"/>
                <w:szCs w:val="18"/>
              </w:rPr>
              <w:t>acct表</w:t>
            </w:r>
            <w:r w:rsidRPr="00553AFD">
              <w:rPr>
                <w:rFonts w:ascii="微软雅黑" w:eastAsia="微软雅黑" w:hAnsi="微软雅黑"/>
                <w:sz w:val="18"/>
                <w:szCs w:val="18"/>
              </w:rPr>
              <w:t>Spearman's ρ</w:t>
            </w:r>
            <w:r>
              <w:rPr>
                <w:rFonts w:ascii="微软雅黑" w:eastAsia="微软雅黑" w:hAnsi="微软雅黑" w:hint="eastAsia"/>
                <w:sz w:val="18"/>
                <w:szCs w:val="18"/>
              </w:rPr>
              <w:t>图</w:t>
            </w:r>
          </w:p>
        </w:tc>
      </w:tr>
    </w:tbl>
    <w:p w14:paraId="088EA776" w14:textId="2808FAFE" w:rsidR="00553AFD" w:rsidRPr="00B74A59" w:rsidRDefault="00C82FA3" w:rsidP="00B74A59">
      <w:pPr>
        <w:pStyle w:val="a3"/>
        <w:ind w:left="992" w:firstLine="360"/>
        <w:jc w:val="left"/>
        <w:rPr>
          <w:rFonts w:ascii="微软雅黑" w:hAnsi="微软雅黑" w:hint="eastAsia"/>
          <w:sz w:val="18"/>
          <w:szCs w:val="18"/>
        </w:rPr>
      </w:pPr>
      <w:r>
        <w:rPr>
          <w:rFonts w:ascii="微软雅黑" w:eastAsia="微软雅黑" w:hAnsi="微软雅黑" w:hint="eastAsia"/>
          <w:sz w:val="18"/>
          <w:szCs w:val="18"/>
        </w:rPr>
        <w:t>（3）对相关性、</w:t>
      </w:r>
      <w:proofErr w:type="gramStart"/>
      <w:r>
        <w:rPr>
          <w:rFonts w:ascii="微软雅黑" w:eastAsia="微软雅黑" w:hAnsi="微软雅黑" w:hint="eastAsia"/>
          <w:sz w:val="18"/>
          <w:szCs w:val="18"/>
        </w:rPr>
        <w:t>缺失值</w:t>
      </w:r>
      <w:proofErr w:type="gramEnd"/>
      <w:r>
        <w:rPr>
          <w:rFonts w:ascii="微软雅黑" w:eastAsia="微软雅黑" w:hAnsi="微软雅黑" w:hint="eastAsia"/>
          <w:sz w:val="18"/>
          <w:szCs w:val="18"/>
        </w:rPr>
        <w:t>等分析：</w:t>
      </w:r>
      <w:r w:rsidR="00B74A59">
        <w:rPr>
          <w:rFonts w:ascii="微软雅黑" w:eastAsia="微软雅黑" w:hAnsi="微软雅黑" w:hint="eastAsia"/>
          <w:sz w:val="18"/>
          <w:szCs w:val="18"/>
        </w:rPr>
        <w:t>通过</w:t>
      </w:r>
      <w:proofErr w:type="gramStart"/>
      <w:r w:rsidR="00B74A59">
        <w:rPr>
          <w:rFonts w:ascii="微软雅黑" w:eastAsia="微软雅黑" w:hAnsi="微软雅黑" w:hint="eastAsia"/>
          <w:sz w:val="18"/>
          <w:szCs w:val="18"/>
        </w:rPr>
        <w:t>缺失值</w:t>
      </w:r>
      <w:proofErr w:type="gramEnd"/>
      <w:r w:rsidR="00B74A59">
        <w:rPr>
          <w:rFonts w:ascii="微软雅黑" w:eastAsia="微软雅黑" w:hAnsi="微软雅黑" w:hint="eastAsia"/>
          <w:sz w:val="18"/>
          <w:szCs w:val="18"/>
        </w:rPr>
        <w:t>直方图</w:t>
      </w:r>
      <w:r w:rsidR="00B74A59">
        <w:rPr>
          <w:rFonts w:ascii="微软雅黑" w:eastAsia="微软雅黑" w:hAnsi="微软雅黑" w:hint="eastAsia"/>
          <w:sz w:val="18"/>
          <w:szCs w:val="18"/>
        </w:rPr>
        <w:t>可以直观地剔除一些特征，如图3</w:t>
      </w:r>
      <w:r w:rsidR="00B74A59">
        <w:rPr>
          <w:rFonts w:ascii="微软雅黑" w:eastAsia="微软雅黑" w:hAnsi="微软雅黑"/>
          <w:sz w:val="18"/>
          <w:szCs w:val="18"/>
        </w:rPr>
        <w:t>.1.4</w:t>
      </w:r>
      <w:r w:rsidR="00B74A59">
        <w:rPr>
          <w:rFonts w:ascii="微软雅黑" w:eastAsia="微软雅黑" w:hAnsi="微软雅黑" w:hint="eastAsia"/>
          <w:sz w:val="18"/>
          <w:szCs w:val="18"/>
        </w:rPr>
        <w:t>中可以直观地看到</w:t>
      </w:r>
      <w:r w:rsidR="00B74A59">
        <w:rPr>
          <w:rFonts w:ascii="微软雅黑" w:eastAsia="微软雅黑" w:hAnsi="微软雅黑"/>
          <w:sz w:val="18"/>
          <w:szCs w:val="18"/>
        </w:rPr>
        <w:t>date1</w:t>
      </w:r>
      <w:r w:rsidR="00B74A59">
        <w:rPr>
          <w:rFonts w:ascii="微软雅黑" w:hAnsi="微软雅黑" w:hint="eastAsia"/>
          <w:sz w:val="18"/>
          <w:szCs w:val="18"/>
        </w:rPr>
        <w:t>、</w:t>
      </w:r>
      <w:r w:rsidR="00B74A59">
        <w:rPr>
          <w:rFonts w:ascii="微软雅黑" w:hAnsi="微软雅黑" w:hint="eastAsia"/>
          <w:sz w:val="18"/>
          <w:szCs w:val="18"/>
        </w:rPr>
        <w:t>date</w:t>
      </w:r>
      <w:r w:rsidR="00B74A59">
        <w:rPr>
          <w:rFonts w:ascii="微软雅黑" w:hAnsi="微软雅黑"/>
          <w:sz w:val="18"/>
          <w:szCs w:val="18"/>
        </w:rPr>
        <w:t>2</w:t>
      </w:r>
      <w:r w:rsidR="00B74A59">
        <w:rPr>
          <w:rFonts w:ascii="微软雅黑" w:hAnsi="微软雅黑" w:hint="eastAsia"/>
          <w:sz w:val="18"/>
          <w:szCs w:val="18"/>
        </w:rPr>
        <w:t>、</w:t>
      </w:r>
      <w:r w:rsidR="00B74A59">
        <w:rPr>
          <w:rFonts w:ascii="微软雅黑" w:hAnsi="微软雅黑" w:hint="eastAsia"/>
          <w:sz w:val="18"/>
          <w:szCs w:val="18"/>
        </w:rPr>
        <w:t>date</w:t>
      </w:r>
      <w:r w:rsidR="00B74A59">
        <w:rPr>
          <w:rFonts w:ascii="微软雅黑" w:hAnsi="微软雅黑"/>
          <w:sz w:val="18"/>
          <w:szCs w:val="18"/>
        </w:rPr>
        <w:t>4</w:t>
      </w:r>
      <w:proofErr w:type="gramStart"/>
      <w:r w:rsidR="00B74A59" w:rsidRPr="00B74A59">
        <w:rPr>
          <w:rFonts w:ascii="微软雅黑" w:eastAsia="微软雅黑" w:hAnsi="微软雅黑" w:hint="eastAsia"/>
          <w:sz w:val="18"/>
          <w:szCs w:val="18"/>
        </w:rPr>
        <w:t>缺失值</w:t>
      </w:r>
      <w:proofErr w:type="gramEnd"/>
      <w:r w:rsidR="00B74A59" w:rsidRPr="00B74A59">
        <w:rPr>
          <w:rFonts w:ascii="微软雅黑" w:eastAsia="微软雅黑" w:hAnsi="微软雅黑" w:hint="eastAsia"/>
          <w:sz w:val="18"/>
          <w:szCs w:val="18"/>
        </w:rPr>
        <w:t>比</w:t>
      </w:r>
      <w:r w:rsidR="00B74A59">
        <w:rPr>
          <w:rFonts w:ascii="微软雅黑" w:eastAsia="微软雅黑" w:hAnsi="微软雅黑" w:hint="eastAsia"/>
          <w:sz w:val="18"/>
          <w:szCs w:val="18"/>
        </w:rPr>
        <w:t>例高，应该予以剔除。由图3</w:t>
      </w:r>
      <w:r w:rsidR="00B74A59">
        <w:rPr>
          <w:rFonts w:ascii="微软雅黑" w:eastAsia="微软雅黑" w:hAnsi="微软雅黑"/>
          <w:sz w:val="18"/>
          <w:szCs w:val="18"/>
        </w:rPr>
        <w:t>.1.5</w:t>
      </w:r>
      <w:r w:rsidR="00B74A59" w:rsidRPr="00553AFD">
        <w:rPr>
          <w:rFonts w:ascii="微软雅黑" w:eastAsia="微软雅黑" w:hAnsi="微软雅黑"/>
          <w:sz w:val="18"/>
          <w:szCs w:val="18"/>
        </w:rPr>
        <w:t>Spearman's ρ</w:t>
      </w:r>
      <w:r w:rsidR="00B74A59">
        <w:rPr>
          <w:rFonts w:ascii="微软雅黑" w:eastAsia="微软雅黑" w:hAnsi="微软雅黑" w:hint="eastAsia"/>
          <w:sz w:val="18"/>
          <w:szCs w:val="18"/>
        </w:rPr>
        <w:t>图</w:t>
      </w:r>
      <w:r w:rsidR="00B74A59">
        <w:rPr>
          <w:rFonts w:ascii="微软雅黑" w:eastAsia="微软雅黑" w:hAnsi="微软雅黑" w:hint="eastAsia"/>
          <w:sz w:val="18"/>
          <w:szCs w:val="18"/>
        </w:rPr>
        <w:t>中得出，</w:t>
      </w:r>
      <w:r w:rsidR="00342BAA">
        <w:rPr>
          <w:rFonts w:ascii="微软雅黑" w:eastAsia="微软雅黑" w:hAnsi="微软雅黑" w:hint="eastAsia"/>
          <w:sz w:val="18"/>
          <w:szCs w:val="18"/>
        </w:rPr>
        <w:t>date1与label的相关性很高，衡量</w:t>
      </w:r>
      <w:proofErr w:type="gramStart"/>
      <w:r w:rsidR="00342BAA">
        <w:rPr>
          <w:rFonts w:ascii="微软雅黑" w:eastAsia="微软雅黑" w:hAnsi="微软雅黑" w:hint="eastAsia"/>
          <w:sz w:val="18"/>
          <w:szCs w:val="18"/>
        </w:rPr>
        <w:t>缺失值</w:t>
      </w:r>
      <w:proofErr w:type="gramEnd"/>
      <w:r w:rsidR="00342BAA">
        <w:rPr>
          <w:rFonts w:ascii="微软雅黑" w:eastAsia="微软雅黑" w:hAnsi="微软雅黑" w:hint="eastAsia"/>
          <w:sz w:val="18"/>
          <w:szCs w:val="18"/>
        </w:rPr>
        <w:t>与相关性下，应判断保留date</w:t>
      </w:r>
      <w:r w:rsidR="00342BAA">
        <w:rPr>
          <w:rFonts w:ascii="微软雅黑" w:eastAsia="微软雅黑" w:hAnsi="微软雅黑"/>
          <w:sz w:val="18"/>
          <w:szCs w:val="18"/>
        </w:rPr>
        <w:t>1</w:t>
      </w:r>
      <w:r w:rsidR="00342BAA">
        <w:rPr>
          <w:rFonts w:ascii="微软雅黑" w:eastAsia="微软雅黑" w:hAnsi="微软雅黑" w:hint="eastAsia"/>
          <w:sz w:val="18"/>
          <w:szCs w:val="18"/>
        </w:rPr>
        <w:t>，观察后续的重要性。</w:t>
      </w:r>
    </w:p>
    <w:p w14:paraId="355E2B6C" w14:textId="28FD7B3B" w:rsidR="009E2931" w:rsidRDefault="009E2931" w:rsidP="009E2931">
      <w:pPr>
        <w:pStyle w:val="a3"/>
        <w:numPr>
          <w:ilvl w:val="1"/>
          <w:numId w:val="3"/>
        </w:numPr>
        <w:ind w:firstLineChars="0"/>
        <w:rPr>
          <w:rFonts w:ascii="宋体" w:eastAsia="宋体" w:hAnsi="宋体"/>
          <w:b/>
          <w:bCs/>
          <w:sz w:val="22"/>
        </w:rPr>
      </w:pPr>
      <w:r>
        <w:rPr>
          <w:rFonts w:ascii="宋体" w:eastAsia="宋体" w:hAnsi="宋体" w:hint="eastAsia"/>
          <w:b/>
          <w:bCs/>
          <w:sz w:val="22"/>
        </w:rPr>
        <w:lastRenderedPageBreak/>
        <w:t>数据预处理</w:t>
      </w:r>
    </w:p>
    <w:p w14:paraId="1F6D587B" w14:textId="39B99B22" w:rsidR="00270753" w:rsidRDefault="00BF5A5D" w:rsidP="00270753">
      <w:pPr>
        <w:pStyle w:val="a3"/>
        <w:numPr>
          <w:ilvl w:val="2"/>
          <w:numId w:val="3"/>
        </w:numPr>
        <w:ind w:firstLineChars="0"/>
        <w:rPr>
          <w:rFonts w:ascii="宋体" w:eastAsia="宋体" w:hAnsi="宋体"/>
          <w:b/>
          <w:bCs/>
          <w:sz w:val="22"/>
        </w:rPr>
      </w:pPr>
      <w:r>
        <w:rPr>
          <w:rFonts w:ascii="宋体" w:eastAsia="宋体" w:hAnsi="宋体" w:hint="eastAsia"/>
          <w:b/>
          <w:bCs/>
          <w:sz w:val="22"/>
        </w:rPr>
        <w:t>缺失值处理</w:t>
      </w:r>
    </w:p>
    <w:p w14:paraId="20813042" w14:textId="4E134A27" w:rsidR="00BF5A5D" w:rsidRPr="00270753" w:rsidRDefault="00BF5A5D" w:rsidP="00270753">
      <w:pPr>
        <w:pStyle w:val="a3"/>
        <w:numPr>
          <w:ilvl w:val="2"/>
          <w:numId w:val="3"/>
        </w:numPr>
        <w:ind w:firstLineChars="0"/>
        <w:rPr>
          <w:rFonts w:ascii="宋体" w:eastAsia="宋体" w:hAnsi="宋体"/>
          <w:b/>
          <w:bCs/>
          <w:sz w:val="22"/>
        </w:rPr>
      </w:pPr>
      <w:r>
        <w:rPr>
          <w:rFonts w:ascii="宋体" w:eastAsia="宋体" w:hAnsi="宋体" w:hint="eastAsia"/>
          <w:b/>
          <w:bCs/>
          <w:sz w:val="22"/>
        </w:rPr>
        <w:t>非数值型数据转换</w:t>
      </w:r>
    </w:p>
    <w:p w14:paraId="3ADB98A1" w14:textId="77777777" w:rsidR="00ED06B5" w:rsidRDefault="009E2931" w:rsidP="009E2931">
      <w:pPr>
        <w:pStyle w:val="a3"/>
        <w:numPr>
          <w:ilvl w:val="1"/>
          <w:numId w:val="3"/>
        </w:numPr>
        <w:ind w:firstLineChars="0"/>
        <w:rPr>
          <w:rFonts w:ascii="宋体" w:eastAsia="宋体" w:hAnsi="宋体"/>
          <w:b/>
          <w:bCs/>
          <w:sz w:val="22"/>
        </w:rPr>
      </w:pPr>
      <w:r>
        <w:rPr>
          <w:rFonts w:ascii="宋体" w:eastAsia="宋体" w:hAnsi="宋体" w:hint="eastAsia"/>
          <w:b/>
          <w:bCs/>
          <w:sz w:val="22"/>
        </w:rPr>
        <w:t>特征提取</w:t>
      </w:r>
    </w:p>
    <w:p w14:paraId="3213C25B" w14:textId="7F8E50AA" w:rsidR="009E2931" w:rsidRPr="009E2931" w:rsidRDefault="00ED06B5" w:rsidP="009E2931">
      <w:pPr>
        <w:pStyle w:val="a3"/>
        <w:numPr>
          <w:ilvl w:val="1"/>
          <w:numId w:val="3"/>
        </w:numPr>
        <w:ind w:firstLineChars="0"/>
        <w:rPr>
          <w:rFonts w:ascii="宋体" w:eastAsia="宋体" w:hAnsi="宋体"/>
          <w:b/>
          <w:bCs/>
          <w:sz w:val="22"/>
        </w:rPr>
      </w:pPr>
      <w:r>
        <w:rPr>
          <w:rFonts w:ascii="宋体" w:eastAsia="宋体" w:hAnsi="宋体" w:hint="eastAsia"/>
          <w:b/>
          <w:bCs/>
          <w:sz w:val="22"/>
        </w:rPr>
        <w:t>特征</w:t>
      </w:r>
      <w:r w:rsidR="009E2931">
        <w:rPr>
          <w:rFonts w:ascii="宋体" w:eastAsia="宋体" w:hAnsi="宋体" w:hint="eastAsia"/>
          <w:b/>
          <w:bCs/>
          <w:sz w:val="22"/>
        </w:rPr>
        <w:t>筛选</w:t>
      </w:r>
    </w:p>
    <w:p w14:paraId="6345F5BA" w14:textId="523DC621" w:rsidR="00ED7627" w:rsidRDefault="00ED7627" w:rsidP="00786491">
      <w:pPr>
        <w:pStyle w:val="a3"/>
        <w:numPr>
          <w:ilvl w:val="0"/>
          <w:numId w:val="3"/>
        </w:numPr>
        <w:ind w:firstLineChars="0"/>
        <w:rPr>
          <w:rFonts w:ascii="微软雅黑" w:eastAsia="微软雅黑" w:hAnsi="微软雅黑"/>
          <w:b/>
          <w:bCs/>
          <w:sz w:val="22"/>
        </w:rPr>
      </w:pPr>
      <w:r>
        <w:rPr>
          <w:rFonts w:ascii="微软雅黑" w:eastAsia="微软雅黑" w:hAnsi="微软雅黑" w:hint="eastAsia"/>
          <w:b/>
          <w:bCs/>
          <w:sz w:val="22"/>
        </w:rPr>
        <w:t>模型选取与训练</w:t>
      </w:r>
    </w:p>
    <w:p w14:paraId="26E6CAFD" w14:textId="261E46E0" w:rsidR="00ED7627" w:rsidRDefault="00ED7627" w:rsidP="00786491">
      <w:pPr>
        <w:pStyle w:val="a3"/>
        <w:numPr>
          <w:ilvl w:val="0"/>
          <w:numId w:val="3"/>
        </w:numPr>
        <w:ind w:firstLineChars="0"/>
        <w:rPr>
          <w:rFonts w:ascii="微软雅黑" w:eastAsia="微软雅黑" w:hAnsi="微软雅黑"/>
          <w:b/>
          <w:bCs/>
          <w:sz w:val="22"/>
        </w:rPr>
      </w:pPr>
      <w:r>
        <w:rPr>
          <w:rFonts w:ascii="微软雅黑" w:eastAsia="微软雅黑" w:hAnsi="微软雅黑" w:hint="eastAsia"/>
          <w:b/>
          <w:bCs/>
          <w:sz w:val="22"/>
        </w:rPr>
        <w:t>模型评估</w:t>
      </w:r>
    </w:p>
    <w:p w14:paraId="7291D7DD" w14:textId="79209C2B" w:rsidR="00ED7627" w:rsidRPr="00ED7627" w:rsidRDefault="00ED7627" w:rsidP="00786491">
      <w:pPr>
        <w:pStyle w:val="a3"/>
        <w:numPr>
          <w:ilvl w:val="0"/>
          <w:numId w:val="3"/>
        </w:numPr>
        <w:ind w:firstLineChars="0"/>
        <w:rPr>
          <w:rFonts w:ascii="微软雅黑" w:eastAsia="微软雅黑" w:hAnsi="微软雅黑"/>
          <w:b/>
          <w:bCs/>
          <w:sz w:val="22"/>
        </w:rPr>
      </w:pPr>
      <w:r>
        <w:rPr>
          <w:rFonts w:ascii="微软雅黑" w:eastAsia="微软雅黑" w:hAnsi="微软雅黑" w:hint="eastAsia"/>
          <w:b/>
          <w:bCs/>
          <w:sz w:val="22"/>
        </w:rPr>
        <w:t>建模过程中的发现与创新点</w:t>
      </w:r>
    </w:p>
    <w:sectPr w:rsidR="00ED7627" w:rsidRPr="00ED76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0BC5"/>
    <w:multiLevelType w:val="multilevel"/>
    <w:tmpl w:val="8E827892"/>
    <w:lvl w:ilvl="0">
      <w:start w:val="1"/>
      <w:numFmt w:val="decimal"/>
      <w:lvlText w:val="%1"/>
      <w:lvlJc w:val="left"/>
      <w:pPr>
        <w:ind w:left="425" w:hanging="425"/>
      </w:pPr>
      <w:rPr>
        <w:rFonts w:eastAsia="微软雅黑" w:hint="eastAsia"/>
        <w:b/>
        <w:i w:val="0"/>
        <w:sz w:val="22"/>
      </w:rPr>
    </w:lvl>
    <w:lvl w:ilvl="1">
      <w:start w:val="1"/>
      <w:numFmt w:val="decimal"/>
      <w:lvlText w:val="%1.%2"/>
      <w:lvlJc w:val="left"/>
      <w:pPr>
        <w:ind w:left="992" w:hanging="567"/>
      </w:pPr>
      <w:rPr>
        <w:rFonts w:eastAsia="宋体" w:hint="eastAsia"/>
        <w:b/>
        <w:i w:val="0"/>
        <w:sz w:val="2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0EE7C61"/>
    <w:multiLevelType w:val="multilevel"/>
    <w:tmpl w:val="8E827892"/>
    <w:lvl w:ilvl="0">
      <w:start w:val="1"/>
      <w:numFmt w:val="decimal"/>
      <w:lvlText w:val="%1"/>
      <w:lvlJc w:val="left"/>
      <w:pPr>
        <w:ind w:left="425" w:hanging="425"/>
      </w:pPr>
      <w:rPr>
        <w:rFonts w:eastAsia="微软雅黑" w:hint="eastAsia"/>
        <w:b/>
        <w:i w:val="0"/>
        <w:sz w:val="22"/>
      </w:rPr>
    </w:lvl>
    <w:lvl w:ilvl="1">
      <w:start w:val="1"/>
      <w:numFmt w:val="decimal"/>
      <w:lvlText w:val="%1.%2"/>
      <w:lvlJc w:val="left"/>
      <w:pPr>
        <w:ind w:left="992" w:hanging="567"/>
      </w:pPr>
      <w:rPr>
        <w:rFonts w:eastAsia="宋体" w:hint="eastAsia"/>
        <w:b/>
        <w:i w:val="0"/>
        <w:sz w:val="2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4865918"/>
    <w:multiLevelType w:val="multilevel"/>
    <w:tmpl w:val="8E827892"/>
    <w:lvl w:ilvl="0">
      <w:start w:val="1"/>
      <w:numFmt w:val="decimal"/>
      <w:lvlText w:val="%1"/>
      <w:lvlJc w:val="left"/>
      <w:pPr>
        <w:ind w:left="425" w:hanging="425"/>
      </w:pPr>
      <w:rPr>
        <w:rFonts w:eastAsia="微软雅黑" w:hint="eastAsia"/>
        <w:b/>
        <w:i w:val="0"/>
        <w:sz w:val="22"/>
      </w:rPr>
    </w:lvl>
    <w:lvl w:ilvl="1">
      <w:start w:val="1"/>
      <w:numFmt w:val="decimal"/>
      <w:lvlText w:val="%1.%2"/>
      <w:lvlJc w:val="left"/>
      <w:pPr>
        <w:ind w:left="992" w:hanging="567"/>
      </w:pPr>
      <w:rPr>
        <w:rFonts w:eastAsia="宋体" w:hint="eastAsia"/>
        <w:b/>
        <w:i w:val="0"/>
        <w:sz w:val="2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30B6CE2"/>
    <w:multiLevelType w:val="multilevel"/>
    <w:tmpl w:val="5BF40516"/>
    <w:lvl w:ilvl="0">
      <w:start w:val="1"/>
      <w:numFmt w:val="decimal"/>
      <w:lvlText w:val="%1"/>
      <w:lvlJc w:val="left"/>
      <w:pPr>
        <w:ind w:left="425" w:hanging="425"/>
      </w:pPr>
      <w:rPr>
        <w:rFonts w:ascii="微软雅黑" w:eastAsia="微软雅黑" w:hAnsi="微软雅黑" w:hint="eastAsia"/>
        <w:b/>
        <w:i w:val="0"/>
        <w:sz w:val="22"/>
      </w:rPr>
    </w:lvl>
    <w:lvl w:ilvl="1">
      <w:start w:val="1"/>
      <w:numFmt w:val="decimal"/>
      <w:lvlText w:val="%1.%2"/>
      <w:lvlJc w:val="left"/>
      <w:pPr>
        <w:ind w:left="992" w:hanging="567"/>
      </w:pPr>
      <w:rPr>
        <w:rFonts w:eastAsia="宋体" w:hint="eastAsia"/>
        <w:b/>
        <w:i w:val="0"/>
        <w:sz w:val="2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2684E45"/>
    <w:multiLevelType w:val="multilevel"/>
    <w:tmpl w:val="8E827892"/>
    <w:lvl w:ilvl="0">
      <w:start w:val="1"/>
      <w:numFmt w:val="decimal"/>
      <w:lvlText w:val="%1"/>
      <w:lvlJc w:val="left"/>
      <w:pPr>
        <w:ind w:left="425" w:hanging="425"/>
      </w:pPr>
      <w:rPr>
        <w:rFonts w:eastAsia="微软雅黑" w:hint="eastAsia"/>
        <w:b/>
        <w:i w:val="0"/>
        <w:sz w:val="22"/>
      </w:rPr>
    </w:lvl>
    <w:lvl w:ilvl="1">
      <w:start w:val="1"/>
      <w:numFmt w:val="decimal"/>
      <w:lvlText w:val="%1.%2"/>
      <w:lvlJc w:val="left"/>
      <w:pPr>
        <w:ind w:left="992" w:hanging="567"/>
      </w:pPr>
      <w:rPr>
        <w:rFonts w:eastAsia="宋体" w:hint="eastAsia"/>
        <w:b/>
        <w:i w:val="0"/>
        <w:sz w:val="2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D7C5680"/>
    <w:multiLevelType w:val="multilevel"/>
    <w:tmpl w:val="8E827892"/>
    <w:lvl w:ilvl="0">
      <w:start w:val="1"/>
      <w:numFmt w:val="decimal"/>
      <w:lvlText w:val="%1"/>
      <w:lvlJc w:val="left"/>
      <w:pPr>
        <w:ind w:left="425" w:hanging="425"/>
      </w:pPr>
      <w:rPr>
        <w:rFonts w:eastAsia="微软雅黑" w:hint="eastAsia"/>
        <w:b/>
        <w:i w:val="0"/>
        <w:sz w:val="22"/>
      </w:rPr>
    </w:lvl>
    <w:lvl w:ilvl="1">
      <w:start w:val="1"/>
      <w:numFmt w:val="decimal"/>
      <w:lvlText w:val="%1.%2"/>
      <w:lvlJc w:val="left"/>
      <w:pPr>
        <w:ind w:left="992" w:hanging="567"/>
      </w:pPr>
      <w:rPr>
        <w:rFonts w:eastAsia="宋体" w:hint="eastAsia"/>
        <w:b/>
        <w:i w:val="0"/>
        <w:sz w:val="2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91"/>
    <w:rsid w:val="000E5DF1"/>
    <w:rsid w:val="00270753"/>
    <w:rsid w:val="00342BAA"/>
    <w:rsid w:val="00540A84"/>
    <w:rsid w:val="00553AFD"/>
    <w:rsid w:val="005710F3"/>
    <w:rsid w:val="005C0C42"/>
    <w:rsid w:val="00666080"/>
    <w:rsid w:val="006F4070"/>
    <w:rsid w:val="007402AD"/>
    <w:rsid w:val="00786491"/>
    <w:rsid w:val="00880F35"/>
    <w:rsid w:val="00905CC0"/>
    <w:rsid w:val="00951BBB"/>
    <w:rsid w:val="009C6E26"/>
    <w:rsid w:val="009E2931"/>
    <w:rsid w:val="00AB5485"/>
    <w:rsid w:val="00B35D4D"/>
    <w:rsid w:val="00B74A59"/>
    <w:rsid w:val="00BE168D"/>
    <w:rsid w:val="00BF5A5D"/>
    <w:rsid w:val="00C82FA3"/>
    <w:rsid w:val="00E21633"/>
    <w:rsid w:val="00ED06B5"/>
    <w:rsid w:val="00ED7627"/>
    <w:rsid w:val="00F1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390E"/>
  <w15:chartTrackingRefBased/>
  <w15:docId w15:val="{7D499A7B-78ED-4E50-9A72-AF5F93E7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6491"/>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53A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491"/>
    <w:pPr>
      <w:ind w:firstLineChars="200" w:firstLine="420"/>
    </w:pPr>
  </w:style>
  <w:style w:type="character" w:customStyle="1" w:styleId="10">
    <w:name w:val="标题 1 字符"/>
    <w:basedOn w:val="a0"/>
    <w:link w:val="1"/>
    <w:uiPriority w:val="9"/>
    <w:rsid w:val="00786491"/>
    <w:rPr>
      <w:b/>
      <w:bCs/>
      <w:kern w:val="44"/>
      <w:sz w:val="44"/>
      <w:szCs w:val="44"/>
    </w:rPr>
  </w:style>
  <w:style w:type="paragraph" w:styleId="a4">
    <w:name w:val="caption"/>
    <w:basedOn w:val="a"/>
    <w:next w:val="a"/>
    <w:uiPriority w:val="35"/>
    <w:unhideWhenUsed/>
    <w:qFormat/>
    <w:rsid w:val="00AB5485"/>
    <w:rPr>
      <w:rFonts w:asciiTheme="majorHAnsi" w:eastAsia="黑体" w:hAnsiTheme="majorHAnsi" w:cstheme="majorBidi"/>
      <w:sz w:val="20"/>
      <w:szCs w:val="20"/>
    </w:rPr>
  </w:style>
  <w:style w:type="table" w:styleId="a5">
    <w:name w:val="Table Grid"/>
    <w:basedOn w:val="a1"/>
    <w:uiPriority w:val="39"/>
    <w:rsid w:val="00F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553AF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15400-5E5C-4138-95F7-F5306D13F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橋</dc:creator>
  <cp:keywords/>
  <dc:description/>
  <cp:lastModifiedBy>渡辺 橋</cp:lastModifiedBy>
  <cp:revision>10</cp:revision>
  <dcterms:created xsi:type="dcterms:W3CDTF">2021-06-01T08:34:00Z</dcterms:created>
  <dcterms:modified xsi:type="dcterms:W3CDTF">2021-06-02T01:37:00Z</dcterms:modified>
</cp:coreProperties>
</file>