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47 – Incident Involving Guest Misuse of Wi-Fi, Internet, or Technology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guest is reported or observed using park internet for illegal activity (e.g., pirating content, hacking, harassment, or inappropriate material), notify the General Manager or on-site lead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confront the guest. Preserve any available logs, screenshots, or witness reports.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misuse involves criminal activity or child exploitation, call law enforcement without delay.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nature of the misuse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Site number or device identifier (if known)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Witnesses or staff who observed the issue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disable or block the guest’s access without management approval.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of misuse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the issue was discovered or reported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 by staff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Law enforcement involvement, if applicable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may suspend Wi-Fi access, issue warnings, or remove the guest based on severity.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 or serious violations may result in a permanent ban and police report.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use of park Wi-Fi is subject to monitoring and must comply with local, state, and federal laws. Guests agree to these terms upon check-in.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suspected network intrusion or tampering with routers or infrastructure must be reported immediately and handled only by authorized personnel.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