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x0es4x4ljpop"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6</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The Power of Yes</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Resistance, Acceptance, and Surrender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Saying yes is not blind agreement but an embodied practice of meeting life as it is. Instead of resisting discomfort, we allow it, creating space for transformation. In relationships, yes opens intimacy and trust. In the body, yes softens tension and invites flow. In psychedelic journeys, yes transforms fear into guidance. This practice builds resilience and compassion, reminding us that trust in our capacity to meet life is what creates true freedom.</w:t>
      </w:r>
    </w:p>
    <w:p w:rsidR="00000000" w:rsidDel="00000000" w:rsidP="00000000" w:rsidRDefault="00000000" w:rsidRPr="00000000" w14:paraId="0000000F">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Acceptance begins with acknowledging what is, but there is a deeper layer of practice that invites us into active participation: saying yes. The power of yes is not about blind agreement or passive submission. It is about opening to the fullness of our experience, even when it feels uncomfortable, messy, or uncertain.</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Saying yes does not mean we have to enjoy discomfort, nor does it mean we approve of painful circumstances. Instead, it means we allow them to exist without pushing them away. When fear, anger, or sadness arise, our instinct is often to contract, to say no with our bodies and minds. But when we gently whisper yes, yes, this belongs, yes, I can meet this, we shift our relationship with the moment. Resistance begins to soften, and space for transformation opens.</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yes is an embodied practice. We may feel it in our breath as we allow ourselves to inhale fully instead of holding back. We may feel it in the shoulders as we let them drop, even in the face of tension. Saying yes is not just a mental decision; it is a willingness to let our whole being welcome what is present.</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paradox is that when we resist discomfort, it tends to grow stronger. Pain intensifies, emotions harden, and fear multiplies. But when we meet them with a wholehearted yes, we often find they shift, dissolve, or reveal hidden wisdom. This does not mean the discomfort disappears instantly, but it becomes workable, livable. We are no longer fighting reality, and in that acceptance, something softens.</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journeys, the power of yes can make the difference between struggle and flow. Many traditions teach that when difficult visions, sensations, or emotions arise, the way through is to lean in with yes. Guides often remind us that if we meet something scary, we should walk toward it rather than turn away. Saying yes to fear, yes to grief, yes to the unknown transforms the experience. What once felt like a threat becomes a guide.</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 is also a profound act of trust. It is a way of affirming, “I trust myself to meet this moment.” Even when we feel doubt, even when the ground feels shaky, yes is a declaration that we are willing to be present. In this sense, the power of yes is not only about accepting what is, but also about trusting our capacity to hold it.</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practice is not limited to inner experience. In relationships, saying yes creates deeper intimacy and connection. When we say yes to truly hearing another person, we open space for authenticity and vulnerability. Yes does not mean we agree with everything they say, but it means we are willing to listen and stay present. In this way, yes becomes a bridge, softening defensiveness and building trust.</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body, yes can be felt as softening, opening, and flow. When we tense against discomfort, we close ourselves off. But when we breathe into pain or let the body move with feeling, we embody yes. Somatic practices such as shaking, stretching, or mindful movement often reveal how saying yes physically allows stuck energy to release.</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remember that yes does not erase the need for no. In fact, a wholehearted yes to our truth often clarifies where no must be spoken. Saying yes to our need for rest may mean saying no to overcommitment. Saying yes to our worth may mean saying no to relationships that diminish us. Saying yes to what is real inside us gives us the clarity and strength to draw boundaries where needed.</w:t>
      </w:r>
    </w:p>
    <w:p w:rsidR="00000000" w:rsidDel="00000000" w:rsidP="00000000" w:rsidRDefault="00000000" w:rsidRPr="00000000" w14:paraId="000000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practice of yes invites resilience, compassion, and openness to life in all its forms. It teaches us that we do not have to fight every wave of experience. Instead, we can ride the waves with trust, curiosity, and even wonder. When we live with the power of yes, we do not deny pain, but neither do we let it define us. We welcome what comes, and in doing so, we discover that life itself is always inviting us into deeper presence and growth.</w:t>
      </w:r>
    </w:p>
    <w:p w:rsidR="00000000" w:rsidDel="00000000" w:rsidP="00000000" w:rsidRDefault="00000000" w:rsidRPr="00000000" w14:paraId="0000001A">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B">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 can be powerful, but discernment matters. Saying yes to everything without boundaries can lead to harm or exhaustion. True yes is not compliance; it is an intentional openness balanced by the wisdom of no. When we say yes to our truth, it often reveals where a clear and loving no is required.</w:t>
      </w:r>
    </w:p>
    <w:p w:rsidR="00000000" w:rsidDel="00000000" w:rsidP="00000000" w:rsidRDefault="00000000" w:rsidRPr="00000000" w14:paraId="0000001D">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situations do you most often meet with resistance instead of yes?</w:t>
        <w:br w:type="textWrapping"/>
      </w:r>
    </w:p>
    <w:p w:rsidR="00000000" w:rsidDel="00000000" w:rsidP="00000000" w:rsidRDefault="00000000" w:rsidRPr="00000000" w14:paraId="0000001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it feel in your body when you consciously soften and say yes?</w:t>
        <w:br w:type="textWrapping"/>
      </w:r>
    </w:p>
    <w:p w:rsidR="00000000" w:rsidDel="00000000" w:rsidP="00000000" w:rsidRDefault="00000000" w:rsidRPr="00000000" w14:paraId="0000002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what ways might saying yes in relationships deepen your connections?</w:t>
        <w:br w:type="textWrapping"/>
      </w:r>
    </w:p>
    <w:p w:rsidR="00000000" w:rsidDel="00000000" w:rsidP="00000000" w:rsidRDefault="00000000" w:rsidRPr="00000000" w14:paraId="0000002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you recall a time when saying yes to discomfort revealed hidden wisdom?</w:t>
        <w:br w:type="textWrapping"/>
      </w:r>
    </w:p>
    <w:p w:rsidR="00000000" w:rsidDel="00000000" w:rsidP="00000000" w:rsidRDefault="00000000" w:rsidRPr="00000000" w14:paraId="0000002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you distinguish between a wholehearted yes and a people-pleasing yes?</w:t>
        <w:br w:type="textWrapping"/>
      </w:r>
    </w:p>
    <w:p w:rsidR="00000000" w:rsidDel="00000000" w:rsidP="00000000" w:rsidRDefault="00000000" w:rsidRPr="00000000" w14:paraId="0000002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boundaries become clearer when you say yes to your own inner truth?</w:t>
        <w:br w:type="textWrapping"/>
      </w:r>
    </w:p>
    <w:p w:rsidR="00000000" w:rsidDel="00000000" w:rsidP="00000000" w:rsidRDefault="00000000" w:rsidRPr="00000000" w14:paraId="0000002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practicing yes shift the way you approach your integration journey?</w:t>
      </w:r>
    </w:p>
    <w:p w:rsidR="00000000" w:rsidDel="00000000" w:rsidP="00000000" w:rsidRDefault="00000000" w:rsidRPr="00000000" w14:paraId="00000025">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6">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7">
      <w:pPr>
        <w:spacing w:after="240" w:before="240" w:lineRule="auto"/>
        <w:rPr>
          <w:sz w:val="20"/>
          <w:szCs w:val="20"/>
        </w:rPr>
      </w:pPr>
      <w:r w:rsidDel="00000000" w:rsidR="00000000" w:rsidRPr="00000000">
        <w:rPr>
          <w:sz w:val="20"/>
          <w:szCs w:val="20"/>
          <w:rtl w:val="0"/>
        </w:rPr>
        <w:t xml:space="preserve">Brach, T. (2019). </w:t>
      </w:r>
      <w:r w:rsidDel="00000000" w:rsidR="00000000" w:rsidRPr="00000000">
        <w:rPr>
          <w:i w:val="1"/>
          <w:sz w:val="20"/>
          <w:szCs w:val="20"/>
          <w:rtl w:val="0"/>
        </w:rPr>
        <w:t xml:space="preserve">Radical Compassion: Learning to Love Yourself and Your World with the Practice of RAIN</w:t>
      </w:r>
      <w:r w:rsidDel="00000000" w:rsidR="00000000" w:rsidRPr="00000000">
        <w:rPr>
          <w:sz w:val="20"/>
          <w:szCs w:val="20"/>
          <w:rtl w:val="0"/>
        </w:rPr>
        <w:t xml:space="preserve">. Viking.</w:t>
        <w:br w:type="textWrapping"/>
      </w:r>
    </w:p>
    <w:p w:rsidR="00000000" w:rsidDel="00000000" w:rsidP="00000000" w:rsidRDefault="00000000" w:rsidRPr="00000000" w14:paraId="00000028">
      <w:pPr>
        <w:spacing w:after="240" w:before="240" w:lineRule="auto"/>
        <w:rPr>
          <w:sz w:val="20"/>
          <w:szCs w:val="20"/>
        </w:rPr>
      </w:pPr>
      <w:r w:rsidDel="00000000" w:rsidR="00000000" w:rsidRPr="00000000">
        <w:rPr>
          <w:sz w:val="20"/>
          <w:szCs w:val="20"/>
          <w:rtl w:val="0"/>
        </w:rPr>
        <w:t xml:space="preserve">Rogers, C. (1961). </w:t>
      </w:r>
      <w:r w:rsidDel="00000000" w:rsidR="00000000" w:rsidRPr="00000000">
        <w:rPr>
          <w:i w:val="1"/>
          <w:sz w:val="20"/>
          <w:szCs w:val="20"/>
          <w:rtl w:val="0"/>
        </w:rPr>
        <w:t xml:space="preserve">On Becoming a Person</w:t>
      </w:r>
      <w:r w:rsidDel="00000000" w:rsidR="00000000" w:rsidRPr="00000000">
        <w:rPr>
          <w:sz w:val="20"/>
          <w:szCs w:val="20"/>
          <w:rtl w:val="0"/>
        </w:rPr>
        <w:t xml:space="preserve">. Houghton Mifflin.</w:t>
        <w:br w:type="textWrapping"/>
      </w:r>
    </w:p>
    <w:p w:rsidR="00000000" w:rsidDel="00000000" w:rsidP="00000000" w:rsidRDefault="00000000" w:rsidRPr="00000000" w14:paraId="00000029">
      <w:pPr>
        <w:spacing w:after="240" w:before="240" w:lineRule="auto"/>
        <w:rPr>
          <w:sz w:val="20"/>
          <w:szCs w:val="20"/>
        </w:rPr>
      </w:pPr>
      <w:r w:rsidDel="00000000" w:rsidR="00000000" w:rsidRPr="00000000">
        <w:rPr>
          <w:sz w:val="20"/>
          <w:szCs w:val="20"/>
          <w:rtl w:val="0"/>
        </w:rPr>
        <w:t xml:space="preserve">Kabat-Zinn, J. (1990). </w:t>
      </w:r>
      <w:r w:rsidDel="00000000" w:rsidR="00000000" w:rsidRPr="00000000">
        <w:rPr>
          <w:i w:val="1"/>
          <w:sz w:val="20"/>
          <w:szCs w:val="20"/>
          <w:rtl w:val="0"/>
        </w:rPr>
        <w:t xml:space="preserve">Full Catastrophe Living</w:t>
      </w:r>
      <w:r w:rsidDel="00000000" w:rsidR="00000000" w:rsidRPr="00000000">
        <w:rPr>
          <w:sz w:val="20"/>
          <w:szCs w:val="20"/>
          <w:rtl w:val="0"/>
        </w:rPr>
        <w:t xml:space="preserve">. Delacorte.</w:t>
        <w:br w:type="textWrapping"/>
      </w:r>
    </w:p>
    <w:p w:rsidR="00000000" w:rsidDel="00000000" w:rsidP="00000000" w:rsidRDefault="00000000" w:rsidRPr="00000000" w14:paraId="0000002A">
      <w:pPr>
        <w:spacing w:after="240" w:before="240" w:lineRule="auto"/>
        <w:rPr>
          <w:sz w:val="20"/>
          <w:szCs w:val="20"/>
        </w:rPr>
      </w:pPr>
      <w:r w:rsidDel="00000000" w:rsidR="00000000" w:rsidRPr="00000000">
        <w:rPr>
          <w:sz w:val="20"/>
          <w:szCs w:val="20"/>
          <w:rtl w:val="0"/>
        </w:rPr>
        <w:t xml:space="preserve">Neff, K. (2011). </w:t>
      </w:r>
      <w:r w:rsidDel="00000000" w:rsidR="00000000" w:rsidRPr="00000000">
        <w:rPr>
          <w:i w:val="1"/>
          <w:sz w:val="20"/>
          <w:szCs w:val="20"/>
          <w:rtl w:val="0"/>
        </w:rPr>
        <w:t xml:space="preserve">Self-Compassion: The Proven Power of Being Kind to Yourself</w:t>
      </w:r>
      <w:r w:rsidDel="00000000" w:rsidR="00000000" w:rsidRPr="00000000">
        <w:rPr>
          <w:sz w:val="20"/>
          <w:szCs w:val="20"/>
          <w:rtl w:val="0"/>
        </w:rPr>
        <w:t xml:space="preserve">. HarperCollins.</w:t>
        <w:br w:type="textWrapping"/>
      </w:r>
    </w:p>
    <w:p w:rsidR="00000000" w:rsidDel="00000000" w:rsidP="00000000" w:rsidRDefault="00000000" w:rsidRPr="00000000" w14:paraId="0000002B">
      <w:pPr>
        <w:spacing w:after="240" w:before="240" w:lineRule="auto"/>
        <w:rPr/>
      </w:pPr>
      <w:r w:rsidDel="00000000" w:rsidR="00000000" w:rsidRPr="00000000">
        <w:rPr>
          <w:sz w:val="20"/>
          <w:szCs w:val="20"/>
          <w:rtl w:val="0"/>
        </w:rPr>
        <w:t xml:space="preserve">Watts, A. (1951). </w:t>
      </w:r>
      <w:r w:rsidDel="00000000" w:rsidR="00000000" w:rsidRPr="00000000">
        <w:rPr>
          <w:i w:val="1"/>
          <w:sz w:val="20"/>
          <w:szCs w:val="20"/>
          <w:rtl w:val="0"/>
        </w:rPr>
        <w:t xml:space="preserve">The Wisdom of Insecurity</w:t>
      </w:r>
      <w:r w:rsidDel="00000000" w:rsidR="00000000" w:rsidRPr="00000000">
        <w:rPr>
          <w:sz w:val="20"/>
          <w:szCs w:val="20"/>
          <w:rtl w:val="0"/>
        </w:rPr>
        <w:t xml:space="preserve">. Vintage.</w:t>
      </w:r>
      <w:r w:rsidDel="00000000" w:rsidR="00000000" w:rsidRPr="00000000">
        <w:rPr>
          <w:rtl w:val="0"/>
        </w:rPr>
        <w:br w:type="textWrapping"/>
      </w:r>
    </w:p>
    <w:p w:rsidR="00000000" w:rsidDel="00000000" w:rsidP="00000000" w:rsidRDefault="00000000" w:rsidRPr="00000000" w14:paraId="0000002C">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Pema Chödrön, </w:t>
      </w:r>
      <w:r w:rsidDel="00000000" w:rsidR="00000000" w:rsidRPr="00000000">
        <w:rPr>
          <w:rFonts w:ascii="Calibri" w:cs="Calibri" w:eastAsia="Calibri" w:hAnsi="Calibri"/>
          <w:i w:val="1"/>
          <w:sz w:val="20"/>
          <w:szCs w:val="20"/>
          <w:rtl w:val="0"/>
        </w:rPr>
        <w:t xml:space="preserve">The Wisdom of No Escape</w:t>
      </w:r>
    </w:p>
    <w:p w:rsidR="00000000" w:rsidDel="00000000" w:rsidP="00000000" w:rsidRDefault="00000000" w:rsidRPr="00000000" w14:paraId="0000002D">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Tara Brach, </w:t>
      </w:r>
      <w:r w:rsidDel="00000000" w:rsidR="00000000" w:rsidRPr="00000000">
        <w:rPr>
          <w:rFonts w:ascii="Calibri" w:cs="Calibri" w:eastAsia="Calibri" w:hAnsi="Calibri"/>
          <w:i w:val="1"/>
          <w:sz w:val="20"/>
          <w:szCs w:val="20"/>
          <w:rtl w:val="0"/>
        </w:rPr>
        <w:t xml:space="preserve">Radical Acceptance</w:t>
      </w:r>
    </w:p>
    <w:p w:rsidR="00000000" w:rsidDel="00000000" w:rsidP="00000000" w:rsidRDefault="00000000" w:rsidRPr="00000000" w14:paraId="0000002E">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Michael Singer, </w:t>
      </w:r>
      <w:r w:rsidDel="00000000" w:rsidR="00000000" w:rsidRPr="00000000">
        <w:rPr>
          <w:rFonts w:ascii="Calibri" w:cs="Calibri" w:eastAsia="Calibri" w:hAnsi="Calibri"/>
          <w:i w:val="1"/>
          <w:sz w:val="20"/>
          <w:szCs w:val="20"/>
          <w:rtl w:val="0"/>
        </w:rPr>
        <w:t xml:space="preserve">The Untethered Soul</w:t>
      </w:r>
    </w:p>
    <w:p w:rsidR="00000000" w:rsidDel="00000000" w:rsidP="00000000" w:rsidRDefault="00000000" w:rsidRPr="00000000" w14:paraId="0000002F">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Joseph Campbell, </w:t>
      </w:r>
      <w:r w:rsidDel="00000000" w:rsidR="00000000" w:rsidRPr="00000000">
        <w:rPr>
          <w:rFonts w:ascii="Calibri" w:cs="Calibri" w:eastAsia="Calibri" w:hAnsi="Calibri"/>
          <w:i w:val="1"/>
          <w:sz w:val="20"/>
          <w:szCs w:val="20"/>
          <w:rtl w:val="0"/>
        </w:rPr>
        <w:t xml:space="preserve">The Power of Myth</w:t>
      </w:r>
    </w:p>
    <w:p w:rsidR="00000000" w:rsidDel="00000000" w:rsidP="00000000" w:rsidRDefault="00000000" w:rsidRPr="00000000" w14:paraId="00000030">
      <w:pPr>
        <w:spacing w:after="240" w:before="240" w:line="240" w:lineRule="auto"/>
        <w:rPr/>
      </w:pPr>
      <w:r w:rsidDel="00000000" w:rsidR="00000000" w:rsidRPr="00000000">
        <w:rPr>
          <w:rFonts w:ascii="Calibri" w:cs="Calibri" w:eastAsia="Calibri" w:hAnsi="Calibri"/>
          <w:sz w:val="20"/>
          <w:szCs w:val="20"/>
          <w:rtl w:val="0"/>
        </w:rPr>
        <w:t xml:space="preserve">Stanislav Grof, </w:t>
      </w:r>
      <w:r w:rsidDel="00000000" w:rsidR="00000000" w:rsidRPr="00000000">
        <w:rPr>
          <w:rFonts w:ascii="Calibri" w:cs="Calibri" w:eastAsia="Calibri" w:hAnsi="Calibri"/>
          <w:i w:val="1"/>
          <w:sz w:val="20"/>
          <w:szCs w:val="20"/>
          <w:rtl w:val="0"/>
        </w:rPr>
        <w:t xml:space="preserve">LSD Psychotherapy</w:t>
      </w:r>
      <w:r w:rsidDel="00000000" w:rsidR="00000000" w:rsidRPr="00000000">
        <w:rPr>
          <w:rtl w:val="0"/>
        </w:rPr>
      </w:r>
    </w:p>
    <w:p w:rsidR="00000000" w:rsidDel="00000000" w:rsidP="00000000" w:rsidRDefault="00000000" w:rsidRPr="00000000" w14:paraId="00000031">
      <w:pPr>
        <w:pStyle w:val="Heading1"/>
        <w:rPr/>
      </w:pPr>
      <w:bookmarkStart w:colFirst="0" w:colLast="0" w:name="_lfwpue9lbj2b" w:id="11"/>
      <w:bookmarkEnd w:id="11"/>
      <w:r w:rsidDel="00000000" w:rsidR="00000000" w:rsidRPr="00000000">
        <w:rPr>
          <w:rtl w:val="0"/>
        </w:rPr>
        <w:t xml:space="preserve">Domain</w:t>
      </w:r>
    </w:p>
    <w:p w:rsidR="00000000" w:rsidDel="00000000" w:rsidP="00000000" w:rsidRDefault="00000000" w:rsidRPr="00000000" w14:paraId="00000032">
      <w:pPr>
        <w:rPr/>
      </w:pPr>
      <w:r w:rsidDel="00000000" w:rsidR="00000000" w:rsidRPr="00000000">
        <w:rPr>
          <w:rtl w:val="0"/>
        </w:rPr>
        <w:t xml:space="preserve">Psychotherapeutic and Cognitive</w:t>
      </w:r>
    </w:p>
    <w:p w:rsidR="00000000" w:rsidDel="00000000" w:rsidP="00000000" w:rsidRDefault="00000000" w:rsidRPr="00000000" w14:paraId="00000033">
      <w:pPr>
        <w:pStyle w:val="Heading1"/>
        <w:rPr/>
      </w:pPr>
      <w:bookmarkStart w:colFirst="0" w:colLast="0" w:name="_3j74hrdlysxi" w:id="12"/>
      <w:bookmarkEnd w:id="12"/>
      <w:r w:rsidDel="00000000" w:rsidR="00000000" w:rsidRPr="00000000">
        <w:rPr>
          <w:rtl w:val="0"/>
        </w:rPr>
        <w:t xml:space="preserve">Modality</w:t>
      </w:r>
    </w:p>
    <w:p w:rsidR="00000000" w:rsidDel="00000000" w:rsidP="00000000" w:rsidRDefault="00000000" w:rsidRPr="00000000" w14:paraId="00000034">
      <w:pPr>
        <w:rPr/>
        <w:sectPr>
          <w:type w:val="nextPage"/>
          <w:pgSz w:h="15840" w:w="12240" w:orient="portrait"/>
          <w:pgMar w:bottom="1440" w:top="1440" w:left="1440" w:right="1440" w:header="720" w:footer="720"/>
          <w:pgNumType w:start="1"/>
        </w:sectPr>
      </w:pPr>
      <w:r w:rsidDel="00000000" w:rsidR="00000000" w:rsidRPr="00000000">
        <w:rPr>
          <w:rtl w:val="0"/>
        </w:rPr>
        <w:t xml:space="preserve">Psychological and Therapeutic</w:t>
      </w:r>
    </w:p>
    <w:p w:rsidR="00000000" w:rsidDel="00000000" w:rsidP="00000000" w:rsidRDefault="00000000" w:rsidRPr="00000000" w14:paraId="0000003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c0rcn0r7ng3y"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2</w:t>
      </w:r>
      <w:r w:rsidDel="00000000" w:rsidR="00000000" w:rsidRPr="00000000">
        <w:rPr>
          <w:rtl w:val="0"/>
        </w:rPr>
      </w:r>
    </w:p>
    <w:p w:rsidR="00000000" w:rsidDel="00000000" w:rsidP="00000000" w:rsidRDefault="00000000" w:rsidRPr="00000000" w14:paraId="00000036">
      <w:pPr>
        <w:pStyle w:val="Heading1"/>
        <w:rPr/>
      </w:pPr>
      <w:bookmarkStart w:colFirst="0" w:colLast="0" w:name="_77tnhef59cz7" w:id="14"/>
      <w:bookmarkEnd w:id="14"/>
      <w:r w:rsidDel="00000000" w:rsidR="00000000" w:rsidRPr="00000000">
        <w:rPr>
          <w:rtl w:val="0"/>
        </w:rPr>
        <w:t xml:space="preserve">Week</w:t>
      </w:r>
    </w:p>
    <w:p w:rsidR="00000000" w:rsidDel="00000000" w:rsidP="00000000" w:rsidRDefault="00000000" w:rsidRPr="00000000" w14:paraId="00000037">
      <w:pPr>
        <w:rPr/>
      </w:pPr>
      <w:r w:rsidDel="00000000" w:rsidR="00000000" w:rsidRPr="00000000">
        <w:rPr>
          <w:rtl w:val="0"/>
        </w:rPr>
        <w:t xml:space="preserve">6</w:t>
      </w:r>
    </w:p>
    <w:p w:rsidR="00000000" w:rsidDel="00000000" w:rsidP="00000000" w:rsidRDefault="00000000" w:rsidRPr="00000000" w14:paraId="00000038">
      <w:pPr>
        <w:pStyle w:val="Heading1"/>
        <w:rPr/>
      </w:pPr>
      <w:bookmarkStart w:colFirst="0" w:colLast="0" w:name="_p3z3ze58kc0s" w:id="15"/>
      <w:bookmarkEnd w:id="15"/>
      <w:r w:rsidDel="00000000" w:rsidR="00000000" w:rsidRPr="00000000">
        <w:rPr>
          <w:rtl w:val="0"/>
        </w:rPr>
        <w:t xml:space="preserve">Day</w:t>
      </w:r>
    </w:p>
    <w:p w:rsidR="00000000" w:rsidDel="00000000" w:rsidP="00000000" w:rsidRDefault="00000000" w:rsidRPr="00000000" w14:paraId="00000039">
      <w:pPr>
        <w:rPr/>
      </w:pPr>
      <w:r w:rsidDel="00000000" w:rsidR="00000000" w:rsidRPr="00000000">
        <w:rPr>
          <w:rtl w:val="0"/>
        </w:rPr>
        <w:t xml:space="preserve">2</w:t>
      </w:r>
    </w:p>
    <w:p w:rsidR="00000000" w:rsidDel="00000000" w:rsidP="00000000" w:rsidRDefault="00000000" w:rsidRPr="00000000" w14:paraId="0000003A">
      <w:pPr>
        <w:pStyle w:val="Heading1"/>
        <w:rPr/>
      </w:pPr>
      <w:bookmarkStart w:colFirst="0" w:colLast="0" w:name="_c546kwcbt3jq" w:id="16"/>
      <w:bookmarkEnd w:id="16"/>
      <w:r w:rsidDel="00000000" w:rsidR="00000000" w:rsidRPr="00000000">
        <w:rPr>
          <w:rtl w:val="0"/>
        </w:rPr>
        <w:t xml:space="preserve">Day Title</w:t>
      </w:r>
    </w:p>
    <w:p w:rsidR="00000000" w:rsidDel="00000000" w:rsidP="00000000" w:rsidRDefault="00000000" w:rsidRPr="00000000" w14:paraId="0000003B">
      <w:pPr>
        <w:rPr/>
      </w:pPr>
      <w:r w:rsidDel="00000000" w:rsidR="00000000" w:rsidRPr="00000000">
        <w:rPr>
          <w:rtl w:val="0"/>
        </w:rPr>
        <w:t xml:space="preserve">Radical Acceptance</w:t>
      </w:r>
    </w:p>
    <w:p w:rsidR="00000000" w:rsidDel="00000000" w:rsidP="00000000" w:rsidRDefault="00000000" w:rsidRPr="00000000" w14:paraId="0000003C">
      <w:pPr>
        <w:pStyle w:val="Heading1"/>
        <w:rPr/>
      </w:pPr>
      <w:bookmarkStart w:colFirst="0" w:colLast="0" w:name="_pu87bwoqzwn9" w:id="17"/>
      <w:bookmarkEnd w:id="17"/>
      <w:r w:rsidDel="00000000" w:rsidR="00000000" w:rsidRPr="00000000">
        <w:rPr>
          <w:rtl w:val="0"/>
        </w:rPr>
        <w:t xml:space="preserve">Lesson Name</w:t>
      </w:r>
    </w:p>
    <w:p w:rsidR="00000000" w:rsidDel="00000000" w:rsidP="00000000" w:rsidRDefault="00000000" w:rsidRPr="00000000" w14:paraId="0000003D">
      <w:pPr>
        <w:rPr/>
      </w:pPr>
      <w:r w:rsidDel="00000000" w:rsidR="00000000" w:rsidRPr="00000000">
        <w:rPr>
          <w:rtl w:val="0"/>
        </w:rPr>
        <w:t xml:space="preserve">Resistance, Acceptance, and Surrender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kvgftxwz543e" w:id="18"/>
      <w:bookmarkEnd w:id="18"/>
      <w:r w:rsidDel="00000000" w:rsidR="00000000" w:rsidRPr="00000000">
        <w:rPr>
          <w:rtl w:val="0"/>
        </w:rPr>
        <w:t xml:space="preserve">Meme</w:t>
      </w:r>
    </w:p>
    <w:p w:rsidR="00000000" w:rsidDel="00000000" w:rsidP="00000000" w:rsidRDefault="00000000" w:rsidRPr="00000000" w14:paraId="00000040">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41">
      <w:pPr>
        <w:pStyle w:val="Heading1"/>
        <w:rPr/>
      </w:pPr>
      <w:bookmarkStart w:colFirst="0" w:colLast="0" w:name="_g08698hewov6" w:id="19"/>
      <w:bookmarkEnd w:id="19"/>
      <w:r w:rsidDel="00000000" w:rsidR="00000000" w:rsidRPr="00000000">
        <w:rPr>
          <w:rtl w:val="0"/>
        </w:rPr>
        <w:t xml:space="preserve">Summary</w:t>
      </w:r>
    </w:p>
    <w:p w:rsidR="00000000" w:rsidDel="00000000" w:rsidP="00000000" w:rsidRDefault="00000000" w:rsidRPr="00000000" w14:paraId="0000004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Radical acceptance, a practice rooted in both mindfulness traditions and modern psychology, means fully opening to reality as it is without denial, resistance, or judgment. It does not imply passivity or approval, but a willingness to stop fighting what already exists. By meeting reality with honesty, we free energy otherwise lost in struggle. In relationships, radical acceptance helps us see others as they are and respond with clarity. In the body, it softens resistance into presence. In psychedelic journeys, it transforms fear into insight. Radical acceptance is not the end of action but the beginning of wise, compassionate response.</w:t>
      </w:r>
    </w:p>
    <w:p w:rsidR="00000000" w:rsidDel="00000000" w:rsidP="00000000" w:rsidRDefault="00000000" w:rsidRPr="00000000" w14:paraId="00000043">
      <w:pPr>
        <w:pStyle w:val="Heading1"/>
        <w:rPr/>
      </w:pPr>
      <w:bookmarkStart w:colFirst="0" w:colLast="0" w:name="_n5t4jjd2wa1b" w:id="20"/>
      <w:bookmarkEnd w:id="20"/>
      <w:r w:rsidDel="00000000" w:rsidR="00000000" w:rsidRPr="00000000">
        <w:rPr>
          <w:rtl w:val="0"/>
        </w:rPr>
        <w:t xml:space="preserve">Daily Passage</w:t>
      </w:r>
    </w:p>
    <w:p w:rsidR="00000000" w:rsidDel="00000000" w:rsidP="00000000" w:rsidRDefault="00000000" w:rsidRPr="00000000" w14:paraId="0000004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Radical acceptance is the practice of fully opening to the present moment exactly as it is, without denial, resistance, or judgment. The term was popularized by psychologist Marsha Linehan within Dialectical Behavior Therapy (DBT), but the roots of this teaching extend back into Buddhist philosophy and mindfulness traditions. To accept reality radically means to stop fighting what already exists. It is an invitation to release the exhausting struggle of wishing things were different and instead anchor into what is.</w:t>
      </w:r>
    </w:p>
    <w:p w:rsidR="00000000" w:rsidDel="00000000" w:rsidP="00000000" w:rsidRDefault="00000000" w:rsidRPr="00000000" w14:paraId="0000004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of us spend a great deal of energy resisting reality: wishing the past had been different, hoping the present would change, or fearing the future. While these thoughts are natural, they pull us away from life as it is unfolding. Radical acceptance interrupts this cycle. It asks us to meet each moment with honesty and openness. This does not mean we agree with or approve of everything. It means acknowledging reality as it is, because fighting reality only deepens suffering.</w:t>
      </w:r>
    </w:p>
    <w:p w:rsidR="00000000" w:rsidDel="00000000" w:rsidP="00000000" w:rsidRDefault="00000000" w:rsidRPr="00000000" w14:paraId="0000004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example, imagine receiving difficult health news. Radical acceptance does not mean we like it or that we stop seeking treatment. It means we first acknowledge: “This is the truth of my life right now.” Only from that place of clarity can we take empowered steps. Without acceptance, we risk getting stuck in denial, anger, or avoidance, which delays healing and peace.</w:t>
      </w:r>
    </w:p>
    <w:p w:rsidR="00000000" w:rsidDel="00000000" w:rsidP="00000000" w:rsidRDefault="00000000" w:rsidRPr="00000000" w14:paraId="0000004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practice, radical acceptance often feels counterintuitive. We fear that if we accept things as they are, we will get stuck or lose motivation to change. But paradoxically, acceptance is the foundation for meaningful transformation. By acknowledging reality without resistance, we create the inner stability needed to move forward. It is only when we stop fighting what is, that we have the energy to influence what comes next.</w:t>
      </w:r>
    </w:p>
    <w:p w:rsidR="00000000" w:rsidDel="00000000" w:rsidP="00000000" w:rsidRDefault="00000000" w:rsidRPr="00000000" w14:paraId="0000004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During a psychedelic journey, this truth becomes especially vivid. Guides often remind us that if we encounter something frightening, the way forward is to walk toward it rather than run. This is radical acceptance in action. When we turn toward the fear, the grief, or the shadow, we discover that what once seemed unbearable often transforms into insight, release, or healing. The monster we were running from may turn out to be a teacher.</w:t>
      </w:r>
    </w:p>
    <w:p w:rsidR="00000000" w:rsidDel="00000000" w:rsidP="00000000" w:rsidRDefault="00000000" w:rsidRPr="00000000" w14:paraId="0000004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Radical acceptance also deepens our relationship with the present moment. Life is not happening in some imagined future or regretted past; it is happening now. When we soften into this truth, even painful experiences become more workable. We can breathe into them, open space around them, and allow them to pass more easily. This does not erase suffering, but it reduces the secondary suffering we create through resistance.</w:t>
      </w:r>
    </w:p>
    <w:p w:rsidR="00000000" w:rsidDel="00000000" w:rsidP="00000000" w:rsidRDefault="00000000" w:rsidRPr="00000000" w14:paraId="0000004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practice also applies to our relationships. Often, we spend enormous energy resisting the reality of who someone is, wishing they would be different. Radical acceptance does not mean we condone harmful behavior or abandon healthy boundaries. Rather, it means we stop fighting the truth of who that person is in this moment. From there, we can make clear choices about how to relate, set limits, or step away if needed. Without acceptance, we remain caught in cycles of frustration and disappointment.</w:t>
      </w:r>
    </w:p>
    <w:p w:rsidR="00000000" w:rsidDel="00000000" w:rsidP="00000000" w:rsidRDefault="00000000" w:rsidRPr="00000000" w14:paraId="0000004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body, radical acceptance can be felt as softening into sensations rather than bracing against them. A clenched jaw, a tight chest, or shallow breath can all be signals of inner resistance. When we practice relaxing into these sensations and letting them be, even briefly, we notice that they often shift or release. The body, like the mind, longs to be acknowledged rather than fought.</w:t>
      </w:r>
    </w:p>
    <w:p w:rsidR="00000000" w:rsidDel="00000000" w:rsidP="00000000" w:rsidRDefault="00000000" w:rsidRPr="00000000" w14:paraId="0000004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Radical acceptance does not mean we abandon our agency. It does not mean passivity, helplessness, or complacency. Instead, it is the foundation for wise and compassionate action. To accept reality is to see clearly, and only when we see clearly can we choose how to respond.</w:t>
      </w:r>
    </w:p>
    <w:p w:rsidR="00000000" w:rsidDel="00000000" w:rsidP="00000000" w:rsidRDefault="00000000" w:rsidRPr="00000000" w14:paraId="0000004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radical acceptance is an act of courage and humility. It is choosing to face life as it unfolds with honesty and compassion, trusting that within reality lies the possibility of growth, peace, and freedom.</w:t>
      </w:r>
    </w:p>
    <w:p w:rsidR="00000000" w:rsidDel="00000000" w:rsidP="00000000" w:rsidRDefault="00000000" w:rsidRPr="00000000" w14:paraId="0000004E">
      <w:pPr>
        <w:pStyle w:val="Heading1"/>
        <w:spacing w:after="240" w:line="240" w:lineRule="auto"/>
        <w:rPr/>
      </w:pPr>
      <w:bookmarkStart w:colFirst="0" w:colLast="0" w:name="_o1vq4ska5hn8" w:id="21"/>
      <w:bookmarkEnd w:id="21"/>
      <w:r w:rsidDel="00000000" w:rsidR="00000000" w:rsidRPr="00000000">
        <w:rPr>
          <w:rtl w:val="0"/>
        </w:rPr>
        <w:t xml:space="preserve">Alternative View</w:t>
      </w:r>
    </w:p>
    <w:p w:rsidR="00000000" w:rsidDel="00000000" w:rsidP="00000000" w:rsidRDefault="00000000" w:rsidRPr="00000000" w14:paraId="0000004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Radical acceptance can be misunderstood as an excuse for inaction. There are situations where acceptance without discernment may keep someone stuck in harmful dynamics or delay necessary change. True radical acceptance is not about staying in unhealthy circumstances but about acknowledging reality clearly so we can act from a grounded place. The practice works best when paired with boundaries, self-compassion, and the courage to make changes once the truth has been seen.</w:t>
      </w:r>
    </w:p>
    <w:p w:rsidR="00000000" w:rsidDel="00000000" w:rsidP="00000000" w:rsidRDefault="00000000" w:rsidRPr="00000000" w14:paraId="00000050">
      <w:pPr>
        <w:pStyle w:val="Heading1"/>
        <w:spacing w:after="240" w:line="240" w:lineRule="auto"/>
        <w:rPr/>
      </w:pPr>
      <w:bookmarkStart w:colFirst="0" w:colLast="0" w:name="_vjp0z7cw4xjm" w:id="22"/>
      <w:bookmarkEnd w:id="22"/>
      <w:r w:rsidDel="00000000" w:rsidR="00000000" w:rsidRPr="00000000">
        <w:rPr>
          <w:rtl w:val="0"/>
        </w:rPr>
        <w:t xml:space="preserve">Activity</w:t>
      </w:r>
    </w:p>
    <w:p w:rsidR="00000000" w:rsidDel="00000000" w:rsidP="00000000" w:rsidRDefault="00000000" w:rsidRPr="00000000" w14:paraId="0000005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realities in your life do you most resist accepting, and why?</w:t>
        <w:br w:type="textWrapping"/>
      </w:r>
    </w:p>
    <w:p w:rsidR="00000000" w:rsidDel="00000000" w:rsidP="00000000" w:rsidRDefault="00000000" w:rsidRPr="00000000" w14:paraId="0000005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distinguish between acceptance and passivity in your own experience?</w:t>
        <w:br w:type="textWrapping"/>
      </w:r>
    </w:p>
    <w:p w:rsidR="00000000" w:rsidDel="00000000" w:rsidP="00000000" w:rsidRDefault="00000000" w:rsidRPr="00000000" w14:paraId="0000005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Recall a time when accepting reality as it was helped you move forward more effectively. What shifted?</w:t>
        <w:br w:type="textWrapping"/>
      </w:r>
    </w:p>
    <w:p w:rsidR="00000000" w:rsidDel="00000000" w:rsidP="00000000" w:rsidRDefault="00000000" w:rsidRPr="00000000" w14:paraId="0000005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resistance show up in your body, and what happens when you soften into those sensations?</w:t>
        <w:br w:type="textWrapping"/>
      </w:r>
    </w:p>
    <w:p w:rsidR="00000000" w:rsidDel="00000000" w:rsidP="00000000" w:rsidRDefault="00000000" w:rsidRPr="00000000" w14:paraId="0000005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what ways might radical acceptance improve your relationships with others?</w:t>
        <w:br w:type="textWrapping"/>
      </w:r>
    </w:p>
    <w:p w:rsidR="00000000" w:rsidDel="00000000" w:rsidP="00000000" w:rsidRDefault="00000000" w:rsidRPr="00000000" w14:paraId="0000005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fears arise when you consider fully accepting your current circumstances?</w:t>
        <w:br w:type="textWrapping"/>
      </w:r>
    </w:p>
    <w:p w:rsidR="00000000" w:rsidDel="00000000" w:rsidP="00000000" w:rsidRDefault="00000000" w:rsidRPr="00000000" w14:paraId="0000005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could practicing radical acceptance support your integration journey after a psychedelic experience?</w:t>
      </w:r>
    </w:p>
    <w:p w:rsidR="00000000" w:rsidDel="00000000" w:rsidP="00000000" w:rsidRDefault="00000000" w:rsidRPr="00000000" w14:paraId="00000058">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9">
      <w:pPr>
        <w:pStyle w:val="Heading1"/>
        <w:spacing w:after="240" w:line="240" w:lineRule="auto"/>
        <w:rPr/>
      </w:pPr>
      <w:bookmarkStart w:colFirst="0" w:colLast="0" w:name="_cobuj7x74bfa" w:id="23"/>
      <w:bookmarkEnd w:id="23"/>
      <w:r w:rsidDel="00000000" w:rsidR="00000000" w:rsidRPr="00000000">
        <w:rPr>
          <w:rtl w:val="0"/>
        </w:rPr>
        <w:t xml:space="preserve">Sources</w:t>
      </w:r>
    </w:p>
    <w:p w:rsidR="00000000" w:rsidDel="00000000" w:rsidP="00000000" w:rsidRDefault="00000000" w:rsidRPr="00000000" w14:paraId="0000005A">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Pema Chödrön, </w:t>
      </w:r>
      <w:r w:rsidDel="00000000" w:rsidR="00000000" w:rsidRPr="00000000">
        <w:rPr>
          <w:rFonts w:ascii="Calibri" w:cs="Calibri" w:eastAsia="Calibri" w:hAnsi="Calibri"/>
          <w:i w:val="1"/>
          <w:sz w:val="20"/>
          <w:szCs w:val="20"/>
          <w:rtl w:val="0"/>
        </w:rPr>
        <w:t xml:space="preserve">The Places That Scare You</w:t>
      </w:r>
    </w:p>
    <w:p w:rsidR="00000000" w:rsidDel="00000000" w:rsidP="00000000" w:rsidRDefault="00000000" w:rsidRPr="00000000" w14:paraId="0000005B">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Jack Kornfield, </w:t>
      </w:r>
      <w:r w:rsidDel="00000000" w:rsidR="00000000" w:rsidRPr="00000000">
        <w:rPr>
          <w:rFonts w:ascii="Calibri" w:cs="Calibri" w:eastAsia="Calibri" w:hAnsi="Calibri"/>
          <w:i w:val="1"/>
          <w:sz w:val="20"/>
          <w:szCs w:val="20"/>
          <w:rtl w:val="0"/>
        </w:rPr>
        <w:t xml:space="preserve">A Path with Heart</w:t>
      </w:r>
    </w:p>
    <w:p w:rsidR="00000000" w:rsidDel="00000000" w:rsidP="00000000" w:rsidRDefault="00000000" w:rsidRPr="00000000" w14:paraId="0000005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Buddhist teaching of the Two Arrows</w:t>
      </w:r>
    </w:p>
    <w:p w:rsidR="00000000" w:rsidDel="00000000" w:rsidP="00000000" w:rsidRDefault="00000000" w:rsidRPr="00000000" w14:paraId="0000005D">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Joseph Campbell, </w:t>
      </w:r>
      <w:r w:rsidDel="00000000" w:rsidR="00000000" w:rsidRPr="00000000">
        <w:rPr>
          <w:rFonts w:ascii="Calibri" w:cs="Calibri" w:eastAsia="Calibri" w:hAnsi="Calibri"/>
          <w:i w:val="1"/>
          <w:sz w:val="20"/>
          <w:szCs w:val="20"/>
          <w:rtl w:val="0"/>
        </w:rPr>
        <w:t xml:space="preserve">The Hero’s Journey</w:t>
      </w:r>
    </w:p>
    <w:p w:rsidR="00000000" w:rsidDel="00000000" w:rsidP="00000000" w:rsidRDefault="00000000" w:rsidRPr="00000000" w14:paraId="0000005E">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Marsha Linehan, </w:t>
      </w:r>
      <w:r w:rsidDel="00000000" w:rsidR="00000000" w:rsidRPr="00000000">
        <w:rPr>
          <w:rFonts w:ascii="Calibri" w:cs="Calibri" w:eastAsia="Calibri" w:hAnsi="Calibri"/>
          <w:i w:val="1"/>
          <w:sz w:val="20"/>
          <w:szCs w:val="20"/>
          <w:rtl w:val="0"/>
        </w:rPr>
        <w:t xml:space="preserve">DBT Skills Training Manual</w:t>
      </w:r>
    </w:p>
    <w:p w:rsidR="00000000" w:rsidDel="00000000" w:rsidP="00000000" w:rsidRDefault="00000000" w:rsidRPr="00000000" w14:paraId="0000005F">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Linehan, M. (1993). Skills Training Manual for Treating Borderline Personality Disorder. Guilford Press.</w:t>
        <w:br w:type="textWrapping"/>
      </w:r>
    </w:p>
    <w:p w:rsidR="00000000" w:rsidDel="00000000" w:rsidP="00000000" w:rsidRDefault="00000000" w:rsidRPr="00000000" w14:paraId="00000060">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Kabat-Zinn, J. (1990). Full Catastrophe Living. Delacorte.</w:t>
        <w:br w:type="textWrapping"/>
      </w:r>
    </w:p>
    <w:p w:rsidR="00000000" w:rsidDel="00000000" w:rsidP="00000000" w:rsidRDefault="00000000" w:rsidRPr="00000000" w14:paraId="00000061">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Brach, T. (2003). Radical Acceptance: Embracing Your Life with the Heart of a Buddha. Bantam.</w:t>
        <w:br w:type="textWrapping"/>
      </w:r>
    </w:p>
    <w:p w:rsidR="00000000" w:rsidDel="00000000" w:rsidP="00000000" w:rsidRDefault="00000000" w:rsidRPr="00000000" w14:paraId="00000062">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Neff, K. (2011). Self-Compassion: The Proven Power of Being Kind to Yourself. HarperCollins.</w:t>
        <w:br w:type="textWrapping"/>
      </w:r>
    </w:p>
    <w:p w:rsidR="00000000" w:rsidDel="00000000" w:rsidP="00000000" w:rsidRDefault="00000000" w:rsidRPr="00000000" w14:paraId="00000063">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Kornfield, J. (2009). The Wise Heart: A Guide to the Universal Teachings of Buddhist Psychology. Bantam.</w:t>
      </w:r>
    </w:p>
    <w:p w:rsidR="00000000" w:rsidDel="00000000" w:rsidP="00000000" w:rsidRDefault="00000000" w:rsidRPr="00000000" w14:paraId="00000064">
      <w:pPr>
        <w:spacing w:after="240" w:before="240" w:line="240" w:lineRule="auto"/>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65">
      <w:pPr>
        <w:pStyle w:val="Heading1"/>
        <w:rPr/>
      </w:pPr>
      <w:bookmarkStart w:colFirst="0" w:colLast="0" w:name="_nm385u9w3r9o" w:id="24"/>
      <w:bookmarkEnd w:id="24"/>
      <w:r w:rsidDel="00000000" w:rsidR="00000000" w:rsidRPr="00000000">
        <w:rPr>
          <w:rtl w:val="0"/>
        </w:rPr>
        <w:t xml:space="preserve">Domain</w:t>
      </w:r>
    </w:p>
    <w:p w:rsidR="00000000" w:rsidDel="00000000" w:rsidP="00000000" w:rsidRDefault="00000000" w:rsidRPr="00000000" w14:paraId="00000066">
      <w:pPr>
        <w:rPr/>
      </w:pPr>
      <w:r w:rsidDel="00000000" w:rsidR="00000000" w:rsidRPr="00000000">
        <w:rPr>
          <w:rtl w:val="0"/>
        </w:rPr>
        <w:t xml:space="preserve">Psychotherapeutic and Cognitive</w:t>
      </w:r>
    </w:p>
    <w:p w:rsidR="00000000" w:rsidDel="00000000" w:rsidP="00000000" w:rsidRDefault="00000000" w:rsidRPr="00000000" w14:paraId="00000067">
      <w:pPr>
        <w:pStyle w:val="Heading1"/>
        <w:rPr/>
      </w:pPr>
      <w:bookmarkStart w:colFirst="0" w:colLast="0" w:name="_q6mpoeckhdgz" w:id="25"/>
      <w:bookmarkEnd w:id="25"/>
      <w:r w:rsidDel="00000000" w:rsidR="00000000" w:rsidRPr="00000000">
        <w:rPr>
          <w:rtl w:val="0"/>
        </w:rPr>
        <w:t xml:space="preserve">Modality</w:t>
      </w:r>
    </w:p>
    <w:p w:rsidR="00000000" w:rsidDel="00000000" w:rsidP="00000000" w:rsidRDefault="00000000" w:rsidRPr="00000000" w14:paraId="00000068">
      <w:pPr>
        <w:rPr/>
      </w:pPr>
      <w:r w:rsidDel="00000000" w:rsidR="00000000" w:rsidRPr="00000000">
        <w:rPr>
          <w:rtl w:val="0"/>
        </w:rPr>
        <w:t xml:space="preserve">Psychological and Therapeutic</w:t>
      </w:r>
    </w:p>
    <w:p w:rsidR="00000000" w:rsidDel="00000000" w:rsidP="00000000" w:rsidRDefault="00000000" w:rsidRPr="00000000" w14:paraId="00000069">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gxevf312y2nn" w:id="26"/>
      <w:bookmarkEnd w:id="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3</w:t>
      </w:r>
      <w:r w:rsidDel="00000000" w:rsidR="00000000" w:rsidRPr="00000000">
        <w:rPr>
          <w:rtl w:val="0"/>
        </w:rPr>
      </w:r>
    </w:p>
    <w:p w:rsidR="00000000" w:rsidDel="00000000" w:rsidP="00000000" w:rsidRDefault="00000000" w:rsidRPr="00000000" w14:paraId="0000006B">
      <w:pPr>
        <w:pStyle w:val="Heading1"/>
        <w:rPr/>
      </w:pPr>
      <w:bookmarkStart w:colFirst="0" w:colLast="0" w:name="_am6jy4nhga29" w:id="27"/>
      <w:bookmarkEnd w:id="27"/>
      <w:r w:rsidDel="00000000" w:rsidR="00000000" w:rsidRPr="00000000">
        <w:rPr>
          <w:rtl w:val="0"/>
        </w:rPr>
        <w:t xml:space="preserve">Week</w:t>
      </w:r>
    </w:p>
    <w:p w:rsidR="00000000" w:rsidDel="00000000" w:rsidP="00000000" w:rsidRDefault="00000000" w:rsidRPr="00000000" w14:paraId="0000006C">
      <w:pPr>
        <w:rPr/>
      </w:pPr>
      <w:r w:rsidDel="00000000" w:rsidR="00000000" w:rsidRPr="00000000">
        <w:rPr>
          <w:rtl w:val="0"/>
        </w:rPr>
        <w:t xml:space="preserve">6</w:t>
      </w:r>
    </w:p>
    <w:p w:rsidR="00000000" w:rsidDel="00000000" w:rsidP="00000000" w:rsidRDefault="00000000" w:rsidRPr="00000000" w14:paraId="0000006D">
      <w:pPr>
        <w:pStyle w:val="Heading1"/>
        <w:rPr/>
      </w:pPr>
      <w:bookmarkStart w:colFirst="0" w:colLast="0" w:name="_4xlons6phdsp" w:id="28"/>
      <w:bookmarkEnd w:id="28"/>
      <w:r w:rsidDel="00000000" w:rsidR="00000000" w:rsidRPr="00000000">
        <w:rPr>
          <w:rtl w:val="0"/>
        </w:rPr>
        <w:t xml:space="preserve">Day</w:t>
      </w:r>
    </w:p>
    <w:p w:rsidR="00000000" w:rsidDel="00000000" w:rsidP="00000000" w:rsidRDefault="00000000" w:rsidRPr="00000000" w14:paraId="0000006E">
      <w:pPr>
        <w:rPr/>
      </w:pPr>
      <w:r w:rsidDel="00000000" w:rsidR="00000000" w:rsidRPr="00000000">
        <w:rPr>
          <w:rtl w:val="0"/>
        </w:rPr>
        <w:t xml:space="preserve">3</w:t>
      </w:r>
    </w:p>
    <w:p w:rsidR="00000000" w:rsidDel="00000000" w:rsidP="00000000" w:rsidRDefault="00000000" w:rsidRPr="00000000" w14:paraId="0000006F">
      <w:pPr>
        <w:pStyle w:val="Heading1"/>
        <w:rPr/>
      </w:pPr>
      <w:bookmarkStart w:colFirst="0" w:colLast="0" w:name="_2d9aiorftsmt" w:id="29"/>
      <w:bookmarkEnd w:id="29"/>
      <w:r w:rsidDel="00000000" w:rsidR="00000000" w:rsidRPr="00000000">
        <w:rPr>
          <w:rtl w:val="0"/>
        </w:rPr>
        <w:t xml:space="preserve">Day Title</w:t>
      </w:r>
    </w:p>
    <w:p w:rsidR="00000000" w:rsidDel="00000000" w:rsidP="00000000" w:rsidRDefault="00000000" w:rsidRPr="00000000" w14:paraId="00000070">
      <w:pPr>
        <w:rPr/>
      </w:pPr>
      <w:r w:rsidDel="00000000" w:rsidR="00000000" w:rsidRPr="00000000">
        <w:rPr>
          <w:rtl w:val="0"/>
        </w:rPr>
        <w:t xml:space="preserve">Letting Go Without Abandoning Self</w:t>
      </w:r>
    </w:p>
    <w:p w:rsidR="00000000" w:rsidDel="00000000" w:rsidP="00000000" w:rsidRDefault="00000000" w:rsidRPr="00000000" w14:paraId="00000071">
      <w:pPr>
        <w:pStyle w:val="Heading1"/>
        <w:rPr/>
      </w:pPr>
      <w:bookmarkStart w:colFirst="0" w:colLast="0" w:name="_5p6z9pj3t346" w:id="30"/>
      <w:bookmarkEnd w:id="30"/>
      <w:r w:rsidDel="00000000" w:rsidR="00000000" w:rsidRPr="00000000">
        <w:rPr>
          <w:rtl w:val="0"/>
        </w:rPr>
        <w:t xml:space="preserve">Lesson Name</w:t>
      </w:r>
    </w:p>
    <w:p w:rsidR="00000000" w:rsidDel="00000000" w:rsidP="00000000" w:rsidRDefault="00000000" w:rsidRPr="00000000" w14:paraId="00000072">
      <w:pPr>
        <w:rPr/>
      </w:pPr>
      <w:r w:rsidDel="00000000" w:rsidR="00000000" w:rsidRPr="00000000">
        <w:rPr>
          <w:rtl w:val="0"/>
        </w:rPr>
        <w:t xml:space="preserve">Resistance, Acceptance, and Surrender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rPr/>
      </w:pPr>
      <w:bookmarkStart w:colFirst="0" w:colLast="0" w:name="_eu6l7kwjzh7a" w:id="31"/>
      <w:bookmarkEnd w:id="31"/>
      <w:r w:rsidDel="00000000" w:rsidR="00000000" w:rsidRPr="00000000">
        <w:rPr>
          <w:rtl w:val="0"/>
        </w:rPr>
        <w:t xml:space="preserve">Meme</w:t>
      </w:r>
    </w:p>
    <w:p w:rsidR="00000000" w:rsidDel="00000000" w:rsidP="00000000" w:rsidRDefault="00000000" w:rsidRPr="00000000" w14:paraId="00000075">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76">
      <w:pPr>
        <w:pStyle w:val="Heading1"/>
        <w:rPr/>
      </w:pPr>
      <w:bookmarkStart w:colFirst="0" w:colLast="0" w:name="_bvo0q44q2o1" w:id="32"/>
      <w:bookmarkEnd w:id="32"/>
      <w:r w:rsidDel="00000000" w:rsidR="00000000" w:rsidRPr="00000000">
        <w:rPr>
          <w:rtl w:val="0"/>
        </w:rPr>
        <w:t xml:space="preserve">Summary</w:t>
      </w:r>
    </w:p>
    <w:p w:rsidR="00000000" w:rsidDel="00000000" w:rsidP="00000000" w:rsidRDefault="00000000" w:rsidRPr="00000000" w14:paraId="00000077">
      <w:pPr>
        <w:spacing w:after="240" w:before="240" w:line="240" w:lineRule="auto"/>
        <w:rPr/>
      </w:pPr>
      <w:r w:rsidDel="00000000" w:rsidR="00000000" w:rsidRPr="00000000">
        <w:rPr>
          <w:rFonts w:ascii="Calibri" w:cs="Calibri" w:eastAsia="Calibri" w:hAnsi="Calibri"/>
          <w:sz w:val="20"/>
          <w:szCs w:val="20"/>
          <w:rtl w:val="0"/>
        </w:rPr>
        <w:t xml:space="preserve">Letting go is not about giving up or abandoning ourselves. It is the practice of loosening our grip on what no longer serves us while staying rooted in compassion, boundaries, and self-trust. This kind of letting go allows us to release suffering without losing connection to who we are.</w:t>
      </w:r>
      <w:r w:rsidDel="00000000" w:rsidR="00000000" w:rsidRPr="00000000">
        <w:rPr>
          <w:rtl w:val="0"/>
        </w:rPr>
      </w:r>
    </w:p>
    <w:p w:rsidR="00000000" w:rsidDel="00000000" w:rsidP="00000000" w:rsidRDefault="00000000" w:rsidRPr="00000000" w14:paraId="00000078">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9">
      <w:pPr>
        <w:pStyle w:val="Heading1"/>
        <w:rPr/>
      </w:pPr>
      <w:bookmarkStart w:colFirst="0" w:colLast="0" w:name="_pkjysx83vs28" w:id="33"/>
      <w:bookmarkEnd w:id="33"/>
      <w:r w:rsidDel="00000000" w:rsidR="00000000" w:rsidRPr="00000000">
        <w:rPr>
          <w:rtl w:val="0"/>
        </w:rPr>
        <w:t xml:space="preserve">Daily Passage</w:t>
      </w:r>
    </w:p>
    <w:p w:rsidR="00000000" w:rsidDel="00000000" w:rsidP="00000000" w:rsidRDefault="00000000" w:rsidRPr="00000000" w14:paraId="0000007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Letting go is one of the most repeated teachings across spiritual, therapeutic, and healing traditions. Yet for many of us, the phrase can feel confusing or even threatening. We might associate letting go with losing control, giving up, or betraying ourselves. We may fear that if we let go, everything will fall apart, or that we will be left behind in our own lives. But true letting go is not about abandoning ourselves. It is about releasing the tight grip that causes suffering while staying deeply connected to who we are.</w:t>
      </w:r>
    </w:p>
    <w:p w:rsidR="00000000" w:rsidDel="00000000" w:rsidP="00000000" w:rsidRDefault="00000000" w:rsidRPr="00000000" w14:paraId="0000007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cling to ideas, identities, relationships, or outcomes, we often do so because holding on feels safer. Certainty, even when uncomfortable, can feel less frightening than the unknown. Yet the tighter we grasp, the more tension and pain we create. Letting go is the gentle act of loosening our grip and trusting that life continues to unfold even without our constant management. It is not a rejection of responsibility, but an invitation to carry our responsibilities with more ease and less fear.</w:t>
      </w:r>
    </w:p>
    <w:p w:rsidR="00000000" w:rsidDel="00000000" w:rsidP="00000000" w:rsidRDefault="00000000" w:rsidRPr="00000000" w14:paraId="0000007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Importantly, letting go does not mean dismissing our needs or erasing our boundaries. In fact, the practice of letting go becomes sustainable only when it is rooted in self-compassion. To let go without abandoning self means we stay attuned to our limits, our values, and our well-being. We release what no longer serves us while holding ourselves with care. We learn to discern between letting go of control and letting go of ourselves, and they are not the same.</w:t>
      </w:r>
    </w:p>
    <w:p w:rsidR="00000000" w:rsidDel="00000000" w:rsidP="00000000" w:rsidRDefault="00000000" w:rsidRPr="00000000" w14:paraId="0000007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Letting go can also be felt in the body. Clenched jaws, tight shoulders, and shallow breath often signal that we are gripping internally. When we practice softening the body, lengthening the exhale, or shaking out stored tension, we experience a somatic letting go. This embodied release is not about weakness or collapse but about creating space for flow. The body teaches us that letting go is not an idea but a lived experience of softening.</w:t>
      </w:r>
    </w:p>
    <w:p w:rsidR="00000000" w:rsidDel="00000000" w:rsidP="00000000" w:rsidRDefault="00000000" w:rsidRPr="00000000" w14:paraId="0000007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grief. When we lose someone or something important, the process of healing often involves letting go. But this does not mean we erase our love or pretend the loss does not matter. Instead, we learn to release the struggle against what has already happened. We let go of the demand that reality be different. In doing so, we honor both the truth of our loss and the truth of our resilience. Letting go in grief is not about forgetting, but about allowing love to remain without being held hostage by what cannot return.</w:t>
      </w:r>
    </w:p>
    <w:p w:rsidR="00000000" w:rsidDel="00000000" w:rsidP="00000000" w:rsidRDefault="00000000" w:rsidRPr="00000000" w14:paraId="0000007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Relationships, too, invite us into this paradox. Sometimes we hold on to patterns, roles, or people because letting go feels unbearable. Yet clinging can stifle both ourselves and those we care about. Letting go may mean loosening our attempts to control how others feel or behave. It may mean allowing space for change, uncertainty, or even endings. Far from indifference, this kind of letting go honors both self and other by allowing authenticity to emerge.</w:t>
      </w:r>
    </w:p>
    <w:p w:rsidR="00000000" w:rsidDel="00000000" w:rsidP="00000000" w:rsidRDefault="00000000" w:rsidRPr="00000000" w14:paraId="0000008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this teaching is especially poignant. Journeys often bring powerful experiences of release, with old patterns, painful memories, or attachments rising to the surface. The medicine may show us what needs to be let go. But integration reminds us: letting go does not mean abandoning who we are. It means shedding what weighs us down so that we can walk more lightly in our truth. When we let go of control in the journey, we often discover that surrender leads not to chaos but to insight, healing, and trust.</w:t>
      </w:r>
    </w:p>
    <w:p w:rsidR="00000000" w:rsidDel="00000000" w:rsidP="00000000" w:rsidRDefault="00000000" w:rsidRPr="00000000" w14:paraId="0000008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Letting go without abandoning self is a paradox of strength and softness. It calls us to trust that we do not need to hold everything together by force. It invites us to open our hands while keeping our hearts intact. It teaches us that we can allow life to flow while still being grounded in self-care, boundaries, and love.</w:t>
      </w:r>
    </w:p>
    <w:p w:rsidR="00000000" w:rsidDel="00000000" w:rsidP="00000000" w:rsidRDefault="00000000" w:rsidRPr="00000000" w14:paraId="0000008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letting go is not about losing ourselves, but about returning to ourselves more fully. It is the art of releasing the unnecessary so that what is essential can remain.</w:t>
      </w:r>
    </w:p>
    <w:p w:rsidR="00000000" w:rsidDel="00000000" w:rsidP="00000000" w:rsidRDefault="00000000" w:rsidRPr="00000000" w14:paraId="00000083">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4">
      <w:pPr>
        <w:pStyle w:val="Heading1"/>
        <w:spacing w:after="240" w:line="240" w:lineRule="auto"/>
        <w:rPr/>
      </w:pPr>
      <w:bookmarkStart w:colFirst="0" w:colLast="0" w:name="_39kbn1is5ust" w:id="34"/>
      <w:bookmarkEnd w:id="34"/>
      <w:r w:rsidDel="00000000" w:rsidR="00000000" w:rsidRPr="00000000">
        <w:rPr>
          <w:rtl w:val="0"/>
        </w:rPr>
        <w:t xml:space="preserve">Alternative View</w:t>
      </w:r>
    </w:p>
    <w:p w:rsidR="00000000" w:rsidDel="00000000" w:rsidP="00000000" w:rsidRDefault="00000000" w:rsidRPr="00000000" w14:paraId="0000008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perspectives argue that letting go can be used as a way of bypassing responsibility. From this view, focusing too much on release may lead us to avoid necessary work, accountability, or the discomfort of change. Letting go, then, must be balanced with the courage to stay engaged and present where it matters.</w:t>
      </w:r>
    </w:p>
    <w:p w:rsidR="00000000" w:rsidDel="00000000" w:rsidP="00000000" w:rsidRDefault="00000000" w:rsidRPr="00000000" w14:paraId="00000086">
      <w:pPr>
        <w:pStyle w:val="Heading1"/>
        <w:spacing w:after="240" w:line="240" w:lineRule="auto"/>
        <w:rPr/>
      </w:pPr>
      <w:bookmarkStart w:colFirst="0" w:colLast="0" w:name="_7z1251xepkh0" w:id="35"/>
      <w:bookmarkEnd w:id="35"/>
      <w:r w:rsidDel="00000000" w:rsidR="00000000" w:rsidRPr="00000000">
        <w:rPr>
          <w:rtl w:val="0"/>
        </w:rPr>
        <w:t xml:space="preserve">Activity</w:t>
      </w:r>
    </w:p>
    <w:p w:rsidR="00000000" w:rsidDel="00000000" w:rsidP="00000000" w:rsidRDefault="00000000" w:rsidRPr="00000000" w14:paraId="0000008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in your life feels hardest to let go of right now? Why?</w:t>
        <w:br w:type="textWrapping"/>
      </w:r>
    </w:p>
    <w:p w:rsidR="00000000" w:rsidDel="00000000" w:rsidP="00000000" w:rsidRDefault="00000000" w:rsidRPr="00000000" w14:paraId="0000008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distinguish between letting go of control and abandoning yourself?</w:t>
        <w:br w:type="textWrapping"/>
      </w:r>
    </w:p>
    <w:p w:rsidR="00000000" w:rsidDel="00000000" w:rsidP="00000000" w:rsidRDefault="00000000" w:rsidRPr="00000000" w14:paraId="0000008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your body do you notice signs of holding on, and how might you soften them?</w:t>
        <w:br w:type="textWrapping"/>
      </w:r>
    </w:p>
    <w:p w:rsidR="00000000" w:rsidDel="00000000" w:rsidP="00000000" w:rsidRDefault="00000000" w:rsidRPr="00000000" w14:paraId="0000008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Recall a time when letting go created more ease or freedom. What shifted?</w:t>
        <w:br w:type="textWrapping"/>
      </w:r>
    </w:p>
    <w:p w:rsidR="00000000" w:rsidDel="00000000" w:rsidP="00000000" w:rsidRDefault="00000000" w:rsidRPr="00000000" w14:paraId="0000008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responsibilities or relationships could you carry with less grasping and more openness?</w:t>
        <w:br w:type="textWrapping"/>
      </w:r>
    </w:p>
    <w:p w:rsidR="00000000" w:rsidDel="00000000" w:rsidP="00000000" w:rsidRDefault="00000000" w:rsidRPr="00000000" w14:paraId="0000008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has grief or loss shaped your understanding of letting go?</w:t>
        <w:br w:type="textWrapping"/>
      </w:r>
    </w:p>
    <w:p w:rsidR="00000000" w:rsidDel="00000000" w:rsidP="00000000" w:rsidRDefault="00000000" w:rsidRPr="00000000" w14:paraId="0000008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it look like to let go gently while staying deeply rooted in your values and self-care?</w:t>
      </w:r>
    </w:p>
    <w:p w:rsidR="00000000" w:rsidDel="00000000" w:rsidP="00000000" w:rsidRDefault="00000000" w:rsidRPr="00000000" w14:paraId="0000008E">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F">
      <w:pPr>
        <w:pStyle w:val="Heading1"/>
        <w:spacing w:after="240" w:line="240" w:lineRule="auto"/>
        <w:rPr/>
      </w:pPr>
      <w:bookmarkStart w:colFirst="0" w:colLast="0" w:name="_ddt3rmlmd26l" w:id="36"/>
      <w:bookmarkEnd w:id="36"/>
      <w:r w:rsidDel="00000000" w:rsidR="00000000" w:rsidRPr="00000000">
        <w:rPr>
          <w:rtl w:val="0"/>
        </w:rPr>
        <w:t xml:space="preserve">Sources</w:t>
      </w:r>
    </w:p>
    <w:p w:rsidR="00000000" w:rsidDel="00000000" w:rsidP="00000000" w:rsidRDefault="00000000" w:rsidRPr="00000000" w14:paraId="00000090">
      <w:pPr>
        <w:rPr>
          <w:sz w:val="20"/>
          <w:szCs w:val="20"/>
        </w:rPr>
      </w:pPr>
      <w:r w:rsidDel="00000000" w:rsidR="00000000" w:rsidRPr="00000000">
        <w:rPr>
          <w:sz w:val="20"/>
          <w:szCs w:val="20"/>
          <w:rtl w:val="0"/>
        </w:rPr>
        <w:t xml:space="preserve">Kornfield, J. (1993). </w:t>
      </w:r>
      <w:r w:rsidDel="00000000" w:rsidR="00000000" w:rsidRPr="00000000">
        <w:rPr>
          <w:i w:val="1"/>
          <w:sz w:val="20"/>
          <w:szCs w:val="20"/>
          <w:rtl w:val="0"/>
        </w:rPr>
        <w:t xml:space="preserve">A Path with Heart: A Guide Through the Perils and Promises of Spiritual Life</w:t>
      </w:r>
      <w:r w:rsidDel="00000000" w:rsidR="00000000" w:rsidRPr="00000000">
        <w:rPr>
          <w:sz w:val="20"/>
          <w:szCs w:val="20"/>
          <w:rtl w:val="0"/>
        </w:rPr>
        <w:t xml:space="preserve">. Bantam.</w:t>
        <w:br w:type="textWrapping"/>
      </w:r>
    </w:p>
    <w:p w:rsidR="00000000" w:rsidDel="00000000" w:rsidP="00000000" w:rsidRDefault="00000000" w:rsidRPr="00000000" w14:paraId="00000091">
      <w:pPr>
        <w:rPr>
          <w:sz w:val="20"/>
          <w:szCs w:val="20"/>
        </w:rPr>
      </w:pPr>
      <w:r w:rsidDel="00000000" w:rsidR="00000000" w:rsidRPr="00000000">
        <w:rPr>
          <w:sz w:val="20"/>
          <w:szCs w:val="20"/>
          <w:rtl w:val="0"/>
        </w:rPr>
        <w:t xml:space="preserve">Brach, T. (2003). </w:t>
      </w:r>
      <w:r w:rsidDel="00000000" w:rsidR="00000000" w:rsidRPr="00000000">
        <w:rPr>
          <w:i w:val="1"/>
          <w:sz w:val="20"/>
          <w:szCs w:val="20"/>
          <w:rtl w:val="0"/>
        </w:rPr>
        <w:t xml:space="preserve">Radical Acceptance: Embracing Your Life with the Heart of a Buddha</w:t>
      </w:r>
      <w:r w:rsidDel="00000000" w:rsidR="00000000" w:rsidRPr="00000000">
        <w:rPr>
          <w:sz w:val="20"/>
          <w:szCs w:val="20"/>
          <w:rtl w:val="0"/>
        </w:rPr>
        <w:t xml:space="preserve">. Bantam.</w:t>
        <w:br w:type="textWrapping"/>
      </w:r>
    </w:p>
    <w:p w:rsidR="00000000" w:rsidDel="00000000" w:rsidP="00000000" w:rsidRDefault="00000000" w:rsidRPr="00000000" w14:paraId="00000092">
      <w:pPr>
        <w:rPr>
          <w:sz w:val="20"/>
          <w:szCs w:val="20"/>
        </w:rPr>
      </w:pPr>
      <w:r w:rsidDel="00000000" w:rsidR="00000000" w:rsidRPr="00000000">
        <w:rPr>
          <w:sz w:val="20"/>
          <w:szCs w:val="20"/>
          <w:rtl w:val="0"/>
        </w:rPr>
        <w:t xml:space="preserve">Levine, P. (1997). </w:t>
      </w:r>
      <w:r w:rsidDel="00000000" w:rsidR="00000000" w:rsidRPr="00000000">
        <w:rPr>
          <w:i w:val="1"/>
          <w:sz w:val="20"/>
          <w:szCs w:val="20"/>
          <w:rtl w:val="0"/>
        </w:rPr>
        <w:t xml:space="preserve">Waking the Tiger: Healing Trauma</w:t>
      </w:r>
      <w:r w:rsidDel="00000000" w:rsidR="00000000" w:rsidRPr="00000000">
        <w:rPr>
          <w:sz w:val="20"/>
          <w:szCs w:val="20"/>
          <w:rtl w:val="0"/>
        </w:rPr>
        <w:t xml:space="preserve">. North Atlantic Books.</w:t>
        <w:br w:type="textWrapping"/>
      </w:r>
    </w:p>
    <w:p w:rsidR="00000000" w:rsidDel="00000000" w:rsidP="00000000" w:rsidRDefault="00000000" w:rsidRPr="00000000" w14:paraId="00000093">
      <w:pPr>
        <w:rPr>
          <w:sz w:val="20"/>
          <w:szCs w:val="20"/>
        </w:rPr>
      </w:pPr>
      <w:r w:rsidDel="00000000" w:rsidR="00000000" w:rsidRPr="00000000">
        <w:rPr>
          <w:sz w:val="20"/>
          <w:szCs w:val="20"/>
          <w:rtl w:val="0"/>
        </w:rPr>
        <w:t xml:space="preserve">Kabat-Zinn, J. (1990). </w:t>
      </w:r>
      <w:r w:rsidDel="00000000" w:rsidR="00000000" w:rsidRPr="00000000">
        <w:rPr>
          <w:i w:val="1"/>
          <w:sz w:val="20"/>
          <w:szCs w:val="20"/>
          <w:rtl w:val="0"/>
        </w:rPr>
        <w:t xml:space="preserve">Full Catastrophe Living</w:t>
      </w:r>
      <w:r w:rsidDel="00000000" w:rsidR="00000000" w:rsidRPr="00000000">
        <w:rPr>
          <w:sz w:val="20"/>
          <w:szCs w:val="20"/>
          <w:rtl w:val="0"/>
        </w:rPr>
        <w:t xml:space="preserve">. Delacorte.</w:t>
        <w:br w:type="textWrapping"/>
      </w:r>
    </w:p>
    <w:p w:rsidR="00000000" w:rsidDel="00000000" w:rsidP="00000000" w:rsidRDefault="00000000" w:rsidRPr="00000000" w14:paraId="00000094">
      <w:pPr>
        <w:rPr>
          <w:sz w:val="20"/>
          <w:szCs w:val="20"/>
        </w:rPr>
      </w:pPr>
      <w:r w:rsidDel="00000000" w:rsidR="00000000" w:rsidRPr="00000000">
        <w:rPr>
          <w:sz w:val="20"/>
          <w:szCs w:val="20"/>
          <w:rtl w:val="0"/>
        </w:rPr>
        <w:t xml:space="preserve">Chödrön, P. (2000). </w:t>
      </w:r>
      <w:r w:rsidDel="00000000" w:rsidR="00000000" w:rsidRPr="00000000">
        <w:rPr>
          <w:i w:val="1"/>
          <w:sz w:val="20"/>
          <w:szCs w:val="20"/>
          <w:rtl w:val="0"/>
        </w:rPr>
        <w:t xml:space="preserve">When Things Fall Apart: Heart Advice for Difficult Times</w:t>
      </w:r>
      <w:r w:rsidDel="00000000" w:rsidR="00000000" w:rsidRPr="00000000">
        <w:rPr>
          <w:sz w:val="20"/>
          <w:szCs w:val="20"/>
          <w:rtl w:val="0"/>
        </w:rPr>
        <w:t xml:space="preserve">. Shambhala.</w:t>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spacing w:after="240" w:before="240" w:line="240" w:lineRule="auto"/>
        <w:rPr>
          <w:i w:val="1"/>
          <w:sz w:val="20"/>
          <w:szCs w:val="20"/>
        </w:rPr>
      </w:pPr>
      <w:r w:rsidDel="00000000" w:rsidR="00000000" w:rsidRPr="00000000">
        <w:rPr>
          <w:sz w:val="20"/>
          <w:szCs w:val="20"/>
          <w:rtl w:val="0"/>
        </w:rPr>
        <w:t xml:space="preserve">Michael Singer, </w:t>
      </w:r>
      <w:r w:rsidDel="00000000" w:rsidR="00000000" w:rsidRPr="00000000">
        <w:rPr>
          <w:i w:val="1"/>
          <w:sz w:val="20"/>
          <w:szCs w:val="20"/>
          <w:rtl w:val="0"/>
        </w:rPr>
        <w:t xml:space="preserve">The Untethered Soul</w:t>
      </w:r>
    </w:p>
    <w:p w:rsidR="00000000" w:rsidDel="00000000" w:rsidP="00000000" w:rsidRDefault="00000000" w:rsidRPr="00000000" w14:paraId="00000097">
      <w:pPr>
        <w:spacing w:after="240" w:before="240" w:line="240" w:lineRule="auto"/>
        <w:rPr>
          <w:i w:val="1"/>
          <w:sz w:val="20"/>
          <w:szCs w:val="20"/>
        </w:rPr>
      </w:pPr>
      <w:r w:rsidDel="00000000" w:rsidR="00000000" w:rsidRPr="00000000">
        <w:rPr>
          <w:sz w:val="20"/>
          <w:szCs w:val="20"/>
          <w:rtl w:val="0"/>
        </w:rPr>
        <w:t xml:space="preserve">Thich Nhat Hanh, </w:t>
      </w:r>
      <w:r w:rsidDel="00000000" w:rsidR="00000000" w:rsidRPr="00000000">
        <w:rPr>
          <w:i w:val="1"/>
          <w:sz w:val="20"/>
          <w:szCs w:val="20"/>
          <w:rtl w:val="0"/>
        </w:rPr>
        <w:t xml:space="preserve">The Heart of Understanding</w:t>
      </w:r>
    </w:p>
    <w:p w:rsidR="00000000" w:rsidDel="00000000" w:rsidP="00000000" w:rsidRDefault="00000000" w:rsidRPr="00000000" w14:paraId="00000098">
      <w:pPr>
        <w:spacing w:after="240" w:before="240" w:line="240" w:lineRule="auto"/>
        <w:rPr>
          <w:i w:val="1"/>
          <w:sz w:val="20"/>
          <w:szCs w:val="20"/>
        </w:rPr>
      </w:pPr>
      <w:r w:rsidDel="00000000" w:rsidR="00000000" w:rsidRPr="00000000">
        <w:rPr>
          <w:sz w:val="20"/>
          <w:szCs w:val="20"/>
          <w:rtl w:val="0"/>
        </w:rPr>
        <w:t xml:space="preserve">Joan Halifax, </w:t>
      </w:r>
      <w:r w:rsidDel="00000000" w:rsidR="00000000" w:rsidRPr="00000000">
        <w:rPr>
          <w:i w:val="1"/>
          <w:sz w:val="20"/>
          <w:szCs w:val="20"/>
          <w:rtl w:val="0"/>
        </w:rPr>
        <w:t xml:space="preserve">Standing at the Edge</w:t>
      </w:r>
    </w:p>
    <w:p w:rsidR="00000000" w:rsidDel="00000000" w:rsidP="00000000" w:rsidRDefault="00000000" w:rsidRPr="00000000" w14:paraId="00000099">
      <w:pPr>
        <w:spacing w:after="240" w:before="240" w:line="240" w:lineRule="auto"/>
        <w:rPr>
          <w:sz w:val="20"/>
          <w:szCs w:val="20"/>
        </w:rPr>
      </w:pPr>
      <w:r w:rsidDel="00000000" w:rsidR="00000000" w:rsidRPr="00000000">
        <w:rPr>
          <w:sz w:val="20"/>
          <w:szCs w:val="20"/>
          <w:rtl w:val="0"/>
        </w:rPr>
        <w:t xml:space="preserve">Ram Dass, </w:t>
      </w:r>
      <w:r w:rsidDel="00000000" w:rsidR="00000000" w:rsidRPr="00000000">
        <w:rPr>
          <w:i w:val="1"/>
          <w:sz w:val="20"/>
          <w:szCs w:val="20"/>
          <w:rtl w:val="0"/>
        </w:rPr>
        <w:t xml:space="preserve">Be Here Now</w:t>
      </w:r>
      <w:r w:rsidDel="00000000" w:rsidR="00000000" w:rsidRPr="00000000">
        <w:rPr>
          <w:rtl w:val="0"/>
        </w:rPr>
      </w:r>
    </w:p>
    <w:p w:rsidR="00000000" w:rsidDel="00000000" w:rsidP="00000000" w:rsidRDefault="00000000" w:rsidRPr="00000000" w14:paraId="0000009A">
      <w:pPr>
        <w:pStyle w:val="Heading1"/>
        <w:rPr/>
      </w:pPr>
      <w:bookmarkStart w:colFirst="0" w:colLast="0" w:name="_d2nk5mqmbo76" w:id="37"/>
      <w:bookmarkEnd w:id="37"/>
      <w:r w:rsidDel="00000000" w:rsidR="00000000" w:rsidRPr="00000000">
        <w:rPr>
          <w:rtl w:val="0"/>
        </w:rPr>
      </w:r>
    </w:p>
    <w:p w:rsidR="00000000" w:rsidDel="00000000" w:rsidP="00000000" w:rsidRDefault="00000000" w:rsidRPr="00000000" w14:paraId="0000009B">
      <w:pPr>
        <w:pStyle w:val="Heading1"/>
        <w:rPr/>
      </w:pPr>
      <w:bookmarkStart w:colFirst="0" w:colLast="0" w:name="_oc28af3m52t3" w:id="38"/>
      <w:bookmarkEnd w:id="38"/>
      <w:r w:rsidDel="00000000" w:rsidR="00000000" w:rsidRPr="00000000">
        <w:rPr>
          <w:rtl w:val="0"/>
        </w:rPr>
        <w:t xml:space="preserve">Domain</w:t>
      </w:r>
    </w:p>
    <w:p w:rsidR="00000000" w:rsidDel="00000000" w:rsidP="00000000" w:rsidRDefault="00000000" w:rsidRPr="00000000" w14:paraId="0000009C">
      <w:pPr>
        <w:rPr/>
      </w:pPr>
      <w:r w:rsidDel="00000000" w:rsidR="00000000" w:rsidRPr="00000000">
        <w:rPr>
          <w:rtl w:val="0"/>
        </w:rPr>
        <w:t xml:space="preserve">Psychotherapeutic and Cognitive</w:t>
      </w:r>
    </w:p>
    <w:p w:rsidR="00000000" w:rsidDel="00000000" w:rsidP="00000000" w:rsidRDefault="00000000" w:rsidRPr="00000000" w14:paraId="0000009D">
      <w:pPr>
        <w:pStyle w:val="Heading1"/>
        <w:rPr/>
      </w:pPr>
      <w:bookmarkStart w:colFirst="0" w:colLast="0" w:name="_p6zeg08zlm7c" w:id="39"/>
      <w:bookmarkEnd w:id="39"/>
      <w:r w:rsidDel="00000000" w:rsidR="00000000" w:rsidRPr="00000000">
        <w:rPr>
          <w:rtl w:val="0"/>
        </w:rPr>
        <w:t xml:space="preserve">Modality</w:t>
      </w:r>
    </w:p>
    <w:p w:rsidR="00000000" w:rsidDel="00000000" w:rsidP="00000000" w:rsidRDefault="00000000" w:rsidRPr="00000000" w14:paraId="0000009E">
      <w:pPr>
        <w:rPr/>
      </w:pPr>
      <w:r w:rsidDel="00000000" w:rsidR="00000000" w:rsidRPr="00000000">
        <w:rPr>
          <w:rtl w:val="0"/>
        </w:rPr>
        <w:t xml:space="preserve">Psychological and Therapeutic</w:t>
      </w:r>
    </w:p>
    <w:p w:rsidR="00000000" w:rsidDel="00000000" w:rsidP="00000000" w:rsidRDefault="00000000" w:rsidRPr="00000000" w14:paraId="0000009F">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A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8u7wlnm9n8cl" w:id="40"/>
      <w:bookmarkEnd w:id="4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4</w:t>
      </w:r>
      <w:r w:rsidDel="00000000" w:rsidR="00000000" w:rsidRPr="00000000">
        <w:rPr>
          <w:rtl w:val="0"/>
        </w:rPr>
      </w:r>
    </w:p>
    <w:p w:rsidR="00000000" w:rsidDel="00000000" w:rsidP="00000000" w:rsidRDefault="00000000" w:rsidRPr="00000000" w14:paraId="000000A1">
      <w:pPr>
        <w:pStyle w:val="Heading1"/>
        <w:rPr/>
      </w:pPr>
      <w:bookmarkStart w:colFirst="0" w:colLast="0" w:name="_3ya8z6f5otvq" w:id="41"/>
      <w:bookmarkEnd w:id="41"/>
      <w:r w:rsidDel="00000000" w:rsidR="00000000" w:rsidRPr="00000000">
        <w:rPr>
          <w:rtl w:val="0"/>
        </w:rPr>
        <w:t xml:space="preserve">Week</w:t>
      </w:r>
    </w:p>
    <w:p w:rsidR="00000000" w:rsidDel="00000000" w:rsidP="00000000" w:rsidRDefault="00000000" w:rsidRPr="00000000" w14:paraId="000000A2">
      <w:pPr>
        <w:rPr/>
      </w:pPr>
      <w:r w:rsidDel="00000000" w:rsidR="00000000" w:rsidRPr="00000000">
        <w:rPr>
          <w:rtl w:val="0"/>
        </w:rPr>
        <w:t xml:space="preserve">6</w:t>
      </w:r>
    </w:p>
    <w:p w:rsidR="00000000" w:rsidDel="00000000" w:rsidP="00000000" w:rsidRDefault="00000000" w:rsidRPr="00000000" w14:paraId="000000A3">
      <w:pPr>
        <w:pStyle w:val="Heading1"/>
        <w:rPr/>
      </w:pPr>
      <w:bookmarkStart w:colFirst="0" w:colLast="0" w:name="_d8ikmilscejc" w:id="42"/>
      <w:bookmarkEnd w:id="42"/>
      <w:r w:rsidDel="00000000" w:rsidR="00000000" w:rsidRPr="00000000">
        <w:rPr>
          <w:rtl w:val="0"/>
        </w:rPr>
        <w:t xml:space="preserve">Day</w:t>
      </w:r>
    </w:p>
    <w:p w:rsidR="00000000" w:rsidDel="00000000" w:rsidP="00000000" w:rsidRDefault="00000000" w:rsidRPr="00000000" w14:paraId="000000A4">
      <w:pPr>
        <w:rPr/>
      </w:pPr>
      <w:r w:rsidDel="00000000" w:rsidR="00000000" w:rsidRPr="00000000">
        <w:rPr>
          <w:rtl w:val="0"/>
        </w:rPr>
        <w:t xml:space="preserve">4</w:t>
      </w:r>
    </w:p>
    <w:p w:rsidR="00000000" w:rsidDel="00000000" w:rsidP="00000000" w:rsidRDefault="00000000" w:rsidRPr="00000000" w14:paraId="000000A5">
      <w:pPr>
        <w:pStyle w:val="Heading1"/>
        <w:rPr/>
      </w:pPr>
      <w:bookmarkStart w:colFirst="0" w:colLast="0" w:name="_wx09ktvzbi4y" w:id="43"/>
      <w:bookmarkEnd w:id="43"/>
      <w:r w:rsidDel="00000000" w:rsidR="00000000" w:rsidRPr="00000000">
        <w:rPr>
          <w:rtl w:val="0"/>
        </w:rPr>
        <w:t xml:space="preserve">Day Title</w:t>
      </w:r>
    </w:p>
    <w:p w:rsidR="00000000" w:rsidDel="00000000" w:rsidP="00000000" w:rsidRDefault="00000000" w:rsidRPr="00000000" w14:paraId="000000A6">
      <w:pPr>
        <w:rPr/>
      </w:pPr>
      <w:r w:rsidDel="00000000" w:rsidR="00000000" w:rsidRPr="00000000">
        <w:rPr>
          <w:rtl w:val="0"/>
        </w:rPr>
        <w:t xml:space="preserve">Surrender As Trust</w:t>
      </w:r>
    </w:p>
    <w:p w:rsidR="00000000" w:rsidDel="00000000" w:rsidP="00000000" w:rsidRDefault="00000000" w:rsidRPr="00000000" w14:paraId="000000A7">
      <w:pPr>
        <w:pStyle w:val="Heading1"/>
        <w:rPr/>
      </w:pPr>
      <w:bookmarkStart w:colFirst="0" w:colLast="0" w:name="_e8hiwdyhhtzg" w:id="44"/>
      <w:bookmarkEnd w:id="44"/>
      <w:r w:rsidDel="00000000" w:rsidR="00000000" w:rsidRPr="00000000">
        <w:rPr>
          <w:rtl w:val="0"/>
        </w:rPr>
        <w:t xml:space="preserve">Lesson Name</w:t>
      </w:r>
    </w:p>
    <w:p w:rsidR="00000000" w:rsidDel="00000000" w:rsidP="00000000" w:rsidRDefault="00000000" w:rsidRPr="00000000" w14:paraId="000000A8">
      <w:pPr>
        <w:rPr/>
      </w:pPr>
      <w:r w:rsidDel="00000000" w:rsidR="00000000" w:rsidRPr="00000000">
        <w:rPr>
          <w:rtl w:val="0"/>
        </w:rPr>
        <w:t xml:space="preserve">Resistance, Acceptance, and Surrender</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rPr/>
      </w:pPr>
      <w:bookmarkStart w:colFirst="0" w:colLast="0" w:name="_7nf9behzx5kb" w:id="45"/>
      <w:bookmarkEnd w:id="45"/>
      <w:r w:rsidDel="00000000" w:rsidR="00000000" w:rsidRPr="00000000">
        <w:rPr>
          <w:rtl w:val="0"/>
        </w:rPr>
        <w:t xml:space="preserve">Meme</w:t>
      </w:r>
    </w:p>
    <w:p w:rsidR="00000000" w:rsidDel="00000000" w:rsidP="00000000" w:rsidRDefault="00000000" w:rsidRPr="00000000" w14:paraId="000000AB">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AC">
      <w:pPr>
        <w:pStyle w:val="Heading1"/>
        <w:rPr/>
      </w:pPr>
      <w:bookmarkStart w:colFirst="0" w:colLast="0" w:name="_372iq8tzm8nc" w:id="46"/>
      <w:bookmarkEnd w:id="46"/>
      <w:r w:rsidDel="00000000" w:rsidR="00000000" w:rsidRPr="00000000">
        <w:rPr>
          <w:rtl w:val="0"/>
        </w:rPr>
        <w:t xml:space="preserve">Summary</w:t>
      </w:r>
    </w:p>
    <w:p w:rsidR="00000000" w:rsidDel="00000000" w:rsidP="00000000" w:rsidRDefault="00000000" w:rsidRPr="00000000" w14:paraId="000000AD">
      <w:pPr>
        <w:spacing w:after="240" w:before="240" w:line="240" w:lineRule="auto"/>
        <w:rPr/>
      </w:pPr>
      <w:r w:rsidDel="00000000" w:rsidR="00000000" w:rsidRPr="00000000">
        <w:rPr>
          <w:rFonts w:ascii="Calibri" w:cs="Calibri" w:eastAsia="Calibri" w:hAnsi="Calibri"/>
          <w:sz w:val="20"/>
          <w:szCs w:val="20"/>
          <w:rtl w:val="0"/>
        </w:rPr>
        <w:t xml:space="preserve">Surrender is often misunderstood as weakness or defeat, but in the context of inner growth, surrender is an act of trust. It means releasing the illusion of control and opening to the flow of life, while staying connected to ourselves. Healthy surrender is active and courageous, allowing space for wisdom and transformation. Unhealthy giving up, by contrast, is rooted in hopelessness and disconnection. In psychedelic journeys and daily life, surrender invites us to soften resistance, trust the unfolding, and discover strength in resting with what is.</w:t>
      </w:r>
      <w:r w:rsidDel="00000000" w:rsidR="00000000" w:rsidRPr="00000000">
        <w:rPr>
          <w:rtl w:val="0"/>
        </w:rPr>
      </w:r>
    </w:p>
    <w:p w:rsidR="00000000" w:rsidDel="00000000" w:rsidP="00000000" w:rsidRDefault="00000000" w:rsidRPr="00000000" w14:paraId="000000AE">
      <w:pPr>
        <w:pStyle w:val="Heading1"/>
        <w:rPr/>
      </w:pPr>
      <w:bookmarkStart w:colFirst="0" w:colLast="0" w:name="_b5era4t52hij" w:id="47"/>
      <w:bookmarkEnd w:id="47"/>
      <w:r w:rsidDel="00000000" w:rsidR="00000000" w:rsidRPr="00000000">
        <w:rPr>
          <w:rtl w:val="0"/>
        </w:rPr>
        <w:t xml:space="preserve">Daily Passage</w:t>
      </w:r>
    </w:p>
    <w:p w:rsidR="00000000" w:rsidDel="00000000" w:rsidP="00000000" w:rsidRDefault="00000000" w:rsidRPr="00000000" w14:paraId="000000A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Surrender is a word that can stir mixed feelings. For some of us, it carries connotations of defeat, weakness, or giving up. Yet in the context of inner growth, surrender is not about losing. It is about opening. It is about releasing the illusion of control and stepping into trust. Where letting go is the act of loosening our grip, surrender is the deeper movement of placing our trust in life itself.</w:t>
      </w:r>
    </w:p>
    <w:p w:rsidR="00000000" w:rsidDel="00000000" w:rsidP="00000000" w:rsidRDefault="00000000" w:rsidRPr="00000000" w14:paraId="000000B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surrender is to acknowledge that we cannot control every outcome, nor do we need to. It is the practice of leaning into the unknown with faith that we can meet whatever arises. This does not mean we abandon discernment or responsibility. Instead, surrender as trust means we show up fully, then release the need to force results. We trust the process of life, and we trust ourselves to navigate its unfolding.</w:t>
      </w:r>
    </w:p>
    <w:p w:rsidR="00000000" w:rsidDel="00000000" w:rsidP="00000000" w:rsidRDefault="00000000" w:rsidRPr="00000000" w14:paraId="000000B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many ways, surrender is the opposite of resistance. Resistance tightens and says, “Not this.” Surrender softens and whispers, “Yes, this too.” This shift creates space for grace to enter. Often, when we finally surrender, we find that what felt unbearable is not only survivable but transformative.</w:t>
      </w:r>
    </w:p>
    <w:p w:rsidR="00000000" w:rsidDel="00000000" w:rsidP="00000000" w:rsidRDefault="00000000" w:rsidRPr="00000000" w14:paraId="000000B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During psychedelic journeys, surrender is often the central teaching. Many guides remind us that if fear, intensity, or chaos arises, the invitation is to surrender: to trust the process, to lean into what is unfolding. The more we fight the experience, the more painful it becomes. But when we surrender, when we trust, the experience often opens into healing, insight, or connection with something larger than ourselves. Surrender transforms the frightening into the sacred.</w:t>
      </w:r>
    </w:p>
    <w:p w:rsidR="00000000" w:rsidDel="00000000" w:rsidP="00000000" w:rsidRDefault="00000000" w:rsidRPr="00000000" w14:paraId="000000B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however, to distinguish between healthy surrender and unhealthy giving up. Healthy surrender arises from trust and courage. It is a conscious choice to soften into life, to release control, and to allow space for wisdom beyond our own plans. Unhealthy giving up, on the other hand, comes from despair or avoidance. It is abandoning effort altogether, retreating not into trust but into hopelessness. Healthy surrender is active, engaged, and life-affirming. Unhealthy giving up is passive, disconnected, and rooted in fear. The difference lies in whether we remain present and connected to ourselves as we surrender.</w:t>
      </w:r>
    </w:p>
    <w:p w:rsidR="00000000" w:rsidDel="00000000" w:rsidP="00000000" w:rsidRDefault="00000000" w:rsidRPr="00000000" w14:paraId="000000B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Surrender as trust also extends to daily life. We may be called to surrender to the pace of healing, to the uncertainty of relationships, or to the reality of change. This is not passive resignation; it is an active trust that life has wisdom beyond what we can see. It is the humility of acknowledging that we do not need to have all the answers, and the courage of showing up anyway.</w:t>
      </w:r>
    </w:p>
    <w:p w:rsidR="00000000" w:rsidDel="00000000" w:rsidP="00000000" w:rsidRDefault="00000000" w:rsidRPr="00000000" w14:paraId="000000B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practice surrender as trust, we might begin with the body. Notice where you hold tension in your muscles, where you brace against life. See if you can soften, breathe, and allow. In relationships, surrender might mean letting go of the need to control how others feel or behave, trusting instead that authenticity and truth will guide connection. In decision-making, surrender may look like doing our best, then releasing attachment to how it turns out.</w:t>
      </w:r>
    </w:p>
    <w:p w:rsidR="00000000" w:rsidDel="00000000" w:rsidP="00000000" w:rsidRDefault="00000000" w:rsidRPr="00000000" w14:paraId="000000B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Surrender is also an invitation to trust the flow of life. Rivers do not strain to reach the ocean; they move naturally with gravity and time. When we resist life, we dam the flow, creating pressure and exhaustion. When we surrender, we discover that life has a current that carries us forward. Trusting the flow does not mean drifting without direction, but aligning ourselves with the deeper movement of life. This alignment often reveals opportunities, synchronicities, and guidance we could not have planned.</w:t>
      </w:r>
    </w:p>
    <w:p w:rsidR="00000000" w:rsidDel="00000000" w:rsidP="00000000" w:rsidRDefault="00000000" w:rsidRPr="00000000" w14:paraId="000000B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time, we may discover that surrender is not weakness, but the deepest form of strength. It is the strength to stop fighting what is, the courage to trust the unknown, and the wisdom to rest in life without constant struggle. Healthy surrender allows us to be guided, to flow, and to transform. It is not abandoning ourselves, but rediscovering that life is more spacious, alive, and trustworthy when we allow it to carry us.</w:t>
      </w:r>
    </w:p>
    <w:p w:rsidR="00000000" w:rsidDel="00000000" w:rsidP="00000000" w:rsidRDefault="00000000" w:rsidRPr="00000000" w14:paraId="000000B8">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9">
      <w:pPr>
        <w:pStyle w:val="Heading1"/>
        <w:spacing w:after="240" w:line="240" w:lineRule="auto"/>
        <w:rPr/>
      </w:pPr>
      <w:bookmarkStart w:colFirst="0" w:colLast="0" w:name="_st9x1nd1resw" w:id="48"/>
      <w:bookmarkEnd w:id="48"/>
      <w:r w:rsidDel="00000000" w:rsidR="00000000" w:rsidRPr="00000000">
        <w:rPr>
          <w:rtl w:val="0"/>
        </w:rPr>
        <w:t xml:space="preserve">Alternative View</w:t>
      </w:r>
    </w:p>
    <w:p w:rsidR="00000000" w:rsidDel="00000000" w:rsidP="00000000" w:rsidRDefault="00000000" w:rsidRPr="00000000" w14:paraId="000000B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surrender can open doors to healing and insight, it requires discernment. At times, encouragement to “just surrender” may pressure someone to abandon healthy boundaries or bypass real pain. Surrender is not about collapsing into passivity or accepting harmful situations. True surrender emerges when we are grounded in self-compassion, boundaries, and presence. It should empower rather than erase our agency.</w:t>
      </w:r>
    </w:p>
    <w:p w:rsidR="00000000" w:rsidDel="00000000" w:rsidP="00000000" w:rsidRDefault="00000000" w:rsidRPr="00000000" w14:paraId="000000BB">
      <w:pPr>
        <w:pStyle w:val="Heading1"/>
        <w:spacing w:after="240" w:line="240" w:lineRule="auto"/>
        <w:rPr/>
      </w:pPr>
      <w:bookmarkStart w:colFirst="0" w:colLast="0" w:name="_d76ueytaq69h" w:id="49"/>
      <w:bookmarkEnd w:id="49"/>
      <w:r w:rsidDel="00000000" w:rsidR="00000000" w:rsidRPr="00000000">
        <w:rPr>
          <w:rtl w:val="0"/>
        </w:rPr>
        <w:t xml:space="preserve">Activity</w:t>
      </w:r>
    </w:p>
    <w:p w:rsidR="00000000" w:rsidDel="00000000" w:rsidP="00000000" w:rsidRDefault="00000000" w:rsidRPr="00000000" w14:paraId="000000B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the word “surrender” bring up for you — fear, resistance, relief, or something else?</w:t>
        <w:br w:type="textWrapping"/>
      </w:r>
    </w:p>
    <w:p w:rsidR="00000000" w:rsidDel="00000000" w:rsidP="00000000" w:rsidRDefault="00000000" w:rsidRPr="00000000" w14:paraId="000000B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Recall a time when surrender led to healing or transformation. What shifted?</w:t>
        <w:br w:type="textWrapping"/>
      </w:r>
    </w:p>
    <w:p w:rsidR="00000000" w:rsidDel="00000000" w:rsidP="00000000" w:rsidRDefault="00000000" w:rsidRPr="00000000" w14:paraId="000000B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distinguish between healthy surrender and unhealthy giving up in your own life?</w:t>
        <w:br w:type="textWrapping"/>
      </w:r>
    </w:p>
    <w:p w:rsidR="00000000" w:rsidDel="00000000" w:rsidP="00000000" w:rsidRDefault="00000000" w:rsidRPr="00000000" w14:paraId="000000B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do you notice resistance in your body, and what happens when you soften into it?</w:t>
        <w:br w:type="textWrapping"/>
      </w:r>
    </w:p>
    <w:p w:rsidR="00000000" w:rsidDel="00000000" w:rsidP="00000000" w:rsidRDefault="00000000" w:rsidRPr="00000000" w14:paraId="000000C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relationships, what might it look like to surrender control while still honoring your truth?</w:t>
        <w:br w:type="textWrapping"/>
      </w:r>
    </w:p>
    <w:p w:rsidR="00000000" w:rsidDel="00000000" w:rsidP="00000000" w:rsidRDefault="00000000" w:rsidRPr="00000000" w14:paraId="000000C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trusting the flow of life change the way you meet uncertainty?</w:t>
        <w:br w:type="textWrapping"/>
      </w:r>
    </w:p>
    <w:p w:rsidR="00000000" w:rsidDel="00000000" w:rsidP="00000000" w:rsidRDefault="00000000" w:rsidRPr="00000000" w14:paraId="000000C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your integration journey are you being asked to practice surrend</w:t>
      </w:r>
    </w:p>
    <w:p w:rsidR="00000000" w:rsidDel="00000000" w:rsidP="00000000" w:rsidRDefault="00000000" w:rsidRPr="00000000" w14:paraId="000000C3">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4">
      <w:pPr>
        <w:pStyle w:val="Heading1"/>
        <w:spacing w:after="240" w:line="240" w:lineRule="auto"/>
        <w:rPr/>
      </w:pPr>
      <w:bookmarkStart w:colFirst="0" w:colLast="0" w:name="_dcsixups8lkx" w:id="50"/>
      <w:bookmarkEnd w:id="50"/>
      <w:r w:rsidDel="00000000" w:rsidR="00000000" w:rsidRPr="00000000">
        <w:rPr>
          <w:rtl w:val="0"/>
        </w:rPr>
        <w:t xml:space="preserve">Sources</w:t>
      </w:r>
    </w:p>
    <w:p w:rsidR="00000000" w:rsidDel="00000000" w:rsidP="00000000" w:rsidRDefault="00000000" w:rsidRPr="00000000" w14:paraId="000000C5">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Eckhart Tolle, </w:t>
      </w:r>
      <w:r w:rsidDel="00000000" w:rsidR="00000000" w:rsidRPr="00000000">
        <w:rPr>
          <w:rFonts w:ascii="Calibri" w:cs="Calibri" w:eastAsia="Calibri" w:hAnsi="Calibri"/>
          <w:i w:val="1"/>
          <w:sz w:val="20"/>
          <w:szCs w:val="20"/>
          <w:rtl w:val="0"/>
        </w:rPr>
        <w:t xml:space="preserve">The Power of Now</w:t>
      </w:r>
    </w:p>
    <w:p w:rsidR="00000000" w:rsidDel="00000000" w:rsidP="00000000" w:rsidRDefault="00000000" w:rsidRPr="00000000" w14:paraId="000000C6">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Michael Singer, </w:t>
      </w:r>
      <w:r w:rsidDel="00000000" w:rsidR="00000000" w:rsidRPr="00000000">
        <w:rPr>
          <w:rFonts w:ascii="Calibri" w:cs="Calibri" w:eastAsia="Calibri" w:hAnsi="Calibri"/>
          <w:i w:val="1"/>
          <w:sz w:val="20"/>
          <w:szCs w:val="20"/>
          <w:rtl w:val="0"/>
        </w:rPr>
        <w:t xml:space="preserve">The Surrender Experiment</w:t>
      </w:r>
    </w:p>
    <w:p w:rsidR="00000000" w:rsidDel="00000000" w:rsidP="00000000" w:rsidRDefault="00000000" w:rsidRPr="00000000" w14:paraId="000000C7">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Ram Dass, </w:t>
      </w:r>
      <w:r w:rsidDel="00000000" w:rsidR="00000000" w:rsidRPr="00000000">
        <w:rPr>
          <w:rFonts w:ascii="Calibri" w:cs="Calibri" w:eastAsia="Calibri" w:hAnsi="Calibri"/>
          <w:i w:val="1"/>
          <w:sz w:val="20"/>
          <w:szCs w:val="20"/>
          <w:rtl w:val="0"/>
        </w:rPr>
        <w:t xml:space="preserve">Be Here Now</w:t>
      </w:r>
    </w:p>
    <w:p w:rsidR="00000000" w:rsidDel="00000000" w:rsidP="00000000" w:rsidRDefault="00000000" w:rsidRPr="00000000" w14:paraId="000000C8">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Pema Chödrön, </w:t>
      </w:r>
      <w:r w:rsidDel="00000000" w:rsidR="00000000" w:rsidRPr="00000000">
        <w:rPr>
          <w:rFonts w:ascii="Calibri" w:cs="Calibri" w:eastAsia="Calibri" w:hAnsi="Calibri"/>
          <w:i w:val="1"/>
          <w:sz w:val="20"/>
          <w:szCs w:val="20"/>
          <w:rtl w:val="0"/>
        </w:rPr>
        <w:t xml:space="preserve">The Wisdom of No Escape</w:t>
      </w:r>
    </w:p>
    <w:p w:rsidR="00000000" w:rsidDel="00000000" w:rsidP="00000000" w:rsidRDefault="00000000" w:rsidRPr="00000000" w14:paraId="000000C9">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Stanislav Grof, </w:t>
      </w:r>
      <w:r w:rsidDel="00000000" w:rsidR="00000000" w:rsidRPr="00000000">
        <w:rPr>
          <w:rFonts w:ascii="Calibri" w:cs="Calibri" w:eastAsia="Calibri" w:hAnsi="Calibri"/>
          <w:i w:val="1"/>
          <w:sz w:val="20"/>
          <w:szCs w:val="20"/>
          <w:rtl w:val="0"/>
        </w:rPr>
        <w:t xml:space="preserve">The Adventure of Self-Discovery</w:t>
      </w:r>
    </w:p>
    <w:p w:rsidR="00000000" w:rsidDel="00000000" w:rsidP="00000000" w:rsidRDefault="00000000" w:rsidRPr="00000000" w14:paraId="000000C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Brach, T. (2003). Radical Acceptance: Embracing Your Life with the Heart of a Buddha. Bantam.</w:t>
        <w:br w:type="textWrapping"/>
      </w:r>
    </w:p>
    <w:p w:rsidR="00000000" w:rsidDel="00000000" w:rsidP="00000000" w:rsidRDefault="00000000" w:rsidRPr="00000000" w14:paraId="000000C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Chödrön, P. (2000). When Things Fall Apart: Heart Advice for Difficult Times. Shambhala.</w:t>
        <w:br w:type="textWrapping"/>
      </w:r>
    </w:p>
    <w:p w:rsidR="00000000" w:rsidDel="00000000" w:rsidP="00000000" w:rsidRDefault="00000000" w:rsidRPr="00000000" w14:paraId="000000C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Watts, A. (1951). The Wisdom of Insecurity. Vintage.</w:t>
        <w:br w:type="textWrapping"/>
      </w:r>
    </w:p>
    <w:p w:rsidR="00000000" w:rsidDel="00000000" w:rsidP="00000000" w:rsidRDefault="00000000" w:rsidRPr="00000000" w14:paraId="000000C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Kornfield, J. (1993). A Path with Heart. Bantam.</w:t>
        <w:br w:type="textWrapping"/>
      </w:r>
    </w:p>
    <w:p w:rsidR="00000000" w:rsidDel="00000000" w:rsidP="00000000" w:rsidRDefault="00000000" w:rsidRPr="00000000" w14:paraId="000000C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Levine, P. (2010). In an Unspoken Voice: How the Body Releases Trauma and Restores Goodness. North Atlantic Books.</w:t>
      </w:r>
    </w:p>
    <w:p w:rsidR="00000000" w:rsidDel="00000000" w:rsidP="00000000" w:rsidRDefault="00000000" w:rsidRPr="00000000" w14:paraId="000000CF">
      <w:pPr>
        <w:spacing w:after="240" w:before="240" w:line="240" w:lineRule="auto"/>
        <w:rPr>
          <w:rFonts w:ascii="Calibri" w:cs="Calibri" w:eastAsia="Calibri" w:hAnsi="Calibri"/>
          <w:b w:val="1"/>
          <w:i w:val="1"/>
          <w:sz w:val="20"/>
          <w:szCs w:val="20"/>
        </w:rPr>
      </w:pPr>
      <w:r w:rsidDel="00000000" w:rsidR="00000000" w:rsidRPr="00000000">
        <w:rPr>
          <w:rtl w:val="0"/>
        </w:rPr>
      </w:r>
    </w:p>
    <w:p w:rsidR="00000000" w:rsidDel="00000000" w:rsidP="00000000" w:rsidRDefault="00000000" w:rsidRPr="00000000" w14:paraId="000000D0">
      <w:pPr>
        <w:pStyle w:val="Heading1"/>
        <w:rPr/>
      </w:pPr>
      <w:bookmarkStart w:colFirst="0" w:colLast="0" w:name="_3tz6yf4ylc4l" w:id="51"/>
      <w:bookmarkEnd w:id="51"/>
      <w:r w:rsidDel="00000000" w:rsidR="00000000" w:rsidRPr="00000000">
        <w:rPr>
          <w:rtl w:val="0"/>
        </w:rPr>
      </w:r>
    </w:p>
    <w:p w:rsidR="00000000" w:rsidDel="00000000" w:rsidP="00000000" w:rsidRDefault="00000000" w:rsidRPr="00000000" w14:paraId="000000D1">
      <w:pPr>
        <w:pStyle w:val="Heading1"/>
        <w:rPr/>
      </w:pPr>
      <w:bookmarkStart w:colFirst="0" w:colLast="0" w:name="_55ic2xov0sc" w:id="52"/>
      <w:bookmarkEnd w:id="52"/>
      <w:r w:rsidDel="00000000" w:rsidR="00000000" w:rsidRPr="00000000">
        <w:rPr>
          <w:rtl w:val="0"/>
        </w:rPr>
        <w:t xml:space="preserve">Domain</w:t>
      </w:r>
    </w:p>
    <w:p w:rsidR="00000000" w:rsidDel="00000000" w:rsidP="00000000" w:rsidRDefault="00000000" w:rsidRPr="00000000" w14:paraId="000000D2">
      <w:pPr>
        <w:rPr/>
      </w:pPr>
      <w:r w:rsidDel="00000000" w:rsidR="00000000" w:rsidRPr="00000000">
        <w:rPr>
          <w:rtl w:val="0"/>
        </w:rPr>
        <w:t xml:space="preserve">Psychotherapeutic and Cognitive</w:t>
      </w:r>
    </w:p>
    <w:p w:rsidR="00000000" w:rsidDel="00000000" w:rsidP="00000000" w:rsidRDefault="00000000" w:rsidRPr="00000000" w14:paraId="000000D3">
      <w:pPr>
        <w:pStyle w:val="Heading1"/>
        <w:rPr/>
      </w:pPr>
      <w:bookmarkStart w:colFirst="0" w:colLast="0" w:name="_ffa0vys9g4zl" w:id="53"/>
      <w:bookmarkEnd w:id="53"/>
      <w:r w:rsidDel="00000000" w:rsidR="00000000" w:rsidRPr="00000000">
        <w:rPr>
          <w:rtl w:val="0"/>
        </w:rPr>
        <w:t xml:space="preserve">Modality</w:t>
      </w:r>
    </w:p>
    <w:p w:rsidR="00000000" w:rsidDel="00000000" w:rsidP="00000000" w:rsidRDefault="00000000" w:rsidRPr="00000000" w14:paraId="000000D4">
      <w:pPr>
        <w:rPr/>
      </w:pPr>
      <w:r w:rsidDel="00000000" w:rsidR="00000000" w:rsidRPr="00000000">
        <w:rPr>
          <w:rtl w:val="0"/>
        </w:rPr>
        <w:t xml:space="preserve">Psychological and Therapeutic</w:t>
      </w:r>
    </w:p>
    <w:p w:rsidR="00000000" w:rsidDel="00000000" w:rsidP="00000000" w:rsidRDefault="00000000" w:rsidRPr="00000000" w14:paraId="000000D5">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D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mglv7etx7vp" w:id="54"/>
      <w:bookmarkEnd w:id="5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5</w:t>
      </w:r>
      <w:r w:rsidDel="00000000" w:rsidR="00000000" w:rsidRPr="00000000">
        <w:rPr>
          <w:rtl w:val="0"/>
        </w:rPr>
      </w:r>
    </w:p>
    <w:p w:rsidR="00000000" w:rsidDel="00000000" w:rsidP="00000000" w:rsidRDefault="00000000" w:rsidRPr="00000000" w14:paraId="000000D7">
      <w:pPr>
        <w:pStyle w:val="Heading1"/>
        <w:rPr/>
      </w:pPr>
      <w:bookmarkStart w:colFirst="0" w:colLast="0" w:name="_38tsf9ircyfs" w:id="55"/>
      <w:bookmarkEnd w:id="55"/>
      <w:r w:rsidDel="00000000" w:rsidR="00000000" w:rsidRPr="00000000">
        <w:rPr>
          <w:rtl w:val="0"/>
        </w:rPr>
        <w:t xml:space="preserve">Week</w:t>
      </w:r>
    </w:p>
    <w:p w:rsidR="00000000" w:rsidDel="00000000" w:rsidP="00000000" w:rsidRDefault="00000000" w:rsidRPr="00000000" w14:paraId="000000D8">
      <w:pPr>
        <w:rPr/>
      </w:pPr>
      <w:r w:rsidDel="00000000" w:rsidR="00000000" w:rsidRPr="00000000">
        <w:rPr>
          <w:rtl w:val="0"/>
        </w:rPr>
        <w:t xml:space="preserve">6</w:t>
      </w:r>
    </w:p>
    <w:p w:rsidR="00000000" w:rsidDel="00000000" w:rsidP="00000000" w:rsidRDefault="00000000" w:rsidRPr="00000000" w14:paraId="000000D9">
      <w:pPr>
        <w:pStyle w:val="Heading1"/>
        <w:rPr/>
      </w:pPr>
      <w:bookmarkStart w:colFirst="0" w:colLast="0" w:name="_7d2u5u7ckt81" w:id="56"/>
      <w:bookmarkEnd w:id="56"/>
      <w:r w:rsidDel="00000000" w:rsidR="00000000" w:rsidRPr="00000000">
        <w:rPr>
          <w:rtl w:val="0"/>
        </w:rPr>
        <w:t xml:space="preserve">Day</w:t>
      </w:r>
    </w:p>
    <w:p w:rsidR="00000000" w:rsidDel="00000000" w:rsidP="00000000" w:rsidRDefault="00000000" w:rsidRPr="00000000" w14:paraId="000000DA">
      <w:pPr>
        <w:rPr/>
      </w:pPr>
      <w:r w:rsidDel="00000000" w:rsidR="00000000" w:rsidRPr="00000000">
        <w:rPr>
          <w:rtl w:val="0"/>
        </w:rPr>
        <w:t xml:space="preserve">5</w:t>
      </w:r>
    </w:p>
    <w:p w:rsidR="00000000" w:rsidDel="00000000" w:rsidP="00000000" w:rsidRDefault="00000000" w:rsidRPr="00000000" w14:paraId="000000DB">
      <w:pPr>
        <w:pStyle w:val="Heading1"/>
        <w:rPr/>
      </w:pPr>
      <w:bookmarkStart w:colFirst="0" w:colLast="0" w:name="_nt8qctjlm0t5" w:id="57"/>
      <w:bookmarkEnd w:id="57"/>
      <w:r w:rsidDel="00000000" w:rsidR="00000000" w:rsidRPr="00000000">
        <w:rPr>
          <w:rtl w:val="0"/>
        </w:rPr>
        <w:t xml:space="preserve">Day Title</w:t>
      </w:r>
    </w:p>
    <w:p w:rsidR="00000000" w:rsidDel="00000000" w:rsidP="00000000" w:rsidRDefault="00000000" w:rsidRPr="00000000" w14:paraId="000000DC">
      <w:pPr>
        <w:rPr/>
      </w:pPr>
      <w:r w:rsidDel="00000000" w:rsidR="00000000" w:rsidRPr="00000000">
        <w:rPr>
          <w:rtl w:val="0"/>
        </w:rPr>
        <w:t xml:space="preserve">Softening Versus Forcing</w:t>
      </w:r>
    </w:p>
    <w:p w:rsidR="00000000" w:rsidDel="00000000" w:rsidP="00000000" w:rsidRDefault="00000000" w:rsidRPr="00000000" w14:paraId="000000DD">
      <w:pPr>
        <w:pStyle w:val="Heading1"/>
        <w:rPr/>
      </w:pPr>
      <w:bookmarkStart w:colFirst="0" w:colLast="0" w:name="_7r4k58d2ibsr" w:id="58"/>
      <w:bookmarkEnd w:id="58"/>
      <w:r w:rsidDel="00000000" w:rsidR="00000000" w:rsidRPr="00000000">
        <w:rPr>
          <w:rtl w:val="0"/>
        </w:rPr>
        <w:t xml:space="preserve">Lesson Name</w:t>
      </w:r>
    </w:p>
    <w:p w:rsidR="00000000" w:rsidDel="00000000" w:rsidP="00000000" w:rsidRDefault="00000000" w:rsidRPr="00000000" w14:paraId="000000DE">
      <w:pPr>
        <w:rPr/>
      </w:pPr>
      <w:r w:rsidDel="00000000" w:rsidR="00000000" w:rsidRPr="00000000">
        <w:rPr>
          <w:rtl w:val="0"/>
        </w:rPr>
        <w:t xml:space="preserve">Resistance, Acceptance, and Surrender</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1"/>
        <w:rPr/>
      </w:pPr>
      <w:bookmarkStart w:colFirst="0" w:colLast="0" w:name="_wccl9ettlntd" w:id="59"/>
      <w:bookmarkEnd w:id="59"/>
      <w:r w:rsidDel="00000000" w:rsidR="00000000" w:rsidRPr="00000000">
        <w:rPr>
          <w:rtl w:val="0"/>
        </w:rPr>
        <w:t xml:space="preserve">Meme</w:t>
      </w:r>
    </w:p>
    <w:p w:rsidR="00000000" w:rsidDel="00000000" w:rsidP="00000000" w:rsidRDefault="00000000" w:rsidRPr="00000000" w14:paraId="000000E1">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E2">
      <w:pPr>
        <w:pStyle w:val="Heading1"/>
        <w:rPr/>
      </w:pPr>
      <w:bookmarkStart w:colFirst="0" w:colLast="0" w:name="_3qhc62c0573r" w:id="60"/>
      <w:bookmarkEnd w:id="60"/>
      <w:r w:rsidDel="00000000" w:rsidR="00000000" w:rsidRPr="00000000">
        <w:rPr>
          <w:rtl w:val="0"/>
        </w:rPr>
        <w:t xml:space="preserve">Summary</w:t>
      </w:r>
    </w:p>
    <w:p w:rsidR="00000000" w:rsidDel="00000000" w:rsidP="00000000" w:rsidRDefault="00000000" w:rsidRPr="00000000" w14:paraId="000000E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Softening and forcing reflect two very different ways of relating to life. Forcing is rooted in resistance and fear, marked by tension, pressure, and the need to control outcomes. It often shows up as over-effort in healing, relationships, or even relaxation, and paradoxically creates more struggle. Softening, by contrast, is an act of trust. It invites presence, flow, and openness. In the body, it feels like unclenching and allowing breath. In relationships, it fosters listening and spaciousness. In psychedelic journeys, softening deepens the experience by reducing struggle and opening to guidance. Softening is not collapse, but the quiet strength that comes from trusting life’s unfolding.</w:t>
      </w:r>
    </w:p>
    <w:p w:rsidR="00000000" w:rsidDel="00000000" w:rsidP="00000000" w:rsidRDefault="00000000" w:rsidRPr="00000000" w14:paraId="000000E4">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5">
      <w:pPr>
        <w:pStyle w:val="Heading1"/>
        <w:rPr/>
      </w:pPr>
      <w:bookmarkStart w:colFirst="0" w:colLast="0" w:name="_veiwf2lpu5" w:id="61"/>
      <w:bookmarkEnd w:id="61"/>
      <w:r w:rsidDel="00000000" w:rsidR="00000000" w:rsidRPr="00000000">
        <w:rPr>
          <w:rtl w:val="0"/>
        </w:rPr>
        <w:t xml:space="preserve">Daily Passage</w:t>
      </w:r>
    </w:p>
    <w:p w:rsidR="00000000" w:rsidDel="00000000" w:rsidP="00000000" w:rsidRDefault="00000000" w:rsidRPr="00000000" w14:paraId="000000E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we deepen into surrender, a subtle but powerful distinction arises: the difference between softening and forcing. Many of us are conditioned to meet life with effort, striving, and control. We push ourselves to achieve, to heal, to grow, and even to relax. Yet in doing so, we often overlook the quiet strength that comes from softening.</w:t>
      </w:r>
    </w:p>
    <w:p w:rsidR="00000000" w:rsidDel="00000000" w:rsidP="00000000" w:rsidRDefault="00000000" w:rsidRPr="00000000" w14:paraId="000000E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Forcing is rooted in resistance. It carries the energy of “I must make this happen.” Forcing tends to tighten the body and narrow the mind. It often arises from fear, fear that without effort we will lose control, fall behind, or fail. In healing work, forcing can show up as trying too hard to release emotions, rushing integration, or demanding insight on our timeline. The irony is that the harder we push, the more stuck we often feel.</w:t>
      </w:r>
    </w:p>
    <w:p w:rsidR="00000000" w:rsidDel="00000000" w:rsidP="00000000" w:rsidRDefault="00000000" w:rsidRPr="00000000" w14:paraId="000000E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Softening, by contrast, is an act of trust. It is not collapse or resignation, but a gentle opening. To soften is to let go of unnecessary tension, to create space for what is here to unfold. Softening says: “I am willing to be present without forcing an outcome.” It is a way of aligning with life’s natural rhythm instead of trying to bend it to our will.</w:t>
      </w:r>
    </w:p>
    <w:p w:rsidR="00000000" w:rsidDel="00000000" w:rsidP="00000000" w:rsidRDefault="00000000" w:rsidRPr="00000000" w14:paraId="000000E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body, the difference is clear. Forcing feels like clenching your fists, bracing your shoulders, or holding your breath. Softening feels like unclenching, like allowing the breath to flow more freely, like relaxing into the support of the ground beneath you. This is why many practices such as yoga, meditation, and breathwork invite us to soften again and again. Softening reconnects us to flow.</w:t>
      </w:r>
    </w:p>
    <w:p w:rsidR="00000000" w:rsidDel="00000000" w:rsidP="00000000" w:rsidRDefault="00000000" w:rsidRPr="00000000" w14:paraId="000000E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See if you can soften just a little bit right now. Notice where you might be holding tension, perhaps in the jaw, the shoulders, or the belly, and soften. Allow the breath to move more freely. Feel how even the smallest gesture of softening can change the quality of this moment.</w:t>
      </w:r>
    </w:p>
    <w:p w:rsidR="00000000" w:rsidDel="00000000" w:rsidP="00000000" w:rsidRDefault="00000000" w:rsidRPr="00000000" w14:paraId="000000E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journeys, this principle is especially important. Forcing an experience, demanding visions, seeking answers, or resisting what arises can lead to struggle. But when we soften, when we allow the medicine to guide us rather than trying to control it, the experience often deepens. Even fear becomes more workable when met with softening. Guides sometimes remind us: “Breathe. Soften. Allow.” This is the medicine of presence.</w:t>
      </w:r>
    </w:p>
    <w:p w:rsidR="00000000" w:rsidDel="00000000" w:rsidP="00000000" w:rsidRDefault="00000000" w:rsidRPr="00000000" w14:paraId="000000E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teaching is also mirrored in our nervous system. Forcing often activates fight-or-flight, creating stress and reactivity. Softening supports the parasympathetic system, allowing rest, repair, and integration. When we soften, we signal to the body that it is safe to release, to heal, and to open. In this way, softening is not only a mental practice but a biological invitation toward balance.</w:t>
      </w:r>
    </w:p>
    <w:p w:rsidR="00000000" w:rsidDel="00000000" w:rsidP="00000000" w:rsidRDefault="00000000" w:rsidRPr="00000000" w14:paraId="000000E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Relationships also reveal the difference. When we force interactions, we push for answers, control outcomes, or demand that others meet our needs in a specific way. This often creates tension and distance. Softening, however, means listening more deeply, allowing space for others to be as they are, and trusting the natural unfolding of connection. In moments of conflict, softening might mean relaxing the urge to be right, or letting silence create space for understanding.</w:t>
      </w:r>
    </w:p>
    <w:p w:rsidR="00000000" w:rsidDel="00000000" w:rsidP="00000000" w:rsidRDefault="00000000" w:rsidRPr="00000000" w14:paraId="000000E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Softening versus forcing is not about never using effort. There are moments in life that require strength, discipline, and active engagement. But even in those moments, we can choose the quality of energy we bring. Forcing strains, while softening steadies. Forcing demands, while softening listens. Forcing closes, while softening opens.</w:t>
      </w:r>
    </w:p>
    <w:p w:rsidR="00000000" w:rsidDel="00000000" w:rsidP="00000000" w:rsidRDefault="00000000" w:rsidRPr="00000000" w14:paraId="000000E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we cultivate the practice of softening, we may notice life feeling more spacious. Relationships ease. Inner dialogue quiets. Growth unfolds more naturally. Softening allows us to participate in life fully, without the unnecessary suffering that comes from pushing too hard. It is the art of meeting life with presence rather than pressure, trust rather than fear, openness rather than control.</w:t>
      </w:r>
    </w:p>
    <w:p w:rsidR="00000000" w:rsidDel="00000000" w:rsidP="00000000" w:rsidRDefault="00000000" w:rsidRPr="00000000" w14:paraId="000000F0">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1">
      <w:pPr>
        <w:pStyle w:val="Heading1"/>
        <w:spacing w:after="240" w:line="240" w:lineRule="auto"/>
        <w:rPr/>
      </w:pPr>
      <w:bookmarkStart w:colFirst="0" w:colLast="0" w:name="_nyx3sw6ajksz" w:id="62"/>
      <w:bookmarkEnd w:id="62"/>
      <w:r w:rsidDel="00000000" w:rsidR="00000000" w:rsidRPr="00000000">
        <w:rPr>
          <w:rtl w:val="0"/>
        </w:rPr>
        <w:t xml:space="preserve">Alternative View</w:t>
      </w:r>
    </w:p>
    <w:p w:rsidR="00000000" w:rsidDel="00000000" w:rsidP="00000000" w:rsidRDefault="00000000" w:rsidRPr="00000000" w14:paraId="000000F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Softening can be misunderstood as passivity or avoidance. There are times when life calls for effort, boundaries, and active engagement. Too much softening without discernment may lead to inaction or complacency. The wisdom lies in balance: knowing when to soften and when to act with firm energy. Effort itself is not the problem; it is the quality of effort that determines whether we are forcing or flowing.</w:t>
      </w:r>
    </w:p>
    <w:p w:rsidR="00000000" w:rsidDel="00000000" w:rsidP="00000000" w:rsidRDefault="00000000" w:rsidRPr="00000000" w14:paraId="000000F3">
      <w:pPr>
        <w:pStyle w:val="Heading1"/>
        <w:spacing w:after="240" w:line="240" w:lineRule="auto"/>
        <w:rPr/>
      </w:pPr>
      <w:bookmarkStart w:colFirst="0" w:colLast="0" w:name="_mfhrb0ysfa8q" w:id="63"/>
      <w:bookmarkEnd w:id="63"/>
      <w:r w:rsidDel="00000000" w:rsidR="00000000" w:rsidRPr="00000000">
        <w:rPr>
          <w:rtl w:val="0"/>
        </w:rPr>
        <w:t xml:space="preserve">Activity</w:t>
      </w:r>
    </w:p>
    <w:p w:rsidR="00000000" w:rsidDel="00000000" w:rsidP="00000000" w:rsidRDefault="00000000" w:rsidRPr="00000000" w14:paraId="000000F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your life do you notice yourself forcing outcomes? How does this feel in your body?</w:t>
        <w:br w:type="textWrapping"/>
      </w:r>
    </w:p>
    <w:p w:rsidR="00000000" w:rsidDel="00000000" w:rsidP="00000000" w:rsidRDefault="00000000" w:rsidRPr="00000000" w14:paraId="000000F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happens when you intentionally soften your breath, shoulders, or jaw during moments of tension?</w:t>
        <w:br w:type="textWrapping"/>
      </w:r>
    </w:p>
    <w:p w:rsidR="00000000" w:rsidDel="00000000" w:rsidP="00000000" w:rsidRDefault="00000000" w:rsidRPr="00000000" w14:paraId="000000F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forcing show up in your relationships, and what might softening look like instead?</w:t>
        <w:br w:type="textWrapping"/>
      </w:r>
    </w:p>
    <w:p w:rsidR="00000000" w:rsidDel="00000000" w:rsidP="00000000" w:rsidRDefault="00000000" w:rsidRPr="00000000" w14:paraId="000000F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Recall a time when softening allowed something to unfold naturally. What changed?</w:t>
        <w:br w:type="textWrapping"/>
      </w:r>
    </w:p>
    <w:p w:rsidR="00000000" w:rsidDel="00000000" w:rsidP="00000000" w:rsidRDefault="00000000" w:rsidRPr="00000000" w14:paraId="000000F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fears arise when you consider softening instead of pushing?</w:t>
        <w:br w:type="textWrapping"/>
      </w:r>
    </w:p>
    <w:p w:rsidR="00000000" w:rsidDel="00000000" w:rsidP="00000000" w:rsidRDefault="00000000" w:rsidRPr="00000000" w14:paraId="000000F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practicing softening shift your integration process after a psychedelic experience?</w:t>
        <w:br w:type="textWrapping"/>
      </w:r>
    </w:p>
    <w:p w:rsidR="00000000" w:rsidDel="00000000" w:rsidP="00000000" w:rsidRDefault="00000000" w:rsidRPr="00000000" w14:paraId="000000F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practices (yoga, breathwork, meditation, mindful pauses) help you reconnect to softening in daily life?</w:t>
      </w:r>
    </w:p>
    <w:p w:rsidR="00000000" w:rsidDel="00000000" w:rsidP="00000000" w:rsidRDefault="00000000" w:rsidRPr="00000000" w14:paraId="000000FB">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C">
      <w:pPr>
        <w:pStyle w:val="Heading1"/>
        <w:spacing w:after="240" w:line="240" w:lineRule="auto"/>
        <w:rPr/>
      </w:pPr>
      <w:bookmarkStart w:colFirst="0" w:colLast="0" w:name="_7hixc8ocjxvh" w:id="64"/>
      <w:bookmarkEnd w:id="64"/>
      <w:r w:rsidDel="00000000" w:rsidR="00000000" w:rsidRPr="00000000">
        <w:rPr>
          <w:rtl w:val="0"/>
        </w:rPr>
        <w:t xml:space="preserve">Sources</w:t>
      </w:r>
    </w:p>
    <w:p w:rsidR="00000000" w:rsidDel="00000000" w:rsidP="00000000" w:rsidRDefault="00000000" w:rsidRPr="00000000" w14:paraId="000000FD">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Pema Chödrön, </w:t>
      </w:r>
      <w:r w:rsidDel="00000000" w:rsidR="00000000" w:rsidRPr="00000000">
        <w:rPr>
          <w:rFonts w:ascii="Calibri" w:cs="Calibri" w:eastAsia="Calibri" w:hAnsi="Calibri"/>
          <w:i w:val="1"/>
          <w:sz w:val="20"/>
          <w:szCs w:val="20"/>
          <w:rtl w:val="0"/>
        </w:rPr>
        <w:t xml:space="preserve">When Things Fall Apart</w:t>
      </w:r>
    </w:p>
    <w:p w:rsidR="00000000" w:rsidDel="00000000" w:rsidP="00000000" w:rsidRDefault="00000000" w:rsidRPr="00000000" w14:paraId="000000FE">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Thich Nhat Hanh, </w:t>
      </w:r>
      <w:r w:rsidDel="00000000" w:rsidR="00000000" w:rsidRPr="00000000">
        <w:rPr>
          <w:rFonts w:ascii="Calibri" w:cs="Calibri" w:eastAsia="Calibri" w:hAnsi="Calibri"/>
          <w:i w:val="1"/>
          <w:sz w:val="20"/>
          <w:szCs w:val="20"/>
          <w:rtl w:val="0"/>
        </w:rPr>
        <w:t xml:space="preserve">The Miracle of Mindfulness</w:t>
      </w:r>
    </w:p>
    <w:p w:rsidR="00000000" w:rsidDel="00000000" w:rsidP="00000000" w:rsidRDefault="00000000" w:rsidRPr="00000000" w14:paraId="000000FF">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Jon Kabat-Zinn, </w:t>
      </w:r>
      <w:r w:rsidDel="00000000" w:rsidR="00000000" w:rsidRPr="00000000">
        <w:rPr>
          <w:rFonts w:ascii="Calibri" w:cs="Calibri" w:eastAsia="Calibri" w:hAnsi="Calibri"/>
          <w:i w:val="1"/>
          <w:sz w:val="20"/>
          <w:szCs w:val="20"/>
          <w:rtl w:val="0"/>
        </w:rPr>
        <w:t xml:space="preserve">Wherever You Go, There You Are</w:t>
      </w:r>
    </w:p>
    <w:p w:rsidR="00000000" w:rsidDel="00000000" w:rsidP="00000000" w:rsidRDefault="00000000" w:rsidRPr="00000000" w14:paraId="00000100">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Ram Dass, </w:t>
      </w:r>
      <w:r w:rsidDel="00000000" w:rsidR="00000000" w:rsidRPr="00000000">
        <w:rPr>
          <w:rFonts w:ascii="Calibri" w:cs="Calibri" w:eastAsia="Calibri" w:hAnsi="Calibri"/>
          <w:i w:val="1"/>
          <w:sz w:val="20"/>
          <w:szCs w:val="20"/>
          <w:rtl w:val="0"/>
        </w:rPr>
        <w:t xml:space="preserve">Polishing the Mirror</w:t>
      </w:r>
    </w:p>
    <w:p w:rsidR="00000000" w:rsidDel="00000000" w:rsidP="00000000" w:rsidRDefault="00000000" w:rsidRPr="00000000" w14:paraId="00000101">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Stanislav Grof, </w:t>
      </w:r>
      <w:r w:rsidDel="00000000" w:rsidR="00000000" w:rsidRPr="00000000">
        <w:rPr>
          <w:rFonts w:ascii="Calibri" w:cs="Calibri" w:eastAsia="Calibri" w:hAnsi="Calibri"/>
          <w:i w:val="1"/>
          <w:sz w:val="20"/>
          <w:szCs w:val="20"/>
          <w:rtl w:val="0"/>
        </w:rPr>
        <w:t xml:space="preserve">Realms of the Human Unconscious</w:t>
      </w:r>
    </w:p>
    <w:p w:rsidR="00000000" w:rsidDel="00000000" w:rsidP="00000000" w:rsidRDefault="00000000" w:rsidRPr="00000000" w14:paraId="00000102">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Kabat-Zinn, J. (1990). Full Catastrophe Living. Delacorte.</w:t>
        <w:br w:type="textWrapping"/>
      </w:r>
    </w:p>
    <w:p w:rsidR="00000000" w:rsidDel="00000000" w:rsidP="00000000" w:rsidRDefault="00000000" w:rsidRPr="00000000" w14:paraId="00000103">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Kornfield, J. (1993). A Path with Heart. Bantam.</w:t>
        <w:br w:type="textWrapping"/>
      </w:r>
    </w:p>
    <w:p w:rsidR="00000000" w:rsidDel="00000000" w:rsidP="00000000" w:rsidRDefault="00000000" w:rsidRPr="00000000" w14:paraId="00000104">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Levine, P. (1997). Waking the Tiger: Healing Trauma. North Atlantic Books.</w:t>
        <w:br w:type="textWrapping"/>
      </w:r>
    </w:p>
    <w:p w:rsidR="00000000" w:rsidDel="00000000" w:rsidP="00000000" w:rsidRDefault="00000000" w:rsidRPr="00000000" w14:paraId="00000105">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Brach, T. (2019). Radical Compassion. Viking.</w:t>
        <w:br w:type="textWrapping"/>
      </w:r>
    </w:p>
    <w:p w:rsidR="00000000" w:rsidDel="00000000" w:rsidP="00000000" w:rsidRDefault="00000000" w:rsidRPr="00000000" w14:paraId="00000106">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Chödrön, P. (2005). Comfortable with Uncertainty. Shambhala.</w:t>
      </w:r>
    </w:p>
    <w:p w:rsidR="00000000" w:rsidDel="00000000" w:rsidP="00000000" w:rsidRDefault="00000000" w:rsidRPr="00000000" w14:paraId="00000107">
      <w:pPr>
        <w:spacing w:after="240" w:before="240" w:line="240" w:lineRule="auto"/>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108">
      <w:pPr>
        <w:pStyle w:val="Heading1"/>
        <w:rPr/>
      </w:pPr>
      <w:bookmarkStart w:colFirst="0" w:colLast="0" w:name="_ad8lkounu0fj" w:id="65"/>
      <w:bookmarkEnd w:id="65"/>
      <w:r w:rsidDel="00000000" w:rsidR="00000000" w:rsidRPr="00000000">
        <w:rPr>
          <w:rtl w:val="0"/>
        </w:rPr>
        <w:t xml:space="preserve">Domain</w:t>
      </w:r>
    </w:p>
    <w:p w:rsidR="00000000" w:rsidDel="00000000" w:rsidP="00000000" w:rsidRDefault="00000000" w:rsidRPr="00000000" w14:paraId="00000109">
      <w:pPr>
        <w:rPr/>
      </w:pPr>
      <w:r w:rsidDel="00000000" w:rsidR="00000000" w:rsidRPr="00000000">
        <w:rPr>
          <w:rtl w:val="0"/>
        </w:rPr>
        <w:t xml:space="preserve">Psychotherapeutic and Cognitive</w:t>
      </w:r>
    </w:p>
    <w:p w:rsidR="00000000" w:rsidDel="00000000" w:rsidP="00000000" w:rsidRDefault="00000000" w:rsidRPr="00000000" w14:paraId="0000010A">
      <w:pPr>
        <w:pStyle w:val="Heading1"/>
        <w:rPr/>
      </w:pPr>
      <w:bookmarkStart w:colFirst="0" w:colLast="0" w:name="_iq8ue2potgpa" w:id="66"/>
      <w:bookmarkEnd w:id="66"/>
      <w:r w:rsidDel="00000000" w:rsidR="00000000" w:rsidRPr="00000000">
        <w:rPr>
          <w:rtl w:val="0"/>
        </w:rPr>
        <w:t xml:space="preserve">Modality</w:t>
      </w:r>
    </w:p>
    <w:p w:rsidR="00000000" w:rsidDel="00000000" w:rsidP="00000000" w:rsidRDefault="00000000" w:rsidRPr="00000000" w14:paraId="0000010B">
      <w:pPr>
        <w:rPr/>
      </w:pPr>
      <w:r w:rsidDel="00000000" w:rsidR="00000000" w:rsidRPr="00000000">
        <w:rPr>
          <w:rtl w:val="0"/>
        </w:rPr>
        <w:t xml:space="preserve">Psychological and Therapeutic</w:t>
      </w:r>
    </w:p>
    <w:p w:rsidR="00000000" w:rsidDel="00000000" w:rsidP="00000000" w:rsidRDefault="00000000" w:rsidRPr="00000000" w14:paraId="0000010C">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69pva2boh4f1" w:id="67"/>
      <w:bookmarkEnd w:id="6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6</w:t>
      </w:r>
      <w:r w:rsidDel="00000000" w:rsidR="00000000" w:rsidRPr="00000000">
        <w:rPr>
          <w:rtl w:val="0"/>
        </w:rPr>
      </w:r>
    </w:p>
    <w:p w:rsidR="00000000" w:rsidDel="00000000" w:rsidP="00000000" w:rsidRDefault="00000000" w:rsidRPr="00000000" w14:paraId="0000010E">
      <w:pPr>
        <w:pStyle w:val="Heading1"/>
        <w:rPr/>
      </w:pPr>
      <w:bookmarkStart w:colFirst="0" w:colLast="0" w:name="_fjjsery66lk1" w:id="68"/>
      <w:bookmarkEnd w:id="68"/>
      <w:r w:rsidDel="00000000" w:rsidR="00000000" w:rsidRPr="00000000">
        <w:rPr>
          <w:rtl w:val="0"/>
        </w:rPr>
        <w:t xml:space="preserve">Week</w:t>
      </w:r>
    </w:p>
    <w:p w:rsidR="00000000" w:rsidDel="00000000" w:rsidP="00000000" w:rsidRDefault="00000000" w:rsidRPr="00000000" w14:paraId="0000010F">
      <w:pPr>
        <w:rPr/>
      </w:pPr>
      <w:r w:rsidDel="00000000" w:rsidR="00000000" w:rsidRPr="00000000">
        <w:rPr>
          <w:rtl w:val="0"/>
        </w:rPr>
        <w:t xml:space="preserve">6</w:t>
      </w:r>
    </w:p>
    <w:p w:rsidR="00000000" w:rsidDel="00000000" w:rsidP="00000000" w:rsidRDefault="00000000" w:rsidRPr="00000000" w14:paraId="00000110">
      <w:pPr>
        <w:pStyle w:val="Heading1"/>
        <w:rPr/>
      </w:pPr>
      <w:bookmarkStart w:colFirst="0" w:colLast="0" w:name="_fmgmrzco58yn" w:id="69"/>
      <w:bookmarkEnd w:id="69"/>
      <w:r w:rsidDel="00000000" w:rsidR="00000000" w:rsidRPr="00000000">
        <w:rPr>
          <w:rtl w:val="0"/>
        </w:rPr>
        <w:t xml:space="preserve">Day</w:t>
      </w:r>
    </w:p>
    <w:p w:rsidR="00000000" w:rsidDel="00000000" w:rsidP="00000000" w:rsidRDefault="00000000" w:rsidRPr="00000000" w14:paraId="00000111">
      <w:pPr>
        <w:rPr/>
      </w:pPr>
      <w:r w:rsidDel="00000000" w:rsidR="00000000" w:rsidRPr="00000000">
        <w:rPr>
          <w:rtl w:val="0"/>
        </w:rPr>
        <w:t xml:space="preserve">6</w:t>
      </w:r>
    </w:p>
    <w:p w:rsidR="00000000" w:rsidDel="00000000" w:rsidP="00000000" w:rsidRDefault="00000000" w:rsidRPr="00000000" w14:paraId="00000112">
      <w:pPr>
        <w:pStyle w:val="Heading1"/>
        <w:rPr/>
      </w:pPr>
      <w:bookmarkStart w:colFirst="0" w:colLast="0" w:name="_yarfcwec0f9u" w:id="70"/>
      <w:bookmarkEnd w:id="70"/>
      <w:r w:rsidDel="00000000" w:rsidR="00000000" w:rsidRPr="00000000">
        <w:rPr>
          <w:rtl w:val="0"/>
        </w:rPr>
        <w:t xml:space="preserve">Day Title</w:t>
      </w:r>
    </w:p>
    <w:p w:rsidR="00000000" w:rsidDel="00000000" w:rsidP="00000000" w:rsidRDefault="00000000" w:rsidRPr="00000000" w14:paraId="00000113">
      <w:pPr>
        <w:rPr/>
      </w:pPr>
      <w:r w:rsidDel="00000000" w:rsidR="00000000" w:rsidRPr="00000000">
        <w:rPr>
          <w:rtl w:val="0"/>
        </w:rPr>
        <w:t xml:space="preserve">Trusting the Unknown</w:t>
      </w:r>
    </w:p>
    <w:p w:rsidR="00000000" w:rsidDel="00000000" w:rsidP="00000000" w:rsidRDefault="00000000" w:rsidRPr="00000000" w14:paraId="00000114">
      <w:pPr>
        <w:pStyle w:val="Heading1"/>
        <w:rPr/>
      </w:pPr>
      <w:bookmarkStart w:colFirst="0" w:colLast="0" w:name="_lpvekyb343ux" w:id="71"/>
      <w:bookmarkEnd w:id="71"/>
      <w:r w:rsidDel="00000000" w:rsidR="00000000" w:rsidRPr="00000000">
        <w:rPr>
          <w:rtl w:val="0"/>
        </w:rPr>
        <w:t xml:space="preserve">Lesson Name</w:t>
      </w:r>
    </w:p>
    <w:p w:rsidR="00000000" w:rsidDel="00000000" w:rsidP="00000000" w:rsidRDefault="00000000" w:rsidRPr="00000000" w14:paraId="00000115">
      <w:pPr>
        <w:rPr/>
      </w:pPr>
      <w:r w:rsidDel="00000000" w:rsidR="00000000" w:rsidRPr="00000000">
        <w:rPr>
          <w:rtl w:val="0"/>
        </w:rPr>
        <w:t xml:space="preserve">Resistance, Acceptance, and Surrender</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1"/>
        <w:rPr/>
      </w:pPr>
      <w:bookmarkStart w:colFirst="0" w:colLast="0" w:name="_mqiozam0pdue" w:id="72"/>
      <w:bookmarkEnd w:id="72"/>
      <w:r w:rsidDel="00000000" w:rsidR="00000000" w:rsidRPr="00000000">
        <w:rPr>
          <w:rtl w:val="0"/>
        </w:rPr>
        <w:t xml:space="preserve">Meme</w:t>
      </w:r>
    </w:p>
    <w:p w:rsidR="00000000" w:rsidDel="00000000" w:rsidP="00000000" w:rsidRDefault="00000000" w:rsidRPr="00000000" w14:paraId="00000118">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119">
      <w:pPr>
        <w:pStyle w:val="Heading1"/>
        <w:rPr/>
      </w:pPr>
      <w:bookmarkStart w:colFirst="0" w:colLast="0" w:name="_ijwngqys8lxc" w:id="73"/>
      <w:bookmarkEnd w:id="73"/>
      <w:r w:rsidDel="00000000" w:rsidR="00000000" w:rsidRPr="00000000">
        <w:rPr>
          <w:rtl w:val="0"/>
        </w:rPr>
        <w:t xml:space="preserve">Summary</w:t>
      </w:r>
    </w:p>
    <w:p w:rsidR="00000000" w:rsidDel="00000000" w:rsidP="00000000" w:rsidRDefault="00000000" w:rsidRPr="00000000" w14:paraId="000001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Trusting the unknown means opening to life’s uncertainty with courage and humility. It is not about passivity, but about recognizing that growth and transformation happen beyond our control. By stepping into the unknown with trust, we open ourselves to possibility, creativity, and the deeper wisdom of life.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1"/>
        <w:rPr/>
      </w:pPr>
      <w:bookmarkStart w:colFirst="0" w:colLast="0" w:name="_1h8difkw0zmi" w:id="74"/>
      <w:bookmarkEnd w:id="74"/>
      <w:r w:rsidDel="00000000" w:rsidR="00000000" w:rsidRPr="00000000">
        <w:rPr>
          <w:rtl w:val="0"/>
        </w:rPr>
        <w:t xml:space="preserve">Daily Passage</w:t>
      </w:r>
    </w:p>
    <w:p w:rsidR="00000000" w:rsidDel="00000000" w:rsidP="00000000" w:rsidRDefault="00000000" w:rsidRPr="00000000" w14:paraId="0000011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surrender asks us to release control, and softening teaches us to open, then trusting the unknown is where these practices converge. The unknown is one of the greatest sources of fear for us as human beings. Our minds crave certainty and predictability. We want to know what will happen, when it will happen, and how it will affect us. Yet life continually invites us into the unknown. Every moment is new, unfolding beyond our complete control.</w:t>
      </w:r>
    </w:p>
    <w:p w:rsidR="00000000" w:rsidDel="00000000" w:rsidP="00000000" w:rsidRDefault="00000000" w:rsidRPr="00000000" w14:paraId="0000011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Trusting the unknown does not mean we stop planning, preparing, or discerning. It means we recognize that life is larger than our plans, and that not everything can be known or controlled ahead of time. It is the practice of stepping into uncertainty with an open heart, trusting that we have the capacity to meet what arises. It is also the faith that, in the end, things will work out in ways that support our growth, even if the path feels unclear along the way. </w:t>
      </w:r>
    </w:p>
    <w:p w:rsidR="00000000" w:rsidDel="00000000" w:rsidP="00000000" w:rsidRDefault="00000000" w:rsidRPr="00000000" w14:paraId="0000011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of us resist the unknown because it feels like a void, an abyss of possibility that threatens our sense of safety. But the unknown is also the place of creativity, growth, and transformation. Seeds sprout in darkness. Journeys begin on paths we cannot yet see. Healing often comes from directions we never expected. To trust the unknown is to trust that life contains wisdom beyond what our limited perspective can grasp.</w:t>
      </w:r>
    </w:p>
    <w:p w:rsidR="00000000" w:rsidDel="00000000" w:rsidP="00000000" w:rsidRDefault="00000000" w:rsidRPr="00000000" w14:paraId="0000012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experiences, trusting the unknown is essential. The journey often takes us beyond the familiar landscapes of the mind into vast, mysterious, and sometimes bewildering territory. Guides encourage us not to fight or control, but to surrender to the unfolding. When fear arises, the reminder is often: trust the process, trust yourself, trust the mystery. Again and again, those who lean into the unknown discover insights, healing, or connections that would not have been possible otherwise. Even in the most difficult passages, we can hold confidence that we have the inner resources to move through them.</w:t>
      </w:r>
    </w:p>
    <w:p w:rsidR="00000000" w:rsidDel="00000000" w:rsidP="00000000" w:rsidRDefault="00000000" w:rsidRPr="00000000" w14:paraId="0000012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daily life, trusting the unknown might look like stepping into a new relationship without guarantees, following a calling that has no clear map, or releasing an old identity before the new one has fully formed. These thresholds are uncomfortable, yet they are also alive with possibility. Trusting the unknown does not mean we will never stumble or struggle, but it reminds us that we can get through the hard parts, and that in time, clarity will come.</w:t>
      </w:r>
    </w:p>
    <w:p w:rsidR="00000000" w:rsidDel="00000000" w:rsidP="00000000" w:rsidRDefault="00000000" w:rsidRPr="00000000" w14:paraId="0000012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Surrender to the unknown requires that we have confidence in our ability to move through the hard parts. If we are not feeling confident, then we are being shown where growth needs to happen. In this way, the unknown becomes both a mirror and a teacher, reflecting our inner readiness while guiding us toward the places that need strengthening.</w:t>
      </w:r>
    </w:p>
    <w:p w:rsidR="00000000" w:rsidDel="00000000" w:rsidP="00000000" w:rsidRDefault="00000000" w:rsidRPr="00000000" w14:paraId="0000012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trust the unknown is to live with humility and courage. Humility, because we acknowledge that we cannot know or control everything. Courage, because we show up anyway. Trusting the unknown is ultimately an act of love, for life, for ourselves, and for the mystery that holds us all.</w:t>
      </w:r>
    </w:p>
    <w:p w:rsidR="00000000" w:rsidDel="00000000" w:rsidP="00000000" w:rsidRDefault="00000000" w:rsidRPr="00000000" w14:paraId="0000012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moments when the unknown feels overwhelming, we can return to simple reminders that anchor us in trust. We whisper to ourselves: </w:t>
      </w:r>
      <w:r w:rsidDel="00000000" w:rsidR="00000000" w:rsidRPr="00000000">
        <w:rPr>
          <w:rFonts w:ascii="Calibri" w:cs="Calibri" w:eastAsia="Calibri" w:hAnsi="Calibri"/>
          <w:i w:val="1"/>
          <w:sz w:val="20"/>
          <w:szCs w:val="20"/>
          <w:rtl w:val="0"/>
        </w:rPr>
        <w:t xml:space="preserve">Trust, allow, let go.</w:t>
      </w:r>
      <w:r w:rsidDel="00000000" w:rsidR="00000000" w:rsidRPr="00000000">
        <w:rPr>
          <w:rFonts w:ascii="Calibri" w:cs="Calibri" w:eastAsia="Calibri" w:hAnsi="Calibri"/>
          <w:sz w:val="20"/>
          <w:szCs w:val="20"/>
          <w:rtl w:val="0"/>
        </w:rPr>
        <w:t xml:space="preserve"> We lean in rather than turn away, remembering to </w:t>
      </w:r>
      <w:r w:rsidDel="00000000" w:rsidR="00000000" w:rsidRPr="00000000">
        <w:rPr>
          <w:rFonts w:ascii="Calibri" w:cs="Calibri" w:eastAsia="Calibri" w:hAnsi="Calibri"/>
          <w:i w:val="1"/>
          <w:sz w:val="20"/>
          <w:szCs w:val="20"/>
          <w:rtl w:val="0"/>
        </w:rPr>
        <w:t xml:space="preserve">trust the process.</w:t>
      </w:r>
      <w:r w:rsidDel="00000000" w:rsidR="00000000" w:rsidRPr="00000000">
        <w:rPr>
          <w:rFonts w:ascii="Calibri" w:cs="Calibri" w:eastAsia="Calibri" w:hAnsi="Calibri"/>
          <w:sz w:val="20"/>
          <w:szCs w:val="20"/>
          <w:rtl w:val="0"/>
        </w:rPr>
        <w:t xml:space="preserve"> When fear rises, we remind the body and heart that there is </w:t>
      </w:r>
      <w:r w:rsidDel="00000000" w:rsidR="00000000" w:rsidRPr="00000000">
        <w:rPr>
          <w:rFonts w:ascii="Calibri" w:cs="Calibri" w:eastAsia="Calibri" w:hAnsi="Calibri"/>
          <w:i w:val="1"/>
          <w:sz w:val="20"/>
          <w:szCs w:val="20"/>
          <w:rtl w:val="0"/>
        </w:rPr>
        <w:t xml:space="preserve">nothing to fight, nothing to fear.</w:t>
      </w:r>
      <w:r w:rsidDel="00000000" w:rsidR="00000000" w:rsidRPr="00000000">
        <w:rPr>
          <w:rFonts w:ascii="Calibri" w:cs="Calibri" w:eastAsia="Calibri" w:hAnsi="Calibri"/>
          <w:sz w:val="20"/>
          <w:szCs w:val="20"/>
          <w:rtl w:val="0"/>
        </w:rPr>
        <w:t xml:space="preserve"> These mantras are not magic spells that erase discomfort, but gentle companions that steady us as we walk into mystery. With each breath, we are invited back into trust, into presence, into the unfolding of life itself.</w:t>
      </w:r>
    </w:p>
    <w:p w:rsidR="00000000" w:rsidDel="00000000" w:rsidP="00000000" w:rsidRDefault="00000000" w:rsidRPr="00000000" w14:paraId="00000125">
      <w:pPr>
        <w:pStyle w:val="Heading1"/>
        <w:spacing w:after="240" w:line="240" w:lineRule="auto"/>
        <w:rPr/>
      </w:pPr>
      <w:bookmarkStart w:colFirst="0" w:colLast="0" w:name="_38q8a6vs0v8l" w:id="75"/>
      <w:bookmarkEnd w:id="75"/>
      <w:r w:rsidDel="00000000" w:rsidR="00000000" w:rsidRPr="00000000">
        <w:rPr>
          <w:rtl w:val="0"/>
        </w:rPr>
        <w:t xml:space="preserve">Alternative View</w:t>
      </w:r>
    </w:p>
    <w:p w:rsidR="00000000" w:rsidDel="00000000" w:rsidP="00000000" w:rsidRDefault="00000000" w:rsidRPr="00000000" w14:paraId="0000012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perspectives caution against leaning too far into the unknown without preparation or discernment. From this view, blind trust can become recklessness. Balance is needed between openness to the mystery and grounded responsibility for our choices.</w:t>
      </w:r>
    </w:p>
    <w:p w:rsidR="00000000" w:rsidDel="00000000" w:rsidP="00000000" w:rsidRDefault="00000000" w:rsidRPr="00000000" w14:paraId="00000127">
      <w:pPr>
        <w:pStyle w:val="Heading1"/>
        <w:spacing w:after="240" w:line="240" w:lineRule="auto"/>
        <w:rPr/>
      </w:pPr>
      <w:bookmarkStart w:colFirst="0" w:colLast="0" w:name="_7u4l1qc8ciez" w:id="76"/>
      <w:bookmarkEnd w:id="76"/>
      <w:r w:rsidDel="00000000" w:rsidR="00000000" w:rsidRPr="00000000">
        <w:rPr>
          <w:rtl w:val="0"/>
        </w:rPr>
        <w:t xml:space="preserve">Activity</w:t>
      </w:r>
    </w:p>
    <w:p w:rsidR="00000000" w:rsidDel="00000000" w:rsidP="00000000" w:rsidRDefault="00000000" w:rsidRPr="00000000" w14:paraId="0000012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unknowns in your life feel most intimidating right now?</w:t>
      </w:r>
    </w:p>
    <w:p w:rsidR="00000000" w:rsidDel="00000000" w:rsidP="00000000" w:rsidRDefault="00000000" w:rsidRPr="00000000" w14:paraId="0000012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usually respond when faced with uncertainty?</w:t>
      </w:r>
    </w:p>
    <w:p w:rsidR="00000000" w:rsidDel="00000000" w:rsidP="00000000" w:rsidRDefault="00000000" w:rsidRPr="00000000" w14:paraId="0000012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you recall a time when stepping into the unknown led to unexpected growth or opportunity?</w:t>
      </w:r>
    </w:p>
    <w:p w:rsidR="00000000" w:rsidDel="00000000" w:rsidP="00000000" w:rsidRDefault="00000000" w:rsidRPr="00000000" w14:paraId="0000012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practices or supports help you feel safe enough to trust the mystery of life?</w:t>
      </w:r>
    </w:p>
    <w:p w:rsidR="00000000" w:rsidDel="00000000" w:rsidP="00000000" w:rsidRDefault="00000000" w:rsidRPr="00000000" w14:paraId="0000012C">
      <w:pPr>
        <w:pStyle w:val="Heading1"/>
        <w:spacing w:after="240" w:line="240" w:lineRule="auto"/>
        <w:rPr/>
      </w:pPr>
      <w:bookmarkStart w:colFirst="0" w:colLast="0" w:name="_rgj2ld1h4d6s" w:id="77"/>
      <w:bookmarkEnd w:id="77"/>
      <w:r w:rsidDel="00000000" w:rsidR="00000000" w:rsidRPr="00000000">
        <w:rPr>
          <w:rtl w:val="0"/>
        </w:rPr>
        <w:t xml:space="preserve">Sources</w:t>
      </w:r>
    </w:p>
    <w:p w:rsidR="00000000" w:rsidDel="00000000" w:rsidP="00000000" w:rsidRDefault="00000000" w:rsidRPr="00000000" w14:paraId="0000012D">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Joseph Campbell, </w:t>
      </w:r>
      <w:r w:rsidDel="00000000" w:rsidR="00000000" w:rsidRPr="00000000">
        <w:rPr>
          <w:rFonts w:ascii="Calibri" w:cs="Calibri" w:eastAsia="Calibri" w:hAnsi="Calibri"/>
          <w:i w:val="1"/>
          <w:sz w:val="20"/>
          <w:szCs w:val="20"/>
          <w:rtl w:val="0"/>
        </w:rPr>
        <w:t xml:space="preserve">The Hero with a Thousand Faces</w:t>
      </w:r>
    </w:p>
    <w:p w:rsidR="00000000" w:rsidDel="00000000" w:rsidP="00000000" w:rsidRDefault="00000000" w:rsidRPr="00000000" w14:paraId="0000012E">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Alan Watts, </w:t>
      </w:r>
      <w:r w:rsidDel="00000000" w:rsidR="00000000" w:rsidRPr="00000000">
        <w:rPr>
          <w:rFonts w:ascii="Calibri" w:cs="Calibri" w:eastAsia="Calibri" w:hAnsi="Calibri"/>
          <w:i w:val="1"/>
          <w:sz w:val="20"/>
          <w:szCs w:val="20"/>
          <w:rtl w:val="0"/>
        </w:rPr>
        <w:t xml:space="preserve">The Wisdom of Insecurity</w:t>
      </w:r>
    </w:p>
    <w:p w:rsidR="00000000" w:rsidDel="00000000" w:rsidP="00000000" w:rsidRDefault="00000000" w:rsidRPr="00000000" w14:paraId="0000012F">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Pema Chödrön, </w:t>
      </w:r>
      <w:r w:rsidDel="00000000" w:rsidR="00000000" w:rsidRPr="00000000">
        <w:rPr>
          <w:rFonts w:ascii="Calibri" w:cs="Calibri" w:eastAsia="Calibri" w:hAnsi="Calibri"/>
          <w:i w:val="1"/>
          <w:sz w:val="20"/>
          <w:szCs w:val="20"/>
          <w:rtl w:val="0"/>
        </w:rPr>
        <w:t xml:space="preserve">Comfortable with Uncertainty</w:t>
      </w:r>
    </w:p>
    <w:p w:rsidR="00000000" w:rsidDel="00000000" w:rsidP="00000000" w:rsidRDefault="00000000" w:rsidRPr="00000000" w14:paraId="00000130">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Rainer Maria Rilke, </w:t>
      </w:r>
      <w:r w:rsidDel="00000000" w:rsidR="00000000" w:rsidRPr="00000000">
        <w:rPr>
          <w:rFonts w:ascii="Calibri" w:cs="Calibri" w:eastAsia="Calibri" w:hAnsi="Calibri"/>
          <w:i w:val="1"/>
          <w:sz w:val="20"/>
          <w:szCs w:val="20"/>
          <w:rtl w:val="0"/>
        </w:rPr>
        <w:t xml:space="preserve">Letters to a Young Poet</w:t>
      </w:r>
    </w:p>
    <w:p w:rsidR="00000000" w:rsidDel="00000000" w:rsidP="00000000" w:rsidRDefault="00000000" w:rsidRPr="00000000" w14:paraId="00000131">
      <w:pPr>
        <w:spacing w:after="240" w:before="240" w:line="240" w:lineRule="auto"/>
        <w:rPr/>
      </w:pPr>
      <w:r w:rsidDel="00000000" w:rsidR="00000000" w:rsidRPr="00000000">
        <w:rPr>
          <w:rFonts w:ascii="Calibri" w:cs="Calibri" w:eastAsia="Calibri" w:hAnsi="Calibri"/>
          <w:sz w:val="20"/>
          <w:szCs w:val="20"/>
          <w:rtl w:val="0"/>
        </w:rPr>
        <w:t xml:space="preserve">Stanislav Grof, </w:t>
      </w:r>
      <w:r w:rsidDel="00000000" w:rsidR="00000000" w:rsidRPr="00000000">
        <w:rPr>
          <w:rFonts w:ascii="Calibri" w:cs="Calibri" w:eastAsia="Calibri" w:hAnsi="Calibri"/>
          <w:i w:val="1"/>
          <w:sz w:val="20"/>
          <w:szCs w:val="20"/>
          <w:rtl w:val="0"/>
        </w:rPr>
        <w:t xml:space="preserve">The Adventure of Self-Discovery</w:t>
      </w:r>
      <w:r w:rsidDel="00000000" w:rsidR="00000000" w:rsidRPr="00000000">
        <w:rPr>
          <w:rtl w:val="0"/>
        </w:rPr>
      </w:r>
    </w:p>
    <w:p w:rsidR="00000000" w:rsidDel="00000000" w:rsidP="00000000" w:rsidRDefault="00000000" w:rsidRPr="00000000" w14:paraId="00000132">
      <w:pPr>
        <w:pStyle w:val="Heading1"/>
        <w:rPr/>
      </w:pPr>
      <w:bookmarkStart w:colFirst="0" w:colLast="0" w:name="_wty73pbodv2u" w:id="78"/>
      <w:bookmarkEnd w:id="78"/>
      <w:r w:rsidDel="00000000" w:rsidR="00000000" w:rsidRPr="00000000">
        <w:rPr>
          <w:rtl w:val="0"/>
        </w:rPr>
        <w:t xml:space="preserve">Domain</w:t>
      </w:r>
    </w:p>
    <w:p w:rsidR="00000000" w:rsidDel="00000000" w:rsidP="00000000" w:rsidRDefault="00000000" w:rsidRPr="00000000" w14:paraId="00000133">
      <w:pPr>
        <w:rPr/>
      </w:pPr>
      <w:r w:rsidDel="00000000" w:rsidR="00000000" w:rsidRPr="00000000">
        <w:rPr>
          <w:rtl w:val="0"/>
        </w:rPr>
        <w:t xml:space="preserve">Psychotherapeutic and Cognitive</w:t>
      </w:r>
    </w:p>
    <w:p w:rsidR="00000000" w:rsidDel="00000000" w:rsidP="00000000" w:rsidRDefault="00000000" w:rsidRPr="00000000" w14:paraId="00000134">
      <w:pPr>
        <w:pStyle w:val="Heading1"/>
        <w:rPr/>
      </w:pPr>
      <w:bookmarkStart w:colFirst="0" w:colLast="0" w:name="_rsci924qszs6" w:id="79"/>
      <w:bookmarkEnd w:id="79"/>
      <w:r w:rsidDel="00000000" w:rsidR="00000000" w:rsidRPr="00000000">
        <w:rPr>
          <w:rtl w:val="0"/>
        </w:rPr>
        <w:t xml:space="preserve">Modality</w:t>
      </w:r>
    </w:p>
    <w:p w:rsidR="00000000" w:rsidDel="00000000" w:rsidP="00000000" w:rsidRDefault="00000000" w:rsidRPr="00000000" w14:paraId="00000135">
      <w:pPr>
        <w:rPr/>
      </w:pPr>
      <w:r w:rsidDel="00000000" w:rsidR="00000000" w:rsidRPr="00000000">
        <w:rPr>
          <w:rtl w:val="0"/>
        </w:rPr>
        <w:t xml:space="preserve">Psychological and Therapeutic</w:t>
      </w:r>
    </w:p>
    <w:p w:rsidR="00000000" w:rsidDel="00000000" w:rsidP="00000000" w:rsidRDefault="00000000" w:rsidRPr="00000000" w14:paraId="00000136">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