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ty1hm9tl5m1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16</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Holding Freedom and Togetherness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The Ongoing Dance: Growth and Maintenance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relationships honor both freedom and togetherness. Each person remains whole while also deeply connected. When all parties are committed to each other’s freedom, intimacy thrives without suffocation, and independence unfolds without isolation.</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deepest tensions in relationships is the pull between freedom and togetherness. On one hand, we long for closeness, belonging, and intimacy. On the other, we need independence, self-expression, and the space to grow as individuals. When relationships tip too far in either direction, either toward enmeshment or disconnection, they lose their vitality. The art is in learning how to hold both freedom and togetherness as equally sacred.</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 intimacy requires that both people remain whole. Togetherness without freedom can become suffocating. Freedom without togetherness can become isolating. Healthy relationships are those where each person feels safe to be themselves while also feeling secure in the bond they share.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key insight is that freedom and togetherness are not opposites but interdependent. When we feel free, we can choose closeness with more authenticity. When we feel securely connected, we are less threatened by independence. Both qualities nourish one another.</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Holding this balance requires intention. Togetherness grows through practices of presence, rituals of connection, shared experiences, and mutual care. Freedom grows through respecting boundaries, supporting individual growth, and celebrating differences. Neither side is a threat when both are valued as essential.</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Crucially, all parties must be committed to each other’s freedom. This means not only asking for our own space but also honoring the autonomy of the people we love. In romantic partnerships, this might look like encouraging a partner’s hobbies, friendships, or professional goals. In friendships, it might mean allowing periods of distance without resentment. In families, it might mean respecting individuality rather than pressuring conformity. When everyone is invested in both closeness and freedom, relationships thrive.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this balance is not always easy. Togetherness can trigger fear of losing independence. Freedom can trigger fear of abandonment. These fears often stem from old attachment patterns. The anxious side may grasp for closeness, while the avoidant side may guard independence. Recognizing these patterns allows us to hold both needs with compassion rather than judgment.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of holding freedom and togetherness include:</w:t>
      </w:r>
    </w:p>
    <w:p w:rsidR="00000000" w:rsidDel="00000000" w:rsidP="00000000" w:rsidRDefault="00000000" w:rsidRPr="00000000" w14:paraId="00000017">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Open communication</w:t>
      </w:r>
      <w:r w:rsidDel="00000000" w:rsidR="00000000" w:rsidRPr="00000000">
        <w:rPr>
          <w:rFonts w:ascii="Calibri" w:cs="Calibri" w:eastAsia="Calibri" w:hAnsi="Calibri"/>
          <w:sz w:val="20"/>
          <w:szCs w:val="20"/>
          <w:rtl w:val="0"/>
        </w:rPr>
        <w:t xml:space="preserve">: Naming when we need space or when we crave connection prevents misunderstanding.</w:t>
        <w:br w:type="textWrapping"/>
      </w:r>
    </w:p>
    <w:p w:rsidR="00000000" w:rsidDel="00000000" w:rsidP="00000000" w:rsidRDefault="00000000" w:rsidRPr="00000000" w14:paraId="00000018">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Boundaries with love</w:t>
      </w:r>
      <w:r w:rsidDel="00000000" w:rsidR="00000000" w:rsidRPr="00000000">
        <w:rPr>
          <w:rFonts w:ascii="Calibri" w:cs="Calibri" w:eastAsia="Calibri" w:hAnsi="Calibri"/>
          <w:sz w:val="20"/>
          <w:szCs w:val="20"/>
          <w:rtl w:val="0"/>
        </w:rPr>
        <w:t xml:space="preserve">: Saying no to something does not mean rejecting the person. It means honoring limits so that connection remains sustainable.</w:t>
        <w:br w:type="textWrapping"/>
      </w:r>
    </w:p>
    <w:p w:rsidR="00000000" w:rsidDel="00000000" w:rsidP="00000000" w:rsidRDefault="00000000" w:rsidRPr="00000000" w14:paraId="00000019">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Intentional time</w:t>
      </w:r>
      <w:r w:rsidDel="00000000" w:rsidR="00000000" w:rsidRPr="00000000">
        <w:rPr>
          <w:rFonts w:ascii="Calibri" w:cs="Calibri" w:eastAsia="Calibri" w:hAnsi="Calibri"/>
          <w:sz w:val="20"/>
          <w:szCs w:val="20"/>
          <w:rtl w:val="0"/>
        </w:rPr>
        <w:t xml:space="preserve">: Choosing moments of closeness balances the natural ebbs of independence.</w:t>
        <w:br w:type="textWrapping"/>
      </w:r>
    </w:p>
    <w:p w:rsidR="00000000" w:rsidDel="00000000" w:rsidP="00000000" w:rsidRDefault="00000000" w:rsidRPr="00000000" w14:paraId="0000001A">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Celebrating individuality</w:t>
      </w:r>
      <w:r w:rsidDel="00000000" w:rsidR="00000000" w:rsidRPr="00000000">
        <w:rPr>
          <w:rFonts w:ascii="Calibri" w:cs="Calibri" w:eastAsia="Calibri" w:hAnsi="Calibri"/>
          <w:sz w:val="20"/>
          <w:szCs w:val="20"/>
          <w:rtl w:val="0"/>
        </w:rPr>
        <w:t xml:space="preserve">: Viewing differences as enrichment rather than threat strengthens both freedom and intimacy.</w:t>
        <w:br w:type="textWrapping"/>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helps to reframe freedom as a gift to the relationship rather than a risk. When each person pursues their own growth, they bring fresh energy, stories, and perspectives back into the connection. This keeps the bond dynamic rather than stagnant.</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togetherness is what makes freedom meaningful. Independence without shared bonds can become lonely. Intimacy is what gives context and joy to our individuality. Both are necessary.</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Holding freedom and togetherness is less about achieving a perfect balance and more about cultivating flexibility. There will be times when one person needs more closeness and the other more space. Negotiation is part of the dance. What sustains the relationship is the shared commitment to honoring both needs as valid, and to returning again and again to love.</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freedom and togetherness are not competing forces but two sides of love. Freedom ensures that we show up authentically. Togetherness ensures that we do not walk alone. When we honor both, relationships become spaces where people are not only loved but also liberated.</w:t>
      </w:r>
    </w:p>
    <w:p w:rsidR="00000000" w:rsidDel="00000000" w:rsidP="00000000" w:rsidRDefault="00000000" w:rsidRPr="00000000" w14:paraId="0000001F">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 much focus on freedom can sometimes mask avoidance, just as too much focus on togetherness can mask fear of abandonment. Discernment is needed to tell whether freedom and closeness are being sought from love or from fear.</w:t>
      </w:r>
    </w:p>
    <w:p w:rsidR="00000000" w:rsidDel="00000000" w:rsidP="00000000" w:rsidRDefault="00000000" w:rsidRPr="00000000" w14:paraId="00000021">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relationships do you lean more toward freedom, and where do you lean more toward togetherness?</w:t>
      </w:r>
      <w:r w:rsidDel="00000000" w:rsidR="00000000" w:rsidRPr="00000000">
        <w:rPr>
          <w:rtl w:val="0"/>
        </w:rPr>
      </w:r>
    </w:p>
    <w:p w:rsidR="00000000" w:rsidDel="00000000" w:rsidP="00000000" w:rsidRDefault="00000000" w:rsidRPr="00000000" w14:paraId="0000002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feel when a loved one asks for space or independence?</w:t>
      </w:r>
      <w:r w:rsidDel="00000000" w:rsidR="00000000" w:rsidRPr="00000000">
        <w:rPr>
          <w:rtl w:val="0"/>
        </w:rPr>
      </w:r>
    </w:p>
    <w:p w:rsidR="00000000" w:rsidDel="00000000" w:rsidP="00000000" w:rsidRDefault="00000000" w:rsidRPr="00000000" w14:paraId="0000002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celebrate individuality while staying connected?</w:t>
      </w:r>
      <w:r w:rsidDel="00000000" w:rsidR="00000000" w:rsidRPr="00000000">
        <w:rPr>
          <w:rtl w:val="0"/>
        </w:rPr>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commit more deeply to supporting the freedom of the people you love?</w:t>
      </w:r>
      <w:r w:rsidDel="00000000" w:rsidR="00000000" w:rsidRPr="00000000">
        <w:rPr>
          <w:rtl w:val="0"/>
        </w:rPr>
      </w:r>
    </w:p>
    <w:p w:rsidR="00000000" w:rsidDel="00000000" w:rsidP="00000000" w:rsidRDefault="00000000" w:rsidRPr="00000000" w14:paraId="00000026">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7">
      <w:pPr>
        <w:spacing w:after="240" w:before="240" w:line="240" w:lineRule="auto"/>
        <w:rPr/>
      </w:pPr>
      <w:r w:rsidDel="00000000" w:rsidR="00000000" w:rsidRPr="00000000">
        <w:rPr>
          <w:rFonts w:ascii="Calibri" w:cs="Calibri" w:eastAsia="Calibri" w:hAnsi="Calibri"/>
          <w:sz w:val="20"/>
          <w:szCs w:val="20"/>
          <w:rtl w:val="0"/>
        </w:rPr>
        <w:t xml:space="preserve">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Gottman, J., &amp; Silver, N. (1999).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Crown</w:t>
        <w:br w:type="textWrapping"/>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Palmer, P. J. (1999). </w:t>
      </w:r>
      <w:r w:rsidDel="00000000" w:rsidR="00000000" w:rsidRPr="00000000">
        <w:rPr>
          <w:rFonts w:ascii="Calibri" w:cs="Calibri" w:eastAsia="Calibri" w:hAnsi="Calibri"/>
          <w:i w:val="1"/>
          <w:sz w:val="20"/>
          <w:szCs w:val="20"/>
          <w:rtl w:val="0"/>
        </w:rPr>
        <w:t xml:space="preserve">Let Your Life Speak</w:t>
      </w:r>
      <w:r w:rsidDel="00000000" w:rsidR="00000000" w:rsidRPr="00000000">
        <w:rPr>
          <w:rFonts w:ascii="Calibri" w:cs="Calibri" w:eastAsia="Calibri" w:hAnsi="Calibri"/>
          <w:sz w:val="20"/>
          <w:szCs w:val="20"/>
          <w:rtl w:val="0"/>
        </w:rPr>
        <w:t xml:space="preserve">. Jossey-Bass</w:t>
      </w:r>
      <w:r w:rsidDel="00000000" w:rsidR="00000000" w:rsidRPr="00000000">
        <w:rPr>
          <w:rtl w:val="0"/>
        </w:rPr>
      </w:r>
    </w:p>
    <w:p w:rsidR="00000000" w:rsidDel="00000000" w:rsidP="00000000" w:rsidRDefault="00000000" w:rsidRPr="00000000" w14:paraId="00000028">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9">
      <w:pPr>
        <w:rPr/>
      </w:pPr>
      <w:r w:rsidDel="00000000" w:rsidR="00000000" w:rsidRPr="00000000">
        <w:rPr>
          <w:rtl w:val="0"/>
        </w:rPr>
        <w:t xml:space="preserve">Relational and Community</w:t>
      </w:r>
    </w:p>
    <w:p w:rsidR="00000000" w:rsidDel="00000000" w:rsidP="00000000" w:rsidRDefault="00000000" w:rsidRPr="00000000" w14:paraId="0000002A">
      <w:pPr>
        <w:pStyle w:val="Heading1"/>
        <w:rPr/>
      </w:pPr>
      <w:bookmarkStart w:colFirst="0" w:colLast="0" w:name="_vpsecimsxku7" w:id="12"/>
      <w:bookmarkEnd w:id="12"/>
      <w:r w:rsidDel="00000000" w:rsidR="00000000" w:rsidRPr="00000000">
        <w:rPr>
          <w:rtl w:val="0"/>
        </w:rPr>
        <w:t xml:space="preserve">Modality</w:t>
      </w:r>
    </w:p>
    <w:p w:rsidR="00000000" w:rsidDel="00000000" w:rsidP="00000000" w:rsidRDefault="00000000" w:rsidRPr="00000000" w14:paraId="0000002B">
      <w:pPr>
        <w:rPr/>
      </w:pPr>
      <w:r w:rsidDel="00000000" w:rsidR="00000000" w:rsidRPr="00000000">
        <w:rPr>
          <w:rtl w:val="0"/>
        </w:rPr>
        <w:t xml:space="preserve">Group and Relational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3j74hrdlysxi" w:id="13"/>
      <w:bookmarkEnd w:id="13"/>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5qbhqolbq77"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1">
      <w:pPr>
        <w:pStyle w:val="Heading1"/>
        <w:rPr/>
      </w:pPr>
      <w:bookmarkStart w:colFirst="0" w:colLast="0" w:name="_w43r1ic6h120" w:id="15"/>
      <w:bookmarkEnd w:id="15"/>
      <w:r w:rsidDel="00000000" w:rsidR="00000000" w:rsidRPr="00000000">
        <w:rPr>
          <w:rtl w:val="0"/>
        </w:rPr>
        <w:t xml:space="preserve">Week</w:t>
      </w:r>
    </w:p>
    <w:p w:rsidR="00000000" w:rsidDel="00000000" w:rsidP="00000000" w:rsidRDefault="00000000" w:rsidRPr="00000000" w14:paraId="00000032">
      <w:pPr>
        <w:rPr/>
      </w:pPr>
      <w:r w:rsidDel="00000000" w:rsidR="00000000" w:rsidRPr="00000000">
        <w:rPr>
          <w:rtl w:val="0"/>
        </w:rPr>
        <w:t xml:space="preserve">16</w:t>
      </w:r>
    </w:p>
    <w:p w:rsidR="00000000" w:rsidDel="00000000" w:rsidP="00000000" w:rsidRDefault="00000000" w:rsidRPr="00000000" w14:paraId="00000033">
      <w:pPr>
        <w:pStyle w:val="Heading1"/>
        <w:rPr/>
      </w:pPr>
      <w:bookmarkStart w:colFirst="0" w:colLast="0" w:name="_tx24hcir9hhq" w:id="16"/>
      <w:bookmarkEnd w:id="16"/>
      <w:r w:rsidDel="00000000" w:rsidR="00000000" w:rsidRPr="00000000">
        <w:rPr>
          <w:rtl w:val="0"/>
        </w:rPr>
        <w:t xml:space="preserve">Day</w:t>
      </w:r>
    </w:p>
    <w:p w:rsidR="00000000" w:rsidDel="00000000" w:rsidP="00000000" w:rsidRDefault="00000000" w:rsidRPr="00000000" w14:paraId="00000034">
      <w:pPr>
        <w:rPr/>
      </w:pPr>
      <w:r w:rsidDel="00000000" w:rsidR="00000000" w:rsidRPr="00000000">
        <w:rPr>
          <w:rtl w:val="0"/>
        </w:rPr>
        <w:t xml:space="preserve">2</w:t>
      </w:r>
    </w:p>
    <w:p w:rsidR="00000000" w:rsidDel="00000000" w:rsidP="00000000" w:rsidRDefault="00000000" w:rsidRPr="00000000" w14:paraId="00000035">
      <w:pPr>
        <w:pStyle w:val="Heading1"/>
        <w:rPr/>
      </w:pPr>
      <w:bookmarkStart w:colFirst="0" w:colLast="0" w:name="_7usbjupgba2c" w:id="17"/>
      <w:bookmarkEnd w:id="17"/>
      <w:r w:rsidDel="00000000" w:rsidR="00000000" w:rsidRPr="00000000">
        <w:rPr>
          <w:rtl w:val="0"/>
        </w:rPr>
        <w:t xml:space="preserve">Day Title</w:t>
      </w:r>
    </w:p>
    <w:p w:rsidR="00000000" w:rsidDel="00000000" w:rsidP="00000000" w:rsidRDefault="00000000" w:rsidRPr="00000000" w14:paraId="00000036">
      <w:pPr>
        <w:rPr/>
      </w:pPr>
      <w:r w:rsidDel="00000000" w:rsidR="00000000" w:rsidRPr="00000000">
        <w:rPr>
          <w:rtl w:val="0"/>
        </w:rPr>
        <w:t xml:space="preserve">Relationships As LIving Systems</w:t>
      </w:r>
    </w:p>
    <w:p w:rsidR="00000000" w:rsidDel="00000000" w:rsidP="00000000" w:rsidRDefault="00000000" w:rsidRPr="00000000" w14:paraId="00000037">
      <w:pPr>
        <w:pStyle w:val="Heading1"/>
        <w:rPr/>
      </w:pPr>
      <w:bookmarkStart w:colFirst="0" w:colLast="0" w:name="_89bvg2fdksft" w:id="18"/>
      <w:bookmarkEnd w:id="18"/>
      <w:r w:rsidDel="00000000" w:rsidR="00000000" w:rsidRPr="00000000">
        <w:rPr>
          <w:rtl w:val="0"/>
        </w:rPr>
        <w:t xml:space="preserve">Lesson Name</w:t>
      </w:r>
    </w:p>
    <w:p w:rsidR="00000000" w:rsidDel="00000000" w:rsidP="00000000" w:rsidRDefault="00000000" w:rsidRPr="00000000" w14:paraId="00000038">
      <w:pPr>
        <w:rPr/>
      </w:pPr>
      <w:r w:rsidDel="00000000" w:rsidR="00000000" w:rsidRPr="00000000">
        <w:rPr>
          <w:rtl w:val="0"/>
        </w:rPr>
        <w:t xml:space="preserve">The Ongoing Dance: Growth and Maintenance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hrc30vkfx3tx" w:id="19"/>
      <w:bookmarkEnd w:id="19"/>
      <w:r w:rsidDel="00000000" w:rsidR="00000000" w:rsidRPr="00000000">
        <w:rPr>
          <w:rtl w:val="0"/>
        </w:rPr>
        <w:t xml:space="preserve">Meme</w:t>
      </w:r>
    </w:p>
    <w:p w:rsidR="00000000" w:rsidDel="00000000" w:rsidP="00000000" w:rsidRDefault="00000000" w:rsidRPr="00000000" w14:paraId="0000003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C">
      <w:pPr>
        <w:pStyle w:val="Heading1"/>
        <w:rPr/>
      </w:pPr>
      <w:bookmarkStart w:colFirst="0" w:colLast="0" w:name="_duff19128kww" w:id="20"/>
      <w:bookmarkEnd w:id="20"/>
      <w:r w:rsidDel="00000000" w:rsidR="00000000" w:rsidRPr="00000000">
        <w:rPr>
          <w:rtl w:val="0"/>
        </w:rPr>
        <w:t xml:space="preserve">Summary</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are living systems: dynamic, interconnected, and always evolving. Like ecosystems, they require care, adaptation, and balance to thrive. Viewing relationships this way fosters respect, shared responsibility, and compassion for their natural cycles.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kxsugcxwclf6" w:id="21"/>
      <w:bookmarkEnd w:id="21"/>
      <w:r w:rsidDel="00000000" w:rsidR="00000000" w:rsidRPr="00000000">
        <w:rPr>
          <w:rtl w:val="0"/>
        </w:rPr>
        <w:t xml:space="preserve">Daily Passage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are not static. They are living systems, constantly evolving in response to the environment, the people within them, and the pressures around them. Just like ecosystems, relationships grow, adapt, and change over time. Seeing relationships in this way helps us approach them with care, flexibility, and respect for their natural complexity.</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living system, every part affects the whole. A change in one area ripples through the entire system. The same is true in relationships. When one partner experiences stress at work, it can shape the mood of the household. When a family member struggles with health, everyone feels the impact. When a friend grows in new directions, the friendship must also stretch or adjust. Nothing happens in isolation.</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Healthy living systems are dynamic, not rigid. They adapt to challenges by reorganizing and finding new balance. In relationships, this means facing conflict, loss, or change with openness to growth. Couples who weather difficulties often find that the bond, though changed, becomes stronger. Families that face hardships together can deepen resilience. Friendships that evolve with life stages endure because they flex rather than break.</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Feedback is essential in living systems. Plants wilt when they need water, and ecosystems shift when balance is disturbed. In relationships, feedback comes through feelings, behaviors, and communication. If we feel neglected, resentful, or distant, these are signals that the system needs attention. By listening to feedback instead of ignoring it, we give the relationship a chance to adapt and thrive.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systems also rely on diversity. In nature, ecosystems flourish when many species coexist and interact. In relationships, differences in personality, perspective, and preference enrich the bond. Conflict often arises not because of difference itself but because difference is not welcomed. When we learn to celebrate rather than fear diversity, relationships become more resilient.</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Energy flow is another key. Just as ecosystems require energy to be replenished through sunlight, food, and nutrients, relationships require continual input of care, presence, and attention. Neglect drains vitality, while consistent nurturing replenishes it. Relationships cannot survive indefinitely on past investments, they need fresh energy to remain alive.</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living systems have limits. An ecosystem can collapse if resources are depleted. A relationship can fracture if trust or respect is repeatedly violated. Recognizing limits helps us approach relationships with humility. They cannot thrive without tending. They require balance between giving and receiving, closeness and space, growth and rest.</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Seeing relationships as living systems also shifts responsibility. It is not only about individual effort but about how each person contributes to the whole. Every choice we make, whether in how we listen, how we respond, or how we show up, affects the larger system. This perspective moves us from blame toward shared responsibility.</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way of seeing also helps us hold relationships with compassion. Just as gardens go through seasons, relationships move through cycles of flourishing and dormancy. Struggles do not necessarily mean failure. They may be part of the natural rhythm of a living system finding its way to new balance.</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Approaching relationships as living systems invites us to treat them with respect, curiosity, and care. We cannot control them fully, but we can participate wisely. By offering attention, listening to feedback, embracing difference, and replenishing energy, we help relationships adapt and grow. When we see them as alive, we remember to tend them as we would any other precious ecosystem.</w:t>
      </w:r>
    </w:p>
    <w:p w:rsidR="00000000" w:rsidDel="00000000" w:rsidP="00000000" w:rsidRDefault="00000000" w:rsidRPr="00000000" w14:paraId="0000004A">
      <w:pPr>
        <w:pStyle w:val="Heading1"/>
        <w:spacing w:after="240" w:line="240" w:lineRule="auto"/>
        <w:rPr/>
      </w:pPr>
      <w:bookmarkStart w:colFirst="0" w:colLast="0" w:name="_cqcpf9bfaywu" w:id="22"/>
      <w:bookmarkEnd w:id="22"/>
      <w:r w:rsidDel="00000000" w:rsidR="00000000" w:rsidRPr="00000000">
        <w:rPr>
          <w:rtl w:val="0"/>
        </w:rPr>
        <w:t xml:space="preserve">Alternative View</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 living systems metaphor is powerful, it can also obscure the role of choice. Relationships are not only organic; they also require conscious decision-making, boundaries, and accountability. Nature may self-correct, but people must take responsibility.</w:t>
      </w:r>
    </w:p>
    <w:p w:rsidR="00000000" w:rsidDel="00000000" w:rsidP="00000000" w:rsidRDefault="00000000" w:rsidRPr="00000000" w14:paraId="0000004C">
      <w:pPr>
        <w:pStyle w:val="Heading1"/>
        <w:spacing w:after="240" w:line="240" w:lineRule="auto"/>
        <w:rPr/>
      </w:pPr>
      <w:bookmarkStart w:colFirst="0" w:colLast="0" w:name="_ruyqpzxmsxrp" w:id="23"/>
      <w:bookmarkEnd w:id="23"/>
      <w:r w:rsidDel="00000000" w:rsidR="00000000" w:rsidRPr="00000000">
        <w:rPr>
          <w:rtl w:val="0"/>
        </w:rPr>
        <w:t xml:space="preserve">Activity</w:t>
      </w:r>
    </w:p>
    <w:p w:rsidR="00000000" w:rsidDel="00000000" w:rsidP="00000000" w:rsidRDefault="00000000" w:rsidRPr="00000000" w14:paraId="0000004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have you seen a relationship in your life adapt and change over time?</w:t>
      </w:r>
      <w:r w:rsidDel="00000000" w:rsidR="00000000" w:rsidRPr="00000000">
        <w:rPr>
          <w:rtl w:val="0"/>
        </w:rPr>
      </w:r>
    </w:p>
    <w:p w:rsidR="00000000" w:rsidDel="00000000" w:rsidP="00000000" w:rsidRDefault="00000000" w:rsidRPr="00000000" w14:paraId="0000004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“feedback signals” do you notice in your relationships that suggest something needs attention?</w:t>
      </w:r>
      <w:r w:rsidDel="00000000" w:rsidR="00000000" w:rsidRPr="00000000">
        <w:rPr>
          <w:rtl w:val="0"/>
        </w:rPr>
      </w:r>
    </w:p>
    <w:p w:rsidR="00000000" w:rsidDel="00000000" w:rsidP="00000000" w:rsidRDefault="00000000" w:rsidRPr="00000000" w14:paraId="0000004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contribute to the energy flow of your relationships—do you replenish or deplete them?</w:t>
      </w:r>
      <w:r w:rsidDel="00000000" w:rsidR="00000000" w:rsidRPr="00000000">
        <w:rPr>
          <w:rtl w:val="0"/>
        </w:rPr>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approach your relationships with curiosity rather than control?</w:t>
      </w:r>
      <w:r w:rsidDel="00000000" w:rsidR="00000000" w:rsidRPr="00000000">
        <w:rPr>
          <w:rtl w:val="0"/>
        </w:rPr>
      </w:r>
    </w:p>
    <w:p w:rsidR="00000000" w:rsidDel="00000000" w:rsidP="00000000" w:rsidRDefault="00000000" w:rsidRPr="00000000" w14:paraId="00000051">
      <w:pPr>
        <w:pStyle w:val="Heading1"/>
        <w:spacing w:after="240" w:line="240" w:lineRule="auto"/>
        <w:rPr/>
      </w:pPr>
      <w:bookmarkStart w:colFirst="0" w:colLast="0" w:name="_4iiukojbdswt" w:id="24"/>
      <w:bookmarkEnd w:id="24"/>
      <w:r w:rsidDel="00000000" w:rsidR="00000000" w:rsidRPr="00000000">
        <w:rPr>
          <w:rtl w:val="0"/>
        </w:rPr>
        <w:t xml:space="preserve">Sources</w:t>
      </w:r>
    </w:p>
    <w:p w:rsidR="00000000" w:rsidDel="00000000" w:rsidP="00000000" w:rsidRDefault="00000000" w:rsidRPr="00000000" w14:paraId="00000052">
      <w:pPr>
        <w:spacing w:after="240" w:before="240" w:line="240" w:lineRule="auto"/>
        <w:rPr/>
      </w:pPr>
      <w:r w:rsidDel="00000000" w:rsidR="00000000" w:rsidRPr="00000000">
        <w:rPr>
          <w:rFonts w:ascii="Calibri" w:cs="Calibri" w:eastAsia="Calibri" w:hAnsi="Calibri"/>
          <w:sz w:val="20"/>
          <w:szCs w:val="20"/>
          <w:rtl w:val="0"/>
        </w:rPr>
        <w:t xml:space="preserve">Capra, F. (1996). </w:t>
      </w:r>
      <w:r w:rsidDel="00000000" w:rsidR="00000000" w:rsidRPr="00000000">
        <w:rPr>
          <w:rFonts w:ascii="Calibri" w:cs="Calibri" w:eastAsia="Calibri" w:hAnsi="Calibri"/>
          <w:i w:val="1"/>
          <w:sz w:val="20"/>
          <w:szCs w:val="20"/>
          <w:rtl w:val="0"/>
        </w:rPr>
        <w:t xml:space="preserve">The Web of Life: A New Scientific Understanding of Living Systems</w:t>
      </w:r>
      <w:r w:rsidDel="00000000" w:rsidR="00000000" w:rsidRPr="00000000">
        <w:rPr>
          <w:rFonts w:ascii="Calibri" w:cs="Calibri" w:eastAsia="Calibri" w:hAnsi="Calibri"/>
          <w:sz w:val="20"/>
          <w:szCs w:val="20"/>
          <w:rtl w:val="0"/>
        </w:rPr>
        <w:t xml:space="preserve">. Anchor</w:t>
        <w:br w:type="textWrapping"/>
        <w:t xml:space="preserve"> Gottman, J., &amp; Silver, N. (1999).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Crown</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r>
      <w:r w:rsidDel="00000000" w:rsidR="00000000" w:rsidRPr="00000000">
        <w:rPr>
          <w:rtl w:val="0"/>
        </w:rPr>
      </w:r>
    </w:p>
    <w:p w:rsidR="00000000" w:rsidDel="00000000" w:rsidP="00000000" w:rsidRDefault="00000000" w:rsidRPr="00000000" w14:paraId="00000053">
      <w:pPr>
        <w:pStyle w:val="Heading1"/>
        <w:rPr/>
      </w:pPr>
      <w:bookmarkStart w:colFirst="0" w:colLast="0" w:name="_jaox0bykpjfp" w:id="25"/>
      <w:bookmarkEnd w:id="25"/>
      <w:r w:rsidDel="00000000" w:rsidR="00000000" w:rsidRPr="00000000">
        <w:rPr>
          <w:rtl w:val="0"/>
        </w:rPr>
        <w:t xml:space="preserve">Domain</w:t>
      </w:r>
    </w:p>
    <w:p w:rsidR="00000000" w:rsidDel="00000000" w:rsidP="00000000" w:rsidRDefault="00000000" w:rsidRPr="00000000" w14:paraId="00000054">
      <w:pPr>
        <w:rPr/>
      </w:pPr>
      <w:r w:rsidDel="00000000" w:rsidR="00000000" w:rsidRPr="00000000">
        <w:rPr>
          <w:rtl w:val="0"/>
        </w:rPr>
        <w:t xml:space="preserve">Relational and Community</w:t>
      </w:r>
    </w:p>
    <w:p w:rsidR="00000000" w:rsidDel="00000000" w:rsidP="00000000" w:rsidRDefault="00000000" w:rsidRPr="00000000" w14:paraId="00000055">
      <w:pPr>
        <w:pStyle w:val="Heading1"/>
        <w:rPr/>
      </w:pPr>
      <w:bookmarkStart w:colFirst="0" w:colLast="0" w:name="_60vyz39pqdnh" w:id="26"/>
      <w:bookmarkEnd w:id="26"/>
      <w:r w:rsidDel="00000000" w:rsidR="00000000" w:rsidRPr="00000000">
        <w:rPr>
          <w:rtl w:val="0"/>
        </w:rPr>
        <w:t xml:space="preserve">Modality</w:t>
      </w:r>
    </w:p>
    <w:p w:rsidR="00000000" w:rsidDel="00000000" w:rsidP="00000000" w:rsidRDefault="00000000" w:rsidRPr="00000000" w14:paraId="00000056">
      <w:pPr>
        <w:rPr/>
      </w:pPr>
      <w:r w:rsidDel="00000000" w:rsidR="00000000" w:rsidRPr="00000000">
        <w:rPr>
          <w:rtl w:val="0"/>
        </w:rPr>
        <w:t xml:space="preserve">Group and Relational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ipvwi9z5jcd"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A">
      <w:pPr>
        <w:pStyle w:val="Heading1"/>
        <w:rPr/>
      </w:pPr>
      <w:bookmarkStart w:colFirst="0" w:colLast="0" w:name="_7r45npik4t98" w:id="28"/>
      <w:bookmarkEnd w:id="28"/>
      <w:r w:rsidDel="00000000" w:rsidR="00000000" w:rsidRPr="00000000">
        <w:rPr>
          <w:rtl w:val="0"/>
        </w:rPr>
        <w:t xml:space="preserve">Week</w:t>
      </w:r>
    </w:p>
    <w:p w:rsidR="00000000" w:rsidDel="00000000" w:rsidP="00000000" w:rsidRDefault="00000000" w:rsidRPr="00000000" w14:paraId="0000005B">
      <w:pPr>
        <w:rPr/>
      </w:pPr>
      <w:r w:rsidDel="00000000" w:rsidR="00000000" w:rsidRPr="00000000">
        <w:rPr>
          <w:rtl w:val="0"/>
        </w:rPr>
        <w:t xml:space="preserve">16</w:t>
      </w:r>
    </w:p>
    <w:p w:rsidR="00000000" w:rsidDel="00000000" w:rsidP="00000000" w:rsidRDefault="00000000" w:rsidRPr="00000000" w14:paraId="0000005C">
      <w:pPr>
        <w:pStyle w:val="Heading1"/>
        <w:rPr/>
      </w:pPr>
      <w:bookmarkStart w:colFirst="0" w:colLast="0" w:name="_ktyqakm0ial0" w:id="29"/>
      <w:bookmarkEnd w:id="29"/>
      <w:r w:rsidDel="00000000" w:rsidR="00000000" w:rsidRPr="00000000">
        <w:rPr>
          <w:rtl w:val="0"/>
        </w:rPr>
        <w:t xml:space="preserve">Day</w:t>
      </w:r>
    </w:p>
    <w:p w:rsidR="00000000" w:rsidDel="00000000" w:rsidP="00000000" w:rsidRDefault="00000000" w:rsidRPr="00000000" w14:paraId="0000005D">
      <w:pPr>
        <w:rPr/>
      </w:pPr>
      <w:r w:rsidDel="00000000" w:rsidR="00000000" w:rsidRPr="00000000">
        <w:rPr>
          <w:rtl w:val="0"/>
        </w:rPr>
        <w:t xml:space="preserve">3</w:t>
      </w:r>
    </w:p>
    <w:p w:rsidR="00000000" w:rsidDel="00000000" w:rsidP="00000000" w:rsidRDefault="00000000" w:rsidRPr="00000000" w14:paraId="0000005E">
      <w:pPr>
        <w:pStyle w:val="Heading1"/>
        <w:rPr/>
      </w:pPr>
      <w:bookmarkStart w:colFirst="0" w:colLast="0" w:name="_eikvtpd8sbng" w:id="30"/>
      <w:bookmarkEnd w:id="30"/>
      <w:r w:rsidDel="00000000" w:rsidR="00000000" w:rsidRPr="00000000">
        <w:rPr>
          <w:rtl w:val="0"/>
        </w:rPr>
        <w:t xml:space="preserve">Day Title</w:t>
      </w:r>
    </w:p>
    <w:p w:rsidR="00000000" w:rsidDel="00000000" w:rsidP="00000000" w:rsidRDefault="00000000" w:rsidRPr="00000000" w14:paraId="0000005F">
      <w:pPr>
        <w:rPr/>
      </w:pPr>
      <w:r w:rsidDel="00000000" w:rsidR="00000000" w:rsidRPr="00000000">
        <w:rPr>
          <w:rtl w:val="0"/>
        </w:rPr>
        <w:t xml:space="preserve">Growth Edges as Opportunities </w:t>
      </w:r>
    </w:p>
    <w:p w:rsidR="00000000" w:rsidDel="00000000" w:rsidP="00000000" w:rsidRDefault="00000000" w:rsidRPr="00000000" w14:paraId="00000060">
      <w:pPr>
        <w:pStyle w:val="Heading1"/>
        <w:rPr/>
      </w:pPr>
      <w:bookmarkStart w:colFirst="0" w:colLast="0" w:name="_mlse1quy2p87" w:id="31"/>
      <w:bookmarkEnd w:id="31"/>
      <w:r w:rsidDel="00000000" w:rsidR="00000000" w:rsidRPr="00000000">
        <w:rPr>
          <w:rtl w:val="0"/>
        </w:rPr>
        <w:t xml:space="preserve">Lesson Name</w:t>
      </w:r>
    </w:p>
    <w:p w:rsidR="00000000" w:rsidDel="00000000" w:rsidP="00000000" w:rsidRDefault="00000000" w:rsidRPr="00000000" w14:paraId="00000061">
      <w:pPr>
        <w:rPr/>
      </w:pPr>
      <w:r w:rsidDel="00000000" w:rsidR="00000000" w:rsidRPr="00000000">
        <w:rPr>
          <w:rtl w:val="0"/>
        </w:rPr>
        <w:t xml:space="preserve">The Ongoing Dance: Growth and Maintenance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9ee5n6pi00g3" w:id="32"/>
      <w:bookmarkEnd w:id="32"/>
      <w:r w:rsidDel="00000000" w:rsidR="00000000" w:rsidRPr="00000000">
        <w:rPr>
          <w:rtl w:val="0"/>
        </w:rPr>
        <w:t xml:space="preserve">Meme</w:t>
      </w:r>
    </w:p>
    <w:p w:rsidR="00000000" w:rsidDel="00000000" w:rsidP="00000000" w:rsidRDefault="00000000" w:rsidRPr="00000000" w14:paraId="0000006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5">
      <w:pPr>
        <w:pStyle w:val="Heading1"/>
        <w:rPr/>
      </w:pPr>
      <w:bookmarkStart w:colFirst="0" w:colLast="0" w:name="_lcwz32mq02cd" w:id="33"/>
      <w:bookmarkEnd w:id="33"/>
      <w:r w:rsidDel="00000000" w:rsidR="00000000" w:rsidRPr="00000000">
        <w:rPr>
          <w:rtl w:val="0"/>
        </w:rPr>
        <w:t xml:space="preserve">Summary</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Growth edges in relationships are not signs of failure but invitations to expand. They arise when old ways of relating no longer work, pressing us toward vulnerability, creativity, and deeper authenticity. Meeting these edges with openness transforms obstacles into opportunities for intimacy.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59wlcqnabrj1" w:id="34"/>
      <w:bookmarkEnd w:id="34"/>
      <w:r w:rsidDel="00000000" w:rsidR="00000000" w:rsidRPr="00000000">
        <w:rPr>
          <w:rtl w:val="0"/>
        </w:rPr>
        <w:t xml:space="preserve">Daily Passage</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relationship will eventually bump up against its edges. These edges are the places where differences become visible, needs collide, or old wounds are stirred. At first, they can feel like obstacles, whether moments of tension, frustration, or even fear. But growth edges are not signs that something is broken. They are invitations to expand.</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growth edge in relationship might look like realizing we communicate differently, and our styles sometimes clash. It might be confronting the fact that we avoid conflict while the other leans into it. It could be noticing jealousy, insecurity, or anger arise in situations that trigger past experiences. These edges feel uncomfortable because they expose where our current way of relating no longer works.</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Carl Jung suggested that discomfort often points toward the place where growth is needed. In relationships, this means that when we hit an edge, we are standing at the threshold of deeper intimacy. Instead of asking, “How do I get rid of this discomfort?” we can ask, “What is this trying to teach me about myself, about the other person, and about how we connect?”</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Growth edges often highlight areas of vulnerability. Perhaps we fear rejection, struggle with trust, or feel unworthy of love. When a relationship presses on these tender places, it is an opportunity to bring them into the light rather than hiding them away. Facing them together builds courage and deepens authenticity.</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edges also invite creativity. Old strategies, avoiding, pleasing, controlling, may no longer work. We are called to try new ways of listening, negotiating, or caring. Growth edges stretch us beyond autopilot into intentional, conscious relating. They remind us that love is not static but a practice that evolves.</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growth edges are not only about challenge. They are also about possibility. A friendship strained by distance may give birth to new rituals of connection. A couple struggling with communication may discover tools that make their bond stronger than before. A family conflict may spark a conversation that heals long-standing wounds. What feels like breaking apart can become breaking open.</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Still, not every growth edge can be crossed at once. Some take time, patience, and repeated attempts. Some require outside support, such as therapy or community wisdom. Growth often happens gradually, like learning to stretch a muscle. The key is not perfection but willingness and the openness to see discomfort as part of the journey rather than proof of failure.</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Growth edges also teach us humility. They remind us that no one has relationships completely figured out. We are all learners in love, navigating complexities that ask for grace and compassion. Meeting our edges with honesty and curiosity instead of shame allows us to keep growing alongside one another.</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embraced, growth edges can transform relationships. They help us expand our capacity to love, to hold difference, and to face vulnerability together. They reveal that the places we fear may actually hold the seeds of deeper connection.</w:t>
      </w:r>
    </w:p>
    <w:p w:rsidR="00000000" w:rsidDel="00000000" w:rsidP="00000000" w:rsidRDefault="00000000" w:rsidRPr="00000000" w14:paraId="00000072">
      <w:pPr>
        <w:pStyle w:val="Heading1"/>
        <w:spacing w:after="240" w:line="240" w:lineRule="auto"/>
        <w:rPr/>
      </w:pPr>
      <w:bookmarkStart w:colFirst="0" w:colLast="0" w:name="_64kp1v77naz5" w:id="35"/>
      <w:bookmarkEnd w:id="35"/>
      <w:r w:rsidDel="00000000" w:rsidR="00000000" w:rsidRPr="00000000">
        <w:rPr>
          <w:rtl w:val="0"/>
        </w:rPr>
        <w:t xml:space="preserve">Alternative View</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every growth edge leads to transformation. Sometimes repeated edges reveal incompatibility or patterns of harm that cannot be resolved. Discernment is essential to know whether a challenge is an opportunity for growth or a sign to step away.</w:t>
      </w:r>
    </w:p>
    <w:p w:rsidR="00000000" w:rsidDel="00000000" w:rsidP="00000000" w:rsidRDefault="00000000" w:rsidRPr="00000000" w14:paraId="00000074">
      <w:pPr>
        <w:pStyle w:val="Heading1"/>
        <w:spacing w:after="240" w:line="240" w:lineRule="auto"/>
        <w:rPr/>
      </w:pPr>
      <w:bookmarkStart w:colFirst="0" w:colLast="0" w:name="_4atdnlhmwh74" w:id="36"/>
      <w:bookmarkEnd w:id="36"/>
      <w:r w:rsidDel="00000000" w:rsidR="00000000" w:rsidRPr="00000000">
        <w:rPr>
          <w:rtl w:val="0"/>
        </w:rPr>
        <w:t xml:space="preserve">Activity</w:t>
      </w:r>
    </w:p>
    <w:p w:rsidR="00000000" w:rsidDel="00000000" w:rsidP="00000000" w:rsidRDefault="00000000" w:rsidRPr="00000000" w14:paraId="0000007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growth edge are you currently experiencing in a relationship?</w:t>
      </w:r>
      <w:r w:rsidDel="00000000" w:rsidR="00000000" w:rsidRPr="00000000">
        <w:rPr>
          <w:rtl w:val="0"/>
        </w:rPr>
      </w:r>
    </w:p>
    <w:p w:rsidR="00000000" w:rsidDel="00000000" w:rsidP="00000000" w:rsidRDefault="00000000" w:rsidRPr="00000000" w14:paraId="0000007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usually respond when discomfort or conflict arises?</w:t>
      </w:r>
      <w:r w:rsidDel="00000000" w:rsidR="00000000" w:rsidRPr="00000000">
        <w:rPr>
          <w:rtl w:val="0"/>
        </w:rPr>
      </w:r>
    </w:p>
    <w:p w:rsidR="00000000" w:rsidDel="00000000" w:rsidP="00000000" w:rsidRDefault="00000000" w:rsidRPr="00000000" w14:paraId="0000007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possibility might be waiting on the other side of this challenge?</w:t>
      </w:r>
      <w:r w:rsidDel="00000000" w:rsidR="00000000" w:rsidRPr="00000000">
        <w:rPr>
          <w:rtl w:val="0"/>
        </w:rPr>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approach your next growth edge with curiosity rather than fear?</w:t>
      </w:r>
      <w:r w:rsidDel="00000000" w:rsidR="00000000" w:rsidRPr="00000000">
        <w:rPr>
          <w:rtl w:val="0"/>
        </w:rPr>
      </w:r>
    </w:p>
    <w:p w:rsidR="00000000" w:rsidDel="00000000" w:rsidP="00000000" w:rsidRDefault="00000000" w:rsidRPr="00000000" w14:paraId="00000079">
      <w:pPr>
        <w:pStyle w:val="Heading1"/>
        <w:spacing w:after="240" w:line="240" w:lineRule="auto"/>
        <w:rPr/>
      </w:pPr>
      <w:bookmarkStart w:colFirst="0" w:colLast="0" w:name="_1pujwar2nfqk" w:id="37"/>
      <w:bookmarkEnd w:id="37"/>
      <w:r w:rsidDel="00000000" w:rsidR="00000000" w:rsidRPr="00000000">
        <w:rPr>
          <w:rtl w:val="0"/>
        </w:rPr>
        <w:t xml:space="preserve">Sources</w:t>
      </w:r>
    </w:p>
    <w:p w:rsidR="00000000" w:rsidDel="00000000" w:rsidP="00000000" w:rsidRDefault="00000000" w:rsidRPr="00000000" w14:paraId="0000007A">
      <w:pPr>
        <w:spacing w:after="240" w:before="240" w:line="240" w:lineRule="auto"/>
        <w:rPr/>
      </w:pPr>
      <w:r w:rsidDel="00000000" w:rsidR="00000000" w:rsidRPr="00000000">
        <w:rPr>
          <w:rFonts w:ascii="Calibri" w:cs="Calibri" w:eastAsia="Calibri" w:hAnsi="Calibri"/>
          <w:sz w:val="20"/>
          <w:szCs w:val="20"/>
          <w:rtl w:val="0"/>
        </w:rPr>
        <w:t xml:space="preserve">Jung, C. G. (1953). </w:t>
      </w:r>
      <w:r w:rsidDel="00000000" w:rsidR="00000000" w:rsidRPr="00000000">
        <w:rPr>
          <w:rFonts w:ascii="Calibri" w:cs="Calibri" w:eastAsia="Calibri" w:hAnsi="Calibri"/>
          <w:i w:val="1"/>
          <w:sz w:val="20"/>
          <w:szCs w:val="20"/>
          <w:rtl w:val="0"/>
        </w:rPr>
        <w:t xml:space="preserve">Collected Works of C. G. Jung, Volume 7: Two Essays on Analytical Psychology</w:t>
      </w:r>
      <w:r w:rsidDel="00000000" w:rsidR="00000000" w:rsidRPr="00000000">
        <w:rPr>
          <w:rFonts w:ascii="Calibri" w:cs="Calibri" w:eastAsia="Calibri" w:hAnsi="Calibri"/>
          <w:sz w:val="20"/>
          <w:szCs w:val="20"/>
          <w:rtl w:val="0"/>
        </w:rPr>
        <w:t xml:space="preserve">. Princeton University Press</w:t>
        <w:br w:type="textWrapping"/>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Gottman, J., &amp; Silver, N. (1999).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Crown</w:t>
      </w:r>
      <w:r w:rsidDel="00000000" w:rsidR="00000000" w:rsidRPr="00000000">
        <w:rPr>
          <w:rtl w:val="0"/>
        </w:rPr>
      </w:r>
    </w:p>
    <w:p w:rsidR="00000000" w:rsidDel="00000000" w:rsidP="00000000" w:rsidRDefault="00000000" w:rsidRPr="00000000" w14:paraId="0000007B">
      <w:pPr>
        <w:pStyle w:val="Heading1"/>
        <w:rPr/>
      </w:pPr>
      <w:bookmarkStart w:colFirst="0" w:colLast="0" w:name="_ywuzhnftarlh" w:id="38"/>
      <w:bookmarkEnd w:id="38"/>
      <w:r w:rsidDel="00000000" w:rsidR="00000000" w:rsidRPr="00000000">
        <w:rPr>
          <w:rtl w:val="0"/>
        </w:rPr>
        <w:t xml:space="preserve">Domain</w:t>
      </w:r>
    </w:p>
    <w:p w:rsidR="00000000" w:rsidDel="00000000" w:rsidP="00000000" w:rsidRDefault="00000000" w:rsidRPr="00000000" w14:paraId="0000007C">
      <w:pPr>
        <w:rPr/>
      </w:pPr>
      <w:r w:rsidDel="00000000" w:rsidR="00000000" w:rsidRPr="00000000">
        <w:rPr>
          <w:rtl w:val="0"/>
        </w:rPr>
        <w:t xml:space="preserve">Relational and Community</w:t>
      </w:r>
    </w:p>
    <w:p w:rsidR="00000000" w:rsidDel="00000000" w:rsidP="00000000" w:rsidRDefault="00000000" w:rsidRPr="00000000" w14:paraId="0000007D">
      <w:pPr>
        <w:pStyle w:val="Heading1"/>
        <w:rPr/>
      </w:pPr>
      <w:bookmarkStart w:colFirst="0" w:colLast="0" w:name="_m3avniz818v9" w:id="39"/>
      <w:bookmarkEnd w:id="39"/>
      <w:r w:rsidDel="00000000" w:rsidR="00000000" w:rsidRPr="00000000">
        <w:rPr>
          <w:rtl w:val="0"/>
        </w:rPr>
        <w:t xml:space="preserve">Modality</w:t>
      </w:r>
    </w:p>
    <w:p w:rsidR="00000000" w:rsidDel="00000000" w:rsidP="00000000" w:rsidRDefault="00000000" w:rsidRPr="00000000" w14:paraId="0000007E">
      <w:pPr>
        <w:rPr/>
      </w:pPr>
      <w:r w:rsidDel="00000000" w:rsidR="00000000" w:rsidRPr="00000000">
        <w:rPr>
          <w:rtl w:val="0"/>
        </w:rPr>
        <w:t xml:space="preserve">Group and Relational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zfpryyj1nct"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82">
      <w:pPr>
        <w:pStyle w:val="Heading1"/>
        <w:rPr/>
      </w:pPr>
      <w:bookmarkStart w:colFirst="0" w:colLast="0" w:name="_qu8odw4x0xvm" w:id="41"/>
      <w:bookmarkEnd w:id="41"/>
      <w:r w:rsidDel="00000000" w:rsidR="00000000" w:rsidRPr="00000000">
        <w:rPr>
          <w:rtl w:val="0"/>
        </w:rPr>
        <w:t xml:space="preserve">Week</w:t>
      </w:r>
    </w:p>
    <w:p w:rsidR="00000000" w:rsidDel="00000000" w:rsidP="00000000" w:rsidRDefault="00000000" w:rsidRPr="00000000" w14:paraId="00000083">
      <w:pPr>
        <w:rPr/>
      </w:pPr>
      <w:r w:rsidDel="00000000" w:rsidR="00000000" w:rsidRPr="00000000">
        <w:rPr>
          <w:rtl w:val="0"/>
        </w:rPr>
        <w:t xml:space="preserve">16</w:t>
      </w:r>
    </w:p>
    <w:p w:rsidR="00000000" w:rsidDel="00000000" w:rsidP="00000000" w:rsidRDefault="00000000" w:rsidRPr="00000000" w14:paraId="00000084">
      <w:pPr>
        <w:pStyle w:val="Heading1"/>
        <w:rPr/>
      </w:pPr>
      <w:bookmarkStart w:colFirst="0" w:colLast="0" w:name="_chrrt31wu8iv" w:id="42"/>
      <w:bookmarkEnd w:id="42"/>
      <w:r w:rsidDel="00000000" w:rsidR="00000000" w:rsidRPr="00000000">
        <w:rPr>
          <w:rtl w:val="0"/>
        </w:rPr>
        <w:t xml:space="preserve">Day</w:t>
      </w:r>
    </w:p>
    <w:p w:rsidR="00000000" w:rsidDel="00000000" w:rsidP="00000000" w:rsidRDefault="00000000" w:rsidRPr="00000000" w14:paraId="00000085">
      <w:pPr>
        <w:rPr/>
      </w:pPr>
      <w:r w:rsidDel="00000000" w:rsidR="00000000" w:rsidRPr="00000000">
        <w:rPr>
          <w:rtl w:val="0"/>
        </w:rPr>
        <w:t xml:space="preserve">4</w:t>
      </w:r>
    </w:p>
    <w:p w:rsidR="00000000" w:rsidDel="00000000" w:rsidP="00000000" w:rsidRDefault="00000000" w:rsidRPr="00000000" w14:paraId="00000086">
      <w:pPr>
        <w:pStyle w:val="Heading1"/>
        <w:rPr/>
      </w:pPr>
      <w:bookmarkStart w:colFirst="0" w:colLast="0" w:name="_mtmah8v2qofi" w:id="43"/>
      <w:bookmarkEnd w:id="43"/>
      <w:r w:rsidDel="00000000" w:rsidR="00000000" w:rsidRPr="00000000">
        <w:rPr>
          <w:rtl w:val="0"/>
        </w:rPr>
        <w:t xml:space="preserve">Day Title</w:t>
      </w:r>
    </w:p>
    <w:p w:rsidR="00000000" w:rsidDel="00000000" w:rsidP="00000000" w:rsidRDefault="00000000" w:rsidRPr="00000000" w14:paraId="00000087">
      <w:pPr>
        <w:rPr/>
      </w:pPr>
      <w:r w:rsidDel="00000000" w:rsidR="00000000" w:rsidRPr="00000000">
        <w:rPr>
          <w:rtl w:val="0"/>
        </w:rPr>
        <w:t xml:space="preserve">Long-Term Relational Vision</w:t>
      </w:r>
    </w:p>
    <w:p w:rsidR="00000000" w:rsidDel="00000000" w:rsidP="00000000" w:rsidRDefault="00000000" w:rsidRPr="00000000" w14:paraId="00000088">
      <w:pPr>
        <w:pStyle w:val="Heading1"/>
        <w:rPr/>
      </w:pPr>
      <w:bookmarkStart w:colFirst="0" w:colLast="0" w:name="_18zrgej2tlo9" w:id="44"/>
      <w:bookmarkEnd w:id="44"/>
      <w:r w:rsidDel="00000000" w:rsidR="00000000" w:rsidRPr="00000000">
        <w:rPr>
          <w:rtl w:val="0"/>
        </w:rPr>
        <w:t xml:space="preserve">Lesson Name</w:t>
      </w:r>
    </w:p>
    <w:p w:rsidR="00000000" w:rsidDel="00000000" w:rsidP="00000000" w:rsidRDefault="00000000" w:rsidRPr="00000000" w14:paraId="00000089">
      <w:pPr>
        <w:rPr/>
      </w:pPr>
      <w:r w:rsidDel="00000000" w:rsidR="00000000" w:rsidRPr="00000000">
        <w:rPr>
          <w:rtl w:val="0"/>
        </w:rPr>
        <w:t xml:space="preserve">The Ongoing Dance: Growth and Maintenance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af16ht6ozmck" w:id="45"/>
      <w:bookmarkEnd w:id="45"/>
      <w:r w:rsidDel="00000000" w:rsidR="00000000" w:rsidRPr="00000000">
        <w:rPr>
          <w:rtl w:val="0"/>
        </w:rPr>
        <w:t xml:space="preserve">Meme</w:t>
      </w:r>
    </w:p>
    <w:p w:rsidR="00000000" w:rsidDel="00000000" w:rsidP="00000000" w:rsidRDefault="00000000" w:rsidRPr="00000000" w14:paraId="0000008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D">
      <w:pPr>
        <w:pStyle w:val="Heading1"/>
        <w:rPr/>
      </w:pPr>
      <w:bookmarkStart w:colFirst="0" w:colLast="0" w:name="_o0ebykuq010a" w:id="46"/>
      <w:bookmarkEnd w:id="46"/>
      <w:r w:rsidDel="00000000" w:rsidR="00000000" w:rsidRPr="00000000">
        <w:rPr>
          <w:rtl w:val="0"/>
        </w:rPr>
        <w:t xml:space="preserve">Summary</w:t>
      </w:r>
    </w:p>
    <w:p w:rsidR="00000000" w:rsidDel="00000000" w:rsidP="00000000" w:rsidRDefault="00000000" w:rsidRPr="00000000" w14:paraId="0000008E">
      <w:pPr>
        <w:spacing w:after="240" w:before="240" w:line="240" w:lineRule="auto"/>
        <w:rPr/>
      </w:pPr>
      <w:r w:rsidDel="00000000" w:rsidR="00000000" w:rsidRPr="00000000">
        <w:rPr>
          <w:rFonts w:ascii="Calibri" w:cs="Calibri" w:eastAsia="Calibri" w:hAnsi="Calibri"/>
          <w:sz w:val="20"/>
          <w:szCs w:val="20"/>
          <w:rtl w:val="0"/>
        </w:rPr>
        <w:t xml:space="preserve">A long-term relational vision provides direction, resilience, and hope. Grounded in shared values and flexible dreams, vision helps relationships navigate change while staying anchored in what matters most.</w:t>
      </w:r>
      <w:r w:rsidDel="00000000" w:rsidR="00000000" w:rsidRPr="00000000">
        <w:rPr>
          <w:rtl w:val="0"/>
        </w:rPr>
      </w:r>
    </w:p>
    <w:p w:rsidR="00000000" w:rsidDel="00000000" w:rsidP="00000000" w:rsidRDefault="00000000" w:rsidRPr="00000000" w14:paraId="0000008F">
      <w:pPr>
        <w:pStyle w:val="Heading1"/>
        <w:rPr/>
      </w:pPr>
      <w:bookmarkStart w:colFirst="0" w:colLast="0" w:name="_gx4isdulkbns" w:id="47"/>
      <w:bookmarkEnd w:id="47"/>
      <w:r w:rsidDel="00000000" w:rsidR="00000000" w:rsidRPr="00000000">
        <w:rPr>
          <w:rtl w:val="0"/>
        </w:rPr>
        <w:t xml:space="preserve">Daily Passage</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are not only about the present moment. They are also about the story we are writing together over time. While daily presence and care sustain love in the short term, a long-term vision helps us navigate the seasons, challenges, and changes of life with clarity and purpose. A relational vision is like a compass; it does not dictate every step, but it helps guide direction when the path becomes uncertain.</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Long-term vision begins with values. What matters most to us in this relationship? Is it honesty, play, growth, faith, or family? When values are named and shared, they create a foundation that steadies us when life gets complicated. For couples, this might mean committing to always prioritize communication or never letting resentment go unspoken. For friends, it might mean agreeing to stay connected through all seasons, even when life gets busy. For families, it might mean passing down traditions or showing up for one another in times of need. Values hold the deeper “why” beneath the relationship.</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Vision also includes hopes and dreams for the future. Where do we want to grow together? What experiences do we want to share? For couples, this could include imagining what life might look like five, ten, or twenty years ahead. For friendships, it might mean committing to keep creating memories together, whether through travel, creative projects, or regular gatherings. For families, it might mean envisioning how future generations will carry forward love, wisdom, and connection. Dreams keep relationships moving toward possibility.</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long-term vision does not mean rigidity. Life will not always unfold the way we expect. Careers shift, children grow, health changes, and friendships move through distance and closeness. A healthy vision is flexible enough to adapt while still offering direction. It is less about fixed plans and more about shared intentions.</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a relational vision invites honest dialogue. Partners might ask, “What do we want our relationship to look like as we age?” Friends might ask, “How do we want to show up for each other in the next season of life?” Families might ask, “What traditions or values do we want to pass on?” These conversations deepen intimacy because they reveal not only what we want but who we are becoming.</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Shared vision also helps us hold steady during conflict or challenge. When tensions rise, remembering our deeper commitment allows us to zoom out and see the bigger picture. A couple arguing about chores may reconnect to their vision of building a supportive household. A family wrestling with disagreement may recall their value of unconditional love. Vision keeps us anchored in what matters most.</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vision calls us to responsibility. It is not enough to dream; we must act in ways that bring the vision to life. If we say we value honesty, we must practice speaking openly. If we dream of deep connection, we must make time for each other. Vision is sustained by everyday choices.</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Long-term vision also nourishes resilience. Relationships without vision can drift or dissolve when challenges arise. But those with a clear sense of purpose often find strength to endure. They know that even when the path is rough, they are walking toward something together.</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a relational vision is an act of hope. It says: “I believe this relationship matters enough to imagine a future with you in it.” Whether in romance, friendship, or family, vision transforms relationships from something we simply inhabit to something we actively shape.</w:t>
      </w:r>
    </w:p>
    <w:p w:rsidR="00000000" w:rsidDel="00000000" w:rsidP="00000000" w:rsidRDefault="00000000" w:rsidRPr="00000000" w14:paraId="00000099">
      <w:pPr>
        <w:pStyle w:val="Heading1"/>
        <w:spacing w:after="240" w:line="240" w:lineRule="auto"/>
        <w:rPr/>
      </w:pPr>
      <w:bookmarkStart w:colFirst="0" w:colLast="0" w:name="_rmjwc6dkre6w" w:id="48"/>
      <w:bookmarkEnd w:id="48"/>
      <w:r w:rsidDel="00000000" w:rsidR="00000000" w:rsidRPr="00000000">
        <w:rPr>
          <w:rtl w:val="0"/>
        </w:rPr>
        <w:t xml:space="preserve">Alternative View</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vision is powerful, it can become limiting if it is too rigid or unrealistic. Holding vision lightly—open to adaptation and surprise—keeps relationships alive rather than weighed down by expectation.</w:t>
      </w:r>
    </w:p>
    <w:p w:rsidR="00000000" w:rsidDel="00000000" w:rsidP="00000000" w:rsidRDefault="00000000" w:rsidRPr="00000000" w14:paraId="0000009B">
      <w:pPr>
        <w:pStyle w:val="Heading1"/>
        <w:spacing w:after="240" w:line="240" w:lineRule="auto"/>
        <w:rPr/>
      </w:pPr>
      <w:bookmarkStart w:colFirst="0" w:colLast="0" w:name="_ajr8nm57nsng" w:id="49"/>
      <w:bookmarkEnd w:id="49"/>
      <w:r w:rsidDel="00000000" w:rsidR="00000000" w:rsidRPr="00000000">
        <w:rPr>
          <w:rtl w:val="0"/>
        </w:rPr>
        <w:t xml:space="preserve">Activity</w:t>
      </w:r>
    </w:p>
    <w:p w:rsidR="00000000" w:rsidDel="00000000" w:rsidP="00000000" w:rsidRDefault="00000000" w:rsidRPr="00000000" w14:paraId="0000009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values form the foundation of your most important relationships?</w:t>
      </w:r>
      <w:r w:rsidDel="00000000" w:rsidR="00000000" w:rsidRPr="00000000">
        <w:rPr>
          <w:rtl w:val="0"/>
        </w:rPr>
      </w:r>
    </w:p>
    <w:p w:rsidR="00000000" w:rsidDel="00000000" w:rsidP="00000000" w:rsidRDefault="00000000" w:rsidRPr="00000000" w14:paraId="0000009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dreams or hopes do you carry for the future of these connections?</w:t>
      </w:r>
      <w:r w:rsidDel="00000000" w:rsidR="00000000" w:rsidRPr="00000000">
        <w:rPr>
          <w:rtl w:val="0"/>
        </w:rPr>
      </w:r>
    </w:p>
    <w:p w:rsidR="00000000" w:rsidDel="00000000" w:rsidP="00000000" w:rsidRDefault="00000000" w:rsidRPr="00000000" w14:paraId="0000009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currently act in ways that align with your relational vision?</w:t>
      </w:r>
      <w:r w:rsidDel="00000000" w:rsidR="00000000" w:rsidRPr="00000000">
        <w:rPr>
          <w:rtl w:val="0"/>
        </w:rPr>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might your vision need to be more flexible to honor life’s changes?</w:t>
      </w:r>
      <w:r w:rsidDel="00000000" w:rsidR="00000000" w:rsidRPr="00000000">
        <w:rPr>
          <w:rtl w:val="0"/>
        </w:rPr>
      </w:r>
    </w:p>
    <w:p w:rsidR="00000000" w:rsidDel="00000000" w:rsidP="00000000" w:rsidRDefault="00000000" w:rsidRPr="00000000" w14:paraId="000000A0">
      <w:pPr>
        <w:pStyle w:val="Heading1"/>
        <w:spacing w:after="240" w:line="240" w:lineRule="auto"/>
        <w:rPr/>
      </w:pPr>
      <w:bookmarkStart w:colFirst="0" w:colLast="0" w:name="_3w1j9ufp29kt" w:id="50"/>
      <w:bookmarkEnd w:id="50"/>
      <w:r w:rsidDel="00000000" w:rsidR="00000000" w:rsidRPr="00000000">
        <w:rPr>
          <w:rtl w:val="0"/>
        </w:rPr>
        <w:t xml:space="preserve">Sources</w:t>
      </w:r>
    </w:p>
    <w:p w:rsidR="00000000" w:rsidDel="00000000" w:rsidP="00000000" w:rsidRDefault="00000000" w:rsidRPr="00000000" w14:paraId="000000A1">
      <w:pPr>
        <w:spacing w:after="240" w:before="240" w:line="240" w:lineRule="auto"/>
        <w:rPr/>
      </w:pPr>
      <w:r w:rsidDel="00000000" w:rsidR="00000000" w:rsidRPr="00000000">
        <w:rPr>
          <w:rFonts w:ascii="Calibri" w:cs="Calibri" w:eastAsia="Calibri" w:hAnsi="Calibri"/>
          <w:sz w:val="20"/>
          <w:szCs w:val="20"/>
          <w:rtl w:val="0"/>
        </w:rPr>
        <w:t xml:space="preserve">Gottman, J., &amp; Silver, N. (1999).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Crown</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Palmer, P. J. (1999). </w:t>
      </w:r>
      <w:r w:rsidDel="00000000" w:rsidR="00000000" w:rsidRPr="00000000">
        <w:rPr>
          <w:rFonts w:ascii="Calibri" w:cs="Calibri" w:eastAsia="Calibri" w:hAnsi="Calibri"/>
          <w:i w:val="1"/>
          <w:sz w:val="20"/>
          <w:szCs w:val="20"/>
          <w:rtl w:val="0"/>
        </w:rPr>
        <w:t xml:space="preserve">Let Your Life Speak</w:t>
      </w:r>
      <w:r w:rsidDel="00000000" w:rsidR="00000000" w:rsidRPr="00000000">
        <w:rPr>
          <w:rFonts w:ascii="Calibri" w:cs="Calibri" w:eastAsia="Calibri" w:hAnsi="Calibri"/>
          <w:sz w:val="20"/>
          <w:szCs w:val="20"/>
          <w:rtl w:val="0"/>
        </w:rPr>
        <w:t xml:space="preserve">. Jossey-Bass</w:t>
      </w:r>
      <w:r w:rsidDel="00000000" w:rsidR="00000000" w:rsidRPr="00000000">
        <w:rPr>
          <w:rtl w:val="0"/>
        </w:rPr>
      </w:r>
    </w:p>
    <w:p w:rsidR="00000000" w:rsidDel="00000000" w:rsidP="00000000" w:rsidRDefault="00000000" w:rsidRPr="00000000" w14:paraId="000000A2">
      <w:pPr>
        <w:pStyle w:val="Heading1"/>
        <w:rPr/>
      </w:pPr>
      <w:bookmarkStart w:colFirst="0" w:colLast="0" w:name="_cmamh02qgf4x" w:id="51"/>
      <w:bookmarkEnd w:id="51"/>
      <w:r w:rsidDel="00000000" w:rsidR="00000000" w:rsidRPr="00000000">
        <w:rPr>
          <w:rtl w:val="0"/>
        </w:rPr>
        <w:t xml:space="preserve">Domain</w:t>
      </w:r>
    </w:p>
    <w:p w:rsidR="00000000" w:rsidDel="00000000" w:rsidP="00000000" w:rsidRDefault="00000000" w:rsidRPr="00000000" w14:paraId="000000A3">
      <w:pPr>
        <w:rPr/>
      </w:pPr>
      <w:r w:rsidDel="00000000" w:rsidR="00000000" w:rsidRPr="00000000">
        <w:rPr>
          <w:rtl w:val="0"/>
        </w:rPr>
        <w:t xml:space="preserve">Relational and Community</w:t>
      </w:r>
    </w:p>
    <w:p w:rsidR="00000000" w:rsidDel="00000000" w:rsidP="00000000" w:rsidRDefault="00000000" w:rsidRPr="00000000" w14:paraId="000000A4">
      <w:pPr>
        <w:pStyle w:val="Heading1"/>
        <w:rPr/>
      </w:pPr>
      <w:bookmarkStart w:colFirst="0" w:colLast="0" w:name="_qpx7gi8iyhwf" w:id="52"/>
      <w:bookmarkEnd w:id="52"/>
      <w:r w:rsidDel="00000000" w:rsidR="00000000" w:rsidRPr="00000000">
        <w:rPr>
          <w:rtl w:val="0"/>
        </w:rPr>
        <w:t xml:space="preserve">Modality</w:t>
      </w:r>
    </w:p>
    <w:p w:rsidR="00000000" w:rsidDel="00000000" w:rsidP="00000000" w:rsidRDefault="00000000" w:rsidRPr="00000000" w14:paraId="000000A5">
      <w:pPr>
        <w:rPr/>
      </w:pPr>
      <w:r w:rsidDel="00000000" w:rsidR="00000000" w:rsidRPr="00000000">
        <w:rPr>
          <w:rtl w:val="0"/>
        </w:rPr>
        <w:t xml:space="preserve">Group and Relational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86xqjvtr1h8"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9">
      <w:pPr>
        <w:pStyle w:val="Heading1"/>
        <w:rPr/>
      </w:pPr>
      <w:bookmarkStart w:colFirst="0" w:colLast="0" w:name="_v45job5oe0pi" w:id="54"/>
      <w:bookmarkEnd w:id="54"/>
      <w:r w:rsidDel="00000000" w:rsidR="00000000" w:rsidRPr="00000000">
        <w:rPr>
          <w:rtl w:val="0"/>
        </w:rPr>
        <w:t xml:space="preserve">Week</w:t>
      </w:r>
    </w:p>
    <w:p w:rsidR="00000000" w:rsidDel="00000000" w:rsidP="00000000" w:rsidRDefault="00000000" w:rsidRPr="00000000" w14:paraId="000000AA">
      <w:pPr>
        <w:rPr/>
      </w:pPr>
      <w:r w:rsidDel="00000000" w:rsidR="00000000" w:rsidRPr="00000000">
        <w:rPr>
          <w:rtl w:val="0"/>
        </w:rPr>
        <w:t xml:space="preserve">15</w:t>
      </w:r>
    </w:p>
    <w:p w:rsidR="00000000" w:rsidDel="00000000" w:rsidP="00000000" w:rsidRDefault="00000000" w:rsidRPr="00000000" w14:paraId="000000AB">
      <w:pPr>
        <w:pStyle w:val="Heading1"/>
        <w:rPr/>
      </w:pPr>
      <w:bookmarkStart w:colFirst="0" w:colLast="0" w:name="_fzp9zxed3mmx" w:id="55"/>
      <w:bookmarkEnd w:id="55"/>
      <w:r w:rsidDel="00000000" w:rsidR="00000000" w:rsidRPr="00000000">
        <w:rPr>
          <w:rtl w:val="0"/>
        </w:rPr>
        <w:t xml:space="preserve">Day</w:t>
      </w:r>
    </w:p>
    <w:p w:rsidR="00000000" w:rsidDel="00000000" w:rsidP="00000000" w:rsidRDefault="00000000" w:rsidRPr="00000000" w14:paraId="000000AC">
      <w:pPr>
        <w:rPr/>
      </w:pPr>
      <w:r w:rsidDel="00000000" w:rsidR="00000000" w:rsidRPr="00000000">
        <w:rPr>
          <w:rtl w:val="0"/>
        </w:rPr>
        <w:t xml:space="preserve">5</w:t>
      </w:r>
    </w:p>
    <w:p w:rsidR="00000000" w:rsidDel="00000000" w:rsidP="00000000" w:rsidRDefault="00000000" w:rsidRPr="00000000" w14:paraId="000000AD">
      <w:pPr>
        <w:pStyle w:val="Heading1"/>
        <w:rPr/>
      </w:pPr>
      <w:bookmarkStart w:colFirst="0" w:colLast="0" w:name="_33l81y4z33mt" w:id="56"/>
      <w:bookmarkEnd w:id="56"/>
      <w:r w:rsidDel="00000000" w:rsidR="00000000" w:rsidRPr="00000000">
        <w:rPr>
          <w:rtl w:val="0"/>
        </w:rPr>
        <w:t xml:space="preserve">Day Title</w:t>
      </w:r>
    </w:p>
    <w:p w:rsidR="00000000" w:rsidDel="00000000" w:rsidP="00000000" w:rsidRDefault="00000000" w:rsidRPr="00000000" w14:paraId="000000AE">
      <w:pPr>
        <w:rPr/>
      </w:pPr>
      <w:r w:rsidDel="00000000" w:rsidR="00000000" w:rsidRPr="00000000">
        <w:rPr>
          <w:rtl w:val="0"/>
        </w:rPr>
        <w:t xml:space="preserve">Connection as Service</w:t>
      </w:r>
    </w:p>
    <w:p w:rsidR="00000000" w:rsidDel="00000000" w:rsidP="00000000" w:rsidRDefault="00000000" w:rsidRPr="00000000" w14:paraId="000000AF">
      <w:pPr>
        <w:pStyle w:val="Heading1"/>
        <w:rPr/>
      </w:pPr>
      <w:bookmarkStart w:colFirst="0" w:colLast="0" w:name="_glu1lc5lmyqc" w:id="57"/>
      <w:bookmarkEnd w:id="57"/>
      <w:r w:rsidDel="00000000" w:rsidR="00000000" w:rsidRPr="00000000">
        <w:rPr>
          <w:rtl w:val="0"/>
        </w:rPr>
        <w:t xml:space="preserve">Lesson Name</w:t>
      </w:r>
    </w:p>
    <w:p w:rsidR="00000000" w:rsidDel="00000000" w:rsidP="00000000" w:rsidRDefault="00000000" w:rsidRPr="00000000" w14:paraId="000000B0">
      <w:pPr>
        <w:rPr/>
      </w:pPr>
      <w:r w:rsidDel="00000000" w:rsidR="00000000" w:rsidRPr="00000000">
        <w:rPr>
          <w:rtl w:val="0"/>
        </w:rPr>
        <w:t xml:space="preserve">The Ongoing Dance: Growth and Maintenance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z63zz42dy2v4" w:id="58"/>
      <w:bookmarkEnd w:id="58"/>
      <w:r w:rsidDel="00000000" w:rsidR="00000000" w:rsidRPr="00000000">
        <w:rPr>
          <w:rtl w:val="0"/>
        </w:rPr>
        <w:t xml:space="preserve">Meme</w:t>
      </w:r>
    </w:p>
    <w:p w:rsidR="00000000" w:rsidDel="00000000" w:rsidP="00000000" w:rsidRDefault="00000000" w:rsidRPr="00000000" w14:paraId="000000B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4">
      <w:pPr>
        <w:pStyle w:val="Heading1"/>
        <w:rPr/>
      </w:pPr>
      <w:bookmarkStart w:colFirst="0" w:colLast="0" w:name="_yjbsonxlj3j3" w:id="59"/>
      <w:bookmarkEnd w:id="59"/>
      <w:r w:rsidDel="00000000" w:rsidR="00000000" w:rsidRPr="00000000">
        <w:rPr>
          <w:rtl w:val="0"/>
        </w:rPr>
        <w:t xml:space="preserve">Summary</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Connection as service is the practice of showing up in relationships with generosity, compassion, and presence. It is not about obligation but about freely offering love. Grounded in both self-respect and care for others, this perspective strengthens intimacy and contributes to the wider community.</w:t>
      </w:r>
    </w:p>
    <w:p w:rsidR="00000000" w:rsidDel="00000000" w:rsidP="00000000" w:rsidRDefault="00000000" w:rsidRPr="00000000" w14:paraId="000000B6">
      <w:pPr>
        <w:pStyle w:val="Heading1"/>
        <w:rPr/>
      </w:pPr>
      <w:bookmarkStart w:colFirst="0" w:colLast="0" w:name="_22j3vynijv4o" w:id="60"/>
      <w:bookmarkEnd w:id="60"/>
      <w:r w:rsidDel="00000000" w:rsidR="00000000" w:rsidRPr="00000000">
        <w:rPr>
          <w:rtl w:val="0"/>
        </w:rPr>
        <w:t xml:space="preserve">Daily Passage</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the time, we think of relationships in terms of what they give us, such as companionship, intimacy, belonging, or joy. While these are all vital, there is another dimension of connection that often goes unnamed: service. Connection as service is the practice of showing up not only to receive love but to offer it freely. It is about treating our relationships as places where care, generosity, and presence become gifts we give, not transactions we manage.</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Seeing connection as service shifts our focus. Instead of asking, “What am I getting from this relationship?” we ask, “How can I show up with love here?” This does not mean neglecting our needs or becoming self-sacrificing. Rather, it means recognizing that every relationship is an opportunity to embody compassion, to bring kindness into the world through our presence, and to contribute to another person’s flourishing.</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Service in relationships can take many forms. It might look like listening with full attention when a friend is struggling. It could mean offering encouragement to a partner who feels discouraged, or being patient with a family member whose pace or perspective differs from our own. Sometimes it is practical, such cooking a meal, helping with chores, or showing up in a crisis. Other times it is subtle, like offering a smile, a kind word, or silent companionship.</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Allowing others to give to us is also an act of love. When we receive with openness and gratitude, we create space for others to express care, generosity, and service. Many people feel most alive when they can contribute to the well-being of someone they love. If we resist receiving, by insisting we can handle everything ourselves or by downplaying our needs, we unintentionally block this channel of connection. Receiving is not weakness; it is an invitation. It allows others to experience the joy, purpose, and fulfillment that comes from giving. In this way, receiving becomes a gift in itself, because it honors the giver’s humanity and strengthens the bond between us.</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spirit of service is not about obligation but about choice. When we freely choose to serve, it strengthens connection because it is rooted in love rather than duty. The philosopher Martin Buber (1937) described genuine relationships as “I-Thou” encounters, where the other is seen not as a means to an end but as a sacred presence. Service flows naturally from this way of seeing.</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Connection as service also nourishes our own sense of purpose. Research in positive psychology shows that acts of kindness and generosity increase well-being for both the giver and the receiver (Post, 2005). Serving in relationships reminds us that love is expansive and that by pouring out care, we often feel more alive ourselves.</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perspective can be especially healing in times of conflict. When tensions rise, shifting from “How am I not being met?” to “What can I offer right now?” can soften defenses and open space for reconnection. Service does not erase our needs, but it brings balance to the natural give-and-take of relationships.</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connection as service must be grounded in self-respect. Serving from resentment or self-abandonment drains both people. True service comes from fullness, not depletion. It says, “I am strong enough in myself to give freely.” This is why service and boundaries go hand in hand—boundaries protect our capacity to serve with love rather than with bitterness.</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Expanding this idea further, service in relationships extends outward into community and the world. Every act of connection ripples into the larger web of life. When we show kindness to our partner, patience to our child, or presence to a friend, we are shaping the fabric of community itself. In this sense, relationships are not only personal, they are contributions to the collective.</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Connection as service does not ask us to be perfect. It asks us to bring what we can, with sincerity. Sometimes that will be a listening ear, sometimes a helping hand, sometimes simply the willingness to stay present. Over time, these small acts weave together into bonds of trust and love that sustain us all.</w:t>
      </w:r>
    </w:p>
    <w:p w:rsidR="00000000" w:rsidDel="00000000" w:rsidP="00000000" w:rsidRDefault="00000000" w:rsidRPr="00000000" w14:paraId="000000C1">
      <w:pPr>
        <w:pStyle w:val="Heading1"/>
        <w:spacing w:after="240" w:line="240" w:lineRule="auto"/>
        <w:rPr/>
      </w:pPr>
      <w:bookmarkStart w:colFirst="0" w:colLast="0" w:name="_g6ual1ze5gp" w:id="61"/>
      <w:bookmarkEnd w:id="61"/>
      <w:r w:rsidDel="00000000" w:rsidR="00000000" w:rsidRPr="00000000">
        <w:rPr>
          <w:rtl w:val="0"/>
        </w:rPr>
        <w:t xml:space="preserve">Alternative View</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Service enriches relationships, but it can become unhealthy if it slips into self-abandonment or imbalance. True service requires discernment, ensuring that generosity flows from love rather than from guilt, fear, or obligation.</w:t>
      </w:r>
    </w:p>
    <w:p w:rsidR="00000000" w:rsidDel="00000000" w:rsidP="00000000" w:rsidRDefault="00000000" w:rsidRPr="00000000" w14:paraId="000000C3">
      <w:pPr>
        <w:pStyle w:val="Heading1"/>
        <w:spacing w:after="240" w:line="240" w:lineRule="auto"/>
        <w:rPr/>
      </w:pPr>
      <w:bookmarkStart w:colFirst="0" w:colLast="0" w:name="_qqr84c827aq" w:id="62"/>
      <w:bookmarkEnd w:id="62"/>
      <w:r w:rsidDel="00000000" w:rsidR="00000000" w:rsidRPr="00000000">
        <w:rPr>
          <w:rtl w:val="0"/>
        </w:rPr>
        <w:t xml:space="preserve">Activity</w:t>
      </w:r>
    </w:p>
    <w:p w:rsidR="00000000" w:rsidDel="00000000" w:rsidP="00000000" w:rsidRDefault="00000000" w:rsidRPr="00000000" w14:paraId="000000C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currently serve the people you love, and how does that feel in your body?</w:t>
      </w:r>
      <w:r w:rsidDel="00000000" w:rsidR="00000000" w:rsidRPr="00000000">
        <w:rPr>
          <w:rtl w:val="0"/>
        </w:rPr>
      </w:r>
    </w:p>
    <w:p w:rsidR="00000000" w:rsidDel="00000000" w:rsidP="00000000" w:rsidRDefault="00000000" w:rsidRPr="00000000" w14:paraId="000000C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act of kindness or presence could you offer this week without expecting anything in return?</w:t>
      </w:r>
      <w:r w:rsidDel="00000000" w:rsidR="00000000" w:rsidRPr="00000000">
        <w:rPr>
          <w:rtl w:val="0"/>
        </w:rPr>
      </w:r>
    </w:p>
    <w:p w:rsidR="00000000" w:rsidDel="00000000" w:rsidP="00000000" w:rsidRDefault="00000000" w:rsidRPr="00000000" w14:paraId="000000C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confuse service with self-sacrifice, and how can you create healthier balance?</w:t>
      </w:r>
      <w:r w:rsidDel="00000000" w:rsidR="00000000" w:rsidRPr="00000000">
        <w:rPr>
          <w:rtl w:val="0"/>
        </w:rPr>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see your relationships as part of a larger service to community and the world?</w:t>
      </w:r>
      <w:r w:rsidDel="00000000" w:rsidR="00000000" w:rsidRPr="00000000">
        <w:rPr>
          <w:rtl w:val="0"/>
        </w:rPr>
      </w:r>
    </w:p>
    <w:p w:rsidR="00000000" w:rsidDel="00000000" w:rsidP="00000000" w:rsidRDefault="00000000" w:rsidRPr="00000000" w14:paraId="000000C8">
      <w:pPr>
        <w:pStyle w:val="Heading1"/>
        <w:spacing w:after="240" w:line="240" w:lineRule="auto"/>
        <w:rPr/>
      </w:pPr>
      <w:bookmarkStart w:colFirst="0" w:colLast="0" w:name="_j3ir6620bksg" w:id="63"/>
      <w:bookmarkEnd w:id="63"/>
      <w:r w:rsidDel="00000000" w:rsidR="00000000" w:rsidRPr="00000000">
        <w:rPr>
          <w:rtl w:val="0"/>
        </w:rPr>
        <w:t xml:space="preserve">Sources</w:t>
      </w:r>
    </w:p>
    <w:p w:rsidR="00000000" w:rsidDel="00000000" w:rsidP="00000000" w:rsidRDefault="00000000" w:rsidRPr="00000000" w14:paraId="000000C9">
      <w:pPr>
        <w:spacing w:after="240" w:before="240" w:line="240" w:lineRule="auto"/>
        <w:rPr/>
      </w:pPr>
      <w:r w:rsidDel="00000000" w:rsidR="00000000" w:rsidRPr="00000000">
        <w:rPr>
          <w:rFonts w:ascii="Calibri" w:cs="Calibri" w:eastAsia="Calibri" w:hAnsi="Calibri"/>
          <w:sz w:val="20"/>
          <w:szCs w:val="20"/>
          <w:rtl w:val="0"/>
        </w:rPr>
        <w:t xml:space="preserve">Buber, M. (1937). </w:t>
      </w:r>
      <w:r w:rsidDel="00000000" w:rsidR="00000000" w:rsidRPr="00000000">
        <w:rPr>
          <w:rFonts w:ascii="Calibri" w:cs="Calibri" w:eastAsia="Calibri" w:hAnsi="Calibri"/>
          <w:i w:val="1"/>
          <w:sz w:val="20"/>
          <w:szCs w:val="20"/>
          <w:rtl w:val="0"/>
        </w:rPr>
        <w:t xml:space="preserve">I and Thou</w:t>
      </w:r>
      <w:r w:rsidDel="00000000" w:rsidR="00000000" w:rsidRPr="00000000">
        <w:rPr>
          <w:rFonts w:ascii="Calibri" w:cs="Calibri" w:eastAsia="Calibri" w:hAnsi="Calibri"/>
          <w:sz w:val="20"/>
          <w:szCs w:val="20"/>
          <w:rtl w:val="0"/>
        </w:rPr>
        <w:t xml:space="preserve">. Charles Scribner’s Sons</w:t>
        <w:br w:type="textWrapping"/>
        <w:t xml:space="preserve"> Post, S. G. (2005). </w:t>
      </w:r>
      <w:r w:rsidDel="00000000" w:rsidR="00000000" w:rsidRPr="00000000">
        <w:rPr>
          <w:rFonts w:ascii="Calibri" w:cs="Calibri" w:eastAsia="Calibri" w:hAnsi="Calibri"/>
          <w:i w:val="1"/>
          <w:sz w:val="20"/>
          <w:szCs w:val="20"/>
          <w:rtl w:val="0"/>
        </w:rPr>
        <w:t xml:space="preserve">Altruism, happiness, and health: It’s good to be good</w:t>
      </w:r>
      <w:r w:rsidDel="00000000" w:rsidR="00000000" w:rsidRPr="00000000">
        <w:rPr>
          <w:rFonts w:ascii="Calibri" w:cs="Calibri" w:eastAsia="Calibri" w:hAnsi="Calibri"/>
          <w:sz w:val="20"/>
          <w:szCs w:val="20"/>
          <w:rtl w:val="0"/>
        </w:rPr>
        <w:t xml:space="preserve">. International Journal of Behavioral Medicine, 12(2), 66–77</w:t>
        <w:br w:type="textWrapping"/>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r>
      <w:r w:rsidDel="00000000" w:rsidR="00000000" w:rsidRPr="00000000">
        <w:rPr>
          <w:rtl w:val="0"/>
        </w:rPr>
      </w:r>
    </w:p>
    <w:p w:rsidR="00000000" w:rsidDel="00000000" w:rsidP="00000000" w:rsidRDefault="00000000" w:rsidRPr="00000000" w14:paraId="000000CA">
      <w:pPr>
        <w:pStyle w:val="Heading1"/>
        <w:rPr/>
      </w:pPr>
      <w:bookmarkStart w:colFirst="0" w:colLast="0" w:name="_eynds5vadkge" w:id="64"/>
      <w:bookmarkEnd w:id="64"/>
      <w:r w:rsidDel="00000000" w:rsidR="00000000" w:rsidRPr="00000000">
        <w:rPr>
          <w:rtl w:val="0"/>
        </w:rPr>
        <w:t xml:space="preserve">Domain</w:t>
      </w:r>
    </w:p>
    <w:p w:rsidR="00000000" w:rsidDel="00000000" w:rsidP="00000000" w:rsidRDefault="00000000" w:rsidRPr="00000000" w14:paraId="000000CB">
      <w:pPr>
        <w:rPr/>
      </w:pPr>
      <w:r w:rsidDel="00000000" w:rsidR="00000000" w:rsidRPr="00000000">
        <w:rPr>
          <w:rtl w:val="0"/>
        </w:rPr>
        <w:t xml:space="preserve">Relational and Community</w:t>
      </w:r>
    </w:p>
    <w:p w:rsidR="00000000" w:rsidDel="00000000" w:rsidP="00000000" w:rsidRDefault="00000000" w:rsidRPr="00000000" w14:paraId="000000CC">
      <w:pPr>
        <w:pStyle w:val="Heading1"/>
        <w:rPr/>
      </w:pPr>
      <w:bookmarkStart w:colFirst="0" w:colLast="0" w:name="_gvmxnpnjqxgk" w:id="65"/>
      <w:bookmarkEnd w:id="65"/>
      <w:r w:rsidDel="00000000" w:rsidR="00000000" w:rsidRPr="00000000">
        <w:rPr>
          <w:rtl w:val="0"/>
        </w:rPr>
        <w:t xml:space="preserve">Modality</w:t>
      </w:r>
    </w:p>
    <w:p w:rsidR="00000000" w:rsidDel="00000000" w:rsidP="00000000" w:rsidRDefault="00000000" w:rsidRPr="00000000" w14:paraId="000000CD">
      <w:pPr>
        <w:rPr/>
      </w:pPr>
      <w:r w:rsidDel="00000000" w:rsidR="00000000" w:rsidRPr="00000000">
        <w:rPr>
          <w:rtl w:val="0"/>
        </w:rPr>
        <w:t xml:space="preserve">Community and Service Oriented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u2ewpqnvmw5"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D1">
      <w:pPr>
        <w:pStyle w:val="Heading1"/>
        <w:rPr/>
      </w:pPr>
      <w:bookmarkStart w:colFirst="0" w:colLast="0" w:name="_a0pr6x68sl29" w:id="67"/>
      <w:bookmarkEnd w:id="67"/>
      <w:r w:rsidDel="00000000" w:rsidR="00000000" w:rsidRPr="00000000">
        <w:rPr>
          <w:rtl w:val="0"/>
        </w:rPr>
        <w:t xml:space="preserve">Week</w:t>
      </w:r>
    </w:p>
    <w:p w:rsidR="00000000" w:rsidDel="00000000" w:rsidP="00000000" w:rsidRDefault="00000000" w:rsidRPr="00000000" w14:paraId="000000D2">
      <w:pPr>
        <w:rPr/>
      </w:pPr>
      <w:r w:rsidDel="00000000" w:rsidR="00000000" w:rsidRPr="00000000">
        <w:rPr>
          <w:rtl w:val="0"/>
        </w:rPr>
        <w:t xml:space="preserve">16</w:t>
      </w:r>
    </w:p>
    <w:p w:rsidR="00000000" w:rsidDel="00000000" w:rsidP="00000000" w:rsidRDefault="00000000" w:rsidRPr="00000000" w14:paraId="000000D3">
      <w:pPr>
        <w:pStyle w:val="Heading1"/>
        <w:rPr/>
      </w:pPr>
      <w:bookmarkStart w:colFirst="0" w:colLast="0" w:name="_idtl73f64ipw" w:id="68"/>
      <w:bookmarkEnd w:id="68"/>
      <w:r w:rsidDel="00000000" w:rsidR="00000000" w:rsidRPr="00000000">
        <w:rPr>
          <w:rtl w:val="0"/>
        </w:rPr>
        <w:t xml:space="preserve">Day</w:t>
      </w:r>
    </w:p>
    <w:p w:rsidR="00000000" w:rsidDel="00000000" w:rsidP="00000000" w:rsidRDefault="00000000" w:rsidRPr="00000000" w14:paraId="000000D4">
      <w:pPr>
        <w:rPr/>
      </w:pPr>
      <w:r w:rsidDel="00000000" w:rsidR="00000000" w:rsidRPr="00000000">
        <w:rPr>
          <w:rtl w:val="0"/>
        </w:rPr>
        <w:t xml:space="preserve">6</w:t>
      </w:r>
    </w:p>
    <w:p w:rsidR="00000000" w:rsidDel="00000000" w:rsidP="00000000" w:rsidRDefault="00000000" w:rsidRPr="00000000" w14:paraId="000000D5">
      <w:pPr>
        <w:pStyle w:val="Heading1"/>
        <w:rPr/>
      </w:pPr>
      <w:bookmarkStart w:colFirst="0" w:colLast="0" w:name="_vstzznis5uph" w:id="69"/>
      <w:bookmarkEnd w:id="69"/>
      <w:r w:rsidDel="00000000" w:rsidR="00000000" w:rsidRPr="00000000">
        <w:rPr>
          <w:rtl w:val="0"/>
        </w:rPr>
        <w:t xml:space="preserve">Day Title</w:t>
      </w:r>
    </w:p>
    <w:p w:rsidR="00000000" w:rsidDel="00000000" w:rsidP="00000000" w:rsidRDefault="00000000" w:rsidRPr="00000000" w14:paraId="000000D6">
      <w:pPr>
        <w:rPr/>
      </w:pPr>
      <w:r w:rsidDel="00000000" w:rsidR="00000000" w:rsidRPr="00000000">
        <w:rPr>
          <w:rtl w:val="0"/>
        </w:rPr>
        <w:t xml:space="preserve">Love as a Practice, Not a Destination</w:t>
      </w:r>
    </w:p>
    <w:p w:rsidR="00000000" w:rsidDel="00000000" w:rsidP="00000000" w:rsidRDefault="00000000" w:rsidRPr="00000000" w14:paraId="000000D7">
      <w:pPr>
        <w:pStyle w:val="Heading1"/>
        <w:rPr/>
      </w:pPr>
      <w:bookmarkStart w:colFirst="0" w:colLast="0" w:name="_vwewa5d8mmgd" w:id="70"/>
      <w:bookmarkEnd w:id="70"/>
      <w:r w:rsidDel="00000000" w:rsidR="00000000" w:rsidRPr="00000000">
        <w:rPr>
          <w:rtl w:val="0"/>
        </w:rPr>
        <w:t xml:space="preserve">Lesson Name</w:t>
      </w:r>
    </w:p>
    <w:p w:rsidR="00000000" w:rsidDel="00000000" w:rsidP="00000000" w:rsidRDefault="00000000" w:rsidRPr="00000000" w14:paraId="000000D8">
      <w:pPr>
        <w:rPr/>
      </w:pPr>
      <w:r w:rsidDel="00000000" w:rsidR="00000000" w:rsidRPr="00000000">
        <w:rPr>
          <w:rtl w:val="0"/>
        </w:rPr>
        <w:t xml:space="preserve">The Ongoing Dance: Growth and Maintenance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qlbyylazbv25" w:id="71"/>
      <w:bookmarkEnd w:id="71"/>
      <w:r w:rsidDel="00000000" w:rsidR="00000000" w:rsidRPr="00000000">
        <w:rPr>
          <w:rtl w:val="0"/>
        </w:rPr>
        <w:t xml:space="preserve">Meme</w:t>
      </w:r>
    </w:p>
    <w:p w:rsidR="00000000" w:rsidDel="00000000" w:rsidP="00000000" w:rsidRDefault="00000000" w:rsidRPr="00000000" w14:paraId="000000D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C">
      <w:pPr>
        <w:pStyle w:val="Heading1"/>
        <w:rPr/>
      </w:pPr>
      <w:bookmarkStart w:colFirst="0" w:colLast="0" w:name="_uyirzm22fvbh" w:id="72"/>
      <w:bookmarkEnd w:id="72"/>
      <w:r w:rsidDel="00000000" w:rsidR="00000000" w:rsidRPr="00000000">
        <w:rPr>
          <w:rtl w:val="0"/>
        </w:rPr>
        <w:t xml:space="preserve">Summary</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is not something we arrive at but something we practice. Through daily acts of presence, care, forgiveness, and self-compassion, love becomes a living process that grows across seasons. This perspective frees us from perfectionism and deepens resilience in relationships of all kinds.</w:t>
      </w:r>
    </w:p>
    <w:p w:rsidR="00000000" w:rsidDel="00000000" w:rsidP="00000000" w:rsidRDefault="00000000" w:rsidRPr="00000000" w14:paraId="000000DE">
      <w:pPr>
        <w:pStyle w:val="Heading1"/>
        <w:rPr/>
      </w:pPr>
      <w:bookmarkStart w:colFirst="0" w:colLast="0" w:name="_x9o73u1h4kdi" w:id="73"/>
      <w:bookmarkEnd w:id="73"/>
      <w:r w:rsidDel="00000000" w:rsidR="00000000" w:rsidRPr="00000000">
        <w:rPr>
          <w:rtl w:val="0"/>
        </w:rPr>
        <w:t xml:space="preserve">Daily Passage</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tempting to think of love as something we arrive at, a place where we finally feel secure, whole, or complete. Many of us carry silent expectations that once we find the right person, build the right family, or cultivate the right friendships, love will simply take care of itself. But relationships do not work this way. Love is not a destination we reach and then rest in. Love is a practice, something we return to daily with intention, presence, and care.</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perspective frees us from disappointment. If we see love as a final achievement, every struggle feels like failure. We may think, “If this were true love, it wouldn’t be so hard.” But when we see love as a practice, challenges become part of the path. They are not signs of failure but reminders to return again to the work of showing up.</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as a practice shows up in small, everyday ways. It is in listening with genuine attention, offering forgiveness when mistakes happen, making space for play, or respecting boundaries. These may seem ordinary, but they are the building blocks of enduring connection. Just as we do not expect a plant to thrive without water and sunlight, we cannot expect relationships to thrive without consistent tending.</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is not about perfection. Some days we show up with patience and generosity. Other days we stumble, distracted by stress, fear, or fatigue. What matters is the willingness to return. Love is strengthened not by never failing but by choosing to begin again.</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Erich Fromm (1956) described love not as a feeling we “fall into” but as an art that requires cultivation. Like any art, it takes discipline, practice, and humility. It also takes joy. Love practiced over time is not only work; it is play, creativity, and discovery. It is both steady effort and surprising delight.</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view love as practice, freedom and responsibility go hand in hand. We are free to show up authentically, yet we are also responsible for how we tend the connection. This means owning our emotions, naming our needs, and offering care not as a transaction but as a gift.</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perspective also deepens resilience. If love is a practice, then conflict, change, and distance do not end the story. They simply invite us back into practice: to listen more carefully, to repair, to try again. Relationships last not because they are easy but because people are committed to practicing love across many seasons.</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love as a practice is not confined to romance. It applies to friendships, family, and community bonds. Choosing to call a friend, showing up for a sibling, or creating rituals of connection in community are all forms of practicing love. These practices ripple outward, shaping not only individual relationships but the wider culture of care.</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as a practice also includes self-love. When we treat ourselves with compassion, patience, and respect, we strengthen our capacity to love others well. Without this grounding, our service to others risks becoming obligation or resentment. Self-love is the soil from which healthy, enduring connections grow.</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core, love as practice means making a daily choice. It is the choice to be present, to forgive, to honor freedom, to lean into togetherness, and to return again and again. It is not a final destination but a way of walking through life. When we embrace love as practice, we discover that the journey itself is the destination.</w:t>
      </w:r>
    </w:p>
    <w:p w:rsidR="00000000" w:rsidDel="00000000" w:rsidP="00000000" w:rsidRDefault="00000000" w:rsidRPr="00000000" w14:paraId="000000E9">
      <w:pPr>
        <w:pStyle w:val="Heading1"/>
        <w:spacing w:after="240" w:line="240" w:lineRule="auto"/>
        <w:rPr/>
      </w:pPr>
      <w:bookmarkStart w:colFirst="0" w:colLast="0" w:name="_nu0f85xfdbbu" w:id="74"/>
      <w:bookmarkEnd w:id="74"/>
      <w:r w:rsidDel="00000000" w:rsidR="00000000" w:rsidRPr="00000000">
        <w:rPr>
          <w:rtl w:val="0"/>
        </w:rPr>
        <w:t xml:space="preserve">Alternative View</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love as a practice brings resilience, it can feel burdensome if one person carries most of the responsibility. For love to flourish, practice must be mutual—shared between people who are equally invested in the relationship.</w:t>
      </w:r>
    </w:p>
    <w:p w:rsidR="00000000" w:rsidDel="00000000" w:rsidP="00000000" w:rsidRDefault="00000000" w:rsidRPr="00000000" w14:paraId="000000EB">
      <w:pPr>
        <w:pStyle w:val="Heading1"/>
        <w:spacing w:after="240" w:line="240" w:lineRule="auto"/>
        <w:rPr/>
      </w:pPr>
      <w:bookmarkStart w:colFirst="0" w:colLast="0" w:name="_be2mxgd89dws" w:id="75"/>
      <w:bookmarkEnd w:id="75"/>
      <w:r w:rsidDel="00000000" w:rsidR="00000000" w:rsidRPr="00000000">
        <w:rPr>
          <w:rtl w:val="0"/>
        </w:rPr>
        <w:t xml:space="preserve">Activity</w:t>
      </w:r>
    </w:p>
    <w:p w:rsidR="00000000" w:rsidDel="00000000" w:rsidP="00000000" w:rsidRDefault="00000000" w:rsidRPr="00000000" w14:paraId="000000E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change your perspective to think of love as practice rather than destination?</w:t>
      </w:r>
      <w:r w:rsidDel="00000000" w:rsidR="00000000" w:rsidRPr="00000000">
        <w:rPr>
          <w:rtl w:val="0"/>
        </w:rPr>
      </w:r>
    </w:p>
    <w:p w:rsidR="00000000" w:rsidDel="00000000" w:rsidP="00000000" w:rsidRDefault="00000000" w:rsidRPr="00000000" w14:paraId="000000E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daily practice helps you keep love alive in your closest relationships?</w:t>
      </w:r>
      <w:r w:rsidDel="00000000" w:rsidR="00000000" w:rsidRPr="00000000">
        <w:rPr>
          <w:rtl w:val="0"/>
        </w:rPr>
      </w:r>
    </w:p>
    <w:p w:rsidR="00000000" w:rsidDel="00000000" w:rsidP="00000000" w:rsidRDefault="00000000" w:rsidRPr="00000000" w14:paraId="000000E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need to offer yourself compassion so you can show up more fully in love?</w:t>
      </w:r>
      <w:r w:rsidDel="00000000" w:rsidR="00000000" w:rsidRPr="00000000">
        <w:rPr>
          <w:rtl w:val="0"/>
        </w:rPr>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want to commit to practicing love in the next season of your life?</w:t>
      </w:r>
      <w:r w:rsidDel="00000000" w:rsidR="00000000" w:rsidRPr="00000000">
        <w:rPr>
          <w:rtl w:val="0"/>
        </w:rPr>
      </w:r>
    </w:p>
    <w:p w:rsidR="00000000" w:rsidDel="00000000" w:rsidP="00000000" w:rsidRDefault="00000000" w:rsidRPr="00000000" w14:paraId="000000F0">
      <w:pPr>
        <w:pStyle w:val="Heading1"/>
        <w:spacing w:after="240" w:line="240" w:lineRule="auto"/>
        <w:rPr/>
      </w:pPr>
      <w:bookmarkStart w:colFirst="0" w:colLast="0" w:name="_d8lmeaumwnlh" w:id="76"/>
      <w:bookmarkEnd w:id="76"/>
      <w:r w:rsidDel="00000000" w:rsidR="00000000" w:rsidRPr="00000000">
        <w:rPr>
          <w:rtl w:val="0"/>
        </w:rPr>
        <w:t xml:space="preserve">Sources</w:t>
      </w:r>
    </w:p>
    <w:p w:rsidR="00000000" w:rsidDel="00000000" w:rsidP="00000000" w:rsidRDefault="00000000" w:rsidRPr="00000000" w14:paraId="000000F1">
      <w:pPr>
        <w:spacing w:after="240" w:before="240" w:line="240" w:lineRule="auto"/>
        <w:rPr/>
      </w:pPr>
      <w:r w:rsidDel="00000000" w:rsidR="00000000" w:rsidRPr="00000000">
        <w:rPr>
          <w:rFonts w:ascii="Calibri" w:cs="Calibri" w:eastAsia="Calibri" w:hAnsi="Calibri"/>
          <w:sz w:val="20"/>
          <w:szCs w:val="20"/>
          <w:rtl w:val="0"/>
        </w:rPr>
        <w:t xml:space="preserve">Fromm, E. (1956).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w:t>
        <w:br w:type="textWrapping"/>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r>
      <w:r w:rsidDel="00000000" w:rsidR="00000000" w:rsidRPr="00000000">
        <w:rPr>
          <w:rtl w:val="0"/>
        </w:rPr>
      </w:r>
    </w:p>
    <w:p w:rsidR="00000000" w:rsidDel="00000000" w:rsidP="00000000" w:rsidRDefault="00000000" w:rsidRPr="00000000" w14:paraId="000000F2">
      <w:pPr>
        <w:pStyle w:val="Heading1"/>
        <w:rPr/>
      </w:pPr>
      <w:bookmarkStart w:colFirst="0" w:colLast="0" w:name="_i175pykhihdu" w:id="77"/>
      <w:bookmarkEnd w:id="77"/>
      <w:r w:rsidDel="00000000" w:rsidR="00000000" w:rsidRPr="00000000">
        <w:rPr>
          <w:rtl w:val="0"/>
        </w:rPr>
        <w:t xml:space="preserve">Domain</w:t>
      </w:r>
    </w:p>
    <w:p w:rsidR="00000000" w:rsidDel="00000000" w:rsidP="00000000" w:rsidRDefault="00000000" w:rsidRPr="00000000" w14:paraId="000000F3">
      <w:pPr>
        <w:rPr/>
      </w:pPr>
      <w:r w:rsidDel="00000000" w:rsidR="00000000" w:rsidRPr="00000000">
        <w:rPr>
          <w:rtl w:val="0"/>
        </w:rPr>
        <w:t xml:space="preserve">Relational and Community</w:t>
      </w:r>
    </w:p>
    <w:p w:rsidR="00000000" w:rsidDel="00000000" w:rsidP="00000000" w:rsidRDefault="00000000" w:rsidRPr="00000000" w14:paraId="000000F4">
      <w:pPr>
        <w:pStyle w:val="Heading1"/>
        <w:rPr/>
      </w:pPr>
      <w:bookmarkStart w:colFirst="0" w:colLast="0" w:name="_dzw0ehm7mbew" w:id="78"/>
      <w:bookmarkEnd w:id="78"/>
      <w:r w:rsidDel="00000000" w:rsidR="00000000" w:rsidRPr="00000000">
        <w:rPr>
          <w:rtl w:val="0"/>
        </w:rPr>
        <w:t xml:space="preserve">Modality</w:t>
      </w:r>
    </w:p>
    <w:p w:rsidR="00000000" w:rsidDel="00000000" w:rsidP="00000000" w:rsidRDefault="00000000" w:rsidRPr="00000000" w14:paraId="000000F5">
      <w:pPr>
        <w:rPr/>
      </w:pPr>
      <w:r w:rsidDel="00000000" w:rsidR="00000000" w:rsidRPr="00000000">
        <w:rPr>
          <w:rtl w:val="0"/>
        </w:rPr>
        <w:t xml:space="preserve">Group and Relational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