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Лаборатрорна робота </w:t>
      </w:r>
      <w:r>
        <w:rPr>
          <w:b/>
          <w:bCs/>
          <w:caps w:val="false"/>
          <w:smallCaps w:val="false"/>
          <w:color w:val="000000"/>
          <w:spacing w:val="0"/>
          <w:sz w:val="28"/>
          <w:szCs w:val="28"/>
        </w:rPr>
        <w:t>№</w:t>
      </w:r>
      <w:r>
        <w:rPr>
          <w:b/>
          <w:bCs/>
          <w:color w:val="000000"/>
          <w:sz w:val="28"/>
          <w:szCs w:val="28"/>
        </w:rPr>
        <w:t xml:space="preserve"> 1</w:t>
      </w:r>
    </w:p>
    <w:p>
      <w:pPr>
        <w:pStyle w:val="Normal"/>
        <w:bidi w:val="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bidi w:val="0"/>
        <w:ind w:hanging="0" w:left="0" w:right="0"/>
        <w:jc w:val="center"/>
        <w:rPr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  <w:lang w:val="uk-UA"/>
        </w:rPr>
        <w:t>Завдання 1.1.</w:t>
      </w:r>
      <w:r>
        <w:rPr>
          <w:i/>
          <w:iCs/>
          <w:sz w:val="24"/>
          <w:szCs w:val="24"/>
          <w:u w:val="single"/>
          <w:lang w:val="uk-UA"/>
        </w:rPr>
        <w:t xml:space="preserve"> Пошук інформації за допомогою </w:t>
      </w:r>
      <w:r>
        <w:rPr>
          <w:i/>
          <w:iCs/>
          <w:sz w:val="24"/>
          <w:szCs w:val="24"/>
          <w:u w:val="single"/>
          <w:lang w:val="en-US"/>
        </w:rPr>
        <w:t>WEB</w:t>
      </w:r>
      <w:r>
        <w:rPr>
          <w:i/>
          <w:iCs/>
          <w:sz w:val="24"/>
          <w:szCs w:val="24"/>
          <w:u w:val="single"/>
          <w:lang w:val="uk-UA"/>
        </w:rPr>
        <w:t>-каталогів.</w:t>
      </w:r>
    </w:p>
    <w:p>
      <w:pPr>
        <w:pStyle w:val="Normal"/>
        <w:bidi w:val="0"/>
        <w:ind w:hanging="0" w:left="0" w:right="0"/>
        <w:jc w:val="left"/>
        <w:rPr>
          <w:i/>
          <w:i/>
          <w:iCs/>
          <w:u w:val="single"/>
        </w:rPr>
      </w:pPr>
      <w:r>
        <w:rPr>
          <w:i/>
          <w:iCs/>
          <w:u w:val="single"/>
          <w:lang w:val="en-US"/>
        </w:rPr>
        <w:t>WEB</w:t>
      </w:r>
      <w:r>
        <w:rPr>
          <w:i/>
          <w:iCs/>
          <w:u w:val="single"/>
        </w:rPr>
        <w:t>-каталог: МЕТА</w:t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  <w:t>Тема: Астрологія</w:t>
      </w:r>
    </w:p>
    <w:p>
      <w:pPr>
        <w:pStyle w:val="Normal"/>
        <w:bidi w:val="0"/>
        <w:ind w:hanging="0" w:left="0" w:right="0"/>
        <w:jc w:val="left"/>
        <w:rPr>
          <w:i/>
          <w:i/>
          <w:u w:val="none"/>
          <w:lang w:val="uk-UA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935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none"/>
          <w:lang w:val="uk-UA"/>
        </w:rPr>
        <w:t>Стаття відповідна до теми:</w:t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46990</wp:posOffset>
            </wp:positionH>
            <wp:positionV relativeFrom="paragraph">
              <wp:posOffset>24765</wp:posOffset>
            </wp:positionV>
            <wp:extent cx="4137025" cy="491934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491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hanging="0" w:left="0" w:right="0"/>
        <w:jc w:val="left"/>
        <w:rPr>
          <w:i/>
          <w:i/>
          <w:u w:val="single"/>
          <w:lang w:val="uk-UA"/>
        </w:rPr>
      </w:pPr>
      <w:r>
        <w:rPr>
          <w:i/>
          <w:u w:val="single"/>
          <w:lang w:val="uk-UA"/>
        </w:rPr>
      </w:r>
    </w:p>
    <w:p>
      <w:pPr>
        <w:pStyle w:val="Normal"/>
        <w:bidi w:val="0"/>
        <w:ind w:firstLine="709" w:right="0"/>
        <w:jc w:val="center"/>
        <w:rPr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Завдання 1.2. </w:t>
      </w:r>
      <w:r>
        <w:rPr>
          <w:i/>
          <w:iCs/>
          <w:sz w:val="24"/>
          <w:szCs w:val="24"/>
          <w:u w:val="single"/>
        </w:rPr>
        <w:t>Скласти термінологічний словник стосовно напрямку WEB-програмування та WEB-дизайну за допомогою пошукових систем.</w:t>
      </w:r>
    </w:p>
    <w:p>
      <w:pPr>
        <w:pStyle w:val="Normal"/>
        <w:bidi w:val="0"/>
        <w:ind w:firstLine="709" w:right="0"/>
        <w:jc w:val="both"/>
        <w:rPr>
          <w:i/>
          <w:i/>
          <w:iCs/>
          <w:sz w:val="24"/>
          <w:szCs w:val="24"/>
          <w:u w:val="single"/>
          <w:lang w:val="en-US"/>
        </w:rPr>
      </w:pPr>
      <w:r>
        <w:rPr>
          <w:i/>
          <w:iCs/>
          <w:sz w:val="24"/>
          <w:szCs w:val="24"/>
          <w:u w:val="single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2"/>
        <w:gridCol w:w="1460"/>
        <w:gridCol w:w="4796"/>
        <w:gridCol w:w="2410"/>
      </w:tblGrid>
      <w:tr>
        <w:trPr>
          <w:trHeight w:val="396" w:hRule="atLeast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bidi w:val="0"/>
              <w:jc w:val="center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lang w:val="uk-UA"/>
              </w:rPr>
              <w:t xml:space="preserve">№ </w:t>
            </w:r>
            <w:r>
              <w:rPr>
                <w:sz w:val="24"/>
                <w:szCs w:val="24"/>
                <w:lang w:val="uk-UA"/>
              </w:rPr>
              <w:t>з/п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bidi w:val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Термін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bidi w:val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Визначення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bidi w:val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Джерело інформації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HTML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rFonts w:ascii="Rubik" w:hAnsi="Rubik"/>
                <w:b w:val="false"/>
                <w:bCs w:val="false"/>
                <w:sz w:val="20"/>
                <w:szCs w:val="20"/>
              </w:rPr>
            </w:pP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010101"/>
                <w:spacing w:val="0"/>
                <w:sz w:val="20"/>
                <w:szCs w:val="20"/>
              </w:rPr>
              <w:t>це мова гіпертекстової розмітки документів, яка працює через систему тегів і допомагає структурувати та компонувати елементи вебсторінок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https://goit.global/ua/articles/html-i-css-shcho-tse-komu-ta-dlia-choho-potribno/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CSS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rFonts w:ascii="Rubik" w:hAnsi="Rubik"/>
                <w:b w:val="false"/>
                <w:bCs w:val="false"/>
                <w:sz w:val="20"/>
                <w:szCs w:val="20"/>
              </w:rPr>
            </w:pP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це набір команд, які відповідають за візуалізацію сторінки. Наприклад, додати колір тексту, розмістити параграфи в рядок або колонками, змінити розмір картинок.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https://kiev.itstep.org/blog/what-is-css-and-why-does-a-web-developer-need-it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Хостинг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jc w:val="both"/>
              <w:rPr>
                <w:rFonts w:ascii="Rubik" w:hAnsi="Rubik"/>
                <w:b w:val="false"/>
                <w:i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  <w:t>це послуга з надання користувачам ресурсів (серверів) для розміщення та зберігання інформації. Традиційно хостинг є частиною пакету послуг з обслуговування сайту та має на увазі наявність трьох основних складових: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tabs>
                <w:tab w:val="clear" w:pos="709"/>
                <w:tab w:val="left" w:pos="450" w:leader="none"/>
              </w:tabs>
              <w:bidi w:val="0"/>
              <w:spacing w:before="0" w:after="0"/>
              <w:ind w:hanging="0" w:left="450" w:right="0"/>
              <w:jc w:val="both"/>
              <w:rPr>
                <w:rFonts w:ascii="Rubik" w:hAnsi="Rubik"/>
                <w:b w:val="false"/>
                <w:i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  <w:t>розміщення файлів сайту на сервері;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tabs>
                <w:tab w:val="clear" w:pos="709"/>
                <w:tab w:val="left" w:pos="450" w:leader="none"/>
              </w:tabs>
              <w:bidi w:val="0"/>
              <w:spacing w:before="0" w:after="0"/>
              <w:ind w:hanging="0" w:left="450" w:right="0"/>
              <w:jc w:val="both"/>
              <w:rPr>
                <w:rFonts w:ascii="Rubik" w:hAnsi="Rubik"/>
                <w:b w:val="false"/>
                <w:i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  <w:t>постійний доступ до Інтернету;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tabs>
                <w:tab w:val="clear" w:pos="709"/>
                <w:tab w:val="left" w:pos="450" w:leader="none"/>
              </w:tabs>
              <w:bidi w:val="0"/>
              <w:spacing w:before="0" w:after="0"/>
              <w:ind w:hanging="0" w:left="450" w:right="0"/>
              <w:jc w:val="both"/>
              <w:rPr>
                <w:rFonts w:ascii="Rubik" w:hAnsi="Rubik"/>
                <w:b w:val="false"/>
                <w:i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666666"/>
                <w:spacing w:val="0"/>
                <w:sz w:val="20"/>
                <w:szCs w:val="20"/>
              </w:rPr>
              <w:t>наявність програмного забезпечення для обробки запитів до файлів, з яких складається сайт.</w:t>
            </w:r>
          </w:p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https://freehost.com.ua/ukr/faq/wiki/chto-takoe-hosting/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Браузер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rFonts w:ascii="Rubik" w:hAnsi="Rubik"/>
                <w:color w:val="000000"/>
                <w:sz w:val="20"/>
                <w:szCs w:val="20"/>
              </w:rPr>
            </w:pPr>
            <w:r>
              <w:rPr>
                <w:rFonts w:ascii="Rubik" w:hAnsi="Rubik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</w:t>
            </w:r>
            <w:r>
              <w:rPr>
                <w:rFonts w:ascii="Rubik" w:hAnsi="Rubik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lang w:val="ru-RU"/>
              </w:rPr>
              <w:t xml:space="preserve">Це </w:t>
            </w: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програмне забезпечення для комп'ютера або іншого електронного пристрою, як правило, під'єднаного до Інтернету, що дає можливість користувачеві взаємодіяти з текстом, малюнками або іншою інформацією на гіпертекстовій вебсторінці.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ttps://uk.wikipedia.org/wiki/%D0%91%D1%80%D0%B0%D1%83%D0%B7%D0%B5%D1%80#:~:text=browser%20%D0%9C%D0%A4%D0%90%3A%20%5B%CB%88bra%CA%8A%CC%AFz%C9%9A%5D),%D1%96%D0%BD%D1%88%D0%BE%D1%8E%20%D1%96%D0%BD%D1%84%D0%BE%D1%80%D0%BC%D0%B0%D1%86%D1%96%D1%94%D1%8E%20%D0%BD%D0%B0%20%D0%B3%D1%96%D0%BF%D0%B5%D1%80%D1%82%D0%B5%D0%BA%D1%81%D1%82%D0%BE%D0%B2%D1%96%D0%B9%20%D0%B2%D0%B5%D0%B1%D1%81%D1%82%D0%BE%D1%80%D1%96%D0%BD%D1%86%D1%96.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Фронтенд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rFonts w:ascii="Rubik" w:hAnsi="Rubik"/>
                <w:b w:val="false"/>
                <w:bCs w:val="false"/>
                <w:sz w:val="20"/>
                <w:szCs w:val="20"/>
              </w:rPr>
            </w:pP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2A2F3C"/>
                <w:spacing w:val="0"/>
                <w:sz w:val="20"/>
                <w:szCs w:val="20"/>
                <w:lang w:val="ru-RU"/>
              </w:rPr>
              <w:t>Ц</w:t>
            </w: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2A2F3C"/>
                <w:spacing w:val="0"/>
                <w:sz w:val="20"/>
                <w:szCs w:val="20"/>
              </w:rPr>
              <w:t>е клієнтська частина сайту або додатку, тобто все те, що бачить і з чим взаємодіє користувач: інтерфейс, кнопки, форми, меню, анімації та відображення даних. Натискаємо кнопку — і щось відбувається.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https://mate.academy/blog/front-end-and-js/who-is-frontend-and-frontend-development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Бекенд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rFonts w:ascii="Rubik" w:hAnsi="Rubik"/>
                <w:b w:val="false"/>
                <w:bCs w:val="false"/>
                <w:sz w:val="20"/>
                <w:szCs w:val="20"/>
              </w:rPr>
            </w:pPr>
            <w:r>
              <w:rPr>
                <w:rFonts w:ascii="Rubik" w:hAnsi="Rubik"/>
                <w:b w:val="false"/>
                <w:bCs w:val="false"/>
                <w:i w:val="false"/>
                <w:caps w:val="false"/>
                <w:smallCaps w:val="false"/>
                <w:color w:val="181819"/>
                <w:spacing w:val="0"/>
                <w:sz w:val="20"/>
                <w:szCs w:val="20"/>
              </w:rPr>
              <w:t>Це серверна частина сайту/додатку, прихована від очей користувача. Вона відповідає за логіку обробки запитів, збереження та отримання даних, управління обліковими записами, авторизацію, взаємодію з зовнішніми API тощо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https://wezom.com.ua/ua/blog/chto-takoe-back-end-razrabotka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Вікно перегляду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404040"/>
                <w:spacing w:val="0"/>
                <w:sz w:val="20"/>
                <w:szCs w:val="20"/>
              </w:rPr>
              <w:t>Це видима область користувача вебсторінки. Вікно перегляду залежить від пристрою і на мобільному телефоні (смартфоні, айфоні) буде менше, ніж на екрані комп’ютера (десктопа, ноутбука).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https://gloryant.net/ukrainian-webdesign-dictionary/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Прототип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404040"/>
                <w:spacing w:val="0"/>
                <w:sz w:val="20"/>
                <w:szCs w:val="20"/>
              </w:rPr>
              <w:t>Ранній зразок або модель продукту або системи, який використовується для тестування концепції або процесу. Рівень деталізації прототипу залежатиме від мети прототипу.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https://gloryant.net/ukrainian-webdesign-dictionary/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Панелі вкладок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404040"/>
                <w:spacing w:val="0"/>
                <w:sz w:val="20"/>
                <w:szCs w:val="20"/>
              </w:rPr>
              <w:t>Елемент інтерфейсу користувача, який дозволяє швидко переміщуватися між різними розділами програми або веб-сайту. Tab bar зазвичай розташований у нижній частині екрана і містить кілька вкладок, кожна з яких відповідає окремому розділу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https://gloryant.net/ukrainian-webdesign-dictionary/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Прегрес-бар</w:t>
            </w:r>
          </w:p>
        </w:tc>
        <w:tc>
          <w:tcPr>
            <w:tcW w:w="47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404040"/>
                <w:spacing w:val="0"/>
                <w:sz w:val="20"/>
                <w:szCs w:val="20"/>
              </w:rPr>
              <w:t>Елемент, який допомагає у візуалізації того, на якому кроці знаходиться користувач.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https://gloryant.net/ukrainian-webdesign-dictionary/</w:t>
            </w:r>
          </w:p>
        </w:tc>
      </w:tr>
    </w:tbl>
    <w:p>
      <w:pPr>
        <w:pStyle w:val="Normal"/>
        <w:bidi w:val="0"/>
        <w:ind w:firstLine="709" w:right="0"/>
        <w:jc w:val="both"/>
        <w:rPr>
          <w:i/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  <w:u w:val="single"/>
        </w:rPr>
      </w:r>
    </w:p>
    <w:p>
      <w:pPr>
        <w:pStyle w:val="Normal"/>
        <w:bidi w:val="0"/>
        <w:ind w:firstLine="709" w:right="0"/>
        <w:jc w:val="center"/>
        <w:rPr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  <w:lang w:val="uk-UA"/>
        </w:rPr>
        <w:t>Завдання 1.3.</w:t>
      </w:r>
      <w:r>
        <w:rPr>
          <w:i/>
          <w:iCs/>
          <w:sz w:val="24"/>
          <w:szCs w:val="24"/>
          <w:u w:val="single"/>
          <w:lang w:val="uk-UA"/>
        </w:rPr>
        <w:t xml:space="preserve"> Пошук інформації за допомогою пошукових систем.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2"/>
        <w:gridCol w:w="4932"/>
        <w:gridCol w:w="3734"/>
      </w:tblGrid>
      <w:tr>
        <w:trPr/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bidi w:val="0"/>
              <w:jc w:val="center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lang w:val="uk-UA"/>
              </w:rPr>
              <w:t xml:space="preserve">№ </w:t>
            </w:r>
            <w:r>
              <w:rPr>
                <w:sz w:val="24"/>
                <w:szCs w:val="24"/>
                <w:lang w:val="uk-UA"/>
              </w:rPr>
              <w:t>з/п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Умова пошуку</w:t>
            </w:r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Результат пошуку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/>
            </w:pPr>
            <w:r>
              <w:rPr>
                <w:sz w:val="28"/>
                <w:lang w:val="uk-UA"/>
              </w:rPr>
              <w:t>Прізвище та ім’я студента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Марусиченко Олександр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Електронна пошта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oleksandrmarusicenko2007</w:t>
            </w:r>
            <w:r>
              <w:rPr>
                <w:sz w:val="24"/>
                <w:szCs w:val="24"/>
                <w:lang w:val="en-US"/>
              </w:rPr>
              <w:t>@gmail.com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Дата народження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04.08.2007</w:t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Знак зодіаку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95885</wp:posOffset>
                  </wp:positionV>
                  <wp:extent cx="1970405" cy="1970405"/>
                  <wp:effectExtent l="0" t="0" r="0" b="0"/>
                  <wp:wrapSquare wrapText="largest"/>
                  <wp:docPr id="3" name="Зображення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Зображення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405" cy="1970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Ваш гороскоп на поточний місяць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jc w:val="left"/>
              <w:rPr>
                <w:rFonts w:ascii="Roboto;sans-serif" w:hAnsi="Roboto;sans-serif"/>
                <w:b w:val="false"/>
                <w:i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  <w:t>Для вас другий місяць зими стане період самопізнання та стосунків. З 13 числа ви зможете переосмислити уроки минулого, а вже під впливом Сонячного затемнення відкрити серце новому.</w:t>
            </w:r>
          </w:p>
          <w:p>
            <w:pPr>
              <w:pStyle w:val="BodyText"/>
              <w:widowControl/>
              <w:spacing w:before="0" w:after="300"/>
              <w:ind w:hanging="0" w:left="0" w:right="0"/>
              <w:rPr>
                <w:rFonts w:ascii="Roboto;sans-serif" w:hAnsi="Roboto;sans-serif"/>
                <w:b w:val="false"/>
                <w:i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  <w:t>На перший план вийдуть питання довіри та близькості. Це вдалий час для знайомств та побудови нових романтичних зв'язків.</w:t>
            </w:r>
          </w:p>
          <w:p>
            <w:pPr>
              <w:pStyle w:val="BodyText"/>
              <w:widowControl/>
              <w:spacing w:before="0" w:after="300"/>
              <w:ind w:hanging="0" w:left="0" w:right="0"/>
              <w:rPr>
                <w:rFonts w:ascii="Roboto;sans-serif" w:hAnsi="Roboto;sans-serif"/>
                <w:b w:val="false"/>
                <w:i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  <w:t>Період після 20 лютого стане часом для творчих проявів. Ви зможете проявити себе та відшукати баланс між дисципліною та пристрастю.</w:t>
            </w:r>
          </w:p>
          <w:p>
            <w:pPr>
              <w:pStyle w:val="BodyText"/>
              <w:widowControl/>
              <w:spacing w:before="0" w:after="300"/>
              <w:ind w:hanging="0" w:left="0" w:right="0"/>
              <w:rPr>
                <w:sz w:val="18"/>
                <w:szCs w:val="18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222629"/>
                <w:spacing w:val="0"/>
                <w:sz w:val="18"/>
                <w:szCs w:val="18"/>
              </w:rPr>
              <w:t>Під час ретроградного Меркурія 25 лютого варто покладатися на інтуїцію, особливо у справах серця.</w:t>
            </w:r>
          </w:p>
        </w:tc>
      </w:tr>
      <w:tr>
        <w:trPr>
          <w:trHeight w:val="1033" w:hRule="atLeast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/>
            </w:pPr>
            <w:r>
              <w:rPr>
                <w:sz w:val="28"/>
                <w:lang w:val="uk-UA"/>
              </w:rPr>
              <w:t>Що означає ваше ім</w:t>
            </w:r>
            <w:r>
              <w:rPr>
                <w:sz w:val="28"/>
                <w:lang w:val="en-US"/>
              </w:rPr>
              <w:t>’</w:t>
            </w:r>
            <w:r>
              <w:rPr>
                <w:sz w:val="28"/>
                <w:lang w:val="uk-UA"/>
              </w:rPr>
              <w:t>я?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Inter;sans-serif" w:hAnsi="Inter;sans-serif"/>
                <w:b w:val="false"/>
                <w:i w:val="false"/>
                <w:caps w:val="false"/>
                <w:smallCaps w:val="false"/>
                <w:color w:val="25252C"/>
                <w:spacing w:val="0"/>
                <w:sz w:val="18"/>
                <w:szCs w:val="18"/>
              </w:rPr>
              <w:t>Ім'я має давньогрецьке походження і означає "захисник", "той, хто уберігає від мужа". Це ім'я часто зустрічалося в Стародавній Греції.</w:t>
            </w:r>
          </w:p>
        </w:tc>
      </w:tr>
      <w:tr>
        <w:trPr>
          <w:trHeight w:val="422" w:hRule="atLeast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Місто вашого народження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Конотоп</w:t>
            </w:r>
          </w:p>
        </w:tc>
      </w:tr>
      <w:tr>
        <w:trPr>
          <w:trHeight w:val="2801" w:hRule="atLeast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Карта місцевості вашого проживання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53975</wp:posOffset>
                  </wp:positionV>
                  <wp:extent cx="2172335" cy="1466850"/>
                  <wp:effectExtent l="0" t="0" r="0" b="0"/>
                  <wp:wrapSquare wrapText="largest"/>
                  <wp:docPr id="4" name="Зображення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Зображення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335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Ваше рідне місто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hyperlink r:id="rId6">
              <w:r>
                <w:rPr>
                  <w:rStyle w:val="Hyperlink"/>
                  <w:sz w:val="24"/>
                  <w:szCs w:val="24"/>
                </w:rPr>
                <w:t>https://uk.wikipedia.org/wiki/Конотоп</w:t>
              </w:r>
            </w:hyperlink>
          </w:p>
        </w:tc>
      </w:tr>
      <w:tr>
        <w:trPr/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Хто з видатних людей народилися з Вами в один день.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30480</wp:posOffset>
                  </wp:positionV>
                  <wp:extent cx="2202815" cy="2719070"/>
                  <wp:effectExtent l="0" t="0" r="0" b="0"/>
                  <wp:wrapSquare wrapText="largest"/>
                  <wp:docPr id="5" name="Зображення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Зображення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2719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202122"/>
                <w:spacing w:val="0"/>
                <w:sz w:val="18"/>
                <w:szCs w:val="18"/>
              </w:rPr>
              <w:t>Бара́к Хусе́йн Оба́ма</w:t>
            </w:r>
            <w:r>
              <w:rPr>
                <w:rFonts w:ascii="Rubik" w:hAnsi="Rubik"/>
                <w:caps w:val="false"/>
                <w:smallCaps w:val="false"/>
                <w:color w:val="202122"/>
                <w:spacing w:val="0"/>
                <w:sz w:val="18"/>
                <w:szCs w:val="18"/>
              </w:rPr>
              <w:t> </w:t>
            </w: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202122"/>
                <w:spacing w:val="0"/>
                <w:sz w:val="18"/>
                <w:szCs w:val="18"/>
              </w:rPr>
              <w:t>; </w:t>
            </w: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202122"/>
                <w:spacing w:val="0"/>
                <w:sz w:val="18"/>
                <w:szCs w:val="18"/>
                <w:bdr w:val="dotted" w:sz="2" w:space="1" w:color="000000"/>
              </w:rPr>
              <w:t>нар.</w:t>
            </w:r>
            <w:r>
              <w:rPr>
                <w:rFonts w:ascii="Rubik" w:hAnsi="Rubik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 </w:t>
            </w:r>
            <w:hyperlink r:id="rId8">
              <w:r>
                <w:rPr>
                  <w:rStyle w:val="Hyperlink"/>
                  <w:rFonts w:ascii="Rubik" w:hAnsi="Rubik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18"/>
                  <w:szCs w:val="18"/>
                  <w:u w:val="none"/>
                  <w:effect w:val="none"/>
                  <w:shd w:fill="FFFFFF" w:val="clear"/>
                </w:rPr>
                <w:t>4 серпня</w:t>
              </w:r>
            </w:hyperlink>
            <w:r>
              <w:rPr>
                <w:rFonts w:ascii="Rubik" w:hAnsi="Rubik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 </w:t>
            </w:r>
            <w:hyperlink r:id="rId9">
              <w:r>
                <w:rPr>
                  <w:rStyle w:val="Hyperlink"/>
                  <w:rFonts w:ascii="Rubik" w:hAnsi="Rubik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18"/>
                  <w:szCs w:val="18"/>
                  <w:u w:val="none"/>
                  <w:effect w:val="none"/>
                  <w:shd w:fill="FFFFFF" w:val="clear"/>
                </w:rPr>
                <w:t>1961</w:t>
              </w:r>
            </w:hyperlink>
          </w:p>
          <w:p>
            <w:pPr>
              <w:pStyle w:val="Style15"/>
              <w:bidi w:val="0"/>
              <w:jc w:val="left"/>
              <w:rPr>
                <w:rFonts w:ascii="Rubik" w:hAnsi="Rubik"/>
                <w:color w:val="000000"/>
                <w:sz w:val="18"/>
                <w:szCs w:val="18"/>
              </w:rPr>
            </w:pP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Ма</w:t>
            </w:r>
            <w: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31750</wp:posOffset>
                  </wp:positionV>
                  <wp:extent cx="2202815" cy="2696845"/>
                  <wp:effectExtent l="0" t="0" r="0" b="0"/>
                  <wp:wrapSquare wrapText="largest"/>
                  <wp:docPr id="6" name="Зображення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Зображення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2696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рія Костянти́нівна Занькове́цька</w:t>
            </w:r>
            <w:r>
              <w:rPr>
                <w:rFonts w:ascii="Rubik" w:hAnsi="Rubik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(</w:t>
            </w:r>
            <w:hyperlink r:id="rId11">
              <w:r>
                <w:rPr>
                  <w:rStyle w:val="Hyperlink"/>
                  <w:rFonts w:ascii="Rubik" w:hAnsi="Rubik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18"/>
                  <w:szCs w:val="18"/>
                  <w:u w:val="none"/>
                  <w:effect w:val="none"/>
                  <w:shd w:fill="FFFFFF" w:val="clear"/>
                </w:rPr>
                <w:t>4 серпня</w:t>
              </w:r>
            </w:hyperlink>
            <w:r>
              <w:rPr>
                <w:rFonts w:ascii="Rubik" w:hAnsi="Rubik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) </w:t>
            </w:r>
            <w:hyperlink r:id="rId12">
              <w:r>
                <w:rPr>
                  <w:rStyle w:val="Hyperlink"/>
                  <w:rFonts w:ascii="Rubik" w:hAnsi="Rubik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18"/>
                  <w:szCs w:val="18"/>
                  <w:u w:val="none"/>
                  <w:effect w:val="none"/>
                  <w:shd w:fill="FFFFFF" w:val="clear"/>
                </w:rPr>
                <w:t>1854</w:t>
              </w:r>
            </w:hyperlink>
          </w:p>
        </w:tc>
      </w:tr>
      <w:tr>
        <w:trPr>
          <w:trHeight w:val="348" w:hRule="atLeast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/>
            </w:pPr>
            <w:r>
              <w:rPr>
                <w:sz w:val="28"/>
                <w:lang w:val="uk-UA"/>
              </w:rPr>
              <w:t xml:space="preserve">Знайти перелік книг з тематики </w:t>
            </w:r>
            <w:r>
              <w:rPr>
                <w:sz w:val="28"/>
                <w:lang w:val="en-US"/>
              </w:rPr>
              <w:t>WEB</w:t>
            </w:r>
            <w:r>
              <w:rPr>
                <w:sz w:val="28"/>
                <w:lang w:val="uk-UA"/>
              </w:rPr>
              <w:t>-дизайн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Книга:</w:t>
            </w:r>
            <w:r>
              <w:rPr>
                <w:caps w:val="false"/>
                <w:smallCaps w:val="false"/>
                <w:color w:val="111111"/>
                <w:spacing w:val="0"/>
              </w:rPr>
              <w:t> </w:t>
            </w:r>
            <w:r>
              <w:rPr>
                <w:rFonts w:ascii="Lato;serif" w:hAnsi="Lato;serif"/>
                <w:b w:val="false"/>
                <w:i w:val="false"/>
                <w:caps w:val="false"/>
                <w:smallCaps w:val="false"/>
                <w:color w:val="111111"/>
                <w:spacing w:val="0"/>
                <w:sz w:val="21"/>
              </w:rPr>
              <w:t>"UX-команда в одній особі. Як вижити в дослідженнях і дизайні"</w:t>
            </w:r>
          </w:p>
          <w:p>
            <w:pPr>
              <w:pStyle w:val="Style15"/>
              <w:bidi w:val="0"/>
              <w:jc w:val="left"/>
              <w:rPr>
                <w:sz w:val="24"/>
                <w:szCs w:val="24"/>
              </w:rPr>
            </w:pPr>
            <w:r>
              <w:rPr/>
              <w:t xml:space="preserve">Автори: </w:t>
            </w:r>
            <w:r>
              <w:rPr>
                <w:rFonts w:ascii="Lato;serif" w:hAnsi="Lato;serif"/>
                <w:b w:val="false"/>
                <w:i w:val="false"/>
                <w:caps w:val="false"/>
                <w:smallCaps w:val="false"/>
                <w:color w:val="111111"/>
                <w:spacing w:val="0"/>
                <w:sz w:val="21"/>
              </w:rPr>
              <w:t>Лія Б'юлі, Джо Натолі</w:t>
            </w:r>
          </w:p>
          <w:p>
            <w:pPr>
              <w:pStyle w:val="Style15"/>
              <w:bidi w:val="0"/>
              <w:jc w:val="left"/>
              <w:rPr>
                <w:sz w:val="24"/>
                <w:szCs w:val="24"/>
              </w:rPr>
            </w:pPr>
            <w:r>
              <w:rPr/>
              <w:t xml:space="preserve">Посилання: </w:t>
            </w:r>
            <w:hyperlink r:id="rId13">
              <w:r>
                <w:rPr>
                  <w:rStyle w:val="Hyperlink"/>
                </w:rPr>
                <w:t>https://book-ye.com.ua/nehudozhnja-literatura/komp-juterna-literatura/dyzajn-ta-web-dyzajn/ux-komanda-v-odnij-osobi-jak-vizhiti-v-doslidzhennjah-i-dizajni/</w:t>
              </w:r>
            </w:hyperlink>
          </w:p>
        </w:tc>
      </w:tr>
      <w:tr>
        <w:trPr>
          <w:trHeight w:val="348" w:hRule="atLeast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left"/>
              <w:rPr/>
            </w:pPr>
            <w:r>
              <w:rPr>
                <w:sz w:val="28"/>
                <w:lang w:val="uk-UA"/>
              </w:rPr>
              <w:t xml:space="preserve">Знайти перелік книг з тематики </w:t>
            </w:r>
            <w:r>
              <w:rPr>
                <w:sz w:val="28"/>
                <w:lang w:val="en-US"/>
              </w:rPr>
              <w:t>WEB</w:t>
            </w:r>
            <w:r>
              <w:rPr>
                <w:sz w:val="28"/>
                <w:lang w:val="uk-UA"/>
              </w:rPr>
              <w:t>-програмування</w:t>
            </w:r>
          </w:p>
        </w:tc>
        <w:tc>
          <w:tcPr>
            <w:tcW w:w="3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1"/>
              <w:bidi w:val="0"/>
              <w:spacing w:before="240" w:after="120"/>
              <w:jc w:val="left"/>
              <w:rPr/>
            </w:pPr>
            <w:bookmarkStart w:id="0" w:name="product-title"/>
            <w:bookmarkEnd w:id="0"/>
            <w:r>
              <w:rPr>
                <w:b w:val="false"/>
                <w:i w:val="false"/>
                <w:caps w:val="false"/>
                <w:smallCaps w:val="false"/>
                <w:color w:val="222222"/>
                <w:spacing w:val="0"/>
                <w:sz w:val="24"/>
                <w:szCs w:val="24"/>
              </w:rPr>
              <w:t>Книга</w:t>
            </w:r>
            <w:r>
              <w:rPr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  <w:szCs w:val="20"/>
              </w:rPr>
              <w:t>: </w:t>
            </w:r>
            <w:r>
              <w:rPr>
                <w:b w:val="false"/>
                <w:bCs w:val="false"/>
                <w:i w:val="false"/>
                <w:caps w:val="false"/>
                <w:smallCaps w:val="false"/>
                <w:color w:val="222222"/>
                <w:spacing w:val="0"/>
                <w:sz w:val="21"/>
                <w:szCs w:val="21"/>
              </w:rPr>
              <w:t>Програмування веб-застосувань (фронт-енд та бек-енд)</w:t>
              <w:br/>
            </w:r>
            <w:r>
              <w:rPr>
                <w:b w:val="false"/>
                <w:bCs w:val="false"/>
                <w:i w:val="false"/>
                <w:caps w:val="false"/>
                <w:smallCaps w:val="false"/>
                <w:color w:val="222222"/>
                <w:spacing w:val="0"/>
                <w:sz w:val="24"/>
                <w:szCs w:val="24"/>
              </w:rPr>
              <w:t>Автор</w:t>
            </w:r>
            <w:r>
              <w:rPr>
                <w:b w:val="false"/>
                <w:bCs w:val="false"/>
                <w:i w:val="false"/>
                <w:caps w:val="false"/>
                <w:smallCaps w:val="false"/>
                <w:color w:val="222222"/>
                <w:spacing w:val="0"/>
                <w:sz w:val="21"/>
                <w:szCs w:val="21"/>
              </w:rPr>
              <w:t xml:space="preserve">: </w:t>
            </w:r>
            <w:hyperlink r:id="rId14">
              <w:bookmarkStart w:id="1" w:name="product-author"/>
              <w:bookmarkEnd w:id="1"/>
              <w:r>
                <w:rPr>
                  <w:rStyle w:val="Hyperlink"/>
                  <w:b w:val="false"/>
                  <w:bCs w:val="false"/>
                  <w:strike w:val="false"/>
                  <w:dstrike w:val="false"/>
                  <w:color w:val="000000"/>
                  <w:sz w:val="21"/>
                  <w:szCs w:val="21"/>
                  <w:u w:val="none"/>
                  <w:effect w:val="none"/>
                </w:rPr>
                <w:t>Роман Мельник</w:t>
              </w:r>
            </w:hyperlink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b w:val="false"/>
                <w:bCs w:val="false"/>
                <w:color w:val="000000"/>
                <w:sz w:val="24"/>
                <w:szCs w:val="24"/>
              </w:rPr>
              <w:t>Посиланя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>:</w:t>
            </w:r>
            <w:hyperlink r:id="rId15">
              <w:r>
                <w:rPr>
                  <w:rStyle w:val="Hyperlink"/>
                  <w:b w:val="false"/>
                  <w:bCs w:val="false"/>
                  <w:color w:val="000000"/>
                  <w:sz w:val="21"/>
                  <w:szCs w:val="21"/>
                </w:rPr>
                <w:t>https://www.yakaboo.ua/ua/programuvannja-veb-zastosuvan-front-end-ta-bek-end.html?srsltid=AfmBOopE2MKDYj7Pcs0ee5WQCU6uauxOaE-0SvtXDbgcdHvgns9XYt7m</w:t>
              </w:r>
            </w:hyperlink>
          </w:p>
        </w:tc>
      </w:tr>
    </w:tbl>
    <w:p>
      <w:pPr>
        <w:pStyle w:val="Normal"/>
        <w:widowControl w:val="false"/>
        <w:overflowPunct w:val="false"/>
        <w:bidi w:val="0"/>
        <w:ind w:firstLine="720" w:left="120" w:right="140"/>
        <w:jc w:val="center"/>
        <w:rPr>
          <w:b/>
          <w:bCs/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</w:r>
    </w:p>
    <w:p>
      <w:pPr>
        <w:pStyle w:val="Normal"/>
        <w:widowControl w:val="false"/>
        <w:overflowPunct w:val="false"/>
        <w:bidi w:val="0"/>
        <w:ind w:firstLine="720" w:left="120" w:right="140"/>
        <w:jc w:val="center"/>
        <w:rPr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Завдання 1.4</w:t>
      </w:r>
      <w:r>
        <w:rPr>
          <w:bCs/>
          <w:i/>
          <w:iCs/>
          <w:sz w:val="24"/>
          <w:szCs w:val="24"/>
          <w:u w:val="single"/>
        </w:rPr>
        <w:t>.</w:t>
      </w:r>
      <w:r>
        <w:rPr>
          <w:b/>
          <w:bCs/>
          <w:i/>
          <w:iCs/>
          <w:sz w:val="24"/>
          <w:szCs w:val="24"/>
          <w:u w:val="single"/>
        </w:rPr>
        <w:t xml:space="preserve"> </w:t>
      </w:r>
      <w:r>
        <w:rPr>
          <w:bCs/>
          <w:i/>
          <w:iCs/>
          <w:sz w:val="24"/>
          <w:szCs w:val="24"/>
          <w:u w:val="single"/>
        </w:rPr>
        <w:t>Аналіз доменних імен.</w:t>
      </w:r>
    </w:p>
    <w:p>
      <w:pPr>
        <w:pStyle w:val="Normal"/>
        <w:widowControl w:val="false"/>
        <w:bidi w:val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Таблиця 1.3 – Тематика інформації </w:t>
      </w:r>
      <w:r>
        <w:rPr>
          <w:iCs/>
          <w:sz w:val="28"/>
          <w:szCs w:val="28"/>
          <w:lang w:val="uk-UA"/>
        </w:rPr>
        <w:t>суб’єктів</w:t>
      </w:r>
    </w:p>
    <w:tbl>
      <w:tblPr>
        <w:tblW w:w="94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4188"/>
        <w:gridCol w:w="4392"/>
      </w:tblGrid>
      <w:tr>
        <w:trPr>
          <w:trHeight w:val="419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6D9F1" w:val="clear"/>
            <w:vAlign w:val="center"/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6D9F1" w:val="clear"/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center"/>
              <w:rPr/>
            </w:pPr>
            <w:r>
              <w:rPr>
                <w:sz w:val="28"/>
                <w:lang w:val="uk-UA"/>
              </w:rPr>
              <w:t>Суб’єкт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6D9F1" w:val="clear"/>
          </w:tcPr>
          <w:p>
            <w:pPr>
              <w:pStyle w:val="Normal"/>
              <w:tabs>
                <w:tab w:val="clear" w:pos="709"/>
                <w:tab w:val="left" w:pos="1134" w:leader="none"/>
              </w:tabs>
              <w:bidi w:val="0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Тематика інформації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r>
              <w:rPr>
                <w:i/>
                <w:iCs/>
                <w:sz w:val="26"/>
                <w:szCs w:val="26"/>
              </w:rPr>
              <w:t>http</w:t>
            </w:r>
            <w:r>
              <w:rPr>
                <w:i/>
                <w:iCs/>
                <w:sz w:val="26"/>
                <w:szCs w:val="26"/>
                <w:lang w:val="uk-UA"/>
              </w:rPr>
              <w:t>://</w:t>
            </w:r>
            <w:r>
              <w:rPr>
                <w:i/>
                <w:iCs/>
                <w:sz w:val="26"/>
                <w:szCs w:val="26"/>
              </w:rPr>
              <w:t>www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rada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gov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ua</w:t>
            </w:r>
            <w:r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Верховна Рада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r>
              <w:rPr>
                <w:i/>
                <w:iCs/>
                <w:sz w:val="26"/>
                <w:szCs w:val="26"/>
              </w:rPr>
              <w:t>http</w:t>
            </w:r>
            <w:r>
              <w:rPr>
                <w:i/>
                <w:iCs/>
                <w:sz w:val="26"/>
                <w:szCs w:val="26"/>
                <w:lang w:val="uk-UA"/>
              </w:rPr>
              <w:t>://</w:t>
            </w:r>
            <w:r>
              <w:rPr>
                <w:i/>
                <w:iCs/>
                <w:sz w:val="26"/>
                <w:szCs w:val="26"/>
              </w:rPr>
              <w:t>library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ukma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edu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ua</w:t>
            </w:r>
            <w:r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Бібліотека університету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https://gd.tickets.ua;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Продаж квитків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http://www.travel.ru;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Туризм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16">
              <w:r>
                <w:rPr>
                  <w:rStyle w:val="Hyperlink"/>
                  <w:i/>
                  <w:iCs/>
                  <w:sz w:val="26"/>
                  <w:szCs w:val="26"/>
                </w:rPr>
                <w:t>http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://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www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bambook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com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ua</w:t>
              </w:r>
            </w:hyperlink>
            <w:r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Інтернет-магазин книг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17">
              <w:r>
                <w:rPr>
                  <w:rStyle w:val="Hyperlink"/>
                  <w:i/>
                  <w:iCs/>
                  <w:sz w:val="26"/>
                  <w:szCs w:val="26"/>
                </w:rPr>
                <w:t>http://hostmaster.ua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Реєстрація доменів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18">
              <w:r>
                <w:rPr>
                  <w:rStyle w:val="Hyperlink"/>
                  <w:i/>
                  <w:iCs/>
                  <w:sz w:val="26"/>
                  <w:szCs w:val="26"/>
                </w:rPr>
                <w:t>http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://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www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monash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edu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.</w:t>
              </w:r>
              <w:r>
                <w:rPr>
                  <w:rStyle w:val="Hyperlink"/>
                  <w:i/>
                  <w:iCs/>
                  <w:sz w:val="26"/>
                  <w:szCs w:val="26"/>
                </w:rPr>
                <w:t>au</w:t>
              </w:r>
              <w:r>
                <w:rPr>
                  <w:rStyle w:val="Hyperlink"/>
                  <w:i/>
                  <w:iCs/>
                  <w:sz w:val="26"/>
                  <w:szCs w:val="26"/>
                  <w:lang w:val="uk-UA"/>
                </w:rPr>
                <w:t>/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Освіта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https://www.riosalado.edu/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Освіта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http://www.ox.ac.uk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Оксфордський університет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19">
              <w:r>
                <w:rPr>
                  <w:rStyle w:val="Hyperlink"/>
                  <w:i/>
                  <w:iCs/>
                  <w:sz w:val="26"/>
                  <w:szCs w:val="26"/>
                </w:rPr>
                <w:t>http://allreferats.narod.ru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База рефератів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https://support.office.com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Технічна підтримка Microsoft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r>
              <w:rPr>
                <w:i/>
                <w:iCs/>
                <w:sz w:val="26"/>
                <w:szCs w:val="26"/>
              </w:rPr>
              <w:t>http</w:t>
            </w:r>
            <w:r>
              <w:rPr>
                <w:i/>
                <w:iCs/>
                <w:sz w:val="26"/>
                <w:szCs w:val="26"/>
                <w:lang w:val="uk-UA"/>
              </w:rPr>
              <w:t>://</w:t>
            </w:r>
            <w:r>
              <w:rPr>
                <w:i/>
                <w:iCs/>
                <w:sz w:val="26"/>
                <w:szCs w:val="26"/>
              </w:rPr>
              <w:t>www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discoverukraine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com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ua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Туризм в Україні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both"/>
              <w:rPr/>
            </w:pPr>
            <w:r>
              <w:rPr>
                <w:i/>
                <w:iCs/>
                <w:sz w:val="26"/>
                <w:szCs w:val="26"/>
              </w:rPr>
              <w:t>https</w:t>
            </w:r>
            <w:r>
              <w:rPr>
                <w:i/>
                <w:iCs/>
                <w:sz w:val="26"/>
                <w:szCs w:val="26"/>
                <w:lang w:val="uk-UA"/>
              </w:rPr>
              <w:t>://</w:t>
            </w:r>
            <w:r>
              <w:rPr>
                <w:i/>
                <w:iCs/>
                <w:sz w:val="26"/>
                <w:szCs w:val="26"/>
              </w:rPr>
              <w:t>nupp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edu</w:t>
            </w:r>
            <w:r>
              <w:rPr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i/>
                <w:iCs/>
                <w:sz w:val="26"/>
                <w:szCs w:val="26"/>
              </w:rPr>
              <w:t>ua</w:t>
            </w:r>
            <w:r>
              <w:rPr>
                <w:i/>
                <w:iCs/>
                <w:sz w:val="26"/>
                <w:szCs w:val="26"/>
                <w:lang w:val="uk-UA"/>
              </w:rPr>
              <w:t>/</w:t>
            </w:r>
            <w:r>
              <w:rPr>
                <w:i/>
                <w:iCs/>
                <w:sz w:val="26"/>
                <w:szCs w:val="26"/>
              </w:rPr>
              <w:t>en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Полтавська політехніка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r>
              <w:rPr>
                <w:rStyle w:val="Hyperlink"/>
                <w:i/>
                <w:iCs/>
                <w:sz w:val="26"/>
                <w:szCs w:val="26"/>
              </w:rPr>
              <w:t>http</w:t>
            </w:r>
            <w:r>
              <w:rPr>
                <w:rStyle w:val="Hyperlink"/>
                <w:i/>
                <w:iCs/>
                <w:sz w:val="26"/>
                <w:szCs w:val="26"/>
                <w:lang w:val="uk-UA"/>
              </w:rPr>
              <w:t>://</w:t>
            </w:r>
            <w:r>
              <w:rPr>
                <w:rStyle w:val="Hyperlink"/>
                <w:i/>
                <w:iCs/>
                <w:sz w:val="26"/>
                <w:szCs w:val="26"/>
              </w:rPr>
              <w:t>www</w:t>
            </w:r>
            <w:r>
              <w:rPr>
                <w:rStyle w:val="Hyperlink"/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rStyle w:val="Hyperlink"/>
                <w:i/>
                <w:iCs/>
                <w:sz w:val="26"/>
                <w:szCs w:val="26"/>
              </w:rPr>
              <w:t>cam</w:t>
            </w:r>
            <w:r>
              <w:rPr>
                <w:rStyle w:val="Hyperlink"/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rStyle w:val="Hyperlink"/>
                <w:i/>
                <w:iCs/>
                <w:sz w:val="26"/>
                <w:szCs w:val="26"/>
              </w:rPr>
              <w:t>ac</w:t>
            </w:r>
            <w:r>
              <w:rPr>
                <w:rStyle w:val="Hyperlink"/>
                <w:i/>
                <w:iCs/>
                <w:sz w:val="26"/>
                <w:szCs w:val="26"/>
                <w:lang w:val="uk-UA"/>
              </w:rPr>
              <w:t>.</w:t>
            </w:r>
            <w:r>
              <w:rPr>
                <w:rStyle w:val="Hyperlink"/>
                <w:i/>
                <w:iCs/>
                <w:sz w:val="26"/>
                <w:szCs w:val="26"/>
              </w:rPr>
              <w:t>uk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Кембриджський університет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uk-UA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https://gotoshop.net.ua/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/>
            </w:pPr>
            <w:r>
              <w:rPr>
                <w:i/>
                <w:iCs/>
                <w:sz w:val="26"/>
                <w:szCs w:val="26"/>
                <w:lang w:val="en-US"/>
              </w:rPr>
              <w:t>Акції супермаркетів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0">
              <w:r>
                <w:rPr>
                  <w:rStyle w:val="Hyperlink"/>
                  <w:i/>
                  <w:iCs/>
                  <w:sz w:val="26"/>
                  <w:szCs w:val="26"/>
                </w:rPr>
                <w:t>http://poltava.to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Новини Полтави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https://www.segodnya.ua/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Новини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1">
              <w:r>
                <w:rPr>
                  <w:rStyle w:val="Hyperlink"/>
                  <w:i/>
                  <w:iCs/>
                  <w:sz w:val="26"/>
                  <w:szCs w:val="26"/>
                  <w:lang w:val="en-US"/>
                </w:rPr>
                <w:t>http://www.mon.gov.ua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Міністерство освіти і науки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http://www.kmu.gov.ua/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Кабінет Міністрів України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http://www.uw.edu.pl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Університет Варшави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2">
              <w:r>
                <w:rPr>
                  <w:rStyle w:val="Hyperlink"/>
                  <w:i/>
                  <w:iCs/>
                  <w:sz w:val="26"/>
                  <w:szCs w:val="26"/>
                </w:rPr>
                <w:t>http://vstup.info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Інформація для абітурієнтів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https://edu.gov.by/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(Відсутній доступ)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3">
              <w:r>
                <w:rPr>
                  <w:rStyle w:val="Hyperlink"/>
                  <w:i/>
                  <w:iCs/>
                  <w:sz w:val="26"/>
                  <w:szCs w:val="26"/>
                </w:rPr>
                <w:t>http://www.bsu.by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Університет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4">
              <w:r>
                <w:rPr>
                  <w:rStyle w:val="Hyperlink"/>
                  <w:i/>
                  <w:iCs/>
                  <w:sz w:val="26"/>
                  <w:szCs w:val="26"/>
                </w:rPr>
                <w:t>http://readroom.me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(Відсутній доступ)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http://www.univ.kiev.ua/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Університет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/>
            </w:pPr>
            <w:hyperlink r:id="rId25">
              <w:r>
                <w:rPr>
                  <w:rStyle w:val="Hyperlink"/>
                  <w:i/>
                  <w:iCs/>
                  <w:sz w:val="26"/>
                  <w:szCs w:val="26"/>
                  <w:lang w:val="en-US"/>
                </w:rPr>
                <w:t>http://www.putidorogi-nn.ru</w:t>
              </w:r>
            </w:hyperlink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Туризм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http://www.zapovedniki-mira.com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Заповідники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https://osvita.ua/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Освіта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https://www.euruni.edu/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Освіта для бізнес-лідерів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https://003.poltava.ua/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(Підозрілий сайт)</w:t>
            </w:r>
          </w:p>
        </w:tc>
      </w:tr>
      <w:tr>
        <w:trPr>
          <w:trHeight w:val="340" w:hRule="exact"/>
        </w:trPr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snapToGrid w:val="false"/>
              <w:spacing w:before="0" w:after="0"/>
              <w:ind w:hanging="0" w:left="0" w:right="-95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</w:r>
          </w:p>
        </w:tc>
        <w:tc>
          <w:tcPr>
            <w:tcW w:w="4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jc w:val="left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http://book-online.com.ua/</w:t>
            </w:r>
          </w:p>
        </w:tc>
        <w:tc>
          <w:tcPr>
            <w:tcW w:w="4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bidi w:val="0"/>
              <w:snapToGrid w:val="false"/>
              <w:jc w:val="center"/>
              <w:rPr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i/>
                <w:iCs/>
                <w:sz w:val="26"/>
                <w:szCs w:val="26"/>
                <w:lang w:val="en-US"/>
              </w:rPr>
              <w:t>Онлайн бібліотека</w:t>
            </w:r>
          </w:p>
        </w:tc>
      </w:tr>
    </w:tbl>
    <w:p>
      <w:pPr>
        <w:pStyle w:val="Normal"/>
        <w:widowControl w:val="false"/>
        <w:overflowPunct w:val="false"/>
        <w:bidi w:val="0"/>
        <w:spacing w:before="120" w:after="0"/>
        <w:ind w:firstLine="72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tbl>
      <w:tblPr>
        <w:tblW w:w="9655" w:type="dxa"/>
        <w:jc w:val="left"/>
        <w:tblInd w:w="-8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491"/>
        <w:gridCol w:w="2494"/>
        <w:gridCol w:w="3145"/>
        <w:gridCol w:w="1816"/>
        <w:gridCol w:w="1709"/>
      </w:tblGrid>
      <w:tr>
        <w:trPr>
          <w:trHeight w:val="472" w:hRule="atLeast"/>
        </w:trPr>
        <w:tc>
          <w:tcPr>
            <w:tcW w:w="4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pacing w:lineRule="atLeast" w:line="30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 xml:space="preserve">№ </w:t>
            </w:r>
            <w:r>
              <w:rPr>
                <w:iCs/>
                <w:color w:val="000000"/>
                <w:sz w:val="26"/>
                <w:szCs w:val="26"/>
                <w:lang w:val="uk-UA"/>
              </w:rPr>
              <w:t>п/п</w:t>
            </w:r>
          </w:p>
        </w:tc>
        <w:tc>
          <w:tcPr>
            <w:tcW w:w="24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Домени III рівня (функціональні імена машин)</w:t>
            </w:r>
          </w:p>
        </w:tc>
        <w:tc>
          <w:tcPr>
            <w:tcW w:w="31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Домени II рівня (власна назва домену)</w:t>
            </w:r>
          </w:p>
        </w:tc>
        <w:tc>
          <w:tcPr>
            <w:tcW w:w="35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Домени І рівня</w:t>
            </w:r>
          </w:p>
        </w:tc>
      </w:tr>
      <w:tr>
        <w:trPr>
          <w:trHeight w:val="372" w:hRule="atLeast"/>
        </w:trPr>
        <w:tc>
          <w:tcPr>
            <w:tcW w:w="491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</w:r>
          </w:p>
        </w:tc>
        <w:tc>
          <w:tcPr>
            <w:tcW w:w="249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</w:r>
          </w:p>
        </w:tc>
        <w:tc>
          <w:tcPr>
            <w:tcW w:w="314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організаційні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географічні</w:t>
            </w:r>
          </w:p>
        </w:tc>
      </w:tr>
      <w:tr>
        <w:trPr>
          <w:trHeight w:val="308" w:hRule="atLeast"/>
        </w:trPr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>
              <w:rPr>
                <w:iCs/>
                <w:color w:val="000000"/>
                <w:sz w:val="26"/>
                <w:szCs w:val="26"/>
                <w:lang w:val="uk-UA"/>
              </w:rPr>
              <w:t>1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www</w:t>
            </w:r>
          </w:p>
        </w:tc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rada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gov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ukma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gd</w:t>
            </w:r>
          </w:p>
        </w:tc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tickets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travel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ru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bambook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com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homstmaster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monash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au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riosalado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ox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ac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uk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allreferats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narod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ru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support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office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com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discoverukraine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com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nupp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14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cam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ac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uk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gotoshop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net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16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poltava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to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17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segodnya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18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mon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gov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19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kmu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gov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uw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</w:t>
            </w:r>
          </w:p>
        </w:tc>
      </w:tr>
      <w:tr>
        <w:trPr>
          <w:trHeight w:val="366" w:hRule="atLeast"/>
        </w:trPr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21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vstup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info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gov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by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23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bsu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by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24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readroom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me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univ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kiev.ua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26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putidorogi-nn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ru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27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zapovedniki-mira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com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28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osvita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29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euruni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edu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003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poltava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  <w:tr>
        <w:trPr/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31</w:t>
            </w:r>
          </w:p>
        </w:tc>
        <w:tc>
          <w:tcPr>
            <w:tcW w:w="2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1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book-online</w:t>
            </w:r>
          </w:p>
        </w:tc>
        <w:tc>
          <w:tcPr>
            <w:tcW w:w="18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com</w:t>
            </w:r>
          </w:p>
        </w:tc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ua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bidi w:val="0"/>
        <w:jc w:val="center"/>
        <w:rPr>
          <w:sz w:val="28"/>
          <w:lang w:val="uk-UA"/>
        </w:rPr>
      </w:pPr>
      <w:r>
        <w:rPr>
          <w:sz w:val="28"/>
          <w:lang w:val="uk-U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 Unicode MS">
    <w:charset w:val="cc"/>
    <w:family w:val="swiss"/>
    <w:pitch w:val="variable"/>
  </w:font>
  <w:font w:name="Rubik">
    <w:charset w:val="cc"/>
    <w:family w:val="roman"/>
    <w:pitch w:val="variable"/>
  </w:font>
  <w:font w:name="Roboto">
    <w:altName w:val="sans-serif"/>
    <w:charset w:val="cc"/>
    <w:family w:val="roman"/>
    <w:pitch w:val="variable"/>
  </w:font>
  <w:font w:name="Inter">
    <w:altName w:val="sans-serif"/>
    <w:charset w:val="cc"/>
    <w:family w:val="roman"/>
    <w:pitch w:val="variable"/>
  </w:font>
  <w:font w:name="Lato">
    <w:altName w:val="serif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4"/>
        <w:szCs w:val="24"/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WW8Num6z0">
    <w:name w:val="WW8Num6z0"/>
    <w:qFormat/>
    <w:rPr>
      <w:rFonts w:cs="Times New Roman"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paragraph" w:styleId="Style16">
    <w:name w:val="Заголовок таблиці"/>
    <w:basedOn w:val="Style15"/>
    <w:qFormat/>
    <w:pPr>
      <w:suppressLineNumbers/>
      <w:jc w:val="center"/>
    </w:pPr>
    <w:rPr>
      <w:b/>
      <w:bCs/>
    </w:rPr>
  </w:style>
  <w:style w:type="paragraph" w:styleId="Style17">
    <w:name w:val="Обычный (веб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user2">
    <w:name w:val="Вміст таблиці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і (user)"/>
    <w:basedOn w:val="user2"/>
    <w:qFormat/>
    <w:pPr>
      <w:suppressLineNumbers/>
      <w:jc w:val="center"/>
    </w:pPr>
    <w:rPr>
      <w:b/>
      <w:bCs/>
    </w:rPr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https://uk.wikipedia.org/wiki/&#1050;&#1086;&#1085;&#1086;&#1090;&#1086;&#1087;" TargetMode="External"/><Relationship Id="rId7" Type="http://schemas.openxmlformats.org/officeDocument/2006/relationships/image" Target="media/image5.jpeg"/><Relationship Id="rId8" Type="http://schemas.openxmlformats.org/officeDocument/2006/relationships/hyperlink" Target="https://uk.wikipedia.org/wiki/4_&#1089;&#1077;&#1088;&#1087;&#1085;&#1103;" TargetMode="External"/><Relationship Id="rId9" Type="http://schemas.openxmlformats.org/officeDocument/2006/relationships/hyperlink" Target="https://uk.wikipedia.org/wiki/1961" TargetMode="External"/><Relationship Id="rId10" Type="http://schemas.openxmlformats.org/officeDocument/2006/relationships/image" Target="media/image6.jpeg"/><Relationship Id="rId11" Type="http://schemas.openxmlformats.org/officeDocument/2006/relationships/hyperlink" Target="https://uk.wikipedia.org/wiki/4_&#1089;&#1077;&#1088;&#1087;&#1085;&#1103;" TargetMode="External"/><Relationship Id="rId12" Type="http://schemas.openxmlformats.org/officeDocument/2006/relationships/hyperlink" Target="https://uk.wikipedia.org/wiki/1854" TargetMode="External"/><Relationship Id="rId13" Type="http://schemas.openxmlformats.org/officeDocument/2006/relationships/hyperlink" Target="https://book-ye.com.ua/nehudozhnja-literatura/komp-juterna-literatura/dyzajn-ta-web-dyzajn/ux-komanda-v-odnij-osobi-jak-vizhiti-v-doslidzhennjah-i-dizajni/" TargetMode="External"/><Relationship Id="rId14" Type="http://schemas.openxmlformats.org/officeDocument/2006/relationships/hyperlink" Target="https://www.yakaboo.ua/ua/author/view/Roman_Mel_nik" TargetMode="External"/><Relationship Id="rId15" Type="http://schemas.openxmlformats.org/officeDocument/2006/relationships/hyperlink" Target="https://www.yakaboo.ua/ua/programuvannja-veb-zastosuvan-front-end-ta-bek-end.html?srsltid=AfmBOopE2MKDYj7Pcs0ee5WQCU6uauxOaE-0SvtXDbgcdHvgns9XYt7m" TargetMode="External"/><Relationship Id="rId16" Type="http://schemas.openxmlformats.org/officeDocument/2006/relationships/hyperlink" Target="http://www.bambook.com.ua/" TargetMode="External"/><Relationship Id="rId17" Type="http://schemas.openxmlformats.org/officeDocument/2006/relationships/hyperlink" Target="http://hostmaster.ua/" TargetMode="External"/><Relationship Id="rId18" Type="http://schemas.openxmlformats.org/officeDocument/2006/relationships/hyperlink" Target="http://www.monash.edu.au/" TargetMode="External"/><Relationship Id="rId19" Type="http://schemas.openxmlformats.org/officeDocument/2006/relationships/hyperlink" Target="http://allreferats.narod.ru/" TargetMode="External"/><Relationship Id="rId20" Type="http://schemas.openxmlformats.org/officeDocument/2006/relationships/hyperlink" Target="http://poltava.to/" TargetMode="External"/><Relationship Id="rId21" Type="http://schemas.openxmlformats.org/officeDocument/2006/relationships/hyperlink" Target="http://www.mon.gov.ua/" TargetMode="External"/><Relationship Id="rId22" Type="http://schemas.openxmlformats.org/officeDocument/2006/relationships/hyperlink" Target="http://vstup.info/" TargetMode="External"/><Relationship Id="rId23" Type="http://schemas.openxmlformats.org/officeDocument/2006/relationships/hyperlink" Target="http://www.bsu.by/" TargetMode="External"/><Relationship Id="rId24" Type="http://schemas.openxmlformats.org/officeDocument/2006/relationships/hyperlink" Target="http://readroom.me/" TargetMode="External"/><Relationship Id="rId25" Type="http://schemas.openxmlformats.org/officeDocument/2006/relationships/hyperlink" Target="http://www.putidorogi-nn.ru/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LibreOffice/25.8.3.2$Windows_X86_64 LibreOffice_project/8ca8d55c161d602844f5428fa4b58097424e324e</Application>
  <AppVersion>15.0000</AppVersion>
  <Pages>7</Pages>
  <Words>866</Words>
  <Characters>6658</Characters>
  <CharactersWithSpaces>7168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2026-02-03T16:11:48Z</dcterms:created>
  <dc:creator/>
  <dc:description/>
  <dc:language>uk-UA</dc:language>
  <cp:lastModifiedBy/>
  <dcterms:modified xsi:type="dcterms:W3CDTF">2026-02-04T17:29:24Z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