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EC9E" w14:textId="4A3D0622" w:rsidR="00B931FC" w:rsidRPr="00B931FC" w:rsidRDefault="00B931FC" w:rsidP="00B931FC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B931FC">
        <w:rPr>
          <w:rFonts w:ascii="Calibri Light" w:hAnsi="Calibri Light" w:cs="Calibri Light"/>
          <w:b/>
          <w:bCs/>
          <w:sz w:val="40"/>
          <w:szCs w:val="40"/>
          <w:u w:val="single"/>
        </w:rPr>
        <w:t>PoWi-Arbeit</w:t>
      </w:r>
    </w:p>
    <w:p w14:paraId="5AEC107E" w14:textId="78BD02B6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Verfassung</w:t>
      </w:r>
    </w:p>
    <w:p w14:paraId="7F95D7FC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Definition:</w:t>
      </w:r>
    </w:p>
    <w:p w14:paraId="328BE68B" w14:textId="77777777" w:rsidR="007D35FA" w:rsidRDefault="007D35F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grundlegende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Rechtsbestand</w:t>
      </w:r>
      <w:r>
        <w:rPr>
          <w:rFonts w:ascii="Calibri" w:eastAsia="Times New Roman" w:hAnsi="Calibri" w:cs="Calibri"/>
          <w:sz w:val="22"/>
          <w:szCs w:val="22"/>
        </w:rPr>
        <w:t xml:space="preserve"> eines Staates o.ä.</w:t>
      </w:r>
    </w:p>
    <w:p w14:paraId="3C18300C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F81621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Funktion:</w:t>
      </w:r>
    </w:p>
    <w:p w14:paraId="76759453" w14:textId="77777777" w:rsidR="007D35FA" w:rsidRDefault="007D35FA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regelt, was Staat und Gesellschaft machen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soll/dürfen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771A3264" w14:textId="767782A8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20E372" w14:textId="22212417" w:rsidR="007D35FA" w:rsidRPr="00B931FC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GG. Art. 1</w:t>
      </w:r>
      <w:r>
        <w:rPr>
          <w:rFonts w:ascii="Calibri" w:hAnsi="Calibri" w:cs="Calibri"/>
          <w:sz w:val="22"/>
          <w:szCs w:val="22"/>
        </w:rPr>
        <w:t> </w:t>
      </w:r>
    </w:p>
    <w:p w14:paraId="6BBC61D8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Erläuterung:</w:t>
      </w:r>
    </w:p>
    <w:p w14:paraId="35029B13" w14:textId="77777777" w:rsidR="007D35FA" w:rsidRDefault="007D35FA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Schutz - Menschenwürde - höchste Priorität</w:t>
      </w:r>
    </w:p>
    <w:p w14:paraId="4003E844" w14:textId="77777777" w:rsidR="007D35FA" w:rsidRDefault="007D35F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Staat</w:t>
      </w:r>
      <w:r>
        <w:rPr>
          <w:rFonts w:ascii="Calibri" w:eastAsia="Times New Roman" w:hAnsi="Calibri" w:cs="Calibri"/>
          <w:sz w:val="22"/>
          <w:szCs w:val="22"/>
        </w:rPr>
        <w:t xml:space="preserve"> muss die </w:t>
      </w:r>
      <w:r>
        <w:rPr>
          <w:rFonts w:ascii="Calibri" w:eastAsia="Times New Roman" w:hAnsi="Calibri" w:cs="Calibri"/>
          <w:b/>
          <w:bCs/>
          <w:sz w:val="22"/>
          <w:szCs w:val="22"/>
        </w:rPr>
        <w:t>Menschenwürde</w:t>
      </w:r>
      <w:r>
        <w:rPr>
          <w:rFonts w:ascii="Calibri" w:eastAsia="Times New Roman" w:hAnsi="Calibri" w:cs="Calibri"/>
          <w:sz w:val="22"/>
          <w:szCs w:val="22"/>
        </w:rPr>
        <w:t xml:space="preserve"> immer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achten und schützen</w:t>
      </w:r>
    </w:p>
    <w:p w14:paraId="70F253AA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808E3B" w14:textId="77777777" w:rsidR="007D35FA" w:rsidRDefault="007D35FA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Menschenrechte als Grundlage für Zusammenleben</w:t>
      </w:r>
    </w:p>
    <w:p w14:paraId="1972033B" w14:textId="60A1ECD5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F2A79B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Menschenwürde</w:t>
      </w:r>
    </w:p>
    <w:p w14:paraId="5BEF2CF6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019CD29B" w14:textId="77777777" w:rsidR="007D35FA" w:rsidRDefault="007D35FA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Laut Richter H.J. </w:t>
      </w:r>
      <w:proofErr w:type="spellStart"/>
      <w:r>
        <w:rPr>
          <w:rFonts w:ascii="Calibri" w:eastAsia="Times New Roman" w:hAnsi="Calibri" w:cs="Calibri"/>
          <w:i/>
          <w:iCs/>
          <w:sz w:val="22"/>
          <w:szCs w:val="22"/>
        </w:rPr>
        <w:t>Hitschold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Menschenwürde</w:t>
      </w:r>
      <w:r>
        <w:rPr>
          <w:rFonts w:ascii="Calibri" w:eastAsia="Times New Roman" w:hAnsi="Calibri" w:cs="Calibri"/>
          <w:sz w:val="22"/>
          <w:szCs w:val="22"/>
        </w:rPr>
        <w:t xml:space="preserve"> =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oberster Verfassungswert </w:t>
      </w:r>
    </w:p>
    <w:p w14:paraId="784833BC" w14:textId="77777777" w:rsidR="007D35FA" w:rsidRDefault="007D35F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Grund:</w:t>
      </w:r>
    </w:p>
    <w:p w14:paraId="04F5B2AE" w14:textId="77777777" w:rsidR="007D35FA" w:rsidRDefault="007D35FA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Menschenwürde begründet Anspruch auf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alle weiteren Grundrechte</w:t>
      </w:r>
    </w:p>
    <w:p w14:paraId="60D47422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781BA9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Verletzung:</w:t>
      </w:r>
    </w:p>
    <w:p w14:paraId="07C9FE09" w14:textId="77777777" w:rsidR="007D35FA" w:rsidRDefault="007D35FA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Eine Verletzung der Menschenwürde liegt vor:</w:t>
      </w:r>
    </w:p>
    <w:p w14:paraId="6B23585D" w14:textId="77777777" w:rsidR="007D35FA" w:rsidRDefault="007D35FA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wenn die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Menschenwürde zum </w:t>
      </w:r>
      <w:proofErr w:type="gram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Objekt</w:t>
      </w:r>
      <w:r>
        <w:rPr>
          <w:rFonts w:ascii="Calibri" w:eastAsia="Times New Roman" w:hAnsi="Calibri" w:cs="Calibri"/>
          <w:sz w:val="22"/>
          <w:szCs w:val="22"/>
        </w:rPr>
        <w:t xml:space="preserve">  wird</w:t>
      </w:r>
      <w:proofErr w:type="gramEnd"/>
    </w:p>
    <w:p w14:paraId="4601D15C" w14:textId="77777777" w:rsidR="007D35FA" w:rsidRDefault="007D35FA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wenn in die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innere Freiheit eingegriffen</w:t>
      </w:r>
      <w:r>
        <w:rPr>
          <w:rFonts w:ascii="Calibri" w:eastAsia="Times New Roman" w:hAnsi="Calibri" w:cs="Calibri"/>
          <w:sz w:val="22"/>
          <w:szCs w:val="22"/>
        </w:rPr>
        <w:t xml:space="preserve"> wird</w:t>
      </w:r>
    </w:p>
    <w:p w14:paraId="4EC98DB6" w14:textId="77777777" w:rsidR="007D35FA" w:rsidRDefault="007D35FA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wenn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Personenwertgleichheit</w:t>
      </w:r>
      <w:r>
        <w:rPr>
          <w:rFonts w:ascii="Calibri" w:eastAsia="Times New Roman" w:hAnsi="Calibri" w:cs="Calibri"/>
          <w:sz w:val="22"/>
          <w:szCs w:val="22"/>
        </w:rPr>
        <w:t xml:space="preserve"> nicht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gewährt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ist</w:t>
      </w:r>
    </w:p>
    <w:p w14:paraId="4D3B3832" w14:textId="2275BF28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E7BE03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Verfassungs-/Staatsprinzipien</w:t>
      </w:r>
    </w:p>
    <w:p w14:paraId="56AF2268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17C7D1A4" w14:textId="77777777" w:rsidR="007D35FA" w:rsidRDefault="007D35F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Grundsätze/Prinzipien, die die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Blaupause staatlicher Ordnung</w:t>
      </w:r>
      <w:r>
        <w:rPr>
          <w:rFonts w:ascii="Calibri" w:eastAsia="Times New Roman" w:hAnsi="Calibri" w:cs="Calibri"/>
          <w:sz w:val="22"/>
          <w:szCs w:val="22"/>
        </w:rPr>
        <w:t xml:space="preserve"> bildet</w:t>
      </w:r>
    </w:p>
    <w:p w14:paraId="67C23C98" w14:textId="77777777" w:rsidR="007D35FA" w:rsidRDefault="007D35FA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Verfasssungsprinzipien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sind 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Artikel 20</w:t>
      </w:r>
      <w:r>
        <w:rPr>
          <w:rFonts w:ascii="Calibri" w:eastAsia="Times New Roman" w:hAnsi="Calibri" w:cs="Calibri"/>
          <w:sz w:val="22"/>
          <w:szCs w:val="22"/>
        </w:rPr>
        <w:t xml:space="preserve"> festgelegt</w:t>
      </w:r>
    </w:p>
    <w:p w14:paraId="658AE966" w14:textId="39F82301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28E6FE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GG. Art. 20</w:t>
      </w:r>
    </w:p>
    <w:p w14:paraId="7DF1C7A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Legt </w:t>
      </w: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Verfassungsprinzipien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fest:</w:t>
      </w:r>
    </w:p>
    <w:p w14:paraId="3F863C06" w14:textId="77777777" w:rsidR="007D35FA" w:rsidRDefault="007D35FA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Republikanisches Prinzip (1):</w:t>
      </w:r>
    </w:p>
    <w:p w14:paraId="1BB9758B" w14:textId="77777777" w:rsidR="007D35FA" w:rsidRDefault="007D35FA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Staatsform =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Republik</w:t>
      </w:r>
    </w:p>
    <w:p w14:paraId="34DF1449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1A1699" w14:textId="77777777" w:rsidR="007D35FA" w:rsidRDefault="007D35FA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Demokratie Prinzip/Volkssouveränität (1):</w:t>
      </w:r>
    </w:p>
    <w:p w14:paraId="1CE1E2DF" w14:textId="77777777" w:rsidR="007D35FA" w:rsidRDefault="007D35FA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Es herrscht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Volkssouveränität</w:t>
      </w:r>
    </w:p>
    <w:p w14:paraId="20C93F15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85D9B3" w14:textId="77777777" w:rsidR="007D35FA" w:rsidRDefault="007D35FA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Rechtstaatsprinzip (3), (4):</w:t>
      </w:r>
    </w:p>
    <w:p w14:paraId="20FD9666" w14:textId="77777777" w:rsidR="007D35FA" w:rsidRDefault="007D35FA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rechtliche Rahmen</w:t>
      </w:r>
      <w:r>
        <w:rPr>
          <w:rFonts w:ascii="Calibri" w:eastAsia="Times New Roman" w:hAnsi="Calibri" w:cs="Calibri"/>
          <w:sz w:val="22"/>
          <w:szCs w:val="22"/>
        </w:rPr>
        <w:t xml:space="preserve"> v. </w:t>
      </w:r>
      <w:r>
        <w:rPr>
          <w:rFonts w:ascii="Calibri" w:eastAsia="Times New Roman" w:hAnsi="Calibri" w:cs="Calibri"/>
          <w:b/>
          <w:bCs/>
          <w:sz w:val="22"/>
          <w:szCs w:val="22"/>
        </w:rPr>
        <w:t>Staat und Gesellschaft</w:t>
      </w:r>
      <w:r>
        <w:rPr>
          <w:rFonts w:ascii="Calibri" w:eastAsia="Times New Roman" w:hAnsi="Calibri" w:cs="Calibri"/>
          <w:sz w:val="22"/>
          <w:szCs w:val="22"/>
        </w:rPr>
        <w:t xml:space="preserve"> an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Gesetz gebunden</w:t>
      </w:r>
    </w:p>
    <w:p w14:paraId="3B7F8FE3" w14:textId="77777777" w:rsidR="007D35FA" w:rsidRDefault="007D35FA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verhindert staatliche Willkür</w:t>
      </w:r>
    </w:p>
    <w:p w14:paraId="27BFC039" w14:textId="77777777" w:rsidR="007D35FA" w:rsidRDefault="007D35FA">
      <w:pPr>
        <w:numPr>
          <w:ilvl w:val="2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legt </w:t>
      </w:r>
      <w:r>
        <w:rPr>
          <w:rFonts w:ascii="Calibri" w:eastAsia="Times New Roman" w:hAnsi="Calibri" w:cs="Calibri"/>
          <w:b/>
          <w:bCs/>
          <w:sz w:val="22"/>
          <w:szCs w:val="22"/>
        </w:rPr>
        <w:t>Gewaltenteilung</w:t>
      </w:r>
      <w:r>
        <w:rPr>
          <w:rFonts w:ascii="Calibri" w:eastAsia="Times New Roman" w:hAnsi="Calibri" w:cs="Calibri"/>
          <w:sz w:val="22"/>
          <w:szCs w:val="22"/>
        </w:rPr>
        <w:t xml:space="preserve"> 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Legislative, Judikative, Exekutive</w:t>
      </w:r>
      <w:r>
        <w:rPr>
          <w:rFonts w:ascii="Calibri" w:eastAsia="Times New Roman" w:hAnsi="Calibri" w:cs="Calibri"/>
          <w:sz w:val="22"/>
          <w:szCs w:val="22"/>
        </w:rPr>
        <w:t xml:space="preserve"> fest</w:t>
      </w:r>
    </w:p>
    <w:p w14:paraId="023E0C80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722A0C" w14:textId="77777777" w:rsidR="007D35FA" w:rsidRDefault="007D35FA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Konkrete Prinzipien (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Grundsätze</w:t>
      </w:r>
      <w:r>
        <w:rPr>
          <w:rFonts w:ascii="Calibri" w:eastAsia="Times New Roman" w:hAnsi="Calibri" w:cs="Calibri"/>
          <w:sz w:val="22"/>
          <w:szCs w:val="22"/>
        </w:rPr>
        <w:t>):</w:t>
      </w:r>
    </w:p>
    <w:p w14:paraId="33C3D3E5" w14:textId="77777777" w:rsidR="007D35FA" w:rsidRDefault="007D35FA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Rechtsbindung:</w:t>
      </w:r>
    </w:p>
    <w:p w14:paraId="7AA4D83F" w14:textId="77777777" w:rsidR="007D35FA" w:rsidRDefault="007D35FA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Legislative </w:t>
      </w:r>
      <w:r>
        <w:rPr>
          <w:rFonts w:ascii="Calibri" w:eastAsia="Times New Roman" w:hAnsi="Calibri" w:cs="Calibri"/>
          <w:sz w:val="22"/>
          <w:szCs w:val="22"/>
        </w:rPr>
        <w:t xml:space="preserve">an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Verfassung </w:t>
      </w:r>
      <w:r>
        <w:rPr>
          <w:rFonts w:ascii="Calibri" w:eastAsia="Times New Roman" w:hAnsi="Calibri" w:cs="Calibri"/>
          <w:b/>
          <w:bCs/>
          <w:sz w:val="22"/>
          <w:szCs w:val="22"/>
        </w:rPr>
        <w:t>gebunden</w:t>
      </w:r>
      <w:r>
        <w:rPr>
          <w:rFonts w:ascii="Calibri" w:eastAsia="Times New Roman" w:hAnsi="Calibri" w:cs="Calibri"/>
          <w:sz w:val="22"/>
          <w:szCs w:val="22"/>
        </w:rPr>
        <w:t xml:space="preserve">;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Gesetzmäßigkeit</w:t>
      </w:r>
      <w:r>
        <w:rPr>
          <w:rFonts w:ascii="Calibri" w:eastAsia="Times New Roman" w:hAnsi="Calibri" w:cs="Calibri"/>
          <w:sz w:val="22"/>
          <w:szCs w:val="22"/>
        </w:rPr>
        <w:t xml:space="preserve"> hat 1.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Prio</w:t>
      </w:r>
      <w:proofErr w:type="spellEnd"/>
      <w:r>
        <w:rPr>
          <w:rFonts w:ascii="Calibri" w:eastAsia="Times New Roman" w:hAnsi="Calibri" w:cs="Calibri"/>
          <w:sz w:val="22"/>
          <w:szCs w:val="22"/>
        </w:rPr>
        <w:t>.</w:t>
      </w:r>
    </w:p>
    <w:p w14:paraId="2108E3D9" w14:textId="77777777" w:rsidR="007D35FA" w:rsidRDefault="007D35FA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lastRenderedPageBreak/>
        <w:t>Gesetzesvorbehalt</w:t>
      </w:r>
      <w:r>
        <w:rPr>
          <w:rFonts w:ascii="Calibri" w:eastAsia="Times New Roman" w:hAnsi="Calibri" w:cs="Calibri"/>
          <w:sz w:val="22"/>
          <w:szCs w:val="22"/>
        </w:rPr>
        <w:t xml:space="preserve"> (Grundrechtschranke/-einschränkung):</w:t>
      </w:r>
    </w:p>
    <w:p w14:paraId="6D19B227" w14:textId="77777777" w:rsidR="007D35FA" w:rsidRDefault="007D35FA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Einschränkung </w:t>
      </w:r>
      <w:r>
        <w:rPr>
          <w:rFonts w:ascii="Calibri" w:eastAsia="Times New Roman" w:hAnsi="Calibri" w:cs="Calibri"/>
          <w:sz w:val="22"/>
          <w:szCs w:val="22"/>
        </w:rPr>
        <w:t xml:space="preserve">eines </w:t>
      </w:r>
      <w:r>
        <w:rPr>
          <w:rFonts w:ascii="Calibri" w:eastAsia="Times New Roman" w:hAnsi="Calibri" w:cs="Calibri"/>
          <w:b/>
          <w:bCs/>
          <w:sz w:val="22"/>
          <w:szCs w:val="22"/>
        </w:rPr>
        <w:t>Grundrechts</w:t>
      </w:r>
      <w:r>
        <w:rPr>
          <w:rFonts w:ascii="Calibri" w:eastAsia="Times New Roman" w:hAnsi="Calibri" w:cs="Calibri"/>
          <w:sz w:val="22"/>
          <w:szCs w:val="22"/>
        </w:rPr>
        <w:t xml:space="preserve"> mit anderen Gesetzen möglich</w:t>
      </w:r>
    </w:p>
    <w:p w14:paraId="0DD47676" w14:textId="77777777" w:rsidR="007D35FA" w:rsidRDefault="007D35FA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Rechtssicherheit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2AD13CBF" w14:textId="77777777" w:rsidR="007D35FA" w:rsidRDefault="007D35FA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Konsistente Rechtsprechung </w:t>
      </w:r>
    </w:p>
    <w:p w14:paraId="381447D9" w14:textId="77777777" w:rsidR="007D35FA" w:rsidRDefault="007D35FA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Rechtsgleichheit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7D152F36" w14:textId="77777777" w:rsidR="007D35FA" w:rsidRDefault="007D35FA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Gleichbehandlung</w:t>
      </w:r>
      <w:r>
        <w:rPr>
          <w:rFonts w:ascii="Calibri" w:eastAsia="Times New Roman" w:hAnsi="Calibri" w:cs="Calibri"/>
          <w:sz w:val="22"/>
          <w:szCs w:val="22"/>
        </w:rPr>
        <w:t xml:space="preserve"> vor dem Gesetz</w:t>
      </w:r>
    </w:p>
    <w:p w14:paraId="30C13396" w14:textId="77777777" w:rsidR="007D35FA" w:rsidRDefault="007D35FA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E4DCD4" w14:textId="77777777" w:rsidR="007D35FA" w:rsidRDefault="007D35FA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Sozialstaatsprinzip (1):</w:t>
      </w:r>
    </w:p>
    <w:p w14:paraId="2CF89AF7" w14:textId="77777777" w:rsidR="007D35FA" w:rsidRDefault="007D35FA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Staatsziel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Sozialen Gerechtigkeit</w:t>
      </w:r>
      <w:r>
        <w:rPr>
          <w:rFonts w:ascii="Calibri" w:eastAsia="Times New Roman" w:hAnsi="Calibri" w:cs="Calibri"/>
          <w:sz w:val="22"/>
          <w:szCs w:val="22"/>
        </w:rPr>
        <w:t xml:space="preserve"> und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soziale Sicherheit</w:t>
      </w:r>
    </w:p>
    <w:p w14:paraId="585DC993" w14:textId="77777777" w:rsidR="007D35FA" w:rsidRDefault="007D35FA">
      <w:pPr>
        <w:numPr>
          <w:ilvl w:val="2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bemüht dauerhaft für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sozialen Ausgleich</w:t>
      </w:r>
      <w:r>
        <w:rPr>
          <w:rFonts w:ascii="Calibri" w:eastAsia="Times New Roman" w:hAnsi="Calibri" w:cs="Calibri"/>
          <w:sz w:val="22"/>
          <w:szCs w:val="22"/>
        </w:rPr>
        <w:t xml:space="preserve"> und Verbesserung</w:t>
      </w:r>
    </w:p>
    <w:p w14:paraId="210AF00F" w14:textId="77777777" w:rsidR="007D35FA" w:rsidRDefault="007D35FA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A83941" w14:textId="77777777" w:rsidR="007D35FA" w:rsidRDefault="007D35FA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Demokratischen Werte</w:t>
      </w:r>
      <w:r>
        <w:rPr>
          <w:rFonts w:ascii="Calibri" w:eastAsia="Times New Roman" w:hAnsi="Calibri" w:cs="Calibri"/>
          <w:sz w:val="22"/>
          <w:szCs w:val="22"/>
        </w:rPr>
        <w:t xml:space="preserve"> -&gt; gleiche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Priorität</w:t>
      </w:r>
      <w:r>
        <w:rPr>
          <w:rFonts w:ascii="Calibri" w:eastAsia="Times New Roman" w:hAnsi="Calibri" w:cs="Calibri"/>
          <w:sz w:val="22"/>
          <w:szCs w:val="22"/>
        </w:rPr>
        <w:t xml:space="preserve"> wie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sozialen Werte</w:t>
      </w:r>
    </w:p>
    <w:p w14:paraId="3FA9493B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6B355F" w14:textId="77777777" w:rsidR="007D35FA" w:rsidRDefault="007D35FA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i/>
          <w:iCs/>
          <w:sz w:val="22"/>
          <w:szCs w:val="22"/>
          <w:shd w:val="clear" w:color="auto" w:fill="B8CCE4"/>
        </w:rPr>
        <w:t>Volkssouveränität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" auch in der </w:t>
      </w:r>
      <w:r>
        <w:rPr>
          <w:rFonts w:ascii="Calibri" w:eastAsia="Times New Roman" w:hAnsi="Calibri" w:cs="Calibri"/>
          <w:i/>
          <w:iCs/>
          <w:sz w:val="22"/>
          <w:szCs w:val="22"/>
          <w:shd w:val="clear" w:color="auto" w:fill="B8CCE4"/>
        </w:rPr>
        <w:t>Wirtschaftsordnung</w:t>
      </w:r>
    </w:p>
    <w:p w14:paraId="17EB6EA8" w14:textId="77777777" w:rsidR="007D35FA" w:rsidRDefault="007D35FA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Aktuelle Lösung: </w:t>
      </w:r>
    </w:p>
    <w:p w14:paraId="3E00E126" w14:textId="77777777" w:rsidR="007D35FA" w:rsidRDefault="007D35FA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Kapitalismus (für Privatisierung von Produktionsmittel -&gt; Volkssouveränität) mit hoher staatlicher Intervention (zur Garantie der Sozialordnung)</w:t>
      </w:r>
    </w:p>
    <w:p w14:paraId="42CA3889" w14:textId="77777777" w:rsidR="007D35FA" w:rsidRDefault="007D35FA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E7AF6B" w14:textId="77777777" w:rsidR="007D35FA" w:rsidRDefault="007D35FA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Bundesstaatlichkeit (1):</w:t>
      </w:r>
    </w:p>
    <w:p w14:paraId="6D4178EE" w14:textId="77777777" w:rsidR="007D35FA" w:rsidRDefault="007D35FA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Bund 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kleinere souveräne Bundesstaaten</w:t>
      </w:r>
      <w:r>
        <w:rPr>
          <w:rFonts w:ascii="Calibri" w:eastAsia="Times New Roman" w:hAnsi="Calibri" w:cs="Calibri"/>
          <w:sz w:val="22"/>
          <w:szCs w:val="22"/>
        </w:rPr>
        <w:t xml:space="preserve"> gegliedert</w:t>
      </w:r>
    </w:p>
    <w:p w14:paraId="03C9333B" w14:textId="77777777" w:rsidR="007D35FA" w:rsidRDefault="007D35FA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sind am </w:t>
      </w:r>
      <w:r>
        <w:rPr>
          <w:rFonts w:ascii="Calibri" w:eastAsia="Times New Roman" w:hAnsi="Calibri" w:cs="Calibri"/>
          <w:b/>
          <w:bCs/>
          <w:sz w:val="22"/>
          <w:szCs w:val="22"/>
        </w:rPr>
        <w:t>Gesetzgebungsverfahren</w:t>
      </w:r>
      <w:r>
        <w:rPr>
          <w:rFonts w:ascii="Calibri" w:eastAsia="Times New Roman" w:hAnsi="Calibri" w:cs="Calibri"/>
          <w:sz w:val="22"/>
          <w:szCs w:val="22"/>
        </w:rPr>
        <w:t xml:space="preserve"> beteiligt</w:t>
      </w:r>
    </w:p>
    <w:p w14:paraId="58BF2025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4110BF" w14:textId="77777777" w:rsidR="007D35FA" w:rsidRDefault="007D35FA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Recht auf Widerstand (4):</w:t>
      </w:r>
    </w:p>
    <w:p w14:paraId="562C390A" w14:textId="77777777" w:rsidR="007D35FA" w:rsidRDefault="007D35FA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Bürgerrecht</w:t>
      </w:r>
    </w:p>
    <w:p w14:paraId="799523AC" w14:textId="77777777" w:rsidR="007D35FA" w:rsidRDefault="007D35FA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Recht zur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Wehr gegen Bedrohungen der Demokratie</w:t>
      </w:r>
    </w:p>
    <w:p w14:paraId="69868507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AA4E02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Wahrung d. menschenwürdigen Existenzminimum</w:t>
      </w:r>
    </w:p>
    <w:p w14:paraId="2E920525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32DC2C17" w14:textId="77777777" w:rsidR="007D35FA" w:rsidRDefault="007D35FA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Staat</w:t>
      </w:r>
      <w:r>
        <w:rPr>
          <w:rFonts w:ascii="Calibri" w:eastAsia="Times New Roman" w:hAnsi="Calibri" w:cs="Calibri"/>
          <w:sz w:val="22"/>
          <w:szCs w:val="22"/>
        </w:rPr>
        <w:t xml:space="preserve"> muss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menschenwürdigen Existenzminimum wahren</w:t>
      </w:r>
    </w:p>
    <w:p w14:paraId="43944B6B" w14:textId="77777777" w:rsidR="007D35FA" w:rsidRDefault="007D35FA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Abgeleitet</w:t>
      </w:r>
      <w:r>
        <w:rPr>
          <w:rFonts w:ascii="Calibri" w:eastAsia="Times New Roman" w:hAnsi="Calibri" w:cs="Calibri"/>
          <w:sz w:val="22"/>
          <w:szCs w:val="22"/>
        </w:rPr>
        <w:t xml:space="preserve"> aus: aus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Art. 1 (Wahrung der Menschenwürde)</w:t>
      </w:r>
      <w:r>
        <w:rPr>
          <w:rFonts w:ascii="Calibri" w:eastAsia="Times New Roman" w:hAnsi="Calibri" w:cs="Calibri"/>
          <w:sz w:val="22"/>
          <w:szCs w:val="22"/>
        </w:rPr>
        <w:t xml:space="preserve"> +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20 (Sozialstaat)</w:t>
      </w:r>
    </w:p>
    <w:p w14:paraId="3BAFEF6E" w14:textId="0E05EBA0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812D4B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GG. Art. 79</w:t>
      </w:r>
    </w:p>
    <w:p w14:paraId="4F7BE54C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Erläuterung:</w:t>
      </w:r>
    </w:p>
    <w:p w14:paraId="5F187A49" w14:textId="77777777" w:rsidR="007D35FA" w:rsidRDefault="007D35FA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Ewigkeitsklausel (3)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49182F04" w14:textId="77777777" w:rsidR="007D35FA" w:rsidRDefault="007D35FA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nur </w:t>
      </w:r>
      <w:r>
        <w:rPr>
          <w:rFonts w:ascii="Calibri" w:eastAsia="Times New Roman" w:hAnsi="Calibri" w:cs="Calibri"/>
          <w:b/>
          <w:bCs/>
          <w:sz w:val="22"/>
          <w:szCs w:val="22"/>
        </w:rPr>
        <w:t>Wortlaut</w:t>
      </w:r>
      <w:r>
        <w:rPr>
          <w:rFonts w:ascii="Calibri" w:eastAsia="Times New Roman" w:hAnsi="Calibri" w:cs="Calibri"/>
          <w:sz w:val="22"/>
          <w:szCs w:val="22"/>
        </w:rPr>
        <w:t xml:space="preserve"> darf geändert/ergänzt werden</w:t>
      </w:r>
    </w:p>
    <w:p w14:paraId="3FD086E4" w14:textId="77777777" w:rsidR="007D35FA" w:rsidRDefault="007D35FA">
      <w:pPr>
        <w:numPr>
          <w:ilvl w:val="2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inhaltliche Kern nicht (z.B. demokratische Grundgedanke)</w:t>
      </w:r>
    </w:p>
    <w:p w14:paraId="3DD3BBE2" w14:textId="77777777" w:rsidR="007D35FA" w:rsidRDefault="007D35FA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Art. 1 und 20</w:t>
      </w:r>
    </w:p>
    <w:p w14:paraId="1DFBD09F" w14:textId="77777777" w:rsidR="00B931FC" w:rsidRDefault="00B931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EA16CE" w14:textId="142D03E9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Änderungen im Grundgesetz</w:t>
      </w:r>
    </w:p>
    <w:p w14:paraId="0BC93886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Beispiel:</w:t>
      </w:r>
    </w:p>
    <w:p w14:paraId="418A11C5" w14:textId="77777777" w:rsidR="007D35FA" w:rsidRDefault="007D35FA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Ergänzung </w:t>
      </w:r>
      <w:r>
        <w:rPr>
          <w:rFonts w:ascii="Calibri" w:eastAsia="Times New Roman" w:hAnsi="Calibri" w:cs="Calibri"/>
          <w:sz w:val="22"/>
          <w:szCs w:val="22"/>
          <w:u w:val="single"/>
        </w:rPr>
        <w:t>Artikel 20a</w:t>
      </w:r>
      <w:r>
        <w:rPr>
          <w:rFonts w:ascii="Calibri" w:eastAsia="Times New Roman" w:hAnsi="Calibri" w:cs="Calibri"/>
          <w:sz w:val="22"/>
          <w:szCs w:val="22"/>
        </w:rPr>
        <w:t xml:space="preserve"> mit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"und die Tiere"</w:t>
      </w:r>
    </w:p>
    <w:p w14:paraId="15672083" w14:textId="6E2E1250" w:rsidR="007D35FA" w:rsidRPr="00B931FC" w:rsidRDefault="007D35FA" w:rsidP="00B931FC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Staat verpflichtet zum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Schutz natürlicher Lebensgrundlagen</w:t>
      </w:r>
    </w:p>
    <w:p w14:paraId="3056EC13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Spannungsfelder</w:t>
      </w:r>
    </w:p>
    <w:p w14:paraId="3B27444C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6C73F50B" w14:textId="77777777" w:rsidR="007D35FA" w:rsidRDefault="007D35FA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Interessenskonflikt</w:t>
      </w:r>
      <w:r>
        <w:rPr>
          <w:rFonts w:ascii="Calibri" w:eastAsia="Times New Roman" w:hAnsi="Calibri" w:cs="Calibri"/>
          <w:sz w:val="22"/>
          <w:szCs w:val="22"/>
        </w:rPr>
        <w:t xml:space="preserve"> zwischen (scheinbar)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abhängigen Konzepten</w:t>
      </w:r>
    </w:p>
    <w:p w14:paraId="378C943E" w14:textId="77777777" w:rsidR="007D35FA" w:rsidRDefault="007D35FA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bsp.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Sicherheit und Freiheit</w:t>
      </w:r>
    </w:p>
    <w:p w14:paraId="1BB6E815" w14:textId="6C9DEB7C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F64F53" w14:textId="77777777" w:rsidR="00B931FC" w:rsidRDefault="00B931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87D28E" w14:textId="77777777" w:rsidR="00B931FC" w:rsidRDefault="00B931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F21C62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Sicherheit und Freiheit</w:t>
      </w:r>
    </w:p>
    <w:p w14:paraId="5A9E327E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0203F7E6" w14:textId="77777777" w:rsidR="007D35FA" w:rsidRDefault="007D35FA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Sicherheit und Freiheit sind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antiproportional</w:t>
      </w:r>
    </w:p>
    <w:p w14:paraId="6D49EA26" w14:textId="77777777" w:rsidR="007D35FA" w:rsidRDefault="007D35FA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mehr Sicherheit</w:t>
      </w:r>
      <w:r>
        <w:rPr>
          <w:rFonts w:ascii="Calibri" w:eastAsia="Times New Roman" w:hAnsi="Calibri" w:cs="Calibri"/>
          <w:sz w:val="22"/>
          <w:szCs w:val="22"/>
        </w:rPr>
        <w:t xml:space="preserve"> und weniger Sicherheit:</w:t>
      </w:r>
    </w:p>
    <w:p w14:paraId="47A8AB78" w14:textId="77777777" w:rsidR="007D35FA" w:rsidRDefault="007D35FA">
      <w:pPr>
        <w:numPr>
          <w:ilvl w:val="2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bsp.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Straßenverkehrsordnung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u w:val="single"/>
        </w:rPr>
        <w:t>allgemeine Sicherheit</w:t>
      </w:r>
      <w:r>
        <w:rPr>
          <w:rFonts w:ascii="Calibri" w:eastAsia="Times New Roman" w:hAnsi="Calibri" w:cs="Calibri"/>
          <w:sz w:val="22"/>
          <w:szCs w:val="22"/>
        </w:rPr>
        <w:t xml:space="preserve"> &lt;-&gt; Recht auf </w:t>
      </w:r>
      <w:r>
        <w:rPr>
          <w:rFonts w:ascii="Calibri" w:eastAsia="Times New Roman" w:hAnsi="Calibri" w:cs="Calibri"/>
          <w:sz w:val="22"/>
          <w:szCs w:val="22"/>
          <w:u w:val="single"/>
        </w:rPr>
        <w:t>Freizügigkeit</w:t>
      </w:r>
    </w:p>
    <w:p w14:paraId="2CC6E825" w14:textId="77777777" w:rsidR="007D35FA" w:rsidRDefault="007D35FA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4AD34" w14:textId="77777777" w:rsidR="007D35FA" w:rsidRDefault="007D35FA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mehr Freiheit</w:t>
      </w:r>
      <w:r>
        <w:rPr>
          <w:rFonts w:ascii="Calibri" w:eastAsia="Times New Roman" w:hAnsi="Calibri" w:cs="Calibri"/>
          <w:sz w:val="22"/>
          <w:szCs w:val="22"/>
        </w:rPr>
        <w:t xml:space="preserve"> und weniger Sicherheit:</w:t>
      </w:r>
    </w:p>
    <w:p w14:paraId="453594F5" w14:textId="77777777" w:rsidR="007D35FA" w:rsidRDefault="007D35FA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bsp.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Legalisierung</w:t>
      </w:r>
      <w:r>
        <w:rPr>
          <w:rFonts w:ascii="Calibri" w:eastAsia="Times New Roman" w:hAnsi="Calibri" w:cs="Calibri"/>
          <w:sz w:val="22"/>
          <w:szCs w:val="22"/>
        </w:rPr>
        <w:t xml:space="preserve"> von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Cannabis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allgemeine Sicherheit</w:t>
      </w:r>
      <w:r>
        <w:rPr>
          <w:rFonts w:ascii="Calibri" w:eastAsia="Times New Roman" w:hAnsi="Calibri" w:cs="Calibri"/>
          <w:sz w:val="22"/>
          <w:szCs w:val="22"/>
        </w:rPr>
        <w:t xml:space="preserve"> &lt;-&gt; Recht auf </w:t>
      </w:r>
      <w:r>
        <w:rPr>
          <w:rFonts w:ascii="Calibri" w:eastAsia="Times New Roman" w:hAnsi="Calibri" w:cs="Calibri"/>
          <w:sz w:val="22"/>
          <w:szCs w:val="22"/>
          <w:u w:val="single"/>
        </w:rPr>
        <w:t>freie Entfaltung d. Persönlichkeit</w:t>
      </w:r>
    </w:p>
    <w:p w14:paraId="29708DCE" w14:textId="35958095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FCE71C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Freiheitsverständnis - Verfassung</w:t>
      </w:r>
    </w:p>
    <w:p w14:paraId="3E9B98E8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Freiheit - in Deutschland lebenden Menschen:</w:t>
      </w:r>
    </w:p>
    <w:p w14:paraId="7245E45B" w14:textId="77777777" w:rsidR="007D35FA" w:rsidRDefault="007D35FA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frei</w:t>
      </w:r>
      <w:r>
        <w:rPr>
          <w:rFonts w:ascii="Calibri" w:eastAsia="Times New Roman" w:hAnsi="Calibri" w:cs="Calibri"/>
          <w:sz w:val="22"/>
          <w:szCs w:val="22"/>
        </w:rPr>
        <w:t xml:space="preserve"> = Freiheit vor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staatlicher Einmischung </w:t>
      </w:r>
    </w:p>
    <w:p w14:paraId="7E565C5C" w14:textId="77777777" w:rsidR="007D35FA" w:rsidRDefault="007D35FA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garantiert</w:t>
      </w:r>
      <w:r>
        <w:rPr>
          <w:rFonts w:ascii="Calibri" w:eastAsia="Times New Roman" w:hAnsi="Calibri" w:cs="Calibri"/>
          <w:sz w:val="22"/>
          <w:szCs w:val="22"/>
        </w:rPr>
        <w:t xml:space="preserve"> durch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Grundgesetz</w:t>
      </w:r>
      <w:r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b/>
          <w:bCs/>
          <w:sz w:val="22"/>
          <w:szCs w:val="22"/>
        </w:rPr>
        <w:t>Grundrechte</w:t>
      </w:r>
      <w:r>
        <w:rPr>
          <w:rFonts w:ascii="Calibri" w:eastAsia="Times New Roman" w:hAnsi="Calibri" w:cs="Calibri"/>
          <w:sz w:val="22"/>
          <w:szCs w:val="22"/>
        </w:rPr>
        <w:t>: Art. 1-19)</w:t>
      </w:r>
    </w:p>
    <w:p w14:paraId="52222570" w14:textId="77777777" w:rsidR="007D35FA" w:rsidRDefault="007D35FA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staatliche Einschränkung nur unter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besonderer Ermächtigung</w:t>
      </w:r>
    </w:p>
    <w:p w14:paraId="030328CF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414EFD" w14:textId="77777777" w:rsidR="007D35FA" w:rsidRDefault="007D35FA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Freiheiten für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Deutsche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Staatsbürger</w:t>
      </w:r>
      <w:r>
        <w:rPr>
          <w:rFonts w:ascii="Calibri" w:eastAsia="Times New Roman" w:hAnsi="Calibri" w:cs="Calibri"/>
          <w:sz w:val="22"/>
          <w:szCs w:val="22"/>
        </w:rPr>
        <w:t xml:space="preserve"> und allen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Menschen</w:t>
      </w:r>
    </w:p>
    <w:p w14:paraId="038005D3" w14:textId="77777777" w:rsidR="007D35FA" w:rsidRDefault="007D35FA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Menschen-/Bürgerrechte</w:t>
      </w:r>
    </w:p>
    <w:p w14:paraId="616C25D3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F3F602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Menschenwürde:</w:t>
      </w:r>
    </w:p>
    <w:p w14:paraId="063162DA" w14:textId="77777777" w:rsidR="007D35FA" w:rsidRDefault="007D35FA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die Menschenwürde ist...</w:t>
      </w:r>
    </w:p>
    <w:p w14:paraId="2FA9FA8C" w14:textId="77777777" w:rsidR="007D35FA" w:rsidRDefault="007D35FA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Grund für die Existenz der Freiheiten und der staatlichen Verpflichtung</w:t>
      </w:r>
    </w:p>
    <w:p w14:paraId="26FD8CED" w14:textId="77777777" w:rsidR="007D35FA" w:rsidRDefault="007D35FA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Wahrungsziel von Freiheit und Staat</w:t>
      </w:r>
    </w:p>
    <w:p w14:paraId="68141F2F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FD4C07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Verfassungsorgan</w:t>
      </w:r>
    </w:p>
    <w:p w14:paraId="6D268A97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7A9FB98A" w14:textId="77777777" w:rsidR="007D35FA" w:rsidRDefault="007D35FA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politische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Einrichtung</w:t>
      </w:r>
      <w:r>
        <w:rPr>
          <w:rFonts w:ascii="Calibri" w:eastAsia="Times New Roman" w:hAnsi="Calibri" w:cs="Calibri"/>
          <w:sz w:val="22"/>
          <w:szCs w:val="22"/>
        </w:rPr>
        <w:t xml:space="preserve">, </w:t>
      </w:r>
      <w:proofErr w:type="gramStart"/>
      <w:r>
        <w:rPr>
          <w:rFonts w:ascii="Calibri" w:eastAsia="Times New Roman" w:hAnsi="Calibri" w:cs="Calibri"/>
          <w:sz w:val="22"/>
          <w:szCs w:val="22"/>
        </w:rPr>
        <w:t xml:space="preserve">auf dem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staatliche Macht</w:t>
      </w:r>
      <w:proofErr w:type="gramEnd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verteilt</w:t>
      </w:r>
      <w:r>
        <w:rPr>
          <w:rFonts w:ascii="Calibri" w:eastAsia="Times New Roman" w:hAnsi="Calibri" w:cs="Calibri"/>
          <w:sz w:val="22"/>
          <w:szCs w:val="22"/>
        </w:rPr>
        <w:t xml:space="preserve"> ist</w:t>
      </w:r>
    </w:p>
    <w:p w14:paraId="5C9DD88B" w14:textId="77777777" w:rsidR="007D35FA" w:rsidRDefault="007D35FA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auch "Institution"</w:t>
      </w:r>
    </w:p>
    <w:p w14:paraId="2E893E9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3D903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Bundestag</w:t>
      </w:r>
    </w:p>
    <w:p w14:paraId="305C484F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5F4ED8B0" w14:textId="77777777" w:rsidR="007D35FA" w:rsidRDefault="007D35FA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Parlament =&gt; Volksvertretung</w:t>
      </w:r>
    </w:p>
    <w:p w14:paraId="6EDBB78B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1D4701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Besatzung:</w:t>
      </w:r>
    </w:p>
    <w:p w14:paraId="4439E6C7" w14:textId="77777777" w:rsidR="007D35FA" w:rsidRDefault="007D35FA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allen Bundesabgeordnete</w:t>
      </w:r>
    </w:p>
    <w:p w14:paraId="7C572C0B" w14:textId="77777777" w:rsidR="007D35FA" w:rsidRDefault="007D35FA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alle 4 Jahre bei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Bundestagswahlen</w:t>
      </w:r>
      <w:r>
        <w:rPr>
          <w:rFonts w:ascii="Calibri" w:eastAsia="Times New Roman" w:hAnsi="Calibri" w:cs="Calibri"/>
          <w:sz w:val="22"/>
          <w:szCs w:val="22"/>
        </w:rPr>
        <w:t xml:space="preserve"> gewählt</w:t>
      </w:r>
    </w:p>
    <w:p w14:paraId="37419456" w14:textId="77777777" w:rsidR="007D35FA" w:rsidRDefault="007D35FA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über </w:t>
      </w:r>
      <w:r>
        <w:rPr>
          <w:rFonts w:ascii="Calibri" w:eastAsia="Times New Roman" w:hAnsi="Calibri" w:cs="Calibri"/>
          <w:b/>
          <w:bCs/>
          <w:sz w:val="22"/>
          <w:szCs w:val="22"/>
        </w:rPr>
        <w:t>Erst-/Zweitstimme</w:t>
      </w:r>
    </w:p>
    <w:p w14:paraId="69E48846" w14:textId="77777777" w:rsidR="007D35FA" w:rsidRDefault="007D35FA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4CC7E2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Aufgaben:</w:t>
      </w:r>
    </w:p>
    <w:p w14:paraId="3F9D1CDE" w14:textId="77777777" w:rsidR="007D35FA" w:rsidRDefault="007D35FA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wählt Bundestagspräsident</w:t>
      </w:r>
    </w:p>
    <w:p w14:paraId="09693C8E" w14:textId="77777777" w:rsidR="007D35FA" w:rsidRDefault="007D35FA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bildet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Bundestagspräsidium</w:t>
      </w:r>
    </w:p>
    <w:p w14:paraId="2544C723" w14:textId="77777777" w:rsidR="007D35FA" w:rsidRDefault="007D35FA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beschließt neue Gesetze/ändert existierende</w:t>
      </w:r>
    </w:p>
    <w:p w14:paraId="5A98625B" w14:textId="77777777" w:rsidR="007D35FA" w:rsidRDefault="007D35FA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wählt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Bundeskanzler</w:t>
      </w:r>
    </w:p>
    <w:p w14:paraId="23021254" w14:textId="77777777" w:rsidR="007D35FA" w:rsidRDefault="007D35FA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kontrolliert</w:t>
      </w:r>
      <w:r>
        <w:rPr>
          <w:rFonts w:ascii="Calibri" w:eastAsia="Times New Roman" w:hAnsi="Calibri" w:cs="Calibri"/>
          <w:sz w:val="22"/>
          <w:szCs w:val="22"/>
        </w:rPr>
        <w:t xml:space="preserve"> Arbeit von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Bundesregiergung</w:t>
      </w:r>
      <w:proofErr w:type="spellEnd"/>
    </w:p>
    <w:p w14:paraId="2185EF1E" w14:textId="77777777" w:rsidR="007D35FA" w:rsidRDefault="007D35FA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bewilligt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Haushaltplan</w:t>
      </w:r>
      <w:r>
        <w:rPr>
          <w:rFonts w:ascii="Calibri" w:eastAsia="Times New Roman" w:hAnsi="Calibri" w:cs="Calibri"/>
          <w:sz w:val="22"/>
          <w:szCs w:val="22"/>
        </w:rPr>
        <w:t xml:space="preserve"> von Bundesregierung</w:t>
      </w:r>
    </w:p>
    <w:p w14:paraId="2A331A22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7E41BA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Arbeitsprozess - Bundestag:</w:t>
      </w:r>
    </w:p>
    <w:p w14:paraId="57AC38F6" w14:textId="77777777" w:rsidR="007D35FA" w:rsidRDefault="007D35FA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 xml:space="preserve">im </w:t>
      </w:r>
      <w:r>
        <w:rPr>
          <w:rFonts w:ascii="Calibri" w:eastAsia="Times New Roman" w:hAnsi="Calibri" w:cs="Calibri"/>
          <w:sz w:val="22"/>
          <w:szCs w:val="22"/>
          <w:u w:val="single"/>
          <w:shd w:val="clear" w:color="auto" w:fill="B8CCE4"/>
        </w:rPr>
        <w:t>Plenum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- Elemente v. Redeparlament:</w:t>
      </w:r>
    </w:p>
    <w:p w14:paraId="05121EA5" w14:textId="77777777" w:rsidR="007D35FA" w:rsidRDefault="007D35FA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lastRenderedPageBreak/>
        <w:t xml:space="preserve">Reden und Gegenreden </w:t>
      </w:r>
    </w:p>
    <w:p w14:paraId="232E5B49" w14:textId="77777777" w:rsidR="007D35FA" w:rsidRDefault="007D35FA">
      <w:pPr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meist für die </w:t>
      </w:r>
      <w:r>
        <w:rPr>
          <w:rFonts w:ascii="Calibri" w:eastAsia="Times New Roman" w:hAnsi="Calibri" w:cs="Calibri"/>
          <w:b/>
          <w:bCs/>
          <w:sz w:val="22"/>
          <w:szCs w:val="22"/>
        </w:rPr>
        <w:t>Öffentlichkeit</w:t>
      </w:r>
    </w:p>
    <w:p w14:paraId="4470D3F7" w14:textId="77777777" w:rsidR="007D35FA" w:rsidRDefault="007D35FA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Abstimmung</w:t>
      </w:r>
      <w:r>
        <w:rPr>
          <w:rFonts w:ascii="Calibri" w:eastAsia="Times New Roman" w:hAnsi="Calibri" w:cs="Calibri"/>
          <w:sz w:val="22"/>
          <w:szCs w:val="22"/>
        </w:rPr>
        <w:t xml:space="preserve"> über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Gesetzesvorschläge</w:t>
      </w:r>
    </w:p>
    <w:p w14:paraId="37807968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BE59FB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8ECBCC" w14:textId="455EE1EC" w:rsidR="007D35FA" w:rsidRDefault="007D35FA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in "</w:t>
      </w:r>
      <w:r w:rsidR="00B931FC">
        <w:rPr>
          <w:rFonts w:ascii="Calibri" w:eastAsia="Times New Roman" w:hAnsi="Calibri" w:cs="Calibri"/>
          <w:sz w:val="22"/>
          <w:szCs w:val="22"/>
          <w:u w:val="single"/>
        </w:rPr>
        <w:t>Ausschüssen</w:t>
      </w:r>
      <w:r>
        <w:rPr>
          <w:rFonts w:ascii="Calibri" w:eastAsia="Times New Roman" w:hAnsi="Calibri" w:cs="Calibri"/>
          <w:sz w:val="22"/>
          <w:szCs w:val="22"/>
          <w:u w:val="single"/>
        </w:rPr>
        <w:t>"</w:t>
      </w:r>
      <w:r>
        <w:rPr>
          <w:rFonts w:ascii="Calibri" w:eastAsia="Times New Roman" w:hAnsi="Calibri" w:cs="Calibri"/>
          <w:sz w:val="22"/>
          <w:szCs w:val="22"/>
        </w:rPr>
        <w:t xml:space="preserve"> (= Arbeitskreise) -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Elemente v. Arbeitsparlament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042D343E" w14:textId="55DA58F6" w:rsidR="007D35FA" w:rsidRDefault="00B931FC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Diskussion</w:t>
      </w:r>
      <w:r w:rsidR="007D35FA">
        <w:rPr>
          <w:rFonts w:ascii="Calibri" w:eastAsia="Times New Roman" w:hAnsi="Calibri" w:cs="Calibri"/>
          <w:sz w:val="22"/>
          <w:szCs w:val="22"/>
          <w:shd w:val="clear" w:color="auto" w:fill="B8CCE4"/>
        </w:rPr>
        <w:t>/ Formulierung</w:t>
      </w:r>
      <w:r w:rsidR="007D35FA">
        <w:rPr>
          <w:rFonts w:ascii="Calibri" w:eastAsia="Times New Roman" w:hAnsi="Calibri" w:cs="Calibri"/>
          <w:sz w:val="22"/>
          <w:szCs w:val="22"/>
        </w:rPr>
        <w:t xml:space="preserve"> von</w:t>
      </w:r>
      <w:r w:rsidR="007D35FA"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Gesetzesentwürfe/Initiativen</w:t>
      </w:r>
      <w:r w:rsidR="007D35FA">
        <w:rPr>
          <w:rFonts w:ascii="Calibri" w:eastAsia="Times New Roman" w:hAnsi="Calibri" w:cs="Calibri"/>
          <w:sz w:val="22"/>
          <w:szCs w:val="22"/>
        </w:rPr>
        <w:t xml:space="preserve"> usw.</w:t>
      </w:r>
    </w:p>
    <w:p w14:paraId="5539EDE9" w14:textId="77777777" w:rsidR="007D35FA" w:rsidRDefault="007D35FA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nicht öffentlich</w:t>
      </w:r>
    </w:p>
    <w:p w14:paraId="2A68F71C" w14:textId="77777777" w:rsidR="007D35FA" w:rsidRDefault="007D35FA">
      <w:pPr>
        <w:numPr>
          <w:ilvl w:val="2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eigentliche</w:t>
      </w:r>
      <w:r>
        <w:rPr>
          <w:rFonts w:ascii="Calibri" w:eastAsia="Times New Roman" w:hAnsi="Calibri" w:cs="Calibri"/>
          <w:sz w:val="22"/>
          <w:szCs w:val="22"/>
        </w:rPr>
        <w:t xml:space="preserve"> parlamentarische Arbeit</w:t>
      </w:r>
    </w:p>
    <w:p w14:paraId="17DCC37E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4475D8" w14:textId="77777777" w:rsidR="007D35FA" w:rsidRDefault="007D35FA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hat Elemente eines Rede- und Arbeitsparlaments; aber </w:t>
      </w:r>
      <w:r>
        <w:rPr>
          <w:rFonts w:ascii="Calibri" w:eastAsia="Times New Roman" w:hAnsi="Calibri" w:cs="Calibri"/>
          <w:b/>
          <w:bCs/>
          <w:sz w:val="22"/>
          <w:szCs w:val="22"/>
        </w:rPr>
        <w:t>eher Arbeitsparlament</w:t>
      </w:r>
    </w:p>
    <w:p w14:paraId="5C69945E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CB44D0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Bundespräsident</w:t>
      </w:r>
    </w:p>
    <w:p w14:paraId="20EBE137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142BAF5C" w14:textId="77777777" w:rsidR="007D35FA" w:rsidRDefault="007D35FA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Staatsoberhaupt</w:t>
      </w:r>
      <w:r>
        <w:rPr>
          <w:rFonts w:ascii="Calibri" w:eastAsia="Times New Roman" w:hAnsi="Calibri" w:cs="Calibri"/>
          <w:sz w:val="22"/>
          <w:szCs w:val="22"/>
        </w:rPr>
        <w:t xml:space="preserve"> der BRD</w:t>
      </w:r>
    </w:p>
    <w:p w14:paraId="6AF30E9F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84DE6E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Wahl:</w:t>
      </w:r>
    </w:p>
    <w:p w14:paraId="4955CE65" w14:textId="77777777" w:rsidR="007D35FA" w:rsidRDefault="007D35FA">
      <w:pPr>
        <w:numPr>
          <w:ilvl w:val="0"/>
          <w:numId w:val="3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gewählt</w:t>
      </w:r>
      <w:r>
        <w:rPr>
          <w:rFonts w:ascii="Calibri" w:eastAsia="Times New Roman" w:hAnsi="Calibri" w:cs="Calibri"/>
          <w:sz w:val="22"/>
          <w:szCs w:val="22"/>
        </w:rPr>
        <w:t xml:space="preserve"> durch die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Bundesversammlung </w:t>
      </w:r>
    </w:p>
    <w:p w14:paraId="7BDBC783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81F017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Aufgaben:</w:t>
      </w:r>
    </w:p>
    <w:p w14:paraId="48E473CD" w14:textId="77777777" w:rsidR="007D35FA" w:rsidRDefault="007D35FA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repräsentative</w:t>
      </w:r>
      <w:r>
        <w:rPr>
          <w:rFonts w:ascii="Calibri" w:eastAsia="Times New Roman" w:hAnsi="Calibri" w:cs="Calibri"/>
          <w:sz w:val="22"/>
          <w:szCs w:val="22"/>
        </w:rPr>
        <w:t xml:space="preserve"> Rolle in Außen- und Innenpolitik</w:t>
      </w:r>
    </w:p>
    <w:p w14:paraId="7F3B6A51" w14:textId="77777777" w:rsidR="007D35FA" w:rsidRDefault="007D35FA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schließt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Staatsverträge</w:t>
      </w:r>
    </w:p>
    <w:p w14:paraId="256AA661" w14:textId="77777777" w:rsidR="007D35FA" w:rsidRDefault="007D35FA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schlägt Kandidat für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Bundeskanzleramt</w:t>
      </w:r>
      <w:r>
        <w:rPr>
          <w:rFonts w:ascii="Calibri" w:eastAsia="Times New Roman" w:hAnsi="Calibri" w:cs="Calibri"/>
          <w:sz w:val="22"/>
          <w:szCs w:val="22"/>
        </w:rPr>
        <w:t xml:space="preserve"> vor</w:t>
      </w:r>
    </w:p>
    <w:p w14:paraId="077DA1F2" w14:textId="77777777" w:rsidR="007D35FA" w:rsidRDefault="007D35FA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entlässt/ernennt</w:t>
      </w:r>
      <w:r>
        <w:rPr>
          <w:rFonts w:ascii="Calibri" w:eastAsia="Times New Roman" w:hAnsi="Calibri" w:cs="Calibri"/>
          <w:sz w:val="22"/>
          <w:szCs w:val="22"/>
        </w:rPr>
        <w:t xml:space="preserve"> Staatsbeamte (Kanzler, Minister, Bundesrichter, Offiziere...)</w:t>
      </w:r>
    </w:p>
    <w:p w14:paraId="79BA780F" w14:textId="77777777" w:rsidR="007D35FA" w:rsidRDefault="007D35FA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kann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Bundestag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auflösen</w:t>
      </w:r>
    </w:p>
    <w:p w14:paraId="019CCBAB" w14:textId="77777777" w:rsidR="007D35FA" w:rsidRDefault="007D35FA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prüft/ unterscheibt</w:t>
      </w:r>
      <w:r>
        <w:rPr>
          <w:rFonts w:ascii="Calibri" w:eastAsia="Times New Roman" w:hAnsi="Calibri" w:cs="Calibri"/>
          <w:sz w:val="22"/>
          <w:szCs w:val="22"/>
        </w:rPr>
        <w:t xml:space="preserve"> Gesetze</w:t>
      </w:r>
    </w:p>
    <w:p w14:paraId="773E081B" w14:textId="77777777" w:rsidR="007D35FA" w:rsidRDefault="007D35FA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kann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Straftäter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begnadigen</w:t>
      </w:r>
    </w:p>
    <w:p w14:paraId="21C9DB5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F13ED9" w14:textId="77777777" w:rsidR="007D35FA" w:rsidRDefault="007D35FA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soll sich politisch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neutral</w:t>
      </w:r>
      <w:r>
        <w:rPr>
          <w:rFonts w:ascii="Calibri" w:eastAsia="Times New Roman" w:hAnsi="Calibri" w:cs="Calibri"/>
          <w:sz w:val="22"/>
          <w:szCs w:val="22"/>
        </w:rPr>
        <w:t xml:space="preserve"> verhalten</w:t>
      </w:r>
    </w:p>
    <w:p w14:paraId="5D04F049" w14:textId="77777777" w:rsidR="007D35FA" w:rsidRDefault="007D35FA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hat kein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Bestimmungsrecht</w:t>
      </w:r>
      <w:r>
        <w:rPr>
          <w:rFonts w:ascii="Calibri" w:eastAsia="Times New Roman" w:hAnsi="Calibri" w:cs="Calibri"/>
          <w:sz w:val="22"/>
          <w:szCs w:val="22"/>
        </w:rPr>
        <w:t xml:space="preserve"> in Politik; kann aber Diskussionen anstoßen</w:t>
      </w:r>
    </w:p>
    <w:p w14:paraId="2182F81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7530F9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Überflüssiges </w:t>
      </w:r>
      <w:proofErr w:type="gramStart"/>
      <w:r>
        <w:rPr>
          <w:rFonts w:ascii="Calibri" w:hAnsi="Calibri" w:cs="Calibri"/>
          <w:b/>
          <w:bCs/>
          <w:sz w:val="22"/>
          <w:szCs w:val="22"/>
          <w:u w:val="single"/>
        </w:rPr>
        <w:t>Amt?:</w:t>
      </w:r>
      <w:proofErr w:type="gramEnd"/>
    </w:p>
    <w:p w14:paraId="02E4A264" w14:textId="77777777" w:rsidR="007D35FA" w:rsidRDefault="007D35FA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Pro:</w:t>
      </w:r>
    </w:p>
    <w:p w14:paraId="18369951" w14:textId="77777777" w:rsidR="007D35FA" w:rsidRDefault="007D35FA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geringes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Kosten-Nutzen-Verhältnis </w:t>
      </w:r>
    </w:p>
    <w:p w14:paraId="01A47ABE" w14:textId="77777777" w:rsidR="007D35FA" w:rsidRDefault="007D35FA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keine politische Macht</w:t>
      </w:r>
    </w:p>
    <w:p w14:paraId="1E058BF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D82EE5" w14:textId="77777777" w:rsidR="007D35FA" w:rsidRDefault="007D35FA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Contra:</w:t>
      </w:r>
    </w:p>
    <w:p w14:paraId="618BDF31" w14:textId="77777777" w:rsidR="007D35FA" w:rsidRDefault="007D35FA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Funktion als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moralischen Maßstab/Orientierung</w:t>
      </w:r>
    </w:p>
    <w:p w14:paraId="4DFE54C9" w14:textId="77777777" w:rsidR="007D35FA" w:rsidRDefault="007D35FA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trägt zur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demokratischen Machtverteilung</w:t>
      </w:r>
      <w:r>
        <w:rPr>
          <w:rFonts w:ascii="Calibri" w:eastAsia="Times New Roman" w:hAnsi="Calibri" w:cs="Calibri"/>
          <w:sz w:val="22"/>
          <w:szCs w:val="22"/>
        </w:rPr>
        <w:t xml:space="preserve"> bei</w:t>
      </w:r>
    </w:p>
    <w:p w14:paraId="310771C5" w14:textId="77777777" w:rsidR="007D35FA" w:rsidRDefault="007D35FA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schützt gegen Populisten, Radikale, usw.</w:t>
      </w:r>
    </w:p>
    <w:p w14:paraId="05A468B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50C2D2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Bundesrat</w:t>
      </w:r>
    </w:p>
    <w:p w14:paraId="2031FA71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38617341" w14:textId="77777777" w:rsidR="007D35FA" w:rsidRDefault="007D35FA">
      <w:pPr>
        <w:numPr>
          <w:ilvl w:val="0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Parlament</w:t>
      </w:r>
    </w:p>
    <w:p w14:paraId="0D8F52EB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CADBA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Besatzung:</w:t>
      </w:r>
    </w:p>
    <w:p w14:paraId="3A51A6CA" w14:textId="77777777" w:rsidR="007D35FA" w:rsidRDefault="007D35FA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Mitglieder</w:t>
      </w:r>
      <w:r>
        <w:rPr>
          <w:rFonts w:ascii="Calibri" w:eastAsia="Times New Roman" w:hAnsi="Calibri" w:cs="Calibri"/>
          <w:sz w:val="22"/>
          <w:szCs w:val="22"/>
        </w:rPr>
        <w:t xml:space="preserve"> der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Landesregierungen</w:t>
      </w:r>
    </w:p>
    <w:p w14:paraId="697874A3" w14:textId="77777777" w:rsidR="007D35FA" w:rsidRDefault="007D35FA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Anzahl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Stimmen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eines Bundesland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hängt von seiner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Einwohnerzahl</w:t>
      </w:r>
      <w:r>
        <w:rPr>
          <w:rFonts w:ascii="Calibri" w:eastAsia="Times New Roman" w:hAnsi="Calibri" w:cs="Calibri"/>
          <w:sz w:val="22"/>
          <w:szCs w:val="22"/>
        </w:rPr>
        <w:t xml:space="preserve"> ab</w:t>
      </w:r>
    </w:p>
    <w:p w14:paraId="4D1F8893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C756CE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Aufgabe:</w:t>
      </w:r>
    </w:p>
    <w:p w14:paraId="7359E9C9" w14:textId="77777777" w:rsidR="007D35FA" w:rsidRDefault="007D35FA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zweite Legislative</w:t>
      </w:r>
      <w:r>
        <w:rPr>
          <w:rFonts w:ascii="Calibri" w:eastAsia="Times New Roman" w:hAnsi="Calibri" w:cs="Calibri"/>
          <w:sz w:val="22"/>
          <w:szCs w:val="22"/>
        </w:rPr>
        <w:t xml:space="preserve"> in Bundespolitik:</w:t>
      </w:r>
    </w:p>
    <w:p w14:paraId="5B6AB2C3" w14:textId="77777777" w:rsidR="007D35FA" w:rsidRDefault="007D35FA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lastRenderedPageBreak/>
        <w:t>Abstimmung</w:t>
      </w:r>
      <w:r>
        <w:rPr>
          <w:rFonts w:ascii="Calibri" w:eastAsia="Times New Roman" w:hAnsi="Calibri" w:cs="Calibri"/>
          <w:sz w:val="22"/>
          <w:szCs w:val="22"/>
        </w:rPr>
        <w:t xml:space="preserve"> über (im Bundestag beschlossene)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Gesetze</w:t>
      </w:r>
    </w:p>
    <w:p w14:paraId="4BA26D40" w14:textId="6D849B10" w:rsidR="007D35FA" w:rsidRDefault="007D35FA" w:rsidP="00B931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460BAA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Bundesregierung</w:t>
      </w:r>
    </w:p>
    <w:p w14:paraId="0A23773A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</w:t>
      </w:r>
      <w:r>
        <w:rPr>
          <w:rFonts w:ascii="Calibri" w:hAnsi="Calibri" w:cs="Calibri"/>
          <w:sz w:val="22"/>
          <w:szCs w:val="22"/>
        </w:rPr>
        <w:t>:</w:t>
      </w:r>
    </w:p>
    <w:p w14:paraId="0DA1AD56" w14:textId="77777777" w:rsidR="007D35FA" w:rsidRDefault="007D35FA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exekutives Verfassungsorgan</w:t>
      </w:r>
    </w:p>
    <w:p w14:paraId="0E8377B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9549A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Besatzung</w:t>
      </w:r>
      <w:r>
        <w:rPr>
          <w:rFonts w:ascii="Calibri" w:hAnsi="Calibri" w:cs="Calibri"/>
          <w:sz w:val="22"/>
          <w:szCs w:val="22"/>
        </w:rPr>
        <w:t>:</w:t>
      </w:r>
    </w:p>
    <w:p w14:paraId="4E385EA5" w14:textId="77777777" w:rsidR="007D35FA" w:rsidRDefault="007D35FA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Minister und Kanzler der Regierungskoalition (Artikel 62 GG)</w:t>
      </w:r>
    </w:p>
    <w:p w14:paraId="6393AFE3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CF9066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Aufgabe</w:t>
      </w:r>
      <w:r>
        <w:rPr>
          <w:rFonts w:ascii="Calibri" w:hAnsi="Calibri" w:cs="Calibri"/>
          <w:sz w:val="22"/>
          <w:szCs w:val="22"/>
        </w:rPr>
        <w:t>:</w:t>
      </w:r>
    </w:p>
    <w:p w14:paraId="3CE37957" w14:textId="77777777" w:rsidR="007D35FA" w:rsidRDefault="007D35FA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setzt</w:t>
      </w:r>
      <w:r>
        <w:rPr>
          <w:rFonts w:ascii="Calibri" w:eastAsia="Times New Roman" w:hAnsi="Calibri" w:cs="Calibri"/>
          <w:sz w:val="22"/>
          <w:szCs w:val="22"/>
        </w:rPr>
        <w:t xml:space="preserve"> Entscheidungen/Gesetze des Bundestages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um</w:t>
      </w:r>
    </w:p>
    <w:p w14:paraId="7DB2C1BD" w14:textId="77777777" w:rsidR="007D35FA" w:rsidRDefault="007D35FA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macht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Vorschläge</w:t>
      </w:r>
      <w:r>
        <w:rPr>
          <w:rFonts w:ascii="Calibri" w:eastAsia="Times New Roman" w:hAnsi="Calibri" w:cs="Calibri"/>
          <w:sz w:val="22"/>
          <w:szCs w:val="22"/>
        </w:rPr>
        <w:t xml:space="preserve"> für neue Gesetze</w:t>
      </w:r>
    </w:p>
    <w:p w14:paraId="4DBF6645" w14:textId="77777777" w:rsidR="007D35FA" w:rsidRDefault="007D35FA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Kabinettsitzungen</w:t>
      </w:r>
    </w:p>
    <w:p w14:paraId="42C35396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6A7842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Bundeskanzler</w:t>
      </w:r>
    </w:p>
    <w:p w14:paraId="463FB40A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14EAB768" w14:textId="77777777" w:rsidR="007D35FA" w:rsidRDefault="007D35FA">
      <w:pPr>
        <w:numPr>
          <w:ilvl w:val="0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Regierungschef</w:t>
      </w:r>
    </w:p>
    <w:p w14:paraId="0B8AC71C" w14:textId="77777777" w:rsidR="007D35FA" w:rsidRDefault="007D35FA">
      <w:pPr>
        <w:numPr>
          <w:ilvl w:val="1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bildet mit Minister die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Bundesregierung</w:t>
      </w:r>
    </w:p>
    <w:p w14:paraId="660524BB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5F1689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Wahl:</w:t>
      </w:r>
    </w:p>
    <w:p w14:paraId="50F08898" w14:textId="55AC990A" w:rsidR="007D35FA" w:rsidRDefault="007D35FA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Vorschlag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B931FC">
        <w:rPr>
          <w:rFonts w:ascii="Calibri" w:eastAsia="Times New Roman" w:hAnsi="Calibri" w:cs="Calibri"/>
          <w:sz w:val="22"/>
          <w:szCs w:val="22"/>
        </w:rPr>
        <w:t xml:space="preserve">von </w:t>
      </w:r>
      <w:r w:rsidR="00B931FC">
        <w:rPr>
          <w:rFonts w:ascii="Calibri" w:eastAsia="Times New Roman" w:hAnsi="Calibri" w:cs="Calibri"/>
          <w:sz w:val="22"/>
          <w:szCs w:val="22"/>
          <w:shd w:val="clear" w:color="auto" w:fill="B8CCE4"/>
        </w:rPr>
        <w:t>Bundespräsidenten</w:t>
      </w:r>
    </w:p>
    <w:p w14:paraId="36B50EC1" w14:textId="684F51C6" w:rsidR="007D35FA" w:rsidRDefault="007D35FA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gewählt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B931FC">
        <w:rPr>
          <w:rFonts w:ascii="Calibri" w:eastAsia="Times New Roman" w:hAnsi="Calibri" w:cs="Calibri"/>
          <w:sz w:val="22"/>
          <w:szCs w:val="22"/>
        </w:rPr>
        <w:t>durch absolute Mehrheit</w:t>
      </w:r>
      <w:r>
        <w:rPr>
          <w:rFonts w:ascii="Calibri" w:eastAsia="Times New Roman" w:hAnsi="Calibri" w:cs="Calibri"/>
          <w:sz w:val="22"/>
          <w:szCs w:val="22"/>
        </w:rPr>
        <w:t xml:space="preserve"> im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Bundestag</w:t>
      </w:r>
    </w:p>
    <w:p w14:paraId="5B03CC4A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C12C58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Aufgabe:</w:t>
      </w:r>
    </w:p>
    <w:p w14:paraId="7CCEF04D" w14:textId="77777777" w:rsidR="007D35FA" w:rsidRDefault="007D35FA">
      <w:pPr>
        <w:numPr>
          <w:ilvl w:val="0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"Stellung des Kanzlers im politischen System"</w:t>
      </w:r>
      <w:r>
        <w:rPr>
          <w:rFonts w:ascii="Calibri" w:eastAsia="Times New Roman" w:hAnsi="Calibri" w:cs="Calibri"/>
          <w:sz w:val="22"/>
          <w:szCs w:val="22"/>
        </w:rPr>
        <w:t xml:space="preserve"> in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Artikel 65 GG</w:t>
      </w:r>
      <w:r>
        <w:rPr>
          <w:rFonts w:ascii="Calibri" w:eastAsia="Times New Roman" w:hAnsi="Calibri" w:cs="Calibri"/>
          <w:sz w:val="22"/>
          <w:szCs w:val="22"/>
        </w:rPr>
        <w:t xml:space="preserve"> geregelt:</w:t>
      </w:r>
    </w:p>
    <w:p w14:paraId="29E5ACFD" w14:textId="77777777" w:rsidR="007D35FA" w:rsidRDefault="007D35FA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"Kanzlerprinzip"/ "Richtlinienkompetenz"</w:t>
      </w:r>
    </w:p>
    <w:p w14:paraId="6B2A38DA" w14:textId="77777777" w:rsidR="007D35FA" w:rsidRDefault="007D35FA">
      <w:pPr>
        <w:numPr>
          <w:ilvl w:val="2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bestimmt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Richtlinien</w:t>
      </w:r>
      <w:r>
        <w:rPr>
          <w:rFonts w:ascii="Calibri" w:eastAsia="Times New Roman" w:hAnsi="Calibri" w:cs="Calibri"/>
          <w:sz w:val="22"/>
          <w:szCs w:val="22"/>
        </w:rPr>
        <w:t xml:space="preserve"> der Politik und trägt dafür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Verantwortung</w:t>
      </w:r>
    </w:p>
    <w:p w14:paraId="4DD40652" w14:textId="77777777" w:rsidR="007D35FA" w:rsidRDefault="007D35FA">
      <w:pPr>
        <w:numPr>
          <w:ilvl w:val="3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d.h. </w:t>
      </w:r>
      <w:r>
        <w:rPr>
          <w:rFonts w:ascii="Calibri" w:eastAsia="Times New Roman" w:hAnsi="Calibri" w:cs="Calibri"/>
          <w:b/>
          <w:bCs/>
          <w:sz w:val="22"/>
          <w:szCs w:val="22"/>
        </w:rPr>
        <w:t>allgemein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nicht jedes Detail</w:t>
      </w:r>
    </w:p>
    <w:p w14:paraId="5A034CD5" w14:textId="77777777" w:rsidR="007D35FA" w:rsidRDefault="007D35FA">
      <w:pPr>
        <w:numPr>
          <w:ilvl w:val="4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z.B. </w:t>
      </w:r>
      <w:r>
        <w:rPr>
          <w:rFonts w:ascii="Calibri" w:eastAsia="Times New Roman" w:hAnsi="Calibri" w:cs="Calibri"/>
          <w:b/>
          <w:bCs/>
          <w:sz w:val="22"/>
          <w:szCs w:val="22"/>
        </w:rPr>
        <w:t>Gesetzvorhaben anstoßen</w:t>
      </w:r>
    </w:p>
    <w:p w14:paraId="4BA76770" w14:textId="77777777" w:rsidR="007D35FA" w:rsidRDefault="007D35FA">
      <w:pPr>
        <w:numPr>
          <w:ilvl w:val="0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legt Ministerien fest und ernennt Ministern</w:t>
      </w:r>
    </w:p>
    <w:p w14:paraId="70380847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3E090B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Sozialer Rechtstaat</w:t>
      </w:r>
    </w:p>
    <w:p w14:paraId="36ECA9D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303D587B" w14:textId="77777777" w:rsidR="007D35FA" w:rsidRDefault="007D35FA">
      <w:pPr>
        <w:numPr>
          <w:ilvl w:val="0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Staatsform</w:t>
      </w:r>
    </w:p>
    <w:p w14:paraId="3C782E51" w14:textId="77777777" w:rsidR="007D35FA" w:rsidRDefault="007D35FA">
      <w:pPr>
        <w:numPr>
          <w:ilvl w:val="1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aus Sozialstaat und Rechtsstaat</w:t>
      </w:r>
    </w:p>
    <w:p w14:paraId="6995A5C7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05A0A8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Sozialstaat:</w:t>
      </w:r>
    </w:p>
    <w:p w14:paraId="4BF10CF2" w14:textId="77777777" w:rsidR="007D35FA" w:rsidRDefault="007D35FA">
      <w:pPr>
        <w:numPr>
          <w:ilvl w:val="0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siehe Artikel 20 GG - Sozialstaatprinzip</w:t>
      </w:r>
    </w:p>
    <w:p w14:paraId="798A776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Rechtstaat:</w:t>
      </w:r>
    </w:p>
    <w:p w14:paraId="501496CB" w14:textId="77777777" w:rsidR="007D35FA" w:rsidRDefault="007D35FA">
      <w:pPr>
        <w:numPr>
          <w:ilvl w:val="0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siehe Artikel 20 GG - Rechtstaatsprinzip</w:t>
      </w:r>
    </w:p>
    <w:p w14:paraId="64D88DF4" w14:textId="31C6AF31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CAB1B7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Scheitern des Rechtstaats</w:t>
      </w:r>
    </w:p>
    <w:p w14:paraId="6FCA1B39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Beispiel:</w:t>
      </w:r>
    </w:p>
    <w:p w14:paraId="37834A1A" w14:textId="00A74998" w:rsidR="007D35FA" w:rsidRDefault="00B931FC">
      <w:pPr>
        <w:numPr>
          <w:ilvl w:val="0"/>
          <w:numId w:val="5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NSU-Mord</w:t>
      </w:r>
      <w:r w:rsidR="007D35FA">
        <w:rPr>
          <w:rFonts w:ascii="Calibri" w:eastAsia="Times New Roman" w:hAnsi="Calibri" w:cs="Calibri"/>
          <w:sz w:val="22"/>
          <w:szCs w:val="22"/>
        </w:rPr>
        <w:t xml:space="preserve"> an Halit Yozgat</w:t>
      </w:r>
    </w:p>
    <w:p w14:paraId="42BE8C9B" w14:textId="77777777" w:rsidR="007D35FA" w:rsidRDefault="007D35FA">
      <w:pPr>
        <w:numPr>
          <w:ilvl w:val="1"/>
          <w:numId w:val="5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Staatliche Behörden waren nicht in der Lage den Mord aufzuklären, da sie nicht die Befugnisse hatten, an vom Geheimdienst festgehaltene Informationen zu kommen</w:t>
      </w:r>
    </w:p>
    <w:p w14:paraId="5ECBF210" w14:textId="7CF0C406" w:rsidR="007D35FA" w:rsidRDefault="007D35FA" w:rsidP="00B931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29BD70" w14:textId="77777777" w:rsidR="00B931FC" w:rsidRDefault="00B931FC" w:rsidP="00B931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1122874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A6BF69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>Grundrechte</w:t>
      </w:r>
    </w:p>
    <w:p w14:paraId="71E0FA1B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5EE7C715" w14:textId="77777777" w:rsidR="007D35FA" w:rsidRDefault="007D35FA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Rechte</w:t>
      </w:r>
      <w:r>
        <w:rPr>
          <w:rFonts w:ascii="Calibri" w:eastAsia="Times New Roman" w:hAnsi="Calibri" w:cs="Calibri"/>
          <w:sz w:val="22"/>
          <w:szCs w:val="22"/>
        </w:rPr>
        <w:t xml:space="preserve"> von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Gesellschaftsmitglieder </w:t>
      </w:r>
      <w:r>
        <w:rPr>
          <w:rFonts w:ascii="Calibri" w:eastAsia="Times New Roman" w:hAnsi="Calibri" w:cs="Calibri"/>
          <w:b/>
          <w:bCs/>
          <w:sz w:val="22"/>
          <w:szCs w:val="22"/>
        </w:rPr>
        <w:t>gegenüber Staat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7CCD5268" w14:textId="77777777" w:rsidR="007D35FA" w:rsidRDefault="007D35FA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Menschenrechte</w:t>
      </w:r>
    </w:p>
    <w:p w14:paraId="6BDF618E" w14:textId="77777777" w:rsidR="007D35FA" w:rsidRDefault="007D35FA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Bürgerrechte</w:t>
      </w:r>
    </w:p>
    <w:p w14:paraId="73AE7580" w14:textId="77777777" w:rsidR="007D35FA" w:rsidRDefault="007D35FA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legen primär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Freiheit und Gleichheit</w:t>
      </w:r>
      <w:r>
        <w:rPr>
          <w:rFonts w:ascii="Calibri" w:eastAsia="Times New Roman" w:hAnsi="Calibri" w:cs="Calibri"/>
          <w:sz w:val="22"/>
          <w:szCs w:val="22"/>
        </w:rPr>
        <w:t xml:space="preserve"> fest</w:t>
      </w:r>
    </w:p>
    <w:p w14:paraId="06DEA584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806FBA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Menschenrechte</w:t>
      </w:r>
    </w:p>
    <w:p w14:paraId="73321ABC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64389EB9" w14:textId="77777777" w:rsidR="007D35FA" w:rsidRDefault="007D35FA">
      <w:pPr>
        <w:numPr>
          <w:ilvl w:val="0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Rechte, die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jedem Menschen </w:t>
      </w:r>
      <w:proofErr w:type="gram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gleich</w:t>
      </w:r>
      <w:r>
        <w:rPr>
          <w:rFonts w:ascii="Calibri" w:eastAsia="Times New Roman" w:hAnsi="Calibri" w:cs="Calibri"/>
          <w:sz w:val="22"/>
          <w:szCs w:val="22"/>
        </w:rPr>
        <w:t xml:space="preserve"> zustehen</w:t>
      </w:r>
      <w:proofErr w:type="gramEnd"/>
    </w:p>
    <w:p w14:paraId="6B2E1CDC" w14:textId="77777777" w:rsidR="007D35FA" w:rsidRDefault="007D35FA">
      <w:pPr>
        <w:numPr>
          <w:ilvl w:val="0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universell</w:t>
      </w:r>
      <w:r>
        <w:rPr>
          <w:rFonts w:ascii="Calibri" w:eastAsia="Times New Roman" w:hAnsi="Calibri" w:cs="Calibri"/>
          <w:sz w:val="22"/>
          <w:szCs w:val="22"/>
        </w:rPr>
        <w:t xml:space="preserve"> (überall geltend)</w:t>
      </w:r>
    </w:p>
    <w:p w14:paraId="63161536" w14:textId="77777777" w:rsidR="007D35FA" w:rsidRDefault="007D35FA">
      <w:pPr>
        <w:numPr>
          <w:ilvl w:val="0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nicht abtretbar</w:t>
      </w:r>
    </w:p>
    <w:p w14:paraId="6138AB08" w14:textId="77777777" w:rsidR="007D35FA" w:rsidRDefault="007D35FA">
      <w:pPr>
        <w:numPr>
          <w:ilvl w:val="0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unteilbar</w:t>
      </w:r>
      <w:r>
        <w:rPr>
          <w:rFonts w:ascii="Calibri" w:eastAsia="Times New Roman" w:hAnsi="Calibri" w:cs="Calibri"/>
          <w:sz w:val="22"/>
          <w:szCs w:val="22"/>
        </w:rPr>
        <w:t xml:space="preserve"> (immer nur in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Gesamtheit</w:t>
      </w:r>
      <w:r>
        <w:rPr>
          <w:rFonts w:ascii="Calibri" w:eastAsia="Times New Roman" w:hAnsi="Calibri" w:cs="Calibri"/>
          <w:sz w:val="22"/>
          <w:szCs w:val="22"/>
        </w:rPr>
        <w:t xml:space="preserve"> gültig)</w:t>
      </w:r>
    </w:p>
    <w:p w14:paraId="560639C1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E297E0" w14:textId="77777777" w:rsidR="007D35FA" w:rsidRDefault="007D35FA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sorgen für individuelle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Freiheit</w:t>
      </w:r>
      <w:r>
        <w:rPr>
          <w:rFonts w:ascii="Calibri" w:eastAsia="Times New Roman" w:hAnsi="Calibri" w:cs="Calibri"/>
          <w:sz w:val="22"/>
          <w:szCs w:val="22"/>
        </w:rPr>
        <w:t xml:space="preserve"> und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Autonomie</w:t>
      </w:r>
    </w:p>
    <w:p w14:paraId="5AE94264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A4E440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Universalität:</w:t>
      </w:r>
    </w:p>
    <w:p w14:paraId="6DD530A2" w14:textId="77777777" w:rsidR="007D35FA" w:rsidRDefault="007D35FA">
      <w:pPr>
        <w:numPr>
          <w:ilvl w:val="0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Verfassungsnorm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26B79856" w14:textId="77777777" w:rsidR="007D35FA" w:rsidRDefault="007D35FA">
      <w:pPr>
        <w:numPr>
          <w:ilvl w:val="1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für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alle Menschen </w:t>
      </w:r>
      <w:r>
        <w:rPr>
          <w:rFonts w:ascii="Calibri" w:eastAsia="Times New Roman" w:hAnsi="Calibri" w:cs="Calibri"/>
          <w:b/>
          <w:bCs/>
          <w:sz w:val="22"/>
          <w:szCs w:val="22"/>
        </w:rPr>
        <w:t>überall auf der Welt</w:t>
      </w:r>
      <w:r>
        <w:rPr>
          <w:rFonts w:ascii="Calibri" w:eastAsia="Times New Roman" w:hAnsi="Calibri" w:cs="Calibri"/>
          <w:sz w:val="22"/>
          <w:szCs w:val="22"/>
        </w:rPr>
        <w:t xml:space="preserve"> zu </w:t>
      </w:r>
      <w:r>
        <w:rPr>
          <w:rFonts w:ascii="Calibri" w:eastAsia="Times New Roman" w:hAnsi="Calibri" w:cs="Calibri"/>
          <w:b/>
          <w:bCs/>
          <w:sz w:val="22"/>
          <w:szCs w:val="22"/>
        </w:rPr>
        <w:t>jederzeit</w:t>
      </w:r>
      <w:r>
        <w:rPr>
          <w:rFonts w:ascii="Calibri" w:eastAsia="Times New Roman" w:hAnsi="Calibri" w:cs="Calibri"/>
          <w:sz w:val="22"/>
          <w:szCs w:val="22"/>
        </w:rPr>
        <w:t xml:space="preserve"> gültig</w:t>
      </w:r>
    </w:p>
    <w:p w14:paraId="6C5BDADB" w14:textId="77777777" w:rsidR="007D35FA" w:rsidRDefault="007D35FA">
      <w:pPr>
        <w:numPr>
          <w:ilvl w:val="0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Verfassungsrealität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1AE7E591" w14:textId="77777777" w:rsidR="007D35FA" w:rsidRDefault="007D35FA">
      <w:pPr>
        <w:numPr>
          <w:ilvl w:val="1"/>
          <w:numId w:val="5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abhängig von </w:t>
      </w:r>
      <w:r>
        <w:rPr>
          <w:rFonts w:ascii="Calibri" w:eastAsia="Times New Roman" w:hAnsi="Calibri" w:cs="Calibri"/>
          <w:b/>
          <w:bCs/>
          <w:sz w:val="22"/>
          <w:szCs w:val="22"/>
        </w:rPr>
        <w:t>Staat</w:t>
      </w:r>
      <w:r>
        <w:rPr>
          <w:rFonts w:ascii="Calibri" w:eastAsia="Times New Roman" w:hAnsi="Calibri" w:cs="Calibri"/>
          <w:sz w:val="22"/>
          <w:szCs w:val="22"/>
        </w:rPr>
        <w:t xml:space="preserve"> und Institution</w:t>
      </w:r>
    </w:p>
    <w:p w14:paraId="4D5EB5A1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6AC60B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Grundgesetz:</w:t>
      </w:r>
    </w:p>
    <w:p w14:paraId="2C3C64B2" w14:textId="77777777" w:rsidR="007D35FA" w:rsidRDefault="007D35FA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Artikel 1-19</w:t>
      </w:r>
    </w:p>
    <w:p w14:paraId="23EFCC32" w14:textId="77777777" w:rsidR="007D35FA" w:rsidRDefault="007D35FA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Wortlaut: "Alle Menschen/ Jeder/Niemand…"</w:t>
      </w:r>
    </w:p>
    <w:p w14:paraId="4179513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E580A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Garantie:</w:t>
      </w:r>
    </w:p>
    <w:p w14:paraId="1AF47165" w14:textId="77777777" w:rsidR="007D35FA" w:rsidRDefault="007D35FA">
      <w:pPr>
        <w:numPr>
          <w:ilvl w:val="0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Menschenrechte im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Grundgesetz</w:t>
      </w:r>
      <w:r>
        <w:rPr>
          <w:rFonts w:ascii="Calibri" w:eastAsia="Times New Roman" w:hAnsi="Calibri" w:cs="Calibri"/>
          <w:sz w:val="22"/>
          <w:szCs w:val="22"/>
        </w:rPr>
        <w:t xml:space="preserve"> garantiert:</w:t>
      </w:r>
    </w:p>
    <w:p w14:paraId="2EAEE98A" w14:textId="77777777" w:rsidR="007D35FA" w:rsidRDefault="007D35FA">
      <w:pPr>
        <w:numPr>
          <w:ilvl w:val="1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Artikel 1: </w:t>
      </w:r>
      <w:r>
        <w:rPr>
          <w:rFonts w:ascii="Calibri" w:eastAsia="Times New Roman" w:hAnsi="Calibri" w:cs="Calibri"/>
          <w:b/>
          <w:bCs/>
          <w:sz w:val="22"/>
          <w:szCs w:val="22"/>
        </w:rPr>
        <w:t>Bindung der Staatsorgane</w:t>
      </w:r>
      <w:r>
        <w:rPr>
          <w:rFonts w:ascii="Calibri" w:eastAsia="Times New Roman" w:hAnsi="Calibri" w:cs="Calibri"/>
          <w:sz w:val="22"/>
          <w:szCs w:val="22"/>
        </w:rPr>
        <w:t xml:space="preserve"> an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Achtung</w:t>
      </w:r>
      <w:r>
        <w:rPr>
          <w:rFonts w:ascii="Calibri" w:eastAsia="Times New Roman" w:hAnsi="Calibri" w:cs="Calibri"/>
          <w:sz w:val="22"/>
          <w:szCs w:val="22"/>
        </w:rPr>
        <w:t xml:space="preserve"> und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Schutz</w:t>
      </w:r>
      <w:r>
        <w:rPr>
          <w:rFonts w:ascii="Calibri" w:eastAsia="Times New Roman" w:hAnsi="Calibri" w:cs="Calibri"/>
          <w:sz w:val="22"/>
          <w:szCs w:val="22"/>
        </w:rPr>
        <w:t xml:space="preserve"> der Grundrechte</w:t>
      </w:r>
    </w:p>
    <w:p w14:paraId="07420F4E" w14:textId="77777777" w:rsidR="007D35FA" w:rsidRDefault="007D35FA">
      <w:pPr>
        <w:numPr>
          <w:ilvl w:val="1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Artikel 79 Abs. 3: </w:t>
      </w:r>
      <w:r>
        <w:rPr>
          <w:rFonts w:ascii="Calibri" w:eastAsia="Times New Roman" w:hAnsi="Calibri" w:cs="Calibri"/>
          <w:b/>
          <w:bCs/>
          <w:sz w:val="22"/>
          <w:szCs w:val="22"/>
        </w:rPr>
        <w:t>Ewigkeitsklausel</w:t>
      </w:r>
    </w:p>
    <w:p w14:paraId="0C51D158" w14:textId="77777777" w:rsidR="007D35FA" w:rsidRDefault="007D35FA">
      <w:pPr>
        <w:numPr>
          <w:ilvl w:val="1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Rechtswegegarantie</w:t>
      </w:r>
      <w:r>
        <w:rPr>
          <w:rFonts w:ascii="Calibri" w:eastAsia="Times New Roman" w:hAnsi="Calibri" w:cs="Calibri"/>
          <w:sz w:val="22"/>
          <w:szCs w:val="22"/>
        </w:rPr>
        <w:t xml:space="preserve">:  Man kann seine Rechte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einklagen</w:t>
      </w:r>
    </w:p>
    <w:p w14:paraId="39D8E4AD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C9942B" w14:textId="77777777" w:rsidR="007D35FA" w:rsidRDefault="007D35FA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Bürgerrechte</w:t>
      </w:r>
    </w:p>
    <w:p w14:paraId="1F7F375C" w14:textId="77777777" w:rsidR="007D35FA" w:rsidRDefault="007D35F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Definition:</w:t>
      </w:r>
    </w:p>
    <w:p w14:paraId="6E7B8CF3" w14:textId="77777777" w:rsidR="007D35FA" w:rsidRDefault="007D35FA">
      <w:pPr>
        <w:numPr>
          <w:ilvl w:val="0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Rechte, die dem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Staatsbürger</w:t>
      </w:r>
      <w:r>
        <w:rPr>
          <w:rFonts w:ascii="Calibri" w:eastAsia="Times New Roman" w:hAnsi="Calibri" w:cs="Calibri"/>
          <w:sz w:val="22"/>
          <w:szCs w:val="22"/>
        </w:rPr>
        <w:t xml:space="preserve"> zustehen</w:t>
      </w:r>
    </w:p>
    <w:p w14:paraId="14DB3FE4" w14:textId="77777777" w:rsidR="007D35FA" w:rsidRDefault="007D35FA">
      <w:pPr>
        <w:numPr>
          <w:ilvl w:val="0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behandeln das </w:t>
      </w:r>
      <w:r>
        <w:rPr>
          <w:rFonts w:ascii="Calibri" w:eastAsia="Times New Roman" w:hAnsi="Calibri" w:cs="Calibri"/>
          <w:b/>
          <w:bCs/>
          <w:sz w:val="22"/>
          <w:szCs w:val="22"/>
        </w:rPr>
        <w:t>Verhältnis zwischen Bürger und Staat</w:t>
      </w:r>
    </w:p>
    <w:p w14:paraId="2D9B2BF1" w14:textId="69E05B84" w:rsidR="007D35FA" w:rsidRPr="00B931FC" w:rsidRDefault="007D35FA" w:rsidP="00B931FC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bsp.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Wahlrecht, Versammlungsrecht, freie Berufswahl…</w:t>
      </w:r>
    </w:p>
    <w:sectPr w:rsidR="007D35FA" w:rsidRPr="00B931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4ED1"/>
    <w:multiLevelType w:val="multilevel"/>
    <w:tmpl w:val="B57E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97C74"/>
    <w:multiLevelType w:val="multilevel"/>
    <w:tmpl w:val="650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8253C"/>
    <w:multiLevelType w:val="multilevel"/>
    <w:tmpl w:val="35B8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90074"/>
    <w:multiLevelType w:val="multilevel"/>
    <w:tmpl w:val="360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DF7E97"/>
    <w:multiLevelType w:val="multilevel"/>
    <w:tmpl w:val="984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C34798"/>
    <w:multiLevelType w:val="multilevel"/>
    <w:tmpl w:val="BBE8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345C95"/>
    <w:multiLevelType w:val="multilevel"/>
    <w:tmpl w:val="10C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B53490"/>
    <w:multiLevelType w:val="multilevel"/>
    <w:tmpl w:val="554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E73C31"/>
    <w:multiLevelType w:val="multilevel"/>
    <w:tmpl w:val="DF0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470AD0"/>
    <w:multiLevelType w:val="multilevel"/>
    <w:tmpl w:val="DD9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8F14F3"/>
    <w:multiLevelType w:val="multilevel"/>
    <w:tmpl w:val="A2C4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FD0E44"/>
    <w:multiLevelType w:val="multilevel"/>
    <w:tmpl w:val="F97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6B6EA6"/>
    <w:multiLevelType w:val="multilevel"/>
    <w:tmpl w:val="3ADC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3C3873"/>
    <w:multiLevelType w:val="multilevel"/>
    <w:tmpl w:val="B21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FC653E"/>
    <w:multiLevelType w:val="multilevel"/>
    <w:tmpl w:val="991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672B8B"/>
    <w:multiLevelType w:val="multilevel"/>
    <w:tmpl w:val="7830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2D22AF"/>
    <w:multiLevelType w:val="multilevel"/>
    <w:tmpl w:val="7BD2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5526F2"/>
    <w:multiLevelType w:val="multilevel"/>
    <w:tmpl w:val="51F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862F1E"/>
    <w:multiLevelType w:val="multilevel"/>
    <w:tmpl w:val="7D3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59518E"/>
    <w:multiLevelType w:val="multilevel"/>
    <w:tmpl w:val="00F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3B1478"/>
    <w:multiLevelType w:val="multilevel"/>
    <w:tmpl w:val="E66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BA6211"/>
    <w:multiLevelType w:val="multilevel"/>
    <w:tmpl w:val="C14C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0D1867"/>
    <w:multiLevelType w:val="multilevel"/>
    <w:tmpl w:val="B69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F36DF9"/>
    <w:multiLevelType w:val="multilevel"/>
    <w:tmpl w:val="4FD2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FC54AD7"/>
    <w:multiLevelType w:val="multilevel"/>
    <w:tmpl w:val="BC6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BC646E"/>
    <w:multiLevelType w:val="multilevel"/>
    <w:tmpl w:val="213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107DA9"/>
    <w:multiLevelType w:val="multilevel"/>
    <w:tmpl w:val="1A3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611785"/>
    <w:multiLevelType w:val="multilevel"/>
    <w:tmpl w:val="F88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6D6B8D"/>
    <w:multiLevelType w:val="multilevel"/>
    <w:tmpl w:val="B876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221026"/>
    <w:multiLevelType w:val="multilevel"/>
    <w:tmpl w:val="82D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D633303"/>
    <w:multiLevelType w:val="multilevel"/>
    <w:tmpl w:val="862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4B510F"/>
    <w:multiLevelType w:val="multilevel"/>
    <w:tmpl w:val="F45C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011A56"/>
    <w:multiLevelType w:val="multilevel"/>
    <w:tmpl w:val="233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4C7336"/>
    <w:multiLevelType w:val="multilevel"/>
    <w:tmpl w:val="5C7C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4E4881"/>
    <w:multiLevelType w:val="multilevel"/>
    <w:tmpl w:val="9A94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4A2ECE"/>
    <w:multiLevelType w:val="multilevel"/>
    <w:tmpl w:val="8E68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B52254"/>
    <w:multiLevelType w:val="multilevel"/>
    <w:tmpl w:val="4E8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024354"/>
    <w:multiLevelType w:val="multilevel"/>
    <w:tmpl w:val="59E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A127FA"/>
    <w:multiLevelType w:val="multilevel"/>
    <w:tmpl w:val="97A8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BA50BE"/>
    <w:multiLevelType w:val="multilevel"/>
    <w:tmpl w:val="C37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08266D"/>
    <w:multiLevelType w:val="multilevel"/>
    <w:tmpl w:val="9898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B9264B"/>
    <w:multiLevelType w:val="multilevel"/>
    <w:tmpl w:val="7EB2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771F2B"/>
    <w:multiLevelType w:val="multilevel"/>
    <w:tmpl w:val="C9A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7C46BD"/>
    <w:multiLevelType w:val="multilevel"/>
    <w:tmpl w:val="1552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EF6B2A"/>
    <w:multiLevelType w:val="multilevel"/>
    <w:tmpl w:val="F82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B031EB"/>
    <w:multiLevelType w:val="multilevel"/>
    <w:tmpl w:val="881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F60DEE"/>
    <w:multiLevelType w:val="multilevel"/>
    <w:tmpl w:val="11F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4B209B"/>
    <w:multiLevelType w:val="multilevel"/>
    <w:tmpl w:val="0DC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CF6338"/>
    <w:multiLevelType w:val="multilevel"/>
    <w:tmpl w:val="316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E3779FE"/>
    <w:multiLevelType w:val="multilevel"/>
    <w:tmpl w:val="C88C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F376859"/>
    <w:multiLevelType w:val="multilevel"/>
    <w:tmpl w:val="C2E6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2585DCF"/>
    <w:multiLevelType w:val="multilevel"/>
    <w:tmpl w:val="301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42B54C9"/>
    <w:multiLevelType w:val="multilevel"/>
    <w:tmpl w:val="DE8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43A30CB"/>
    <w:multiLevelType w:val="multilevel"/>
    <w:tmpl w:val="2E2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77761F4"/>
    <w:multiLevelType w:val="multilevel"/>
    <w:tmpl w:val="261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9B14164"/>
    <w:multiLevelType w:val="multilevel"/>
    <w:tmpl w:val="B38E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A667912"/>
    <w:multiLevelType w:val="multilevel"/>
    <w:tmpl w:val="FE3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D9466A3"/>
    <w:multiLevelType w:val="multilevel"/>
    <w:tmpl w:val="A18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453834">
    <w:abstractNumId w:val="17"/>
  </w:num>
  <w:num w:numId="2" w16cid:durableId="1763799631">
    <w:abstractNumId w:val="29"/>
  </w:num>
  <w:num w:numId="3" w16cid:durableId="335964085">
    <w:abstractNumId w:val="0"/>
    <w:lvlOverride w:ilvl="0">
      <w:startOverride w:val="1"/>
    </w:lvlOverride>
  </w:num>
  <w:num w:numId="4" w16cid:durableId="1441413385">
    <w:abstractNumId w:val="38"/>
    <w:lvlOverride w:ilvl="0">
      <w:startOverride w:val="2"/>
    </w:lvlOverride>
  </w:num>
  <w:num w:numId="5" w16cid:durableId="32465215">
    <w:abstractNumId w:val="20"/>
  </w:num>
  <w:num w:numId="6" w16cid:durableId="822812606">
    <w:abstractNumId w:val="48"/>
  </w:num>
  <w:num w:numId="7" w16cid:durableId="1145849954">
    <w:abstractNumId w:val="1"/>
  </w:num>
  <w:num w:numId="8" w16cid:durableId="1827549481">
    <w:abstractNumId w:val="14"/>
  </w:num>
  <w:num w:numId="9" w16cid:durableId="1962766009">
    <w:abstractNumId w:val="24"/>
  </w:num>
  <w:num w:numId="10" w16cid:durableId="1147287057">
    <w:abstractNumId w:val="46"/>
  </w:num>
  <w:num w:numId="11" w16cid:durableId="791679554">
    <w:abstractNumId w:val="37"/>
  </w:num>
  <w:num w:numId="12" w16cid:durableId="1753240124">
    <w:abstractNumId w:val="7"/>
  </w:num>
  <w:num w:numId="13" w16cid:durableId="786462354">
    <w:abstractNumId w:val="4"/>
  </w:num>
  <w:num w:numId="14" w16cid:durableId="936792958">
    <w:abstractNumId w:val="5"/>
  </w:num>
  <w:num w:numId="15" w16cid:durableId="619143500">
    <w:abstractNumId w:val="32"/>
  </w:num>
  <w:num w:numId="16" w16cid:durableId="1445153619">
    <w:abstractNumId w:val="42"/>
  </w:num>
  <w:num w:numId="17" w16cid:durableId="939990473">
    <w:abstractNumId w:val="40"/>
  </w:num>
  <w:num w:numId="18" w16cid:durableId="650986109">
    <w:abstractNumId w:val="44"/>
    <w:lvlOverride w:ilvl="0">
      <w:startOverride w:val="3"/>
    </w:lvlOverride>
  </w:num>
  <w:num w:numId="19" w16cid:durableId="1236815117">
    <w:abstractNumId w:val="22"/>
  </w:num>
  <w:num w:numId="20" w16cid:durableId="692731281">
    <w:abstractNumId w:val="18"/>
  </w:num>
  <w:num w:numId="21" w16cid:durableId="1739863242">
    <w:abstractNumId w:val="12"/>
  </w:num>
  <w:num w:numId="22" w16cid:durableId="170874593">
    <w:abstractNumId w:val="39"/>
  </w:num>
  <w:num w:numId="23" w16cid:durableId="1978342631">
    <w:abstractNumId w:val="33"/>
  </w:num>
  <w:num w:numId="24" w16cid:durableId="1430927548">
    <w:abstractNumId w:val="51"/>
  </w:num>
  <w:num w:numId="25" w16cid:durableId="1343434531">
    <w:abstractNumId w:val="28"/>
  </w:num>
  <w:num w:numId="26" w16cid:durableId="84962390">
    <w:abstractNumId w:val="13"/>
  </w:num>
  <w:num w:numId="27" w16cid:durableId="1896158233">
    <w:abstractNumId w:val="53"/>
  </w:num>
  <w:num w:numId="28" w16cid:durableId="1455830952">
    <w:abstractNumId w:val="21"/>
  </w:num>
  <w:num w:numId="29" w16cid:durableId="1555697301">
    <w:abstractNumId w:val="43"/>
  </w:num>
  <w:num w:numId="30" w16cid:durableId="1098602360">
    <w:abstractNumId w:val="19"/>
  </w:num>
  <w:num w:numId="31" w16cid:durableId="905454982">
    <w:abstractNumId w:val="49"/>
  </w:num>
  <w:num w:numId="32" w16cid:durableId="1533953603">
    <w:abstractNumId w:val="31"/>
  </w:num>
  <w:num w:numId="33" w16cid:durableId="1220482592">
    <w:abstractNumId w:val="34"/>
  </w:num>
  <w:num w:numId="34" w16cid:durableId="1631785116">
    <w:abstractNumId w:val="8"/>
  </w:num>
  <w:num w:numId="35" w16cid:durableId="1906522122">
    <w:abstractNumId w:val="52"/>
  </w:num>
  <w:num w:numId="36" w16cid:durableId="317422072">
    <w:abstractNumId w:val="11"/>
  </w:num>
  <w:num w:numId="37" w16cid:durableId="1408961322">
    <w:abstractNumId w:val="54"/>
  </w:num>
  <w:num w:numId="38" w16cid:durableId="127742297">
    <w:abstractNumId w:val="6"/>
  </w:num>
  <w:num w:numId="39" w16cid:durableId="1816408981">
    <w:abstractNumId w:val="36"/>
  </w:num>
  <w:num w:numId="40" w16cid:durableId="308099805">
    <w:abstractNumId w:val="10"/>
  </w:num>
  <w:num w:numId="41" w16cid:durableId="1693260922">
    <w:abstractNumId w:val="41"/>
  </w:num>
  <w:num w:numId="42" w16cid:durableId="1870140678">
    <w:abstractNumId w:val="16"/>
  </w:num>
  <w:num w:numId="43" w16cid:durableId="189150366">
    <w:abstractNumId w:val="23"/>
  </w:num>
  <w:num w:numId="44" w16cid:durableId="1577517059">
    <w:abstractNumId w:val="30"/>
  </w:num>
  <w:num w:numId="45" w16cid:durableId="1049574181">
    <w:abstractNumId w:val="9"/>
  </w:num>
  <w:num w:numId="46" w16cid:durableId="734746554">
    <w:abstractNumId w:val="26"/>
    <w:lvlOverride w:ilvl="0">
      <w:startOverride w:val="1"/>
    </w:lvlOverride>
  </w:num>
  <w:num w:numId="47" w16cid:durableId="1489396595">
    <w:abstractNumId w:val="45"/>
  </w:num>
  <w:num w:numId="48" w16cid:durableId="1617246971">
    <w:abstractNumId w:val="55"/>
  </w:num>
  <w:num w:numId="49" w16cid:durableId="1446195792">
    <w:abstractNumId w:val="56"/>
  </w:num>
  <w:num w:numId="50" w16cid:durableId="1240872161">
    <w:abstractNumId w:val="47"/>
  </w:num>
  <w:num w:numId="51" w16cid:durableId="25563664">
    <w:abstractNumId w:val="35"/>
  </w:num>
  <w:num w:numId="52" w16cid:durableId="412971321">
    <w:abstractNumId w:val="25"/>
  </w:num>
  <w:num w:numId="53" w16cid:durableId="1763334533">
    <w:abstractNumId w:val="50"/>
  </w:num>
  <w:num w:numId="54" w16cid:durableId="550268552">
    <w:abstractNumId w:val="3"/>
  </w:num>
  <w:num w:numId="55" w16cid:durableId="2025551826">
    <w:abstractNumId w:val="15"/>
  </w:num>
  <w:num w:numId="56" w16cid:durableId="366830074">
    <w:abstractNumId w:val="57"/>
  </w:num>
  <w:num w:numId="57" w16cid:durableId="1611820322">
    <w:abstractNumId w:val="2"/>
  </w:num>
  <w:num w:numId="58" w16cid:durableId="1561743369">
    <w:abstractNumId w:val="2"/>
    <w:lvlOverride w:ilvl="1">
      <w:startOverride w:val="1"/>
    </w:lvlOverride>
  </w:num>
  <w:num w:numId="59" w16cid:durableId="1094134927">
    <w:abstractNumId w:val="2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FA"/>
    <w:rsid w:val="004E6D02"/>
    <w:rsid w:val="007D35FA"/>
    <w:rsid w:val="00934979"/>
    <w:rsid w:val="00B9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C0F91"/>
  <w15:chartTrackingRefBased/>
  <w15:docId w15:val="{4AD1CC3A-5133-4599-A93E-31B5A251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2025-09-22T20:04:00Z</dcterms:created>
  <dcterms:modified xsi:type="dcterms:W3CDTF">2025-09-22T20:11:00Z</dcterms:modified>
</cp:coreProperties>
</file>