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pPr>
      <w:bookmarkStart w:colFirst="0" w:colLast="0" w:name="_9g00lfmsn2q5" w:id="0"/>
      <w:bookmarkEnd w:id="0"/>
      <w:r w:rsidDel="00000000" w:rsidR="00000000" w:rsidRPr="00000000">
        <w:rPr>
          <w:rtl w:val="0"/>
        </w:rPr>
        <w:t xml:space="preserve">Análise PESTEL</w:t>
      </w:r>
    </w:p>
    <w:p w:rsidR="00000000" w:rsidDel="00000000" w:rsidP="00000000" w:rsidRDefault="00000000" w:rsidRPr="00000000" w14:paraId="00000002">
      <w:pPr>
        <w:spacing w:line="360" w:lineRule="auto"/>
        <w:ind w:firstLine="720"/>
        <w:jc w:val="both"/>
        <w:rPr/>
      </w:pPr>
      <w:r w:rsidDel="00000000" w:rsidR="00000000" w:rsidRPr="00000000">
        <w:rPr>
          <w:rtl w:val="0"/>
        </w:rPr>
        <w:t xml:space="preserve">A análise PESTEL, uma sigla que representa os fatores políticos, econômicos, sociais, tecnológicos, ambientais e legais, é uma ferramenta para compreender o ambiente externo no qual uma empresa opera. Criada para avaliar os fatores políticos, econômicos, sociais, tecnológicos, ambientais e legais que podem moldar seu destino, essa metodologia oferece uma visão abrangente das influências que podem afetar seu desempenho e estratégias.</w:t>
      </w:r>
    </w:p>
    <w:p w:rsidR="00000000" w:rsidDel="00000000" w:rsidP="00000000" w:rsidRDefault="00000000" w:rsidRPr="00000000" w14:paraId="00000003">
      <w:pPr>
        <w:spacing w:line="360" w:lineRule="auto"/>
        <w:jc w:val="both"/>
        <w:rPr/>
      </w:pPr>
      <w:r w:rsidDel="00000000" w:rsidR="00000000" w:rsidRPr="00000000">
        <w:rPr>
          <w:rtl w:val="0"/>
        </w:rPr>
        <w:t xml:space="preserve">Cada um desses fatores não só representa áreas-chave de consideração, mas também engloba elementos específicos que podem ter um impacto na capacidade da empresa de prosperar e se adaptar ao produto que está sendo desenvolvido. Ao analisar esses aspectos, as organizações podem identificar oportunidades, antecipar desafios e ajustar suas estratégias para enfrentar melhor as complexidades do ambiente empresarial em constante mudança.</w:t>
      </w:r>
    </w:p>
    <w:p w:rsidR="00000000" w:rsidDel="00000000" w:rsidP="00000000" w:rsidRDefault="00000000" w:rsidRPr="00000000" w14:paraId="00000004">
      <w:pPr>
        <w:pStyle w:val="Heading1"/>
        <w:numPr>
          <w:ilvl w:val="0"/>
          <w:numId w:val="18"/>
        </w:numPr>
        <w:spacing w:line="360" w:lineRule="auto"/>
        <w:ind w:left="720" w:hanging="360"/>
        <w:rPr>
          <w:u w:val="none"/>
        </w:rPr>
      </w:pPr>
      <w:bookmarkStart w:colFirst="0" w:colLast="0" w:name="_qms174pvz6n9" w:id="1"/>
      <w:bookmarkEnd w:id="1"/>
      <w:r w:rsidDel="00000000" w:rsidR="00000000" w:rsidRPr="00000000">
        <w:rPr>
          <w:rtl w:val="0"/>
        </w:rPr>
        <w:t xml:space="preserve">Fatores Políticos</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pStyle w:val="Heading2"/>
        <w:rPr/>
      </w:pPr>
      <w:bookmarkStart w:colFirst="0" w:colLast="0" w:name="_si3nrxy6801p" w:id="2"/>
      <w:bookmarkEnd w:id="2"/>
      <w:r w:rsidDel="00000000" w:rsidR="00000000" w:rsidRPr="00000000">
        <w:rPr>
          <w:rtl w:val="0"/>
        </w:rPr>
        <w:t xml:space="preserve">2.1 Contexto Político</w:t>
      </w:r>
    </w:p>
    <w:p w:rsidR="00000000" w:rsidDel="00000000" w:rsidP="00000000" w:rsidRDefault="00000000" w:rsidRPr="00000000" w14:paraId="00000007">
      <w:pPr>
        <w:spacing w:line="360" w:lineRule="auto"/>
        <w:ind w:firstLine="720"/>
        <w:jc w:val="both"/>
        <w:rPr/>
      </w:pPr>
      <w:r w:rsidDel="00000000" w:rsidR="00000000" w:rsidRPr="00000000">
        <w:rPr>
          <w:rtl w:val="0"/>
        </w:rPr>
        <w:t xml:space="preserve">O setor educacional é totalmente influenciado pelo ambiente político em que opera. As políticas governamentais, tributárias e regulatórias desempenham um papel na determinação das oportunidades e desafios enfrentados pelas empresas educacionais. A Wizard, uma empresa consolidada no setor de educação, enfrenta uma série de questões políticas que moldam seu ambiente operacional, especialmente diante de sua transição para a modalidade de ensino online.</w:t>
      </w:r>
    </w:p>
    <w:p w:rsidR="00000000" w:rsidDel="00000000" w:rsidP="00000000" w:rsidRDefault="00000000" w:rsidRPr="00000000" w14:paraId="00000008">
      <w:pPr>
        <w:pStyle w:val="Heading3"/>
        <w:spacing w:line="360" w:lineRule="auto"/>
        <w:jc w:val="both"/>
        <w:rPr/>
      </w:pPr>
      <w:bookmarkStart w:colFirst="0" w:colLast="0" w:name="_iomrhig1hhby" w:id="3"/>
      <w:bookmarkEnd w:id="3"/>
      <w:r w:rsidDel="00000000" w:rsidR="00000000" w:rsidRPr="00000000">
        <w:rPr>
          <w:rtl w:val="0"/>
        </w:rPr>
        <w:t xml:space="preserve">2.1.1 Políticas Governamentais</w:t>
      </w:r>
    </w:p>
    <w:p w:rsidR="00000000" w:rsidDel="00000000" w:rsidP="00000000" w:rsidRDefault="00000000" w:rsidRPr="00000000" w14:paraId="00000009">
      <w:pPr>
        <w:spacing w:line="360" w:lineRule="auto"/>
        <w:ind w:firstLine="720"/>
        <w:jc w:val="both"/>
        <w:rPr/>
      </w:pPr>
      <w:r w:rsidDel="00000000" w:rsidR="00000000" w:rsidRPr="00000000">
        <w:rPr>
          <w:rtl w:val="0"/>
        </w:rPr>
        <w:t xml:space="preserve">As políticas governamentais desempenham um papel vital na definição do ambiente regulatório em que a Wizard opera. Iniciativas que promovem a inovação educacional e incentivam a inclusão digital podem criar oportunidades para a expansão da empresa no mercado de educação online. Por outro lado, regulamentações excessivas ou restritivas podem representar obstáculos significativos para o crescimento.</w:t>
      </w:r>
    </w:p>
    <w:p w:rsidR="00000000" w:rsidDel="00000000" w:rsidP="00000000" w:rsidRDefault="00000000" w:rsidRPr="00000000" w14:paraId="0000000A">
      <w:pPr>
        <w:pStyle w:val="Heading3"/>
        <w:spacing w:line="360" w:lineRule="auto"/>
        <w:jc w:val="both"/>
        <w:rPr/>
      </w:pPr>
      <w:bookmarkStart w:colFirst="0" w:colLast="0" w:name="_5i4h5lmveexg" w:id="4"/>
      <w:bookmarkEnd w:id="4"/>
      <w:r w:rsidDel="00000000" w:rsidR="00000000" w:rsidRPr="00000000">
        <w:rPr>
          <w:rtl w:val="0"/>
        </w:rPr>
        <w:t xml:space="preserve">2.1.2 Políticas Tributárias</w:t>
      </w:r>
    </w:p>
    <w:p w:rsidR="00000000" w:rsidDel="00000000" w:rsidP="00000000" w:rsidRDefault="00000000" w:rsidRPr="00000000" w14:paraId="0000000B">
      <w:pPr>
        <w:spacing w:line="360" w:lineRule="auto"/>
        <w:ind w:firstLine="720"/>
        <w:jc w:val="both"/>
        <w:rPr/>
      </w:pPr>
      <w:r w:rsidDel="00000000" w:rsidR="00000000" w:rsidRPr="00000000">
        <w:rPr>
          <w:rtl w:val="0"/>
        </w:rPr>
        <w:t xml:space="preserve">Mudanças nas políticas tributárias têm um impacto direto nos custos operacionais da Wizard. A reforma tributária em discussão pode gerar incertezas quanto aos custos fiscais da empresa, afetando sua capacidade de investir em tecnologias educacionais e expandir sua presença online. Atribuir a tributação de serviços online é um dos desafios enfrentados pelas autoridades fiscais.</w:t>
      </w:r>
    </w:p>
    <w:p w:rsidR="00000000" w:rsidDel="00000000" w:rsidP="00000000" w:rsidRDefault="00000000" w:rsidRPr="00000000" w14:paraId="0000000C">
      <w:pPr>
        <w:pStyle w:val="Heading3"/>
        <w:spacing w:line="360" w:lineRule="auto"/>
        <w:jc w:val="both"/>
        <w:rPr/>
      </w:pPr>
      <w:bookmarkStart w:colFirst="0" w:colLast="0" w:name="_lubqrj87lidx" w:id="5"/>
      <w:bookmarkEnd w:id="5"/>
      <w:r w:rsidDel="00000000" w:rsidR="00000000" w:rsidRPr="00000000">
        <w:rPr>
          <w:rtl w:val="0"/>
        </w:rPr>
        <w:t xml:space="preserve">2.1.3 Instabilidade Política</w:t>
      </w:r>
    </w:p>
    <w:p w:rsidR="00000000" w:rsidDel="00000000" w:rsidP="00000000" w:rsidRDefault="00000000" w:rsidRPr="00000000" w14:paraId="0000000D">
      <w:pPr>
        <w:spacing w:line="360" w:lineRule="auto"/>
        <w:ind w:firstLine="720"/>
        <w:jc w:val="both"/>
        <w:rPr/>
      </w:pPr>
      <w:r w:rsidDel="00000000" w:rsidR="00000000" w:rsidRPr="00000000">
        <w:rPr>
          <w:rtl w:val="0"/>
        </w:rPr>
        <w:t xml:space="preserve">A instabilidade política pode criar um ambiente de incerteza para empresas como a Wizard. A incerteza política pode desencorajar investimentos em educação e reduzir a disposição dos consumidores para se comprometerem com programas educacionais de longo prazo, incluindo a transição para o ensino online. A demora na aprovação de projetos relacionados à questão online também pode impactar a empresa.</w:t>
      </w:r>
    </w:p>
    <w:p w:rsidR="00000000" w:rsidDel="00000000" w:rsidP="00000000" w:rsidRDefault="00000000" w:rsidRPr="00000000" w14:paraId="0000000E">
      <w:pPr>
        <w:pStyle w:val="Heading3"/>
        <w:spacing w:line="360" w:lineRule="auto"/>
        <w:jc w:val="both"/>
        <w:rPr/>
      </w:pPr>
      <w:bookmarkStart w:colFirst="0" w:colLast="0" w:name="_ww0dhcdyhi3g" w:id="6"/>
      <w:bookmarkEnd w:id="6"/>
      <w:r w:rsidDel="00000000" w:rsidR="00000000" w:rsidRPr="00000000">
        <w:rPr>
          <w:rtl w:val="0"/>
        </w:rPr>
        <w:t xml:space="preserve">2.1.4 </w:t>
      </w:r>
      <w:r w:rsidDel="00000000" w:rsidR="00000000" w:rsidRPr="00000000">
        <w:rPr>
          <w:rtl w:val="0"/>
        </w:rPr>
        <w:t xml:space="preserve">Política Comercial</w:t>
      </w:r>
    </w:p>
    <w:p w:rsidR="00000000" w:rsidDel="00000000" w:rsidP="00000000" w:rsidRDefault="00000000" w:rsidRPr="00000000" w14:paraId="0000000F">
      <w:pPr>
        <w:spacing w:line="360" w:lineRule="auto"/>
        <w:ind w:firstLine="720"/>
        <w:jc w:val="both"/>
        <w:rPr/>
      </w:pPr>
      <w:r w:rsidDel="00000000" w:rsidR="00000000" w:rsidRPr="00000000">
        <w:rPr>
          <w:rtl w:val="0"/>
        </w:rPr>
        <w:t xml:space="preserve">As políticas comerciais, como acordos internacionais, podem afetar indiretamente a disponibilidade de recursos e tecnologias educacionais para a Wizard. Restrições comerciais ou barreiras tarifárias podem limitar o acesso da empresa a recursos educacionais e tecnológicos inovadores, afetando sua capacidade de oferecer cursos online de alta qualidade.</w:t>
      </w:r>
    </w:p>
    <w:p w:rsidR="00000000" w:rsidDel="00000000" w:rsidP="00000000" w:rsidRDefault="00000000" w:rsidRPr="00000000" w14:paraId="00000010">
      <w:pPr>
        <w:pStyle w:val="Heading2"/>
        <w:spacing w:line="360" w:lineRule="auto"/>
        <w:jc w:val="both"/>
        <w:rPr/>
      </w:pPr>
      <w:bookmarkStart w:colFirst="0" w:colLast="0" w:name="_rxpjrffvvkgo" w:id="7"/>
      <w:bookmarkEnd w:id="7"/>
      <w:r w:rsidDel="00000000" w:rsidR="00000000" w:rsidRPr="00000000">
        <w:rPr>
          <w:rtl w:val="0"/>
        </w:rPr>
        <w:t xml:space="preserve">2.2 </w:t>
      </w:r>
      <w:r w:rsidDel="00000000" w:rsidR="00000000" w:rsidRPr="00000000">
        <w:rPr>
          <w:rtl w:val="0"/>
        </w:rPr>
        <w:t xml:space="preserve">Princípios Políticos Adotados:</w:t>
      </w:r>
    </w:p>
    <w:p w:rsidR="00000000" w:rsidDel="00000000" w:rsidP="00000000" w:rsidRDefault="00000000" w:rsidRPr="00000000" w14:paraId="00000011">
      <w:pPr>
        <w:spacing w:line="360" w:lineRule="auto"/>
        <w:ind w:firstLine="720"/>
        <w:jc w:val="both"/>
        <w:rPr>
          <w:shd w:fill="fff2cc" w:val="clear"/>
        </w:rPr>
      </w:pPr>
      <w:r w:rsidDel="00000000" w:rsidR="00000000" w:rsidRPr="00000000">
        <w:rPr>
          <w:rtl w:val="0"/>
        </w:rPr>
        <w:t xml:space="preserve">Os princípios políticos adotados pelo governo podem influenciar a abordagem regulatória em relação à educação. Uma abordagem política favorável à inovação educacional e à inclusão digital pode criar oportunidades para a Wizard expandir sua oferta de cursos online e alcançar novos segmentos de mercado.</w:t>
      </w:r>
      <w:r w:rsidDel="00000000" w:rsidR="00000000" w:rsidRPr="00000000">
        <w:rPr>
          <w:rtl w:val="0"/>
        </w:rPr>
      </w:r>
    </w:p>
    <w:p w:rsidR="00000000" w:rsidDel="00000000" w:rsidP="00000000" w:rsidRDefault="00000000" w:rsidRPr="00000000" w14:paraId="00000012">
      <w:pPr>
        <w:spacing w:line="360" w:lineRule="auto"/>
        <w:ind w:left="0" w:firstLine="0"/>
        <w:jc w:val="both"/>
        <w:rPr>
          <w:shd w:fill="fff2cc" w:val="clear"/>
        </w:rPr>
      </w:pPr>
      <w:r w:rsidDel="00000000" w:rsidR="00000000" w:rsidRPr="00000000">
        <w:rPr>
          <w:rtl w:val="0"/>
        </w:rPr>
      </w:r>
    </w:p>
    <w:p w:rsidR="00000000" w:rsidDel="00000000" w:rsidP="00000000" w:rsidRDefault="00000000" w:rsidRPr="00000000" w14:paraId="00000013">
      <w:pPr>
        <w:spacing w:line="360" w:lineRule="auto"/>
        <w:jc w:val="both"/>
        <w:rPr/>
      </w:pPr>
      <w:r w:rsidDel="00000000" w:rsidR="00000000" w:rsidRPr="00000000">
        <w:rPr>
          <w:b w:val="1"/>
          <w:rtl w:val="0"/>
        </w:rPr>
        <w:t xml:space="preserve">Oportunidades: </w:t>
      </w:r>
      <w:r w:rsidDel="00000000" w:rsidR="00000000" w:rsidRPr="00000000">
        <w:rPr>
          <w:rtl w:val="0"/>
        </w:rPr>
        <w:t xml:space="preserve">A adoção de políticas governamentais que incentivem a educação online pode abrir novos mercados para a Wizard, permitindo-lhe atender a uma demanda crescente por flexibilidade e acessibilidade no ensino.</w:t>
      </w:r>
    </w:p>
    <w:p w:rsidR="00000000" w:rsidDel="00000000" w:rsidP="00000000" w:rsidRDefault="00000000" w:rsidRPr="00000000" w14:paraId="00000014">
      <w:pPr>
        <w:spacing w:line="360" w:lineRule="auto"/>
        <w:jc w:val="both"/>
        <w:rPr/>
      </w:pPr>
      <w:r w:rsidDel="00000000" w:rsidR="00000000" w:rsidRPr="00000000">
        <w:rPr>
          <w:b w:val="1"/>
          <w:rtl w:val="0"/>
        </w:rPr>
        <w:t xml:space="preserve">Ameaças:</w:t>
      </w:r>
      <w:r w:rsidDel="00000000" w:rsidR="00000000" w:rsidRPr="00000000">
        <w:rPr>
          <w:rtl w:val="0"/>
        </w:rPr>
        <w:t xml:space="preserve"> Instabilidade política e incertezas relacionadas à reforma tributária podem criar obstáculos para a expansão da Wizard no mercado de educação online, aumentando os custos operacionais e reduzindo a confiança dos investidores e consumidores.</w:t>
      </w:r>
    </w:p>
    <w:p w:rsidR="00000000" w:rsidDel="00000000" w:rsidP="00000000" w:rsidRDefault="00000000" w:rsidRPr="00000000" w14:paraId="00000015">
      <w:pPr>
        <w:pStyle w:val="Heading1"/>
        <w:numPr>
          <w:ilvl w:val="0"/>
          <w:numId w:val="18"/>
        </w:numPr>
        <w:spacing w:line="360" w:lineRule="auto"/>
        <w:ind w:left="720" w:hanging="360"/>
        <w:jc w:val="both"/>
        <w:rPr>
          <w:u w:val="none"/>
        </w:rPr>
      </w:pPr>
      <w:bookmarkStart w:colFirst="0" w:colLast="0" w:name="_7tcuf17cmayg" w:id="8"/>
      <w:bookmarkEnd w:id="8"/>
      <w:r w:rsidDel="00000000" w:rsidR="00000000" w:rsidRPr="00000000">
        <w:rPr>
          <w:rtl w:val="0"/>
        </w:rPr>
        <w:t xml:space="preserve">Fatores Econômicos</w:t>
      </w:r>
    </w:p>
    <w:p w:rsidR="00000000" w:rsidDel="00000000" w:rsidP="00000000" w:rsidRDefault="00000000" w:rsidRPr="00000000" w14:paraId="00000016">
      <w:pPr>
        <w:pStyle w:val="Heading2"/>
        <w:spacing w:line="360" w:lineRule="auto"/>
        <w:jc w:val="both"/>
        <w:rPr/>
      </w:pPr>
      <w:bookmarkStart w:colFirst="0" w:colLast="0" w:name="_10lkj2lrb52i" w:id="9"/>
      <w:bookmarkEnd w:id="9"/>
      <w:r w:rsidDel="00000000" w:rsidR="00000000" w:rsidRPr="00000000">
        <w:rPr>
          <w:rtl w:val="0"/>
        </w:rPr>
        <w:t xml:space="preserve">3.1 Contexto Econômico</w:t>
      </w:r>
    </w:p>
    <w:p w:rsidR="00000000" w:rsidDel="00000000" w:rsidP="00000000" w:rsidRDefault="00000000" w:rsidRPr="00000000" w14:paraId="00000017">
      <w:pPr>
        <w:spacing w:line="360" w:lineRule="auto"/>
        <w:ind w:firstLine="720"/>
        <w:jc w:val="both"/>
        <w:rPr/>
      </w:pPr>
      <w:r w:rsidDel="00000000" w:rsidR="00000000" w:rsidRPr="00000000">
        <w:rPr>
          <w:rtl w:val="0"/>
        </w:rPr>
        <w:t xml:space="preserve">A análise PESTEL da Wizard, focada em aspectos econômicos, é essencial para entender o ambiente econômico em que a empresa atua e para identificar oportunidades e desafios que podem influenciar suas operações e estratégias. Esta análise econômica cobre tópicos como crescimento econômico, taxas de juros e inflação, renda dos consumidores, taxa de desemprego e flutuações cambiais. Todos esses fatores são cruciais para a definição da capacidade da empresa em manter sua competitividade, adaptar-se a mudanças no poder de compra dos consumidores e enfrentar desafios relacionados ao financiamento e aos custos operacionais, em um contexto de volatilidade econômica e incertezas fiscais.</w:t>
      </w:r>
    </w:p>
    <w:p w:rsidR="00000000" w:rsidDel="00000000" w:rsidP="00000000" w:rsidRDefault="00000000" w:rsidRPr="00000000" w14:paraId="00000018">
      <w:pPr>
        <w:pStyle w:val="Heading3"/>
        <w:spacing w:line="360" w:lineRule="auto"/>
        <w:jc w:val="both"/>
        <w:rPr>
          <w:color w:val="000000"/>
        </w:rPr>
      </w:pPr>
      <w:bookmarkStart w:colFirst="0" w:colLast="0" w:name="_njq90bccs81o" w:id="10"/>
      <w:bookmarkEnd w:id="10"/>
      <w:r w:rsidDel="00000000" w:rsidR="00000000" w:rsidRPr="00000000">
        <w:rPr>
          <w:color w:val="000000"/>
          <w:rtl w:val="0"/>
        </w:rPr>
        <w:tab/>
        <w:t xml:space="preserve">3.1.2 Crescimento econômico</w:t>
      </w:r>
    </w:p>
    <w:p w:rsidR="00000000" w:rsidDel="00000000" w:rsidP="00000000" w:rsidRDefault="00000000" w:rsidRPr="00000000" w14:paraId="00000019">
      <w:pPr>
        <w:spacing w:line="360" w:lineRule="auto"/>
        <w:ind w:firstLine="720"/>
        <w:jc w:val="both"/>
        <w:rPr/>
      </w:pPr>
      <w:r w:rsidDel="00000000" w:rsidR="00000000" w:rsidRPr="00000000">
        <w:rPr>
          <w:rtl w:val="0"/>
        </w:rPr>
        <w:t xml:space="preserve">O Brasil, atualmente, enfrenta um período desafiador em termos de crescimento econômico, exacerbado por uma política fiscal expansionista onde os gastos do governo superam suas receitas. Esta política pode estimular temporariamente a economia, mas frequentemente resulta em maiores índices de inflação, que corroem o poder de compra dos consumidores e podem desestabilizar a economia a longo prazo. A capacidade de adaptação das empresas a essas flutuações econômicas é crucial para sua sustentabilidade e crescimento contínuo.</w:t>
      </w:r>
    </w:p>
    <w:p w:rsidR="00000000" w:rsidDel="00000000" w:rsidP="00000000" w:rsidRDefault="00000000" w:rsidRPr="00000000" w14:paraId="0000001A">
      <w:pPr>
        <w:spacing w:line="360" w:lineRule="auto"/>
        <w:ind w:firstLine="720"/>
        <w:jc w:val="both"/>
        <w:rPr/>
      </w:pPr>
      <w:r w:rsidDel="00000000" w:rsidR="00000000" w:rsidRPr="00000000">
        <w:rPr>
          <w:rtl w:val="0"/>
        </w:rPr>
      </w:r>
    </w:p>
    <w:p w:rsidR="00000000" w:rsidDel="00000000" w:rsidP="00000000" w:rsidRDefault="00000000" w:rsidRPr="00000000" w14:paraId="0000001B">
      <w:pPr>
        <w:spacing w:line="360" w:lineRule="auto"/>
        <w:jc w:val="both"/>
        <w:rPr>
          <w:b w:val="1"/>
        </w:rPr>
      </w:pPr>
      <w:r w:rsidDel="00000000" w:rsidR="00000000" w:rsidRPr="00000000">
        <w:rPr>
          <w:rtl w:val="0"/>
        </w:rPr>
        <w:tab/>
      </w:r>
      <w:r w:rsidDel="00000000" w:rsidR="00000000" w:rsidRPr="00000000">
        <w:rPr>
          <w:b w:val="1"/>
          <w:rtl w:val="0"/>
        </w:rPr>
        <w:t xml:space="preserve">Oportunidades</w:t>
      </w:r>
    </w:p>
    <w:p w:rsidR="00000000" w:rsidDel="00000000" w:rsidP="00000000" w:rsidRDefault="00000000" w:rsidRPr="00000000" w14:paraId="0000001C">
      <w:pPr>
        <w:numPr>
          <w:ilvl w:val="0"/>
          <w:numId w:val="24"/>
        </w:numPr>
        <w:spacing w:line="360" w:lineRule="auto"/>
        <w:ind w:left="1440" w:hanging="360"/>
        <w:jc w:val="both"/>
      </w:pPr>
      <w:r w:rsidDel="00000000" w:rsidR="00000000" w:rsidRPr="00000000">
        <w:rPr>
          <w:rtl w:val="0"/>
        </w:rPr>
        <w:t xml:space="preserve">Estímulo Governamental: Em períodos de estímulo econômico, como a injeção de capital pelo governo, há uma elevação temporária no consumo. Para empresas como a Wizard by Pearson, isso representa uma janela de oportunidade para captar essa demanda adicional, especialmente se conseguirem posicionar seus cursos como investimentos valiosos em capital humano durante tempos econômicos incertos.</w:t>
      </w:r>
      <w:r w:rsidDel="00000000" w:rsidR="00000000" w:rsidRPr="00000000">
        <w:rPr>
          <w:rtl w:val="0"/>
        </w:rPr>
      </w:r>
    </w:p>
    <w:p w:rsidR="00000000" w:rsidDel="00000000" w:rsidP="00000000" w:rsidRDefault="00000000" w:rsidRPr="00000000" w14:paraId="0000001D">
      <w:pPr>
        <w:spacing w:line="360" w:lineRule="auto"/>
        <w:ind w:firstLine="720"/>
        <w:jc w:val="both"/>
        <w:rPr>
          <w:b w:val="1"/>
        </w:rPr>
      </w:pPr>
      <w:r w:rsidDel="00000000" w:rsidR="00000000" w:rsidRPr="00000000">
        <w:rPr>
          <w:b w:val="1"/>
          <w:rtl w:val="0"/>
        </w:rPr>
        <w:t xml:space="preserve">Ameaças</w:t>
      </w:r>
    </w:p>
    <w:p w:rsidR="00000000" w:rsidDel="00000000" w:rsidP="00000000" w:rsidRDefault="00000000" w:rsidRPr="00000000" w14:paraId="0000001E">
      <w:pPr>
        <w:numPr>
          <w:ilvl w:val="0"/>
          <w:numId w:val="20"/>
        </w:numPr>
        <w:spacing w:line="360" w:lineRule="auto"/>
        <w:ind w:left="1440" w:hanging="360"/>
        <w:jc w:val="both"/>
      </w:pPr>
      <w:r w:rsidDel="00000000" w:rsidR="00000000" w:rsidRPr="00000000">
        <w:rPr>
          <w:rtl w:val="0"/>
        </w:rPr>
        <w:t xml:space="preserve">Inflação Elevada: A inflação pode rapidamente deteriorar o poder de compra, tornando os consumidores mais cautelosos com gastos considerados não essenciais, como investimentos em educação. Isso pode reduzir a demanda por cursos oferecidos pela Wizard, especialmente aqueles com preços premium.</w:t>
      </w:r>
      <w:r w:rsidDel="00000000" w:rsidR="00000000" w:rsidRPr="00000000">
        <w:rPr>
          <w:rtl w:val="0"/>
        </w:rPr>
      </w:r>
    </w:p>
    <w:p w:rsidR="00000000" w:rsidDel="00000000" w:rsidP="00000000" w:rsidRDefault="00000000" w:rsidRPr="00000000" w14:paraId="0000001F">
      <w:pPr>
        <w:spacing w:line="360" w:lineRule="auto"/>
        <w:ind w:firstLine="720"/>
        <w:jc w:val="both"/>
        <w:rPr>
          <w:b w:val="1"/>
        </w:rPr>
      </w:pPr>
      <w:r w:rsidDel="00000000" w:rsidR="00000000" w:rsidRPr="00000000">
        <w:rPr>
          <w:b w:val="1"/>
          <w:rtl w:val="0"/>
        </w:rPr>
        <w:t xml:space="preserve">Insights</w:t>
      </w:r>
    </w:p>
    <w:p w:rsidR="00000000" w:rsidDel="00000000" w:rsidP="00000000" w:rsidRDefault="00000000" w:rsidRPr="00000000" w14:paraId="00000020">
      <w:pPr>
        <w:spacing w:line="360" w:lineRule="auto"/>
        <w:ind w:firstLine="720"/>
        <w:jc w:val="both"/>
        <w:rPr/>
      </w:pPr>
      <w:r w:rsidDel="00000000" w:rsidR="00000000" w:rsidRPr="00000000">
        <w:rPr>
          <w:rtl w:val="0"/>
        </w:rPr>
        <w:t xml:space="preserve">Estratégias de Preço Flexíveis: Diante de uma inflação alta, implementar estratégias de precificação flexíveis pode ser crucial. Isso pode incluir oferecer descontos temporários, planos de pagamento facilitados ou preços diferenciados com base em critérios econômicos, para manter ou aumentar a matrícula em cursos durante períodos de instabilidade financeira. Além disso, a empresa pode explorar a introdução de cursos que abordem habilidades específicas demandadas em um mercado de trabalho em constante mudança, aumentando assim o valor percebido da educação que oferece.</w:t>
      </w:r>
      <w:r w:rsidDel="00000000" w:rsidR="00000000" w:rsidRPr="00000000">
        <w:rPr>
          <w:rtl w:val="0"/>
        </w:rPr>
      </w:r>
    </w:p>
    <w:p w:rsidR="00000000" w:rsidDel="00000000" w:rsidP="00000000" w:rsidRDefault="00000000" w:rsidRPr="00000000" w14:paraId="00000021">
      <w:pPr>
        <w:pStyle w:val="Heading3"/>
        <w:spacing w:line="360" w:lineRule="auto"/>
        <w:jc w:val="both"/>
        <w:rPr>
          <w:color w:val="000000"/>
        </w:rPr>
      </w:pPr>
      <w:bookmarkStart w:colFirst="0" w:colLast="0" w:name="_gard0s4uotlq" w:id="11"/>
      <w:bookmarkEnd w:id="11"/>
      <w:r w:rsidDel="00000000" w:rsidR="00000000" w:rsidRPr="00000000">
        <w:rPr>
          <w:color w:val="000000"/>
          <w:rtl w:val="0"/>
        </w:rPr>
        <w:tab/>
        <w:t xml:space="preserve">3.1.3 Taxas de juros e inflação</w:t>
      </w:r>
    </w:p>
    <w:p w:rsidR="00000000" w:rsidDel="00000000" w:rsidP="00000000" w:rsidRDefault="00000000" w:rsidRPr="00000000" w14:paraId="00000022">
      <w:pPr>
        <w:spacing w:line="360" w:lineRule="auto"/>
        <w:jc w:val="both"/>
        <w:rPr/>
      </w:pPr>
      <w:r w:rsidDel="00000000" w:rsidR="00000000" w:rsidRPr="00000000">
        <w:rPr>
          <w:rtl w:val="0"/>
        </w:rPr>
        <w:tab/>
        <w:t xml:space="preserve">As taxas de juros e a inflação são indicadores econômicos cruciais que influenciam diretamente a estabilidade financeira e o poder de compra no Brasil. Em períodos de inflação alta, os custos de vida aumentam, o que pode reduzir o consumo discricionário e afetar negativamente os investimentos em educação e desenvolvimento pessoal. Além disso, taxas de juros elevadas encarecem o crédito, tanto para consumidores quanto para empresas, impactando o custo de expansão e operação para organizações como a Wizard by Pearson, que pode enfrentar maiores despesas com financiamento de novos projetos ou tecnologias.</w:t>
      </w:r>
    </w:p>
    <w:p w:rsidR="00000000" w:rsidDel="00000000" w:rsidP="00000000" w:rsidRDefault="00000000" w:rsidRPr="00000000" w14:paraId="00000023">
      <w:pPr>
        <w:spacing w:line="360" w:lineRule="auto"/>
        <w:jc w:val="both"/>
        <w:rPr/>
      </w:pPr>
      <w:r w:rsidDel="00000000" w:rsidR="00000000" w:rsidRPr="00000000">
        <w:rPr>
          <w:rtl w:val="0"/>
        </w:rPr>
      </w:r>
    </w:p>
    <w:p w:rsidR="00000000" w:rsidDel="00000000" w:rsidP="00000000" w:rsidRDefault="00000000" w:rsidRPr="00000000" w14:paraId="00000024">
      <w:pPr>
        <w:spacing w:line="360" w:lineRule="auto"/>
        <w:jc w:val="both"/>
        <w:rPr>
          <w:b w:val="1"/>
        </w:rPr>
      </w:pPr>
      <w:r w:rsidDel="00000000" w:rsidR="00000000" w:rsidRPr="00000000">
        <w:rPr>
          <w:rtl w:val="0"/>
        </w:rPr>
        <w:tab/>
      </w:r>
      <w:r w:rsidDel="00000000" w:rsidR="00000000" w:rsidRPr="00000000">
        <w:rPr>
          <w:b w:val="1"/>
          <w:rtl w:val="0"/>
        </w:rPr>
        <w:t xml:space="preserve">Oportunidades</w:t>
      </w:r>
    </w:p>
    <w:p w:rsidR="00000000" w:rsidDel="00000000" w:rsidP="00000000" w:rsidRDefault="00000000" w:rsidRPr="00000000" w14:paraId="00000025">
      <w:pPr>
        <w:numPr>
          <w:ilvl w:val="0"/>
          <w:numId w:val="24"/>
        </w:numPr>
        <w:spacing w:line="360" w:lineRule="auto"/>
        <w:ind w:left="1440" w:hanging="360"/>
        <w:jc w:val="both"/>
      </w:pPr>
      <w:r w:rsidDel="00000000" w:rsidR="00000000" w:rsidRPr="00000000">
        <w:rPr>
          <w:rtl w:val="0"/>
        </w:rPr>
        <w:t xml:space="preserve">Financiamento de Cursos: Em um ambiente de crédito caro, oferecer opções de financiamento atraentes pode ser um diferencial significativo. Planos de pagamento facilitados ou financiamento a juros baixos podem ajudar a superar as barreiras econômicas enfrentadas pelos potenciais alunos, incentivando-os a investir em educação mesmo em tempos de aperto financeiro.</w:t>
      </w:r>
      <w:r w:rsidDel="00000000" w:rsidR="00000000" w:rsidRPr="00000000">
        <w:rPr>
          <w:rtl w:val="0"/>
        </w:rPr>
      </w:r>
    </w:p>
    <w:p w:rsidR="00000000" w:rsidDel="00000000" w:rsidP="00000000" w:rsidRDefault="00000000" w:rsidRPr="00000000" w14:paraId="00000026">
      <w:pPr>
        <w:spacing w:line="360" w:lineRule="auto"/>
        <w:ind w:firstLine="720"/>
        <w:jc w:val="both"/>
        <w:rPr>
          <w:b w:val="1"/>
        </w:rPr>
      </w:pPr>
      <w:r w:rsidDel="00000000" w:rsidR="00000000" w:rsidRPr="00000000">
        <w:rPr>
          <w:b w:val="1"/>
          <w:rtl w:val="0"/>
        </w:rPr>
        <w:t xml:space="preserve">Ameaças</w:t>
      </w:r>
    </w:p>
    <w:p w:rsidR="00000000" w:rsidDel="00000000" w:rsidP="00000000" w:rsidRDefault="00000000" w:rsidRPr="00000000" w14:paraId="00000027">
      <w:pPr>
        <w:numPr>
          <w:ilvl w:val="0"/>
          <w:numId w:val="20"/>
        </w:numPr>
        <w:spacing w:line="360" w:lineRule="auto"/>
        <w:ind w:left="1440" w:hanging="360"/>
        <w:jc w:val="both"/>
      </w:pPr>
      <w:r w:rsidDel="00000000" w:rsidR="00000000" w:rsidRPr="00000000">
        <w:rPr>
          <w:rtl w:val="0"/>
        </w:rPr>
        <w:t xml:space="preserve">Custo de Financiamento Elevado: Para a Wizard by Pearson, altas taxas de juros representam um aumento nos custos de financiamento. Isso não só afeta a capacidade de investir em infraestrutura e tecnologia, mas também pode limitar a expansão de ofertas de cursos ou iniciativas de marketing devido ao aumento dos custos de capital.</w:t>
      </w:r>
      <w:r w:rsidDel="00000000" w:rsidR="00000000" w:rsidRPr="00000000">
        <w:rPr>
          <w:rtl w:val="0"/>
        </w:rPr>
      </w:r>
    </w:p>
    <w:p w:rsidR="00000000" w:rsidDel="00000000" w:rsidP="00000000" w:rsidRDefault="00000000" w:rsidRPr="00000000" w14:paraId="00000028">
      <w:pPr>
        <w:spacing w:line="360" w:lineRule="auto"/>
        <w:ind w:firstLine="720"/>
        <w:jc w:val="both"/>
        <w:rPr>
          <w:b w:val="1"/>
        </w:rPr>
      </w:pPr>
      <w:r w:rsidDel="00000000" w:rsidR="00000000" w:rsidRPr="00000000">
        <w:rPr>
          <w:b w:val="1"/>
          <w:rtl w:val="0"/>
        </w:rPr>
        <w:t xml:space="preserve">Insights</w:t>
      </w:r>
    </w:p>
    <w:p w:rsidR="00000000" w:rsidDel="00000000" w:rsidP="00000000" w:rsidRDefault="00000000" w:rsidRPr="00000000" w14:paraId="00000029">
      <w:pPr>
        <w:spacing w:line="360" w:lineRule="auto"/>
        <w:ind w:firstLine="720"/>
        <w:jc w:val="both"/>
        <w:rPr/>
      </w:pPr>
      <w:r w:rsidDel="00000000" w:rsidR="00000000" w:rsidRPr="00000000">
        <w:rPr>
          <w:rtl w:val="0"/>
        </w:rPr>
        <w:t xml:space="preserve">Parcerias com Instituições Financeiras: Estabelecer parcerias estratégicas com bancos e outras instituições financeiras pode ser uma solução inteligente. Tais parcerias podem oferecer condições especiais de financiamento para alunos que desejam cursar programas educacionais, mas estão hesitantes devido ao cenário econômico adverso. Essa abordagem não apenas facilita o acesso à educação, mas também pode ser um ponto de marketing poderoso para atrair um maior número de matrículas.</w:t>
      </w:r>
      <w:r w:rsidDel="00000000" w:rsidR="00000000" w:rsidRPr="00000000">
        <w:rPr>
          <w:rtl w:val="0"/>
        </w:rPr>
      </w:r>
    </w:p>
    <w:p w:rsidR="00000000" w:rsidDel="00000000" w:rsidP="00000000" w:rsidRDefault="00000000" w:rsidRPr="00000000" w14:paraId="0000002A">
      <w:pPr>
        <w:pStyle w:val="Heading3"/>
        <w:spacing w:line="360" w:lineRule="auto"/>
        <w:jc w:val="both"/>
        <w:rPr>
          <w:color w:val="000000"/>
        </w:rPr>
      </w:pPr>
      <w:bookmarkStart w:colFirst="0" w:colLast="0" w:name="_ixll2umg81jv" w:id="12"/>
      <w:bookmarkEnd w:id="12"/>
      <w:r w:rsidDel="00000000" w:rsidR="00000000" w:rsidRPr="00000000">
        <w:rPr>
          <w:color w:val="000000"/>
          <w:rtl w:val="0"/>
        </w:rPr>
        <w:tab/>
        <w:t xml:space="preserve">3.1.4 Renda dos consumidores</w:t>
      </w:r>
    </w:p>
    <w:p w:rsidR="00000000" w:rsidDel="00000000" w:rsidP="00000000" w:rsidRDefault="00000000" w:rsidRPr="00000000" w14:paraId="0000002B">
      <w:pPr>
        <w:spacing w:line="360" w:lineRule="auto"/>
        <w:ind w:firstLine="720"/>
        <w:jc w:val="both"/>
        <w:rPr/>
      </w:pPr>
      <w:r w:rsidDel="00000000" w:rsidR="00000000" w:rsidRPr="00000000">
        <w:rPr>
          <w:rtl w:val="0"/>
        </w:rPr>
        <w:t xml:space="preserve">A renda dos consumidores é um fator econômico decisivo que influencia diretamente o poder de compra e, consequentemente, o consumo de bens e serviços, incluindo opções educacionais como as oferecidas pelo projeto "Wizard ON". Em períodos de inflação elevada combinados com altas taxas de desemprego, como os que vêm sendo observados no cenário econômico atual, a renda disponível das famílias tende a diminuir. Isso não só reduz o consumo geral, mas também faz com que as famílias repensem seus investimentos em educação, muitas vezes priorizando despesas mais urgentes e essenciais.</w:t>
      </w:r>
    </w:p>
    <w:p w:rsidR="00000000" w:rsidDel="00000000" w:rsidP="00000000" w:rsidRDefault="00000000" w:rsidRPr="00000000" w14:paraId="0000002C">
      <w:pPr>
        <w:spacing w:line="360" w:lineRule="auto"/>
        <w:jc w:val="both"/>
        <w:rPr/>
      </w:pPr>
      <w:r w:rsidDel="00000000" w:rsidR="00000000" w:rsidRPr="00000000">
        <w:rPr>
          <w:rtl w:val="0"/>
        </w:rPr>
        <w:tab/>
      </w:r>
    </w:p>
    <w:p w:rsidR="00000000" w:rsidDel="00000000" w:rsidP="00000000" w:rsidRDefault="00000000" w:rsidRPr="00000000" w14:paraId="0000002D">
      <w:pPr>
        <w:spacing w:line="360" w:lineRule="auto"/>
        <w:jc w:val="both"/>
        <w:rPr/>
      </w:pPr>
      <w:r w:rsidDel="00000000" w:rsidR="00000000" w:rsidRPr="00000000">
        <w:rPr>
          <w:rtl w:val="0"/>
        </w:rPr>
        <w:tab/>
      </w:r>
      <w:r w:rsidDel="00000000" w:rsidR="00000000" w:rsidRPr="00000000">
        <w:rPr>
          <w:b w:val="1"/>
          <w:rtl w:val="0"/>
        </w:rPr>
        <w:t xml:space="preserve">Oportunidades</w:t>
      </w:r>
      <w:r w:rsidDel="00000000" w:rsidR="00000000" w:rsidRPr="00000000">
        <w:rPr>
          <w:rtl w:val="0"/>
        </w:rPr>
      </w:r>
    </w:p>
    <w:p w:rsidR="00000000" w:rsidDel="00000000" w:rsidP="00000000" w:rsidRDefault="00000000" w:rsidRPr="00000000" w14:paraId="0000002E">
      <w:pPr>
        <w:numPr>
          <w:ilvl w:val="0"/>
          <w:numId w:val="24"/>
        </w:numPr>
        <w:spacing w:line="360" w:lineRule="auto"/>
        <w:ind w:left="1440" w:hanging="360"/>
        <w:jc w:val="both"/>
      </w:pPr>
      <w:r w:rsidDel="00000000" w:rsidR="00000000" w:rsidRPr="00000000">
        <w:rPr>
          <w:rtl w:val="0"/>
        </w:rPr>
        <w:t xml:space="preserve">Cursos mais Acessíveis: Diante da redução da renda disponível, a Wizard by Pearson pode explorar a criação e oferta de cursos mais acessíveis financeiramente. Isso pode incluir módulos de curta duração, cursos intensivos focados em habilidades específicas demandadas no mercado de trabalho ou até mesmo programas subsidiados que podem ser mais atraentes para segmentos de menor renda.</w:t>
      </w:r>
    </w:p>
    <w:p w:rsidR="00000000" w:rsidDel="00000000" w:rsidP="00000000" w:rsidRDefault="00000000" w:rsidRPr="00000000" w14:paraId="0000002F">
      <w:pPr>
        <w:spacing w:line="360" w:lineRule="auto"/>
        <w:ind w:firstLine="720"/>
        <w:jc w:val="both"/>
        <w:rPr/>
      </w:pPr>
      <w:r w:rsidDel="00000000" w:rsidR="00000000" w:rsidRPr="00000000">
        <w:rPr>
          <w:b w:val="1"/>
          <w:rtl w:val="0"/>
        </w:rPr>
        <w:t xml:space="preserve">Ameaças</w:t>
      </w:r>
      <w:r w:rsidDel="00000000" w:rsidR="00000000" w:rsidRPr="00000000">
        <w:rPr>
          <w:rtl w:val="0"/>
        </w:rPr>
      </w:r>
    </w:p>
    <w:p w:rsidR="00000000" w:rsidDel="00000000" w:rsidP="00000000" w:rsidRDefault="00000000" w:rsidRPr="00000000" w14:paraId="00000030">
      <w:pPr>
        <w:numPr>
          <w:ilvl w:val="0"/>
          <w:numId w:val="20"/>
        </w:numPr>
        <w:spacing w:line="360" w:lineRule="auto"/>
        <w:ind w:left="1440" w:hanging="360"/>
        <w:jc w:val="both"/>
      </w:pPr>
      <w:r w:rsidDel="00000000" w:rsidR="00000000" w:rsidRPr="00000000">
        <w:rPr>
          <w:rtl w:val="0"/>
        </w:rPr>
        <w:t xml:space="preserve">Redução na Disposição para Investir em Educação: A principal ameaça decorrente da redução da renda dos consumidores é a potencial diminuição no número de matrículas em cursos considerados menos essenciais ou de maior custo. Em tempos de incerteza financeira, as famílias podem optar por cortar gastos com educação, priorizando necessidades básicas como alimentação e moradia.</w:t>
      </w:r>
    </w:p>
    <w:p w:rsidR="00000000" w:rsidDel="00000000" w:rsidP="00000000" w:rsidRDefault="00000000" w:rsidRPr="00000000" w14:paraId="00000031">
      <w:pPr>
        <w:spacing w:line="360" w:lineRule="auto"/>
        <w:ind w:firstLine="720"/>
        <w:jc w:val="both"/>
        <w:rPr>
          <w:b w:val="1"/>
        </w:rPr>
      </w:pPr>
      <w:r w:rsidDel="00000000" w:rsidR="00000000" w:rsidRPr="00000000">
        <w:rPr>
          <w:b w:val="1"/>
          <w:rtl w:val="0"/>
        </w:rPr>
        <w:t xml:space="preserve">Insights</w:t>
      </w:r>
    </w:p>
    <w:p w:rsidR="00000000" w:rsidDel="00000000" w:rsidP="00000000" w:rsidRDefault="00000000" w:rsidRPr="00000000" w14:paraId="00000032">
      <w:pPr>
        <w:spacing w:line="360" w:lineRule="auto"/>
        <w:ind w:firstLine="720"/>
        <w:jc w:val="both"/>
        <w:rPr/>
      </w:pPr>
      <w:r w:rsidDel="00000000" w:rsidR="00000000" w:rsidRPr="00000000">
        <w:rPr>
          <w:rtl w:val="0"/>
        </w:rPr>
        <w:t xml:space="preserve">Ofertas Segmentadas: Uma estratégia eficaz para combater a redução na disposição para investir em educação pode ser a segmentação de ofertas. A Wizard by Pearson poderia considerar o desenvolvimento de pacotes educacionais adaptados a diferentes faixas de renda, oferecendo opções variadas que vão desde cursos básicos a preços reduzidos até programas premium com recursos adicionais. Tal segmentação permitiria não apenas manter a base de alunos existente, mas também atrair novos estudantes que, de outra forma, poderiam considerar a educação um luxo inacessível.</w:t>
      </w:r>
      <w:r w:rsidDel="00000000" w:rsidR="00000000" w:rsidRPr="00000000">
        <w:rPr>
          <w:rtl w:val="0"/>
        </w:rPr>
      </w:r>
    </w:p>
    <w:p w:rsidR="00000000" w:rsidDel="00000000" w:rsidP="00000000" w:rsidRDefault="00000000" w:rsidRPr="00000000" w14:paraId="00000033">
      <w:pPr>
        <w:pStyle w:val="Heading3"/>
        <w:spacing w:line="360" w:lineRule="auto"/>
        <w:jc w:val="both"/>
        <w:rPr/>
      </w:pPr>
      <w:bookmarkStart w:colFirst="0" w:colLast="0" w:name="_s2ypcan2x925" w:id="13"/>
      <w:bookmarkEnd w:id="13"/>
      <w:r w:rsidDel="00000000" w:rsidR="00000000" w:rsidRPr="00000000">
        <w:rPr>
          <w:color w:val="000000"/>
          <w:rtl w:val="0"/>
        </w:rPr>
        <w:tab/>
        <w:t xml:space="preserve">3.1.5 Taxa de desemprego</w:t>
      </w:r>
      <w:r w:rsidDel="00000000" w:rsidR="00000000" w:rsidRPr="00000000">
        <w:rPr>
          <w:rtl w:val="0"/>
        </w:rPr>
      </w:r>
    </w:p>
    <w:p w:rsidR="00000000" w:rsidDel="00000000" w:rsidP="00000000" w:rsidRDefault="00000000" w:rsidRPr="00000000" w14:paraId="00000034">
      <w:pPr>
        <w:spacing w:line="360" w:lineRule="auto"/>
        <w:jc w:val="both"/>
        <w:rPr/>
      </w:pPr>
      <w:r w:rsidDel="00000000" w:rsidR="00000000" w:rsidRPr="00000000">
        <w:rPr>
          <w:rtl w:val="0"/>
        </w:rPr>
        <w:tab/>
        <w:t xml:space="preserve">A taxa de desemprego é um indicador econômico que reflete não apenas a saúde econômica de uma nação, mas também afeta diretamente a estabilidade financeira e a confiança dos consumidores. Um aumento no desemprego leva à redução do poder de compra e pode gerar uma atmosfera de incerteza e cautela em relação a gastos futuros. Para muitos, isso significa reavaliar e frequentemente cortar despesas consideradas não essenciais, como educação e desenvolvimento pessoal, especialmente se estes forem percebidos como investimentos de longo prazo sem retorno imediato.</w:t>
      </w:r>
    </w:p>
    <w:p w:rsidR="00000000" w:rsidDel="00000000" w:rsidP="00000000" w:rsidRDefault="00000000" w:rsidRPr="00000000" w14:paraId="00000035">
      <w:pPr>
        <w:spacing w:line="360" w:lineRule="auto"/>
        <w:jc w:val="both"/>
        <w:rPr>
          <w:b w:val="1"/>
        </w:rPr>
      </w:pPr>
      <w:r w:rsidDel="00000000" w:rsidR="00000000" w:rsidRPr="00000000">
        <w:rPr>
          <w:rtl w:val="0"/>
        </w:rPr>
        <w:tab/>
      </w:r>
      <w:r w:rsidDel="00000000" w:rsidR="00000000" w:rsidRPr="00000000">
        <w:rPr>
          <w:b w:val="1"/>
          <w:rtl w:val="0"/>
        </w:rPr>
        <w:t xml:space="preserve">Oportunidades</w:t>
      </w:r>
    </w:p>
    <w:p w:rsidR="00000000" w:rsidDel="00000000" w:rsidP="00000000" w:rsidRDefault="00000000" w:rsidRPr="00000000" w14:paraId="00000036">
      <w:pPr>
        <w:numPr>
          <w:ilvl w:val="0"/>
          <w:numId w:val="24"/>
        </w:numPr>
        <w:spacing w:line="360" w:lineRule="auto"/>
        <w:ind w:left="1440" w:hanging="360"/>
        <w:jc w:val="both"/>
      </w:pPr>
      <w:r w:rsidDel="00000000" w:rsidR="00000000" w:rsidRPr="00000000">
        <w:rPr>
          <w:rtl w:val="0"/>
        </w:rPr>
        <w:t xml:space="preserve">Cursos de Capacitação Profissional: Em um cenário de alta taxa de desemprego, existe uma demanda crescente por requalificação e capacitação que pode aumentar a empregabilidade. A Wizard by Pearson pode capitalizar essa oportunidade, desenvolvendo e oferecendo cursos que são direcionados especificamente para habilidades em demanda no mercado de trabalho. Por exemplo, cursos que oferecem certificações rápidas ou habilidades técnicas que podem ser adquiridas em curto prazo podem ser particularmente atraentes.</w:t>
      </w:r>
      <w:r w:rsidDel="00000000" w:rsidR="00000000" w:rsidRPr="00000000">
        <w:rPr>
          <w:rtl w:val="0"/>
        </w:rPr>
      </w:r>
    </w:p>
    <w:p w:rsidR="00000000" w:rsidDel="00000000" w:rsidP="00000000" w:rsidRDefault="00000000" w:rsidRPr="00000000" w14:paraId="00000037">
      <w:pPr>
        <w:spacing w:line="360" w:lineRule="auto"/>
        <w:ind w:firstLine="720"/>
        <w:jc w:val="both"/>
        <w:rPr>
          <w:b w:val="1"/>
        </w:rPr>
      </w:pPr>
      <w:r w:rsidDel="00000000" w:rsidR="00000000" w:rsidRPr="00000000">
        <w:rPr>
          <w:b w:val="1"/>
          <w:rtl w:val="0"/>
        </w:rPr>
        <w:t xml:space="preserve">Ameaças</w:t>
      </w:r>
    </w:p>
    <w:p w:rsidR="00000000" w:rsidDel="00000000" w:rsidP="00000000" w:rsidRDefault="00000000" w:rsidRPr="00000000" w14:paraId="00000038">
      <w:pPr>
        <w:numPr>
          <w:ilvl w:val="0"/>
          <w:numId w:val="20"/>
        </w:numPr>
        <w:spacing w:line="360" w:lineRule="auto"/>
        <w:ind w:left="1440" w:hanging="360"/>
        <w:jc w:val="both"/>
      </w:pPr>
      <w:r w:rsidDel="00000000" w:rsidR="00000000" w:rsidRPr="00000000">
        <w:rPr>
          <w:rtl w:val="0"/>
        </w:rPr>
        <w:t xml:space="preserve">Redução da Demanda por Cursos Dispendiosos: A hesitação em fazer grandes investimentos em educação durante períodos de instabilidade econômica é uma ameaça significativa. Cursos de longa duração ou de alto custo podem ver uma queda na demanda, pois os potenciais alunos podem não estar dispostos ou capazes de comprometer recursos financeiros significativos sem garantias de um retorno rápido sobre o investimento.</w:t>
      </w:r>
      <w:r w:rsidDel="00000000" w:rsidR="00000000" w:rsidRPr="00000000">
        <w:rPr>
          <w:rtl w:val="0"/>
        </w:rPr>
      </w:r>
    </w:p>
    <w:p w:rsidR="00000000" w:rsidDel="00000000" w:rsidP="00000000" w:rsidRDefault="00000000" w:rsidRPr="00000000" w14:paraId="00000039">
      <w:pPr>
        <w:spacing w:line="360" w:lineRule="auto"/>
        <w:ind w:firstLine="720"/>
        <w:jc w:val="both"/>
        <w:rPr>
          <w:b w:val="1"/>
        </w:rPr>
      </w:pPr>
      <w:r w:rsidDel="00000000" w:rsidR="00000000" w:rsidRPr="00000000">
        <w:rPr>
          <w:b w:val="1"/>
          <w:rtl w:val="0"/>
        </w:rPr>
        <w:t xml:space="preserve">Insights</w:t>
      </w:r>
    </w:p>
    <w:p w:rsidR="00000000" w:rsidDel="00000000" w:rsidP="00000000" w:rsidRDefault="00000000" w:rsidRPr="00000000" w14:paraId="0000003A">
      <w:pPr>
        <w:spacing w:line="360" w:lineRule="auto"/>
        <w:ind w:firstLine="720"/>
        <w:jc w:val="both"/>
        <w:rPr/>
      </w:pPr>
      <w:r w:rsidDel="00000000" w:rsidR="00000000" w:rsidRPr="00000000">
        <w:rPr>
          <w:rtl w:val="0"/>
        </w:rPr>
        <w:t xml:space="preserve">Flexibilidade e Suporte: Para mitigar o impacto da taxa de desemprego e atrair alunos, a Wizard by Pearson pode oferecer maior flexibilidade em termos de pagamento e duração dos cursos. Programas de bolsas de estudo ou descontos, junto com conselhos de carreira e suporte pós-curso, podem ajudar a tornar a educação mais acessível e atraente. Além disso, fornecer aconselhamento de carreira e serviços de colocação pode ajudar a alinhar os cursos oferecidos com as necessidades imediatas dos alunos e do mercado de trabalho, aumentando assim a perceção de valor e a eficácia dos investimentos educacionais dos alunos.</w:t>
      </w:r>
      <w:r w:rsidDel="00000000" w:rsidR="00000000" w:rsidRPr="00000000">
        <w:rPr>
          <w:rtl w:val="0"/>
        </w:rPr>
      </w:r>
    </w:p>
    <w:p w:rsidR="00000000" w:rsidDel="00000000" w:rsidP="00000000" w:rsidRDefault="00000000" w:rsidRPr="00000000" w14:paraId="0000003B">
      <w:pPr>
        <w:pStyle w:val="Heading3"/>
        <w:spacing w:line="360" w:lineRule="auto"/>
        <w:jc w:val="both"/>
        <w:rPr>
          <w:color w:val="000000"/>
        </w:rPr>
      </w:pPr>
      <w:bookmarkStart w:colFirst="0" w:colLast="0" w:name="_c1d6ojha16jg" w:id="14"/>
      <w:bookmarkEnd w:id="14"/>
      <w:r w:rsidDel="00000000" w:rsidR="00000000" w:rsidRPr="00000000">
        <w:rPr>
          <w:color w:val="000000"/>
          <w:rtl w:val="0"/>
        </w:rPr>
        <w:tab/>
        <w:t xml:space="preserve">3.1.6 Taxas de câmbio</w:t>
      </w:r>
    </w:p>
    <w:p w:rsidR="00000000" w:rsidDel="00000000" w:rsidP="00000000" w:rsidRDefault="00000000" w:rsidRPr="00000000" w14:paraId="0000003C">
      <w:pPr>
        <w:spacing w:line="360" w:lineRule="auto"/>
        <w:jc w:val="both"/>
        <w:rPr/>
      </w:pPr>
      <w:r w:rsidDel="00000000" w:rsidR="00000000" w:rsidRPr="00000000">
        <w:rPr>
          <w:rtl w:val="0"/>
        </w:rPr>
        <w:t xml:space="preserve">As taxas de câmbio são um elemento vital da economia que influencia diretamente o custo das importações e exportações. Para uma empresa como a Wizard by Pearson, que pode depender de tecnologias e serviços importados para aprimorar suas ofertas educacionais, as flutuações cambiais podem ter um impacto substancial nos custos operacionais e na estratégia de preços. Quando o real se desvaloriza em relação a outras moedas importantes, o custo de aquisição de tecnologias estrangeiras aumenta, enquanto uma valorização pode melhorar o poder de compra internacional da empresa.</w:t>
      </w:r>
    </w:p>
    <w:p w:rsidR="00000000" w:rsidDel="00000000" w:rsidP="00000000" w:rsidRDefault="00000000" w:rsidRPr="00000000" w14:paraId="0000003D">
      <w:pPr>
        <w:spacing w:line="360" w:lineRule="auto"/>
        <w:jc w:val="both"/>
        <w:rPr/>
      </w:pPr>
      <w:r w:rsidDel="00000000" w:rsidR="00000000" w:rsidRPr="00000000">
        <w:rPr>
          <w:rtl w:val="0"/>
        </w:rPr>
      </w:r>
    </w:p>
    <w:p w:rsidR="00000000" w:rsidDel="00000000" w:rsidP="00000000" w:rsidRDefault="00000000" w:rsidRPr="00000000" w14:paraId="0000003E">
      <w:pPr>
        <w:spacing w:line="360" w:lineRule="auto"/>
        <w:jc w:val="both"/>
        <w:rPr/>
      </w:pPr>
      <w:r w:rsidDel="00000000" w:rsidR="00000000" w:rsidRPr="00000000">
        <w:rPr>
          <w:rtl w:val="0"/>
        </w:rPr>
        <w:tab/>
      </w:r>
      <w:r w:rsidDel="00000000" w:rsidR="00000000" w:rsidRPr="00000000">
        <w:rPr>
          <w:b w:val="1"/>
          <w:rtl w:val="0"/>
        </w:rPr>
        <w:t xml:space="preserve">Oportunidades</w:t>
      </w:r>
      <w:r w:rsidDel="00000000" w:rsidR="00000000" w:rsidRPr="00000000">
        <w:rPr>
          <w:rtl w:val="0"/>
        </w:rPr>
      </w:r>
    </w:p>
    <w:p w:rsidR="00000000" w:rsidDel="00000000" w:rsidP="00000000" w:rsidRDefault="00000000" w:rsidRPr="00000000" w14:paraId="0000003F">
      <w:pPr>
        <w:numPr>
          <w:ilvl w:val="0"/>
          <w:numId w:val="24"/>
        </w:numPr>
        <w:spacing w:line="360" w:lineRule="auto"/>
        <w:ind w:left="1440" w:hanging="360"/>
        <w:jc w:val="both"/>
      </w:pPr>
      <w:r w:rsidDel="00000000" w:rsidR="00000000" w:rsidRPr="00000000">
        <w:rPr>
          <w:rtl w:val="0"/>
        </w:rPr>
        <w:t xml:space="preserve">Negociação de Contratos Internacionais: Uma taxa de câmbio favorável pode ser uma excelente oportunidade para a Wizard by Pearson renegociar contratos com fornecedores internacionais ou buscar novos acordos em condições mais vantajosas. Isso pode envolver a aquisição de tecnologias educacionais avançadas ou serviços de suporte a preços reduzidos, o que poderia melhorar a oferta de cursos sem aumentar significativamente os custos.</w:t>
      </w:r>
    </w:p>
    <w:p w:rsidR="00000000" w:rsidDel="00000000" w:rsidP="00000000" w:rsidRDefault="00000000" w:rsidRPr="00000000" w14:paraId="00000040">
      <w:pPr>
        <w:spacing w:line="360" w:lineRule="auto"/>
        <w:ind w:firstLine="720"/>
        <w:jc w:val="both"/>
        <w:rPr>
          <w:b w:val="1"/>
        </w:rPr>
      </w:pPr>
      <w:r w:rsidDel="00000000" w:rsidR="00000000" w:rsidRPr="00000000">
        <w:rPr>
          <w:b w:val="1"/>
          <w:rtl w:val="0"/>
        </w:rPr>
        <w:t xml:space="preserve">Ameaças</w:t>
      </w:r>
    </w:p>
    <w:p w:rsidR="00000000" w:rsidDel="00000000" w:rsidP="00000000" w:rsidRDefault="00000000" w:rsidRPr="00000000" w14:paraId="00000041">
      <w:pPr>
        <w:numPr>
          <w:ilvl w:val="0"/>
          <w:numId w:val="20"/>
        </w:numPr>
        <w:spacing w:line="360" w:lineRule="auto"/>
        <w:ind w:left="1440" w:hanging="360"/>
        <w:jc w:val="both"/>
      </w:pPr>
      <w:r w:rsidDel="00000000" w:rsidR="00000000" w:rsidRPr="00000000">
        <w:rPr>
          <w:rtl w:val="0"/>
        </w:rPr>
        <w:t xml:space="preserve">Aumento dos Custos de Importação: Um real enfraquecido aumenta o custo de aquisição de bens e serviços do exterior, o que pode levar a um aumento nos custos gerais para a empresa. Isso é particularmente crítico para tecnologias e plataformas que são essenciais para a entrega de cursos online e que não possuem equivalentes nacionais competitivos em termos de preço ou qualidade.</w:t>
      </w:r>
    </w:p>
    <w:p w:rsidR="00000000" w:rsidDel="00000000" w:rsidP="00000000" w:rsidRDefault="00000000" w:rsidRPr="00000000" w14:paraId="00000042">
      <w:pPr>
        <w:spacing w:line="360" w:lineRule="auto"/>
        <w:ind w:firstLine="720"/>
        <w:jc w:val="both"/>
        <w:rPr>
          <w:b w:val="1"/>
        </w:rPr>
      </w:pPr>
      <w:r w:rsidDel="00000000" w:rsidR="00000000" w:rsidRPr="00000000">
        <w:rPr>
          <w:b w:val="1"/>
          <w:rtl w:val="0"/>
        </w:rPr>
        <w:t xml:space="preserve">Insights</w:t>
      </w:r>
    </w:p>
    <w:p w:rsidR="00000000" w:rsidDel="00000000" w:rsidP="00000000" w:rsidRDefault="00000000" w:rsidRPr="00000000" w14:paraId="00000043">
      <w:pPr>
        <w:spacing w:line="360" w:lineRule="auto"/>
        <w:ind w:firstLine="720"/>
        <w:jc w:val="both"/>
        <w:rPr/>
      </w:pPr>
      <w:r w:rsidDel="00000000" w:rsidR="00000000" w:rsidRPr="00000000">
        <w:rPr>
          <w:rtl w:val="0"/>
        </w:rPr>
        <w:t xml:space="preserve">Hedging Cambial: Para mitigar os riscos associados às flutuações cambiais, a Wizard by Pearson pode implementar estratégias de hedge cambial. Essas estratégias podem incluir o uso de instrumentos financeiros como futuros, opções ou swaps de moeda para fixar preços de transações internacionais em um valor predeterminado, protegendo assim contra variações inesperadas na taxa de câmbio. Além disso, a diversificação de fornecedores e a busca por parcerias em diferentes moedas podem reduzir a dependência em um único mercado econômico e espalhar o risco cambial.</w:t>
      </w:r>
      <w:r w:rsidDel="00000000" w:rsidR="00000000" w:rsidRPr="00000000">
        <w:rPr>
          <w:rtl w:val="0"/>
        </w:rPr>
      </w:r>
    </w:p>
    <w:p w:rsidR="00000000" w:rsidDel="00000000" w:rsidP="00000000" w:rsidRDefault="00000000" w:rsidRPr="00000000" w14:paraId="00000044">
      <w:pPr>
        <w:pStyle w:val="Heading2"/>
        <w:spacing w:line="360" w:lineRule="auto"/>
        <w:jc w:val="both"/>
        <w:rPr/>
      </w:pPr>
      <w:bookmarkStart w:colFirst="0" w:colLast="0" w:name="_493ndpyde4p1" w:id="15"/>
      <w:bookmarkEnd w:id="15"/>
      <w:r w:rsidDel="00000000" w:rsidR="00000000" w:rsidRPr="00000000">
        <w:rPr>
          <w:rtl w:val="0"/>
        </w:rPr>
        <w:t xml:space="preserve">3</w:t>
      </w:r>
      <w:r w:rsidDel="00000000" w:rsidR="00000000" w:rsidRPr="00000000">
        <w:rPr>
          <w:rtl w:val="0"/>
        </w:rPr>
        <w:t xml:space="preserve">.2 Implicações à Empresa e ao Projeto</w:t>
      </w:r>
    </w:p>
    <w:p w:rsidR="00000000" w:rsidDel="00000000" w:rsidP="00000000" w:rsidRDefault="00000000" w:rsidRPr="00000000" w14:paraId="00000045">
      <w:pPr>
        <w:pStyle w:val="Heading3"/>
        <w:numPr>
          <w:ilvl w:val="0"/>
          <w:numId w:val="16"/>
        </w:numPr>
        <w:spacing w:after="0" w:afterAutospacing="0" w:line="360" w:lineRule="auto"/>
        <w:ind w:left="720" w:hanging="360"/>
        <w:jc w:val="both"/>
        <w:rPr>
          <w:sz w:val="28"/>
          <w:szCs w:val="28"/>
        </w:rPr>
      </w:pPr>
      <w:bookmarkStart w:colFirst="0" w:colLast="0" w:name="_ptzq7u5rl5mc" w:id="16"/>
      <w:bookmarkEnd w:id="16"/>
      <w:r w:rsidDel="00000000" w:rsidR="00000000" w:rsidRPr="00000000">
        <w:rPr>
          <w:color w:val="000000"/>
          <w:rtl w:val="0"/>
        </w:rPr>
        <w:t xml:space="preserve">Implicações Gerais</w:t>
      </w:r>
    </w:p>
    <w:p w:rsidR="00000000" w:rsidDel="00000000" w:rsidP="00000000" w:rsidRDefault="00000000" w:rsidRPr="00000000" w14:paraId="00000046">
      <w:pPr>
        <w:numPr>
          <w:ilvl w:val="1"/>
          <w:numId w:val="16"/>
        </w:numPr>
        <w:spacing w:after="0" w:afterAutospacing="0" w:line="360" w:lineRule="auto"/>
        <w:ind w:left="1440" w:hanging="360"/>
        <w:jc w:val="both"/>
      </w:pPr>
      <w:r w:rsidDel="00000000" w:rsidR="00000000" w:rsidRPr="00000000">
        <w:rPr>
          <w:rtl w:val="0"/>
        </w:rPr>
        <w:t xml:space="preserve">A situação econômica instável do Brasil, caracterizada por inflação, desemprego elevado e incertezas quanto à política fiscal, tem implicações diretas para a Wizard by Pearson e o projeto "Wizard ON". A capacidade da empresa de adaptar suas estratégias de preços, oferta de cursos e métodos de financiamento será crucial para aproveitar as oportunidades emergentes e mitigar riscos. A reforma tributária, especialmente em relação às atividades online, pode introduzir novas complexidades, afetando o custo operacional e a estrutura de preços dos cursos online.</w:t>
      </w:r>
    </w:p>
    <w:p w:rsidR="00000000" w:rsidDel="00000000" w:rsidP="00000000" w:rsidRDefault="00000000" w:rsidRPr="00000000" w14:paraId="00000047">
      <w:pPr>
        <w:pStyle w:val="Heading3"/>
        <w:numPr>
          <w:ilvl w:val="0"/>
          <w:numId w:val="14"/>
        </w:numPr>
        <w:spacing w:after="0" w:afterAutospacing="0" w:before="0" w:beforeAutospacing="0" w:line="360" w:lineRule="auto"/>
        <w:ind w:left="720" w:hanging="360"/>
        <w:jc w:val="both"/>
        <w:rPr>
          <w:sz w:val="28"/>
          <w:szCs w:val="28"/>
        </w:rPr>
      </w:pPr>
      <w:bookmarkStart w:colFirst="0" w:colLast="0" w:name="_2n7cfdbgb9a0" w:id="17"/>
      <w:bookmarkEnd w:id="17"/>
      <w:r w:rsidDel="00000000" w:rsidR="00000000" w:rsidRPr="00000000">
        <w:rPr>
          <w:color w:val="000000"/>
          <w:rtl w:val="0"/>
        </w:rPr>
        <w:t xml:space="preserve">Impacto nos Objetivos do Projeto</w:t>
      </w:r>
    </w:p>
    <w:p w:rsidR="00000000" w:rsidDel="00000000" w:rsidP="00000000" w:rsidRDefault="00000000" w:rsidRPr="00000000" w14:paraId="00000048">
      <w:pPr>
        <w:numPr>
          <w:ilvl w:val="1"/>
          <w:numId w:val="14"/>
        </w:numPr>
        <w:spacing w:line="360" w:lineRule="auto"/>
        <w:ind w:left="1440" w:hanging="360"/>
        <w:jc w:val="both"/>
      </w:pPr>
      <w:r w:rsidDel="00000000" w:rsidR="00000000" w:rsidRPr="00000000">
        <w:rPr>
          <w:rtl w:val="0"/>
        </w:rPr>
        <w:t xml:space="preserve">As condições econômicas desafiadoras exigem uma abordagem flexível e inovadora para atingir os objetivos de aumento da taxa de conversão e do volume de leads. A implementação de estratégias de preços dinâmicos, o desenvolvimento de cursos que promovem a empregabilidade e a oferta de financiamento adaptado são essenciais para atrair e reter alunos em um ambiente econômico volátil. A capacidade da empresa de responder a esses desafios não só impactará seus resultados financeiros, mas também sua sustentabilidade a longo prazo no mercado educacional competitivo.</w:t>
      </w:r>
    </w:p>
    <w:p w:rsidR="00000000" w:rsidDel="00000000" w:rsidP="00000000" w:rsidRDefault="00000000" w:rsidRPr="00000000" w14:paraId="00000049">
      <w:pPr>
        <w:pStyle w:val="Heading1"/>
        <w:spacing w:line="360" w:lineRule="auto"/>
        <w:ind w:left="0" w:firstLine="0"/>
        <w:jc w:val="both"/>
        <w:rPr/>
      </w:pPr>
      <w:bookmarkStart w:colFirst="0" w:colLast="0" w:name="_3j4hv07hlacu" w:id="18"/>
      <w:bookmarkEnd w:id="18"/>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numPr>
          <w:ilvl w:val="0"/>
          <w:numId w:val="18"/>
        </w:numPr>
        <w:spacing w:line="360" w:lineRule="auto"/>
        <w:ind w:left="720" w:hanging="360"/>
        <w:jc w:val="both"/>
        <w:rPr>
          <w:u w:val="none"/>
        </w:rPr>
      </w:pPr>
      <w:bookmarkStart w:colFirst="0" w:colLast="0" w:name="_8dkidd2kkzft" w:id="19"/>
      <w:bookmarkEnd w:id="19"/>
      <w:r w:rsidDel="00000000" w:rsidR="00000000" w:rsidRPr="00000000">
        <w:rPr>
          <w:rtl w:val="0"/>
        </w:rPr>
        <w:t xml:space="preserve">Fatores Sociais</w:t>
      </w:r>
    </w:p>
    <w:p w:rsidR="00000000" w:rsidDel="00000000" w:rsidP="00000000" w:rsidRDefault="00000000" w:rsidRPr="00000000" w14:paraId="0000004B">
      <w:pPr>
        <w:rPr>
          <w:shd w:fill="fff2cc" w:val="clear"/>
        </w:rPr>
      </w:pPr>
      <w:r w:rsidDel="00000000" w:rsidR="00000000" w:rsidRPr="00000000">
        <w:rPr>
          <w:rtl w:val="0"/>
        </w:rPr>
      </w:r>
    </w:p>
    <w:p w:rsidR="00000000" w:rsidDel="00000000" w:rsidP="00000000" w:rsidRDefault="00000000" w:rsidRPr="00000000" w14:paraId="0000004C">
      <w:pPr>
        <w:spacing w:line="360" w:lineRule="auto"/>
        <w:ind w:firstLine="720"/>
        <w:jc w:val="both"/>
        <w:rPr/>
      </w:pPr>
      <w:r w:rsidDel="00000000" w:rsidR="00000000" w:rsidRPr="00000000">
        <w:rPr>
          <w:rtl w:val="0"/>
        </w:rPr>
        <w:t xml:space="preserve">No mundo atual, pesquisas têm demonstrado o impacto significativo do crescimento populacional, especialmente entre os jovens, nas tendências de consumo e preferências de educação. De acordo com estudos recentes do Instituto Brasileiro de Geografia e Estatística (IBGE), o Brasil continua a registrar um aumento na proporção de jovens em sua população, o que sugere uma oportunidade para a Wizard expandir sua base de clientes entre esse grupo demográfico em ascensão</w:t>
      </w:r>
    </w:p>
    <w:p w:rsidR="00000000" w:rsidDel="00000000" w:rsidP="00000000" w:rsidRDefault="00000000" w:rsidRPr="00000000" w14:paraId="0000004D">
      <w:pPr>
        <w:rPr>
          <w:shd w:fill="fff2cc" w:val="clear"/>
        </w:rPr>
      </w:pPr>
      <w:r w:rsidDel="00000000" w:rsidR="00000000" w:rsidRPr="00000000">
        <w:rPr>
          <w:rtl w:val="0"/>
        </w:rPr>
      </w:r>
    </w:p>
    <w:p w:rsidR="00000000" w:rsidDel="00000000" w:rsidP="00000000" w:rsidRDefault="00000000" w:rsidRPr="00000000" w14:paraId="0000004E">
      <w:pPr>
        <w:pStyle w:val="Heading2"/>
        <w:rPr/>
      </w:pPr>
      <w:bookmarkStart w:colFirst="0" w:colLast="0" w:name="_5wtctmixown3" w:id="20"/>
      <w:bookmarkEnd w:id="20"/>
      <w:r w:rsidDel="00000000" w:rsidR="00000000" w:rsidRPr="00000000">
        <w:rPr>
          <w:rtl w:val="0"/>
        </w:rPr>
        <w:t xml:space="preserve">4.1 Tendências Sociais e Profissionais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line="360" w:lineRule="auto"/>
        <w:ind w:firstLine="720"/>
        <w:jc w:val="both"/>
        <w:rPr/>
      </w:pPr>
      <w:r w:rsidDel="00000000" w:rsidR="00000000" w:rsidRPr="00000000">
        <w:rPr>
          <w:rtl w:val="0"/>
        </w:rPr>
        <w:t xml:space="preserve">No âmbito do setor educacional e de aprendizagem de idiomas, várias tendências sociais e profissionais são pertinentes:</w:t>
      </w:r>
    </w:p>
    <w:p w:rsidR="00000000" w:rsidDel="00000000" w:rsidP="00000000" w:rsidRDefault="00000000" w:rsidRPr="00000000" w14:paraId="00000051">
      <w:pPr>
        <w:spacing w:line="360" w:lineRule="auto"/>
        <w:jc w:val="both"/>
        <w:rPr/>
      </w:pPr>
      <w:r w:rsidDel="00000000" w:rsidR="00000000" w:rsidRPr="00000000">
        <w:rPr>
          <w:rtl w:val="0"/>
        </w:rPr>
      </w:r>
    </w:p>
    <w:p w:rsidR="00000000" w:rsidDel="00000000" w:rsidP="00000000" w:rsidRDefault="00000000" w:rsidRPr="00000000" w14:paraId="00000052">
      <w:pPr>
        <w:spacing w:line="360" w:lineRule="auto"/>
        <w:ind w:firstLine="720"/>
        <w:jc w:val="both"/>
        <w:rPr/>
      </w:pPr>
      <w:r w:rsidDel="00000000" w:rsidR="00000000" w:rsidRPr="00000000">
        <w:rPr>
          <w:b w:val="1"/>
          <w:rtl w:val="0"/>
        </w:rPr>
        <w:t xml:space="preserve">Educação a distância e aprendizado online:</w:t>
      </w:r>
      <w:r w:rsidDel="00000000" w:rsidR="00000000" w:rsidRPr="00000000">
        <w:rPr>
          <w:rtl w:val="0"/>
        </w:rPr>
        <w:t xml:space="preserve"> Com o avanço da tecnologia e as mudanças nas preferências de aprendizagem, há uma crescente aceitação e demanda por cursos online. Isso pode influenciar a receptividade dos usuários à modalidade Wizard On e sua disposição para se inscreverem como leads.</w:t>
      </w:r>
    </w:p>
    <w:p w:rsidR="00000000" w:rsidDel="00000000" w:rsidP="00000000" w:rsidRDefault="00000000" w:rsidRPr="00000000" w14:paraId="00000053">
      <w:pPr>
        <w:spacing w:line="360" w:lineRule="auto"/>
        <w:jc w:val="both"/>
        <w:rPr/>
      </w:pPr>
      <w:r w:rsidDel="00000000" w:rsidR="00000000" w:rsidRPr="00000000">
        <w:rPr>
          <w:rtl w:val="0"/>
        </w:rPr>
      </w:r>
    </w:p>
    <w:p w:rsidR="00000000" w:rsidDel="00000000" w:rsidP="00000000" w:rsidRDefault="00000000" w:rsidRPr="00000000" w14:paraId="00000054">
      <w:pPr>
        <w:spacing w:line="360" w:lineRule="auto"/>
        <w:ind w:firstLine="720"/>
        <w:jc w:val="both"/>
        <w:rPr/>
      </w:pPr>
      <w:r w:rsidDel="00000000" w:rsidR="00000000" w:rsidRPr="00000000">
        <w:rPr>
          <w:b w:val="1"/>
          <w:rtl w:val="0"/>
        </w:rPr>
        <w:t xml:space="preserve">Tendências culturais e comportamentais:</w:t>
      </w:r>
      <w:r w:rsidDel="00000000" w:rsidR="00000000" w:rsidRPr="00000000">
        <w:rPr>
          <w:rtl w:val="0"/>
        </w:rPr>
        <w:t xml:space="preserve"> Mudanças nas preferências culturais e comportamentais em relação ao aprendizado de idiomas podem impactar a maneira como os potenciais estudantes percebem a oferta do Curso de Inglês Wizard ON e sua disposição para se envolverem com a landing page.</w:t>
      </w:r>
    </w:p>
    <w:p w:rsidR="00000000" w:rsidDel="00000000" w:rsidP="00000000" w:rsidRDefault="00000000" w:rsidRPr="00000000" w14:paraId="00000055">
      <w:pPr>
        <w:spacing w:line="360" w:lineRule="auto"/>
        <w:jc w:val="both"/>
        <w:rPr/>
      </w:pPr>
      <w:r w:rsidDel="00000000" w:rsidR="00000000" w:rsidRPr="00000000">
        <w:rPr>
          <w:rtl w:val="0"/>
        </w:rPr>
      </w:r>
    </w:p>
    <w:p w:rsidR="00000000" w:rsidDel="00000000" w:rsidP="00000000" w:rsidRDefault="00000000" w:rsidRPr="00000000" w14:paraId="00000056">
      <w:pPr>
        <w:spacing w:line="360" w:lineRule="auto"/>
        <w:ind w:firstLine="720"/>
        <w:jc w:val="both"/>
        <w:rPr/>
      </w:pPr>
      <w:r w:rsidDel="00000000" w:rsidR="00000000" w:rsidRPr="00000000">
        <w:rPr>
          <w:b w:val="1"/>
          <w:rtl w:val="0"/>
        </w:rPr>
        <w:t xml:space="preserve">Acesso à tecnologia e alfabetização digital</w:t>
      </w:r>
      <w:r w:rsidDel="00000000" w:rsidR="00000000" w:rsidRPr="00000000">
        <w:rPr>
          <w:rtl w:val="0"/>
        </w:rPr>
        <w:t xml:space="preserve">: A disponibilidade de tecnologia e o nível de alfabetização digital da população podem influenciar a facilidade com que os potenciais estudantes interagem com a landing page e realizam o processo de inscrição.</w:t>
      </w:r>
    </w:p>
    <w:p w:rsidR="00000000" w:rsidDel="00000000" w:rsidP="00000000" w:rsidRDefault="00000000" w:rsidRPr="00000000" w14:paraId="00000057">
      <w:pPr>
        <w:spacing w:line="360" w:lineRule="auto"/>
        <w:jc w:val="both"/>
        <w:rPr/>
      </w:pPr>
      <w:r w:rsidDel="00000000" w:rsidR="00000000" w:rsidRPr="00000000">
        <w:rPr>
          <w:rtl w:val="0"/>
        </w:rPr>
      </w:r>
    </w:p>
    <w:p w:rsidR="00000000" w:rsidDel="00000000" w:rsidP="00000000" w:rsidRDefault="00000000" w:rsidRPr="00000000" w14:paraId="00000058">
      <w:pPr>
        <w:pStyle w:val="Heading2"/>
        <w:spacing w:line="360" w:lineRule="auto"/>
        <w:jc w:val="both"/>
        <w:rPr/>
      </w:pPr>
      <w:bookmarkStart w:colFirst="0" w:colLast="0" w:name="_5582aa1vg5pj" w:id="21"/>
      <w:bookmarkEnd w:id="21"/>
      <w:r w:rsidDel="00000000" w:rsidR="00000000" w:rsidRPr="00000000">
        <w:rPr>
          <w:rtl w:val="0"/>
        </w:rPr>
        <w:t xml:space="preserve">4.2 Mitigação de Impactos Sociais</w:t>
      </w:r>
      <w:r w:rsidDel="00000000" w:rsidR="00000000" w:rsidRPr="00000000">
        <w:rPr>
          <w:rtl w:val="0"/>
        </w:rPr>
      </w:r>
    </w:p>
    <w:p w:rsidR="00000000" w:rsidDel="00000000" w:rsidP="00000000" w:rsidRDefault="00000000" w:rsidRPr="00000000" w14:paraId="00000059">
      <w:pPr>
        <w:pStyle w:val="Heading3"/>
        <w:rPr>
          <w:color w:val="000000"/>
        </w:rPr>
      </w:pPr>
      <w:bookmarkStart w:colFirst="0" w:colLast="0" w:name="_5luiihwwqu2x" w:id="22"/>
      <w:bookmarkEnd w:id="22"/>
      <w:r w:rsidDel="00000000" w:rsidR="00000000" w:rsidRPr="00000000">
        <w:rPr>
          <w:color w:val="000000"/>
          <w:rtl w:val="0"/>
        </w:rPr>
        <w:t xml:space="preserve">4.2.1 Adaptação Cultural</w:t>
      </w:r>
    </w:p>
    <w:p w:rsidR="00000000" w:rsidDel="00000000" w:rsidP="00000000" w:rsidRDefault="00000000" w:rsidRPr="00000000" w14:paraId="0000005A">
      <w:pPr>
        <w:spacing w:line="360" w:lineRule="auto"/>
        <w:ind w:firstLine="720"/>
        <w:jc w:val="both"/>
        <w:rPr/>
      </w:pPr>
      <w:r w:rsidDel="00000000" w:rsidR="00000000" w:rsidRPr="00000000">
        <w:rPr>
          <w:rtl w:val="0"/>
        </w:rPr>
        <w:t xml:space="preserve">A Wizard pode aproveitar o crescimento populacional e a distribuição demográfica do Brasil, que atualmente possui uma proporção significativa de jovens, para adaptar seu conteúdo e abordagens de marketing. Compreender os estilos de vida e preferências culturais dos diferentes grupos demográficos pode ajudar a personalizar a comunicação e o conteúdo da landing page, tornando-os mais relevantes e atraentes para o público-alvo.</w:t>
      </w:r>
      <w:r w:rsidDel="00000000" w:rsidR="00000000" w:rsidRPr="00000000">
        <w:rPr>
          <w:rtl w:val="0"/>
        </w:rPr>
      </w:r>
    </w:p>
    <w:p w:rsidR="00000000" w:rsidDel="00000000" w:rsidP="00000000" w:rsidRDefault="00000000" w:rsidRPr="00000000" w14:paraId="0000005B">
      <w:pPr>
        <w:pStyle w:val="Heading4"/>
        <w:rPr/>
      </w:pPr>
      <w:bookmarkStart w:colFirst="0" w:colLast="0" w:name="_i9927tk4eiav" w:id="23"/>
      <w:bookmarkEnd w:id="23"/>
      <w:r w:rsidDel="00000000" w:rsidR="00000000" w:rsidRPr="00000000">
        <w:rPr>
          <w:rtl w:val="0"/>
        </w:rPr>
        <w:t xml:space="preserve">4.2.1.1 Oportunidades e Insights:</w:t>
      </w:r>
    </w:p>
    <w:p w:rsidR="00000000" w:rsidDel="00000000" w:rsidP="00000000" w:rsidRDefault="00000000" w:rsidRPr="00000000" w14:paraId="0000005C">
      <w:pPr>
        <w:spacing w:line="360" w:lineRule="auto"/>
        <w:ind w:firstLine="720"/>
        <w:jc w:val="both"/>
        <w:rPr/>
      </w:pPr>
      <w:r w:rsidDel="00000000" w:rsidR="00000000" w:rsidRPr="00000000">
        <w:rPr>
          <w:b w:val="1"/>
          <w:rtl w:val="0"/>
        </w:rPr>
        <w:t xml:space="preserve">Segmentação Demográfica: </w:t>
      </w:r>
      <w:r w:rsidDel="00000000" w:rsidR="00000000" w:rsidRPr="00000000">
        <w:rPr>
          <w:rtl w:val="0"/>
        </w:rPr>
        <w:t xml:space="preserve">Identificar e segmentar os diferentes grupos demográficos com base na distribuição da população e nas faixas etárias pode permitir uma comunicação mais direcionada e eficaz.</w:t>
      </w:r>
    </w:p>
    <w:p w:rsidR="00000000" w:rsidDel="00000000" w:rsidP="00000000" w:rsidRDefault="00000000" w:rsidRPr="00000000" w14:paraId="0000005D">
      <w:pPr>
        <w:spacing w:line="360" w:lineRule="auto"/>
        <w:ind w:firstLine="720"/>
        <w:jc w:val="both"/>
        <w:rPr/>
      </w:pPr>
      <w:r w:rsidDel="00000000" w:rsidR="00000000" w:rsidRPr="00000000">
        <w:rPr>
          <w:b w:val="1"/>
          <w:rtl w:val="0"/>
        </w:rPr>
        <w:t xml:space="preserve">Abordagem Culturalmente Relevante:</w:t>
      </w:r>
      <w:r w:rsidDel="00000000" w:rsidR="00000000" w:rsidRPr="00000000">
        <w:rPr>
          <w:rtl w:val="0"/>
        </w:rPr>
        <w:t xml:space="preserve"> Incorporar elementos da cultura brasileira no conteúdo da landing page pode aumentar a identificação e o engajamento dos potenciais estudantes, criando uma conexão emocional mais forte.</w:t>
      </w:r>
    </w:p>
    <w:p w:rsidR="00000000" w:rsidDel="00000000" w:rsidP="00000000" w:rsidRDefault="00000000" w:rsidRPr="00000000" w14:paraId="0000005E">
      <w:pPr>
        <w:spacing w:line="360" w:lineRule="auto"/>
        <w:jc w:val="both"/>
        <w:rPr/>
      </w:pPr>
      <w:r w:rsidDel="00000000" w:rsidR="00000000" w:rsidRPr="00000000">
        <w:rPr>
          <w:rtl w:val="0"/>
        </w:rPr>
      </w:r>
    </w:p>
    <w:p w:rsidR="00000000" w:rsidDel="00000000" w:rsidP="00000000" w:rsidRDefault="00000000" w:rsidRPr="00000000" w14:paraId="0000005F">
      <w:pPr>
        <w:pStyle w:val="Heading3"/>
        <w:rPr/>
      </w:pPr>
      <w:bookmarkStart w:colFirst="0" w:colLast="0" w:name="_pwbulx651lwz" w:id="24"/>
      <w:bookmarkEnd w:id="24"/>
      <w:r w:rsidDel="00000000" w:rsidR="00000000" w:rsidRPr="00000000">
        <w:rPr>
          <w:color w:val="000000"/>
          <w:rtl w:val="0"/>
        </w:rPr>
        <w:t xml:space="preserve">4.2.2 Acessibilidade e Inclusão</w:t>
      </w:r>
      <w:r w:rsidDel="00000000" w:rsidR="00000000" w:rsidRPr="00000000">
        <w:rPr>
          <w:rtl w:val="0"/>
        </w:rPr>
      </w:r>
    </w:p>
    <w:p w:rsidR="00000000" w:rsidDel="00000000" w:rsidP="00000000" w:rsidRDefault="00000000" w:rsidRPr="00000000" w14:paraId="00000060">
      <w:pPr>
        <w:spacing w:line="360" w:lineRule="auto"/>
        <w:ind w:firstLine="720"/>
        <w:jc w:val="both"/>
        <w:rPr/>
      </w:pPr>
      <w:r w:rsidDel="00000000" w:rsidR="00000000" w:rsidRPr="00000000">
        <w:rPr>
          <w:rtl w:val="0"/>
        </w:rPr>
        <w:t xml:space="preserve">Considerando a distribuição da população e os estilos de vida variados no Brasil, a Wizard deve garantir que seu landing page seja acessível a todos, independentemente de sua localização geográfica ou estilo de vida. Isso pode incluir tradução para diferentes idiomas, design responsivo para dispositivos móveis e opções de acessibilidade para pessoas com deficiência.</w:t>
      </w:r>
    </w:p>
    <w:p w:rsidR="00000000" w:rsidDel="00000000" w:rsidP="00000000" w:rsidRDefault="00000000" w:rsidRPr="00000000" w14:paraId="00000061">
      <w:pPr>
        <w:pStyle w:val="Heading4"/>
        <w:spacing w:line="360" w:lineRule="auto"/>
        <w:jc w:val="both"/>
        <w:rPr/>
      </w:pPr>
      <w:bookmarkStart w:colFirst="0" w:colLast="0" w:name="_ta0cn2n7c5lh" w:id="25"/>
      <w:bookmarkEnd w:id="25"/>
      <w:r w:rsidDel="00000000" w:rsidR="00000000" w:rsidRPr="00000000">
        <w:rPr>
          <w:rtl w:val="0"/>
        </w:rPr>
        <w:t xml:space="preserve">4.2.2.1 Oportunidades e Insights:</w:t>
      </w:r>
      <w:r w:rsidDel="00000000" w:rsidR="00000000" w:rsidRPr="00000000">
        <w:rPr>
          <w:rtl w:val="0"/>
        </w:rPr>
      </w:r>
    </w:p>
    <w:p w:rsidR="00000000" w:rsidDel="00000000" w:rsidP="00000000" w:rsidRDefault="00000000" w:rsidRPr="00000000" w14:paraId="00000062">
      <w:pPr>
        <w:spacing w:line="360" w:lineRule="auto"/>
        <w:ind w:firstLine="720"/>
        <w:jc w:val="both"/>
        <w:rPr/>
      </w:pPr>
      <w:r w:rsidDel="00000000" w:rsidR="00000000" w:rsidRPr="00000000">
        <w:rPr>
          <w:b w:val="1"/>
          <w:rtl w:val="0"/>
        </w:rPr>
        <w:t xml:space="preserve">Alcance Geográfico Expandido: </w:t>
      </w:r>
      <w:r w:rsidDel="00000000" w:rsidR="00000000" w:rsidRPr="00000000">
        <w:rPr>
          <w:rtl w:val="0"/>
        </w:rPr>
        <w:t xml:space="preserve">Ao tornar a landing page acessível em diferentes regiões do Brasil, a Wizard pode alcançar um público mais amplo e diversificado, aumentando suas oportunidades de conversão.</w:t>
      </w:r>
    </w:p>
    <w:p w:rsidR="00000000" w:rsidDel="00000000" w:rsidP="00000000" w:rsidRDefault="00000000" w:rsidRPr="00000000" w14:paraId="00000063">
      <w:pPr>
        <w:spacing w:line="360" w:lineRule="auto"/>
        <w:ind w:firstLine="720"/>
        <w:jc w:val="both"/>
        <w:rPr/>
      </w:pPr>
      <w:r w:rsidDel="00000000" w:rsidR="00000000" w:rsidRPr="00000000">
        <w:rPr>
          <w:b w:val="1"/>
          <w:rtl w:val="0"/>
        </w:rPr>
        <w:t xml:space="preserve">Inclusão Digital:</w:t>
      </w:r>
      <w:r w:rsidDel="00000000" w:rsidR="00000000" w:rsidRPr="00000000">
        <w:rPr>
          <w:rtl w:val="0"/>
        </w:rPr>
        <w:t xml:space="preserve"> Oferecer suporte e recursos para usuários com diferentes níveis de alfabetização digital pode ajudar a reduzir barreiras de entrada e facilitar a participação de pessoas de todos os níveis socioeconômicos.</w:t>
      </w:r>
    </w:p>
    <w:p w:rsidR="00000000" w:rsidDel="00000000" w:rsidP="00000000" w:rsidRDefault="00000000" w:rsidRPr="00000000" w14:paraId="00000064">
      <w:pPr>
        <w:pStyle w:val="Heading3"/>
        <w:spacing w:line="360" w:lineRule="auto"/>
        <w:jc w:val="both"/>
        <w:rPr>
          <w:color w:val="000000"/>
        </w:rPr>
      </w:pPr>
      <w:bookmarkStart w:colFirst="0" w:colLast="0" w:name="_k11e8pol3j2u" w:id="26"/>
      <w:bookmarkEnd w:id="26"/>
      <w:r w:rsidDel="00000000" w:rsidR="00000000" w:rsidRPr="00000000">
        <w:rPr>
          <w:color w:val="000000"/>
          <w:rtl w:val="0"/>
        </w:rPr>
        <w:t xml:space="preserve">4.2.3 Educação e Conscientização</w:t>
      </w:r>
    </w:p>
    <w:p w:rsidR="00000000" w:rsidDel="00000000" w:rsidP="00000000" w:rsidRDefault="00000000" w:rsidRPr="00000000" w14:paraId="00000065">
      <w:pPr>
        <w:spacing w:line="360" w:lineRule="auto"/>
        <w:ind w:firstLine="720"/>
        <w:jc w:val="both"/>
        <w:rPr/>
      </w:pPr>
      <w:r w:rsidDel="00000000" w:rsidR="00000000" w:rsidRPr="00000000">
        <w:rPr>
          <w:rtl w:val="0"/>
        </w:rPr>
        <w:t xml:space="preserve">Considerando a cultura de consumo no Brasil, a Wizard pode capitalizar essa mentalidade ao educar os potenciais estudantes sobre os benefícios do curso de inglês e como isso pode agregar valor às suas vidas. Isso pode incluir a criação de conteúdo educacional sobre a importância do domínio do inglês no mercado de trabalho globalizado e as oportunidades de crescimento profissional e pessoal que podem surgir.</w:t>
      </w:r>
    </w:p>
    <w:p w:rsidR="00000000" w:rsidDel="00000000" w:rsidP="00000000" w:rsidRDefault="00000000" w:rsidRPr="00000000" w14:paraId="00000066">
      <w:pPr>
        <w:pStyle w:val="Heading4"/>
        <w:spacing w:line="360" w:lineRule="auto"/>
        <w:jc w:val="both"/>
        <w:rPr/>
      </w:pPr>
      <w:bookmarkStart w:colFirst="0" w:colLast="0" w:name="_pppi6byplg4c" w:id="27"/>
      <w:bookmarkEnd w:id="27"/>
      <w:r w:rsidDel="00000000" w:rsidR="00000000" w:rsidRPr="00000000">
        <w:rPr>
          <w:color w:val="666666"/>
          <w:sz w:val="24"/>
          <w:szCs w:val="24"/>
          <w:rtl w:val="0"/>
        </w:rPr>
        <w:t xml:space="preserve">4.2.3.1 </w:t>
      </w:r>
      <w:r w:rsidDel="00000000" w:rsidR="00000000" w:rsidRPr="00000000">
        <w:rPr>
          <w:rtl w:val="0"/>
        </w:rPr>
        <w:t xml:space="preserve">Oportunidades e Insights</w:t>
      </w:r>
      <w:r w:rsidDel="00000000" w:rsidR="00000000" w:rsidRPr="00000000">
        <w:rPr>
          <w:rtl w:val="0"/>
        </w:rPr>
      </w:r>
    </w:p>
    <w:p w:rsidR="00000000" w:rsidDel="00000000" w:rsidP="00000000" w:rsidRDefault="00000000" w:rsidRPr="00000000" w14:paraId="00000067">
      <w:pPr>
        <w:spacing w:line="360" w:lineRule="auto"/>
        <w:ind w:firstLine="720"/>
        <w:jc w:val="both"/>
        <w:rPr/>
      </w:pPr>
      <w:r w:rsidDel="00000000" w:rsidR="00000000" w:rsidRPr="00000000">
        <w:rPr>
          <w:b w:val="1"/>
          <w:rtl w:val="0"/>
        </w:rPr>
        <w:t xml:space="preserve">Conversão de Consumidores em Alunos:</w:t>
      </w:r>
      <w:r w:rsidDel="00000000" w:rsidR="00000000" w:rsidRPr="00000000">
        <w:rPr>
          <w:rtl w:val="0"/>
        </w:rPr>
        <w:t xml:space="preserve"> Ao alinhar a oferta da Wizard com a cultura de consumo do Brasil e destacar os benefícios tangíveis do curso, como oportunidades de emprego e viagens internacionais, a empresa pode aumentar sua taxa de conversão de leads em alunos pagantes.</w:t>
      </w:r>
    </w:p>
    <w:p w:rsidR="00000000" w:rsidDel="00000000" w:rsidP="00000000" w:rsidRDefault="00000000" w:rsidRPr="00000000" w14:paraId="00000068">
      <w:pPr>
        <w:spacing w:line="360" w:lineRule="auto"/>
        <w:ind w:firstLine="720"/>
        <w:jc w:val="both"/>
        <w:rPr/>
      </w:pPr>
      <w:r w:rsidDel="00000000" w:rsidR="00000000" w:rsidRPr="00000000">
        <w:rPr>
          <w:b w:val="1"/>
          <w:rtl w:val="0"/>
        </w:rPr>
        <w:t xml:space="preserve">Engajamento por meio de Campanhas Educativas: </w:t>
      </w:r>
      <w:r w:rsidDel="00000000" w:rsidR="00000000" w:rsidRPr="00000000">
        <w:rPr>
          <w:rtl w:val="0"/>
        </w:rPr>
        <w:t xml:space="preserve">Campanhas de conscientização sobre a importância do inglês no contexto atual podem gerar interesse e engajamento entre os consumidores brasileiros, levando a uma maior participação na landing page e conversão em leads.</w:t>
      </w:r>
    </w:p>
    <w:p w:rsidR="00000000" w:rsidDel="00000000" w:rsidP="00000000" w:rsidRDefault="00000000" w:rsidRPr="00000000" w14:paraId="00000069">
      <w:pPr>
        <w:spacing w:line="360" w:lineRule="auto"/>
        <w:jc w:val="both"/>
        <w:rPr/>
      </w:pPr>
      <w:r w:rsidDel="00000000" w:rsidR="00000000" w:rsidRPr="00000000">
        <w:rPr>
          <w:rtl w:val="0"/>
        </w:rPr>
      </w:r>
    </w:p>
    <w:p w:rsidR="00000000" w:rsidDel="00000000" w:rsidP="00000000" w:rsidRDefault="00000000" w:rsidRPr="00000000" w14:paraId="0000006A">
      <w:pPr>
        <w:pStyle w:val="Heading3"/>
        <w:spacing w:line="360" w:lineRule="auto"/>
        <w:jc w:val="both"/>
        <w:rPr/>
      </w:pPr>
      <w:bookmarkStart w:colFirst="0" w:colLast="0" w:name="_qryvadrhm43j" w:id="28"/>
      <w:bookmarkEnd w:id="28"/>
      <w:r w:rsidDel="00000000" w:rsidR="00000000" w:rsidRPr="00000000">
        <w:rPr>
          <w:rtl w:val="0"/>
        </w:rPr>
        <w:t xml:space="preserve">4.2.4 Tendências Emergentes da Educação</w:t>
      </w:r>
    </w:p>
    <w:p w:rsidR="00000000" w:rsidDel="00000000" w:rsidP="00000000" w:rsidRDefault="00000000" w:rsidRPr="00000000" w14:paraId="0000006B">
      <w:pPr>
        <w:spacing w:line="360" w:lineRule="auto"/>
        <w:ind w:firstLine="720"/>
        <w:jc w:val="both"/>
        <w:rPr/>
      </w:pPr>
      <w:r w:rsidDel="00000000" w:rsidR="00000000" w:rsidRPr="00000000">
        <w:rPr>
          <w:rtl w:val="0"/>
        </w:rPr>
        <w:t xml:space="preserve">Baseando-se nas tendências identificadas na pesquisa "Educação - Tendências, Cenários e Temas", a Wizard pode explorar diversas oportunidades e insights para adaptar sua estratégia e se posicionar de forma estratégica no mercado educacional:</w:t>
      </w:r>
    </w:p>
    <w:p w:rsidR="00000000" w:rsidDel="00000000" w:rsidP="00000000" w:rsidRDefault="00000000" w:rsidRPr="00000000" w14:paraId="0000006C">
      <w:pPr>
        <w:spacing w:line="360" w:lineRule="auto"/>
        <w:jc w:val="both"/>
        <w:rPr/>
      </w:pPr>
      <w:r w:rsidDel="00000000" w:rsidR="00000000" w:rsidRPr="00000000">
        <w:rPr>
          <w:rtl w:val="0"/>
        </w:rPr>
      </w:r>
    </w:p>
    <w:p w:rsidR="00000000" w:rsidDel="00000000" w:rsidP="00000000" w:rsidRDefault="00000000" w:rsidRPr="00000000" w14:paraId="0000006D">
      <w:pPr>
        <w:numPr>
          <w:ilvl w:val="0"/>
          <w:numId w:val="10"/>
        </w:numPr>
        <w:spacing w:line="360" w:lineRule="auto"/>
        <w:ind w:left="720" w:hanging="360"/>
        <w:jc w:val="both"/>
        <w:rPr>
          <w:u w:val="none"/>
        </w:rPr>
      </w:pPr>
      <w:r w:rsidDel="00000000" w:rsidR="00000000" w:rsidRPr="00000000">
        <w:rPr>
          <w:b w:val="1"/>
          <w:rtl w:val="0"/>
        </w:rPr>
        <w:t xml:space="preserve">Ênfase na Preparação para o Mundo Digital em Mudança:</w:t>
      </w:r>
      <w:r w:rsidDel="00000000" w:rsidR="00000000" w:rsidRPr="00000000">
        <w:rPr>
          <w:rtl w:val="0"/>
        </w:rPr>
        <w:t xml:space="preserve"> Ao destacar como o curso de inglês da Wizard prepara os alunos para enfrentar os desafios do mundo digital em constante evolução, a empresa pode atrair aqueles que buscam desenvolver não apenas habilidades linguísticas, mas também competências digitais essenciais para o sucesso profissional. Isso pode ampliar o público-alvo da Wizard e aumentar sua competitividade no mercado educacional.</w:t>
      </w:r>
    </w:p>
    <w:p w:rsidR="00000000" w:rsidDel="00000000" w:rsidP="00000000" w:rsidRDefault="00000000" w:rsidRPr="00000000" w14:paraId="0000006E">
      <w:pPr>
        <w:numPr>
          <w:ilvl w:val="0"/>
          <w:numId w:val="10"/>
        </w:numPr>
        <w:spacing w:line="360" w:lineRule="auto"/>
        <w:ind w:left="720" w:hanging="360"/>
        <w:jc w:val="both"/>
        <w:rPr>
          <w:u w:val="none"/>
        </w:rPr>
      </w:pPr>
      <w:r w:rsidDel="00000000" w:rsidR="00000000" w:rsidRPr="00000000">
        <w:rPr>
          <w:b w:val="1"/>
          <w:rtl w:val="0"/>
        </w:rPr>
        <w:t xml:space="preserve">Demonstração de Valor Agregado Alinhado com as Tendências Futuras:</w:t>
      </w:r>
      <w:r w:rsidDel="00000000" w:rsidR="00000000" w:rsidRPr="00000000">
        <w:rPr>
          <w:rtl w:val="0"/>
        </w:rPr>
        <w:t xml:space="preserve"> Ao comunicar como o curso de inglês da Wizard oferece valor agregado alinhado com as tendências futuras da educação, como a formação de professores com novas habilidades, a empresa pode destacar sua relevância e diferencial competitivo. Isso pode incentivar os potenciais alunos a escolherem a Wizard como a sua instituição educacional de escolha, impulsionando o crescimento e o reconhecimento da marca.</w:t>
      </w:r>
    </w:p>
    <w:p w:rsidR="00000000" w:rsidDel="00000000" w:rsidP="00000000" w:rsidRDefault="00000000" w:rsidRPr="00000000" w14:paraId="0000006F">
      <w:pPr>
        <w:spacing w:line="360" w:lineRule="auto"/>
        <w:jc w:val="both"/>
        <w:rPr/>
      </w:pPr>
      <w:r w:rsidDel="00000000" w:rsidR="00000000" w:rsidRPr="00000000">
        <w:rPr>
          <w:rtl w:val="0"/>
        </w:rPr>
        <w:t xml:space="preserve">Contexto Educacional</w:t>
      </w:r>
    </w:p>
    <w:p w:rsidR="00000000" w:rsidDel="00000000" w:rsidP="00000000" w:rsidRDefault="00000000" w:rsidRPr="00000000" w14:paraId="00000070">
      <w:pPr>
        <w:spacing w:line="360" w:lineRule="auto"/>
        <w:jc w:val="both"/>
        <w:rPr/>
      </w:pPr>
      <w:r w:rsidDel="00000000" w:rsidR="00000000" w:rsidRPr="00000000">
        <w:rPr>
          <w:rtl w:val="0"/>
        </w:rPr>
      </w:r>
    </w:p>
    <w:p w:rsidR="00000000" w:rsidDel="00000000" w:rsidP="00000000" w:rsidRDefault="00000000" w:rsidRPr="00000000" w14:paraId="00000071">
      <w:pPr>
        <w:pStyle w:val="Heading3"/>
        <w:spacing w:line="360" w:lineRule="auto"/>
        <w:jc w:val="both"/>
        <w:rPr/>
      </w:pPr>
      <w:bookmarkStart w:colFirst="0" w:colLast="0" w:name="_rnns5ssoi6ts" w:id="29"/>
      <w:bookmarkEnd w:id="29"/>
      <w:r w:rsidDel="00000000" w:rsidR="00000000" w:rsidRPr="00000000">
        <w:rPr>
          <w:rtl w:val="0"/>
        </w:rPr>
        <w:t xml:space="preserve">4.2.5 Desistência no Ensino de Línguas Estrangeiras</w:t>
      </w:r>
    </w:p>
    <w:p w:rsidR="00000000" w:rsidDel="00000000" w:rsidP="00000000" w:rsidRDefault="00000000" w:rsidRPr="00000000" w14:paraId="00000072">
      <w:pPr>
        <w:spacing w:line="360" w:lineRule="auto"/>
        <w:ind w:firstLine="720"/>
        <w:jc w:val="both"/>
        <w:rPr/>
      </w:pPr>
      <w:r w:rsidDel="00000000" w:rsidR="00000000" w:rsidRPr="00000000">
        <w:rPr>
          <w:rtl w:val="0"/>
        </w:rPr>
        <w:t xml:space="preserve">Segundo o artigo ‘On resistance to the English language learning’, a desistência no ensino de línguas estrangeiras é um fenômeno que afeta uma proporção considerável de estudantes. Dos participantes do estudo, uma grande maioria mencionou ter desistido de cursos de línguas estrangeiras, muitas vezes devido a razões como falta de tempo, insatisfação com o método de ensino e dificuldades na aprendizagem. </w:t>
      </w:r>
    </w:p>
    <w:p w:rsidR="00000000" w:rsidDel="00000000" w:rsidP="00000000" w:rsidRDefault="00000000" w:rsidRPr="00000000" w14:paraId="00000073">
      <w:pPr>
        <w:pStyle w:val="Heading4"/>
        <w:spacing w:line="360" w:lineRule="auto"/>
        <w:jc w:val="both"/>
        <w:rPr/>
      </w:pPr>
      <w:bookmarkStart w:colFirst="0" w:colLast="0" w:name="_lcpirbaluocw" w:id="30"/>
      <w:bookmarkEnd w:id="30"/>
      <w:r w:rsidDel="00000000" w:rsidR="00000000" w:rsidRPr="00000000">
        <w:rPr>
          <w:rtl w:val="0"/>
        </w:rPr>
        <w:t xml:space="preserve">4.2.5.1 Oportunidades e Insights</w:t>
      </w:r>
    </w:p>
    <w:p w:rsidR="00000000" w:rsidDel="00000000" w:rsidP="00000000" w:rsidRDefault="00000000" w:rsidRPr="00000000" w14:paraId="00000074">
      <w:pPr>
        <w:spacing w:line="360" w:lineRule="auto"/>
        <w:ind w:firstLine="720"/>
        <w:jc w:val="both"/>
        <w:rPr>
          <w:b w:val="1"/>
        </w:rPr>
      </w:pPr>
      <w:r w:rsidDel="00000000" w:rsidR="00000000" w:rsidRPr="00000000">
        <w:rPr>
          <w:b w:val="1"/>
          <w:rtl w:val="0"/>
        </w:rPr>
        <w:t xml:space="preserve">Desafios no Ensino de Línguas Estrangeiras e Conversão de Leads:</w:t>
      </w:r>
    </w:p>
    <w:p w:rsidR="00000000" w:rsidDel="00000000" w:rsidP="00000000" w:rsidRDefault="00000000" w:rsidRPr="00000000" w14:paraId="00000075">
      <w:pPr>
        <w:spacing w:line="360" w:lineRule="auto"/>
        <w:ind w:firstLine="720"/>
        <w:jc w:val="both"/>
        <w:rPr/>
      </w:pPr>
      <w:r w:rsidDel="00000000" w:rsidR="00000000" w:rsidRPr="00000000">
        <w:rPr>
          <w:rtl w:val="0"/>
        </w:rPr>
        <w:t xml:space="preserve">O artigo </w:t>
      </w:r>
      <w:r w:rsidDel="00000000" w:rsidR="00000000" w:rsidRPr="00000000">
        <w:rPr>
          <w:rtl w:val="0"/>
        </w:rPr>
        <w:t xml:space="preserve">destaca os desafios enfrentados por estudantes no ensino de línguas estrangeiras, como dificuldades no aprendizado, insatisfação com métodos de ensino e falta de tempo. No entanto, esses desafios representam oportunidades para a Wizard melhorar sua abordagem na conversão de leads. Ao compreender as razões subjacentes à desistência, a Wizard pode adaptar sua landing page para oferecer soluções específicas, como métodos de ensino mais eficazes, flexibilidade de horários e recursos de suporte adicionais.</w:t>
      </w:r>
    </w:p>
    <w:p w:rsidR="00000000" w:rsidDel="00000000" w:rsidP="00000000" w:rsidRDefault="00000000" w:rsidRPr="00000000" w14:paraId="00000076">
      <w:pPr>
        <w:spacing w:line="360" w:lineRule="auto"/>
        <w:jc w:val="both"/>
        <w:rPr/>
      </w:pPr>
      <w:r w:rsidDel="00000000" w:rsidR="00000000" w:rsidRPr="00000000">
        <w:rPr>
          <w:rtl w:val="0"/>
        </w:rPr>
      </w:r>
    </w:p>
    <w:p w:rsidR="00000000" w:rsidDel="00000000" w:rsidP="00000000" w:rsidRDefault="00000000" w:rsidRPr="00000000" w14:paraId="00000077">
      <w:pPr>
        <w:spacing w:line="360" w:lineRule="auto"/>
        <w:ind w:firstLine="720"/>
        <w:jc w:val="both"/>
        <w:rPr>
          <w:b w:val="1"/>
        </w:rPr>
      </w:pPr>
      <w:r w:rsidDel="00000000" w:rsidR="00000000" w:rsidRPr="00000000">
        <w:rPr>
          <w:b w:val="1"/>
          <w:rtl w:val="0"/>
        </w:rPr>
        <w:t xml:space="preserve">Qualidade dos Leads Capturados e Taxa de Conversão em Alunos Pagantes:</w:t>
      </w:r>
    </w:p>
    <w:p w:rsidR="00000000" w:rsidDel="00000000" w:rsidP="00000000" w:rsidRDefault="00000000" w:rsidRPr="00000000" w14:paraId="00000078">
      <w:pPr>
        <w:spacing w:line="360" w:lineRule="auto"/>
        <w:ind w:firstLine="720"/>
        <w:jc w:val="both"/>
        <w:rPr/>
      </w:pPr>
      <w:r w:rsidDel="00000000" w:rsidR="00000000" w:rsidRPr="00000000">
        <w:rPr>
          <w:rtl w:val="0"/>
        </w:rPr>
        <w:t xml:space="preserve">A pesquisa ressalta a importância de considerar a qualidade dos leads capturados e como isso afeta a taxa de conversão em alunos pagantes. Nesse sentido, a Wizard tem a oportunidade de melhorar sua estratégia de conversão, focando não apenas na quantidade, mas também na relevância e no engajamento dos leads. Isso pode envolver a personalização da abordagem de marketing, a segmentação de públicos-alvo específicos e o fornecimento de conteúdo mais direcionado, resultando em uma taxa de conversão mais alta e em alunos mais comprometidos e satisfeitos.</w:t>
      </w:r>
    </w:p>
    <w:p w:rsidR="00000000" w:rsidDel="00000000" w:rsidP="00000000" w:rsidRDefault="00000000" w:rsidRPr="00000000" w14:paraId="00000079">
      <w:pPr>
        <w:spacing w:line="360" w:lineRule="auto"/>
        <w:jc w:val="both"/>
        <w:rPr/>
      </w:pPr>
      <w:r w:rsidDel="00000000" w:rsidR="00000000" w:rsidRPr="00000000">
        <w:rPr>
          <w:rtl w:val="0"/>
        </w:rPr>
      </w:r>
    </w:p>
    <w:p w:rsidR="00000000" w:rsidDel="00000000" w:rsidP="00000000" w:rsidRDefault="00000000" w:rsidRPr="00000000" w14:paraId="0000007A">
      <w:pPr>
        <w:pStyle w:val="Heading2"/>
        <w:spacing w:line="360" w:lineRule="auto"/>
        <w:jc w:val="both"/>
        <w:rPr/>
      </w:pPr>
      <w:bookmarkStart w:colFirst="0" w:colLast="0" w:name="_z015i6w8ttv8" w:id="31"/>
      <w:bookmarkEnd w:id="31"/>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2"/>
        <w:spacing w:line="360" w:lineRule="auto"/>
        <w:jc w:val="both"/>
        <w:rPr/>
      </w:pPr>
      <w:bookmarkStart w:colFirst="0" w:colLast="0" w:name="_1v4uktfx062y" w:id="32"/>
      <w:bookmarkEnd w:id="32"/>
      <w:r w:rsidDel="00000000" w:rsidR="00000000" w:rsidRPr="00000000">
        <w:rPr>
          <w:rtl w:val="0"/>
        </w:rPr>
        <w:t xml:space="preserve">4.3 Ameaças Relacionadas aos Fatores Sociais</w:t>
      </w:r>
    </w:p>
    <w:p w:rsidR="00000000" w:rsidDel="00000000" w:rsidP="00000000" w:rsidRDefault="00000000" w:rsidRPr="00000000" w14:paraId="0000007C">
      <w:pPr>
        <w:spacing w:line="360" w:lineRule="auto"/>
        <w:jc w:val="both"/>
        <w:rPr/>
      </w:pPr>
      <w:r w:rsidDel="00000000" w:rsidR="00000000" w:rsidRPr="00000000">
        <w:rPr>
          <w:rtl w:val="0"/>
        </w:rPr>
      </w:r>
    </w:p>
    <w:p w:rsidR="00000000" w:rsidDel="00000000" w:rsidP="00000000" w:rsidRDefault="00000000" w:rsidRPr="00000000" w14:paraId="0000007D">
      <w:pPr>
        <w:spacing w:line="360" w:lineRule="auto"/>
        <w:ind w:firstLine="720"/>
        <w:jc w:val="both"/>
        <w:rPr/>
      </w:pPr>
      <w:r w:rsidDel="00000000" w:rsidR="00000000" w:rsidRPr="00000000">
        <w:rPr>
          <w:rtl w:val="0"/>
        </w:rPr>
        <w:t xml:space="preserve">Apesar das oportunidades que os fatores sociais oferecem, também há ameaças que podem impactar o projeto da Wizard:</w:t>
      </w:r>
    </w:p>
    <w:p w:rsidR="00000000" w:rsidDel="00000000" w:rsidP="00000000" w:rsidRDefault="00000000" w:rsidRPr="00000000" w14:paraId="0000007E">
      <w:pPr>
        <w:spacing w:line="360" w:lineRule="auto"/>
        <w:jc w:val="both"/>
        <w:rPr/>
      </w:pPr>
      <w:r w:rsidDel="00000000" w:rsidR="00000000" w:rsidRPr="00000000">
        <w:rPr>
          <w:rtl w:val="0"/>
        </w:rPr>
      </w:r>
    </w:p>
    <w:p w:rsidR="00000000" w:rsidDel="00000000" w:rsidP="00000000" w:rsidRDefault="00000000" w:rsidRPr="00000000" w14:paraId="0000007F">
      <w:pPr>
        <w:spacing w:line="360" w:lineRule="auto"/>
        <w:ind w:firstLine="720"/>
        <w:jc w:val="both"/>
        <w:rPr/>
      </w:pPr>
      <w:r w:rsidDel="00000000" w:rsidR="00000000" w:rsidRPr="00000000">
        <w:rPr>
          <w:rtl w:val="0"/>
        </w:rPr>
        <w:t xml:space="preserve">Desafios na Adaptação Cultural:</w:t>
      </w:r>
    </w:p>
    <w:p w:rsidR="00000000" w:rsidDel="00000000" w:rsidP="00000000" w:rsidRDefault="00000000" w:rsidRPr="00000000" w14:paraId="00000080">
      <w:pPr>
        <w:spacing w:line="360" w:lineRule="auto"/>
        <w:ind w:firstLine="720"/>
        <w:jc w:val="both"/>
        <w:rPr/>
      </w:pPr>
      <w:r w:rsidDel="00000000" w:rsidR="00000000" w:rsidRPr="00000000">
        <w:rPr>
          <w:rtl w:val="0"/>
        </w:rPr>
        <w:t xml:space="preserve">Embora a adaptação cultural seja uma oportunidade para a Wizard expandir sua base de clientes, também apresenta desafios significativos. Diferenças culturais regionais podem exigir estratégias de marketing e comunicação específicas, e uma abordagem inadequada pode levar à alienação de certos grupos demográficos. Além disso, mudanças rápidas nas preferências culturais podem tornar difícil para a Wizard manter-se atualizada e relevante.</w:t>
      </w:r>
    </w:p>
    <w:p w:rsidR="00000000" w:rsidDel="00000000" w:rsidP="00000000" w:rsidRDefault="00000000" w:rsidRPr="00000000" w14:paraId="00000081">
      <w:pPr>
        <w:spacing w:line="360" w:lineRule="auto"/>
        <w:jc w:val="both"/>
        <w:rPr/>
      </w:pPr>
      <w:r w:rsidDel="00000000" w:rsidR="00000000" w:rsidRPr="00000000">
        <w:rPr>
          <w:rtl w:val="0"/>
        </w:rPr>
      </w:r>
    </w:p>
    <w:p w:rsidR="00000000" w:rsidDel="00000000" w:rsidP="00000000" w:rsidRDefault="00000000" w:rsidRPr="00000000" w14:paraId="00000082">
      <w:pPr>
        <w:spacing w:line="360" w:lineRule="auto"/>
        <w:ind w:firstLine="720"/>
        <w:jc w:val="both"/>
        <w:rPr/>
      </w:pPr>
      <w:r w:rsidDel="00000000" w:rsidR="00000000" w:rsidRPr="00000000">
        <w:rPr>
          <w:rtl w:val="0"/>
        </w:rPr>
        <w:t xml:space="preserve">Barreiras de Acessibilidade e Inclusão:</w:t>
      </w:r>
    </w:p>
    <w:p w:rsidR="00000000" w:rsidDel="00000000" w:rsidP="00000000" w:rsidRDefault="00000000" w:rsidRPr="00000000" w14:paraId="00000083">
      <w:pPr>
        <w:spacing w:line="360" w:lineRule="auto"/>
        <w:ind w:firstLine="720"/>
        <w:jc w:val="both"/>
        <w:rPr/>
      </w:pPr>
      <w:r w:rsidDel="00000000" w:rsidR="00000000" w:rsidRPr="00000000">
        <w:rPr>
          <w:rtl w:val="0"/>
        </w:rPr>
        <w:t xml:space="preserve">Embora a acessibilidade e a inclusão sejam oportunidades para ampliar o alcance da Wizard, também representam desafios técnicos e logísticos. Garantir que a landing page seja acessível em diferentes dispositivos e para pessoas com diferentes habilidades pode requerer investimentos significativos em desenvolvimento de tecnologia e design responsivo. Além disso, a falta de alfabetização digital em certas regiões pode limitar a eficácia das estratégias online da Wizard.</w:t>
      </w:r>
    </w:p>
    <w:p w:rsidR="00000000" w:rsidDel="00000000" w:rsidP="00000000" w:rsidRDefault="00000000" w:rsidRPr="00000000" w14:paraId="00000084">
      <w:pPr>
        <w:spacing w:line="360" w:lineRule="auto"/>
        <w:jc w:val="both"/>
        <w:rPr/>
      </w:pPr>
      <w:r w:rsidDel="00000000" w:rsidR="00000000" w:rsidRPr="00000000">
        <w:rPr>
          <w:rtl w:val="0"/>
        </w:rPr>
      </w:r>
    </w:p>
    <w:p w:rsidR="00000000" w:rsidDel="00000000" w:rsidP="00000000" w:rsidRDefault="00000000" w:rsidRPr="00000000" w14:paraId="00000085">
      <w:pPr>
        <w:spacing w:line="360" w:lineRule="auto"/>
        <w:ind w:firstLine="720"/>
        <w:jc w:val="both"/>
        <w:rPr/>
      </w:pPr>
      <w:r w:rsidDel="00000000" w:rsidR="00000000" w:rsidRPr="00000000">
        <w:rPr>
          <w:rtl w:val="0"/>
        </w:rPr>
        <w:t xml:space="preserve">Resistência à Educação Online:</w:t>
      </w:r>
    </w:p>
    <w:p w:rsidR="00000000" w:rsidDel="00000000" w:rsidP="00000000" w:rsidRDefault="00000000" w:rsidRPr="00000000" w14:paraId="00000086">
      <w:pPr>
        <w:spacing w:line="360" w:lineRule="auto"/>
        <w:ind w:firstLine="720"/>
        <w:jc w:val="both"/>
        <w:rPr/>
      </w:pPr>
      <w:r w:rsidDel="00000000" w:rsidR="00000000" w:rsidRPr="00000000">
        <w:rPr>
          <w:rtl w:val="0"/>
        </w:rPr>
        <w:t xml:space="preserve">Apesar da crescente aceitação da educação online, ainda existem resistências e desconfianças em relação a esse modelo de aprendizagem. Alguns potenciais estudantes podem preferir métodos tradicionais de ensino ou duvidar da eficácia do ensino à distância. Essa resistência pode dificultar a conversão de leads e exigir esforços adicionais de marketing e educação para demonstrar os benefícios do Curso de Inglês Wizard ON.</w:t>
      </w:r>
    </w:p>
    <w:p w:rsidR="00000000" w:rsidDel="00000000" w:rsidP="00000000" w:rsidRDefault="00000000" w:rsidRPr="00000000" w14:paraId="00000087">
      <w:pPr>
        <w:spacing w:line="360" w:lineRule="auto"/>
        <w:jc w:val="both"/>
        <w:rPr/>
      </w:pPr>
      <w:r w:rsidDel="00000000" w:rsidR="00000000" w:rsidRPr="00000000">
        <w:rPr>
          <w:rtl w:val="0"/>
        </w:rPr>
      </w:r>
    </w:p>
    <w:p w:rsidR="00000000" w:rsidDel="00000000" w:rsidP="00000000" w:rsidRDefault="00000000" w:rsidRPr="00000000" w14:paraId="00000088">
      <w:pPr>
        <w:spacing w:line="360" w:lineRule="auto"/>
        <w:ind w:firstLine="720"/>
        <w:jc w:val="both"/>
        <w:rPr/>
      </w:pPr>
      <w:r w:rsidDel="00000000" w:rsidR="00000000" w:rsidRPr="00000000">
        <w:rPr>
          <w:rtl w:val="0"/>
        </w:rPr>
        <w:t xml:space="preserve">Desistência no Ensino de Línguas Estrangeiras:</w:t>
      </w:r>
    </w:p>
    <w:p w:rsidR="00000000" w:rsidDel="00000000" w:rsidP="00000000" w:rsidRDefault="00000000" w:rsidRPr="00000000" w14:paraId="00000089">
      <w:pPr>
        <w:spacing w:line="360" w:lineRule="auto"/>
        <w:ind w:firstLine="720"/>
        <w:jc w:val="both"/>
        <w:rPr/>
      </w:pPr>
      <w:r w:rsidDel="00000000" w:rsidR="00000000" w:rsidRPr="00000000">
        <w:rPr>
          <w:rtl w:val="0"/>
        </w:rPr>
        <w:t xml:space="preserve">A desistência no ensino de línguas estrangeiras representa uma ameaça significativa à conversão de leads para a Wizard. Dificuldades no aprendizado, insatisfação com métodos de ensino e falta de tempo são fatores que podem levar os potenciais alunos a abandonarem o curso. A Wizard precisa abordar esses desafios de forma proativa para garantir uma taxa de conversão sustentável e uma base de alunos engajada.</w:t>
      </w:r>
      <w:r w:rsidDel="00000000" w:rsidR="00000000" w:rsidRPr="00000000">
        <w:rPr>
          <w:rtl w:val="0"/>
        </w:rPr>
      </w:r>
    </w:p>
    <w:p w:rsidR="00000000" w:rsidDel="00000000" w:rsidP="00000000" w:rsidRDefault="00000000" w:rsidRPr="00000000" w14:paraId="0000008A">
      <w:pPr>
        <w:pStyle w:val="Heading1"/>
        <w:numPr>
          <w:ilvl w:val="0"/>
          <w:numId w:val="18"/>
        </w:numPr>
        <w:ind w:left="720" w:hanging="360"/>
        <w:rPr>
          <w:u w:val="none"/>
        </w:rPr>
      </w:pPr>
      <w:bookmarkStart w:colFirst="0" w:colLast="0" w:name="_qpf1gaufn46q" w:id="33"/>
      <w:bookmarkEnd w:id="33"/>
      <w:r w:rsidDel="00000000" w:rsidR="00000000" w:rsidRPr="00000000">
        <w:rPr>
          <w:rtl w:val="0"/>
        </w:rPr>
        <w:t xml:space="preserve">Fatores Tecnológicos</w:t>
      </w:r>
    </w:p>
    <w:p w:rsidR="00000000" w:rsidDel="00000000" w:rsidP="00000000" w:rsidRDefault="00000000" w:rsidRPr="00000000" w14:paraId="0000008B">
      <w:pPr>
        <w:pStyle w:val="Heading2"/>
        <w:spacing w:line="360" w:lineRule="auto"/>
        <w:jc w:val="both"/>
        <w:rPr/>
      </w:pPr>
      <w:bookmarkStart w:colFirst="0" w:colLast="0" w:name="_uxtox9r9wrzq" w:id="34"/>
      <w:bookmarkEnd w:id="34"/>
      <w:r w:rsidDel="00000000" w:rsidR="00000000" w:rsidRPr="00000000">
        <w:rPr>
          <w:rtl w:val="0"/>
        </w:rPr>
        <w:t xml:space="preserve">5.1 Contexto Tecnológico</w:t>
      </w:r>
    </w:p>
    <w:p w:rsidR="00000000" w:rsidDel="00000000" w:rsidP="00000000" w:rsidRDefault="00000000" w:rsidRPr="00000000" w14:paraId="0000008C">
      <w:pPr>
        <w:spacing w:line="360" w:lineRule="auto"/>
        <w:ind w:firstLine="720"/>
        <w:jc w:val="both"/>
        <w:rPr/>
      </w:pPr>
      <w:r w:rsidDel="00000000" w:rsidR="00000000" w:rsidRPr="00000000">
        <w:rPr>
          <w:rtl w:val="0"/>
        </w:rPr>
        <w:t xml:space="preserve">A análise PESTEL da Wizard, com foco em aspectos tecnológicos, é crucial para compreender o cenário em que a empresa opera e identificar oportunidades e desafios relacionados à tecnologia. Esta análise tecnológica, aborda tópicos sobre as mudanças tecnológicas, o nível de inovação, a adoção de novas tecnologias e o investimento em pesquisa e desenvolvimento, os quais são fundamentais para a competitividade, inovação e crescimento da empresa, além da adoção de tecnologias criadas internacionalmente.</w:t>
      </w:r>
    </w:p>
    <w:p w:rsidR="00000000" w:rsidDel="00000000" w:rsidP="00000000" w:rsidRDefault="00000000" w:rsidRPr="00000000" w14:paraId="0000008D">
      <w:pPr>
        <w:pStyle w:val="Heading3"/>
        <w:spacing w:line="360" w:lineRule="auto"/>
        <w:jc w:val="both"/>
        <w:rPr>
          <w:color w:val="000000"/>
        </w:rPr>
      </w:pPr>
      <w:bookmarkStart w:colFirst="0" w:colLast="0" w:name="_hc5chsv6eb7g" w:id="35"/>
      <w:bookmarkEnd w:id="35"/>
      <w:r w:rsidDel="00000000" w:rsidR="00000000" w:rsidRPr="00000000">
        <w:rPr>
          <w:color w:val="000000"/>
          <w:rtl w:val="0"/>
        </w:rPr>
        <w:tab/>
        <w:t xml:space="preserve">5</w:t>
      </w:r>
      <w:r w:rsidDel="00000000" w:rsidR="00000000" w:rsidRPr="00000000">
        <w:rPr>
          <w:color w:val="000000"/>
          <w:rtl w:val="0"/>
        </w:rPr>
        <w:t xml:space="preserve">.1.2 Mudanças Tecnológicas (Pré e Pós-Pandemia)</w:t>
      </w:r>
    </w:p>
    <w:p w:rsidR="00000000" w:rsidDel="00000000" w:rsidP="00000000" w:rsidRDefault="00000000" w:rsidRPr="00000000" w14:paraId="0000008E">
      <w:pPr>
        <w:spacing w:line="360" w:lineRule="auto"/>
        <w:ind w:firstLine="720"/>
        <w:jc w:val="both"/>
        <w:rPr/>
      </w:pPr>
      <w:r w:rsidDel="00000000" w:rsidR="00000000" w:rsidRPr="00000000">
        <w:rPr>
          <w:rtl w:val="0"/>
        </w:rPr>
        <w:t xml:space="preserve">Devido à pandemia da Covid-19, o uso da internet como forma de trabalho, prestação de serviços e venda de produtos aumentou</w:t>
      </w:r>
      <w:hyperlink r:id="rId7">
        <w:r w:rsidDel="00000000" w:rsidR="00000000" w:rsidRPr="00000000">
          <w:rPr>
            <w:color w:val="1155cc"/>
            <w:u w:val="single"/>
            <w:rtl w:val="0"/>
          </w:rPr>
          <w:t xml:space="preserve">[¹]</w:t>
        </w:r>
      </w:hyperlink>
      <w:r w:rsidDel="00000000" w:rsidR="00000000" w:rsidRPr="00000000">
        <w:rPr>
          <w:rtl w:val="0"/>
        </w:rPr>
        <w:t xml:space="preserve">, demonstrando ser um catalisador para uma transformação tecnológica sem precedentes no Brasil. Com o fechamento temporário de escolas e escritórios, surgiu uma necessidade urgente de plataformas de ensino a distância e soluções de trabalho remoto. Isso levou a uma rápida adoção de ferramentas digitais, mudando permanentemente o cenário tecnológico do país. A mudança não se limitou a adotar novas ferramentas, mas também envolveu uma adaptação cultural massiva às interações digitais como norma, ao invés de exceção.</w:t>
      </w:r>
    </w:p>
    <w:p w:rsidR="00000000" w:rsidDel="00000000" w:rsidP="00000000" w:rsidRDefault="00000000" w:rsidRPr="00000000" w14:paraId="0000008F">
      <w:pPr>
        <w:spacing w:line="360" w:lineRule="auto"/>
        <w:ind w:left="0" w:firstLine="0"/>
        <w:jc w:val="both"/>
        <w:rPr/>
      </w:pPr>
      <w:r w:rsidDel="00000000" w:rsidR="00000000" w:rsidRPr="00000000">
        <w:rPr>
          <w:rtl w:val="0"/>
        </w:rPr>
        <w:tab/>
      </w:r>
    </w:p>
    <w:p w:rsidR="00000000" w:rsidDel="00000000" w:rsidP="00000000" w:rsidRDefault="00000000" w:rsidRPr="00000000" w14:paraId="00000090">
      <w:pPr>
        <w:spacing w:line="360" w:lineRule="auto"/>
        <w:ind w:left="0" w:firstLine="0"/>
        <w:jc w:val="both"/>
        <w:rPr>
          <w:b w:val="1"/>
        </w:rPr>
      </w:pPr>
      <w:r w:rsidDel="00000000" w:rsidR="00000000" w:rsidRPr="00000000">
        <w:rPr>
          <w:rtl w:val="0"/>
        </w:rPr>
        <w:tab/>
      </w:r>
      <w:r w:rsidDel="00000000" w:rsidR="00000000" w:rsidRPr="00000000">
        <w:rPr>
          <w:b w:val="1"/>
          <w:rtl w:val="0"/>
        </w:rPr>
        <w:t xml:space="preserve">Oportunidades</w:t>
      </w:r>
    </w:p>
    <w:p w:rsidR="00000000" w:rsidDel="00000000" w:rsidP="00000000" w:rsidRDefault="00000000" w:rsidRPr="00000000" w14:paraId="00000091">
      <w:pPr>
        <w:numPr>
          <w:ilvl w:val="0"/>
          <w:numId w:val="24"/>
        </w:numPr>
        <w:spacing w:line="360" w:lineRule="auto"/>
        <w:ind w:left="1440" w:hanging="360"/>
        <w:jc w:val="both"/>
        <w:rPr>
          <w:u w:val="none"/>
        </w:rPr>
      </w:pPr>
      <w:r w:rsidDel="00000000" w:rsidR="00000000" w:rsidRPr="00000000">
        <w:rPr>
          <w:rtl w:val="0"/>
        </w:rPr>
        <w:t xml:space="preserve">Adaptação rápida ao ensino online: A aceitação ampliada das tecnologias digitais criou uma expectativa entre os consumidores por soluções de aprendizado mais flexíveis e acessíveis. Isso é particularmente benéfico para o "Wizard ON", pois o programa pode capitalizar essa nova abertura para maximizar sua base de usuários e melhorar as taxas de conversão de usuário para lead.</w:t>
      </w:r>
    </w:p>
    <w:p w:rsidR="00000000" w:rsidDel="00000000" w:rsidP="00000000" w:rsidRDefault="00000000" w:rsidRPr="00000000" w14:paraId="00000092">
      <w:pPr>
        <w:numPr>
          <w:ilvl w:val="0"/>
          <w:numId w:val="24"/>
        </w:numPr>
        <w:spacing w:line="360" w:lineRule="auto"/>
        <w:ind w:left="1440" w:hanging="360"/>
        <w:jc w:val="both"/>
        <w:rPr>
          <w:u w:val="none"/>
        </w:rPr>
      </w:pPr>
      <w:r w:rsidDel="00000000" w:rsidR="00000000" w:rsidRPr="00000000">
        <w:rPr>
          <w:rtl w:val="0"/>
        </w:rPr>
        <w:t xml:space="preserve">Crescimento de infraestrutura digital: O aumento no investimento em infraestrutura digital, como melhorias na banda larga e na tecnologia móvel, oferece uma oportunidade para melhorar a acessibilidade e a qualidade dos serviços de ensino online oferecidos pela Wizard by Pearson.</w:t>
      </w:r>
    </w:p>
    <w:p w:rsidR="00000000" w:rsidDel="00000000" w:rsidP="00000000" w:rsidRDefault="00000000" w:rsidRPr="00000000" w14:paraId="00000093">
      <w:pPr>
        <w:spacing w:line="360" w:lineRule="auto"/>
        <w:ind w:firstLine="720"/>
        <w:jc w:val="both"/>
        <w:rPr>
          <w:b w:val="1"/>
        </w:rPr>
      </w:pPr>
      <w:r w:rsidDel="00000000" w:rsidR="00000000" w:rsidRPr="00000000">
        <w:rPr>
          <w:b w:val="1"/>
          <w:rtl w:val="0"/>
        </w:rPr>
        <w:t xml:space="preserve">Ameaças</w:t>
      </w:r>
    </w:p>
    <w:p w:rsidR="00000000" w:rsidDel="00000000" w:rsidP="00000000" w:rsidRDefault="00000000" w:rsidRPr="00000000" w14:paraId="00000094">
      <w:pPr>
        <w:numPr>
          <w:ilvl w:val="0"/>
          <w:numId w:val="20"/>
        </w:numPr>
        <w:spacing w:line="360" w:lineRule="auto"/>
        <w:ind w:left="1440" w:hanging="360"/>
        <w:jc w:val="both"/>
        <w:rPr>
          <w:u w:val="none"/>
        </w:rPr>
      </w:pPr>
      <w:r w:rsidDel="00000000" w:rsidR="00000000" w:rsidRPr="00000000">
        <w:rPr>
          <w:rtl w:val="0"/>
        </w:rPr>
        <w:t xml:space="preserve">Desigualdade no acesso à tecnologia: Apesar dos avanços, as desigualdades sociais foram agravadas pelas diferenças no acesso à tecnologia em diferentes regiões do Brasil</w:t>
      </w:r>
      <w:hyperlink r:id="rId8">
        <w:r w:rsidDel="00000000" w:rsidR="00000000" w:rsidRPr="00000000">
          <w:rPr>
            <w:color w:val="1155cc"/>
            <w:u w:val="single"/>
            <w:rtl w:val="0"/>
          </w:rPr>
          <w:t xml:space="preserve">[²]</w:t>
        </w:r>
      </w:hyperlink>
      <w:r w:rsidDel="00000000" w:rsidR="00000000" w:rsidRPr="00000000">
        <w:rPr>
          <w:rtl w:val="0"/>
        </w:rPr>
        <w:t xml:space="preserve">. Essa desigualdade pode restringir o acesso ao "Wizard ON", especialmente em áreas rurais ou menos desenvolvidas onde a infraestrutura digital ainda é insuficiente.</w:t>
      </w:r>
      <w:r w:rsidDel="00000000" w:rsidR="00000000" w:rsidRPr="00000000">
        <w:rPr>
          <w:rtl w:val="0"/>
        </w:rPr>
        <w:tab/>
      </w:r>
      <w:r w:rsidDel="00000000" w:rsidR="00000000" w:rsidRPr="00000000">
        <w:rPr>
          <w:rtl w:val="0"/>
        </w:rPr>
      </w:r>
    </w:p>
    <w:p w:rsidR="00000000" w:rsidDel="00000000" w:rsidP="00000000" w:rsidRDefault="00000000" w:rsidRPr="00000000" w14:paraId="00000095">
      <w:pPr>
        <w:spacing w:line="360" w:lineRule="auto"/>
        <w:ind w:firstLine="720"/>
        <w:jc w:val="both"/>
        <w:rPr>
          <w:b w:val="1"/>
        </w:rPr>
      </w:pPr>
      <w:r w:rsidDel="00000000" w:rsidR="00000000" w:rsidRPr="00000000">
        <w:rPr>
          <w:b w:val="1"/>
          <w:rtl w:val="0"/>
        </w:rPr>
        <w:t xml:space="preserve">Insights</w:t>
      </w:r>
    </w:p>
    <w:p w:rsidR="00000000" w:rsidDel="00000000" w:rsidP="00000000" w:rsidRDefault="00000000" w:rsidRPr="00000000" w14:paraId="00000096">
      <w:pPr>
        <w:spacing w:line="360" w:lineRule="auto"/>
        <w:ind w:firstLine="720"/>
        <w:jc w:val="both"/>
        <w:rPr/>
      </w:pPr>
      <w:r w:rsidDel="00000000" w:rsidR="00000000" w:rsidRPr="00000000">
        <w:rPr>
          <w:rtl w:val="0"/>
        </w:rPr>
        <w:t xml:space="preserve">Considerando essas mudanças e desafios, uma estratégia eficaz seria investir em tecnologias adaptativas capazes de operar eficientemente em uma variedade de condições de rede, permitindo assim que o "Wizard ON" alcance uma base de clientes mais ampla e diversificada. A implementação de tecnologias que requerem menor largura de banda e a otimização da plataforma para dispositivos móveis podem ser diferencias importantes na captação de novos usuários em áreas com infraestrutura tecnológica limitada.</w:t>
      </w:r>
    </w:p>
    <w:p w:rsidR="00000000" w:rsidDel="00000000" w:rsidP="00000000" w:rsidRDefault="00000000" w:rsidRPr="00000000" w14:paraId="00000097">
      <w:pPr>
        <w:spacing w:line="360" w:lineRule="auto"/>
        <w:jc w:val="both"/>
        <w:rPr/>
      </w:pPr>
      <w:r w:rsidDel="00000000" w:rsidR="00000000" w:rsidRPr="00000000">
        <w:rPr>
          <w:rtl w:val="0"/>
        </w:rPr>
      </w:r>
    </w:p>
    <w:p w:rsidR="00000000" w:rsidDel="00000000" w:rsidP="00000000" w:rsidRDefault="00000000" w:rsidRPr="00000000" w14:paraId="00000098">
      <w:pPr>
        <w:spacing w:line="360" w:lineRule="auto"/>
        <w:ind w:left="0" w:firstLine="0"/>
        <w:jc w:val="both"/>
        <w:rPr/>
      </w:pPr>
      <w:r w:rsidDel="00000000" w:rsidR="00000000" w:rsidRPr="00000000">
        <w:rPr>
          <w:rtl w:val="0"/>
        </w:rPr>
      </w:r>
    </w:p>
    <w:p w:rsidR="00000000" w:rsidDel="00000000" w:rsidP="00000000" w:rsidRDefault="00000000" w:rsidRPr="00000000" w14:paraId="00000099">
      <w:pPr>
        <w:pStyle w:val="Heading3"/>
        <w:spacing w:line="360" w:lineRule="auto"/>
        <w:jc w:val="both"/>
        <w:rPr>
          <w:color w:val="000000"/>
        </w:rPr>
      </w:pPr>
      <w:bookmarkStart w:colFirst="0" w:colLast="0" w:name="_2rql2bviqpq" w:id="36"/>
      <w:bookmarkEnd w:id="36"/>
      <w:r w:rsidDel="00000000" w:rsidR="00000000" w:rsidRPr="00000000">
        <w:rPr>
          <w:color w:val="000000"/>
          <w:rtl w:val="0"/>
        </w:rPr>
        <w:tab/>
        <w:t xml:space="preserve">5</w:t>
      </w:r>
      <w:r w:rsidDel="00000000" w:rsidR="00000000" w:rsidRPr="00000000">
        <w:rPr>
          <w:color w:val="000000"/>
          <w:rtl w:val="0"/>
        </w:rPr>
        <w:t xml:space="preserve">.1.3 Nível de Inovação, como os Cursos Online com Uso de IA</w:t>
      </w:r>
    </w:p>
    <w:p w:rsidR="00000000" w:rsidDel="00000000" w:rsidP="00000000" w:rsidRDefault="00000000" w:rsidRPr="00000000" w14:paraId="0000009A">
      <w:pPr>
        <w:spacing w:line="360" w:lineRule="auto"/>
        <w:jc w:val="both"/>
        <w:rPr/>
      </w:pPr>
      <w:r w:rsidDel="00000000" w:rsidR="00000000" w:rsidRPr="00000000">
        <w:rPr>
          <w:rtl w:val="0"/>
        </w:rPr>
        <w:tab/>
        <w:t xml:space="preserve">A chegada da nova tecnologia de IA causou alvoroço no mundo da educação online </w:t>
      </w:r>
      <w:hyperlink r:id="rId9">
        <w:r w:rsidDel="00000000" w:rsidR="00000000" w:rsidRPr="00000000">
          <w:rPr>
            <w:color w:val="1155cc"/>
            <w:u w:val="single"/>
            <w:rtl w:val="0"/>
          </w:rPr>
          <w:t xml:space="preserve">[³]</w:t>
        </w:r>
      </w:hyperlink>
      <w:r w:rsidDel="00000000" w:rsidR="00000000" w:rsidRPr="00000000">
        <w:rPr>
          <w:rtl w:val="0"/>
        </w:rPr>
        <w:t xml:space="preserve">, especialmente em contextos como o do Brasil, onde a diversidade e a disparidade de acesso a recursos educacionais desafiam a entrega uniforme de educação. A IA possibilita que os cursos online não apenas ofereçam conteúdo adaptativo, mas também criem experiências de aprendizado personalizadas que respondem ao ritmo e ao estilo de aprendizagem de cada aluno. Isso inclui desde sistemas de recomendação que ajustam o material didático em tempo real até interfaces que se adaptam para acomodar diferentes níveis de habilidade e preferências de aprendizagem. Tais inovações tornam o ensino mais interativo e envolvente, aumentando a eficiência do processo educacional e potencialmente melhorando os resultados dos alunos.</w:t>
      </w:r>
    </w:p>
    <w:p w:rsidR="00000000" w:rsidDel="00000000" w:rsidP="00000000" w:rsidRDefault="00000000" w:rsidRPr="00000000" w14:paraId="0000009B">
      <w:pPr>
        <w:spacing w:line="360" w:lineRule="auto"/>
        <w:jc w:val="both"/>
        <w:rPr>
          <w:b w:val="1"/>
        </w:rPr>
      </w:pPr>
      <w:r w:rsidDel="00000000" w:rsidR="00000000" w:rsidRPr="00000000">
        <w:rPr>
          <w:rtl w:val="0"/>
        </w:rPr>
        <w:tab/>
      </w:r>
      <w:r w:rsidDel="00000000" w:rsidR="00000000" w:rsidRPr="00000000">
        <w:rPr>
          <w:b w:val="1"/>
          <w:rtl w:val="0"/>
        </w:rPr>
        <w:t xml:space="preserve">Oportunidades</w:t>
      </w:r>
    </w:p>
    <w:p w:rsidR="00000000" w:rsidDel="00000000" w:rsidP="00000000" w:rsidRDefault="00000000" w:rsidRPr="00000000" w14:paraId="0000009C">
      <w:pPr>
        <w:numPr>
          <w:ilvl w:val="0"/>
          <w:numId w:val="24"/>
        </w:numPr>
        <w:spacing w:line="360" w:lineRule="auto"/>
        <w:ind w:left="1440" w:hanging="360"/>
        <w:jc w:val="both"/>
      </w:pPr>
      <w:r w:rsidDel="00000000" w:rsidR="00000000" w:rsidRPr="00000000">
        <w:rPr>
          <w:rtl w:val="0"/>
        </w:rPr>
        <w:t xml:space="preserve">Personalização do aprendizado: A aplicação de IA para personalizar o aprendizado pode significativamente aumentar a eficácia do ensino, adaptando-se às necessidades específicas de cada aluno. Isso não apenas melhora a experiência do usuário, mas também pode aumentar significativamente as taxas de conversão de usuários para leads, pois os alunos são mais propensos a se engajar e continuar em um sistema que reconhece e se adapta às suas necessidades individuais.</w:t>
      </w:r>
      <w:r w:rsidDel="00000000" w:rsidR="00000000" w:rsidRPr="00000000">
        <w:rPr>
          <w:rtl w:val="0"/>
        </w:rPr>
      </w:r>
    </w:p>
    <w:p w:rsidR="00000000" w:rsidDel="00000000" w:rsidP="00000000" w:rsidRDefault="00000000" w:rsidRPr="00000000" w14:paraId="0000009D">
      <w:pPr>
        <w:numPr>
          <w:ilvl w:val="0"/>
          <w:numId w:val="24"/>
        </w:numPr>
        <w:spacing w:line="360" w:lineRule="auto"/>
        <w:ind w:left="1440" w:hanging="360"/>
        <w:jc w:val="both"/>
      </w:pPr>
      <w:r w:rsidDel="00000000" w:rsidR="00000000" w:rsidRPr="00000000">
        <w:rPr>
          <w:rtl w:val="0"/>
        </w:rPr>
        <w:t xml:space="preserve">Análise preditiva: Utilizando algoritmos de IA para analisar o comportamento do usuário e os dados de aprendizado, é possível identificar padrões e prever quais usuários têm maior probabilidade de se converterem em leads ou até mesmo de desistir. Essas informações podem ser usadas para intervir proativamente, melhorando a retenção de alunos e otimizando estratégias de marketing e engajamento.</w:t>
      </w:r>
    </w:p>
    <w:p w:rsidR="00000000" w:rsidDel="00000000" w:rsidP="00000000" w:rsidRDefault="00000000" w:rsidRPr="00000000" w14:paraId="0000009E">
      <w:pPr>
        <w:spacing w:line="360" w:lineRule="auto"/>
        <w:ind w:firstLine="720"/>
        <w:jc w:val="both"/>
        <w:rPr>
          <w:b w:val="1"/>
        </w:rPr>
      </w:pPr>
      <w:r w:rsidDel="00000000" w:rsidR="00000000" w:rsidRPr="00000000">
        <w:rPr>
          <w:b w:val="1"/>
          <w:rtl w:val="0"/>
        </w:rPr>
        <w:t xml:space="preserve">Ameaças</w:t>
      </w:r>
    </w:p>
    <w:p w:rsidR="00000000" w:rsidDel="00000000" w:rsidP="00000000" w:rsidRDefault="00000000" w:rsidRPr="00000000" w14:paraId="0000009F">
      <w:pPr>
        <w:numPr>
          <w:ilvl w:val="0"/>
          <w:numId w:val="20"/>
        </w:numPr>
        <w:spacing w:line="360" w:lineRule="auto"/>
        <w:ind w:left="1440" w:hanging="360"/>
        <w:jc w:val="both"/>
      </w:pPr>
      <w:r w:rsidDel="00000000" w:rsidR="00000000" w:rsidRPr="00000000">
        <w:rPr>
          <w:rtl w:val="0"/>
        </w:rPr>
        <w:t xml:space="preserve">Complexidade tecnológica: A implementação de IA em cursos online envolve desafios tecnológicos significativos, incluindo o desenvolvimento de algoritmos sofisticados e a integração desses sistemas em plataformas de ensino existentes. Isso exige investimentos substanciais em tecnologia e na capacitação de equipes, o que pode ser um obstáculo para instituições com recursos limitados.</w:t>
      </w:r>
    </w:p>
    <w:p w:rsidR="00000000" w:rsidDel="00000000" w:rsidP="00000000" w:rsidRDefault="00000000" w:rsidRPr="00000000" w14:paraId="000000A0">
      <w:pPr>
        <w:numPr>
          <w:ilvl w:val="0"/>
          <w:numId w:val="20"/>
        </w:numPr>
        <w:spacing w:line="360" w:lineRule="auto"/>
        <w:ind w:left="1440" w:hanging="360"/>
        <w:jc w:val="both"/>
        <w:rPr>
          <w:u w:val="none"/>
        </w:rPr>
      </w:pPr>
      <w:r w:rsidDel="00000000" w:rsidR="00000000" w:rsidRPr="00000000">
        <w:rPr>
          <w:rtl w:val="0"/>
        </w:rPr>
        <w:t xml:space="preserve">Resistência à mudança: A adoção de novas tecnologias frequentemente encontra resistência tanto de educadores quanto de alunos que preferem métodos de ensino mais tradicionais. Superar esta resistência requer esforços significativos de gestão da mudança e a demonstração de benefícios claros para todas as partes interessadas envolvidas.</w:t>
      </w:r>
      <w:r w:rsidDel="00000000" w:rsidR="00000000" w:rsidRPr="00000000">
        <w:rPr>
          <w:rtl w:val="0"/>
        </w:rPr>
      </w:r>
    </w:p>
    <w:p w:rsidR="00000000" w:rsidDel="00000000" w:rsidP="00000000" w:rsidRDefault="00000000" w:rsidRPr="00000000" w14:paraId="000000A1">
      <w:pPr>
        <w:spacing w:line="360" w:lineRule="auto"/>
        <w:ind w:firstLine="720"/>
        <w:jc w:val="both"/>
        <w:rPr>
          <w:b w:val="1"/>
        </w:rPr>
      </w:pPr>
      <w:r w:rsidDel="00000000" w:rsidR="00000000" w:rsidRPr="00000000">
        <w:rPr>
          <w:b w:val="1"/>
          <w:rtl w:val="0"/>
        </w:rPr>
        <w:t xml:space="preserve">Insights</w:t>
      </w:r>
    </w:p>
    <w:p w:rsidR="00000000" w:rsidDel="00000000" w:rsidP="00000000" w:rsidRDefault="00000000" w:rsidRPr="00000000" w14:paraId="000000A2">
      <w:pPr>
        <w:spacing w:line="360" w:lineRule="auto"/>
        <w:ind w:firstLine="720"/>
        <w:jc w:val="both"/>
        <w:rPr/>
      </w:pPr>
      <w:r w:rsidDel="00000000" w:rsidR="00000000" w:rsidRPr="00000000">
        <w:rPr>
          <w:rtl w:val="0"/>
        </w:rPr>
        <w:t xml:space="preserve">Para maximizar o impacto da IA, é crucial não apenas implementar tecnologias avançadas, mas também comunicar eficazmente os benefícios dessas inovações aos usuários. Campanhas de marketing e comunicação que destacam a personalização do aprendizado e a capacidade da IA de adaptar o ensino às necessidades individuais podem ajudar a mitigar a resistência e atrair um público maior. Além disso, a demonstração de sucesso e resultados tangíveis pode encorajar a adoção e aumentar a confiança nas soluções baseadas em IA.</w:t>
      </w:r>
      <w:r w:rsidDel="00000000" w:rsidR="00000000" w:rsidRPr="00000000">
        <w:rPr>
          <w:rtl w:val="0"/>
        </w:rPr>
      </w:r>
    </w:p>
    <w:p w:rsidR="00000000" w:rsidDel="00000000" w:rsidP="00000000" w:rsidRDefault="00000000" w:rsidRPr="00000000" w14:paraId="000000A3">
      <w:pPr>
        <w:pStyle w:val="Heading3"/>
        <w:spacing w:line="360" w:lineRule="auto"/>
        <w:jc w:val="both"/>
        <w:rPr>
          <w:color w:val="000000"/>
        </w:rPr>
      </w:pPr>
      <w:bookmarkStart w:colFirst="0" w:colLast="0" w:name="_wiqr6s3slzie" w:id="37"/>
      <w:bookmarkEnd w:id="37"/>
      <w:r w:rsidDel="00000000" w:rsidR="00000000" w:rsidRPr="00000000">
        <w:rPr>
          <w:color w:val="000000"/>
          <w:rtl w:val="0"/>
        </w:rPr>
        <w:tab/>
        <w:t xml:space="preserve">5</w:t>
      </w:r>
      <w:r w:rsidDel="00000000" w:rsidR="00000000" w:rsidRPr="00000000">
        <w:rPr>
          <w:color w:val="000000"/>
          <w:rtl w:val="0"/>
        </w:rPr>
        <w:t xml:space="preserve">.1.4 Pesquisas e Desenvolvimentos</w:t>
      </w:r>
    </w:p>
    <w:p w:rsidR="00000000" w:rsidDel="00000000" w:rsidP="00000000" w:rsidRDefault="00000000" w:rsidRPr="00000000" w14:paraId="000000A4">
      <w:pPr>
        <w:spacing w:line="360" w:lineRule="auto"/>
        <w:ind w:firstLine="720"/>
        <w:jc w:val="both"/>
        <w:rPr/>
      </w:pPr>
      <w:r w:rsidDel="00000000" w:rsidR="00000000" w:rsidRPr="00000000">
        <w:rPr>
          <w:rtl w:val="0"/>
        </w:rPr>
        <w:t xml:space="preserve">No Brasil, o setor de pesquisa e desenvolvimento (P&amp;D) tem desempenhado um papel crucial, especialmente em campos relacionados à tecnologia e inovação. As universidades, institutos de pesquisa e empresas tecnológicas têm colaborado para impulsionar o avanço científico e tecnológico. No entanto, esse cenário é frequentemente impactado pela instabilidade econômica do país, que pode levar a cortes orçamentários e à redução de investimentos governamentais em P&amp;D. Estes fatores criam um ambiente de incerteza para projetos de longo prazo, afetando a continuidade e a expansão das iniciativas de pesquisa.</w:t>
      </w:r>
    </w:p>
    <w:p w:rsidR="00000000" w:rsidDel="00000000" w:rsidP="00000000" w:rsidRDefault="00000000" w:rsidRPr="00000000" w14:paraId="000000A5">
      <w:pPr>
        <w:spacing w:line="360" w:lineRule="auto"/>
        <w:jc w:val="both"/>
        <w:rPr/>
      </w:pPr>
      <w:r w:rsidDel="00000000" w:rsidR="00000000" w:rsidRPr="00000000">
        <w:rPr>
          <w:rtl w:val="0"/>
        </w:rPr>
        <w:tab/>
      </w:r>
    </w:p>
    <w:p w:rsidR="00000000" w:rsidDel="00000000" w:rsidP="00000000" w:rsidRDefault="00000000" w:rsidRPr="00000000" w14:paraId="000000A6">
      <w:pPr>
        <w:spacing w:line="360" w:lineRule="auto"/>
        <w:jc w:val="both"/>
        <w:rPr>
          <w:b w:val="1"/>
        </w:rPr>
      </w:pPr>
      <w:r w:rsidDel="00000000" w:rsidR="00000000" w:rsidRPr="00000000">
        <w:rPr>
          <w:rtl w:val="0"/>
        </w:rPr>
        <w:tab/>
      </w:r>
      <w:r w:rsidDel="00000000" w:rsidR="00000000" w:rsidRPr="00000000">
        <w:rPr>
          <w:b w:val="1"/>
          <w:rtl w:val="0"/>
        </w:rPr>
        <w:t xml:space="preserve">Oportunidades</w:t>
      </w:r>
    </w:p>
    <w:p w:rsidR="00000000" w:rsidDel="00000000" w:rsidP="00000000" w:rsidRDefault="00000000" w:rsidRPr="00000000" w14:paraId="000000A7">
      <w:pPr>
        <w:numPr>
          <w:ilvl w:val="0"/>
          <w:numId w:val="24"/>
        </w:numPr>
        <w:spacing w:line="360" w:lineRule="auto"/>
        <w:ind w:left="1440" w:hanging="360"/>
        <w:jc w:val="both"/>
      </w:pPr>
      <w:r w:rsidDel="00000000" w:rsidR="00000000" w:rsidRPr="00000000">
        <w:rPr>
          <w:rtl w:val="0"/>
        </w:rPr>
        <w:t xml:space="preserve">Parcerias com universidades e centros de pesquisa: A colaboração com instituições acadêmicas e centros de pesquisa pode ser uma estratégia valiosa para impulsionar o desenvolvimento de novas tecnologias e métodos de ensino. Estas parcerias podem enriquecer a qualidade dos cursos oferecidos pelo "Wizard ON", incorporando as mais recentes descobertas e inovações tecnológicas, e potencialmente reduzindo os custos de desenvolvimento ao compartilhar recursos e expertise.</w:t>
      </w:r>
      <w:r w:rsidDel="00000000" w:rsidR="00000000" w:rsidRPr="00000000">
        <w:rPr>
          <w:rtl w:val="0"/>
        </w:rPr>
      </w:r>
    </w:p>
    <w:p w:rsidR="00000000" w:rsidDel="00000000" w:rsidP="00000000" w:rsidRDefault="00000000" w:rsidRPr="00000000" w14:paraId="000000A8">
      <w:pPr>
        <w:numPr>
          <w:ilvl w:val="0"/>
          <w:numId w:val="24"/>
        </w:numPr>
        <w:spacing w:line="360" w:lineRule="auto"/>
        <w:ind w:left="1440" w:hanging="360"/>
        <w:jc w:val="both"/>
      </w:pPr>
      <w:r w:rsidDel="00000000" w:rsidR="00000000" w:rsidRPr="00000000">
        <w:rPr>
          <w:rtl w:val="0"/>
        </w:rPr>
        <w:t xml:space="preserve">Acesso a financiamento e subvenções para pesquisa: Explorar programas de incentivos nacionais e internacionais para financiar pesquisas pode não apenas alavancar o desenvolvimento tecnológico, mas também fortalecer a posição da empresa no mercado educacional.</w:t>
      </w:r>
    </w:p>
    <w:p w:rsidR="00000000" w:rsidDel="00000000" w:rsidP="00000000" w:rsidRDefault="00000000" w:rsidRPr="00000000" w14:paraId="000000A9">
      <w:pPr>
        <w:spacing w:line="360" w:lineRule="auto"/>
        <w:ind w:firstLine="720"/>
        <w:jc w:val="both"/>
        <w:rPr>
          <w:b w:val="1"/>
        </w:rPr>
      </w:pPr>
      <w:r w:rsidDel="00000000" w:rsidR="00000000" w:rsidRPr="00000000">
        <w:rPr>
          <w:b w:val="1"/>
          <w:rtl w:val="0"/>
        </w:rPr>
        <w:t xml:space="preserve">Ameaças</w:t>
      </w:r>
    </w:p>
    <w:p w:rsidR="00000000" w:rsidDel="00000000" w:rsidP="00000000" w:rsidRDefault="00000000" w:rsidRPr="00000000" w14:paraId="000000AA">
      <w:pPr>
        <w:numPr>
          <w:ilvl w:val="0"/>
          <w:numId w:val="20"/>
        </w:numPr>
        <w:spacing w:line="360" w:lineRule="auto"/>
        <w:ind w:left="1440" w:hanging="360"/>
        <w:jc w:val="both"/>
      </w:pPr>
      <w:r w:rsidDel="00000000" w:rsidR="00000000" w:rsidRPr="00000000">
        <w:rPr>
          <w:rtl w:val="0"/>
        </w:rPr>
        <w:t xml:space="preserve">Redução de incentivos fiscais e financiamento para P&amp;D: Os cortes nos incentivos fiscais e o possível declínio no financiamento governamental para pesquisa podem restringir as oportunidades de inovação e desenvolvimento dentro do projeto. Isso pode limitar a capacidade de implementar novas tecnologias e manter a competitividade do "Wizard ON" em um mercado cada vez mais voltado para inovações tecnológicas.</w:t>
      </w:r>
    </w:p>
    <w:p w:rsidR="00000000" w:rsidDel="00000000" w:rsidP="00000000" w:rsidRDefault="00000000" w:rsidRPr="00000000" w14:paraId="000000AB">
      <w:pPr>
        <w:numPr>
          <w:ilvl w:val="0"/>
          <w:numId w:val="20"/>
        </w:numPr>
        <w:spacing w:line="360" w:lineRule="auto"/>
        <w:ind w:left="1440" w:hanging="360"/>
        <w:jc w:val="both"/>
        <w:rPr>
          <w:u w:val="none"/>
        </w:rPr>
      </w:pPr>
      <w:r w:rsidDel="00000000" w:rsidR="00000000" w:rsidRPr="00000000">
        <w:rPr>
          <w:rtl w:val="0"/>
        </w:rPr>
        <w:t xml:space="preserve">Impacto das crises econômicas no financiamento de longo prazo: As crises econômicas podem afetar a disposição dos investidores em financiar projetos de pesquisa de longo prazo, essenciais para a sustentabilidade e a inovação contínua no setor educacional.</w:t>
      </w:r>
      <w:r w:rsidDel="00000000" w:rsidR="00000000" w:rsidRPr="00000000">
        <w:rPr>
          <w:rtl w:val="0"/>
        </w:rPr>
      </w:r>
    </w:p>
    <w:p w:rsidR="00000000" w:rsidDel="00000000" w:rsidP="00000000" w:rsidRDefault="00000000" w:rsidRPr="00000000" w14:paraId="000000AC">
      <w:pPr>
        <w:spacing w:line="360" w:lineRule="auto"/>
        <w:ind w:firstLine="720"/>
        <w:jc w:val="both"/>
        <w:rPr>
          <w:b w:val="1"/>
        </w:rPr>
      </w:pPr>
      <w:r w:rsidDel="00000000" w:rsidR="00000000" w:rsidRPr="00000000">
        <w:rPr>
          <w:b w:val="1"/>
          <w:rtl w:val="0"/>
        </w:rPr>
        <w:t xml:space="preserve">Insights</w:t>
      </w:r>
    </w:p>
    <w:p w:rsidR="00000000" w:rsidDel="00000000" w:rsidP="00000000" w:rsidRDefault="00000000" w:rsidRPr="00000000" w14:paraId="000000AD">
      <w:pPr>
        <w:spacing w:line="360" w:lineRule="auto"/>
        <w:ind w:firstLine="720"/>
        <w:jc w:val="both"/>
        <w:rPr/>
      </w:pPr>
      <w:r w:rsidDel="00000000" w:rsidR="00000000" w:rsidRPr="00000000">
        <w:rPr>
          <w:rtl w:val="0"/>
        </w:rPr>
        <w:t xml:space="preserve">Para mitigar os riscos associados aos cortes em P&amp;D, seria prudente diversificar as fontes de financiamento, buscando alternativas como parcerias internacionais, programas de financiamento da União Europeia, e outros incentivos oferecidos por organizações internacionais. Além disso, desenvolver uma estratégia proativa de captação de recursos e apresentar projetos de pesquisa alinhados com tendências globais pode aumentar as chances de sucesso na obtenção de apoio financeiro externo. A adoção dessas estratégias não só garante a continuidade da inovação como também posiciona o "Wizard ON" como um líder em educação tecnológica adaptada às necessidades do século XXI.</w:t>
      </w:r>
      <w:r w:rsidDel="00000000" w:rsidR="00000000" w:rsidRPr="00000000">
        <w:rPr>
          <w:rtl w:val="0"/>
        </w:rPr>
      </w:r>
    </w:p>
    <w:p w:rsidR="00000000" w:rsidDel="00000000" w:rsidP="00000000" w:rsidRDefault="00000000" w:rsidRPr="00000000" w14:paraId="000000AE">
      <w:pPr>
        <w:pStyle w:val="Heading3"/>
        <w:spacing w:line="360" w:lineRule="auto"/>
        <w:jc w:val="both"/>
        <w:rPr>
          <w:color w:val="000000"/>
        </w:rPr>
      </w:pPr>
      <w:bookmarkStart w:colFirst="0" w:colLast="0" w:name="_41k2onze9eb5" w:id="38"/>
      <w:bookmarkEnd w:id="38"/>
      <w:r w:rsidDel="00000000" w:rsidR="00000000" w:rsidRPr="00000000">
        <w:rPr>
          <w:color w:val="000000"/>
          <w:rtl w:val="0"/>
        </w:rPr>
        <w:tab/>
        <w:t xml:space="preserve">5</w:t>
      </w:r>
      <w:r w:rsidDel="00000000" w:rsidR="00000000" w:rsidRPr="00000000">
        <w:rPr>
          <w:color w:val="000000"/>
          <w:rtl w:val="0"/>
        </w:rPr>
        <w:t xml:space="preserve">.1.5 Canais de Comunicação</w:t>
      </w:r>
    </w:p>
    <w:p w:rsidR="00000000" w:rsidDel="00000000" w:rsidP="00000000" w:rsidRDefault="00000000" w:rsidRPr="00000000" w14:paraId="000000AF">
      <w:pPr>
        <w:spacing w:line="360" w:lineRule="auto"/>
        <w:ind w:firstLine="720"/>
        <w:jc w:val="both"/>
        <w:rPr/>
      </w:pPr>
      <w:r w:rsidDel="00000000" w:rsidR="00000000" w:rsidRPr="00000000">
        <w:rPr>
          <w:rtl w:val="0"/>
        </w:rPr>
        <w:t xml:space="preserve">A eficácia na utilização de canais de comunicação digitais é fundamental para capturar e manter a atenção do público-alvo, especialmente em um país tão conectado como o Brasil. Com uma das maiores taxas de engajamento em redes sociais e plataformas de mensagens instantâneas como o WhatsApp, o Brasil apresenta um cenário único para estratégias de marketing digital. Empresas que sabem manejar estas ferramentas têm uma vantagem significativa, podendo personalizar a comunicação e oferecer suporte direto e eficiente aos seus clientes. Para o projeto "Wizard ON", a escolha e o uso estratégico desses canais podem determinar não apenas o alcance, mas também a eficácia da conversão de interessados em usuários ativos e satisfeitos.</w:t>
      </w:r>
    </w:p>
    <w:p w:rsidR="00000000" w:rsidDel="00000000" w:rsidP="00000000" w:rsidRDefault="00000000" w:rsidRPr="00000000" w14:paraId="000000B0">
      <w:pPr>
        <w:spacing w:line="360" w:lineRule="auto"/>
        <w:jc w:val="both"/>
        <w:rPr/>
      </w:pPr>
      <w:r w:rsidDel="00000000" w:rsidR="00000000" w:rsidRPr="00000000">
        <w:rPr>
          <w:rtl w:val="0"/>
        </w:rPr>
        <w:tab/>
      </w:r>
    </w:p>
    <w:p w:rsidR="00000000" w:rsidDel="00000000" w:rsidP="00000000" w:rsidRDefault="00000000" w:rsidRPr="00000000" w14:paraId="000000B1">
      <w:pPr>
        <w:spacing w:line="360" w:lineRule="auto"/>
        <w:jc w:val="both"/>
        <w:rPr>
          <w:b w:val="1"/>
        </w:rPr>
      </w:pPr>
      <w:r w:rsidDel="00000000" w:rsidR="00000000" w:rsidRPr="00000000">
        <w:rPr>
          <w:rtl w:val="0"/>
        </w:rPr>
        <w:tab/>
      </w:r>
      <w:r w:rsidDel="00000000" w:rsidR="00000000" w:rsidRPr="00000000">
        <w:rPr>
          <w:b w:val="1"/>
          <w:rtl w:val="0"/>
        </w:rPr>
        <w:t xml:space="preserve">Oportunidades</w:t>
      </w:r>
    </w:p>
    <w:p w:rsidR="00000000" w:rsidDel="00000000" w:rsidP="00000000" w:rsidRDefault="00000000" w:rsidRPr="00000000" w14:paraId="000000B2">
      <w:pPr>
        <w:numPr>
          <w:ilvl w:val="0"/>
          <w:numId w:val="24"/>
        </w:numPr>
        <w:spacing w:line="360" w:lineRule="auto"/>
        <w:ind w:left="1440" w:hanging="360"/>
        <w:jc w:val="both"/>
      </w:pPr>
      <w:r w:rsidDel="00000000" w:rsidR="00000000" w:rsidRPr="00000000">
        <w:rPr>
          <w:rtl w:val="0"/>
        </w:rPr>
        <w:t xml:space="preserve">Marketing direcionado: Através do uso inteligente dos dados coletados nas plataformas digitais, é possível desenvolver campanhas altamente personalizadas que falam diretamente aos interesses e necessidades dos potenciais alunos. Essa personalização pode aumentar significativamente a relevância das mensagens, melhorando as taxas de conversão e o engajamento. Ferramentas de análise de dados podem identificar padrões de comportamento que ajudam a refinar ainda mais as estratégias de marketing, tornando as campanhas mais eficientes em termos de custo e impacto.</w:t>
      </w:r>
      <w:r w:rsidDel="00000000" w:rsidR="00000000" w:rsidRPr="00000000">
        <w:rPr>
          <w:rtl w:val="0"/>
        </w:rPr>
      </w:r>
    </w:p>
    <w:p w:rsidR="00000000" w:rsidDel="00000000" w:rsidP="00000000" w:rsidRDefault="00000000" w:rsidRPr="00000000" w14:paraId="000000B3">
      <w:pPr>
        <w:numPr>
          <w:ilvl w:val="0"/>
          <w:numId w:val="24"/>
        </w:numPr>
        <w:spacing w:line="360" w:lineRule="auto"/>
        <w:ind w:left="1440" w:hanging="360"/>
        <w:jc w:val="both"/>
      </w:pPr>
      <w:r w:rsidDel="00000000" w:rsidR="00000000" w:rsidRPr="00000000">
        <w:rPr>
          <w:rtl w:val="0"/>
        </w:rPr>
        <w:t xml:space="preserve">Expansão de alcance: Utilizar a popularidade de plataformas como Facebook, Instagram e WhatsApp permite alcançar um público amplo e diversificado. A criação de conteúdo adaptado a cada plataforma, aproveitando suas características únicas, pode ampliar a visibilidade da marca e atrair mais leads de diferentes demografias e interesses.</w:t>
      </w:r>
    </w:p>
    <w:p w:rsidR="00000000" w:rsidDel="00000000" w:rsidP="00000000" w:rsidRDefault="00000000" w:rsidRPr="00000000" w14:paraId="000000B4">
      <w:pPr>
        <w:spacing w:line="360" w:lineRule="auto"/>
        <w:ind w:firstLine="720"/>
        <w:jc w:val="both"/>
        <w:rPr>
          <w:b w:val="1"/>
        </w:rPr>
      </w:pPr>
      <w:r w:rsidDel="00000000" w:rsidR="00000000" w:rsidRPr="00000000">
        <w:rPr>
          <w:b w:val="1"/>
          <w:rtl w:val="0"/>
        </w:rPr>
        <w:t xml:space="preserve">Ameaças</w:t>
      </w:r>
    </w:p>
    <w:p w:rsidR="00000000" w:rsidDel="00000000" w:rsidP="00000000" w:rsidRDefault="00000000" w:rsidRPr="00000000" w14:paraId="000000B5">
      <w:pPr>
        <w:numPr>
          <w:ilvl w:val="0"/>
          <w:numId w:val="20"/>
        </w:numPr>
        <w:spacing w:line="360" w:lineRule="auto"/>
        <w:ind w:left="1440" w:hanging="360"/>
        <w:jc w:val="both"/>
      </w:pPr>
      <w:r w:rsidDel="00000000" w:rsidR="00000000" w:rsidRPr="00000000">
        <w:rPr>
          <w:rtl w:val="0"/>
        </w:rPr>
        <w:t xml:space="preserve">Regulação de dados: Com a implementação da Lei Geral de Proteção de Dados Pessoais (LGPD) no Brasil, as empresas devem ser extremamente cautelosas em como coletam, armazenam e utilizam os dados dos usuários. A não conformidade pode resultar em penalidades severas e danos à reputação, o que requer uma atenção meticulosa às práticas de privacidade e segurança de dados.</w:t>
      </w:r>
      <w:r w:rsidDel="00000000" w:rsidR="00000000" w:rsidRPr="00000000">
        <w:rPr>
          <w:rtl w:val="0"/>
        </w:rPr>
      </w:r>
    </w:p>
    <w:p w:rsidR="00000000" w:rsidDel="00000000" w:rsidP="00000000" w:rsidRDefault="00000000" w:rsidRPr="00000000" w14:paraId="000000B6">
      <w:pPr>
        <w:numPr>
          <w:ilvl w:val="0"/>
          <w:numId w:val="20"/>
        </w:numPr>
        <w:spacing w:line="360" w:lineRule="auto"/>
        <w:ind w:left="1440" w:hanging="360"/>
        <w:jc w:val="both"/>
      </w:pPr>
      <w:r w:rsidDel="00000000" w:rsidR="00000000" w:rsidRPr="00000000">
        <w:rPr>
          <w:rtl w:val="0"/>
        </w:rPr>
        <w:t xml:space="preserve">Saturação de mercado: O uso intensivo de redes sociais e outras plataformas digitais também significa que o público está constantemente sendo bombardeado com anúncios e conteúdos de marketing. Isso pode levar a uma saturação onde mensagens importantes se perdem no ruído, diminuindo a eficácia das campanhas de marketing digital.</w:t>
      </w:r>
    </w:p>
    <w:p w:rsidR="00000000" w:rsidDel="00000000" w:rsidP="00000000" w:rsidRDefault="00000000" w:rsidRPr="00000000" w14:paraId="000000B7">
      <w:pPr>
        <w:spacing w:line="360" w:lineRule="auto"/>
        <w:ind w:firstLine="720"/>
        <w:jc w:val="both"/>
        <w:rPr>
          <w:b w:val="1"/>
        </w:rPr>
      </w:pPr>
      <w:r w:rsidDel="00000000" w:rsidR="00000000" w:rsidRPr="00000000">
        <w:rPr>
          <w:b w:val="1"/>
          <w:rtl w:val="0"/>
        </w:rPr>
        <w:t xml:space="preserve">Insights</w:t>
      </w:r>
    </w:p>
    <w:p w:rsidR="00000000" w:rsidDel="00000000" w:rsidP="00000000" w:rsidRDefault="00000000" w:rsidRPr="00000000" w14:paraId="000000B8">
      <w:pPr>
        <w:spacing w:line="360" w:lineRule="auto"/>
        <w:ind w:firstLine="720"/>
        <w:jc w:val="both"/>
        <w:rPr/>
      </w:pPr>
      <w:r w:rsidDel="00000000" w:rsidR="00000000" w:rsidRPr="00000000">
        <w:rPr>
          <w:rtl w:val="0"/>
        </w:rPr>
        <w:t xml:space="preserve">Para superar essas barreiras e maximizar o uso de canais de comunicação digital, o "Wizard ON" poderia implementar uma estratégia multifacetada que inclua a segmentação de público baseada em dados, a produção de conteúdo personalizado para diferentes plataformas, e o cumprimento rigoroso das regulamentações de proteção de dados. Adicionalmente, criar uma presença digital que ofereça valor além do marketing—como conteúdo educacional e interações significativas—pode ajudar a construir uma comunidade engajada e leal. Utilizar essas técnicas não apenas cumpre com as exigências legais mas também eleva o nível de engajamento e conversão, fundamentais para o sucesso do projeto.</w:t>
      </w:r>
      <w:r w:rsidDel="00000000" w:rsidR="00000000" w:rsidRPr="00000000">
        <w:rPr>
          <w:rtl w:val="0"/>
        </w:rPr>
      </w:r>
    </w:p>
    <w:p w:rsidR="00000000" w:rsidDel="00000000" w:rsidP="00000000" w:rsidRDefault="00000000" w:rsidRPr="00000000" w14:paraId="000000B9">
      <w:pPr>
        <w:pStyle w:val="Heading3"/>
        <w:spacing w:line="360" w:lineRule="auto"/>
        <w:jc w:val="both"/>
        <w:rPr>
          <w:color w:val="000000"/>
        </w:rPr>
      </w:pPr>
      <w:bookmarkStart w:colFirst="0" w:colLast="0" w:name="_bru2f0p9xyh2" w:id="39"/>
      <w:bookmarkEnd w:id="39"/>
      <w:r w:rsidDel="00000000" w:rsidR="00000000" w:rsidRPr="00000000">
        <w:rPr>
          <w:color w:val="000000"/>
          <w:rtl w:val="0"/>
        </w:rPr>
        <w:tab/>
        <w:t xml:space="preserve">5.1.6 Tecnologias Internacionais</w:t>
      </w:r>
    </w:p>
    <w:p w:rsidR="00000000" w:rsidDel="00000000" w:rsidP="00000000" w:rsidRDefault="00000000" w:rsidRPr="00000000" w14:paraId="000000BA">
      <w:pPr>
        <w:spacing w:line="360" w:lineRule="auto"/>
        <w:ind w:firstLine="720"/>
        <w:jc w:val="both"/>
        <w:rPr/>
      </w:pPr>
      <w:r w:rsidDel="00000000" w:rsidR="00000000" w:rsidRPr="00000000">
        <w:rPr>
          <w:rtl w:val="0"/>
        </w:rPr>
        <w:t xml:space="preserve">A adoção de tecnologias internacionais no setor educacional do Brasil pode trazer uma série de vantagens, especialmente em termos de acesso a inovações e práticas comprovadas que têm sido desenvolvidas e refinadas em contextos globais mais competitivos. A utilização de tais tecnologias pode não apenas melhorar a qualidade do ensino, mas também oferecer uma vantagem competitiva ao permitir que instituições como a Wizard by Pearson introduzam métodos e ferramentas de aprendizado que se destacam no mercado local. Isso inclui desde plataformas de gerenciamento de aprendizado de última geração até tecnologias de realidade aumentada e inteligência artificial, que podem enriquecer significativamente a experiência de aprendizado e aumentar a eficiência operacional.</w:t>
      </w:r>
    </w:p>
    <w:p w:rsidR="00000000" w:rsidDel="00000000" w:rsidP="00000000" w:rsidRDefault="00000000" w:rsidRPr="00000000" w14:paraId="000000BB">
      <w:pPr>
        <w:spacing w:line="360" w:lineRule="auto"/>
        <w:jc w:val="both"/>
        <w:rPr/>
      </w:pPr>
      <w:r w:rsidDel="00000000" w:rsidR="00000000" w:rsidRPr="00000000">
        <w:rPr>
          <w:rtl w:val="0"/>
        </w:rPr>
        <w:tab/>
      </w:r>
    </w:p>
    <w:p w:rsidR="00000000" w:rsidDel="00000000" w:rsidP="00000000" w:rsidRDefault="00000000" w:rsidRPr="00000000" w14:paraId="000000BC">
      <w:pPr>
        <w:spacing w:line="360" w:lineRule="auto"/>
        <w:jc w:val="both"/>
        <w:rPr>
          <w:b w:val="1"/>
        </w:rPr>
      </w:pPr>
      <w:r w:rsidDel="00000000" w:rsidR="00000000" w:rsidRPr="00000000">
        <w:rPr>
          <w:rtl w:val="0"/>
        </w:rPr>
        <w:tab/>
      </w:r>
      <w:r w:rsidDel="00000000" w:rsidR="00000000" w:rsidRPr="00000000">
        <w:rPr>
          <w:b w:val="1"/>
          <w:rtl w:val="0"/>
        </w:rPr>
        <w:t xml:space="preserve">Oportunidades</w:t>
      </w:r>
    </w:p>
    <w:p w:rsidR="00000000" w:rsidDel="00000000" w:rsidP="00000000" w:rsidRDefault="00000000" w:rsidRPr="00000000" w14:paraId="000000BD">
      <w:pPr>
        <w:numPr>
          <w:ilvl w:val="0"/>
          <w:numId w:val="24"/>
        </w:numPr>
        <w:spacing w:line="360" w:lineRule="auto"/>
        <w:ind w:left="1440" w:hanging="360"/>
        <w:jc w:val="both"/>
      </w:pPr>
      <w:r w:rsidDel="00000000" w:rsidR="00000000" w:rsidRPr="00000000">
        <w:rPr>
          <w:rtl w:val="0"/>
        </w:rPr>
        <w:t xml:space="preserve">Incorporação de melhores práticas: Utilizar tecnologias que já foram testadas e aprovadas em outros mercados pode acelerar o processo de inovação e assegurar a implementação de práticas de ensino de alta qualidade. Isso não apenas melhora a oferta educativa disponível, mas também pode aumentar a credibilidade e o prestígio da instituição perante os estudantes e a comunidade educacional em geral.</w:t>
      </w:r>
      <w:r w:rsidDel="00000000" w:rsidR="00000000" w:rsidRPr="00000000">
        <w:rPr>
          <w:rtl w:val="0"/>
        </w:rPr>
      </w:r>
    </w:p>
    <w:p w:rsidR="00000000" w:rsidDel="00000000" w:rsidP="00000000" w:rsidRDefault="00000000" w:rsidRPr="00000000" w14:paraId="000000BE">
      <w:pPr>
        <w:numPr>
          <w:ilvl w:val="0"/>
          <w:numId w:val="24"/>
        </w:numPr>
        <w:spacing w:line="360" w:lineRule="auto"/>
        <w:ind w:left="1440" w:hanging="360"/>
        <w:jc w:val="both"/>
      </w:pPr>
      <w:r w:rsidDel="00000000" w:rsidR="00000000" w:rsidRPr="00000000">
        <w:rPr>
          <w:rtl w:val="0"/>
        </w:rPr>
        <w:t xml:space="preserve">Acesso a novos mercados: Com a adoção de tecnologias internacionais, o "Wizard ON" pode ser capaz de atender não apenas ao mercado local, mas também de explorar oportunidades de expansão internacional, atraindo estudantes de outras regiões que buscam educação de qualidade com recursos tecnológicos avançados.</w:t>
      </w:r>
    </w:p>
    <w:p w:rsidR="00000000" w:rsidDel="00000000" w:rsidP="00000000" w:rsidRDefault="00000000" w:rsidRPr="00000000" w14:paraId="000000BF">
      <w:pPr>
        <w:spacing w:line="360" w:lineRule="auto"/>
        <w:ind w:firstLine="720"/>
        <w:jc w:val="both"/>
        <w:rPr>
          <w:b w:val="1"/>
        </w:rPr>
      </w:pPr>
      <w:r w:rsidDel="00000000" w:rsidR="00000000" w:rsidRPr="00000000">
        <w:rPr>
          <w:b w:val="1"/>
          <w:rtl w:val="0"/>
        </w:rPr>
        <w:t xml:space="preserve">Ameaças</w:t>
      </w:r>
    </w:p>
    <w:p w:rsidR="00000000" w:rsidDel="00000000" w:rsidP="00000000" w:rsidRDefault="00000000" w:rsidRPr="00000000" w14:paraId="000000C0">
      <w:pPr>
        <w:numPr>
          <w:ilvl w:val="0"/>
          <w:numId w:val="20"/>
        </w:numPr>
        <w:spacing w:line="360" w:lineRule="auto"/>
        <w:ind w:left="1440" w:hanging="360"/>
        <w:jc w:val="both"/>
      </w:pPr>
      <w:r w:rsidDel="00000000" w:rsidR="00000000" w:rsidRPr="00000000">
        <w:rPr>
          <w:rtl w:val="0"/>
        </w:rPr>
        <w:t xml:space="preserve">Dependência de tecnologia estrangeira: A dependência excessiva de soluções internacionais pode tornar o "Wizard ON" vulnerável a problemas como interrupções no fornecimento, problemas legais internacionais ou flutuações cambiais que afetam os custos de licenciamento e manutenção. Essas questões podem comprometer a estabilidade e a previsibilidade das operações.</w:t>
      </w:r>
      <w:r w:rsidDel="00000000" w:rsidR="00000000" w:rsidRPr="00000000">
        <w:rPr>
          <w:rtl w:val="0"/>
        </w:rPr>
      </w:r>
    </w:p>
    <w:p w:rsidR="00000000" w:rsidDel="00000000" w:rsidP="00000000" w:rsidRDefault="00000000" w:rsidRPr="00000000" w14:paraId="000000C1">
      <w:pPr>
        <w:numPr>
          <w:ilvl w:val="0"/>
          <w:numId w:val="20"/>
        </w:numPr>
        <w:spacing w:line="360" w:lineRule="auto"/>
        <w:ind w:left="1440" w:hanging="360"/>
        <w:jc w:val="both"/>
      </w:pPr>
      <w:r w:rsidDel="00000000" w:rsidR="00000000" w:rsidRPr="00000000">
        <w:rPr>
          <w:rtl w:val="0"/>
        </w:rPr>
        <w:t xml:space="preserve">Barreiras culturais e de idioma: A implementação de tecnologias desenvolvidas em contextos culturais e linguísticos diferentes pode apresentar desafios na sua adaptação e aceitação pelo público local, que pode ter preferências distintas ou enfrentar dificuldades de adaptação a métodos de ensino estrangeiros.</w:t>
      </w:r>
      <w:r w:rsidDel="00000000" w:rsidR="00000000" w:rsidRPr="00000000">
        <w:rPr>
          <w:rtl w:val="0"/>
        </w:rPr>
      </w:r>
    </w:p>
    <w:p w:rsidR="00000000" w:rsidDel="00000000" w:rsidP="00000000" w:rsidRDefault="00000000" w:rsidRPr="00000000" w14:paraId="000000C2">
      <w:pPr>
        <w:spacing w:line="360" w:lineRule="auto"/>
        <w:ind w:firstLine="720"/>
        <w:jc w:val="both"/>
        <w:rPr>
          <w:b w:val="1"/>
        </w:rPr>
      </w:pPr>
      <w:r w:rsidDel="00000000" w:rsidR="00000000" w:rsidRPr="00000000">
        <w:rPr>
          <w:b w:val="1"/>
          <w:rtl w:val="0"/>
        </w:rPr>
        <w:t xml:space="preserve">Insights</w:t>
      </w:r>
    </w:p>
    <w:p w:rsidR="00000000" w:rsidDel="00000000" w:rsidP="00000000" w:rsidRDefault="00000000" w:rsidRPr="00000000" w14:paraId="000000C3">
      <w:pPr>
        <w:spacing w:line="360" w:lineRule="auto"/>
        <w:ind w:firstLine="720"/>
        <w:jc w:val="both"/>
        <w:rPr>
          <w:sz w:val="32"/>
          <w:szCs w:val="32"/>
        </w:rPr>
      </w:pPr>
      <w:r w:rsidDel="00000000" w:rsidR="00000000" w:rsidRPr="00000000">
        <w:rPr>
          <w:rtl w:val="0"/>
        </w:rPr>
        <w:t xml:space="preserve">Para maximizar os benefícios das tecnologias internacionais enquanto se minimiza a dependência, o "Wizard ON" deve considerar a implementação de uma estratégia que inclua a avaliação cuidadosa de fornecedores e tecnologias, além de garantir uma diversificação adequada das suas soluções tecnológicas. Além disso, é essencial adaptar as tecnologias escolhidas às necessidades e ao contexto cultural local, o que pode envolver a customização de interfaces e a tradução de conteúdos para garantir uma integração eficaz e uma aceitação ampla pelos usuários finais. A combinação de tecnologias internacionais com inovações locais pode oferecer uma solução robusta que alia o melhor de ambos os mundos.</w:t>
      </w:r>
      <w:r w:rsidDel="00000000" w:rsidR="00000000" w:rsidRPr="00000000">
        <w:rPr>
          <w:rtl w:val="0"/>
        </w:rPr>
      </w:r>
    </w:p>
    <w:p w:rsidR="00000000" w:rsidDel="00000000" w:rsidP="00000000" w:rsidRDefault="00000000" w:rsidRPr="00000000" w14:paraId="000000C4">
      <w:pPr>
        <w:pStyle w:val="Heading2"/>
        <w:spacing w:line="360" w:lineRule="auto"/>
        <w:jc w:val="both"/>
        <w:rPr/>
      </w:pPr>
      <w:bookmarkStart w:colFirst="0" w:colLast="0" w:name="_4cs59u8f6frp" w:id="40"/>
      <w:bookmarkEnd w:id="40"/>
      <w:r w:rsidDel="00000000" w:rsidR="00000000" w:rsidRPr="00000000">
        <w:rPr>
          <w:rtl w:val="0"/>
        </w:rPr>
        <w:t xml:space="preserve">5.2 Implicações à Empresa e ao Projeto</w:t>
      </w:r>
    </w:p>
    <w:p w:rsidR="00000000" w:rsidDel="00000000" w:rsidP="00000000" w:rsidRDefault="00000000" w:rsidRPr="00000000" w14:paraId="000000C5">
      <w:pPr>
        <w:pStyle w:val="Heading3"/>
        <w:numPr>
          <w:ilvl w:val="0"/>
          <w:numId w:val="16"/>
        </w:numPr>
        <w:spacing w:after="0" w:afterAutospacing="0" w:line="360" w:lineRule="auto"/>
        <w:ind w:left="720" w:hanging="360"/>
        <w:jc w:val="both"/>
        <w:rPr>
          <w:color w:val="000000"/>
        </w:rPr>
      </w:pPr>
      <w:bookmarkStart w:colFirst="0" w:colLast="0" w:name="_4ysio19o990" w:id="41"/>
      <w:bookmarkEnd w:id="41"/>
      <w:r w:rsidDel="00000000" w:rsidR="00000000" w:rsidRPr="00000000">
        <w:rPr>
          <w:color w:val="000000"/>
          <w:rtl w:val="0"/>
        </w:rPr>
        <w:t xml:space="preserve">Implicações Gerais</w:t>
      </w:r>
    </w:p>
    <w:p w:rsidR="00000000" w:rsidDel="00000000" w:rsidP="00000000" w:rsidRDefault="00000000" w:rsidRPr="00000000" w14:paraId="000000C6">
      <w:pPr>
        <w:numPr>
          <w:ilvl w:val="1"/>
          <w:numId w:val="16"/>
        </w:numPr>
        <w:spacing w:after="0" w:afterAutospacing="0" w:line="360" w:lineRule="auto"/>
        <w:ind w:left="1440" w:hanging="360"/>
        <w:jc w:val="both"/>
      </w:pPr>
      <w:r w:rsidDel="00000000" w:rsidR="00000000" w:rsidRPr="00000000">
        <w:rPr>
          <w:rtl w:val="0"/>
        </w:rPr>
        <w:t xml:space="preserve">A incorporação de avanços tecnológicos, incluindo a implementação de inteligência artificial (IA) e a integração de tecnologias internacionais, ao projeto "Wizard ON" da Wizard by Pearson destaca a capacidade da empresa de se adaptar e liderar em um mercado educacional cada vez mais digital e globalizado. Essas mudanças, aceleradas pela pandemia de COVID-19, não apenas revolucionam a entrega do ensino, mas também melhoram a percepção da empresa no mercado, elevando sua reputação como líder em inovação educacional. O investimento contínuo em pesquisa e desenvolvimento (P&amp;D) é essencial para manter essa liderança, permitindo a integração das mais recentes descobertas tecnológicas que potencializam a qualidade e eficácia dos cursos online oferecidos. Além disso, a utilização eficaz dos canais de comunicação se mostra vital, impactando diretamente na captação de leads, conversão de usuários e retenção de alunos, enquanto fortalece a lealdade do cliente e expande o alcance da marca em um mercado diversificado. Juntas, estas estratégias não só atendem às crescentes expectativas de personalização e eficiência por parte dos alunos, mas também preparam a Wizard by Pearson para competir e expandir em uma arena educacional global.</w:t>
      </w:r>
    </w:p>
    <w:p w:rsidR="00000000" w:rsidDel="00000000" w:rsidP="00000000" w:rsidRDefault="00000000" w:rsidRPr="00000000" w14:paraId="000000C7">
      <w:pPr>
        <w:pStyle w:val="Heading3"/>
        <w:numPr>
          <w:ilvl w:val="0"/>
          <w:numId w:val="14"/>
        </w:numPr>
        <w:spacing w:after="0" w:afterAutospacing="0" w:before="0" w:beforeAutospacing="0" w:line="360" w:lineRule="auto"/>
        <w:ind w:left="720" w:hanging="360"/>
        <w:jc w:val="both"/>
        <w:rPr>
          <w:color w:val="000000"/>
        </w:rPr>
      </w:pPr>
      <w:bookmarkStart w:colFirst="0" w:colLast="0" w:name="_ui3c3js129hm" w:id="42"/>
      <w:bookmarkEnd w:id="42"/>
      <w:r w:rsidDel="00000000" w:rsidR="00000000" w:rsidRPr="00000000">
        <w:rPr>
          <w:color w:val="000000"/>
          <w:rtl w:val="0"/>
        </w:rPr>
        <w:t xml:space="preserve">Impacto nos Objetivos do Projeto</w:t>
      </w:r>
    </w:p>
    <w:p w:rsidR="00000000" w:rsidDel="00000000" w:rsidP="00000000" w:rsidRDefault="00000000" w:rsidRPr="00000000" w14:paraId="000000C8">
      <w:pPr>
        <w:numPr>
          <w:ilvl w:val="1"/>
          <w:numId w:val="14"/>
        </w:numPr>
        <w:spacing w:line="360" w:lineRule="auto"/>
        <w:ind w:left="1440" w:hanging="360"/>
        <w:jc w:val="both"/>
      </w:pPr>
      <w:r w:rsidDel="00000000" w:rsidR="00000000" w:rsidRPr="00000000">
        <w:rPr>
          <w:rtl w:val="0"/>
        </w:rPr>
        <w:t xml:space="preserve">O projeto "Wizard ON" da Wizard by Pearson está alinhado para alcançar seus objetivos de aumentar a taxa de conversão de usuários para leads em 7% e o volume de leads em 15% no Q2 em comparação ao Q1, através de uma série de inovações estratégicas e tecnológicas. A implementação de tecnologias internacionais, a aplicação de inteligência artificial e o contínuo investimento em pesquisa e desenvolvimento têm aprimorado significativamente a adaptabilidade, acessibilidade e personalização dos cursos. Essas melhorias não apenas aumentam a eficácia dos cursos em converter e reter usuários, mas também expandem o mercado potencial através de adaptações que atendem às expectativas e necessidades dos alunos. Adicionalmente, a utilização eficaz de canais de comunicação adaptados às preferências dos usuários contribui para uma comunicação mais personalizada e um suporte proativo, fortalecendo ainda mais as taxas de conversão e o crescimento do volume de leads. Esses esforços coletivos asseguram que os cursos oferecidos permaneçam relevantes, atraentes e alinhados com as tendências globais, melhorando continuamente a aquisição e a retenção de clientes.</w:t>
      </w:r>
    </w:p>
    <w:p w:rsidR="00000000" w:rsidDel="00000000" w:rsidP="00000000" w:rsidRDefault="00000000" w:rsidRPr="00000000" w14:paraId="000000C9">
      <w:pPr>
        <w:spacing w:line="360" w:lineRule="auto"/>
        <w:jc w:val="both"/>
        <w:rPr/>
      </w:pPr>
      <w:r w:rsidDel="00000000" w:rsidR="00000000" w:rsidRPr="00000000">
        <w:rPr>
          <w:rtl w:val="0"/>
        </w:rPr>
      </w:r>
    </w:p>
    <w:p w:rsidR="00000000" w:rsidDel="00000000" w:rsidP="00000000" w:rsidRDefault="00000000" w:rsidRPr="00000000" w14:paraId="000000CA">
      <w:pPr>
        <w:pStyle w:val="Heading1"/>
        <w:numPr>
          <w:ilvl w:val="0"/>
          <w:numId w:val="18"/>
        </w:numPr>
        <w:spacing w:line="360" w:lineRule="auto"/>
        <w:ind w:left="720" w:hanging="360"/>
        <w:jc w:val="both"/>
        <w:rPr/>
      </w:pPr>
      <w:bookmarkStart w:colFirst="0" w:colLast="0" w:name="_wo9uejygth9z" w:id="43"/>
      <w:bookmarkEnd w:id="43"/>
      <w:r w:rsidDel="00000000" w:rsidR="00000000" w:rsidRPr="00000000">
        <w:rPr>
          <w:rtl w:val="0"/>
        </w:rPr>
        <w:t xml:space="preserve">Fatores Ambientais</w:t>
      </w:r>
    </w:p>
    <w:p w:rsidR="00000000" w:rsidDel="00000000" w:rsidP="00000000" w:rsidRDefault="00000000" w:rsidRPr="00000000" w14:paraId="000000CB">
      <w:pPr>
        <w:pStyle w:val="Heading2"/>
        <w:spacing w:line="360" w:lineRule="auto"/>
        <w:jc w:val="both"/>
        <w:rPr/>
      </w:pPr>
      <w:bookmarkStart w:colFirst="0" w:colLast="0" w:name="_dmfr348tt44r" w:id="44"/>
      <w:bookmarkEnd w:id="44"/>
      <w:r w:rsidDel="00000000" w:rsidR="00000000" w:rsidRPr="00000000">
        <w:rPr>
          <w:rtl w:val="0"/>
        </w:rPr>
        <w:t xml:space="preserve">6.1 Contexto Ambiental</w:t>
      </w:r>
    </w:p>
    <w:p w:rsidR="00000000" w:rsidDel="00000000" w:rsidP="00000000" w:rsidRDefault="00000000" w:rsidRPr="00000000" w14:paraId="000000CC">
      <w:pPr>
        <w:spacing w:line="360" w:lineRule="auto"/>
        <w:ind w:firstLine="720"/>
        <w:jc w:val="both"/>
        <w:rPr/>
      </w:pPr>
      <w:r w:rsidDel="00000000" w:rsidR="00000000" w:rsidRPr="00000000">
        <w:rPr>
          <w:rtl w:val="0"/>
        </w:rPr>
        <w:t xml:space="preserve">No atual ambiente de negócios, altamente influenciado por fatores ambientais e sociais, a Wizard by Pearson opera em um contexto particularmente dinâmico. No Brasil, um país que enfrenta desafios e oportunidades únicas devido à sua diversidade climática e pressões ecológicas, a educação sobre sustentabilidade e a consciência climática são mais do que tendências — são imperativos. A análise PESTEL da Wizard by Pearson, ao enfocar esses elementos ambientais, revela como fenômenos, como as mudanças climáticas e as políticas ambientais emergentes, tanto locais quanto globais, exercem um impacto direto nas operações e nas estratégias de crescimento da empresa. Está claro que a adaptação e a inovação em resposta a esses fatores não são apenas necessárias para a continuidade dos negócios, mas são também um vetor para a liderança de mercado e a relevância a longo prazo. Através deste prisma, a Wizard by Pearson pode se posicionar não apenas como uma instituição educacional, mas como uma entidade que promove a consciência ambiental, a preparação para economias verdes emergentes e o desenvolvimento sustentável, enquanto se esforça para se alinhar com os valores e exigências de uma sociedade cada vez mais orientada para o clima.</w:t>
      </w:r>
    </w:p>
    <w:p w:rsidR="00000000" w:rsidDel="00000000" w:rsidP="00000000" w:rsidRDefault="00000000" w:rsidRPr="00000000" w14:paraId="000000CD">
      <w:pPr>
        <w:pStyle w:val="Heading3"/>
        <w:spacing w:line="360" w:lineRule="auto"/>
        <w:jc w:val="both"/>
        <w:rPr>
          <w:color w:val="000000"/>
        </w:rPr>
      </w:pPr>
      <w:bookmarkStart w:colFirst="0" w:colLast="0" w:name="_ilza71w06dfs" w:id="45"/>
      <w:bookmarkEnd w:id="45"/>
      <w:r w:rsidDel="00000000" w:rsidR="00000000" w:rsidRPr="00000000">
        <w:rPr>
          <w:color w:val="000000"/>
          <w:rtl w:val="0"/>
        </w:rPr>
        <w:tab/>
        <w:t xml:space="preserve">6.1.1 Clima e mudanças climáticas</w:t>
      </w:r>
    </w:p>
    <w:p w:rsidR="00000000" w:rsidDel="00000000" w:rsidP="00000000" w:rsidRDefault="00000000" w:rsidRPr="00000000" w14:paraId="000000C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720"/>
        <w:jc w:val="both"/>
        <w:rPr>
          <w:color w:val="0d0d0d"/>
        </w:rPr>
      </w:pPr>
      <w:r w:rsidDel="00000000" w:rsidR="00000000" w:rsidRPr="00000000">
        <w:rPr>
          <w:color w:val="0d0d0d"/>
          <w:rtl w:val="0"/>
        </w:rPr>
        <w:t xml:space="preserve">A Wizard by Pearson, enquanto fornecedora de cursos de inglês e materiais didáticos, opera em um cenário onde o clima e as mudanças climáticas emergem como variáveis críticas. Esses fatores podem influenciar direta e indiretamente a logística de cursos presenciais, a demanda por soluções de aprendizado online e a produção e distribuição de livros educacionais. A análise desse panorama, à luz de estudos recentes, é essencial para identificar riscos, oportunidades e insights estratégicos.</w:t>
      </w:r>
    </w:p>
    <w:p w:rsidR="00000000" w:rsidDel="00000000" w:rsidP="00000000" w:rsidRDefault="00000000" w:rsidRPr="00000000" w14:paraId="000000C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left="0" w:firstLine="0"/>
        <w:jc w:val="both"/>
        <w:rPr>
          <w:b w:val="1"/>
        </w:rPr>
      </w:pPr>
      <w:r w:rsidDel="00000000" w:rsidR="00000000" w:rsidRPr="00000000">
        <w:rPr>
          <w:rtl w:val="0"/>
        </w:rPr>
        <w:tab/>
      </w:r>
      <w:r w:rsidDel="00000000" w:rsidR="00000000" w:rsidRPr="00000000">
        <w:rPr>
          <w:b w:val="1"/>
          <w:rtl w:val="0"/>
        </w:rPr>
        <w:t xml:space="preserve">Oportunidades</w:t>
      </w:r>
    </w:p>
    <w:p w:rsidR="00000000" w:rsidDel="00000000" w:rsidP="00000000" w:rsidRDefault="00000000" w:rsidRPr="00000000" w14:paraId="000000D0">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rPr>
      </w:pPr>
      <w:r w:rsidDel="00000000" w:rsidR="00000000" w:rsidRPr="00000000">
        <w:rPr>
          <w:color w:val="0d0d0d"/>
          <w:rtl w:val="0"/>
        </w:rPr>
        <w:t xml:space="preserve">Aulas Online (WizardON): Com o aumento da frequência de eventos climáticos extremos, há uma oportunidade crescente para cursos online como alternativa aos ambientes presenciais suscetíveis a interrupções​​.</w:t>
      </w:r>
      <w:hyperlink r:id="rId10">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D1">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rPr>
      </w:pPr>
      <w:r w:rsidDel="00000000" w:rsidR="00000000" w:rsidRPr="00000000">
        <w:rPr>
          <w:color w:val="0d0d0d"/>
          <w:rtl w:val="0"/>
        </w:rPr>
        <w:t xml:space="preserve">Educação Ambiental: A Pearson pode integrar em seus currículos conteúdos sobre sustentabilidade e mudanças climáticas, alinhando-se com as diretrizes da UNESCO para educação climática​​. </w:t>
      </w:r>
      <w:hyperlink r:id="rId11">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D2">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rPr>
      </w:pPr>
      <w:r w:rsidDel="00000000" w:rsidR="00000000" w:rsidRPr="00000000">
        <w:rPr>
          <w:color w:val="0d0d0d"/>
          <w:rtl w:val="0"/>
        </w:rPr>
        <w:t xml:space="preserve">Livros Didáticos: A demanda por materiais educativos que abordem a crise climática e a sustentabilidade está em ascensão. Publicar livros que lidem com esses temas pode não só educar, mas também atender a essa demanda do mercado​​. </w:t>
      </w:r>
      <w:hyperlink r:id="rId12">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D3">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rPr>
          <w:b w:val="1"/>
          <w:color w:val="0d0d0d"/>
        </w:rPr>
      </w:pPr>
      <w:r w:rsidDel="00000000" w:rsidR="00000000" w:rsidRPr="00000000">
        <w:rPr>
          <w:color w:val="0d0d0d"/>
          <w:rtl w:val="0"/>
        </w:rPr>
        <w:tab/>
      </w:r>
      <w:r w:rsidDel="00000000" w:rsidR="00000000" w:rsidRPr="00000000">
        <w:rPr>
          <w:b w:val="1"/>
          <w:color w:val="0d0d0d"/>
          <w:rtl w:val="0"/>
        </w:rPr>
        <w:t xml:space="preserve">Ameaças</w:t>
      </w:r>
    </w:p>
    <w:p w:rsidR="00000000" w:rsidDel="00000000" w:rsidP="00000000" w:rsidRDefault="00000000" w:rsidRPr="00000000" w14:paraId="000000D4">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rPr>
      </w:pPr>
      <w:r w:rsidDel="00000000" w:rsidR="00000000" w:rsidRPr="00000000">
        <w:rPr>
          <w:color w:val="0d0d0d"/>
          <w:rtl w:val="0"/>
        </w:rPr>
        <w:t xml:space="preserve">Interrupção dos Cursos Presenciais: Escolas podem ser forçadas a fechar temporariamente devido a eventos climáticos, afetando o ensino presencial, principalmente para crianças​​.</w:t>
      </w:r>
      <w:hyperlink r:id="rId13">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D5">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rPr>
      </w:pPr>
      <w:r w:rsidDel="00000000" w:rsidR="00000000" w:rsidRPr="00000000">
        <w:rPr>
          <w:color w:val="0d0d0d"/>
          <w:rtl w:val="0"/>
        </w:rPr>
        <w:t xml:space="preserve">Cadeia de Suprimentos: Mudanças climáticas podem afetar a logística de produção e distribuição de livros físicos, impactando custos e eficiência​​. </w:t>
      </w:r>
      <w:hyperlink r:id="rId14">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D6">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rPr>
      </w:pPr>
      <w:r w:rsidDel="00000000" w:rsidR="00000000" w:rsidRPr="00000000">
        <w:rPr>
          <w:color w:val="0d0d0d"/>
          <w:rtl w:val="0"/>
        </w:rPr>
        <w:t xml:space="preserve">Infraestrutura: A infraestrutura física das escolas presenciais pode ser danificada por eventos climáticos, requerendo investimentos em construções resilientes ao clima​​. </w:t>
      </w:r>
      <w:hyperlink r:id="rId15">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D7">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rPr>
          <w:b w:val="1"/>
          <w:color w:val="0d0d0d"/>
        </w:rPr>
      </w:pPr>
      <w:r w:rsidDel="00000000" w:rsidR="00000000" w:rsidRPr="00000000">
        <w:rPr>
          <w:b w:val="1"/>
          <w:color w:val="0d0d0d"/>
          <w:rtl w:val="0"/>
        </w:rPr>
        <w:tab/>
        <w:t xml:space="preserve">Insights</w:t>
      </w:r>
    </w:p>
    <w:p w:rsidR="00000000" w:rsidDel="00000000" w:rsidP="00000000" w:rsidRDefault="00000000" w:rsidRPr="00000000" w14:paraId="000000D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firstLine="720"/>
        <w:rPr>
          <w:color w:val="0d0d0d"/>
        </w:rPr>
      </w:pPr>
      <w:r w:rsidDel="00000000" w:rsidR="00000000" w:rsidRPr="00000000">
        <w:rPr>
          <w:color w:val="0d0d0d"/>
          <w:rtl w:val="0"/>
        </w:rPr>
        <w:t xml:space="preserve">Em resposta às mudanças climáticas, a Wizard by Pearson tem a oportunidade de reforçar sua resiliência através da expansão dos cursos online da WizardON, uma necessidade presente diante de interrupções causadas por eventos climáticos extremos. Esta transição para o digital não apenas assegura a continuidade da educação em tempos incertos, mas também abre caminho para uma educação que prepara os alunos para serem cidadãos globais conscientes​​.</w:t>
      </w:r>
      <w:hyperlink r:id="rId16">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D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ind w:firstLine="720"/>
        <w:rPr>
          <w:strike w:val="1"/>
          <w:color w:val="0d0d0d"/>
        </w:rPr>
      </w:pPr>
      <w:r w:rsidDel="00000000" w:rsidR="00000000" w:rsidRPr="00000000">
        <w:rPr>
          <w:color w:val="0d0d0d"/>
          <w:rtl w:val="0"/>
        </w:rPr>
        <w:t xml:space="preserve">Além disso, a adoção de práticas sustentáveis na produção e distribuição de materiais didáticos é essencial. Isso inclui a integração de temas ambientais nos currículos, em consonância com as diretrizes da UNESCO </w:t>
      </w:r>
      <w:hyperlink r:id="rId17">
        <w:r w:rsidDel="00000000" w:rsidR="00000000" w:rsidRPr="00000000">
          <w:rPr>
            <w:color w:val="1155cc"/>
            <w:u w:val="single"/>
            <w:rtl w:val="0"/>
          </w:rPr>
          <w:t xml:space="preserve">[“]​​</w:t>
        </w:r>
      </w:hyperlink>
      <w:r w:rsidDel="00000000" w:rsidR="00000000" w:rsidRPr="00000000">
        <w:rPr>
          <w:color w:val="0d0d0d"/>
          <w:rtl w:val="0"/>
        </w:rPr>
        <w:t xml:space="preserve">, e a investigação de alternativas mais verdes para a cadeia de suprimentos de livros educacionais. Tais iniciativas não só diminuem o impacto ambiental da própria empresa, mas também estabelecem um novo padrão para o setor educacional, alinhando a missão da empresa com a urgência de ações climáticas​​​​.</w:t>
      </w:r>
      <w:hyperlink r:id="rId18">
        <w:r w:rsidDel="00000000" w:rsidR="00000000" w:rsidRPr="00000000">
          <w:rPr>
            <w:color w:val="1155cc"/>
            <w:u w:val="single"/>
            <w:rtl w:val="0"/>
          </w:rPr>
          <w:t xml:space="preserve">[“]</w:t>
        </w:r>
      </w:hyperlink>
      <w:r w:rsidDel="00000000" w:rsidR="00000000" w:rsidRPr="00000000">
        <w:rPr>
          <w:color w:val="0d0d0d"/>
          <w:rtl w:val="0"/>
        </w:rPr>
        <w:t xml:space="preserve"> </w:t>
      </w:r>
      <w:hyperlink r:id="rId19">
        <w:r w:rsidDel="00000000" w:rsidR="00000000" w:rsidRPr="00000000">
          <w:rPr>
            <w:color w:val="1155cc"/>
            <w:u w:val="single"/>
            <w:rtl w:val="0"/>
          </w:rPr>
          <w:t xml:space="preserve">[“]</w:t>
        </w:r>
      </w:hyperlink>
      <w:r w:rsidDel="00000000" w:rsidR="00000000" w:rsidRPr="00000000">
        <w:rPr>
          <w:strike w:val="1"/>
          <w:color w:val="0d0d0d"/>
          <w:rtl w:val="0"/>
        </w:rPr>
        <w:t xml:space="preserve"> </w:t>
      </w:r>
      <w:r w:rsidDel="00000000" w:rsidR="00000000" w:rsidRPr="00000000">
        <w:rPr>
          <w:rtl w:val="0"/>
        </w:rPr>
      </w:r>
    </w:p>
    <w:p w:rsidR="00000000" w:rsidDel="00000000" w:rsidP="00000000" w:rsidRDefault="00000000" w:rsidRPr="00000000" w14:paraId="000000DA">
      <w:pPr>
        <w:pStyle w:val="Heading3"/>
        <w:spacing w:line="360" w:lineRule="auto"/>
        <w:jc w:val="both"/>
        <w:rPr>
          <w:color w:val="000000"/>
        </w:rPr>
      </w:pPr>
      <w:bookmarkStart w:colFirst="0" w:colLast="0" w:name="_wbud9i3rm2ik" w:id="46"/>
      <w:bookmarkEnd w:id="46"/>
      <w:r w:rsidDel="00000000" w:rsidR="00000000" w:rsidRPr="00000000">
        <w:rPr>
          <w:color w:val="000000"/>
          <w:rtl w:val="0"/>
        </w:rPr>
        <w:tab/>
        <w:t xml:space="preserve">6.1.2 Localização geográfica</w:t>
      </w:r>
    </w:p>
    <w:p w:rsidR="00000000" w:rsidDel="00000000" w:rsidP="00000000" w:rsidRDefault="00000000" w:rsidRPr="00000000" w14:paraId="000000DB">
      <w:pPr>
        <w:spacing w:line="360" w:lineRule="auto"/>
        <w:rPr>
          <w:color w:val="0d0d0d"/>
        </w:rPr>
      </w:pPr>
      <w:r w:rsidDel="00000000" w:rsidR="00000000" w:rsidRPr="00000000">
        <w:rPr>
          <w:rtl w:val="0"/>
        </w:rPr>
        <w:tab/>
      </w:r>
      <w:r w:rsidDel="00000000" w:rsidR="00000000" w:rsidRPr="00000000">
        <w:rPr>
          <w:color w:val="0d0d0d"/>
          <w:rtl w:val="0"/>
        </w:rPr>
        <w:t xml:space="preserve">A localização geográfica do Brasil traz desafios e oportunidades específicas para a Wizard by Pearson, devido à sua rica biodiversidade e questões ambientais complexas. Como lar de uma porção significativa da Amazônia, o Brasil enfrenta problemas críticos como o desmatamento e as mudanças climáticas, que afetam diretamente o meio ambiente e a sociedade. Estes desafios são agravados pela dependência econômica de exportações de commodities como soja e carne, que muitas vezes impulsionam o desmatamento e a degradação ambiental.</w:t>
      </w:r>
    </w:p>
    <w:p w:rsidR="00000000" w:rsidDel="00000000" w:rsidP="00000000" w:rsidRDefault="00000000" w:rsidRPr="00000000" w14:paraId="000000DC">
      <w:pPr>
        <w:spacing w:line="360" w:lineRule="auto"/>
        <w:rPr>
          <w:b w:val="1"/>
          <w:color w:val="0d0d0d"/>
        </w:rPr>
      </w:pPr>
      <w:r w:rsidDel="00000000" w:rsidR="00000000" w:rsidRPr="00000000">
        <w:rPr>
          <w:b w:val="1"/>
          <w:color w:val="0d0d0d"/>
          <w:rtl w:val="0"/>
        </w:rPr>
        <w:tab/>
        <w:t xml:space="preserve">Oportunidades</w:t>
      </w:r>
    </w:p>
    <w:p w:rsidR="00000000" w:rsidDel="00000000" w:rsidP="00000000" w:rsidRDefault="00000000" w:rsidRPr="00000000" w14:paraId="000000DD">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rPr>
      </w:pPr>
      <w:r w:rsidDel="00000000" w:rsidR="00000000" w:rsidRPr="00000000">
        <w:rPr>
          <w:color w:val="0d0d0d"/>
          <w:rtl w:val="0"/>
        </w:rPr>
        <w:t xml:space="preserve">Educação Ambiental Ampliada: A Wizard by Pearson pode aproveitar a crescente consciência ambiental no Brasil para integrar a educação sobre sustentabilidade e conservação ambiental em seus currículos. Isso não só educa os estudantes sobre questões críticas, mas também os prepara para serem cidadãos mais conscientes e ativos em suas comunidades.</w:t>
      </w:r>
    </w:p>
    <w:p w:rsidR="00000000" w:rsidDel="00000000" w:rsidP="00000000" w:rsidRDefault="00000000" w:rsidRPr="00000000" w14:paraId="000000DE">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rPr>
      </w:pPr>
      <w:r w:rsidDel="00000000" w:rsidR="00000000" w:rsidRPr="00000000">
        <w:rPr>
          <w:color w:val="0d0d0d"/>
          <w:rtl w:val="0"/>
        </w:rPr>
        <w:t xml:space="preserve">Parcerias para Conservação: Há uma oportunidade para a empresa formar parcerias com organizações locais e internacionais focadas na conservação da Amazônia e outras áreas críticas, contribuindo para projetos que promovam a sustentabilidade e o uso responsável dos recursos naturais.</w:t>
      </w:r>
    </w:p>
    <w:p w:rsidR="00000000" w:rsidDel="00000000" w:rsidP="00000000" w:rsidRDefault="00000000" w:rsidRPr="00000000" w14:paraId="000000DF">
      <w:pPr>
        <w:spacing w:line="360" w:lineRule="auto"/>
        <w:ind w:left="0" w:firstLine="0"/>
        <w:rPr>
          <w:b w:val="1"/>
          <w:color w:val="0d0d0d"/>
        </w:rPr>
      </w:pPr>
      <w:r w:rsidDel="00000000" w:rsidR="00000000" w:rsidRPr="00000000">
        <w:rPr>
          <w:b w:val="1"/>
          <w:color w:val="0d0d0d"/>
          <w:rtl w:val="0"/>
        </w:rPr>
        <w:tab/>
        <w:t xml:space="preserve">Ameaças</w:t>
      </w:r>
    </w:p>
    <w:p w:rsidR="00000000" w:rsidDel="00000000" w:rsidP="00000000" w:rsidRDefault="00000000" w:rsidRPr="00000000" w14:paraId="000000E0">
      <w:pPr>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rPr>
      </w:pPr>
      <w:r w:rsidDel="00000000" w:rsidR="00000000" w:rsidRPr="00000000">
        <w:rPr>
          <w:color w:val="0d0d0d"/>
          <w:rtl w:val="0"/>
        </w:rPr>
        <w:t xml:space="preserve">Impactos do Clima na Infraestrutura: A frequência crescente de eventos climáticos extremos pode afetar as operações físicas da empresa, especialmente para as aulas presenciais. Isso inclui riscos de inundações, deslizamentos de terra e outros fenômenos que podem interromper as atividades educacionais e exigir investimentos significativos em infraestrutura resiliente ao clima.</w:t>
      </w:r>
    </w:p>
    <w:p w:rsidR="00000000" w:rsidDel="00000000" w:rsidP="00000000" w:rsidRDefault="00000000" w:rsidRPr="00000000" w14:paraId="000000E1">
      <w:pPr>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rPr>
      </w:pPr>
      <w:r w:rsidDel="00000000" w:rsidR="00000000" w:rsidRPr="00000000">
        <w:rPr>
          <w:color w:val="0d0d0d"/>
          <w:rtl w:val="0"/>
        </w:rPr>
        <w:t xml:space="preserve">Deslocamento e Impacto Social: Como observado em comunidades como Atafona, a erosão costeira e outras mudanças ambientais estão deslocando comunidades e alterando o tecido social. Isso pode afetar diretamente os estudantes e suas famílias, influenciando a estabilidade e a continuidade educacional​​.</w:t>
      </w:r>
      <w:hyperlink r:id="rId20">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E2">
      <w:pPr>
        <w:spacing w:line="360" w:lineRule="auto"/>
        <w:ind w:left="0" w:firstLine="0"/>
        <w:rPr>
          <w:b w:val="1"/>
          <w:color w:val="0d0d0d"/>
        </w:rPr>
      </w:pPr>
      <w:r w:rsidDel="00000000" w:rsidR="00000000" w:rsidRPr="00000000">
        <w:rPr>
          <w:b w:val="1"/>
          <w:color w:val="0d0d0d"/>
          <w:rtl w:val="0"/>
        </w:rPr>
        <w:tab/>
        <w:t xml:space="preserve">Insights</w:t>
      </w:r>
    </w:p>
    <w:p w:rsidR="00000000" w:rsidDel="00000000" w:rsidP="00000000" w:rsidRDefault="00000000" w:rsidRPr="00000000" w14:paraId="000000E3">
      <w:pPr>
        <w:spacing w:line="360" w:lineRule="auto"/>
        <w:ind w:left="0" w:firstLine="0"/>
        <w:rPr>
          <w:color w:val="0d0d0d"/>
        </w:rPr>
      </w:pPr>
      <w:r w:rsidDel="00000000" w:rsidR="00000000" w:rsidRPr="00000000">
        <w:rPr>
          <w:b w:val="1"/>
          <w:color w:val="0d0d0d"/>
          <w:rtl w:val="0"/>
        </w:rPr>
        <w:tab/>
      </w:r>
      <w:r w:rsidDel="00000000" w:rsidR="00000000" w:rsidRPr="00000000">
        <w:rPr>
          <w:color w:val="0d0d0d"/>
          <w:rtl w:val="0"/>
        </w:rPr>
        <w:t xml:space="preserve">Na análise da localização geográfica do Brasil e suas implicações ambientais, a Wizard by Pearson pode adotar várias estratégias para aprimorar a resiliência e a sustentabilidade de suas operações. Primeiramente, a empresa poderia adotar práticas de negócios sustentáveis, como a redução da pegada de carbono e o uso de materiais recicláveis e/ou sustentáveis na produção de livros e outros materiais didáticos. Essas medidas não apenas </w:t>
      </w:r>
      <w:r w:rsidDel="00000000" w:rsidR="00000000" w:rsidRPr="00000000">
        <w:rPr>
          <w:color w:val="0d0d0d"/>
          <w:rtl w:val="0"/>
        </w:rPr>
        <w:t xml:space="preserve">minimizariam</w:t>
      </w:r>
      <w:r w:rsidDel="00000000" w:rsidR="00000000" w:rsidRPr="00000000">
        <w:rPr>
          <w:color w:val="0d0d0d"/>
          <w:rtl w:val="0"/>
        </w:rPr>
        <w:t xml:space="preserve"> os impactos ambientais diretos das operações da Wizard by Pearson, mas também serviriam como exemplo de práticas comerciais responsáveis e sustentáveis no setor educacional. </w:t>
      </w:r>
      <w:hyperlink r:id="rId21">
        <w:r w:rsidDel="00000000" w:rsidR="00000000" w:rsidRPr="00000000">
          <w:rPr>
            <w:color w:val="1155cc"/>
            <w:u w:val="single"/>
            <w:rtl w:val="0"/>
          </w:rPr>
          <w:t xml:space="preserve">[“]</w:t>
        </w:r>
      </w:hyperlink>
      <w:r w:rsidDel="00000000" w:rsidR="00000000" w:rsidRPr="00000000">
        <w:rPr>
          <w:color w:val="0d0d0d"/>
          <w:rtl w:val="0"/>
        </w:rPr>
        <w:t xml:space="preserve"> </w:t>
      </w:r>
      <w:hyperlink r:id="rId22">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E4">
      <w:pPr>
        <w:spacing w:line="360" w:lineRule="auto"/>
        <w:rPr>
          <w:color w:val="0d0d0d"/>
        </w:rPr>
      </w:pPr>
      <w:r w:rsidDel="00000000" w:rsidR="00000000" w:rsidRPr="00000000">
        <w:rPr>
          <w:rtl w:val="0"/>
        </w:rPr>
      </w:r>
    </w:p>
    <w:p w:rsidR="00000000" w:rsidDel="00000000" w:rsidP="00000000" w:rsidRDefault="00000000" w:rsidRPr="00000000" w14:paraId="000000E5">
      <w:pPr>
        <w:spacing w:line="360" w:lineRule="auto"/>
        <w:ind w:firstLine="720"/>
        <w:rPr>
          <w:b w:val="1"/>
          <w:color w:val="0d0d0d"/>
        </w:rPr>
      </w:pPr>
      <w:r w:rsidDel="00000000" w:rsidR="00000000" w:rsidRPr="00000000">
        <w:rPr>
          <w:color w:val="0d0d0d"/>
          <w:rtl w:val="0"/>
        </w:rPr>
        <w:t xml:space="preserve">Por fim, há uma grande oportunidade em utilizar as plataformas educacionais para disseminar conhecimento sobre a importância da preservação ambiental e das práticas sustentáveis. Transformar estudantes em defensores da conservação ambiental através da educação pode ter um impacto profundo, não só no âmbito local, mas também em uma escala global, promovendo uma maior consciência e ação em relação às questões ambientais críticas enfrentadas pelo Brasil e pelo mundo. </w:t>
      </w:r>
      <w:hyperlink r:id="rId23">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E6">
      <w:pPr>
        <w:pStyle w:val="Heading3"/>
        <w:spacing w:line="360" w:lineRule="auto"/>
        <w:jc w:val="both"/>
        <w:rPr>
          <w:color w:val="000000"/>
        </w:rPr>
      </w:pPr>
      <w:bookmarkStart w:colFirst="0" w:colLast="0" w:name="_dkbnquw4f5ik" w:id="47"/>
      <w:bookmarkEnd w:id="47"/>
      <w:r w:rsidDel="00000000" w:rsidR="00000000" w:rsidRPr="00000000">
        <w:rPr>
          <w:color w:val="000000"/>
          <w:rtl w:val="0"/>
        </w:rPr>
        <w:tab/>
        <w:t xml:space="preserve">6.1.3 Políticas climáticas </w:t>
      </w:r>
    </w:p>
    <w:p w:rsidR="00000000" w:rsidDel="00000000" w:rsidP="00000000" w:rsidRDefault="00000000" w:rsidRPr="00000000" w14:paraId="000000E7">
      <w:pPr>
        <w:spacing w:line="360" w:lineRule="auto"/>
        <w:rPr/>
      </w:pPr>
      <w:r w:rsidDel="00000000" w:rsidR="00000000" w:rsidRPr="00000000">
        <w:rPr>
          <w:rtl w:val="0"/>
        </w:rPr>
        <w:tab/>
      </w:r>
      <w:r w:rsidDel="00000000" w:rsidR="00000000" w:rsidRPr="00000000">
        <w:rPr>
          <w:color w:val="0d0d0d"/>
          <w:highlight w:val="white"/>
          <w:rtl w:val="0"/>
        </w:rPr>
        <w:t xml:space="preserve">As políticas climáticas no Brasil têm passado por mudanças significativas, especialmente com a recente liderança do Presidente Lula, que reafirmou o compromisso do país com metas mais ambiciosas de desmatamento zero e transição para energia limpa até 2030. Esta nova direção reflete um alinhamento mais forte com os objetivos globais de combate às mudanças climáticas e oferece um contexto rico para avaliar as implicações para a Wizard by Pearson e a WizardON na oferta de cursos de inglês e materiais educacionais no país​​​​. </w:t>
      </w:r>
      <w:hyperlink r:id="rId24">
        <w:r w:rsidDel="00000000" w:rsidR="00000000" w:rsidRPr="00000000">
          <w:rPr>
            <w:color w:val="1155cc"/>
            <w:highlight w:val="white"/>
            <w:u w:val="single"/>
            <w:rtl w:val="0"/>
          </w:rPr>
          <w:t xml:space="preserve">[“]</w:t>
        </w:r>
      </w:hyperlink>
      <w:r w:rsidDel="00000000" w:rsidR="00000000" w:rsidRPr="00000000">
        <w:rPr>
          <w:color w:val="0d0d0d"/>
          <w:highlight w:val="white"/>
          <w:rtl w:val="0"/>
        </w:rPr>
        <w:t xml:space="preserve"> </w:t>
      </w:r>
      <w:hyperlink r:id="rId25">
        <w:r w:rsidDel="00000000" w:rsidR="00000000" w:rsidRPr="00000000">
          <w:rPr>
            <w:color w:val="1155cc"/>
            <w:highlight w:val="white"/>
            <w:u w:val="single"/>
            <w:rtl w:val="0"/>
          </w:rPr>
          <w:t xml:space="preserve">[“]</w:t>
        </w:r>
      </w:hyperlink>
      <w:r w:rsidDel="00000000" w:rsidR="00000000" w:rsidRPr="00000000">
        <w:rPr>
          <w:rtl w:val="0"/>
        </w:rPr>
      </w:r>
    </w:p>
    <w:p w:rsidR="00000000" w:rsidDel="00000000" w:rsidP="00000000" w:rsidRDefault="00000000" w:rsidRPr="00000000" w14:paraId="000000E8">
      <w:pPr>
        <w:spacing w:line="360" w:lineRule="auto"/>
        <w:ind w:left="0" w:firstLine="0"/>
        <w:rPr>
          <w:b w:val="1"/>
          <w:color w:val="0d0d0d"/>
        </w:rPr>
      </w:pPr>
      <w:r w:rsidDel="00000000" w:rsidR="00000000" w:rsidRPr="00000000">
        <w:rPr>
          <w:b w:val="1"/>
          <w:color w:val="0d0d0d"/>
          <w:rtl w:val="0"/>
        </w:rPr>
        <w:tab/>
        <w:t xml:space="preserve">Oportunidades</w:t>
      </w:r>
    </w:p>
    <w:p w:rsidR="00000000" w:rsidDel="00000000" w:rsidP="00000000" w:rsidRDefault="00000000" w:rsidRPr="00000000" w14:paraId="000000E9">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rPr>
      </w:pPr>
      <w:r w:rsidDel="00000000" w:rsidR="00000000" w:rsidRPr="00000000">
        <w:rPr>
          <w:color w:val="0d0d0d"/>
          <w:rtl w:val="0"/>
        </w:rPr>
        <w:t xml:space="preserve">Engajamento em Iniciativas Sustentáveis: Com o governo brasileiro revitalizando o Fundo Amazônia e focando em energia limpa, a Wizard by Pearson pode integrar essas áreas em suas operações e currículos, destacando a importância da sustentabilidade e das energias renováveis.</w:t>
      </w:r>
    </w:p>
    <w:p w:rsidR="00000000" w:rsidDel="00000000" w:rsidP="00000000" w:rsidRDefault="00000000" w:rsidRPr="00000000" w14:paraId="000000EA">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rPr>
      </w:pPr>
      <w:r w:rsidDel="00000000" w:rsidR="00000000" w:rsidRPr="00000000">
        <w:rPr>
          <w:color w:val="0d0d0d"/>
          <w:rtl w:val="0"/>
        </w:rPr>
        <w:t xml:space="preserve">Parcerias Governamentais e Não Governamentais: Existe a possibilidade de formar parcerias com iniciativas apoiadas pelo governo ou ONGs focadas no clima para criar programas educacionais que ensinem sobre o meio ambiente e ações climáticas, alinhando-se assim com as políticas nacionais e aumentando a conscientização ambiental entre os estudantes.</w:t>
      </w:r>
    </w:p>
    <w:p w:rsidR="00000000" w:rsidDel="00000000" w:rsidP="00000000" w:rsidRDefault="00000000" w:rsidRPr="00000000" w14:paraId="000000EB">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rPr>
          <w:b w:val="1"/>
          <w:color w:val="0d0d0d"/>
        </w:rPr>
      </w:pPr>
      <w:r w:rsidDel="00000000" w:rsidR="00000000" w:rsidRPr="00000000">
        <w:rPr>
          <w:color w:val="0d0d0d"/>
          <w:rtl w:val="0"/>
        </w:rPr>
        <w:tab/>
      </w:r>
      <w:r w:rsidDel="00000000" w:rsidR="00000000" w:rsidRPr="00000000">
        <w:rPr>
          <w:b w:val="1"/>
          <w:color w:val="0d0d0d"/>
          <w:rtl w:val="0"/>
        </w:rPr>
        <w:t xml:space="preserve">Ameaças</w:t>
      </w:r>
    </w:p>
    <w:p w:rsidR="00000000" w:rsidDel="00000000" w:rsidP="00000000" w:rsidRDefault="00000000" w:rsidRPr="00000000" w14:paraId="000000EC">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rPr>
      </w:pPr>
      <w:r w:rsidDel="00000000" w:rsidR="00000000" w:rsidRPr="00000000">
        <w:rPr>
          <w:color w:val="0d0d0d"/>
          <w:rtl w:val="0"/>
        </w:rPr>
        <w:t xml:space="preserve">Regulamentações Ambientais Rigorosas: Com o fortalecimento das políticas de proteção ambiental, a Wizard by Pearson deve estar preparada para possíveis regulamentações que possam afetar suas operações, especialmente em termos de uso de recursos e gestão de resíduos.</w:t>
      </w:r>
    </w:p>
    <w:p w:rsidR="00000000" w:rsidDel="00000000" w:rsidP="00000000" w:rsidRDefault="00000000" w:rsidRPr="00000000" w14:paraId="000000ED">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rPr>
      </w:pPr>
      <w:r w:rsidDel="00000000" w:rsidR="00000000" w:rsidRPr="00000000">
        <w:rPr>
          <w:color w:val="0d0d0d"/>
          <w:rtl w:val="0"/>
        </w:rPr>
        <w:t xml:space="preserve">Desafios na Implementação de Políticas: A volatilidade política e os desafios de implementação eficaz das políticas ambientais podem criar um ambiente de incerteza para as operações e planejamento estratégico da empresa​​. </w:t>
      </w:r>
      <w:hyperlink r:id="rId26">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EE">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rPr>
          <w:b w:val="1"/>
          <w:color w:val="0d0d0d"/>
        </w:rPr>
      </w:pPr>
      <w:r w:rsidDel="00000000" w:rsidR="00000000" w:rsidRPr="00000000">
        <w:rPr>
          <w:b w:val="1"/>
          <w:color w:val="0d0d0d"/>
          <w:rtl w:val="0"/>
        </w:rPr>
        <w:tab/>
        <w:t xml:space="preserve">Insights</w:t>
      </w:r>
    </w:p>
    <w:p w:rsidR="00000000" w:rsidDel="00000000" w:rsidP="00000000" w:rsidRDefault="00000000" w:rsidRPr="00000000" w14:paraId="000000EF">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firstLine="0"/>
        <w:rPr>
          <w:color w:val="0d0d0d"/>
        </w:rPr>
      </w:pPr>
      <w:r w:rsidDel="00000000" w:rsidR="00000000" w:rsidRPr="00000000">
        <w:rPr>
          <w:b w:val="1"/>
          <w:color w:val="0d0d0d"/>
          <w:rtl w:val="0"/>
        </w:rPr>
        <w:tab/>
      </w:r>
      <w:r w:rsidDel="00000000" w:rsidR="00000000" w:rsidRPr="00000000">
        <w:rPr>
          <w:color w:val="0d0d0d"/>
          <w:rtl w:val="0"/>
        </w:rPr>
        <w:t xml:space="preserve">A nova ênfase do Brasil em políticas climáticas fortes e o compromisso reforçado com o combate ao desmatamento e a promoção de energias renováveis são cruciais para a Wizard by Pearson. A empresa pode alinhar suas práticas de negócios e objetivos educacionais com estas políticas, aproveitando oportunidades para liderar em educação para a sustentabilidade e colaborar em projetos que fortaleçam sua responsabilidade corporativa e compromisso ambiental. Investir em iniciativas verdes e em tecnologia educacional que promova um aprendizado ambientalmente consciente pode não apenas responder às exigências das políticas climáticas, mas também posicionar a Wizard by Pearson como uma líder em educação sustentável no Brasil​​. </w:t>
      </w:r>
      <w:hyperlink r:id="rId27">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F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ind w:left="720" w:firstLine="720"/>
        <w:rPr>
          <w:color w:val="0d0d0d"/>
        </w:rPr>
      </w:pPr>
      <w:r w:rsidDel="00000000" w:rsidR="00000000" w:rsidRPr="00000000">
        <w:rPr>
          <w:color w:val="0d0d0d"/>
          <w:rtl w:val="0"/>
        </w:rPr>
        <w:t xml:space="preserve">Essas considerações destacam a necessidade de uma estratégia proativa para navegar no ambiente político e regulatório, maximizando as oportunidades e mitigando riscos associados às políticas climáticas no Brasil.</w:t>
      </w:r>
    </w:p>
    <w:p w:rsidR="00000000" w:rsidDel="00000000" w:rsidP="00000000" w:rsidRDefault="00000000" w:rsidRPr="00000000" w14:paraId="000000F1">
      <w:pPr>
        <w:pStyle w:val="Heading3"/>
        <w:spacing w:line="360" w:lineRule="auto"/>
        <w:jc w:val="both"/>
        <w:rPr>
          <w:color w:val="000000"/>
        </w:rPr>
      </w:pPr>
      <w:bookmarkStart w:colFirst="0" w:colLast="0" w:name="_m20hjoqjoo9p" w:id="48"/>
      <w:bookmarkEnd w:id="48"/>
      <w:r w:rsidDel="00000000" w:rsidR="00000000" w:rsidRPr="00000000">
        <w:rPr>
          <w:color w:val="000000"/>
          <w:rtl w:val="0"/>
        </w:rPr>
        <w:tab/>
        <w:t xml:space="preserve">6.1.4 Níveis de população</w:t>
      </w:r>
    </w:p>
    <w:p w:rsidR="00000000" w:rsidDel="00000000" w:rsidP="00000000" w:rsidRDefault="00000000" w:rsidRPr="00000000" w14:paraId="000000F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firstLine="720"/>
        <w:rPr>
          <w:color w:val="0d0d0d"/>
        </w:rPr>
      </w:pPr>
      <w:r w:rsidDel="00000000" w:rsidR="00000000" w:rsidRPr="00000000">
        <w:rPr>
          <w:color w:val="0d0d0d"/>
          <w:rtl w:val="0"/>
        </w:rPr>
        <w:t xml:space="preserve">A análise dos níveis de população no Brasil revela tendências importantes que afetam o ambiente PESTEL para a Wizard by Pearson, especialmente no que diz respeito ao projeto de teste A/B para aumentar a captação de leads na landing page. Com uma população de aproximadamente 216 milhões em 2023 e uma taxa anual de crescimento populacional de 0,52%, o Brasil apresenta uma base demográfica robusta e diversificada para estratégias de marketing e expansão de cursos​​​​. </w:t>
      </w:r>
      <w:hyperlink r:id="rId28">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F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firstLine="720"/>
        <w:rPr>
          <w:b w:val="1"/>
          <w:color w:val="0d0d0d"/>
        </w:rPr>
      </w:pPr>
      <w:r w:rsidDel="00000000" w:rsidR="00000000" w:rsidRPr="00000000">
        <w:rPr>
          <w:b w:val="1"/>
          <w:color w:val="0d0d0d"/>
          <w:rtl w:val="0"/>
        </w:rPr>
        <w:t xml:space="preserve">Oportunidades</w:t>
      </w:r>
    </w:p>
    <w:p w:rsidR="00000000" w:rsidDel="00000000" w:rsidP="00000000" w:rsidRDefault="00000000" w:rsidRPr="00000000" w14:paraId="000000F4">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rPr>
      </w:pPr>
      <w:r w:rsidDel="00000000" w:rsidR="00000000" w:rsidRPr="00000000">
        <w:rPr>
          <w:color w:val="0d0d0d"/>
          <w:rtl w:val="0"/>
        </w:rPr>
        <w:t xml:space="preserve">Segmentação de Mercado Baseada em Demografia: A população predominantemente urbana (88,4%) e a relativa juventude da população (idade média de 33,6 anos) facilitam a segmentação de campanhas de marketing para os cursos online, que podem atrair um público jovem e tecnologicamente integrado​​. </w:t>
      </w:r>
      <w:hyperlink r:id="rId29">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F5">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rPr>
      </w:pPr>
      <w:r w:rsidDel="00000000" w:rsidR="00000000" w:rsidRPr="00000000">
        <w:rPr>
          <w:color w:val="0d0d0d"/>
          <w:rtl w:val="0"/>
        </w:rPr>
        <w:t xml:space="preserve">Expansão Regional: Com grandes cidades espalhadas por todo o território, há oportunidades para expandir tanto cursos presenciais quanto online, adaptando ofertas de cursos que atendam às necessidades específicas de diferentes regiões​​. </w:t>
      </w:r>
      <w:hyperlink r:id="rId30">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F6">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rPr>
          <w:b w:val="1"/>
          <w:color w:val="0d0d0d"/>
        </w:rPr>
      </w:pPr>
      <w:r w:rsidDel="00000000" w:rsidR="00000000" w:rsidRPr="00000000">
        <w:rPr>
          <w:b w:val="1"/>
          <w:color w:val="0d0d0d"/>
          <w:rtl w:val="0"/>
        </w:rPr>
        <w:tab/>
        <w:t xml:space="preserve">Ameaças</w:t>
      </w:r>
    </w:p>
    <w:p w:rsidR="00000000" w:rsidDel="00000000" w:rsidP="00000000" w:rsidRDefault="00000000" w:rsidRPr="00000000" w14:paraId="000000F7">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rPr>
      </w:pPr>
      <w:r w:rsidDel="00000000" w:rsidR="00000000" w:rsidRPr="00000000">
        <w:rPr>
          <w:color w:val="0d0d0d"/>
          <w:rtl w:val="0"/>
        </w:rPr>
        <w:t xml:space="preserve">Desigualdade de Acesso: Apesar de uma alta urbanização, ainda existem disparidades significativas no acesso à educação e tecnologia, especialmente em áreas mais remotas ou menos desenvolvidas economicamente, o que pode limitar o alcance das iniciativas de marketing digital​​. </w:t>
      </w:r>
      <w:hyperlink r:id="rId31">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F8">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rPr>
      </w:pPr>
      <w:r w:rsidDel="00000000" w:rsidR="00000000" w:rsidRPr="00000000">
        <w:rPr>
          <w:color w:val="0d0d0d"/>
          <w:rtl w:val="0"/>
        </w:rPr>
        <w:t xml:space="preserve">Concorrência Intensificada: Um mercado populoso pode atrair muitos concorrentes, aumentando a pressão para a Wizard by Pearson inovar continuamente e manter sua proposta de valor atraente e diferenciada​​. </w:t>
      </w:r>
      <w:hyperlink r:id="rId32">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F9">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b w:val="1"/>
          <w:color w:val="0d0d0d"/>
        </w:rPr>
      </w:pPr>
      <w:r w:rsidDel="00000000" w:rsidR="00000000" w:rsidRPr="00000000">
        <w:rPr>
          <w:b w:val="1"/>
          <w:color w:val="0d0d0d"/>
          <w:rtl w:val="0"/>
        </w:rPr>
        <w:tab/>
        <w:t xml:space="preserve">Insights</w:t>
      </w:r>
    </w:p>
    <w:p w:rsidR="00000000" w:rsidDel="00000000" w:rsidP="00000000" w:rsidRDefault="00000000" w:rsidRPr="00000000" w14:paraId="000000FA">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rPr>
          <w:color w:val="0d0d0d"/>
        </w:rPr>
      </w:pPr>
      <w:r w:rsidDel="00000000" w:rsidR="00000000" w:rsidRPr="00000000">
        <w:rPr>
          <w:b w:val="1"/>
          <w:color w:val="0d0d0d"/>
          <w:rtl w:val="0"/>
        </w:rPr>
        <w:tab/>
      </w:r>
      <w:r w:rsidDel="00000000" w:rsidR="00000000" w:rsidRPr="00000000">
        <w:rPr>
          <w:color w:val="0d0d0d"/>
          <w:highlight w:val="white"/>
          <w:rtl w:val="0"/>
        </w:rPr>
        <w:t xml:space="preserve">Dado o contexto demográfico do Brasil, a Wizard by Pearson pode aproveitar a densidade urbana e a juventude da população para impulsionar as inscrições através de campanhas de marketing digital direcionadas. Testes A/B na landing page podem ser especialmente eficazes se adaptados às preferências culturais e sociais de diferentes grupos demográficos, desde jovens estudantes universitários até adultos em busca de formação continuada. A implementação de estratégias de marketing localizadas, que considerem as particularidades regionais e socioeconômicas, também poderia maximizar a captação de leads, aproveitando dados demográficos para refinar a abordagem e as mensagens de marketing. Além disso, investimentos em acessibilidade digital e parcerias com instituições locais poderiam ajudar a superar barreiras de acesso e ampliar o alcance dos cursos da Wizard by Pearson em todo o país.</w:t>
      </w:r>
      <w:r w:rsidDel="00000000" w:rsidR="00000000" w:rsidRPr="00000000">
        <w:rPr>
          <w:rtl w:val="0"/>
        </w:rPr>
      </w:r>
    </w:p>
    <w:p w:rsidR="00000000" w:rsidDel="00000000" w:rsidP="00000000" w:rsidRDefault="00000000" w:rsidRPr="00000000" w14:paraId="000000FB">
      <w:pPr>
        <w:pStyle w:val="Heading3"/>
        <w:spacing w:line="360" w:lineRule="auto"/>
        <w:jc w:val="both"/>
        <w:rPr>
          <w:color w:val="000000"/>
        </w:rPr>
      </w:pPr>
      <w:bookmarkStart w:colFirst="0" w:colLast="0" w:name="_vcbccv34sxj5" w:id="49"/>
      <w:bookmarkEnd w:id="49"/>
      <w:r w:rsidDel="00000000" w:rsidR="00000000" w:rsidRPr="00000000">
        <w:rPr>
          <w:color w:val="000000"/>
          <w:rtl w:val="0"/>
        </w:rPr>
        <w:tab/>
        <w:t xml:space="preserve">6.1.5 Sustentabilidade</w:t>
      </w:r>
    </w:p>
    <w:p w:rsidR="00000000" w:rsidDel="00000000" w:rsidP="00000000" w:rsidRDefault="00000000" w:rsidRPr="00000000" w14:paraId="000000F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firstLine="720"/>
        <w:rPr>
          <w:color w:val="0d0d0d"/>
        </w:rPr>
      </w:pPr>
      <w:r w:rsidDel="00000000" w:rsidR="00000000" w:rsidRPr="00000000">
        <w:rPr>
          <w:color w:val="0d0d0d"/>
          <w:rtl w:val="0"/>
        </w:rPr>
        <w:t xml:space="preserve">A sustentabilidade no Brasil, especialmente no contexto de negócios e educação, tem adquirido uma nova dimensão com a recente ênfase em políticas sustentáveis e financiamento verde. Para a Wizard by Pearson, que está explorando métodos como testes A/B para aumentar a captação de leads na landing page, essas tendências oferecem uma oportunidade única de integrar sustentabilidade nas estratégias de marketing e operações​​​​. </w:t>
      </w:r>
      <w:hyperlink r:id="rId33">
        <w:r w:rsidDel="00000000" w:rsidR="00000000" w:rsidRPr="00000000">
          <w:rPr>
            <w:color w:val="1155cc"/>
            <w:u w:val="single"/>
            <w:rtl w:val="0"/>
          </w:rPr>
          <w:t xml:space="preserve">[“]</w:t>
        </w:r>
      </w:hyperlink>
      <w:r w:rsidDel="00000000" w:rsidR="00000000" w:rsidRPr="00000000">
        <w:rPr>
          <w:color w:val="0d0d0d"/>
          <w:rtl w:val="0"/>
        </w:rPr>
        <w:t xml:space="preserve"> </w:t>
      </w:r>
      <w:hyperlink r:id="rId3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F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firstLine="720"/>
        <w:rPr>
          <w:b w:val="1"/>
          <w:color w:val="0d0d0d"/>
        </w:rPr>
      </w:pPr>
      <w:r w:rsidDel="00000000" w:rsidR="00000000" w:rsidRPr="00000000">
        <w:rPr>
          <w:b w:val="1"/>
          <w:color w:val="0d0d0d"/>
          <w:rtl w:val="0"/>
        </w:rPr>
        <w:t xml:space="preserve">Oportunidades</w:t>
      </w:r>
    </w:p>
    <w:p w:rsidR="00000000" w:rsidDel="00000000" w:rsidP="00000000" w:rsidRDefault="00000000" w:rsidRPr="00000000" w14:paraId="000000F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rPr>
      </w:pPr>
      <w:r w:rsidDel="00000000" w:rsidR="00000000" w:rsidRPr="00000000">
        <w:rPr>
          <w:color w:val="0d0d0d"/>
          <w:rtl w:val="0"/>
        </w:rPr>
        <w:t xml:space="preserve">Promoção de Cursos de Sustentabilidade: Aumentar a oferta de cursos focados em práticas sustentáveis e desenvolvimento verde pode atrair um público mais consciente ambientalmente, alinhado com as políticas nacionais de sustentabilidade. </w:t>
      </w:r>
    </w:p>
    <w:p w:rsidR="00000000" w:rsidDel="00000000" w:rsidP="00000000" w:rsidRDefault="00000000" w:rsidRPr="00000000" w14:paraId="000000F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rPr>
      </w:pPr>
      <w:r w:rsidDel="00000000" w:rsidR="00000000" w:rsidRPr="00000000">
        <w:rPr>
          <w:color w:val="0d0d0d"/>
          <w:rtl w:val="0"/>
        </w:rPr>
        <w:t xml:space="preserve">Financiamento Verde: Com a introdução do quadro para títulos soberanos sustentáveis no Brasil, a Wizard by Pearson poderia explorar essas novas formas de financiamento para projetos de expansão e infraestrutura sustentável, potencialmente reduzindo custos e melhorando a percepção da marca​​. </w:t>
      </w:r>
      <w:hyperlink r:id="rId35">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100">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rPr>
          <w:b w:val="1"/>
          <w:color w:val="0d0d0d"/>
        </w:rPr>
      </w:pPr>
      <w:r w:rsidDel="00000000" w:rsidR="00000000" w:rsidRPr="00000000">
        <w:rPr>
          <w:b w:val="1"/>
          <w:color w:val="0d0d0d"/>
          <w:rtl w:val="0"/>
        </w:rPr>
        <w:tab/>
        <w:t xml:space="preserve">Ameaças</w:t>
      </w:r>
    </w:p>
    <w:p w:rsidR="00000000" w:rsidDel="00000000" w:rsidP="00000000" w:rsidRDefault="00000000" w:rsidRPr="00000000" w14:paraId="00000101">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rPr>
      </w:pPr>
      <w:r w:rsidDel="00000000" w:rsidR="00000000" w:rsidRPr="00000000">
        <w:rPr>
          <w:color w:val="0d0d0d"/>
          <w:rtl w:val="0"/>
        </w:rPr>
        <w:t xml:space="preserve">Requisitos de Compliance Mais Rígidos: A implementação de políticas sustentáveis pode levar a requisitos de compliance mais rigorosos, exigindo que a Wizard by Pearson adapte suas operações para atender a padrões ambientais e sociais mais altos.</w:t>
      </w:r>
    </w:p>
    <w:p w:rsidR="00000000" w:rsidDel="00000000" w:rsidP="00000000" w:rsidRDefault="00000000" w:rsidRPr="00000000" w14:paraId="00000102">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rPr>
      </w:pPr>
      <w:r w:rsidDel="00000000" w:rsidR="00000000" w:rsidRPr="00000000">
        <w:rPr>
          <w:color w:val="0d0d0d"/>
          <w:rtl w:val="0"/>
        </w:rPr>
        <w:t xml:space="preserve">Competição no Mercado de Educação Verde: À medida que mais instituições focam em sustentabilidade, a concorrência nesse nicho de mercado pode aumentar, desafiando a Wizard by Pearson a diferenciar-se continuamente para manter sua posição de liderança.</w:t>
      </w:r>
    </w:p>
    <w:p w:rsidR="00000000" w:rsidDel="00000000" w:rsidP="00000000" w:rsidRDefault="00000000" w:rsidRPr="00000000" w14:paraId="00000103">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rPr>
          <w:b w:val="1"/>
          <w:color w:val="0d0d0d"/>
        </w:rPr>
      </w:pPr>
      <w:r w:rsidDel="00000000" w:rsidR="00000000" w:rsidRPr="00000000">
        <w:rPr>
          <w:color w:val="0d0d0d"/>
          <w:rtl w:val="0"/>
        </w:rPr>
        <w:tab/>
      </w:r>
      <w:r w:rsidDel="00000000" w:rsidR="00000000" w:rsidRPr="00000000">
        <w:rPr>
          <w:b w:val="1"/>
          <w:color w:val="0d0d0d"/>
          <w:rtl w:val="0"/>
        </w:rPr>
        <w:t xml:space="preserve">Insights</w:t>
      </w:r>
    </w:p>
    <w:p w:rsidR="00000000" w:rsidDel="00000000" w:rsidP="00000000" w:rsidRDefault="00000000" w:rsidRPr="00000000" w14:paraId="00000104">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firstLine="0"/>
        <w:rPr>
          <w:color w:val="0d0d0d"/>
        </w:rPr>
      </w:pPr>
      <w:r w:rsidDel="00000000" w:rsidR="00000000" w:rsidRPr="00000000">
        <w:rPr>
          <w:b w:val="1"/>
          <w:color w:val="0d0d0d"/>
          <w:rtl w:val="0"/>
        </w:rPr>
        <w:tab/>
      </w:r>
      <w:r w:rsidDel="00000000" w:rsidR="00000000" w:rsidRPr="00000000">
        <w:rPr>
          <w:color w:val="0d0d0d"/>
          <w:rtl w:val="0"/>
        </w:rPr>
        <w:t xml:space="preserve">Implementar uma estratégia focada na sustentabilidade poderia posicionar a Wizard by Pearson como pioneira em educação verde no Brasil. Isso envolveria não apenas a adoção de práticas empresariais sustentáveis, mas também a integração de sustentabilidade em seus currículos e marketing. O projeto de teste A/B na landing page poderia ser adaptado para destacar essas iniciativas verdes, atraindo leads que valorizam a responsabilidade ambiental. Além disso, alinhar-se com as políticas nacionais e aproveitar as novas oportunidades de financiamento sustentável poderia fortalecer a posição da empresa no mercado e demonstrar seu compromisso com o desenvolvimento sustentável do Brasil​​. </w:t>
      </w:r>
      <w:hyperlink r:id="rId36">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10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ind w:left="720" w:firstLine="720"/>
        <w:rPr/>
      </w:pPr>
      <w:r w:rsidDel="00000000" w:rsidR="00000000" w:rsidRPr="00000000">
        <w:rPr>
          <w:color w:val="0d0d0d"/>
          <w:rtl w:val="0"/>
        </w:rPr>
        <w:t xml:space="preserve">Essas medidas não só ajudariam a Wizard by Pearson a alcançar suas metas de captação de leads de forma mais eficaz, mas também a construir uma reputação forte como uma instituição líder em práticas educacionais e empresariais sustentáveis.</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rPr>
          <w:b w:val="1"/>
          <w:color w:val="0d0d0d"/>
        </w:rPr>
      </w:pPr>
      <w:r w:rsidDel="00000000" w:rsidR="00000000" w:rsidRPr="00000000">
        <w:rPr>
          <w:rtl w:val="0"/>
        </w:rPr>
      </w:r>
    </w:p>
    <w:p w:rsidR="00000000" w:rsidDel="00000000" w:rsidP="00000000" w:rsidRDefault="00000000" w:rsidRPr="00000000" w14:paraId="0000010A">
      <w:pPr>
        <w:pStyle w:val="Heading2"/>
        <w:rPr/>
      </w:pPr>
      <w:bookmarkStart w:colFirst="0" w:colLast="0" w:name="_p71n35gwdilv" w:id="50"/>
      <w:bookmarkEnd w:id="50"/>
      <w:r w:rsidDel="00000000" w:rsidR="00000000" w:rsidRPr="00000000">
        <w:rPr>
          <w:rtl w:val="0"/>
        </w:rPr>
        <w:t xml:space="preserve">6</w:t>
      </w:r>
      <w:r w:rsidDel="00000000" w:rsidR="00000000" w:rsidRPr="00000000">
        <w:rPr>
          <w:rtl w:val="0"/>
        </w:rPr>
        <w:t xml:space="preserve">.2 Implicações à empresa e ao projeto</w:t>
      </w:r>
    </w:p>
    <w:p w:rsidR="00000000" w:rsidDel="00000000" w:rsidP="00000000" w:rsidRDefault="00000000" w:rsidRPr="00000000" w14:paraId="0000010B">
      <w:pPr>
        <w:pStyle w:val="Heading3"/>
        <w:numPr>
          <w:ilvl w:val="0"/>
          <w:numId w:val="16"/>
        </w:numPr>
        <w:spacing w:after="0" w:afterAutospacing="0" w:line="360" w:lineRule="auto"/>
        <w:ind w:left="720" w:hanging="360"/>
        <w:jc w:val="both"/>
        <w:rPr>
          <w:sz w:val="28"/>
          <w:szCs w:val="28"/>
        </w:rPr>
      </w:pPr>
      <w:bookmarkStart w:colFirst="0" w:colLast="0" w:name="_2ej9tg1vujem" w:id="51"/>
      <w:bookmarkEnd w:id="51"/>
      <w:r w:rsidDel="00000000" w:rsidR="00000000" w:rsidRPr="00000000">
        <w:rPr>
          <w:color w:val="000000"/>
          <w:rtl w:val="0"/>
        </w:rPr>
        <w:t xml:space="preserve">Implicações Gerais</w:t>
      </w:r>
    </w:p>
    <w:p w:rsidR="00000000" w:rsidDel="00000000" w:rsidP="00000000" w:rsidRDefault="00000000" w:rsidRPr="00000000" w14:paraId="0000010C">
      <w:pPr>
        <w:numPr>
          <w:ilvl w:val="1"/>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1440" w:hanging="360"/>
        <w:jc w:val="both"/>
        <w:rPr/>
      </w:pPr>
      <w:r w:rsidDel="00000000" w:rsidR="00000000" w:rsidRPr="00000000">
        <w:rPr>
          <w:color w:val="0d0d0d"/>
          <w:highlight w:val="white"/>
          <w:rtl w:val="0"/>
        </w:rPr>
        <w:t xml:space="preserve">O engajamento da Wizard by Pearson em práticas sustentáveis, inclusive ao realizar testes A/B para otimizar a captação de leads em sua página de conversão, reflete a adaptabilidade e liderança da empresa diante de um mercado educacional que valoriza cada vez mais a responsabilidade ambiental. Este compromisso não só melhora a percepção da empresa no mercado como líder em inovação educacional sustentável, mas também reforça a importância da educação ambiental e climática em suas ofertas curriculares, conforme as diretrizes da UNESCO e as necessidades emergentes destacadas por relatórios recentes sobre as políticas e desafios climáticos enfrentados pelo Brasil​​​​. </w:t>
      </w:r>
      <w:hyperlink r:id="rId37">
        <w:r w:rsidDel="00000000" w:rsidR="00000000" w:rsidRPr="00000000">
          <w:rPr>
            <w:color w:val="1155cc"/>
            <w:highlight w:val="white"/>
            <w:u w:val="single"/>
            <w:rtl w:val="0"/>
          </w:rPr>
          <w:t xml:space="preserve">[“]</w:t>
        </w:r>
      </w:hyperlink>
      <w:r w:rsidDel="00000000" w:rsidR="00000000" w:rsidRPr="00000000">
        <w:rPr>
          <w:color w:val="0d0d0d"/>
          <w:highlight w:val="white"/>
          <w:rtl w:val="0"/>
        </w:rPr>
        <w:t xml:space="preserve"> </w:t>
      </w:r>
      <w:hyperlink r:id="rId38">
        <w:r w:rsidDel="00000000" w:rsidR="00000000" w:rsidRPr="00000000">
          <w:rPr>
            <w:color w:val="1155cc"/>
            <w:highlight w:val="white"/>
            <w:u w:val="single"/>
            <w:rtl w:val="0"/>
          </w:rPr>
          <w:t xml:space="preserve">[“]</w:t>
        </w:r>
      </w:hyperlink>
      <w:r w:rsidDel="00000000" w:rsidR="00000000" w:rsidRPr="00000000">
        <w:rPr>
          <w:color w:val="0d0d0d"/>
          <w:highlight w:val="white"/>
          <w:rtl w:val="0"/>
        </w:rPr>
        <w:t xml:space="preserve"> Além disso, a abordagem da empresa para integrar sustentabilidade em seus materiais e métodos de ensino promove não só uma continuidade de negócios mais verde, mas também prepara seus alunos para atuarem como cidadãos conscientes em uma economia global orientada para o clima.</w:t>
      </w:r>
      <w:r w:rsidDel="00000000" w:rsidR="00000000" w:rsidRPr="00000000">
        <w:rPr>
          <w:rtl w:val="0"/>
        </w:rPr>
      </w:r>
    </w:p>
    <w:p w:rsidR="00000000" w:rsidDel="00000000" w:rsidP="00000000" w:rsidRDefault="00000000" w:rsidRPr="00000000" w14:paraId="0000010D">
      <w:pPr>
        <w:pStyle w:val="Heading3"/>
        <w:numPr>
          <w:ilvl w:val="0"/>
          <w:numId w:val="14"/>
        </w:numPr>
        <w:spacing w:after="0" w:afterAutospacing="0" w:before="0" w:beforeAutospacing="0" w:line="360" w:lineRule="auto"/>
        <w:ind w:left="720" w:hanging="360"/>
        <w:jc w:val="both"/>
        <w:rPr>
          <w:sz w:val="28"/>
          <w:szCs w:val="28"/>
        </w:rPr>
      </w:pPr>
      <w:bookmarkStart w:colFirst="0" w:colLast="0" w:name="_smry7mefllhh" w:id="52"/>
      <w:bookmarkEnd w:id="52"/>
      <w:r w:rsidDel="00000000" w:rsidR="00000000" w:rsidRPr="00000000">
        <w:rPr>
          <w:color w:val="000000"/>
          <w:rtl w:val="0"/>
        </w:rPr>
        <w:t xml:space="preserve">Impacto nos Objetivos do Projeto</w:t>
      </w:r>
    </w:p>
    <w:p w:rsidR="00000000" w:rsidDel="00000000" w:rsidP="00000000" w:rsidRDefault="00000000" w:rsidRPr="00000000" w14:paraId="0000010E">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20" w:lineRule="auto"/>
        <w:ind w:left="1440" w:hanging="360"/>
        <w:jc w:val="both"/>
      </w:pPr>
      <w:r w:rsidDel="00000000" w:rsidR="00000000" w:rsidRPr="00000000">
        <w:rPr>
          <w:rtl w:val="0"/>
        </w:rPr>
        <w:t xml:space="preserve">O projeto de otimização da landing page da Wizard by Pearson está diretamente alinhado com seus objetivos ambientais e de captação de leads. A incorporação de elementos sustentáveis na página de conversão não apenas atrai um público mais consciente ambientalmente, mas também reflete as práticas verdes da empresa, melhorando assim a taxa de conversão de visitantes em leads e aumentando o volume de leads. Estas iniciativas são reforçadas pelo contexto das políticas climáticas atualizadas do Brasil, que favorecem empresas alinhadas com práticas sustentáveis e oferecem potenciais incentivos financeiros, como os títulos soberanos sustentáveis, para projetos que apoiam esses valores​​. </w:t>
      </w:r>
      <w:hyperlink r:id="rId39">
        <w:r w:rsidDel="00000000" w:rsidR="00000000" w:rsidRPr="00000000">
          <w:rPr>
            <w:color w:val="1155cc"/>
            <w:u w:val="single"/>
            <w:rtl w:val="0"/>
          </w:rPr>
          <w:t xml:space="preserve">[“]</w:t>
        </w:r>
      </w:hyperlink>
      <w:r w:rsidDel="00000000" w:rsidR="00000000" w:rsidRPr="00000000">
        <w:rPr>
          <w:rtl w:val="0"/>
        </w:rPr>
        <w:t xml:space="preserve"> Este alinhamento estratégico não apenas impulsiona a eficácia da campanha, mas também solidifica a posição da Wizard by Pearson como uma líder em educação sustentável, capaz de inovar e expandir em um mercado educacional competitivo e ecologicamente orientado.</w:t>
      </w:r>
      <w:r w:rsidDel="00000000" w:rsidR="00000000" w:rsidRPr="00000000">
        <w:rPr>
          <w:rtl w:val="0"/>
        </w:rPr>
      </w:r>
    </w:p>
    <w:p w:rsidR="00000000" w:rsidDel="00000000" w:rsidP="00000000" w:rsidRDefault="00000000" w:rsidRPr="00000000" w14:paraId="0000010F">
      <w:pPr>
        <w:pStyle w:val="Heading1"/>
        <w:numPr>
          <w:ilvl w:val="0"/>
          <w:numId w:val="18"/>
        </w:numPr>
        <w:spacing w:before="0" w:beforeAutospacing="0"/>
        <w:ind w:left="720" w:hanging="360"/>
        <w:rPr/>
      </w:pPr>
      <w:bookmarkStart w:colFirst="0" w:colLast="0" w:name="_u6ckt3loctsj" w:id="53"/>
      <w:bookmarkEnd w:id="53"/>
      <w:r w:rsidDel="00000000" w:rsidR="00000000" w:rsidRPr="00000000">
        <w:rPr>
          <w:rtl w:val="0"/>
        </w:rPr>
        <w:t xml:space="preserve">Fatores Legais</w:t>
      </w:r>
    </w:p>
    <w:p w:rsidR="00000000" w:rsidDel="00000000" w:rsidP="00000000" w:rsidRDefault="00000000" w:rsidRPr="00000000" w14:paraId="00000110">
      <w:pPr>
        <w:pStyle w:val="Heading2"/>
        <w:spacing w:line="360" w:lineRule="auto"/>
        <w:jc w:val="both"/>
        <w:rPr/>
      </w:pPr>
      <w:bookmarkStart w:colFirst="0" w:colLast="0" w:name="_uzaf6dmurt12" w:id="54"/>
      <w:bookmarkEnd w:id="54"/>
      <w:r w:rsidDel="00000000" w:rsidR="00000000" w:rsidRPr="00000000">
        <w:rPr>
          <w:rtl w:val="0"/>
        </w:rPr>
        <w:t xml:space="preserve">7.1 Contexto legal</w:t>
      </w:r>
    </w:p>
    <w:p w:rsidR="00000000" w:rsidDel="00000000" w:rsidP="00000000" w:rsidRDefault="00000000" w:rsidRPr="00000000" w14:paraId="0000011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firstLine="720"/>
        <w:rPr/>
      </w:pPr>
      <w:r w:rsidDel="00000000" w:rsidR="00000000" w:rsidRPr="00000000">
        <w:rPr>
          <w:rFonts w:ascii="Roboto" w:cs="Roboto" w:eastAsia="Roboto" w:hAnsi="Roboto"/>
          <w:color w:val="0d0d0d"/>
          <w:sz w:val="24"/>
          <w:szCs w:val="24"/>
          <w:rtl w:val="0"/>
        </w:rPr>
        <w:t xml:space="preserve">No contexto legal, a Wizard by Pearson deve atender às exigências das leis de concorrência, que foram intensificadas pela Lei No. 14,470/2022, garantindo práticas de marketing em conformidade e evitando penalidades por não cumprimento. Em relação às leis trabalhistas, a reforma trabalhista recente e as alterações subsequentes requerem adaptação às novas normas, especialmente para arranjos de trabalho remoto e combate ao assédio. Essas leis podem representar oportunidades de flexibilidade e inovação, mas também desafios em compliance e gestão de RH.</w:t>
      </w:r>
      <w:r w:rsidDel="00000000" w:rsidR="00000000" w:rsidRPr="00000000">
        <w:rPr>
          <w:rtl w:val="0"/>
        </w:rPr>
      </w:r>
    </w:p>
    <w:p w:rsidR="00000000" w:rsidDel="00000000" w:rsidP="00000000" w:rsidRDefault="00000000" w:rsidRPr="00000000" w14:paraId="00000112">
      <w:pPr>
        <w:pStyle w:val="Heading3"/>
        <w:spacing w:line="360" w:lineRule="auto"/>
        <w:jc w:val="both"/>
        <w:rPr/>
      </w:pPr>
      <w:bookmarkStart w:colFirst="0" w:colLast="0" w:name="_zaj8ssstsb47" w:id="55"/>
      <w:bookmarkEnd w:id="55"/>
      <w:r w:rsidDel="00000000" w:rsidR="00000000" w:rsidRPr="00000000">
        <w:rPr>
          <w:color w:val="000000"/>
          <w:rtl w:val="0"/>
        </w:rPr>
        <w:t xml:space="preserve">7.1.1 Leis da concorrência</w:t>
      </w:r>
      <w:r w:rsidDel="00000000" w:rsidR="00000000" w:rsidRPr="00000000">
        <w:rPr>
          <w:rtl w:val="0"/>
        </w:rPr>
      </w:r>
    </w:p>
    <w:p w:rsidR="00000000" w:rsidDel="00000000" w:rsidP="00000000" w:rsidRDefault="00000000" w:rsidRPr="00000000" w14:paraId="0000011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firstLine="720"/>
        <w:rPr>
          <w:color w:val="0d0d0d"/>
        </w:rPr>
      </w:pPr>
      <w:r w:rsidDel="00000000" w:rsidR="00000000" w:rsidRPr="00000000">
        <w:rPr>
          <w:color w:val="0d0d0d"/>
          <w:rtl w:val="0"/>
        </w:rPr>
        <w:t xml:space="preserve">A evolução das leis de concorrência no Brasil, especialmente com a recente implementação da Lei No. 14,470/2022, traz um novo cenário para a Wizard by Pearson, influenciando diretamente o projeto de otimização da captação de leads na landing page. Esta legislação, que reforça o sistema de defesa da concorrência e as sanções por práticas anticompetitivas, molda um ambiente legal que a Wizard by Pearson deve navegar com atenção para maximizar sua eficiência operacional e de marketing​​. </w:t>
      </w:r>
      <w:hyperlink r:id="rId40">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11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firstLine="72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Oportunidades</w:t>
      </w:r>
    </w:p>
    <w:p w:rsidR="00000000" w:rsidDel="00000000" w:rsidP="00000000" w:rsidRDefault="00000000" w:rsidRPr="00000000" w14:paraId="0000011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rPr>
      </w:pPr>
      <w:r w:rsidDel="00000000" w:rsidR="00000000" w:rsidRPr="00000000">
        <w:rPr>
          <w:color w:val="0d0d0d"/>
          <w:rtl w:val="0"/>
        </w:rPr>
        <w:t xml:space="preserve">Conformidade Proativa: Com a legislação reforçada, a Wizard by Pearson tem a oportunidade de se destacar como um player proativo em conformidade, o que pode melhorar sua reputação e confiabilidade no mercado.</w:t>
      </w:r>
    </w:p>
    <w:p w:rsidR="00000000" w:rsidDel="00000000" w:rsidP="00000000" w:rsidRDefault="00000000" w:rsidRPr="00000000" w14:paraId="0000011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rPr>
      </w:pPr>
      <w:r w:rsidDel="00000000" w:rsidR="00000000" w:rsidRPr="00000000">
        <w:rPr>
          <w:color w:val="0d0d0d"/>
          <w:rtl w:val="0"/>
        </w:rPr>
        <w:t xml:space="preserve">Inovação em Estratégias de Marketing: A legislação clara sobre práticas competitivas permite à empresa desenvolver estratégias de marketing e promoção que não apenas se alinham com a lei, mas também se destacam em eficácia, evitando riscos de penalidades​​. </w:t>
      </w:r>
      <w:hyperlink r:id="rId41">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117">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rPr>
          <w:b w:val="1"/>
          <w:color w:val="0d0d0d"/>
        </w:rPr>
      </w:pPr>
      <w:r w:rsidDel="00000000" w:rsidR="00000000" w:rsidRPr="00000000">
        <w:rPr>
          <w:b w:val="1"/>
          <w:color w:val="0d0d0d"/>
          <w:rtl w:val="0"/>
        </w:rPr>
        <w:tab/>
        <w:t xml:space="preserve">Ameaças</w:t>
      </w:r>
    </w:p>
    <w:p w:rsidR="00000000" w:rsidDel="00000000" w:rsidP="00000000" w:rsidRDefault="00000000" w:rsidRPr="00000000" w14:paraId="00000118">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rPr>
      </w:pPr>
      <w:r w:rsidDel="00000000" w:rsidR="00000000" w:rsidRPr="00000000">
        <w:rPr>
          <w:color w:val="0d0d0d"/>
          <w:rtl w:val="0"/>
        </w:rPr>
        <w:t xml:space="preserve">Riscos de Não Conformidade: O não cumprimento das regulamentações de concorrência pode resultar em penalidades severas, incluindo danos à reputação e multas significativas, o que exigiria uma vigilância constante e atualizações de compliance​​. </w:t>
      </w:r>
      <w:hyperlink r:id="rId42">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119">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rPr>
      </w:pPr>
      <w:r w:rsidDel="00000000" w:rsidR="00000000" w:rsidRPr="00000000">
        <w:rPr>
          <w:color w:val="0d0d0d"/>
          <w:rtl w:val="0"/>
        </w:rPr>
        <w:t xml:space="preserve">Desafios de Adaptação: A necessidade de adaptar práticas de marketing e vendas para garantir a conformidade pode levar a custos iniciais mais altos e a uma curva de aprendizado para as equipes internas​​. </w:t>
      </w:r>
      <w:hyperlink r:id="rId43">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11A">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rPr>
          <w:b w:val="1"/>
          <w:color w:val="0d0d0d"/>
        </w:rPr>
      </w:pPr>
      <w:r w:rsidDel="00000000" w:rsidR="00000000" w:rsidRPr="00000000">
        <w:rPr>
          <w:color w:val="0d0d0d"/>
          <w:rtl w:val="0"/>
        </w:rPr>
        <w:tab/>
      </w:r>
      <w:r w:rsidDel="00000000" w:rsidR="00000000" w:rsidRPr="00000000">
        <w:rPr>
          <w:b w:val="1"/>
          <w:color w:val="0d0d0d"/>
          <w:rtl w:val="0"/>
        </w:rPr>
        <w:t xml:space="preserve">Insights</w:t>
      </w:r>
    </w:p>
    <w:p w:rsidR="00000000" w:rsidDel="00000000" w:rsidP="00000000" w:rsidRDefault="00000000" w:rsidRPr="00000000" w14:paraId="0000011B">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rPr>
          <w:b w:val="1"/>
          <w:color w:val="0d0d0d"/>
        </w:rPr>
      </w:pPr>
      <w:r w:rsidDel="00000000" w:rsidR="00000000" w:rsidRPr="00000000">
        <w:rPr>
          <w:b w:val="1"/>
          <w:color w:val="0d0d0d"/>
          <w:rtl w:val="0"/>
        </w:rPr>
        <w:tab/>
        <w:tab/>
      </w:r>
      <w:r w:rsidDel="00000000" w:rsidR="00000000" w:rsidRPr="00000000">
        <w:rPr>
          <w:color w:val="0d0d0d"/>
          <w:rtl w:val="0"/>
        </w:rPr>
        <w:t xml:space="preserve">A Wizard by Pearson pode utilizar a atualização legislativa como uma alavanca para revisar e fortalecer suas políticas internas de conformidade e práticas de marketing. Isso inclui uma revisão dos procedimentos de teste A/B na landing page para garantir que todas as práticas promocionais estejam em plena conformidade com as leis antitruste. Além disso, a empresa pode se beneficiar de uma comunicação transparente sobre suas práticas éticas, o que não apenas fortalece a confiança do consumidor, mas também estabelece um diferencial competitivo no mercado educacional​​. </w:t>
      </w:r>
      <w:hyperlink r:id="rId44">
        <w:r w:rsidDel="00000000" w:rsidR="00000000" w:rsidRPr="00000000">
          <w:rPr>
            <w:color w:val="1155cc"/>
            <w:u w:val="single"/>
            <w:rtl w:val="0"/>
          </w:rPr>
          <w:t xml:space="preserve">[“]</w:t>
        </w:r>
      </w:hyperlink>
      <w:r w:rsidDel="00000000" w:rsidR="00000000" w:rsidRPr="00000000">
        <w:rPr>
          <w:color w:val="0d0d0d"/>
          <w:rtl w:val="0"/>
        </w:rPr>
        <w:t xml:space="preserve"> Acompanhar de perto as diretrizes do CADE e as decisões relativas à concorrência também pode oferecer insights valiosos sobre como estruturar campanhas e promoções que maximizem a captação de leads sem infringir as leis​​. </w:t>
      </w:r>
      <w:hyperlink r:id="rId45">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11C">
      <w:pPr>
        <w:pStyle w:val="Heading3"/>
        <w:spacing w:line="360" w:lineRule="auto"/>
        <w:jc w:val="both"/>
        <w:rPr>
          <w:color w:val="000000"/>
        </w:rPr>
      </w:pPr>
      <w:bookmarkStart w:colFirst="0" w:colLast="0" w:name="_fp4f35kpreu2" w:id="56"/>
      <w:bookmarkEnd w:id="56"/>
      <w:r w:rsidDel="00000000" w:rsidR="00000000" w:rsidRPr="00000000">
        <w:rPr>
          <w:color w:val="000000"/>
          <w:rtl w:val="0"/>
        </w:rPr>
        <w:t xml:space="preserve">7.1.2 Leis trabalhistas</w:t>
      </w:r>
    </w:p>
    <w:p w:rsidR="00000000" w:rsidDel="00000000" w:rsidP="00000000" w:rsidRDefault="00000000" w:rsidRPr="00000000" w14:paraId="0000011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firstLine="720"/>
        <w:rPr>
          <w:color w:val="0d0d0d"/>
        </w:rPr>
      </w:pPr>
      <w:r w:rsidDel="00000000" w:rsidR="00000000" w:rsidRPr="00000000">
        <w:rPr>
          <w:color w:val="0d0d0d"/>
          <w:rtl w:val="0"/>
        </w:rPr>
        <w:t xml:space="preserve">As leis trabalhistas no Brasil passaram por mudanças significativas recentemente, influenciando o ambiente regulatório para empresas como a Wizard by Pearson, que está implementando um projeto de teste A/B para otimizar a captação de leads na landing page. Com a reforma trabalhista de 2017 e a introdução de novas leis em 2022 e 2023, as empresas precisam estar atentas às novas regulamentações para manter a conformidade e aproveitar as oportunidades que essas mudanças podem oferecer. </w:t>
      </w:r>
    </w:p>
    <w:p w:rsidR="00000000" w:rsidDel="00000000" w:rsidP="00000000" w:rsidRDefault="00000000" w:rsidRPr="00000000" w14:paraId="0000011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firstLine="720"/>
        <w:rPr>
          <w:b w:val="1"/>
          <w:color w:val="0d0d0d"/>
        </w:rPr>
      </w:pPr>
      <w:r w:rsidDel="00000000" w:rsidR="00000000" w:rsidRPr="00000000">
        <w:rPr>
          <w:b w:val="1"/>
          <w:color w:val="0d0d0d"/>
          <w:rtl w:val="0"/>
        </w:rPr>
        <w:t xml:space="preserve">Oportunidades</w:t>
      </w:r>
    </w:p>
    <w:p w:rsidR="00000000" w:rsidDel="00000000" w:rsidP="00000000" w:rsidRDefault="00000000" w:rsidRPr="00000000" w14:paraId="0000011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rPr>
      </w:pPr>
      <w:r w:rsidDel="00000000" w:rsidR="00000000" w:rsidRPr="00000000">
        <w:rPr>
          <w:color w:val="0d0d0d"/>
          <w:highlight w:val="white"/>
          <w:rtl w:val="0"/>
        </w:rPr>
        <w:t xml:space="preserve">As recentes alterações na legislação trabalhista brasileira incentivam uma maior flexibilidade na adoção de arranjos de trabalho remoto e híbrido, uma mudança essencial no contexto atual de transformação digital e evolução nas preferências dos trabalhadores​​. </w:t>
      </w:r>
      <w:hyperlink r:id="rId46">
        <w:r w:rsidDel="00000000" w:rsidR="00000000" w:rsidRPr="00000000">
          <w:rPr>
            <w:color w:val="1155cc"/>
            <w:highlight w:val="white"/>
            <w:u w:val="single"/>
            <w:rtl w:val="0"/>
          </w:rPr>
          <w:t xml:space="preserve">[“]</w:t>
        </w:r>
      </w:hyperlink>
      <w:r w:rsidDel="00000000" w:rsidR="00000000" w:rsidRPr="00000000">
        <w:rPr>
          <w:color w:val="0d0d0d"/>
          <w:highlight w:val="white"/>
          <w:rtl w:val="0"/>
        </w:rPr>
        <w:t xml:space="preserve"> A Wizard by Pearson pode capitalizar essas modalidades para atrair e reter talentos que valorizam a flexibilidade no local de trabalho. Adicionalmente, essa transição para modelos de trabalho mais flexíveis apresenta uma oportunidade significativa para a expansão da WizardON. O aumento da adesão ao trabalho híbrido ou totalmente remoto cria um ambiente propício para a adoção de cursos online, respondendo diretamente às novas dinâmicas de trabalho e aprendizado dos profissionais​. </w:t>
      </w:r>
      <w:hyperlink r:id="rId47">
        <w:r w:rsidDel="00000000" w:rsidR="00000000" w:rsidRPr="00000000">
          <w:rPr>
            <w:color w:val="1155cc"/>
            <w:highlight w:val="white"/>
            <w:u w:val="single"/>
            <w:rtl w:val="0"/>
          </w:rPr>
          <w:t xml:space="preserve">[“]</w:t>
        </w:r>
      </w:hyperlink>
      <w:r w:rsidDel="00000000" w:rsidR="00000000" w:rsidRPr="00000000">
        <w:rPr>
          <w:color w:val="0d0d0d"/>
          <w:highlight w:val="white"/>
          <w:rtl w:val="0"/>
        </w:rPr>
        <w:t xml:space="preserve"> Essa estratégia não apenas alinha a Wizard by Pearson com as tendências modernas de trabalho, mas também amplia seu mercado potencial ao atender às necessidades de um público mais amplo que busca soluções educacionais adaptáveis e acessíveis. </w:t>
      </w:r>
      <w:r w:rsidDel="00000000" w:rsidR="00000000" w:rsidRPr="00000000">
        <w:rPr>
          <w:rtl w:val="0"/>
        </w:rPr>
      </w:r>
    </w:p>
    <w:p w:rsidR="00000000" w:rsidDel="00000000" w:rsidP="00000000" w:rsidRDefault="00000000" w:rsidRPr="00000000" w14:paraId="0000012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rPr>
      </w:pPr>
      <w:r w:rsidDel="00000000" w:rsidR="00000000" w:rsidRPr="00000000">
        <w:rPr>
          <w:color w:val="0d0d0d"/>
          <w:rtl w:val="0"/>
        </w:rPr>
        <w:t xml:space="preserve">Prevenção e Combate ao Assédio: Com a nova legislação exigindo que as empresas implementem medidas para combater o assédio sexual, a Wizard by Pearson tem a oportunidade de fortalecer sua cultura organizacional e responsabilidade social, criando um ambiente de trabalho mais seguro e inclusivo​​.</w:t>
      </w:r>
      <w:hyperlink r:id="rId4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21">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rPr>
          <w:b w:val="1"/>
          <w:color w:val="0d0d0d"/>
        </w:rPr>
      </w:pPr>
      <w:r w:rsidDel="00000000" w:rsidR="00000000" w:rsidRPr="00000000">
        <w:rPr>
          <w:color w:val="0d0d0d"/>
          <w:rtl w:val="0"/>
        </w:rPr>
        <w:tab/>
      </w:r>
      <w:r w:rsidDel="00000000" w:rsidR="00000000" w:rsidRPr="00000000">
        <w:rPr>
          <w:b w:val="1"/>
          <w:color w:val="0d0d0d"/>
          <w:rtl w:val="0"/>
        </w:rPr>
        <w:t xml:space="preserve">Ameaças</w:t>
      </w:r>
    </w:p>
    <w:p w:rsidR="00000000" w:rsidDel="00000000" w:rsidP="00000000" w:rsidRDefault="00000000" w:rsidRPr="00000000" w14:paraId="0000012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rPr>
      </w:pPr>
      <w:r w:rsidDel="00000000" w:rsidR="00000000" w:rsidRPr="00000000">
        <w:rPr>
          <w:color w:val="0d0d0d"/>
          <w:rtl w:val="0"/>
        </w:rPr>
        <w:t xml:space="preserve">Rigidez na Aplicação das Leis: As penalidades por não cumprimento das novas leis trabalhistas são significativas, o que exige que a Wizard by Pearson mantenha vigilância constante e invista em compliance para evitar multas e danos à sua reputação​​. </w:t>
      </w:r>
      <w:hyperlink r:id="rId49">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12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rPr>
      </w:pPr>
      <w:r w:rsidDel="00000000" w:rsidR="00000000" w:rsidRPr="00000000">
        <w:rPr>
          <w:color w:val="0d0d0d"/>
          <w:rtl w:val="0"/>
        </w:rPr>
        <w:t xml:space="preserve">Complexidade das Novas Regulações: As mudanças nas leis trabalhistas adicionam uma camada de complexidade à gestão de RH, exigindo atualizações nos contratos de trabalho e possivelmente aumentando os custos operacionais devido às novas exigências de relatórios e medidas de prevenção ao assédio​​. </w:t>
      </w:r>
      <w:hyperlink r:id="rId50">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12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rPr>
      </w:pPr>
      <w:r w:rsidDel="00000000" w:rsidR="00000000" w:rsidRPr="00000000">
        <w:rPr>
          <w:color w:val="0d0d0d"/>
          <w:rtl w:val="0"/>
        </w:rPr>
        <w:t xml:space="preserve">Desafios do Trabalho Remoto e Híbrido: Embora o trabalho remoto e híbrido ofereçam flexibilidade, eles também introduzem complexidades em relação à gestão de recursos humanos. A necessidade de adaptar políticas de RH para abranger aspectos como o monitoramento de produtividade, a manutenção da cultura corporativa, e a gestão de bem-estar dos empregados em ambientes não presenciais pode representar um desafio significativo. Além disso, garantir a conformidade com as normas trabalhistas em um modelo de trabalho descentralizado requer atenção cuidadosa e potencialmente recursos adicionais​​. </w:t>
      </w:r>
      <w:hyperlink r:id="rId51">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125">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rPr>
          <w:b w:val="1"/>
          <w:color w:val="0d0d0d"/>
          <w:sz w:val="20"/>
          <w:szCs w:val="20"/>
        </w:rPr>
      </w:pPr>
      <w:r w:rsidDel="00000000" w:rsidR="00000000" w:rsidRPr="00000000">
        <w:rPr>
          <w:color w:val="0d0d0d"/>
          <w:sz w:val="20"/>
          <w:szCs w:val="20"/>
          <w:rtl w:val="0"/>
        </w:rPr>
        <w:tab/>
      </w:r>
      <w:r w:rsidDel="00000000" w:rsidR="00000000" w:rsidRPr="00000000">
        <w:rPr>
          <w:b w:val="1"/>
          <w:color w:val="0d0d0d"/>
          <w:sz w:val="20"/>
          <w:szCs w:val="20"/>
          <w:rtl w:val="0"/>
        </w:rPr>
        <w:t xml:space="preserve">Insights</w:t>
      </w:r>
    </w:p>
    <w:p w:rsidR="00000000" w:rsidDel="00000000" w:rsidP="00000000" w:rsidRDefault="00000000" w:rsidRPr="00000000" w14:paraId="00000126">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rPr>
          <w:color w:val="0d0d0d"/>
        </w:rPr>
      </w:pPr>
      <w:r w:rsidDel="00000000" w:rsidR="00000000" w:rsidRPr="00000000">
        <w:rPr>
          <w:b w:val="1"/>
          <w:color w:val="0d0d0d"/>
          <w:rtl w:val="0"/>
        </w:rPr>
        <w:tab/>
        <w:tab/>
      </w:r>
      <w:r w:rsidDel="00000000" w:rsidR="00000000" w:rsidRPr="00000000">
        <w:rPr>
          <w:color w:val="0d0d0d"/>
          <w:highlight w:val="white"/>
          <w:rtl w:val="0"/>
        </w:rPr>
        <w:t xml:space="preserve">A adaptação às novas legislações trabalhistas que incentivam arranjos de trabalho remoto e híbrido oferece à Wizard by Pearson a chance de se destacar como um empregador adaptável e inovador. Esta flexibilidade pode ser um grande atrativo para talentos que valorizam um equilíbrio entre vida pessoal e profissional, além de permitir à empresa expandir suas operações sem estar limitada por localizações geográficas. Além disso, a transição para modelos de trabalho mais flexíveis alavanca a oferta de cursos online da WizardON, que se torna uma solução prática e eficaz em resposta às novas dinâmicas de trabalho e aprendizado dos profissionais, ampliando assim seu mercado potencial para um público que busca soluções educacionais adaptáveis e acessíveis​​. </w:t>
      </w:r>
      <w:hyperlink r:id="rId52">
        <w:r w:rsidDel="00000000" w:rsidR="00000000" w:rsidRPr="00000000">
          <w:rPr>
            <w:color w:val="1155cc"/>
            <w:highlight w:val="white"/>
            <w:u w:val="single"/>
            <w:rtl w:val="0"/>
          </w:rPr>
          <w:t xml:space="preserve">[“]</w:t>
        </w:r>
      </w:hyperlink>
      <w:r w:rsidDel="00000000" w:rsidR="00000000" w:rsidRPr="00000000">
        <w:rPr>
          <w:rtl w:val="0"/>
        </w:rPr>
      </w:r>
    </w:p>
    <w:p w:rsidR="00000000" w:rsidDel="00000000" w:rsidP="00000000" w:rsidRDefault="00000000" w:rsidRPr="00000000" w14:paraId="00000127">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rPr>
          <w:color w:val="0d0d0d"/>
        </w:rPr>
      </w:pPr>
      <w:r w:rsidDel="00000000" w:rsidR="00000000" w:rsidRPr="00000000">
        <w:rPr>
          <w:rtl w:val="0"/>
        </w:rPr>
      </w:r>
    </w:p>
    <w:p w:rsidR="00000000" w:rsidDel="00000000" w:rsidP="00000000" w:rsidRDefault="00000000" w:rsidRPr="00000000" w14:paraId="00000128">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720"/>
        <w:rPr>
          <w:color w:val="0d0d0d"/>
          <w:sz w:val="20"/>
          <w:szCs w:val="20"/>
        </w:rPr>
      </w:pPr>
      <w:r w:rsidDel="00000000" w:rsidR="00000000" w:rsidRPr="00000000">
        <w:rPr>
          <w:color w:val="0d0d0d"/>
          <w:highlight w:val="white"/>
          <w:rtl w:val="0"/>
        </w:rPr>
        <w:t xml:space="preserve">A nova legislação que exige medidas de combate ao assédio sexual é uma oportunidade para a Wizard by Pearson fortalecer sua cultura organizacional e responsabilidade social. Implementando políticas claras e efetivas, a empresa pode criar um ambiente de trabalho mais seguro e inclusivo, o que não apenas cumpre com as exigências legais, mas também melhora a imagem corporativa e aumenta a satisfação dos empregados. Tais medidas têm o potencial de refletir positivamente na percepção da marca, atraindo e retendo talentos que valorizam um ambiente de trabalho ético e respeitador​​. </w:t>
      </w:r>
      <w:hyperlink r:id="rId53">
        <w:r w:rsidDel="00000000" w:rsidR="00000000" w:rsidRPr="00000000">
          <w:rPr>
            <w:color w:val="1155cc"/>
            <w:highlight w:val="white"/>
            <w:u w:val="single"/>
            <w:rtl w:val="0"/>
          </w:rPr>
          <w:t xml:space="preserve">[“]</w:t>
        </w:r>
      </w:hyperlink>
      <w:r w:rsidDel="00000000" w:rsidR="00000000" w:rsidRPr="00000000">
        <w:rPr>
          <w:rtl w:val="0"/>
        </w:rPr>
      </w:r>
    </w:p>
    <w:p w:rsidR="00000000" w:rsidDel="00000000" w:rsidP="00000000" w:rsidRDefault="00000000" w:rsidRPr="00000000" w14:paraId="0000012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720"/>
        <w:rPr>
          <w:color w:val="0d0d0d"/>
        </w:rPr>
      </w:pPr>
      <w:r w:rsidDel="00000000" w:rsidR="00000000" w:rsidRPr="00000000">
        <w:rPr>
          <w:color w:val="0d0d0d"/>
          <w:rtl w:val="0"/>
        </w:rPr>
        <w:t xml:space="preserve">Embora o trabalho remoto ofereça muitas vantagens, ele também apresenta desafios significativos na gestão de recursos humanos. A Wizard by Pearson deve navegar pelas complexidades de manter a produtividade, a cultura corporativa e o bem-estar dos empregados em um modelo de trabalho descentralizado. Além disso, a empresa precisa garantir a conformidade contínua com as leis trabalhistas, o que pode requerer ajustes frequentes nas políticas e práticas de RH para cobrir aspectos como monitoramento de produtividade e gestão de equipes remotas. Estes desafios exigem uma abordagem cuidadosa e possivelmente investimento em novas tecnologias e treinamentos, garantindo que todas as atividades estejam alinhadas com as normas legais vigentes​​. </w:t>
      </w:r>
      <w:hyperlink r:id="rId54">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12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ind w:firstLine="720"/>
        <w:rPr>
          <w:color w:val="0d0d0d"/>
        </w:rPr>
      </w:pPr>
      <w:r w:rsidDel="00000000" w:rsidR="00000000" w:rsidRPr="00000000">
        <w:rPr>
          <w:color w:val="0d0d0d"/>
          <w:rtl w:val="0"/>
        </w:rPr>
        <w:t xml:space="preserve">Esses insights destacam a necessidade de uma estratégia proativa e bem planejada para navegar as mudanças nas leis trabalhistas, maximizando as oportunidades e mitigando os riscos associados.</w:t>
      </w:r>
    </w:p>
    <w:p w:rsidR="00000000" w:rsidDel="00000000" w:rsidP="00000000" w:rsidRDefault="00000000" w:rsidRPr="00000000" w14:paraId="0000012B">
      <w:pPr>
        <w:pStyle w:val="Heading3"/>
        <w:spacing w:line="360" w:lineRule="auto"/>
        <w:jc w:val="both"/>
        <w:rPr>
          <w:color w:val="000000"/>
        </w:rPr>
      </w:pPr>
      <w:bookmarkStart w:colFirst="0" w:colLast="0" w:name="_6l8vft16r5hb" w:id="57"/>
      <w:bookmarkEnd w:id="57"/>
      <w:r w:rsidDel="00000000" w:rsidR="00000000" w:rsidRPr="00000000">
        <w:rPr>
          <w:color w:val="000000"/>
          <w:rtl w:val="0"/>
        </w:rPr>
        <w:t xml:space="preserve">7</w:t>
      </w:r>
      <w:r w:rsidDel="00000000" w:rsidR="00000000" w:rsidRPr="00000000">
        <w:rPr>
          <w:color w:val="000000"/>
          <w:rtl w:val="0"/>
        </w:rPr>
        <w:t xml:space="preserve">.1.3 Leis de proteção ao consumidor</w:t>
      </w:r>
    </w:p>
    <w:p w:rsidR="00000000" w:rsidDel="00000000" w:rsidP="00000000" w:rsidRDefault="00000000" w:rsidRPr="00000000" w14:paraId="0000012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firstLine="720"/>
        <w:rPr>
          <w:color w:val="0d0d0d"/>
        </w:rPr>
      </w:pPr>
      <w:r w:rsidDel="00000000" w:rsidR="00000000" w:rsidRPr="00000000">
        <w:rPr>
          <w:color w:val="0d0d0d"/>
          <w:rtl w:val="0"/>
        </w:rPr>
        <w:t xml:space="preserve">As leis de proteção ao consumidor no Brasil, especialmente considerando as regulamentações específicas para o e-commerce, estabelecem um ambiente rigoroso que impacta diretamente o projeto de teste A/B para a captação de leads na landing page da Wizard by Pearson. A revisão recente dessas leis tem o objetivo de reforçar a proteção do consumidor, destacando a transparência e a segurança nas transações online​​​​. </w:t>
      </w:r>
      <w:hyperlink r:id="rId55">
        <w:r w:rsidDel="00000000" w:rsidR="00000000" w:rsidRPr="00000000">
          <w:rPr>
            <w:color w:val="1155cc"/>
            <w:u w:val="single"/>
            <w:rtl w:val="0"/>
          </w:rPr>
          <w:t xml:space="preserve">[“]</w:t>
        </w:r>
      </w:hyperlink>
      <w:r w:rsidDel="00000000" w:rsidR="00000000" w:rsidRPr="00000000">
        <w:rPr>
          <w:color w:val="0d0d0d"/>
          <w:rtl w:val="0"/>
        </w:rPr>
        <w:t xml:space="preserve"> </w:t>
      </w:r>
      <w:hyperlink r:id="rId56">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12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firstLine="720"/>
        <w:rPr>
          <w:b w:val="1"/>
          <w:color w:val="0d0d0d"/>
        </w:rPr>
      </w:pPr>
      <w:r w:rsidDel="00000000" w:rsidR="00000000" w:rsidRPr="00000000">
        <w:rPr>
          <w:b w:val="1"/>
          <w:color w:val="0d0d0d"/>
          <w:rtl w:val="0"/>
        </w:rPr>
        <w:t xml:space="preserve">Oportunidades</w:t>
      </w:r>
    </w:p>
    <w:p w:rsidR="00000000" w:rsidDel="00000000" w:rsidP="00000000" w:rsidRDefault="00000000" w:rsidRPr="00000000" w14:paraId="0000012E">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rPr>
      </w:pPr>
      <w:r w:rsidDel="00000000" w:rsidR="00000000" w:rsidRPr="00000000">
        <w:rPr>
          <w:color w:val="0d0d0d"/>
          <w:rtl w:val="0"/>
        </w:rPr>
        <w:t xml:space="preserve">Melhoria na Oferta de Cursos Online: As leis de proteção ao consumidor no Brasil, que exigem clareza e transparência em todas as informações fornecidas aos consumidores, são particularmente relevantes para a oferta de cursos online pela Wizard by Pearson. A empresa pode utilizar essas exigências como uma oportunidade para destacar a qualidade e o detalhamento dos seus cursos, diferenciando-se de concorrentes que podem não ser tão transparentes. Ao detalhar claramente o conteúdo dos cursos, as credenciais dos instrutores, as expectativas de aprendizado e as políticas de reembolso, a Wizard by Pearson pode aumentar a confiança dos consumidores e, consequentemente, melhorar as taxas de conversão na landing page​​. </w:t>
      </w:r>
      <w:hyperlink r:id="rId57">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12F">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rPr>
      </w:pPr>
      <w:r w:rsidDel="00000000" w:rsidR="00000000" w:rsidRPr="00000000">
        <w:rPr>
          <w:color w:val="0d0d0d"/>
          <w:rtl w:val="0"/>
        </w:rPr>
        <w:t xml:space="preserve">Adaptação às Preferências dos Consumidores: Além disso, a conformidade com as normas de proteção ao consumidor pode ajudar a Wizard by Pearson a adaptar seus cursos às preferências dos consumidores, oferecendo flexibilidade em termos de horários, formatos de aprendizado e opções de pagamento. Essa adaptação não apenas atende às expectativas dos consumidores, mas também reforça a imagem da empresa como responsiva e centrada no cliente, o que é crucial em um mercado competitivo​​. </w:t>
      </w:r>
      <w:hyperlink r:id="rId58">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130">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rPr>
          <w:b w:val="1"/>
          <w:color w:val="0d0d0d"/>
        </w:rPr>
      </w:pPr>
      <w:r w:rsidDel="00000000" w:rsidR="00000000" w:rsidRPr="00000000">
        <w:rPr>
          <w:color w:val="0d0d0d"/>
          <w:rtl w:val="0"/>
        </w:rPr>
        <w:tab/>
      </w:r>
      <w:r w:rsidDel="00000000" w:rsidR="00000000" w:rsidRPr="00000000">
        <w:rPr>
          <w:b w:val="1"/>
          <w:color w:val="0d0d0d"/>
          <w:rtl w:val="0"/>
        </w:rPr>
        <w:t xml:space="preserve">Ameaças</w:t>
      </w:r>
    </w:p>
    <w:p w:rsidR="00000000" w:rsidDel="00000000" w:rsidP="00000000" w:rsidRDefault="00000000" w:rsidRPr="00000000" w14:paraId="00000131">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b w:val="1"/>
          <w:color w:val="0d0d0d"/>
          <w:sz w:val="20"/>
          <w:szCs w:val="20"/>
        </w:rPr>
      </w:pPr>
      <w:r w:rsidDel="00000000" w:rsidR="00000000" w:rsidRPr="00000000">
        <w:rPr>
          <w:color w:val="0d0d0d"/>
          <w:rtl w:val="0"/>
        </w:rPr>
        <w:t xml:space="preserve">Desafios com a Satisfação do Consumidor: A oferta de cursos online impõe desafios específicos em termos de satisfação do consumidor. Por exemplo, problemas técnicos, a qualidade percebida do conteúdo do curso ou a eficácia da entrega podem levar a reclamações se não estiverem à altura das expectativas dos consumidores, que são agora mais protegidos pelas leis de defesa do consumidor. A não resolução dessas reclamações de maneira eficaz pode resultar em penalidades, além de afetar negativamente a reputação da empresa​​. </w:t>
      </w:r>
      <w:hyperlink r:id="rId59">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132">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b w:val="1"/>
          <w:color w:val="0d0d0d"/>
          <w:sz w:val="20"/>
          <w:szCs w:val="20"/>
        </w:rPr>
      </w:pPr>
      <w:r w:rsidDel="00000000" w:rsidR="00000000" w:rsidRPr="00000000">
        <w:rPr>
          <w:color w:val="0d0d0d"/>
          <w:rtl w:val="0"/>
        </w:rPr>
        <w:t xml:space="preserve">Complexidade na Gestão de Reembolsos e Cancelamentos: As políticas de reembolso e cancelamento são áreas-chave onde as leis de proteção ao consumidor têm implicações diretas. A Wizard by Pearson deve garantir que essas políticas sejam não apenas claramente comunicadas, mas também alinhadas com as leis que protegem os consumidores no caso de cancelamentos ou insatisfação com o serviço. Isso pode exigir sistemas robustos para gerenciar pedidos de reembolso e cancelamento, aumentando a complexidade operacional e potencialmente os custos​​. </w:t>
      </w:r>
      <w:hyperlink r:id="rId60">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133">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rPr>
          <w:b w:val="1"/>
          <w:color w:val="0d0d0d"/>
          <w:sz w:val="20"/>
          <w:szCs w:val="20"/>
        </w:rPr>
      </w:pPr>
      <w:r w:rsidDel="00000000" w:rsidR="00000000" w:rsidRPr="00000000">
        <w:rPr>
          <w:b w:val="1"/>
          <w:color w:val="0d0d0d"/>
          <w:sz w:val="20"/>
          <w:szCs w:val="20"/>
          <w:rtl w:val="0"/>
        </w:rPr>
        <w:tab/>
        <w:t xml:space="preserve">Insights</w:t>
      </w:r>
    </w:p>
    <w:p w:rsidR="00000000" w:rsidDel="00000000" w:rsidP="00000000" w:rsidRDefault="00000000" w:rsidRPr="00000000" w14:paraId="00000134">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firstLine="0"/>
        <w:rPr>
          <w:color w:val="0d0d0d"/>
        </w:rPr>
      </w:pPr>
      <w:r w:rsidDel="00000000" w:rsidR="00000000" w:rsidRPr="00000000">
        <w:rPr>
          <w:b w:val="1"/>
          <w:color w:val="0d0d0d"/>
          <w:sz w:val="20"/>
          <w:szCs w:val="20"/>
          <w:rtl w:val="0"/>
        </w:rPr>
        <w:tab/>
      </w:r>
      <w:r w:rsidDel="00000000" w:rsidR="00000000" w:rsidRPr="00000000">
        <w:rPr>
          <w:color w:val="0d0d0d"/>
          <w:rtl w:val="0"/>
        </w:rPr>
        <w:t xml:space="preserve">Navegar pelas leis de proteção ao consumidor oferece à Wizard by Pearson uma oportunidade significativa para aprimorar e diferenciar suas ofertas de cursos online. Ao adotar práticas rigorosas de transparência e garantia de qualidade, a empresa não apenas cumpre as regulamentações, mas também eleva a percepção de valor entre os consumidores. A apresentação clara das informações do curso, políticas de reembolso, e suporte ao aluno em conformidade com as exigências legais pode não apenas minimizar o risco de infrações, mas também fortalecer a lealdade do cliente. Além disso, a adaptação contínua das estratégias de marketing digital e de conteúdo, com base nas preferências e feedbacks dos consumidores, pode impulsionar a taxa de conversão de leads, evidenciando um compromisso da Wizard by Pearson com a satisfação do cliente e a melhoria contínua.</w:t>
      </w:r>
    </w:p>
    <w:p w:rsidR="00000000" w:rsidDel="00000000" w:rsidP="00000000" w:rsidRDefault="00000000" w:rsidRPr="00000000" w14:paraId="00000135">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firstLine="0"/>
        <w:rPr>
          <w:color w:val="0d0d0d"/>
        </w:rPr>
      </w:pPr>
      <w:r w:rsidDel="00000000" w:rsidR="00000000" w:rsidRPr="00000000">
        <w:rPr>
          <w:rtl w:val="0"/>
        </w:rPr>
      </w:r>
    </w:p>
    <w:p w:rsidR="00000000" w:rsidDel="00000000" w:rsidP="00000000" w:rsidRDefault="00000000" w:rsidRPr="00000000" w14:paraId="00000136">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firstLine="720"/>
        <w:rPr>
          <w:color w:val="0d0d0d"/>
        </w:rPr>
      </w:pPr>
      <w:r w:rsidDel="00000000" w:rsidR="00000000" w:rsidRPr="00000000">
        <w:rPr>
          <w:color w:val="0d0d0d"/>
          <w:rtl w:val="0"/>
        </w:rPr>
        <w:t xml:space="preserve">Por outro lado, a complexidade das leis pode ser vista como um incentivo para a Wizard by Pearson desenvolver uma infraestrutura robusta que suporte eficientemente as demandas de gerenciamento de reclamações e resoluções de disputas. A implementação de processos claros e eficazes para o atendimento de questões relacionadas ao cancelamento de cursos e solicitações de reembolso não só reduz os custos associados a litígios e sanções, mas também aprofunda a confiança e segurança dos consumidores em relação à marca. Isso demonstra a capacidade da empresa de se adaptar a um ambiente regulatório desafiador, transformando potenciais obstáculos em pilares para a construção de um relacionamento duradouro e positivo com os alunos, essencial para o sucesso a longo prazo no competitivo mercado de educação online.</w:t>
      </w:r>
    </w:p>
    <w:p w:rsidR="00000000" w:rsidDel="00000000" w:rsidP="00000000" w:rsidRDefault="00000000" w:rsidRPr="00000000" w14:paraId="00000137">
      <w:pPr>
        <w:pStyle w:val="Heading3"/>
        <w:spacing w:line="360" w:lineRule="auto"/>
        <w:jc w:val="both"/>
        <w:rPr>
          <w:color w:val="000000"/>
        </w:rPr>
      </w:pPr>
      <w:bookmarkStart w:colFirst="0" w:colLast="0" w:name="_ejq2m5rqahen" w:id="58"/>
      <w:bookmarkEnd w:id="58"/>
      <w:r w:rsidDel="00000000" w:rsidR="00000000" w:rsidRPr="00000000">
        <w:rPr>
          <w:color w:val="000000"/>
          <w:rtl w:val="0"/>
        </w:rPr>
        <w:t xml:space="preserve">7.1.4 Normas de tributação</w:t>
      </w:r>
    </w:p>
    <w:p w:rsidR="00000000" w:rsidDel="00000000" w:rsidP="00000000" w:rsidRDefault="00000000" w:rsidRPr="00000000" w14:paraId="0000013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firstLine="720"/>
        <w:rPr>
          <w:color w:val="0d0d0d"/>
        </w:rPr>
      </w:pPr>
      <w:r w:rsidDel="00000000" w:rsidR="00000000" w:rsidRPr="00000000">
        <w:rPr>
          <w:color w:val="0d0d0d"/>
          <w:rtl w:val="0"/>
        </w:rPr>
        <w:t xml:space="preserve">As recentes reformas tributárias no Brasil, incluindo a implementação de um regime duplo de IVA (Imposto sobre Valor Agregado), representam mudanças significativas que impactam diretamente as operações da Wizard by Pearson, especialmente no projeto de teste A/B para aumento da captação de leads em sua landing page. Estas mudanças buscam simplificar o sistema tributário e podem alterar as obrigações fiscais das empresas operando no setor de educação e e-commerce​​​​. </w:t>
      </w:r>
      <w:hyperlink r:id="rId61">
        <w:r w:rsidDel="00000000" w:rsidR="00000000" w:rsidRPr="00000000">
          <w:rPr>
            <w:color w:val="1155cc"/>
            <w:u w:val="single"/>
            <w:rtl w:val="0"/>
          </w:rPr>
          <w:t xml:space="preserve">[“] </w:t>
        </w:r>
      </w:hyperlink>
      <w:hyperlink r:id="rId6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3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firstLine="720"/>
        <w:rPr>
          <w:b w:val="1"/>
          <w:color w:val="0d0d0d"/>
        </w:rPr>
      </w:pPr>
      <w:r w:rsidDel="00000000" w:rsidR="00000000" w:rsidRPr="00000000">
        <w:rPr>
          <w:b w:val="1"/>
          <w:color w:val="0d0d0d"/>
          <w:rtl w:val="0"/>
        </w:rPr>
        <w:t xml:space="preserve">Oportunidades</w:t>
      </w:r>
    </w:p>
    <w:p w:rsidR="00000000" w:rsidDel="00000000" w:rsidP="00000000" w:rsidRDefault="00000000" w:rsidRPr="00000000" w14:paraId="0000013A">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rPr>
      </w:pPr>
      <w:r w:rsidDel="00000000" w:rsidR="00000000" w:rsidRPr="00000000">
        <w:rPr>
          <w:color w:val="0d0d0d"/>
          <w:rtl w:val="0"/>
        </w:rPr>
        <w:t xml:space="preserve">Simplificação Tributária: A introdução do IVA unificado pode reduzir a complexidade e os custos associados ao cumprimento das obrigações fiscais, facilitando o gerenciamento financeiro e fiscal da Wizard by Pearson. A simplificação pode ajudar a empresa a redirecionar recursos para outras áreas estratégicas, incluindo marketing e desenvolvimento de produtos​​. </w:t>
      </w:r>
      <w:hyperlink r:id="rId63">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13B">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rPr>
      </w:pPr>
      <w:r w:rsidDel="00000000" w:rsidR="00000000" w:rsidRPr="00000000">
        <w:rPr>
          <w:color w:val="0d0d0d"/>
          <w:rtl w:val="0"/>
        </w:rPr>
        <w:t xml:space="preserve">Previsibilidade Fiscal: Com regras tributárias mais homogêneas e previsíveis, a Wizard by Pearson pode planejar melhor suas atividades e orçamentos futuros, minimizando surpresas fiscais e melhorando a estabilidade financeira. </w:t>
      </w:r>
    </w:p>
    <w:p w:rsidR="00000000" w:rsidDel="00000000" w:rsidP="00000000" w:rsidRDefault="00000000" w:rsidRPr="00000000" w14:paraId="0000013C">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rPr>
          <w:b w:val="1"/>
          <w:color w:val="0d0d0d"/>
        </w:rPr>
      </w:pPr>
      <w:r w:rsidDel="00000000" w:rsidR="00000000" w:rsidRPr="00000000">
        <w:rPr>
          <w:color w:val="0d0d0d"/>
          <w:rtl w:val="0"/>
        </w:rPr>
        <w:tab/>
      </w:r>
      <w:r w:rsidDel="00000000" w:rsidR="00000000" w:rsidRPr="00000000">
        <w:rPr>
          <w:b w:val="1"/>
          <w:color w:val="0d0d0d"/>
          <w:rtl w:val="0"/>
        </w:rPr>
        <w:t xml:space="preserve">Ameaças</w:t>
      </w:r>
    </w:p>
    <w:p w:rsidR="00000000" w:rsidDel="00000000" w:rsidP="00000000" w:rsidRDefault="00000000" w:rsidRPr="00000000" w14:paraId="0000013D">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rPr>
      </w:pPr>
      <w:r w:rsidDel="00000000" w:rsidR="00000000" w:rsidRPr="00000000">
        <w:rPr>
          <w:color w:val="0d0d0d"/>
          <w:rtl w:val="0"/>
        </w:rPr>
        <w:t xml:space="preserve">Carga Tributária Potencialmente Maior: A implementação do IVA e a eliminação de benefícios fiscais específicos podem resultar em uma carga tributária maior para certos serviços ou produtos, afetando a estrutura de custos da empresa e, potencialmente, os preços finais para os consumidores​​. </w:t>
      </w:r>
      <w:hyperlink r:id="rId64">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13E">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rPr>
      </w:pPr>
      <w:r w:rsidDel="00000000" w:rsidR="00000000" w:rsidRPr="00000000">
        <w:rPr>
          <w:color w:val="0d0d0d"/>
          <w:rtl w:val="0"/>
        </w:rPr>
        <w:t xml:space="preserve">Desafios de Transição: O período de transição para o novo sistema tributário pode trazer incertezas e desafios operacionais, exigindo que a Wizard by Pearson invista em adaptações de seus sistemas e processos financeiros.</w:t>
      </w:r>
      <w:r w:rsidDel="00000000" w:rsidR="00000000" w:rsidRPr="00000000">
        <w:rPr>
          <w:rtl w:val="0"/>
        </w:rPr>
      </w:r>
    </w:p>
    <w:p w:rsidR="00000000" w:rsidDel="00000000" w:rsidP="00000000" w:rsidRDefault="00000000" w:rsidRPr="00000000" w14:paraId="0000013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left="0" w:firstLine="0"/>
        <w:rPr>
          <w:b w:val="1"/>
          <w:color w:val="0d0d0d"/>
        </w:rPr>
      </w:pPr>
      <w:r w:rsidDel="00000000" w:rsidR="00000000" w:rsidRPr="00000000">
        <w:rPr>
          <w:color w:val="0d0d0d"/>
          <w:rtl w:val="0"/>
        </w:rPr>
        <w:tab/>
      </w:r>
      <w:r w:rsidDel="00000000" w:rsidR="00000000" w:rsidRPr="00000000">
        <w:rPr>
          <w:b w:val="1"/>
          <w:color w:val="0d0d0d"/>
          <w:rtl w:val="0"/>
        </w:rPr>
        <w:t xml:space="preserve">Insights</w:t>
      </w:r>
    </w:p>
    <w:p w:rsidR="00000000" w:rsidDel="00000000" w:rsidP="00000000" w:rsidRDefault="00000000" w:rsidRPr="00000000" w14:paraId="0000014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left="0" w:firstLine="0"/>
        <w:rPr>
          <w:color w:val="0d0d0d"/>
        </w:rPr>
      </w:pPr>
      <w:r w:rsidDel="00000000" w:rsidR="00000000" w:rsidRPr="00000000">
        <w:rPr>
          <w:color w:val="0d0d0d"/>
          <w:rtl w:val="0"/>
        </w:rPr>
        <w:tab/>
        <w:t xml:space="preserve">A reforma tributária oferece uma oportunidade para a Wizard by Pearson revisar e otimizar suas estratégias fiscais e de precificação. A empresa pode se beneficiar ao se antecipar às mudanças, adaptando suas práticas e comunicações de marketing para garantir transparência e conformidade com as novas leis. Além disso, ao entender e se adaptar </w:t>
      </w:r>
      <w:r w:rsidDel="00000000" w:rsidR="00000000" w:rsidRPr="00000000">
        <w:rPr>
          <w:color w:val="0d0d0d"/>
          <w:rtl w:val="0"/>
        </w:rPr>
        <w:t xml:space="preserve">proativamente</w:t>
      </w:r>
      <w:r w:rsidDel="00000000" w:rsidR="00000000" w:rsidRPr="00000000">
        <w:rPr>
          <w:color w:val="0d0d0d"/>
          <w:rtl w:val="0"/>
        </w:rPr>
        <w:t xml:space="preserve"> às novas exigências fiscais, a Wizard by Pearson pode evitar penalidades e aproveitar possíveis incentivos fiscais durante o período de transição, fortalecendo sua posição competitiva no mercado educacional online​​​​.</w:t>
      </w:r>
    </w:p>
    <w:p w:rsidR="00000000" w:rsidDel="00000000" w:rsidP="00000000" w:rsidRDefault="00000000" w:rsidRPr="00000000" w14:paraId="00000141">
      <w:pPr>
        <w:pStyle w:val="Heading3"/>
        <w:spacing w:line="360" w:lineRule="auto"/>
        <w:jc w:val="both"/>
        <w:rPr>
          <w:color w:val="000000"/>
        </w:rPr>
      </w:pPr>
      <w:bookmarkStart w:colFirst="0" w:colLast="0" w:name="_dm65me9mdn9i" w:id="59"/>
      <w:bookmarkEnd w:id="59"/>
      <w:r w:rsidDel="00000000" w:rsidR="00000000" w:rsidRPr="00000000">
        <w:rPr>
          <w:color w:val="000000"/>
          <w:rtl w:val="0"/>
        </w:rPr>
        <w:t xml:space="preserve">7.1.5 Normas específicas do setor</w:t>
      </w:r>
    </w:p>
    <w:p w:rsidR="00000000" w:rsidDel="00000000" w:rsidP="00000000" w:rsidRDefault="00000000" w:rsidRPr="00000000" w14:paraId="0000014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firstLine="720"/>
        <w:rPr>
          <w:color w:val="0d0d0d"/>
          <w:sz w:val="20"/>
          <w:szCs w:val="20"/>
        </w:rPr>
      </w:pPr>
      <w:r w:rsidDel="00000000" w:rsidR="00000000" w:rsidRPr="00000000">
        <w:rPr>
          <w:color w:val="0d0d0d"/>
          <w:rtl w:val="0"/>
        </w:rPr>
        <w:t xml:space="preserve">As reformas regulatórias no setor educacional do Brasil em 2023 trouxeram mudanças específicas que impactam diretamente as instituições que oferecem educação à distância, como a Wizard by Pearson. Com o foco em elevar os padrões de qualidade e garantir maior transparência nas operações educacionais, estas normas visam criar um ambiente mais regulado e padronizado para a educação online e presencial, afetando assim o projeto de teste A/B para a captação de leads na landing page da empresa.</w:t>
      </w:r>
      <w:r w:rsidDel="00000000" w:rsidR="00000000" w:rsidRPr="00000000">
        <w:rPr>
          <w:rtl w:val="0"/>
        </w:rPr>
      </w:r>
    </w:p>
    <w:p w:rsidR="00000000" w:rsidDel="00000000" w:rsidP="00000000" w:rsidRDefault="00000000" w:rsidRPr="00000000" w14:paraId="0000014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firstLine="720"/>
        <w:rPr>
          <w:b w:val="1"/>
          <w:color w:val="0d0d0d"/>
        </w:rPr>
      </w:pPr>
      <w:r w:rsidDel="00000000" w:rsidR="00000000" w:rsidRPr="00000000">
        <w:rPr>
          <w:b w:val="1"/>
          <w:color w:val="0d0d0d"/>
          <w:rtl w:val="0"/>
        </w:rPr>
        <w:t xml:space="preserve">Oportunidades</w:t>
      </w:r>
    </w:p>
    <w:p w:rsidR="00000000" w:rsidDel="00000000" w:rsidP="00000000" w:rsidRDefault="00000000" w:rsidRPr="00000000" w14:paraId="00000144">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rPr>
      </w:pPr>
      <w:r w:rsidDel="00000000" w:rsidR="00000000" w:rsidRPr="00000000">
        <w:rPr>
          <w:color w:val="0d0d0d"/>
          <w:rtl w:val="0"/>
        </w:rPr>
        <w:t xml:space="preserve">Padronização e Qualidade de Ensino: As novas regulamentações incentivam a melhoria contínua dos padrões de qualidade dos cursos oferecidos. A Wizard by Pearson pode utilizar esta exigência como uma vantagem competitiva, promovendo a alta qualidade e conformidade de seus cursos como um diferencial chave em sua landing page.</w:t>
      </w:r>
    </w:p>
    <w:p w:rsidR="00000000" w:rsidDel="00000000" w:rsidP="00000000" w:rsidRDefault="00000000" w:rsidRPr="00000000" w14:paraId="00000145">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rPr>
      </w:pPr>
      <w:r w:rsidDel="00000000" w:rsidR="00000000" w:rsidRPr="00000000">
        <w:rPr>
          <w:color w:val="0d0d0d"/>
          <w:rtl w:val="0"/>
        </w:rPr>
        <w:t xml:space="preserve">Expansão e Inovação no Ensino à Distância: Com regras mais claras para o ensino online, a Wizard by Pearson tem a oportunidade de expandir e inovar em seus cursos à distância. Isso pode incluir o desenvolvimento de novos formatos de cursos que atendam melhor às necessidades dos alunos, ao mesmo tempo que cumprem as regulamentações​​. </w:t>
      </w:r>
      <w:hyperlink r:id="rId65">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146">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b w:val="1"/>
          <w:color w:val="0d0d0d"/>
        </w:rPr>
      </w:pPr>
      <w:r w:rsidDel="00000000" w:rsidR="00000000" w:rsidRPr="00000000">
        <w:rPr>
          <w:color w:val="0d0d0d"/>
          <w:rtl w:val="0"/>
        </w:rPr>
        <w:tab/>
      </w:r>
      <w:r w:rsidDel="00000000" w:rsidR="00000000" w:rsidRPr="00000000">
        <w:rPr>
          <w:b w:val="1"/>
          <w:color w:val="0d0d0d"/>
          <w:rtl w:val="0"/>
        </w:rPr>
        <w:t xml:space="preserve">Ameaças</w:t>
      </w:r>
    </w:p>
    <w:p w:rsidR="00000000" w:rsidDel="00000000" w:rsidP="00000000" w:rsidRDefault="00000000" w:rsidRPr="00000000" w14:paraId="00000147">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rPr>
      </w:pPr>
      <w:r w:rsidDel="00000000" w:rsidR="00000000" w:rsidRPr="00000000">
        <w:rPr>
          <w:color w:val="0d0d0d"/>
          <w:rtl w:val="0"/>
        </w:rPr>
        <w:t xml:space="preserve">Desafios de Conformidade: O cumprimento das novas regulamentações pode exigir ajustes significativos na oferta de cursos e nas práticas de marketing. Isso pode envolver revisões nos materiais do curso, métodos de entrega e comunicações de marketing para garantir total transparência e aderência às normas.</w:t>
      </w:r>
    </w:p>
    <w:p w:rsidR="00000000" w:rsidDel="00000000" w:rsidP="00000000" w:rsidRDefault="00000000" w:rsidRPr="00000000" w14:paraId="00000148">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rPr>
          <w:color w:val="0d0d0d"/>
        </w:rPr>
      </w:pPr>
      <w:r w:rsidDel="00000000" w:rsidR="00000000" w:rsidRPr="00000000">
        <w:rPr>
          <w:color w:val="0d0d0d"/>
          <w:rtl w:val="0"/>
        </w:rPr>
        <w:t xml:space="preserve">Custos Aumentados: A implementação dessas regulamentações pode resultar em custos operacionais mais altos, seja através da necessidade de mais recursos para a conformidade, seja pelo desenvolvimento de novos materiais didáticos ou pela adaptação dos sistemas de tecnologia educacional​​. </w:t>
      </w:r>
      <w:hyperlink r:id="rId66">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149">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b w:val="1"/>
          <w:color w:val="0d0d0d"/>
        </w:rPr>
      </w:pPr>
      <w:r w:rsidDel="00000000" w:rsidR="00000000" w:rsidRPr="00000000">
        <w:rPr>
          <w:color w:val="0d0d0d"/>
          <w:rtl w:val="0"/>
        </w:rPr>
        <w:tab/>
      </w:r>
      <w:r w:rsidDel="00000000" w:rsidR="00000000" w:rsidRPr="00000000">
        <w:rPr>
          <w:b w:val="1"/>
          <w:color w:val="0d0d0d"/>
          <w:rtl w:val="0"/>
        </w:rPr>
        <w:t xml:space="preserve">Insights</w:t>
      </w:r>
    </w:p>
    <w:p w:rsidR="00000000" w:rsidDel="00000000" w:rsidP="00000000" w:rsidRDefault="00000000" w:rsidRPr="00000000" w14:paraId="0000014A">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rPr>
          <w:color w:val="0d0d0d"/>
        </w:rPr>
      </w:pPr>
      <w:r w:rsidDel="00000000" w:rsidR="00000000" w:rsidRPr="00000000">
        <w:rPr>
          <w:color w:val="0d0d0d"/>
          <w:rtl w:val="0"/>
        </w:rPr>
        <w:tab/>
        <w:t xml:space="preserve">A Wizard by Pearson pode abordar essas mudanças regulatórias como uma chance para reforçar sua posição no mercado como líder em educação de qualidade e compliance regulatório. Integrar plenamente essas normas no marketing e nas operações não apenas minimiza o risco de penalidades, mas também melhora a percepção do consumidor sobre a marca. Além disso, a empresa pode explorar as oportunidades de inovação no ensino à distância, adaptando-se às demandas de um mercado cada vez mais digital e regulado, o que pode melhorar significativamente a eficácia da captação de leads em sua landing page. Ao antecipar e responder proativamente às exigências regulatórias, a Wizard by Pearson pode não apenas cumprir com as novas leis, mas também definir padrões de excelência e inovação no setor educacional.</w:t>
      </w:r>
    </w:p>
    <w:p w:rsidR="00000000" w:rsidDel="00000000" w:rsidP="00000000" w:rsidRDefault="00000000" w:rsidRPr="00000000" w14:paraId="0000014B">
      <w:pPr>
        <w:pStyle w:val="Heading2"/>
        <w:rPr/>
      </w:pPr>
      <w:bookmarkStart w:colFirst="0" w:colLast="0" w:name="_5wal5d43dbxa" w:id="60"/>
      <w:bookmarkEnd w:id="60"/>
      <w:r w:rsidDel="00000000" w:rsidR="00000000" w:rsidRPr="00000000">
        <w:rPr>
          <w:rtl w:val="0"/>
        </w:rPr>
        <w:t xml:space="preserve">7.2 Implicações à empresa e ao projeto</w:t>
      </w:r>
    </w:p>
    <w:p w:rsidR="00000000" w:rsidDel="00000000" w:rsidP="00000000" w:rsidRDefault="00000000" w:rsidRPr="00000000" w14:paraId="0000014C">
      <w:pPr>
        <w:numPr>
          <w:ilvl w:val="0"/>
          <w:numId w:val="5"/>
        </w:numPr>
        <w:ind w:left="720" w:hanging="360"/>
        <w:rPr>
          <w:b w:val="1"/>
          <w:color w:val="434343"/>
          <w:sz w:val="28"/>
          <w:szCs w:val="28"/>
        </w:rPr>
      </w:pPr>
      <w:r w:rsidDel="00000000" w:rsidR="00000000" w:rsidRPr="00000000">
        <w:rPr>
          <w:sz w:val="28"/>
          <w:szCs w:val="28"/>
          <w:rtl w:val="0"/>
        </w:rPr>
        <w:t xml:space="preserve">Implicações Gerais</w:t>
      </w:r>
    </w:p>
    <w:p w:rsidR="00000000" w:rsidDel="00000000" w:rsidP="00000000" w:rsidRDefault="00000000" w:rsidRPr="00000000" w14:paraId="0000014D">
      <w:pPr>
        <w:numPr>
          <w:ilvl w:val="1"/>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1440" w:hanging="360"/>
        <w:rPr>
          <w:color w:val="0d0d0d"/>
          <w:sz w:val="20"/>
          <w:szCs w:val="20"/>
        </w:rPr>
      </w:pPr>
      <w:r w:rsidDel="00000000" w:rsidR="00000000" w:rsidRPr="00000000">
        <w:rPr>
          <w:color w:val="0d0d0d"/>
          <w:rtl w:val="0"/>
        </w:rPr>
        <w:t xml:space="preserve">As recentes reformas regulatórias no setor educacional do Brasil, que visam elevar os padrões de qualidade e garantir maior transparência, representam um novo desafio e oportunidade para a Wizard by Pearson. O projeto de otimização da landing page, parte do esforço de captação de leads, deve agora incorporar essas mudanças para não apenas cumprir com os regulamentos, mas também para destacar a conformidade como um ponto de venda único. Este compromisso em aderir e exceder as expectativas regulatórias não só fortalece a confiança na marca, mas também reforça sua reputação como líder em educação de qualidade, alinhada com as práticas mais éticas e transparentes.</w:t>
      </w:r>
      <w:r w:rsidDel="00000000" w:rsidR="00000000" w:rsidRPr="00000000">
        <w:rPr>
          <w:rtl w:val="0"/>
        </w:rPr>
      </w:r>
    </w:p>
    <w:p w:rsidR="00000000" w:rsidDel="00000000" w:rsidP="00000000" w:rsidRDefault="00000000" w:rsidRPr="00000000" w14:paraId="0000014E">
      <w:pPr>
        <w:numPr>
          <w:ilvl w:val="0"/>
          <w:numId w:val="13"/>
        </w:numPr>
        <w:spacing w:after="0" w:afterAutospacing="0"/>
        <w:ind w:left="720" w:hanging="360"/>
        <w:rPr>
          <w:color w:val="434343"/>
          <w:sz w:val="28"/>
          <w:szCs w:val="28"/>
        </w:rPr>
      </w:pPr>
      <w:r w:rsidDel="00000000" w:rsidR="00000000" w:rsidRPr="00000000">
        <w:rPr>
          <w:sz w:val="28"/>
          <w:szCs w:val="28"/>
          <w:rtl w:val="0"/>
        </w:rPr>
        <w:t xml:space="preserve">Impacto nos Objetivos do Projeto</w:t>
      </w:r>
    </w:p>
    <w:p w:rsidR="00000000" w:rsidDel="00000000" w:rsidP="00000000" w:rsidRDefault="00000000" w:rsidRPr="00000000" w14:paraId="0000014F">
      <w:pPr>
        <w:numPr>
          <w:ilvl w:val="1"/>
          <w:numId w:val="13"/>
        </w:numPr>
        <w:pBdr>
          <w:top w:color="e3e3e3" w:space="0" w:sz="0" w:val="none"/>
          <w:left w:color="e3e3e3" w:space="0" w:sz="0" w:val="none"/>
          <w:bottom w:color="e3e3e3" w:space="0" w:sz="0" w:val="none"/>
          <w:right w:color="e3e3e3" w:space="0" w:sz="0" w:val="none"/>
          <w:between w:color="e3e3e3" w:space="0" w:sz="0" w:val="none"/>
        </w:pBdr>
        <w:spacing w:before="0" w:beforeAutospacing="0" w:line="360" w:lineRule="auto"/>
        <w:ind w:left="1440" w:hanging="360"/>
        <w:rPr>
          <w:color w:val="0d0d0d"/>
        </w:rPr>
      </w:pPr>
      <w:r w:rsidDel="00000000" w:rsidR="00000000" w:rsidRPr="00000000">
        <w:rPr>
          <w:color w:val="0d0d0d"/>
          <w:rtl w:val="0"/>
        </w:rPr>
        <w:t xml:space="preserve">A adaptação ao novo quadro regulatório no setor educacional afeta diretamente os objetivos do projeto de teste A/B da landing page. A necessidade de destacar informações claras e precisas sobre os cursos, incluindo acreditações, conteúdo programático e qualificações dos professores, se torna uma prioridade para garantir que a comunicação esteja em plena conformidade com as normas. Além disso, ao integrar esses elementos de forma proativa, a Wizard by Pearson pode melhorar a conversão de visitantes em leads, ao mesmo tempo em que aumenta a percepção de valor de seus cursos. Alinhar estratégias de marketing para destacar a conformidade e a excelência educacional não apenas cumpre com as regulamentações, mas também serve como um diferencial competitivo, atraindo estudantes que valorizam a transparência e a qualidade educativa. Este alinhamento estratégico assegura que o projeto não apenas atenda, mas também antecipe as necessidades do mercado em um ambiente educacional cada vez mais regulamentado.</w:t>
      </w:r>
      <w:r w:rsidDel="00000000" w:rsidR="00000000" w:rsidRPr="00000000">
        <w:br w:type="page"/>
      </w:r>
      <w:r w:rsidDel="00000000" w:rsidR="00000000" w:rsidRPr="00000000">
        <w:rPr>
          <w:rtl w:val="0"/>
        </w:rPr>
      </w:r>
    </w:p>
    <w:p w:rsidR="00000000" w:rsidDel="00000000" w:rsidP="00000000" w:rsidRDefault="00000000" w:rsidRPr="00000000" w14:paraId="00000150">
      <w:pPr>
        <w:pStyle w:val="Heading1"/>
        <w:ind w:left="0" w:firstLine="0"/>
        <w:rPr/>
      </w:pPr>
      <w:bookmarkStart w:colFirst="0" w:colLast="0" w:name="_nqntvqy56ju" w:id="61"/>
      <w:bookmarkEnd w:id="61"/>
      <w:r w:rsidDel="00000000" w:rsidR="00000000" w:rsidRPr="00000000">
        <w:rPr>
          <w:rtl w:val="0"/>
        </w:rPr>
        <w:t xml:space="preserve">Conclusão</w:t>
      </w:r>
    </w:p>
    <w:p w:rsidR="00000000" w:rsidDel="00000000" w:rsidP="00000000" w:rsidRDefault="00000000" w:rsidRPr="00000000" w14:paraId="00000151">
      <w:pPr>
        <w:ind w:firstLine="720"/>
        <w:rPr/>
      </w:pPr>
      <w:r w:rsidDel="00000000" w:rsidR="00000000" w:rsidRPr="00000000">
        <w:rPr>
          <w:rtl w:val="0"/>
        </w:rPr>
        <w:t xml:space="preserve">A análise PESTEL revelou diversas facetas, impactando o contexto operacional da Wizard by Pearson. Em síntese, as oportunidades identificadas abrangem a adaptação a políticas governamentais que incentivam o ensino online, explorando crescimento econômico e tecnológico para expansão de cursos digitais, alavancando mudanças sociais e demográficas para ampliar a base de clientes, e integrando práticas sustentáveis em resposta às políticas ambientais. No entanto, ameaças como instabilidade política, desafios econômicos como inflação e taxas de juros, desigualdades no acesso à tecnologia, resistências culturais ao ensino a distância, e a necessidade de navegar por regulamentações complexas também foram mapeadas. Estratégias legais proativas, conformidade com leis de concorrência e tributação, e investimentos em qualidade e transparência para atender às normas educacionais são essenciais para a eficácia do projeto da Wizard by Pearson.</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ind w:firstLine="720"/>
        <w:rPr/>
      </w:pPr>
      <w:r w:rsidDel="00000000" w:rsidR="00000000" w:rsidRPr="00000000">
        <w:rPr>
          <w:rtl w:val="0"/>
        </w:rPr>
        <w:t xml:space="preserve">A conjugação destas dinâmicas forma o pano de fundo para a implementação do projeto de teste A/B na landing page, com o objetivo de aprimorar a captação de leads. O reconhecimento e a resposta estratégica a estas variáveis não só ajudarão a Wizard by Pearson a atingir seus objetivos de negócios, mas também a fortalecer sua posição de liderança em um mercado educacional em constante evolução. Abaixo encontra-se um resuma da análise feita, com um tópico mapeado para cada parte da PESTEL:</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ind w:left="-360" w:firstLine="360"/>
        <w:rPr/>
      </w:pPr>
      <w:r w:rsidDel="00000000" w:rsidR="00000000" w:rsidRPr="00000000">
        <w:rPr/>
        <w:drawing>
          <wp:inline distB="114300" distT="114300" distL="114300" distR="114300">
            <wp:extent cx="6526136" cy="3678901"/>
            <wp:effectExtent b="0" l="0" r="0" t="0"/>
            <wp:docPr id="1" name="image1.png"/>
            <a:graphic>
              <a:graphicData uri="http://schemas.openxmlformats.org/drawingml/2006/picture">
                <pic:pic>
                  <pic:nvPicPr>
                    <pic:cNvPr id="0" name="image1.png"/>
                    <pic:cNvPicPr preferRelativeResize="0"/>
                  </pic:nvPicPr>
                  <pic:blipFill>
                    <a:blip r:embed="rId67"/>
                    <a:srcRect b="0" l="0" r="0" t="0"/>
                    <a:stretch>
                      <a:fillRect/>
                    </a:stretch>
                  </pic:blipFill>
                  <pic:spPr>
                    <a:xfrm>
                      <a:off x="0" y="0"/>
                      <a:ext cx="6526136" cy="3678901"/>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56">
      <w:pPr>
        <w:ind w:left="3960" w:firstLine="0"/>
        <w:rPr>
          <w:sz w:val="18"/>
          <w:szCs w:val="18"/>
        </w:rPr>
      </w:pPr>
      <w:r w:rsidDel="00000000" w:rsidR="00000000" w:rsidRPr="00000000">
        <w:rPr>
          <w:rtl w:val="0"/>
        </w:rPr>
        <w:t xml:space="preserve">       </w:t>
      </w:r>
      <w:r w:rsidDel="00000000" w:rsidR="00000000" w:rsidRPr="00000000">
        <w:rPr>
          <w:sz w:val="18"/>
          <w:szCs w:val="18"/>
          <w:rtl w:val="0"/>
        </w:rPr>
        <w:t xml:space="preserve">Imagem 1 - Análise PESTEL</w:t>
      </w:r>
    </w:p>
    <w:p w:rsidR="00000000" w:rsidDel="00000000" w:rsidP="00000000" w:rsidRDefault="00000000" w:rsidRPr="00000000" w14:paraId="00000157">
      <w:pPr>
        <w:pStyle w:val="Heading1"/>
        <w:ind w:left="0" w:firstLine="0"/>
        <w:rPr/>
      </w:pPr>
      <w:bookmarkStart w:colFirst="0" w:colLast="0" w:name="_nia6tzt63ycz" w:id="62"/>
      <w:bookmarkEnd w:id="62"/>
      <w:r w:rsidDel="00000000" w:rsidR="00000000" w:rsidRPr="00000000">
        <w:rPr>
          <w:rtl w:val="0"/>
        </w:rPr>
        <w:t xml:space="preserve">Referências </w:t>
      </w:r>
      <w:r w:rsidDel="00000000" w:rsidR="00000000" w:rsidRPr="00000000">
        <w:rPr>
          <w:rtl w:val="0"/>
        </w:rPr>
      </w:r>
    </w:p>
    <w:p w:rsidR="00000000" w:rsidDel="00000000" w:rsidP="00000000" w:rsidRDefault="00000000" w:rsidRPr="00000000" w14:paraId="00000158">
      <w:pPr>
        <w:numPr>
          <w:ilvl w:val="0"/>
          <w:numId w:val="27"/>
        </w:numPr>
        <w:ind w:left="720" w:hanging="360"/>
        <w:rPr>
          <w:u w:val="none"/>
        </w:rPr>
      </w:pPr>
      <w:r w:rsidDel="00000000" w:rsidR="00000000" w:rsidRPr="00000000">
        <w:rPr>
          <w:rtl w:val="0"/>
        </w:rPr>
        <w:t xml:space="preserve">Confederação Nacional da Indústria. Reforma Tributária. Disponível em: &lt;</w:t>
      </w:r>
      <w:hyperlink r:id="rId68">
        <w:r w:rsidDel="00000000" w:rsidR="00000000" w:rsidRPr="00000000">
          <w:rPr>
            <w:color w:val="1155cc"/>
            <w:u w:val="single"/>
            <w:rtl w:val="0"/>
          </w:rPr>
          <w:t xml:space="preserve">https://www.portaldaindustria.com.br/industria-de-a-z/reforma-tributaria/</w:t>
        </w:r>
      </w:hyperlink>
      <w:r w:rsidDel="00000000" w:rsidR="00000000" w:rsidRPr="00000000">
        <w:rPr>
          <w:rtl w:val="0"/>
        </w:rPr>
        <w:t xml:space="preserve">&gt;. Acesso em: 26 abr. 2024.</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numPr>
          <w:ilvl w:val="0"/>
          <w:numId w:val="27"/>
        </w:numPr>
        <w:ind w:left="720" w:hanging="360"/>
        <w:rPr>
          <w:u w:val="none"/>
        </w:rPr>
      </w:pPr>
      <w:r w:rsidDel="00000000" w:rsidR="00000000" w:rsidRPr="00000000">
        <w:rPr>
          <w:rtl w:val="0"/>
        </w:rPr>
        <w:t xml:space="preserve">BANCO CENTRAL DO BRASIL. Inflation Report. Setembro de 2023. Disponível em: &lt;</w:t>
      </w:r>
      <w:hyperlink r:id="rId69">
        <w:r w:rsidDel="00000000" w:rsidR="00000000" w:rsidRPr="00000000">
          <w:rPr>
            <w:color w:val="1155cc"/>
            <w:u w:val="single"/>
            <w:rtl w:val="0"/>
          </w:rPr>
          <w:t xml:space="preserve">https://www.bcb.gov.br/content/ri/inflationreport/202309/ri202309b2i.pdf</w:t>
        </w:r>
      </w:hyperlink>
      <w:r w:rsidDel="00000000" w:rsidR="00000000" w:rsidRPr="00000000">
        <w:rPr>
          <w:rtl w:val="0"/>
        </w:rPr>
        <w:t xml:space="preserve">&gt;. Acesso em: 26 abr. 2024.</w:t>
      </w:r>
    </w:p>
    <w:p w:rsidR="00000000" w:rsidDel="00000000" w:rsidP="00000000" w:rsidRDefault="00000000" w:rsidRPr="00000000" w14:paraId="0000015B">
      <w:pPr>
        <w:numPr>
          <w:ilvl w:val="0"/>
          <w:numId w:val="27"/>
        </w:numPr>
        <w:ind w:left="720" w:hanging="360"/>
        <w:rPr>
          <w:u w:val="none"/>
        </w:rPr>
      </w:pPr>
      <w:r w:rsidDel="00000000" w:rsidR="00000000" w:rsidRPr="00000000">
        <w:rPr>
          <w:rtl w:val="0"/>
        </w:rPr>
        <w:t xml:space="preserve">EUROMONITOR INTERNATIONAL. Brazil: Global Economic Forecasts Q1 2024. Disponível em: &lt;</w:t>
      </w:r>
      <w:hyperlink r:id="rId70">
        <w:r w:rsidDel="00000000" w:rsidR="00000000" w:rsidRPr="00000000">
          <w:rPr>
            <w:color w:val="1155cc"/>
            <w:u w:val="single"/>
            <w:rtl w:val="0"/>
          </w:rPr>
          <w:t xml:space="preserve">https://lp.euromonitor.com/white-paper/global-economic-forecasts-q1-2024/brazil</w:t>
        </w:r>
      </w:hyperlink>
      <w:r w:rsidDel="00000000" w:rsidR="00000000" w:rsidRPr="00000000">
        <w:rPr>
          <w:rtl w:val="0"/>
        </w:rPr>
        <w:t xml:space="preserve">&gt;. Acesso em: 26 abr. 2024.</w:t>
      </w:r>
    </w:p>
    <w:p w:rsidR="00000000" w:rsidDel="00000000" w:rsidP="00000000" w:rsidRDefault="00000000" w:rsidRPr="00000000" w14:paraId="0000015C">
      <w:pPr>
        <w:numPr>
          <w:ilvl w:val="0"/>
          <w:numId w:val="27"/>
        </w:numPr>
        <w:ind w:left="720" w:hanging="360"/>
        <w:rPr>
          <w:u w:val="none"/>
        </w:rPr>
      </w:pPr>
      <w:r w:rsidDel="00000000" w:rsidR="00000000" w:rsidRPr="00000000">
        <w:rPr>
          <w:rtl w:val="0"/>
        </w:rPr>
        <w:t xml:space="preserve">AGÊNCIA BRASIL. Brazil's 2024 budget predicts 2.26% economic growth. Disponível em: &lt;</w:t>
      </w:r>
      <w:hyperlink r:id="rId71">
        <w:r w:rsidDel="00000000" w:rsidR="00000000" w:rsidRPr="00000000">
          <w:rPr>
            <w:color w:val="1155cc"/>
            <w:u w:val="single"/>
            <w:rtl w:val="0"/>
          </w:rPr>
          <w:t xml:space="preserve">https://agenciabrasil.ebc.com.br/en/economia/noticia/2023-09/brazils-2024-budget-predicts-226-economic-growth</w:t>
        </w:r>
      </w:hyperlink>
      <w:r w:rsidDel="00000000" w:rsidR="00000000" w:rsidRPr="00000000">
        <w:rPr>
          <w:rtl w:val="0"/>
        </w:rPr>
        <w:t xml:space="preserve">&gt;. Acesso em: 26 abr. 2024.</w:t>
      </w:r>
    </w:p>
    <w:p w:rsidR="00000000" w:rsidDel="00000000" w:rsidP="00000000" w:rsidRDefault="00000000" w:rsidRPr="00000000" w14:paraId="0000015D">
      <w:pPr>
        <w:numPr>
          <w:ilvl w:val="0"/>
          <w:numId w:val="27"/>
        </w:numPr>
        <w:ind w:left="720" w:hanging="360"/>
        <w:rPr>
          <w:u w:val="none"/>
        </w:rPr>
      </w:pPr>
      <w:r w:rsidDel="00000000" w:rsidR="00000000" w:rsidRPr="00000000">
        <w:rPr>
          <w:rtl w:val="0"/>
        </w:rPr>
        <w:t xml:space="preserve">CONSULTORIA DIGITAL. A tecnologia pré e pós pandemia. Disponível em: &lt;</w:t>
      </w:r>
      <w:hyperlink r:id="rId72">
        <w:r w:rsidDel="00000000" w:rsidR="00000000" w:rsidRPr="00000000">
          <w:rPr>
            <w:color w:val="1155cc"/>
            <w:u w:val="single"/>
            <w:rtl w:val="0"/>
          </w:rPr>
          <w:t xml:space="preserve">https://www.consultoriadigital.com.br/a-tecnologia-pre-e-pos-pandemia/</w:t>
        </w:r>
      </w:hyperlink>
      <w:r w:rsidDel="00000000" w:rsidR="00000000" w:rsidRPr="00000000">
        <w:rPr>
          <w:rtl w:val="0"/>
        </w:rPr>
        <w:t xml:space="preserve">&gt;. Acesso em: 26 abr. 2024.</w:t>
      </w:r>
    </w:p>
    <w:p w:rsidR="00000000" w:rsidDel="00000000" w:rsidP="00000000" w:rsidRDefault="00000000" w:rsidRPr="00000000" w14:paraId="0000015E">
      <w:pPr>
        <w:numPr>
          <w:ilvl w:val="0"/>
          <w:numId w:val="27"/>
        </w:numPr>
        <w:ind w:left="720" w:hanging="360"/>
        <w:rPr>
          <w:u w:val="none"/>
        </w:rPr>
      </w:pPr>
      <w:r w:rsidDel="00000000" w:rsidR="00000000" w:rsidRPr="00000000">
        <w:rPr>
          <w:rtl w:val="0"/>
        </w:rPr>
        <w:t xml:space="preserve">AGÊNCIA BRASIL. Estudo mostra que pandemia intensificou uso das tecnologias digitais. Disponível em: &lt;</w:t>
      </w:r>
      <w:hyperlink r:id="rId73">
        <w:r w:rsidDel="00000000" w:rsidR="00000000" w:rsidRPr="00000000">
          <w:rPr>
            <w:color w:val="1155cc"/>
            <w:u w:val="single"/>
            <w:rtl w:val="0"/>
          </w:rPr>
          <w:t xml:space="preserve">https://agenciabrasil.ebc.com.br/geral/noticia/2021-11/estudo-mostra-que-pandemia-intensificou-uso-das-tecnologias-digitais</w:t>
        </w:r>
      </w:hyperlink>
      <w:r w:rsidDel="00000000" w:rsidR="00000000" w:rsidRPr="00000000">
        <w:rPr>
          <w:rtl w:val="0"/>
        </w:rPr>
        <w:t xml:space="preserve">&gt;. Acesso em: 26 abr. 2024.</w:t>
      </w:r>
    </w:p>
    <w:p w:rsidR="00000000" w:rsidDel="00000000" w:rsidP="00000000" w:rsidRDefault="00000000" w:rsidRPr="00000000" w14:paraId="0000015F">
      <w:pPr>
        <w:numPr>
          <w:ilvl w:val="0"/>
          <w:numId w:val="27"/>
        </w:numPr>
        <w:ind w:left="720" w:hanging="360"/>
        <w:rPr>
          <w:u w:val="none"/>
        </w:rPr>
      </w:pPr>
      <w:r w:rsidDel="00000000" w:rsidR="00000000" w:rsidRPr="00000000">
        <w:rPr>
          <w:rtl w:val="0"/>
        </w:rPr>
        <w:t xml:space="preserve">OPENEDX. What is the impact of AI in the online learning space? Disponível em: &lt;</w:t>
      </w:r>
      <w:hyperlink r:id="rId74">
        <w:r w:rsidDel="00000000" w:rsidR="00000000" w:rsidRPr="00000000">
          <w:rPr>
            <w:color w:val="1155cc"/>
            <w:u w:val="single"/>
            <w:rtl w:val="0"/>
          </w:rPr>
          <w:t xml:space="preserve">https://openedx.org/pt/blog/what-is-the-impact-of-ai-in-the-online-learning-space/</w:t>
        </w:r>
      </w:hyperlink>
      <w:r w:rsidDel="00000000" w:rsidR="00000000" w:rsidRPr="00000000">
        <w:rPr>
          <w:rtl w:val="0"/>
        </w:rPr>
        <w:t xml:space="preserve">&gt;. Acesso em: 26 abr. 2024.</w:t>
      </w:r>
    </w:p>
    <w:p w:rsidR="00000000" w:rsidDel="00000000" w:rsidP="00000000" w:rsidRDefault="00000000" w:rsidRPr="00000000" w14:paraId="00000160">
      <w:pPr>
        <w:numPr>
          <w:ilvl w:val="0"/>
          <w:numId w:val="27"/>
        </w:numPr>
        <w:ind w:left="720" w:hanging="360"/>
        <w:rPr>
          <w:u w:val="none"/>
        </w:rPr>
      </w:pPr>
      <w:r w:rsidDel="00000000" w:rsidR="00000000" w:rsidRPr="00000000">
        <w:rPr>
          <w:rtl w:val="0"/>
        </w:rPr>
        <w:t xml:space="preserve">EDUCAMÍDIA. O que as tendências para o futuro nos indicam sobre a educação midiática de hoje? Disponível em: &lt;</w:t>
      </w:r>
      <w:hyperlink r:id="rId75">
        <w:r w:rsidDel="00000000" w:rsidR="00000000" w:rsidRPr="00000000">
          <w:rPr>
            <w:color w:val="1155cc"/>
            <w:u w:val="single"/>
            <w:rtl w:val="0"/>
          </w:rPr>
          <w:t xml:space="preserve">https://educamidia.org.br/o-que-as-tendencias-para-o-futuro-nos-indicam-sobre-a-educacao-midiatica-de-hoje/</w:t>
        </w:r>
      </w:hyperlink>
      <w:r w:rsidDel="00000000" w:rsidR="00000000" w:rsidRPr="00000000">
        <w:rPr>
          <w:rtl w:val="0"/>
        </w:rPr>
        <w:t xml:space="preserve">&gt;. Acesso em: 26 abr. 2024.</w:t>
      </w:r>
    </w:p>
    <w:p w:rsidR="00000000" w:rsidDel="00000000" w:rsidP="00000000" w:rsidRDefault="00000000" w:rsidRPr="00000000" w14:paraId="00000161">
      <w:pPr>
        <w:numPr>
          <w:ilvl w:val="0"/>
          <w:numId w:val="27"/>
        </w:numPr>
        <w:ind w:left="720" w:hanging="360"/>
        <w:rPr>
          <w:u w:val="none"/>
        </w:rPr>
      </w:pPr>
      <w:r w:rsidDel="00000000" w:rsidR="00000000" w:rsidRPr="00000000">
        <w:rPr>
          <w:rtl w:val="0"/>
        </w:rPr>
        <w:t xml:space="preserve">SOMOS GLOBO. O que esperar da educação do futuro? Pesquisa mostra tendências para os próximos 10 anos no Brasil. Disponível em: &lt;</w:t>
      </w:r>
      <w:hyperlink r:id="rId76">
        <w:r w:rsidDel="00000000" w:rsidR="00000000" w:rsidRPr="00000000">
          <w:rPr>
            <w:color w:val="1155cc"/>
            <w:u w:val="single"/>
            <w:rtl w:val="0"/>
          </w:rPr>
          <w:t xml:space="preserve">https://somos.globo.com/movimento-led-luz-na-educacao/noticia/o-que-esperar-da-educacao-do-futuro-pesquisa-mostra-tendencias-para-os-proximos-10-anos-no-brasil.ghtml</w:t>
        </w:r>
      </w:hyperlink>
      <w:r w:rsidDel="00000000" w:rsidR="00000000" w:rsidRPr="00000000">
        <w:rPr>
          <w:rtl w:val="0"/>
        </w:rPr>
        <w:t xml:space="preserve">&gt;. Acesso em: 26 abr. 2024.</w:t>
      </w:r>
    </w:p>
    <w:p w:rsidR="00000000" w:rsidDel="00000000" w:rsidP="00000000" w:rsidRDefault="00000000" w:rsidRPr="00000000" w14:paraId="00000162">
      <w:pPr>
        <w:numPr>
          <w:ilvl w:val="0"/>
          <w:numId w:val="27"/>
        </w:numPr>
        <w:ind w:left="720" w:hanging="360"/>
        <w:rPr>
          <w:u w:val="none"/>
        </w:rPr>
      </w:pPr>
      <w:r w:rsidDel="00000000" w:rsidR="00000000" w:rsidRPr="00000000">
        <w:rPr>
          <w:rtl w:val="0"/>
        </w:rPr>
        <w:t xml:space="preserve">SCIELO. Título do artigo. Disponível em: &lt;</w:t>
      </w:r>
      <w:hyperlink r:id="rId77">
        <w:r w:rsidDel="00000000" w:rsidR="00000000" w:rsidRPr="00000000">
          <w:rPr>
            <w:color w:val="1155cc"/>
            <w:u w:val="single"/>
            <w:rtl w:val="0"/>
          </w:rPr>
          <w:t xml:space="preserve">https://www.scielo.br/j/tla/a/zBhfp3SNNLgtpSmrvxpw8QM</w:t>
        </w:r>
      </w:hyperlink>
      <w:r w:rsidDel="00000000" w:rsidR="00000000" w:rsidRPr="00000000">
        <w:rPr>
          <w:rtl w:val="0"/>
        </w:rPr>
        <w:t xml:space="preserve">&gt;. Acesso em: 26 abr. 2024.</w:t>
      </w:r>
    </w:p>
    <w:p w:rsidR="00000000" w:rsidDel="00000000" w:rsidP="00000000" w:rsidRDefault="00000000" w:rsidRPr="00000000" w14:paraId="00000163">
      <w:pPr>
        <w:numPr>
          <w:ilvl w:val="0"/>
          <w:numId w:val="27"/>
        </w:numPr>
        <w:ind w:left="720" w:hanging="360"/>
        <w:rPr>
          <w:u w:val="none"/>
        </w:rPr>
      </w:pPr>
      <w:r w:rsidDel="00000000" w:rsidR="00000000" w:rsidRPr="00000000">
        <w:rPr>
          <w:rtl w:val="0"/>
        </w:rPr>
        <w:t xml:space="preserve">CADE. New law structuring the Brazilian private antitrust enforcement system enacted. Disponível em: &lt;</w:t>
      </w:r>
      <w:hyperlink r:id="rId78">
        <w:r w:rsidDel="00000000" w:rsidR="00000000" w:rsidRPr="00000000">
          <w:rPr>
            <w:color w:val="1155cc"/>
            <w:u w:val="single"/>
            <w:rtl w:val="0"/>
          </w:rPr>
          <w:t xml:space="preserve">https://www.gov.br/cade/en/matters/news/new-law-structuring-the-brazilian-private-antitrust-enforcement-system-enacted</w:t>
        </w:r>
      </w:hyperlink>
      <w:r w:rsidDel="00000000" w:rsidR="00000000" w:rsidRPr="00000000">
        <w:rPr>
          <w:rtl w:val="0"/>
        </w:rPr>
        <w:t xml:space="preserve">&gt;. Acesso em: 26 abr. 2024.</w:t>
      </w:r>
    </w:p>
    <w:p w:rsidR="00000000" w:rsidDel="00000000" w:rsidP="00000000" w:rsidRDefault="00000000" w:rsidRPr="00000000" w14:paraId="00000164">
      <w:pPr>
        <w:numPr>
          <w:ilvl w:val="0"/>
          <w:numId w:val="27"/>
        </w:numPr>
        <w:ind w:left="720" w:hanging="360"/>
        <w:rPr>
          <w:u w:val="none"/>
        </w:rPr>
      </w:pPr>
      <w:r w:rsidDel="00000000" w:rsidR="00000000" w:rsidRPr="00000000">
        <w:rPr>
          <w:rtl w:val="0"/>
        </w:rPr>
        <w:t xml:space="preserve">THE LEGAL 500. Brazil: Competition and Antitrust. Disponível em: &lt;</w:t>
      </w:r>
      <w:hyperlink r:id="rId79">
        <w:r w:rsidDel="00000000" w:rsidR="00000000" w:rsidRPr="00000000">
          <w:rPr>
            <w:color w:val="1155cc"/>
            <w:u w:val="single"/>
            <w:rtl w:val="0"/>
          </w:rPr>
          <w:t xml:space="preserve">https://www.legal500.com/c/brazil/competition-and-antitrust/</w:t>
        </w:r>
      </w:hyperlink>
      <w:r w:rsidDel="00000000" w:rsidR="00000000" w:rsidRPr="00000000">
        <w:rPr>
          <w:rtl w:val="0"/>
        </w:rPr>
        <w:t xml:space="preserve">&gt;. Acesso em: 26 abr. 2024.</w:t>
      </w:r>
    </w:p>
    <w:p w:rsidR="00000000" w:rsidDel="00000000" w:rsidP="00000000" w:rsidRDefault="00000000" w:rsidRPr="00000000" w14:paraId="00000165">
      <w:pPr>
        <w:numPr>
          <w:ilvl w:val="0"/>
          <w:numId w:val="27"/>
        </w:numPr>
        <w:ind w:left="720" w:hanging="360"/>
        <w:rPr>
          <w:u w:val="none"/>
        </w:rPr>
      </w:pPr>
      <w:r w:rsidDel="00000000" w:rsidR="00000000" w:rsidRPr="00000000">
        <w:rPr>
          <w:rtl w:val="0"/>
        </w:rPr>
        <w:t xml:space="preserve">ICLG. Brazil: Competition Litigation Laws and Regulations. Disponível em: &lt;</w:t>
      </w:r>
      <w:hyperlink r:id="rId80">
        <w:r w:rsidDel="00000000" w:rsidR="00000000" w:rsidRPr="00000000">
          <w:rPr>
            <w:color w:val="1155cc"/>
            <w:u w:val="single"/>
            <w:rtl w:val="0"/>
          </w:rPr>
          <w:t xml:space="preserve">https://iclg.com/practice-areas/competition-litigation-laws-and-regulations/brazil</w:t>
        </w:r>
      </w:hyperlink>
      <w:r w:rsidDel="00000000" w:rsidR="00000000" w:rsidRPr="00000000">
        <w:rPr>
          <w:rtl w:val="0"/>
        </w:rPr>
        <w:t xml:space="preserve">&gt;. Acesso em: 26 abr. 2024.</w:t>
      </w:r>
    </w:p>
    <w:p w:rsidR="00000000" w:rsidDel="00000000" w:rsidP="00000000" w:rsidRDefault="00000000" w:rsidRPr="00000000" w14:paraId="00000166">
      <w:pPr>
        <w:numPr>
          <w:ilvl w:val="0"/>
          <w:numId w:val="27"/>
        </w:numPr>
        <w:ind w:left="720" w:hanging="360"/>
        <w:rPr>
          <w:u w:val="none"/>
        </w:rPr>
      </w:pPr>
      <w:r w:rsidDel="00000000" w:rsidR="00000000" w:rsidRPr="00000000">
        <w:rPr>
          <w:rtl w:val="0"/>
        </w:rPr>
        <w:t xml:space="preserve">LEGLOBAL. Employment Law Overview: Brazil. Disponível em: &lt;</w:t>
      </w:r>
      <w:hyperlink r:id="rId81">
        <w:r w:rsidDel="00000000" w:rsidR="00000000" w:rsidRPr="00000000">
          <w:rPr>
            <w:color w:val="1155cc"/>
            <w:u w:val="single"/>
            <w:rtl w:val="0"/>
          </w:rPr>
          <w:t xml:space="preserve">https://leglobal.law/countries/brazil/employment-law/employment-law-overview-brazil/</w:t>
        </w:r>
      </w:hyperlink>
      <w:r w:rsidDel="00000000" w:rsidR="00000000" w:rsidRPr="00000000">
        <w:rPr>
          <w:rtl w:val="0"/>
        </w:rPr>
        <w:t xml:space="preserve">&gt;. Acesso em: 26 abr. 2024</w:t>
      </w:r>
    </w:p>
    <w:p w:rsidR="00000000" w:rsidDel="00000000" w:rsidP="00000000" w:rsidRDefault="00000000" w:rsidRPr="00000000" w14:paraId="00000167">
      <w:pPr>
        <w:numPr>
          <w:ilvl w:val="0"/>
          <w:numId w:val="27"/>
        </w:numPr>
        <w:ind w:left="720" w:hanging="360"/>
        <w:rPr>
          <w:u w:val="none"/>
        </w:rPr>
      </w:pPr>
      <w:r w:rsidDel="00000000" w:rsidR="00000000" w:rsidRPr="00000000">
        <w:rPr>
          <w:rtl w:val="0"/>
        </w:rPr>
        <w:t xml:space="preserve">Diaz Reus International Law Firm &amp; Alliance. Complying with Brazil's Consumer Protection Code. Disponível em: &lt;</w:t>
      </w:r>
      <w:hyperlink r:id="rId82">
        <w:r w:rsidDel="00000000" w:rsidR="00000000" w:rsidRPr="00000000">
          <w:rPr>
            <w:color w:val="1155cc"/>
            <w:u w:val="single"/>
            <w:rtl w:val="0"/>
          </w:rPr>
          <w:t xml:space="preserve">https://diazreus.com/complying-with-brazils-consumer-protection-code/</w:t>
        </w:r>
      </w:hyperlink>
      <w:r w:rsidDel="00000000" w:rsidR="00000000" w:rsidRPr="00000000">
        <w:rPr>
          <w:rtl w:val="0"/>
        </w:rPr>
        <w:t xml:space="preserve">&gt;. Acesso em: 26 abr. 2024.</w:t>
      </w:r>
    </w:p>
    <w:p w:rsidR="00000000" w:rsidDel="00000000" w:rsidP="00000000" w:rsidRDefault="00000000" w:rsidRPr="00000000" w14:paraId="00000168">
      <w:pPr>
        <w:numPr>
          <w:ilvl w:val="0"/>
          <w:numId w:val="27"/>
        </w:numPr>
        <w:ind w:left="720" w:hanging="360"/>
        <w:rPr>
          <w:u w:val="none"/>
        </w:rPr>
      </w:pPr>
      <w:r w:rsidDel="00000000" w:rsidR="00000000" w:rsidRPr="00000000">
        <w:rPr>
          <w:rtl w:val="0"/>
        </w:rPr>
        <w:t xml:space="preserve">Dentons. A Brief Overview of Regulation from a Consumer Protection Perspective. Disponível em: &lt;</w:t>
      </w:r>
      <w:hyperlink r:id="rId83">
        <w:r w:rsidDel="00000000" w:rsidR="00000000" w:rsidRPr="00000000">
          <w:rPr>
            <w:color w:val="1155cc"/>
            <w:u w:val="single"/>
            <w:rtl w:val="0"/>
          </w:rPr>
          <w:t xml:space="preserve">https://www.dentons.com/en/insights/articles/2022/june/13/a-brief-overview-of-regulation-from-a-consumer-protection-perspective</w:t>
        </w:r>
      </w:hyperlink>
      <w:r w:rsidDel="00000000" w:rsidR="00000000" w:rsidRPr="00000000">
        <w:rPr>
          <w:rtl w:val="0"/>
        </w:rPr>
        <w:t xml:space="preserve">&gt;. Acesso em: 26 abr. 2024.</w:t>
      </w:r>
    </w:p>
    <w:p w:rsidR="00000000" w:rsidDel="00000000" w:rsidP="00000000" w:rsidRDefault="00000000" w:rsidRPr="00000000" w14:paraId="00000169">
      <w:pPr>
        <w:numPr>
          <w:ilvl w:val="0"/>
          <w:numId w:val="27"/>
        </w:numPr>
        <w:ind w:left="720" w:hanging="360"/>
        <w:rPr>
          <w:u w:val="none"/>
        </w:rPr>
      </w:pPr>
      <w:r w:rsidDel="00000000" w:rsidR="00000000" w:rsidRPr="00000000">
        <w:rPr>
          <w:rtl w:val="0"/>
        </w:rPr>
        <w:t xml:space="preserve">UNESCO. How can education strengthen climate action? Disponível em: &lt;</w:t>
      </w:r>
      <w:hyperlink r:id="rId84">
        <w:r w:rsidDel="00000000" w:rsidR="00000000" w:rsidRPr="00000000">
          <w:rPr>
            <w:color w:val="1155cc"/>
            <w:u w:val="single"/>
            <w:rtl w:val="0"/>
          </w:rPr>
          <w:t xml:space="preserve">https://www.unesco.org/en/articles/how-can-education-strengthen-climate-action</w:t>
        </w:r>
      </w:hyperlink>
      <w:r w:rsidDel="00000000" w:rsidR="00000000" w:rsidRPr="00000000">
        <w:rPr>
          <w:rtl w:val="0"/>
        </w:rPr>
        <w:t xml:space="preserve">&gt;. Acesso em: 26 abr. 2024.</w:t>
      </w:r>
    </w:p>
    <w:p w:rsidR="00000000" w:rsidDel="00000000" w:rsidP="00000000" w:rsidRDefault="00000000" w:rsidRPr="00000000" w14:paraId="0000016A">
      <w:pPr>
        <w:numPr>
          <w:ilvl w:val="0"/>
          <w:numId w:val="27"/>
        </w:numPr>
        <w:ind w:left="720" w:hanging="360"/>
        <w:rPr>
          <w:u w:val="none"/>
        </w:rPr>
      </w:pPr>
      <w:r w:rsidDel="00000000" w:rsidR="00000000" w:rsidRPr="00000000">
        <w:rPr>
          <w:rtl w:val="0"/>
        </w:rPr>
        <w:t xml:space="preserve">Diaz Reus International Law Firm &amp; Alliance. Complying with Brazil’s Consumer Protection Code. Disponível em: &lt;</w:t>
      </w:r>
      <w:hyperlink r:id="rId85">
        <w:r w:rsidDel="00000000" w:rsidR="00000000" w:rsidRPr="00000000">
          <w:rPr>
            <w:color w:val="1155cc"/>
            <w:u w:val="single"/>
            <w:rtl w:val="0"/>
          </w:rPr>
          <w:t xml:space="preserve">https://diazreus.com/complying-with-brazils-consumer-protection-code/</w:t>
        </w:r>
      </w:hyperlink>
      <w:r w:rsidDel="00000000" w:rsidR="00000000" w:rsidRPr="00000000">
        <w:rPr>
          <w:rtl w:val="0"/>
        </w:rPr>
        <w:t xml:space="preserve">&gt;. Acesso em: 26 abr. 2024.</w:t>
      </w:r>
    </w:p>
    <w:p w:rsidR="00000000" w:rsidDel="00000000" w:rsidP="00000000" w:rsidRDefault="00000000" w:rsidRPr="00000000" w14:paraId="0000016B">
      <w:pPr>
        <w:numPr>
          <w:ilvl w:val="0"/>
          <w:numId w:val="27"/>
        </w:numPr>
        <w:ind w:left="720" w:hanging="360"/>
        <w:rPr>
          <w:u w:val="none"/>
        </w:rPr>
      </w:pPr>
      <w:r w:rsidDel="00000000" w:rsidR="00000000" w:rsidRPr="00000000">
        <w:rPr>
          <w:rtl w:val="0"/>
        </w:rPr>
        <w:t xml:space="preserve">UNICEF East Asia &amp; Pacific. Education systems: a victim and key to the climate crisis. Disponível em: &lt;</w:t>
      </w:r>
      <w:hyperlink r:id="rId86">
        <w:r w:rsidDel="00000000" w:rsidR="00000000" w:rsidRPr="00000000">
          <w:rPr>
            <w:color w:val="1155cc"/>
            <w:u w:val="single"/>
            <w:rtl w:val="0"/>
          </w:rPr>
          <w:t xml:space="preserve">https://www.unicef.org/eap/stories/education-systems-victim-and-key-climate-crisis</w:t>
        </w:r>
      </w:hyperlink>
      <w:r w:rsidDel="00000000" w:rsidR="00000000" w:rsidRPr="00000000">
        <w:rPr>
          <w:rtl w:val="0"/>
        </w:rPr>
        <w:t xml:space="preserve">&gt;. Acesso em: 26 abr. 2024.</w:t>
      </w:r>
    </w:p>
    <w:p w:rsidR="00000000" w:rsidDel="00000000" w:rsidP="00000000" w:rsidRDefault="00000000" w:rsidRPr="00000000" w14:paraId="0000016C">
      <w:pPr>
        <w:numPr>
          <w:ilvl w:val="0"/>
          <w:numId w:val="27"/>
        </w:numPr>
        <w:ind w:left="720" w:hanging="360"/>
        <w:rPr>
          <w:u w:val="none"/>
        </w:rPr>
      </w:pPr>
      <w:r w:rsidDel="00000000" w:rsidR="00000000" w:rsidRPr="00000000">
        <w:rPr>
          <w:rtl w:val="0"/>
        </w:rPr>
        <w:t xml:space="preserve">University of Oxford. Education under threat from climate change, especially for women and girls. Disponível em: &lt;</w:t>
      </w:r>
      <w:hyperlink r:id="rId87">
        <w:r w:rsidDel="00000000" w:rsidR="00000000" w:rsidRPr="00000000">
          <w:rPr>
            <w:color w:val="1155cc"/>
            <w:u w:val="single"/>
            <w:rtl w:val="0"/>
          </w:rPr>
          <w:t xml:space="preserve">https://www.ox.ac.uk/news/features/education-under-threat-climate-change-especially-women-and-girls</w:t>
        </w:r>
      </w:hyperlink>
      <w:r w:rsidDel="00000000" w:rsidR="00000000" w:rsidRPr="00000000">
        <w:rPr>
          <w:rtl w:val="0"/>
        </w:rPr>
        <w:t xml:space="preserve">&gt;. Acesso em: 26 abr. 2024.</w:t>
      </w:r>
      <w:r w:rsidDel="00000000" w:rsidR="00000000" w:rsidRPr="00000000">
        <w:rPr>
          <w:rtl w:val="0"/>
        </w:rPr>
      </w:r>
    </w:p>
    <w:sectPr>
      <w:footerReference r:id="rId8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gov.br/cade/en/matters/news/new-law-structuring-the-brazilian-private-antitrust-enforcement-system-enacted" TargetMode="External"/><Relationship Id="rId84" Type="http://schemas.openxmlformats.org/officeDocument/2006/relationships/hyperlink" Target="https://www.unesco.org/en/articles/how-can-education-strengthen-climate-action" TargetMode="External"/><Relationship Id="rId83" Type="http://schemas.openxmlformats.org/officeDocument/2006/relationships/hyperlink" Target="https://www.dentons.com/en/insights/articles/2022/june/13/a-brief-overview-of-regulation-from-a-consumer-protection-perspective" TargetMode="External"/><Relationship Id="rId42" Type="http://schemas.openxmlformats.org/officeDocument/2006/relationships/hyperlink" Target="https://www.gov.br/cade/en/matters/news/new-law-structuring-the-brazilian-private-antitrust-enforcement-system-enacted" TargetMode="External"/><Relationship Id="rId86" Type="http://schemas.openxmlformats.org/officeDocument/2006/relationships/hyperlink" Target="https://www.unicef.org/eap/stories/education-systems-victim-and-key-climate-crisis" TargetMode="External"/><Relationship Id="rId41" Type="http://schemas.openxmlformats.org/officeDocument/2006/relationships/hyperlink" Target="https://www.legal500.com/c/brazil/competition-and-antitrust/" TargetMode="External"/><Relationship Id="rId85" Type="http://schemas.openxmlformats.org/officeDocument/2006/relationships/hyperlink" Target="https://diazreus.com/complying-with-brazils-consumer-protection-code/" TargetMode="External"/><Relationship Id="rId44" Type="http://schemas.openxmlformats.org/officeDocument/2006/relationships/hyperlink" Target="https://iclg.com/practice-areas/competition-litigation-laws-and-regulations/brazil" TargetMode="External"/><Relationship Id="rId88" Type="http://schemas.openxmlformats.org/officeDocument/2006/relationships/footer" Target="footer1.xml"/><Relationship Id="rId43" Type="http://schemas.openxmlformats.org/officeDocument/2006/relationships/hyperlink" Target="https://www.legal500.com/c/brazil/competition-and-antitrust/" TargetMode="External"/><Relationship Id="rId87" Type="http://schemas.openxmlformats.org/officeDocument/2006/relationships/hyperlink" Target="https://www.ox.ac.uk/news/features/education-under-threat-climate-change-especially-women-and-girls" TargetMode="External"/><Relationship Id="rId46" Type="http://schemas.openxmlformats.org/officeDocument/2006/relationships/hyperlink" Target="https://iclg.com/practice-areas/employment-and-labour-laws-and-regulations/brazil" TargetMode="External"/><Relationship Id="rId45" Type="http://schemas.openxmlformats.org/officeDocument/2006/relationships/hyperlink" Target="https://www.legal500.com/c/brazil/competition-and-antitrust/" TargetMode="External"/><Relationship Id="rId80" Type="http://schemas.openxmlformats.org/officeDocument/2006/relationships/hyperlink" Target="https://iclg.com/practice-areas/competition-litigation-laws-and-regulations/brazil" TargetMode="External"/><Relationship Id="rId82" Type="http://schemas.openxmlformats.org/officeDocument/2006/relationships/hyperlink" Target="https://diazreus.com/complying-with-brazils-consumer-protection-code/" TargetMode="External"/><Relationship Id="rId81" Type="http://schemas.openxmlformats.org/officeDocument/2006/relationships/hyperlink" Target="https://leglobal.law/countries/brazil/employment-law/employment-law-overview-brazi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edx.org/pt/blog/what-is-the-impact-of-ai-in-the-online-learning-space/" TargetMode="External"/><Relationship Id="rId48" Type="http://schemas.openxmlformats.org/officeDocument/2006/relationships/hyperlink" Target="https://leglobal.law/countries/brazil/employment-law/employment-law-overview-brazil/" TargetMode="External"/><Relationship Id="rId47" Type="http://schemas.openxmlformats.org/officeDocument/2006/relationships/hyperlink" Target="https://leglobal.law/countries/brazil/employment-law/employment-law-overview-brazil/" TargetMode="External"/><Relationship Id="rId49" Type="http://schemas.openxmlformats.org/officeDocument/2006/relationships/hyperlink" Target="https://leglobal.law/countries/brazil/employment-law/employment-law-overview-brazi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onsultoriadigital.com.br/a-tecnologia-pre-e-pos-pandemia/" TargetMode="External"/><Relationship Id="rId8" Type="http://schemas.openxmlformats.org/officeDocument/2006/relationships/hyperlink" Target="https://agenciabrasil.ebc.com.br/geral/noticia/2021-11/estudo-mostra-que-pandemia-intensificou-uso-das-tecnologias-digitais" TargetMode="External"/><Relationship Id="rId73" Type="http://schemas.openxmlformats.org/officeDocument/2006/relationships/hyperlink" Target="https://agenciabrasil.ebc.com.br/geral/noticia/2021-11/estudo-mostra-que-pandemia-intensificou-uso-das-tecnologias-digitais" TargetMode="External"/><Relationship Id="rId72" Type="http://schemas.openxmlformats.org/officeDocument/2006/relationships/hyperlink" Target="https://www.consultoriadigital.com.br/a-tecnologia-pre-e-pos-pandemia/" TargetMode="External"/><Relationship Id="rId31" Type="http://schemas.openxmlformats.org/officeDocument/2006/relationships/hyperlink" Target="https://www.worldbank.org/en/country/brazil/overview" TargetMode="External"/><Relationship Id="rId75" Type="http://schemas.openxmlformats.org/officeDocument/2006/relationships/hyperlink" Target="https://educamidia.org.br/o-que-as-tendencias-para-o-futuro-nos-indicam-sobre-a-educacao-midiatica-de-hoje/" TargetMode="External"/><Relationship Id="rId30" Type="http://schemas.openxmlformats.org/officeDocument/2006/relationships/hyperlink" Target="https://www.worldometers.info/demographics/brazil-demographics/" TargetMode="External"/><Relationship Id="rId74" Type="http://schemas.openxmlformats.org/officeDocument/2006/relationships/hyperlink" Target="https://openedx.org/pt/blog/what-is-the-impact-of-ai-in-the-online-learning-space/" TargetMode="External"/><Relationship Id="rId33" Type="http://schemas.openxmlformats.org/officeDocument/2006/relationships/hyperlink" Target="https://www.worldbank.org/en/news/press-release/2023/05/04/brazil-can-be-both-richer-and-greener-world-bank-group-outlines-opportunities-for-climate-action-and-growth" TargetMode="External"/><Relationship Id="rId77" Type="http://schemas.openxmlformats.org/officeDocument/2006/relationships/hyperlink" Target="https://www.scielo.br/j/tla/a/zBhfp3SNNLgtpSmrvxpw8QM" TargetMode="External"/><Relationship Id="rId32" Type="http://schemas.openxmlformats.org/officeDocument/2006/relationships/hyperlink" Target="https://www.worldbank.org/en/country/brazil/overview" TargetMode="External"/><Relationship Id="rId76" Type="http://schemas.openxmlformats.org/officeDocument/2006/relationships/hyperlink" Target="https://somos.globo.com/movimento-led-luz-na-educacao/noticia/o-que-esperar-da-educacao-do-futuro-pesquisa-mostra-tendencias-para-os-proximos-10-anos-no-brasil.ghtml" TargetMode="External"/><Relationship Id="rId35" Type="http://schemas.openxmlformats.org/officeDocument/2006/relationships/hyperlink" Target="https://www.ifcreview.com/news/2023/september/green-finance-brazil-launches-framework-for-sustainable-sovereign-bonds/" TargetMode="External"/><Relationship Id="rId79" Type="http://schemas.openxmlformats.org/officeDocument/2006/relationships/hyperlink" Target="https://www.legal500.com/c/brazil/competition-and-antitrust/" TargetMode="External"/><Relationship Id="rId34" Type="http://schemas.openxmlformats.org/officeDocument/2006/relationships/hyperlink" Target="https://www.ifcreview.com/news/2023/september/green-finance-brazil-launches-framework-for-sustainable-sovereign-bonds/" TargetMode="External"/><Relationship Id="rId78" Type="http://schemas.openxmlformats.org/officeDocument/2006/relationships/hyperlink" Target="https://www.gov.br/cade/en/matters/news/new-law-structuring-the-brazilian-private-antitrust-enforcement-system-enacted" TargetMode="External"/><Relationship Id="rId71" Type="http://schemas.openxmlformats.org/officeDocument/2006/relationships/hyperlink" Target="https://agenciabrasil.ebc.com.br/en/economia/noticia/2023-09/brazils-2024-budget-predicts-226-economic-growth" TargetMode="External"/><Relationship Id="rId70" Type="http://schemas.openxmlformats.org/officeDocument/2006/relationships/hyperlink" Target="https://lp.euromonitor.com/white-paper/global-economic-forecasts-q1-2024/brazil" TargetMode="External"/><Relationship Id="rId37" Type="http://schemas.openxmlformats.org/officeDocument/2006/relationships/hyperlink" Target="https://www.ifcreview.com/news/2023/september/green-finance-brazil-launches-framework-for-sustainable-sovereign-bonds/" TargetMode="External"/><Relationship Id="rId36" Type="http://schemas.openxmlformats.org/officeDocument/2006/relationships/hyperlink" Target="https://www.worldbank.org/en/events/2023/05/02/green-growth-in-brazil-balancing-prosperity-and-sustainability" TargetMode="External"/><Relationship Id="rId39" Type="http://schemas.openxmlformats.org/officeDocument/2006/relationships/hyperlink" Target="https://www.worldbank.org/en/events/2023/05/02/green-growth-in-brazil-balancing-prosperity-and-sustainability" TargetMode="External"/><Relationship Id="rId38" Type="http://schemas.openxmlformats.org/officeDocument/2006/relationships/hyperlink" Target="https://www.worldbank.org/en/news/press-release/2023/05/04/brazil-can-be-both-richer-and-greener-world-bank-group-outlines-opportunities-for-climate-action-and-growth" TargetMode="External"/><Relationship Id="rId62" Type="http://schemas.openxmlformats.org/officeDocument/2006/relationships/hyperlink" Target="https://harvardpolitics.com/a-taxing-process-brazilian-tax-reform/" TargetMode="External"/><Relationship Id="rId61" Type="http://schemas.openxmlformats.org/officeDocument/2006/relationships/hyperlink" Target="https://assets.kpmg.com/content/dam/kpmg/us/pdf/2023/08/tnf-brazil-aug14-2023.pdf#:~:text=URL%3A%20https%3A%2F%2Fassets.kpmg.com%2Fcontent%2Fdam%2Fkpmg%2Fus%2Fpdf%2F2023%2F08%2Ftnf" TargetMode="External"/><Relationship Id="rId20" Type="http://schemas.openxmlformats.org/officeDocument/2006/relationships/hyperlink" Target="https://news.mongabay.com/2020/08/in-brazil-human-action-and-climate-change-are-drowning-a-community/" TargetMode="External"/><Relationship Id="rId64" Type="http://schemas.openxmlformats.org/officeDocument/2006/relationships/hyperlink" Target="https://harvardpolitics.com/a-taxing-process-brazilian-tax-reform/" TargetMode="External"/><Relationship Id="rId63" Type="http://schemas.openxmlformats.org/officeDocument/2006/relationships/hyperlink" Target="https://assets.kpmg.com/content/dam/kpmg/us/pdf/2023/08/tnf-brazil-aug14-2023.pdf#:~:text=URL%3A%20https%3A%2F%2Fassets.kpmg.com%2Fcontent%2Fdam%2Fkpmg%2Fus%2Fpdf%2F2023%2F08%2Ftnf" TargetMode="External"/><Relationship Id="rId22" Type="http://schemas.openxmlformats.org/officeDocument/2006/relationships/hyperlink" Target="https://www.usaid.gov/climate/country-profiles/brazil" TargetMode="External"/><Relationship Id="rId66" Type="http://schemas.openxmlformats.org/officeDocument/2006/relationships/hyperlink" Target="https://harvardpolitics.com/a-taxing-process-brazilian-tax-reform/" TargetMode="External"/><Relationship Id="rId21" Type="http://schemas.openxmlformats.org/officeDocument/2006/relationships/hyperlink" Target="https://www.cfr.org/in-brief/deforestation-brazils-amazon-has-reached-record-high-whats-being-done" TargetMode="External"/><Relationship Id="rId65" Type="http://schemas.openxmlformats.org/officeDocument/2006/relationships/hyperlink" Target="https://harvardpolitics.com/a-taxing-process-brazilian-tax-reform/" TargetMode="External"/><Relationship Id="rId24" Type="http://schemas.openxmlformats.org/officeDocument/2006/relationships/hyperlink" Target="https://www.nature.com/articles/d41586-023-04042-x" TargetMode="External"/><Relationship Id="rId68" Type="http://schemas.openxmlformats.org/officeDocument/2006/relationships/hyperlink" Target="https://www.portaldaindustria.com.br/industria-de-a-z/reforma-tributaria/" TargetMode="External"/><Relationship Id="rId23" Type="http://schemas.openxmlformats.org/officeDocument/2006/relationships/hyperlink" Target="https://news.mongabay.com/2020/08/in-brazil-human-action-and-climate-change-are-drowning-a-community/" TargetMode="External"/><Relationship Id="rId67" Type="http://schemas.openxmlformats.org/officeDocument/2006/relationships/image" Target="media/image1.png"/><Relationship Id="rId60" Type="http://schemas.openxmlformats.org/officeDocument/2006/relationships/hyperlink" Target="https://diazreus.com/complying-with-brazils-consumer-protection-code/" TargetMode="External"/><Relationship Id="rId26" Type="http://schemas.openxmlformats.org/officeDocument/2006/relationships/hyperlink" Target="https://www.aljazeera.com/news/2023/11/30/country-of-promises-brazils-struggle-to-lead-climate-policy-at-cop28" TargetMode="External"/><Relationship Id="rId25" Type="http://schemas.openxmlformats.org/officeDocument/2006/relationships/hyperlink" Target="https://www.aljazeera.com/news/2023/11/30/country-of-promises-brazils-struggle-to-lead-climate-policy-at-cop28" TargetMode="External"/><Relationship Id="rId69" Type="http://schemas.openxmlformats.org/officeDocument/2006/relationships/hyperlink" Target="https://www.bcb.gov.br/content/ri/inflationreport/202309/ri202309b2i.pdf" TargetMode="External"/><Relationship Id="rId28" Type="http://schemas.openxmlformats.org/officeDocument/2006/relationships/hyperlink" Target="https://data.worldbank.org/indicator/SP.POP.GROW?locations=BR" TargetMode="External"/><Relationship Id="rId27" Type="http://schemas.openxmlformats.org/officeDocument/2006/relationships/hyperlink" Target="https://practiceguides.chambers.com/practice-guides/climate-change-regulation-2023/brazil/trends-and-developments" TargetMode="External"/><Relationship Id="rId29" Type="http://schemas.openxmlformats.org/officeDocument/2006/relationships/hyperlink" Target="https://www.worldometers.info/demographics/brazil-demographics/" TargetMode="External"/><Relationship Id="rId51" Type="http://schemas.openxmlformats.org/officeDocument/2006/relationships/hyperlink" Target="https://iclg.com/practice-areas/employment-and-labour-laws-and-regulations/brazil" TargetMode="External"/><Relationship Id="rId50" Type="http://schemas.openxmlformats.org/officeDocument/2006/relationships/hyperlink" Target="https://leglobal.law/countries/brazil/employment-law/employment-law-overview-brazil/" TargetMode="External"/><Relationship Id="rId53" Type="http://schemas.openxmlformats.org/officeDocument/2006/relationships/hyperlink" Target="https://leglobal.law/countries/brazil/employment-law/employment-law-overview-brazil/" TargetMode="External"/><Relationship Id="rId52" Type="http://schemas.openxmlformats.org/officeDocument/2006/relationships/hyperlink" Target="https://iclg.com/practice-areas/employment-and-labour-laws-and-regulations/brazil" TargetMode="External"/><Relationship Id="rId11" Type="http://schemas.openxmlformats.org/officeDocument/2006/relationships/hyperlink" Target="https://datacentral.a2z.com/dw-platform/servlet/dwp/template/EtlViewExtractJobs.vm/job_profile_id/12188597" TargetMode="External"/><Relationship Id="rId55" Type="http://schemas.openxmlformats.org/officeDocument/2006/relationships/hyperlink" Target="https://www.dentons.com/en/insights/articles/2022/june/13/a-brief-overview-of-regulation-from-a-consumer-protection-perspective" TargetMode="External"/><Relationship Id="rId10" Type="http://schemas.openxmlformats.org/officeDocument/2006/relationships/hyperlink" Target="https://www.gse.harvard.edu/climate-change-education.%20Accessed%2024%20April%202024." TargetMode="External"/><Relationship Id="rId54" Type="http://schemas.openxmlformats.org/officeDocument/2006/relationships/hyperlink" Target="https://iclg.com/practice-areas/employment-and-labour-laws-and-regulations/brazil" TargetMode="External"/><Relationship Id="rId13" Type="http://schemas.openxmlformats.org/officeDocument/2006/relationships/hyperlink" Target="https://datacentral.a2z.com/dw-platform/servlet/dwp/template/EtlViewExtractJobs.vm/job_profile_id/12188597" TargetMode="External"/><Relationship Id="rId57" Type="http://schemas.openxmlformats.org/officeDocument/2006/relationships/hyperlink" Target="https://www.dentons.com/en/insights/articles/2022/june/13/a-brief-overview-of-regulation-from-a-consumer-protection-perspective" TargetMode="External"/><Relationship Id="rId12" Type="http://schemas.openxmlformats.org/officeDocument/2006/relationships/hyperlink" Target="https://datacentral.a2z.com/dw-platform/servlet/dwp/template/EtlViewExtractJobs.vm/job_profile_id/12188597" TargetMode="External"/><Relationship Id="rId56" Type="http://schemas.openxmlformats.org/officeDocument/2006/relationships/hyperlink" Target="https://diazreus.com/complying-with-brazils-consumer-protection-code/" TargetMode="External"/><Relationship Id="rId15" Type="http://schemas.openxmlformats.org/officeDocument/2006/relationships/hyperlink" Target="https://datacentral.a2z.com/dw-platform/servlet/dwp/template/EtlViewExtractJobs.vm/job_profile_id/12188597" TargetMode="External"/><Relationship Id="rId59" Type="http://schemas.openxmlformats.org/officeDocument/2006/relationships/hyperlink" Target="https://www.dentons.com/en/insights/articles/2022/june/13/a-brief-overview-of-regulation-from-a-consumer-protection-perspective" TargetMode="External"/><Relationship Id="rId14" Type="http://schemas.openxmlformats.org/officeDocument/2006/relationships/hyperlink" Target="https://datacentral.a2z.com/dw-platform/servlet/dwp/template/EtlViewExtractJobs.vm/job_profile_id/12188597" TargetMode="External"/><Relationship Id="rId58" Type="http://schemas.openxmlformats.org/officeDocument/2006/relationships/hyperlink" Target="https://diazreus.com/complying-with-brazils-consumer-protection-code/" TargetMode="External"/><Relationship Id="rId17" Type="http://schemas.openxmlformats.org/officeDocument/2006/relationships/hyperlink" Target="https://www.unesco.org/en/articles/how-can-education-strengthen-climate-action" TargetMode="External"/><Relationship Id="rId16" Type="http://schemas.openxmlformats.org/officeDocument/2006/relationships/hyperlink" Target="https://www.gse.harvard.edu/climate-change-education" TargetMode="External"/><Relationship Id="rId19" Type="http://schemas.openxmlformats.org/officeDocument/2006/relationships/hyperlink" Target="https://www.unicef.org/eap/stories/education-systems-victim-and-key-climate-crisis" TargetMode="External"/><Relationship Id="rId18" Type="http://schemas.openxmlformats.org/officeDocument/2006/relationships/hyperlink" Target="https://www.ox.ac.uk/news/features/education-under-threat-climate-change-especially-women-and-gir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24</b:DayAccessed>
    <b:SourceType>DocumentFromInternetSite</b:SourceType>
    <b:URL>https://www.gse.harvard.edu/climate-change-education</b:URL>
    <b:Title>Climate Change in Education | Harvard Graduate School of Education</b:Title>
    <b:InternetSiteTitle>Harvard Graduate School of Education</b:InternetSiteTitle>
    <b:MonthAccessed>April</b:MonthAccessed>
    <b:YearAccessed>2024</b:YearAccessed>
    <b:Gdcea>{"AccessedType":"Website"}</b:Gdcea>
    <b:Author>
      <b:Author>
        <b:Corporate>Harvard</b:Corporate>
      </b:Author>
    </b:Author>
  </b:Source>
  <b:Source>
    <b:Tag>source2</b:Tag>
    <b:DayAccessed>24</b:DayAccessed>
    <b:SourceType>DocumentFromInternetSite</b:SourceType>
    <b:URL>https://www.unesco.org/en/articles/how-can-education-strengthen-climate-action</b:URL>
    <b:InternetSiteTitle>Wikipedia</b:InternetSiteTitle>
    <b:MonthAccessed>April</b:MonthAccessed>
    <b:YearAccessed>2024</b:YearAccessed>
    <b:Gdcea>{"AccessedType":"Website"}</b:Gdcea>
    <b:Author>
      <b:Author>
        <b:Corporate>UNESCO</b:Corporate>
      </b:Author>
    </b:Author>
  </b:Source>
  <b:Source>
    <b:Tag>source3</b:Tag>
    <b:Month>March</b:Month>
    <b:DayAccessed>24</b:DayAccessed>
    <b:Day>9</b:Day>
    <b:Year>2020</b:Year>
    <b:SourceType>DocumentFromInternetSite</b:SourceType>
    <b:URL>https://www.unicef.org/eap/stories/education-systems-victim-and-key-climate-crisis</b:URL>
    <b:Title>Education systems: A Victim and a Key to the Climate Crisis</b:Title>
    <b:InternetSiteTitle>UNICEF</b:InternetSiteTitle>
    <b:MonthAccessed>April</b:MonthAccessed>
    <b:YearAccessed>2024</b:YearAccessed>
    <b:Gdcea>{"AccessedType":"Website"}</b:Gdcea>
    <b:Author>
      <b:Author>
        <b:Corporate>Unicef</b:Corporate>
      </b:Author>
    </b:Author>
  </b:Source>
  <b:Source>
    <b:Tag>source4</b:Tag>
    <b:Month>November</b:Month>
    <b:DayAccessed>24</b:DayAccessed>
    <b:Day>8</b:Day>
    <b:Year>2021</b:Year>
    <b:SourceType>DocumentFromInternetSite</b:SourceType>
    <b:URL>https://www.ox.ac.uk/news/features/education-under-threat-climate-change-especially-women-and-girls</b:URL>
    <b:Title>Education is under threat from climate change - especially for women and girls</b:Title>
    <b:InternetSiteTitle>University of Oxford</b:InternetSiteTitle>
    <b:MonthAccessed>April</b:MonthAccessed>
    <b:YearAccessed>2024</b:YearAccessed>
    <b:Gdcea>{"AccessedType":"Website"}</b:Gdcea>
    <b:Author>
      <b:Author>
        <b:Corporate>University of Oxford</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