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Aplica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ção usando Bootstrap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sentido de descomplicar a vida dos programadores e programadoras, surgiram alguns “frameworks”, que são estruturas pré-fabricadas que facilitam muito o desenvolvimento das páginas web.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dos frameworks mais conhecidos é o Bootstrap, e para começar a usá-lo basta inserir a seguinte linha no “head” de seu html: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auto" w:val="clear"/>
        </w:rPr>
        <w:t xml:space="preserve">&lt;!-- Bootstrap CSS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&lt;link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rel=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href=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"https://stackpath.bootstrapcdn.com/bootstrap/4.1.3/css/bootstrap.min.css"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integrity=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"sha384-MCw98/SFnGE8fJT3GXwEOngsV7Zt27NXFoaoApmYm81iuXoPkFOJwJ8ERdknLPMO"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crossorigin=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F6F9F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529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facilitar um pouco mais, observe o seguinte código que além de chamar o Bootstrap, adiciona JQuery , Poper e alguns componentes em Javascript necessários para um projeto mais complexo: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9999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&lt;html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lang=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"pt-br"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&lt;head&gt;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auto" w:val="clear"/>
        </w:rPr>
        <w:t xml:space="preserve">&lt;!-- Meta tags Obrigatórias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&lt;meta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charset=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&lt;meta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name=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content=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"width=device-width, initial-scale=1, shrink-to-fit=no"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auto" w:val="clear"/>
        </w:rPr>
        <w:t xml:space="preserve">&lt;!-- Bootstrap CSS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&lt;link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rel=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href=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"https://stackpath.bootstrapcdn.com/bootstrap/4.1.3/css/bootstrap.min.css"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integrity=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"sha384-MCw98/SFnGE8fJT3GXwEOngsV7Zt27NXFoaoApmYm81iuXoPkFOJwJ8ERdknLPMO"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crossorigin=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&lt;title&gt;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Olá, mundo!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&lt;/title&gt;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&lt;/head&gt;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&lt;h1&gt;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Olá, mundo!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&lt;/h1&gt;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auto" w:val="clear"/>
        </w:rPr>
        <w:t xml:space="preserve">&lt;!-- JavaScript (Opcional)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auto" w:val="clear"/>
        </w:rPr>
        <w:t xml:space="preserve">&lt;!-- jQuery primeiro, depois Popper.js, e na sequência Bootstrap JS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&lt;script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src=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"https://code.jquery.com/jquery-3.3.1.slim.min.js"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integrity=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"sha384-q8i/X+965DzO0rT7abK41JStQIAqVgRVzpbzo5smXKp4YfRvH+8abtTE1Pi6jizo"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crossorigin=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&gt;&lt;/script&gt;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&lt;script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src=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"https://cdnjs.cloudflare.com/ajax/libs/popper.js/1.14.3/umd/popper.min.js"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integrity=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"sha384-ZMP7rVo3mIykV+2+9J3UJ46jBk0WLaUAdn689aCwoqbBJiSnjAK/l8WvCWPIPm49"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crossorigin=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&gt;&lt;/script&gt;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&lt;script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src=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"https://stackpath.bootstrapcdn.com/bootstrap/4.1.3/js/bootstrap.min.js"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integrity=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"sha384-ChfqqxuZUCnJSK3+MXmPNIyE6ZbWh2IMqE241rYiqJxyMiZ6OW/JmZQ5stwEULTy"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crossorigin=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&gt;&lt;/script&gt;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&lt;/body&gt;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partir deste momento será possível usar todos os seletores pré-existentes proporcionados pelo framework, e um bom começo é estruturar o layout da página usando o conceito de container, que deve ser colocado logo após o início tag &lt;body&gt;: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&lt;div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class=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auto" w:val="clear"/>
        </w:rPr>
        <w:t xml:space="preserve">&lt;!-- Conteúdo aqui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uma recomendação é estruturar o conteúdo em suas respectivas regiões, e para isso o Bootstrap utiliza linhas e colunas linhas e colunas para arranjar e alinhar tal conteúdo, dentro do conceito de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flexbox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que por sua vez é totalmente, responsivo.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Aproveite e teste em sua página: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auto" w:val="clear"/>
        </w:rPr>
        <w:t xml:space="preserve">&lt;!-- Empilhe as colunas, em dispositivos móveis, fazendo com que uma tenha largura total e a outra só metade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&lt;div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class=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"row"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&lt;div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class=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"col-12 col-md-8"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.col-12 .col-md-8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&lt;div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class=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"col-6 col-md-4"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.col-6 .col-md-4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auto" w:val="clear"/>
        </w:rPr>
        <w:t xml:space="preserve">&lt;!-- Colunas começam com largura de 50%, em dispositivos móveis, e caem para 33.3% nos desktops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&lt;div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class=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"row"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&lt;div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class=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"col-6 col-md-4"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.col-6 .col-md-4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&lt;div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class=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"col-6 col-md-4"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.col-6 .col-md-4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&lt;div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class=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"col-6 col-md-4"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.col-6 .col-md-4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auto" w:val="clear"/>
        </w:rPr>
        <w:t xml:space="preserve">&lt;!-- Colunas sempre com metade da largura disponível, em dispositivos móveis e desktop --&gt;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&lt;div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class=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"row"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&lt;div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class=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"col-6"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.col-6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&lt;div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4F9FCF"/>
          <w:spacing w:val="0"/>
          <w:position w:val="0"/>
          <w:sz w:val="20"/>
          <w:shd w:fill="auto" w:val="clear"/>
        </w:rPr>
        <w:t xml:space="preserve">class=</w:t>
      </w:r>
      <w:r>
        <w:rPr>
          <w:rFonts w:ascii="Consolas" w:hAnsi="Consolas" w:cs="Consolas" w:eastAsia="Consolas"/>
          <w:color w:val="D44950"/>
          <w:spacing w:val="0"/>
          <w:position w:val="0"/>
          <w:sz w:val="20"/>
          <w:shd w:fill="auto" w:val="clear"/>
        </w:rPr>
        <w:t xml:space="preserve">"col-6"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212529"/>
          <w:spacing w:val="0"/>
          <w:position w:val="0"/>
          <w:sz w:val="20"/>
          <w:shd w:fill="auto" w:val="clear"/>
        </w:rPr>
        <w:t xml:space="preserve">.col-6</w:t>
      </w: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&lt;/div&gt;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F6F9F"/>
          <w:spacing w:val="0"/>
          <w:position w:val="0"/>
          <w:sz w:val="20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a mágica do número 12, que compõe a somatória das colunas: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245" w:dyaOrig="3588">
          <v:rect xmlns:o="urn:schemas-microsoft-com:office:office" xmlns:v="urn:schemas-microsoft-com:vml" id="rectole0000000000" style="width:612.250000pt;height:179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Spoiler do exercício da próxima semana: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terá que melhorar o seu currículo (portfólio), com três breakpoints (pontos de quebra), indicados no arquivo estilo.css, para atender à responsividade para desktop, tablet e celular, aplicando os seletores oriundos do Bootstrap para encaixar a estrutura para cada dispositivo, e observe também que o conteúdo e imagens devem ser suas: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VERSÃO DESKTOP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91" w:dyaOrig="9981">
          <v:rect xmlns:o="urn:schemas-microsoft-com:office:office" xmlns:v="urn:schemas-microsoft-com:vml" id="rectole0000000001" style="width:494.550000pt;height:499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VERSÃO TABLET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50" w:dyaOrig="12666">
          <v:rect xmlns:o="urn:schemas-microsoft-com:office:office" xmlns:v="urn:schemas-microsoft-com:vml" id="rectole0000000002" style="width:467.500000pt;height:633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VERSÃO CELULAR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42" w:dyaOrig="9254">
          <v:rect xmlns:o="urn:schemas-microsoft-com:office:office" xmlns:v="urn:schemas-microsoft-com:vml" id="rectole0000000003" style="width:277.100000pt;height:462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developer.mozilla.org/en-US/docs/Web/CSS/CSS_Flexible_Box_Layout/Basic_Concepts_of_Flexbox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