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D73" w:rsidRPr="00C66ABE" w:rsidRDefault="00807EB8" w:rsidP="00807EB8">
      <w:pPr>
        <w:pStyle w:val="Title"/>
      </w:pPr>
      <w:r>
        <w:t>EH</w:t>
      </w:r>
      <w:r w:rsidR="00A844C8">
        <w:t>2</w:t>
      </w:r>
      <w:r>
        <w:t xml:space="preserve">03 </w:t>
      </w:r>
      <w:r w:rsidR="002620CC">
        <w:t xml:space="preserve">- </w:t>
      </w:r>
      <w:r w:rsidRPr="00C66ABE">
        <w:t xml:space="preserve">Week </w:t>
      </w:r>
      <w:r w:rsidR="00E2079F">
        <w:t>4</w:t>
      </w:r>
      <w:r>
        <w:t xml:space="preserve"> - Project</w:t>
      </w:r>
    </w:p>
    <w:p w:rsidR="00C66ABE" w:rsidRPr="00C66ABE" w:rsidRDefault="00C66ABE" w:rsidP="00807EB8">
      <w:pPr>
        <w:pStyle w:val="Heading1"/>
      </w:pPr>
      <w:r w:rsidRPr="00C66ABE">
        <w:t>Specification</w:t>
      </w:r>
    </w:p>
    <w:p w:rsidR="001E1734" w:rsidRDefault="00C23500" w:rsidP="001E1734">
      <w:r>
        <w:t xml:space="preserve">You are to develop a </w:t>
      </w:r>
      <w:r w:rsidR="00E2079F">
        <w:t>photo gallery website, which automatically displays images from folders on the server and generates thumbnails.</w:t>
      </w:r>
    </w:p>
    <w:p w:rsidR="00E2079F" w:rsidRDefault="00E2079F" w:rsidP="001E1734">
      <w:r>
        <w:t>The application should create list of galleries dynamically from the subdirectories within a root directory. For example, given the following root folder called ‘data’</w:t>
      </w:r>
    </w:p>
    <w:p w:rsidR="004D27C2" w:rsidRDefault="00E2079F" w:rsidP="0078576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data</w:t>
      </w:r>
    </w:p>
    <w:p w:rsidR="00E2079F" w:rsidRDefault="00E2079F" w:rsidP="0078576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My_Trip_to_Burera</w:t>
      </w:r>
    </w:p>
    <w:p w:rsidR="00E2079F" w:rsidRDefault="00E2079F" w:rsidP="0078576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img001.jpg</w:t>
      </w:r>
    </w:p>
    <w:p w:rsidR="00E2079F" w:rsidRDefault="00E2079F" w:rsidP="0078576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img002.jpg</w:t>
      </w:r>
    </w:p>
    <w:p w:rsidR="00E2079F" w:rsidRDefault="00E2079F" w:rsidP="0078576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Rwinkwavu</w:t>
      </w:r>
    </w:p>
    <w:p w:rsidR="00E2079F" w:rsidRDefault="00E2079F" w:rsidP="0078576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img050.jpg</w:t>
      </w:r>
    </w:p>
    <w:p w:rsidR="00E2079F" w:rsidRDefault="00E2079F" w:rsidP="0078576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img051.jpg</w:t>
      </w:r>
    </w:p>
    <w:p w:rsidR="00E2079F" w:rsidRPr="00785769" w:rsidRDefault="00E2079F" w:rsidP="0078576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img053.jpg</w:t>
      </w:r>
    </w:p>
    <w:p w:rsidR="00E2079F" w:rsidRDefault="00785769" w:rsidP="00C66ABE">
      <w:r>
        <w:br/>
      </w:r>
      <w:r w:rsidR="00E2079F">
        <w:t xml:space="preserve">it should list 2 galleries (‘My Trip to Burera’ and ‘Rwinkwavu’). When the user views one of those galleries, it will automatically display thumbnail images for </w:t>
      </w:r>
      <w:r w:rsidR="00A67853">
        <w:t>each of the photos in that directory, which are links to the full size image.</w:t>
      </w:r>
    </w:p>
    <w:p w:rsidR="00C66ABE" w:rsidRDefault="00C66ABE" w:rsidP="00C66ABE">
      <w:r>
        <w:t xml:space="preserve">You </w:t>
      </w:r>
      <w:r w:rsidR="00DD273E">
        <w:t xml:space="preserve">provided with a </w:t>
      </w:r>
      <w:r w:rsidR="000D4C70">
        <w:t xml:space="preserve">very </w:t>
      </w:r>
      <w:r w:rsidR="00DD273E">
        <w:t xml:space="preserve">basic example of such a </w:t>
      </w:r>
      <w:r w:rsidR="00807957">
        <w:t>web app</w:t>
      </w:r>
      <w:r w:rsidR="00DD273E">
        <w:t>, which is accessible at:</w:t>
      </w:r>
    </w:p>
    <w:p w:rsidR="00807EB8" w:rsidRDefault="00C66ABE" w:rsidP="00807EB8">
      <w:pPr>
        <w:rPr>
          <w:rFonts w:ascii="Courier New" w:hAnsi="Courier New" w:cs="Courier New"/>
        </w:rPr>
      </w:pPr>
      <w:r>
        <w:tab/>
      </w:r>
      <w:r w:rsidR="00DD273E">
        <w:rPr>
          <w:rFonts w:ascii="Courier New" w:hAnsi="Courier New" w:cs="Courier New"/>
        </w:rPr>
        <w:t>http://intare:8080/eh203-</w:t>
      </w:r>
      <w:r w:rsidR="00A67853">
        <w:rPr>
          <w:rFonts w:ascii="Courier New" w:hAnsi="Courier New" w:cs="Courier New"/>
        </w:rPr>
        <w:t>gallery</w:t>
      </w:r>
    </w:p>
    <w:p w:rsidR="00807EB8" w:rsidRDefault="00807EB8" w:rsidP="00807EB8">
      <w:pPr>
        <w:pStyle w:val="Heading1"/>
      </w:pPr>
      <w:r>
        <w:t>Requirements</w:t>
      </w:r>
    </w:p>
    <w:p w:rsidR="00A67853" w:rsidRDefault="00D70845" w:rsidP="00A67853">
      <w:pPr>
        <w:pStyle w:val="ListParagraph"/>
        <w:numPr>
          <w:ilvl w:val="0"/>
          <w:numId w:val="9"/>
        </w:numPr>
      </w:pPr>
      <w:r>
        <w:t>A ‘gallery list’ page which d</w:t>
      </w:r>
      <w:r w:rsidR="00A67853">
        <w:t xml:space="preserve">ynamically </w:t>
      </w:r>
      <w:r>
        <w:t>generate a list of galleries from the subdirectories in the root folder</w:t>
      </w:r>
    </w:p>
    <w:p w:rsidR="00D70845" w:rsidRDefault="00D70845" w:rsidP="00A67853">
      <w:pPr>
        <w:pStyle w:val="ListParagraph"/>
        <w:numPr>
          <w:ilvl w:val="0"/>
          <w:numId w:val="9"/>
        </w:numPr>
      </w:pPr>
      <w:r>
        <w:t>A ‘gallery view’ page which dynamically generates a grid of thumbnail images which link to the original images</w:t>
      </w:r>
    </w:p>
    <w:p w:rsidR="00D70845" w:rsidRDefault="00D70845" w:rsidP="00A67853">
      <w:pPr>
        <w:pStyle w:val="ListParagraph"/>
        <w:numPr>
          <w:ilvl w:val="0"/>
          <w:numId w:val="9"/>
        </w:numPr>
      </w:pPr>
      <w:r>
        <w:t>Generate thumbnail images dynamically - when displaying a gallery check each image to see if a thumbnail image exists - if it doesn’t then generate one (see next page for code)</w:t>
      </w:r>
      <w:r w:rsidR="00A22372">
        <w:t>. Thumbnail images can be stored in a subdirectory of the gallery directory.</w:t>
      </w:r>
    </w:p>
    <w:p w:rsidR="00A22372" w:rsidRPr="00A22372" w:rsidRDefault="00A22372" w:rsidP="00A22372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rPr>
          <w:rFonts w:cs="Courier New"/>
        </w:rPr>
        <w:t>Use a custom tag for each image thumbnail</w:t>
      </w:r>
      <w:r w:rsidR="00A90B89">
        <w:rPr>
          <w:rFonts w:cs="Courier New"/>
        </w:rPr>
        <w:t xml:space="preserve"> which uses attributes for gallery name and image name</w:t>
      </w:r>
    </w:p>
    <w:p w:rsidR="00C66ABE" w:rsidRDefault="00C66ABE" w:rsidP="00807EB8">
      <w:pPr>
        <w:pStyle w:val="Heading1"/>
      </w:pPr>
      <w:r w:rsidRPr="00C66ABE">
        <w:t>Extra Credit</w:t>
      </w:r>
    </w:p>
    <w:p w:rsidR="00F64EE1" w:rsidRPr="00A22372" w:rsidRDefault="00A67853" w:rsidP="0086577B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A67853">
        <w:rPr>
          <w:rFonts w:cs="Courier New"/>
        </w:rPr>
        <w:t>Create a filter</w:t>
      </w:r>
      <w:r>
        <w:rPr>
          <w:rFonts w:cs="Courier New"/>
        </w:rPr>
        <w:t xml:space="preserve"> which intercepts all requests for the image files (i.e. ‘*.jpg’) and checks the referrer url in the request headers.</w:t>
      </w:r>
    </w:p>
    <w:p w:rsidR="00A22372" w:rsidRPr="00A67853" w:rsidRDefault="00A22372" w:rsidP="0086577B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cs="Courier New"/>
        </w:rPr>
        <w:t xml:space="preserve">Generate thumbnails which have the same aspect ratio as the original images </w:t>
      </w:r>
    </w:p>
    <w:p w:rsidR="00E56A08" w:rsidRDefault="00E56A08" w:rsidP="00A22372">
      <w:pPr>
        <w:pStyle w:val="Heading1"/>
      </w:pPr>
      <w:r>
        <w:rPr>
          <w:rFonts w:cs="Courier New"/>
        </w:rPr>
        <w:br w:type="page"/>
      </w:r>
      <w:r>
        <w:lastRenderedPageBreak/>
        <w:t>Useful Snippets</w:t>
      </w:r>
    </w:p>
    <w:p w:rsidR="00D70845" w:rsidRDefault="00D70845" w:rsidP="00E56A08">
      <w:pPr>
        <w:pStyle w:val="Heading3"/>
      </w:pPr>
      <w:r>
        <w:t>Listing all files/subdirectories within a servlet directory</w:t>
      </w:r>
    </w:p>
    <w:p w:rsidR="00E94D28" w:rsidRDefault="00E94D28" w:rsidP="00A22372">
      <w:r>
        <w:t xml:space="preserve">Relative paths in your servlet code depend on the working directory of the Java VM, which can vary between containers. Therefore relative paths need to be passed through the </w:t>
      </w:r>
      <w:r w:rsidRPr="00E94D28">
        <w:rPr>
          <w:rFonts w:ascii="Courier New" w:hAnsi="Courier New" w:cs="Courier New"/>
        </w:rPr>
        <w:t>getRealPath()</w:t>
      </w:r>
      <w:r>
        <w:t xml:space="preserve"> method of </w:t>
      </w:r>
      <w:r w:rsidRPr="00E94D28">
        <w:rPr>
          <w:rFonts w:ascii="Courier New" w:hAnsi="Courier New" w:cs="Courier New"/>
        </w:rPr>
        <w:t>ServletContext</w:t>
      </w:r>
      <w:r>
        <w:t>.</w:t>
      </w:r>
    </w:p>
    <w:p w:rsidR="00A22372" w:rsidRPr="00A22372" w:rsidRDefault="00E94D28" w:rsidP="00A22372">
      <w:r>
        <w:t>To enumerate all of the items in a directory, use the list() method which returns a list of all the names of all the items (files and subdirectories):</w:t>
      </w:r>
    </w:p>
    <w:p w:rsidR="00E94D28" w:rsidRDefault="00E94D28" w:rsidP="00E94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File dir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File(getServletContext().getRealPath(</w:t>
      </w:r>
      <w:r>
        <w:rPr>
          <w:rFonts w:ascii="Courier New" w:hAnsi="Courier New" w:cs="Courier New"/>
          <w:color w:val="2A00FF"/>
          <w:sz w:val="20"/>
          <w:szCs w:val="20"/>
        </w:rPr>
        <w:t>"/data"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94D28" w:rsidRDefault="00E94D28" w:rsidP="00E94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 item : dir.list())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// TODO: do something with each item</w:t>
      </w:r>
      <w:r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E94D28" w:rsidRPr="00E94D28" w:rsidRDefault="00E94D28" w:rsidP="00E94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6A08" w:rsidRDefault="00D70845" w:rsidP="00E94D28">
      <w:pPr>
        <w:pStyle w:val="Heading3"/>
      </w:pPr>
      <w:r>
        <w:t>Resizing an image</w:t>
      </w:r>
    </w:p>
    <w:p w:rsidR="00E94D28" w:rsidRDefault="00E94D28" w:rsidP="00D70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:rsidR="00D70845" w:rsidRDefault="00D70845" w:rsidP="00D70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70845" w:rsidRDefault="00D70845" w:rsidP="00D70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imagePath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existing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resize</w:t>
      </w:r>
    </w:p>
    <w:p w:rsidR="00D70845" w:rsidRDefault="00D70845" w:rsidP="00D70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thumbPath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thumbnail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create</w:t>
      </w:r>
    </w:p>
    <w:p w:rsidR="00D70845" w:rsidRDefault="00D70845" w:rsidP="00D70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IOException</w:t>
      </w:r>
    </w:p>
    <w:p w:rsidR="00D70845" w:rsidRDefault="00D70845" w:rsidP="00D70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FileNotFoundException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doesn't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exist</w:t>
      </w:r>
    </w:p>
    <w:p w:rsidR="00D70845" w:rsidRDefault="00D70845" w:rsidP="00D70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*/</w:t>
      </w:r>
    </w:p>
    <w:p w:rsidR="00D70845" w:rsidRDefault="00D70845" w:rsidP="00D70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generateThumbnail(String imagePath, String thumbPath)</w:t>
      </w:r>
    </w:p>
    <w:p w:rsidR="00D70845" w:rsidRDefault="00D70845" w:rsidP="00D70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IOException, FileNotFoundException {</w:t>
      </w:r>
    </w:p>
    <w:p w:rsidR="00D70845" w:rsidRDefault="00D70845" w:rsidP="00D70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BufferedImage img = ImageIO.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read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File(imagePath));</w:t>
      </w:r>
    </w:p>
    <w:p w:rsidR="00D70845" w:rsidRDefault="00D70845" w:rsidP="00D70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Image timg = img.getScaledInstance(100, 100, Image.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SCALE_DEFAULT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0845" w:rsidRDefault="00D70845" w:rsidP="00D70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BufferedImage bimg = </w:t>
      </w:r>
    </w:p>
    <w:p w:rsidR="00D70845" w:rsidRDefault="00D70845" w:rsidP="00D708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BufferedImage(timg.getWidth(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D70845" w:rsidRDefault="00D70845" w:rsidP="00D708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timg.getHeight(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), BufferedImage.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TYPE_INT_RGB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0845" w:rsidRDefault="00D70845" w:rsidP="00D70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bimg.getGraphics().drawImage(timg, 0, 0,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70845" w:rsidRDefault="00D70845" w:rsidP="00D70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FileOutputStream out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FileOutputStream(thumbPath);</w:t>
      </w:r>
    </w:p>
    <w:p w:rsidR="00D70845" w:rsidRDefault="00D70845" w:rsidP="00D70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JPEGImageEncoder encoder = JPEGCodec.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createJPEGEncoder</w:t>
      </w:r>
      <w:r>
        <w:rPr>
          <w:rFonts w:ascii="Courier New" w:hAnsi="Courier New" w:cs="Courier New"/>
          <w:color w:val="000000"/>
          <w:sz w:val="20"/>
          <w:szCs w:val="20"/>
        </w:rPr>
        <w:t>(out);</w:t>
      </w:r>
    </w:p>
    <w:p w:rsidR="00D70845" w:rsidRDefault="00D70845" w:rsidP="00D70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encoder.encode(bimg);</w:t>
      </w:r>
    </w:p>
    <w:p w:rsidR="00D70845" w:rsidRDefault="00D70845" w:rsidP="00D70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out.close();</w:t>
      </w:r>
    </w:p>
    <w:p w:rsidR="00E56A08" w:rsidRPr="00E56A08" w:rsidRDefault="00D70845" w:rsidP="00D7084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E56A08" w:rsidRPr="00E56A08" w:rsidSect="001E7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505C"/>
    <w:multiLevelType w:val="hybridMultilevel"/>
    <w:tmpl w:val="21006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40837"/>
    <w:multiLevelType w:val="hybridMultilevel"/>
    <w:tmpl w:val="BF164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14A4C"/>
    <w:multiLevelType w:val="hybridMultilevel"/>
    <w:tmpl w:val="1710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8842BE"/>
    <w:multiLevelType w:val="hybridMultilevel"/>
    <w:tmpl w:val="90B4F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77D72"/>
    <w:multiLevelType w:val="hybridMultilevel"/>
    <w:tmpl w:val="8FEA8D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6D40908"/>
    <w:multiLevelType w:val="hybridMultilevel"/>
    <w:tmpl w:val="68C6D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ED30B6"/>
    <w:multiLevelType w:val="hybridMultilevel"/>
    <w:tmpl w:val="F0D02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A762B7"/>
    <w:multiLevelType w:val="hybridMultilevel"/>
    <w:tmpl w:val="823A8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173A12"/>
    <w:multiLevelType w:val="hybridMultilevel"/>
    <w:tmpl w:val="D166C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26AD"/>
    <w:rsid w:val="0003533C"/>
    <w:rsid w:val="00093302"/>
    <w:rsid w:val="000D4C70"/>
    <w:rsid w:val="001E1734"/>
    <w:rsid w:val="001E7D73"/>
    <w:rsid w:val="001F2C68"/>
    <w:rsid w:val="002620CC"/>
    <w:rsid w:val="002F6805"/>
    <w:rsid w:val="00334C9D"/>
    <w:rsid w:val="003C3760"/>
    <w:rsid w:val="00420B66"/>
    <w:rsid w:val="0046536E"/>
    <w:rsid w:val="004D27C2"/>
    <w:rsid w:val="004F1283"/>
    <w:rsid w:val="004F7644"/>
    <w:rsid w:val="005076D3"/>
    <w:rsid w:val="0054705F"/>
    <w:rsid w:val="00602E66"/>
    <w:rsid w:val="007639D5"/>
    <w:rsid w:val="00785769"/>
    <w:rsid w:val="008008D9"/>
    <w:rsid w:val="00807957"/>
    <w:rsid w:val="00807EB8"/>
    <w:rsid w:val="0082215B"/>
    <w:rsid w:val="00857DD2"/>
    <w:rsid w:val="0086577B"/>
    <w:rsid w:val="008B1CF2"/>
    <w:rsid w:val="008B7F7D"/>
    <w:rsid w:val="009320E7"/>
    <w:rsid w:val="00962104"/>
    <w:rsid w:val="00A22372"/>
    <w:rsid w:val="00A32313"/>
    <w:rsid w:val="00A5035A"/>
    <w:rsid w:val="00A67853"/>
    <w:rsid w:val="00A74209"/>
    <w:rsid w:val="00A82B65"/>
    <w:rsid w:val="00A844C8"/>
    <w:rsid w:val="00A90B89"/>
    <w:rsid w:val="00AC052A"/>
    <w:rsid w:val="00B43EFB"/>
    <w:rsid w:val="00BC26AD"/>
    <w:rsid w:val="00C23500"/>
    <w:rsid w:val="00C306BB"/>
    <w:rsid w:val="00C30E91"/>
    <w:rsid w:val="00C66ABE"/>
    <w:rsid w:val="00C82D7C"/>
    <w:rsid w:val="00C8520F"/>
    <w:rsid w:val="00D456F5"/>
    <w:rsid w:val="00D503B7"/>
    <w:rsid w:val="00D70845"/>
    <w:rsid w:val="00DD273E"/>
    <w:rsid w:val="00DD3E95"/>
    <w:rsid w:val="00DF780C"/>
    <w:rsid w:val="00E2079F"/>
    <w:rsid w:val="00E23D47"/>
    <w:rsid w:val="00E56A08"/>
    <w:rsid w:val="00E71A86"/>
    <w:rsid w:val="00E72512"/>
    <w:rsid w:val="00E94D28"/>
    <w:rsid w:val="00EE4B8E"/>
    <w:rsid w:val="00EF7EEE"/>
    <w:rsid w:val="00F63D4F"/>
    <w:rsid w:val="00F64EE1"/>
    <w:rsid w:val="00F717C7"/>
    <w:rsid w:val="00F80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D73"/>
  </w:style>
  <w:style w:type="paragraph" w:styleId="Heading1">
    <w:name w:val="heading 1"/>
    <w:basedOn w:val="Normal"/>
    <w:next w:val="Normal"/>
    <w:link w:val="Heading1Char"/>
    <w:uiPriority w:val="9"/>
    <w:qFormat/>
    <w:rsid w:val="00807E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A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AB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07E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07E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079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C85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6A0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Partners In Health</Company>
  <LinksUpToDate>false</LinksUpToDate>
  <CharactersWithSpaces>2950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Rowan</dc:creator>
  <cp:lastModifiedBy>Rowan Seymour</cp:lastModifiedBy>
  <cp:revision>16</cp:revision>
  <dcterms:created xsi:type="dcterms:W3CDTF">2009-06-18T12:28:00Z</dcterms:created>
  <dcterms:modified xsi:type="dcterms:W3CDTF">2009-06-26T13:44:00Z</dcterms:modified>
</cp:coreProperties>
</file>