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88CB7" w14:textId="77777777" w:rsidR="008F43BD" w:rsidRPr="008F43BD" w:rsidRDefault="008F43BD" w:rsidP="008F43BD">
      <w:pPr>
        <w:snapToGrid w:val="0"/>
        <w:spacing w:beforeLines="50" w:before="156" w:line="312" w:lineRule="atLeast"/>
        <w:rPr>
          <w:rFonts w:ascii="Times New Roman" w:eastAsia="宋体" w:hAnsi="Times New Roman" w:cs="Times New Roman"/>
          <w:szCs w:val="24"/>
          <w14:ligatures w14:val="none"/>
        </w:rPr>
      </w:pPr>
      <w:r w:rsidRPr="008F43BD">
        <w:rPr>
          <w:rFonts w:ascii="Times New Roman" w:eastAsia="宋体" w:hAnsi="Times New Roman" w:cs="Times New Roman"/>
          <w:szCs w:val="24"/>
          <w14:ligatures w14:val="none"/>
        </w:rPr>
        <w:t>表</w:t>
      </w:r>
      <w:r w:rsidRPr="008F43BD">
        <w:rPr>
          <w:rFonts w:ascii="Times New Roman" w:eastAsia="宋体" w:hAnsi="Times New Roman" w:cs="Times New Roman"/>
          <w:szCs w:val="24"/>
          <w14:ligatures w14:val="none"/>
        </w:rPr>
        <w:t xml:space="preserve">4.4  </w:t>
      </w:r>
      <w:r w:rsidRPr="008F43BD">
        <w:rPr>
          <w:rFonts w:ascii="Times New Roman" w:eastAsia="宋体" w:hAnsi="Times New Roman" w:cs="Times New Roman"/>
          <w:szCs w:val="24"/>
          <w14:ligatures w14:val="none"/>
        </w:rPr>
        <w:t>检查</w:t>
      </w:r>
      <w:r w:rsidRPr="008F43BD">
        <w:rPr>
          <w:rFonts w:ascii="Consolas" w:eastAsia="宋体" w:hAnsi="Consolas" w:cs="Times New Roman" w:hint="eastAsia"/>
          <w:w w:val="90"/>
          <w:szCs w:val="24"/>
          <w14:ligatures w14:val="none"/>
        </w:rPr>
        <w:t>n</w:t>
      </w:r>
      <w:r w:rsidRPr="008F43BD">
        <w:rPr>
          <w:rFonts w:ascii="Consolas" w:eastAsia="宋体" w:hAnsi="Consolas" w:cs="Times New Roman"/>
          <w:w w:val="90"/>
          <w:szCs w:val="24"/>
          <w14:ligatures w14:val="none"/>
        </w:rPr>
        <w:t>ull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46"/>
        <w:gridCol w:w="3450"/>
      </w:tblGrid>
      <w:tr w:rsidR="008F43BD" w:rsidRPr="008F43BD" w14:paraId="1AAD8E3E" w14:textId="77777777" w:rsidTr="00032455">
        <w:tc>
          <w:tcPr>
            <w:tcW w:w="4928" w:type="dxa"/>
          </w:tcPr>
          <w:p w14:paraId="4C8B47EF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b/>
                <w:bCs/>
                <w:szCs w:val="24"/>
              </w:rPr>
            </w:pPr>
            <w:r w:rsidRPr="008F43BD">
              <w:rPr>
                <w:b/>
                <w:bCs/>
                <w:szCs w:val="24"/>
              </w:rPr>
              <w:t>说明</w:t>
            </w:r>
          </w:p>
        </w:tc>
        <w:tc>
          <w:tcPr>
            <w:tcW w:w="3510" w:type="dxa"/>
          </w:tcPr>
          <w:p w14:paraId="1653749E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b/>
                <w:bCs/>
                <w:szCs w:val="24"/>
              </w:rPr>
            </w:pPr>
            <w:r w:rsidRPr="008F43BD">
              <w:rPr>
                <w:b/>
                <w:bCs/>
                <w:szCs w:val="24"/>
              </w:rPr>
              <w:t>示例</w:t>
            </w:r>
          </w:p>
        </w:tc>
      </w:tr>
      <w:tr w:rsidR="008F43BD" w:rsidRPr="008F43BD" w14:paraId="1D672C8D" w14:textId="77777777" w:rsidTr="00032455">
        <w:tc>
          <w:tcPr>
            <w:tcW w:w="4928" w:type="dxa"/>
          </w:tcPr>
          <w:p w14:paraId="0F36A6E2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/>
                <w:b/>
                <w:bCs/>
                <w:szCs w:val="24"/>
                <w14:ligatures w14:val="none"/>
              </w:rPr>
            </w:pPr>
            <w:r w:rsidRPr="008F43BD">
              <w:rPr>
                <w:rFonts w:ascii="Consolas" w:eastAsia="宋体" w:hAnsi="Consolas" w:cs="Times New Roman" w:hint="eastAsia"/>
                <w:b/>
                <w:bCs/>
                <w:w w:val="90"/>
                <w:szCs w:val="24"/>
                <w14:ligatures w14:val="none"/>
              </w:rPr>
              <w:t>is null</w:t>
            </w:r>
            <w:r w:rsidRPr="008F43BD">
              <w:rPr>
                <w:rFonts w:ascii="Times New Roman" w:eastAsia="宋体" w:hAnsi="Times New Roman" w:cs="Times New Roman" w:hint="eastAsia"/>
                <w:b/>
                <w:bCs/>
                <w:szCs w:val="24"/>
                <w14:ligatures w14:val="none"/>
              </w:rPr>
              <w:t xml:space="preserve"> </w:t>
            </w:r>
            <w:r w:rsidRPr="008F43BD">
              <w:rPr>
                <w:rFonts w:ascii="Times New Roman" w:eastAsia="宋体" w:hAnsi="Times New Roman" w:cs="Times New Roman" w:hint="eastAsia"/>
                <w:b/>
                <w:bCs/>
                <w:szCs w:val="24"/>
                <w14:ligatures w14:val="none"/>
              </w:rPr>
              <w:t>操作符模式匹配</w:t>
            </w:r>
          </w:p>
          <w:p w14:paraId="3EACF515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szCs w:val="24"/>
              </w:rPr>
            </w:pPr>
            <w:r w:rsidRPr="008F43BD">
              <w:rPr>
                <w:rFonts w:ascii="Consolas" w:hAnsi="Consolas" w:hint="eastAsia"/>
                <w:w w:val="90"/>
                <w:szCs w:val="24"/>
              </w:rPr>
              <w:t>is</w:t>
            </w:r>
            <w:r w:rsidRPr="008F43BD">
              <w:rPr>
                <w:rFonts w:hint="eastAsia"/>
                <w:szCs w:val="24"/>
              </w:rPr>
              <w:t xml:space="preserve"> </w:t>
            </w:r>
            <w:r w:rsidRPr="008F43BD">
              <w:rPr>
                <w:rFonts w:hint="eastAsia"/>
                <w:szCs w:val="24"/>
              </w:rPr>
              <w:t>运算符提供了多种检查</w:t>
            </w:r>
            <w:r w:rsidRPr="008F43BD">
              <w:rPr>
                <w:rFonts w:hint="eastAsia"/>
                <w:szCs w:val="24"/>
              </w:rPr>
              <w:t xml:space="preserve"> 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null</w:t>
            </w:r>
            <w:r w:rsidRPr="008F43BD">
              <w:rPr>
                <w:rFonts w:hint="eastAsia"/>
                <w:szCs w:val="24"/>
              </w:rPr>
              <w:t xml:space="preserve"> </w:t>
            </w:r>
            <w:r w:rsidRPr="008F43BD">
              <w:rPr>
                <w:rFonts w:hint="eastAsia"/>
                <w:szCs w:val="24"/>
              </w:rPr>
              <w:t>的方法。从</w:t>
            </w:r>
            <w:r w:rsidRPr="008F43BD">
              <w:rPr>
                <w:rFonts w:hint="eastAsia"/>
                <w:szCs w:val="24"/>
              </w:rPr>
              <w:t xml:space="preserve"> C# 7.0 </w:t>
            </w:r>
            <w:r w:rsidRPr="008F43BD">
              <w:rPr>
                <w:rFonts w:hint="eastAsia"/>
                <w:szCs w:val="24"/>
              </w:rPr>
              <w:t>开始，可以使用</w:t>
            </w:r>
            <w:r w:rsidRPr="008F43BD">
              <w:rPr>
                <w:rFonts w:hint="eastAsia"/>
                <w:szCs w:val="24"/>
              </w:rPr>
              <w:t xml:space="preserve"> 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is</w:t>
            </w:r>
            <w:r w:rsidRPr="008F43BD">
              <w:rPr>
                <w:rFonts w:hint="eastAsia"/>
                <w:szCs w:val="24"/>
              </w:rPr>
              <w:t xml:space="preserve"> 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null</w:t>
            </w:r>
            <w:r w:rsidRPr="008F43BD">
              <w:rPr>
                <w:rFonts w:hint="eastAsia"/>
                <w:szCs w:val="24"/>
              </w:rPr>
              <w:t xml:space="preserve"> </w:t>
            </w:r>
            <w:r w:rsidRPr="008F43BD">
              <w:rPr>
                <w:rFonts w:hint="eastAsia"/>
                <w:szCs w:val="24"/>
              </w:rPr>
              <w:t>表达式来检查一个值是否为</w:t>
            </w:r>
            <w:r w:rsidRPr="008F43BD">
              <w:rPr>
                <w:rFonts w:hint="eastAsia"/>
                <w:szCs w:val="24"/>
              </w:rPr>
              <w:t xml:space="preserve"> 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null</w:t>
            </w:r>
            <w:r w:rsidRPr="008F43BD">
              <w:rPr>
                <w:rFonts w:hint="eastAsia"/>
                <w:szCs w:val="24"/>
              </w:rPr>
              <w:t>。这是检查值是否为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null</w:t>
            </w:r>
            <w:r w:rsidRPr="008F43BD">
              <w:rPr>
                <w:rFonts w:hint="eastAsia"/>
                <w:szCs w:val="24"/>
              </w:rPr>
              <w:t>的一种非常简单明了的方式。</w:t>
            </w:r>
          </w:p>
        </w:tc>
        <w:tc>
          <w:tcPr>
            <w:tcW w:w="3510" w:type="dxa"/>
          </w:tcPr>
          <w:p w14:paraId="0C42FD53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>// 1.</w:t>
            </w:r>
          </w:p>
          <w:p w14:paraId="00FD12B4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if</w:t>
            </w:r>
            <w:r w:rsidRPr="008F43BD">
              <w:rPr>
                <w:rFonts w:ascii="Consolas" w:hAnsi="Consolas"/>
                <w:w w:val="90"/>
                <w:sz w:val="18"/>
                <w:szCs w:val="24"/>
              </w:rPr>
              <w:t xml:space="preserve"> (uriString </w:t>
            </w: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is</w:t>
            </w:r>
            <w:r w:rsidRPr="008F43BD">
              <w:rPr>
                <w:rFonts w:ascii="Consolas" w:hAnsi="Consolas"/>
                <w:w w:val="90"/>
                <w:sz w:val="18"/>
                <w:szCs w:val="24"/>
              </w:rPr>
              <w:t xml:space="preserve"> </w:t>
            </w: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null</w:t>
            </w:r>
            <w:r w:rsidRPr="008F43BD">
              <w:rPr>
                <w:rFonts w:ascii="Consolas" w:hAnsi="Consolas"/>
                <w:w w:val="90"/>
                <w:sz w:val="18"/>
                <w:szCs w:val="24"/>
              </w:rPr>
              <w:t>)</w:t>
            </w:r>
          </w:p>
          <w:p w14:paraId="07C323B0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w w:val="90"/>
                <w:sz w:val="18"/>
                <w:szCs w:val="24"/>
              </w:rPr>
              <w:t>{</w:t>
            </w:r>
          </w:p>
          <w:p w14:paraId="643CD56D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w w:val="90"/>
                <w:sz w:val="18"/>
                <w:szCs w:val="24"/>
              </w:rPr>
              <w:t xml:space="preserve">    Console.WriteLine(</w:t>
            </w:r>
          </w:p>
          <w:p w14:paraId="0CD4AEAC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w w:val="90"/>
                <w:sz w:val="18"/>
                <w:szCs w:val="24"/>
              </w:rPr>
              <w:t xml:space="preserve">        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"Uri</w:t>
            </w:r>
            <w:r w:rsidRPr="008F43BD">
              <w:rPr>
                <w:rFonts w:ascii="Consolas" w:hAnsi="Consolas" w:hint="eastAsia"/>
                <w:color w:val="A31515"/>
                <w:w w:val="90"/>
                <w:sz w:val="18"/>
                <w:szCs w:val="24"/>
              </w:rPr>
              <w:t>为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null"</w:t>
            </w:r>
            <w:r w:rsidRPr="008F43BD">
              <w:rPr>
                <w:rFonts w:ascii="Consolas" w:hAnsi="Consolas"/>
                <w:w w:val="90"/>
                <w:sz w:val="18"/>
                <w:szCs w:val="24"/>
              </w:rPr>
              <w:t>);</w:t>
            </w:r>
          </w:p>
          <w:p w14:paraId="563DC636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w w:val="90"/>
                <w:sz w:val="18"/>
                <w:szCs w:val="24"/>
              </w:rPr>
              <w:t>}</w:t>
            </w:r>
          </w:p>
          <w:p w14:paraId="1AE9FBA2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szCs w:val="24"/>
              </w:rPr>
            </w:pPr>
          </w:p>
        </w:tc>
      </w:tr>
      <w:tr w:rsidR="008F43BD" w:rsidRPr="008F43BD" w14:paraId="7BE17F03" w14:textId="77777777" w:rsidTr="00032455">
        <w:tc>
          <w:tcPr>
            <w:tcW w:w="4928" w:type="dxa"/>
          </w:tcPr>
          <w:p w14:paraId="1A24E7A1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/>
                <w:b/>
                <w:bCs/>
                <w:szCs w:val="24"/>
                <w14:ligatures w14:val="none"/>
              </w:rPr>
            </w:pPr>
            <w:r w:rsidRPr="008F43BD">
              <w:rPr>
                <w:rFonts w:ascii="Consolas" w:eastAsia="宋体" w:hAnsi="Consolas" w:cs="Times New Roman"/>
                <w:b/>
                <w:bCs/>
                <w:w w:val="90"/>
                <w:szCs w:val="24"/>
                <w14:ligatures w14:val="none"/>
              </w:rPr>
              <w:t>is not null</w:t>
            </w:r>
            <w:r w:rsidRPr="008F43BD">
              <w:rPr>
                <w:rFonts w:ascii="Times New Roman" w:eastAsia="宋体" w:hAnsi="Times New Roman" w:cs="Times New Roman"/>
                <w:b/>
                <w:bCs/>
                <w:szCs w:val="24"/>
                <w14:ligatures w14:val="none"/>
              </w:rPr>
              <w:t>操作符模式匹配</w:t>
            </w:r>
          </w:p>
          <w:p w14:paraId="14D6CD21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szCs w:val="24"/>
              </w:rPr>
            </w:pPr>
            <w:r w:rsidRPr="008F43BD">
              <w:rPr>
                <w:szCs w:val="24"/>
              </w:rPr>
              <w:t>类似地，</w:t>
            </w:r>
            <w:r w:rsidRPr="008F43BD">
              <w:rPr>
                <w:szCs w:val="24"/>
              </w:rPr>
              <w:t>C# 9.0</w:t>
            </w:r>
            <w:r w:rsidRPr="008F43BD">
              <w:rPr>
                <w:szCs w:val="24"/>
              </w:rPr>
              <w:t>增加了对</w:t>
            </w:r>
            <w:r w:rsidRPr="008F43BD">
              <w:rPr>
                <w:rFonts w:ascii="Consolas" w:hAnsi="Consolas"/>
                <w:w w:val="90"/>
                <w:szCs w:val="24"/>
              </w:rPr>
              <w:t>is not null</w:t>
            </w:r>
            <w:r w:rsidRPr="008F43BD">
              <w:rPr>
                <w:szCs w:val="24"/>
              </w:rPr>
              <w:t>的支持</w:t>
            </w:r>
            <w:r w:rsidRPr="008F43BD">
              <w:rPr>
                <w:rFonts w:hint="eastAsia"/>
                <w:szCs w:val="24"/>
              </w:rPr>
              <w:t>。如果要检查是否不为空，这就是首选方式。</w:t>
            </w:r>
          </w:p>
        </w:tc>
        <w:tc>
          <w:tcPr>
            <w:tcW w:w="3510" w:type="dxa"/>
          </w:tcPr>
          <w:p w14:paraId="0F8822F7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>// 2.</w:t>
            </w:r>
          </w:p>
          <w:p w14:paraId="74B20524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if</w:t>
            </w:r>
            <w:r w:rsidRPr="008F43BD">
              <w:rPr>
                <w:rFonts w:ascii="Consolas" w:hAnsi="Consolas"/>
                <w:w w:val="90"/>
                <w:sz w:val="18"/>
                <w:szCs w:val="24"/>
              </w:rPr>
              <w:t xml:space="preserve"> (uriString </w:t>
            </w: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is</w:t>
            </w:r>
            <w:r w:rsidRPr="008F43BD">
              <w:rPr>
                <w:rFonts w:ascii="Consolas" w:hAnsi="Consolas"/>
                <w:w w:val="90"/>
                <w:sz w:val="18"/>
                <w:szCs w:val="24"/>
              </w:rPr>
              <w:t xml:space="preserve"> </w:t>
            </w: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not</w:t>
            </w:r>
            <w:r w:rsidRPr="008F43BD">
              <w:rPr>
                <w:rFonts w:ascii="Consolas" w:hAnsi="Consolas"/>
                <w:w w:val="90"/>
                <w:sz w:val="18"/>
                <w:szCs w:val="24"/>
              </w:rPr>
              <w:t xml:space="preserve"> </w:t>
            </w: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null</w:t>
            </w:r>
            <w:r w:rsidRPr="008F43BD">
              <w:rPr>
                <w:rFonts w:ascii="Consolas" w:hAnsi="Consolas"/>
                <w:w w:val="90"/>
                <w:sz w:val="18"/>
                <w:szCs w:val="24"/>
              </w:rPr>
              <w:t>)</w:t>
            </w:r>
          </w:p>
          <w:p w14:paraId="6C7C24BF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w w:val="90"/>
                <w:sz w:val="18"/>
                <w:szCs w:val="24"/>
              </w:rPr>
              <w:t>{</w:t>
            </w:r>
          </w:p>
          <w:p w14:paraId="719A982A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w w:val="90"/>
                <w:sz w:val="18"/>
                <w:szCs w:val="24"/>
              </w:rPr>
              <w:t xml:space="preserve">    Console.WriteLine(</w:t>
            </w:r>
          </w:p>
          <w:p w14:paraId="52CC68EF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w w:val="90"/>
                <w:sz w:val="18"/>
                <w:szCs w:val="24"/>
              </w:rPr>
              <w:t xml:space="preserve">        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"Uri</w:t>
            </w:r>
            <w:r w:rsidRPr="008F43BD">
              <w:rPr>
                <w:rFonts w:ascii="Consolas" w:hAnsi="Consolas" w:hint="eastAsia"/>
                <w:color w:val="A31515"/>
                <w:w w:val="90"/>
                <w:sz w:val="18"/>
                <w:szCs w:val="24"/>
              </w:rPr>
              <w:t>非空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8F43BD">
              <w:rPr>
                <w:rFonts w:ascii="Consolas" w:hAnsi="Consolas"/>
                <w:w w:val="90"/>
                <w:sz w:val="18"/>
                <w:szCs w:val="24"/>
              </w:rPr>
              <w:t>);</w:t>
            </w:r>
          </w:p>
          <w:p w14:paraId="06E28566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w w:val="90"/>
                <w:sz w:val="18"/>
                <w:szCs w:val="24"/>
              </w:rPr>
              <w:t>}</w:t>
            </w:r>
          </w:p>
          <w:p w14:paraId="3B245519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szCs w:val="24"/>
              </w:rPr>
            </w:pPr>
          </w:p>
        </w:tc>
      </w:tr>
      <w:tr w:rsidR="008F43BD" w:rsidRPr="008F43BD" w14:paraId="23360C33" w14:textId="77777777" w:rsidTr="00032455">
        <w:tc>
          <w:tcPr>
            <w:tcW w:w="4928" w:type="dxa"/>
          </w:tcPr>
          <w:p w14:paraId="14D29B9D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b/>
                <w:bCs/>
                <w:szCs w:val="24"/>
              </w:rPr>
            </w:pPr>
            <w:r w:rsidRPr="008F43BD">
              <w:rPr>
                <w:b/>
                <w:bCs/>
                <w:szCs w:val="24"/>
              </w:rPr>
              <w:t>相等</w:t>
            </w:r>
            <w:r w:rsidRPr="008F43BD">
              <w:rPr>
                <w:rFonts w:hint="eastAsia"/>
                <w:b/>
                <w:bCs/>
                <w:szCs w:val="24"/>
              </w:rPr>
              <w:t>/</w:t>
            </w:r>
            <w:r w:rsidRPr="008F43BD">
              <w:rPr>
                <w:b/>
                <w:bCs/>
                <w:szCs w:val="24"/>
              </w:rPr>
              <w:t>不相等</w:t>
            </w:r>
          </w:p>
          <w:p w14:paraId="6EA8A3E2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</w:pPr>
            <w:r w:rsidRPr="008F43BD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相等和不相等操作符适用于所有版本的</w:t>
            </w:r>
            <w:r w:rsidRPr="008F43BD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 xml:space="preserve"> C#</w:t>
            </w:r>
            <w:r w:rsidRPr="008F43BD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。</w:t>
            </w:r>
          </w:p>
          <w:p w14:paraId="56A40ABD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</w:pPr>
            <w:r w:rsidRPr="008F43BD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此外，用这种方式检查</w:t>
            </w:r>
            <w:r w:rsidRPr="008F43BD">
              <w:rPr>
                <w:rFonts w:ascii="Consolas" w:eastAsia="宋体" w:hAnsi="Consolas" w:cs="Times New Roman" w:hint="eastAsia"/>
                <w:w w:val="90"/>
                <w:szCs w:val="24"/>
                <w14:ligatures w14:val="none"/>
              </w:rPr>
              <w:t>null</w:t>
            </w:r>
            <w:r w:rsidRPr="008F43BD">
              <w:rPr>
                <w:rFonts w:ascii="Times New Roman" w:eastAsia="宋体" w:hAnsi="Times New Roman" w:cs="Times New Roman" w:hint="eastAsia"/>
                <w:szCs w:val="24"/>
                <w14:ligatures w14:val="none"/>
              </w:rPr>
              <w:t>具有较好的可读性。</w:t>
            </w:r>
          </w:p>
          <w:p w14:paraId="6E3CD564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szCs w:val="24"/>
              </w:rPr>
            </w:pPr>
            <w:r w:rsidRPr="008F43BD">
              <w:rPr>
                <w:rFonts w:hint="eastAsia"/>
                <w:szCs w:val="24"/>
              </w:rPr>
              <w:t>这种方式的唯一缺点是可能要求重写相等</w:t>
            </w:r>
            <w:r w:rsidRPr="008F43BD">
              <w:rPr>
                <w:rFonts w:hint="eastAsia"/>
                <w:szCs w:val="24"/>
              </w:rPr>
              <w:t>/</w:t>
            </w:r>
            <w:r w:rsidRPr="008F43BD">
              <w:rPr>
                <w:rFonts w:hint="eastAsia"/>
                <w:szCs w:val="24"/>
              </w:rPr>
              <w:t>不相等运算符，从而可能引入轻微的性能损失。</w:t>
            </w:r>
          </w:p>
        </w:tc>
        <w:tc>
          <w:tcPr>
            <w:tcW w:w="3510" w:type="dxa"/>
          </w:tcPr>
          <w:p w14:paraId="2ED34A46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8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>// 3.</w:t>
            </w:r>
          </w:p>
          <w:p w14:paraId="7AD53D76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if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(uriString == </w:t>
            </w: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null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)</w:t>
            </w:r>
          </w:p>
          <w:p w14:paraId="61A3D67F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65689F13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Console.WriteLine(</w:t>
            </w:r>
          </w:p>
          <w:p w14:paraId="79AB8D0A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"Uri</w:t>
            </w:r>
            <w:r w:rsidRPr="008F43BD">
              <w:rPr>
                <w:rFonts w:ascii="Consolas" w:hAnsi="Consolas" w:hint="eastAsia"/>
                <w:color w:val="A31515"/>
                <w:w w:val="90"/>
                <w:sz w:val="18"/>
                <w:szCs w:val="24"/>
              </w:rPr>
              <w:t>为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null"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);</w:t>
            </w:r>
          </w:p>
          <w:p w14:paraId="454EC37A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  <w:p w14:paraId="79ADE91F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if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(uriString != </w:t>
            </w: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null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)</w:t>
            </w:r>
          </w:p>
          <w:p w14:paraId="1FD5473F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541AEE76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Console.WriteLine(</w:t>
            </w:r>
          </w:p>
          <w:p w14:paraId="283B1603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$"Uri</w:t>
            </w:r>
            <w:r w:rsidRPr="008F43BD">
              <w:rPr>
                <w:rFonts w:ascii="Consolas" w:hAnsi="Consolas" w:hint="eastAsia"/>
                <w:color w:val="A31515"/>
                <w:w w:val="90"/>
                <w:sz w:val="18"/>
                <w:szCs w:val="24"/>
              </w:rPr>
              <w:t>是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 xml:space="preserve">: 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{uriString}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);</w:t>
            </w:r>
          </w:p>
          <w:p w14:paraId="7DC82F34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  <w:p w14:paraId="03C7CDFD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szCs w:val="24"/>
              </w:rPr>
            </w:pPr>
          </w:p>
        </w:tc>
      </w:tr>
      <w:tr w:rsidR="008F43BD" w:rsidRPr="008F43BD" w14:paraId="458B7A6B" w14:textId="77777777" w:rsidTr="00032455">
        <w:tc>
          <w:tcPr>
            <w:tcW w:w="4928" w:type="dxa"/>
          </w:tcPr>
          <w:p w14:paraId="6B7EB739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rFonts w:ascii="Consolas" w:hAnsi="Consolas"/>
                <w:b/>
                <w:bCs/>
                <w:w w:val="90"/>
                <w:szCs w:val="24"/>
              </w:rPr>
            </w:pPr>
            <w:r w:rsidRPr="008F43BD">
              <w:rPr>
                <w:rFonts w:ascii="Consolas" w:hAnsi="Consolas" w:hint="eastAsia"/>
                <w:b/>
                <w:bCs/>
                <w:w w:val="90"/>
                <w:szCs w:val="24"/>
              </w:rPr>
              <w:t>i</w:t>
            </w:r>
            <w:r w:rsidRPr="008F43BD">
              <w:rPr>
                <w:rFonts w:ascii="Consolas" w:hAnsi="Consolas"/>
                <w:b/>
                <w:bCs/>
                <w:w w:val="90"/>
                <w:szCs w:val="24"/>
              </w:rPr>
              <w:t xml:space="preserve">s </w:t>
            </w:r>
            <w:proofErr w:type="gramStart"/>
            <w:r w:rsidRPr="008F43BD">
              <w:rPr>
                <w:rFonts w:ascii="Consolas" w:hAnsi="Consolas"/>
                <w:b/>
                <w:bCs/>
                <w:w w:val="90"/>
                <w:szCs w:val="24"/>
              </w:rPr>
              <w:t>object</w:t>
            </w:r>
            <w:proofErr w:type="gramEnd"/>
          </w:p>
          <w:p w14:paraId="7747F679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szCs w:val="24"/>
              </w:rPr>
            </w:pPr>
            <w:r w:rsidRPr="008F43BD">
              <w:rPr>
                <w:rFonts w:ascii="Consolas" w:hAnsi="Consolas" w:hint="eastAsia"/>
                <w:w w:val="90"/>
                <w:szCs w:val="24"/>
              </w:rPr>
              <w:t xml:space="preserve">is object </w:t>
            </w:r>
            <w:r w:rsidRPr="008F43BD">
              <w:rPr>
                <w:rFonts w:hint="eastAsia"/>
                <w:szCs w:val="24"/>
              </w:rPr>
              <w:t>是</w:t>
            </w:r>
            <w:r w:rsidRPr="008F43BD">
              <w:rPr>
                <w:rFonts w:hint="eastAsia"/>
                <w:szCs w:val="24"/>
              </w:rPr>
              <w:t>C# 1.0</w:t>
            </w:r>
            <w:r w:rsidRPr="008F43BD">
              <w:rPr>
                <w:rFonts w:hint="eastAsia"/>
                <w:szCs w:val="24"/>
              </w:rPr>
              <w:t>就有的一个功能，用于判断操作数是否不为</w:t>
            </w:r>
            <w:r w:rsidRPr="008F43BD">
              <w:rPr>
                <w:rFonts w:hint="eastAsia"/>
                <w:szCs w:val="24"/>
              </w:rPr>
              <w:t xml:space="preserve"> 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null</w:t>
            </w:r>
            <w:r w:rsidRPr="008F43BD">
              <w:rPr>
                <w:rFonts w:hint="eastAsia"/>
                <w:szCs w:val="24"/>
              </w:rPr>
              <w:t>，等价于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is not null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，但明显不如后者</w:t>
            </w:r>
            <w:r w:rsidRPr="008F43BD">
              <w:rPr>
                <w:rFonts w:hint="eastAsia"/>
                <w:szCs w:val="24"/>
              </w:rPr>
              <w:t>清晰。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is object</w:t>
            </w:r>
            <w:r w:rsidRPr="008F43BD">
              <w:rPr>
                <w:rFonts w:hint="eastAsia"/>
                <w:szCs w:val="24"/>
              </w:rPr>
              <w:t>比下面的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is {}</w:t>
            </w:r>
            <w:r w:rsidRPr="008F43BD">
              <w:rPr>
                <w:rFonts w:hint="eastAsia"/>
                <w:szCs w:val="24"/>
              </w:rPr>
              <w:t>表达式更好用，因为当操作数是非空的</w:t>
            </w:r>
            <w:proofErr w:type="gramStart"/>
            <w:r w:rsidRPr="008F43BD">
              <w:rPr>
                <w:rFonts w:hint="eastAsia"/>
                <w:szCs w:val="24"/>
              </w:rPr>
              <w:t>值类型</w:t>
            </w:r>
            <w:proofErr w:type="gramEnd"/>
            <w:r w:rsidRPr="008F43BD">
              <w:rPr>
                <w:rFonts w:hint="eastAsia"/>
                <w:szCs w:val="24"/>
              </w:rPr>
              <w:t>时，它会发出警告。这很合理，既然操作数不能为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null</w:t>
            </w:r>
            <w:r w:rsidRPr="008F43BD">
              <w:rPr>
                <w:rFonts w:hint="eastAsia"/>
                <w:szCs w:val="24"/>
              </w:rPr>
              <w:t>，检查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null</w:t>
            </w:r>
            <w:r w:rsidRPr="008F43BD">
              <w:rPr>
                <w:rFonts w:hint="eastAsia"/>
                <w:szCs w:val="24"/>
              </w:rPr>
              <w:t>的意义何在呢？</w:t>
            </w:r>
          </w:p>
        </w:tc>
        <w:tc>
          <w:tcPr>
            <w:tcW w:w="3510" w:type="dxa"/>
          </w:tcPr>
          <w:p w14:paraId="1EC76809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8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>// 4.</w:t>
            </w:r>
          </w:p>
          <w:p w14:paraId="62EEE048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int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number = 0;</w:t>
            </w:r>
          </w:p>
          <w:p w14:paraId="011F2126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if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((uriString </w:t>
            </w: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is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object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)</w:t>
            </w:r>
          </w:p>
          <w:p w14:paraId="22474D01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8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>// Warning CS0183:</w:t>
            </w:r>
            <w:r w:rsidRPr="008F43BD">
              <w:rPr>
                <w:rFonts w:ascii="Consolas" w:hAnsi="Consolas" w:hint="eastAsia"/>
                <w:color w:val="008000"/>
                <w:w w:val="90"/>
                <w:sz w:val="18"/>
                <w:szCs w:val="24"/>
              </w:rPr>
              <w:t>给定表达式</w:t>
            </w:r>
          </w:p>
          <w:p w14:paraId="2461DA8F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8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 xml:space="preserve">// </w:t>
            </w:r>
            <w:r w:rsidRPr="008F43BD">
              <w:rPr>
                <w:rFonts w:ascii="Consolas" w:hAnsi="Consolas" w:hint="eastAsia"/>
                <w:color w:val="008000"/>
                <w:w w:val="90"/>
                <w:sz w:val="18"/>
                <w:szCs w:val="24"/>
              </w:rPr>
              <w:t>始终不为</w:t>
            </w:r>
            <w:r w:rsidRPr="008F43BD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>null</w:t>
            </w:r>
          </w:p>
          <w:p w14:paraId="590A71F5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&amp;&amp; (number </w:t>
            </w: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is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object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)</w:t>
            </w:r>
          </w:p>
          <w:p w14:paraId="00C2A993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)</w:t>
            </w:r>
          </w:p>
          <w:p w14:paraId="46F014DD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035D3F6D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Console.WriteLine(</w:t>
            </w:r>
          </w:p>
          <w:p w14:paraId="2B56EF12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$"Uri</w:t>
            </w:r>
            <w:r w:rsidRPr="008F43BD">
              <w:rPr>
                <w:rFonts w:ascii="Consolas" w:hAnsi="Consolas" w:hint="eastAsia"/>
                <w:color w:val="A31515"/>
                <w:w w:val="90"/>
                <w:sz w:val="18"/>
                <w:szCs w:val="24"/>
              </w:rPr>
              <w:t>是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 xml:space="preserve">: 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{uriString}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);</w:t>
            </w:r>
          </w:p>
          <w:p w14:paraId="411E6167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</w:tc>
      </w:tr>
      <w:tr w:rsidR="008F43BD" w:rsidRPr="008F43BD" w14:paraId="01A3DFDE" w14:textId="77777777" w:rsidTr="00032455">
        <w:tc>
          <w:tcPr>
            <w:tcW w:w="4928" w:type="dxa"/>
          </w:tcPr>
          <w:p w14:paraId="12E43816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b/>
                <w:bCs/>
                <w:szCs w:val="24"/>
              </w:rPr>
            </w:pPr>
            <w:r w:rsidRPr="008F43BD">
              <w:rPr>
                <w:rFonts w:ascii="Consolas" w:hAnsi="Consolas"/>
                <w:b/>
                <w:bCs/>
                <w:w w:val="90"/>
                <w:szCs w:val="24"/>
              </w:rPr>
              <w:t>is { }</w:t>
            </w:r>
            <w:r w:rsidRPr="008F43BD">
              <w:rPr>
                <w:b/>
                <w:bCs/>
                <w:szCs w:val="24"/>
              </w:rPr>
              <w:t>操作符</w:t>
            </w:r>
            <w:r w:rsidRPr="008F43BD">
              <w:rPr>
                <w:rFonts w:hint="eastAsia"/>
                <w:b/>
                <w:bCs/>
                <w:szCs w:val="24"/>
              </w:rPr>
              <w:t>模式匹配</w:t>
            </w:r>
          </w:p>
          <w:p w14:paraId="584855F8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szCs w:val="24"/>
              </w:rPr>
            </w:pPr>
            <w:r w:rsidRPr="008F43BD">
              <w:rPr>
                <w:rFonts w:hint="eastAsia"/>
                <w:szCs w:val="24"/>
              </w:rPr>
              <w:t xml:space="preserve">C# 8.0 </w:t>
            </w:r>
            <w:r w:rsidRPr="008F43BD">
              <w:rPr>
                <w:rFonts w:hint="eastAsia"/>
                <w:szCs w:val="24"/>
              </w:rPr>
              <w:t>新增了属性模式匹配表达式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&lt;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操作数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&gt; is { }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，它提</w:t>
            </w:r>
            <w:r w:rsidRPr="008F43BD">
              <w:rPr>
                <w:rFonts w:hint="eastAsia"/>
                <w:szCs w:val="24"/>
              </w:rPr>
              <w:t>供了与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is object</w:t>
            </w:r>
            <w:r w:rsidRPr="008F43BD">
              <w:rPr>
                <w:rFonts w:hint="eastAsia"/>
                <w:szCs w:val="24"/>
              </w:rPr>
              <w:t>几乎相同的功能。除了可读性较差，它还有一个明显的缺点，也就是为不可空的</w:t>
            </w:r>
            <w:proofErr w:type="gramStart"/>
            <w:r w:rsidRPr="008F43BD">
              <w:rPr>
                <w:rFonts w:hint="eastAsia"/>
                <w:szCs w:val="24"/>
              </w:rPr>
              <w:t>值类型</w:t>
            </w:r>
            <w:proofErr w:type="gramEnd"/>
            <w:r w:rsidRPr="008F43BD">
              <w:rPr>
                <w:rFonts w:hint="eastAsia"/>
                <w:szCs w:val="24"/>
              </w:rPr>
              <w:t>表达式使用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is</w:t>
            </w:r>
            <w:r w:rsidRPr="008F43BD">
              <w:rPr>
                <w:rFonts w:hint="eastAsia"/>
                <w:szCs w:val="24"/>
              </w:rPr>
              <w:t xml:space="preserve"> 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{}</w:t>
            </w:r>
            <w:r w:rsidRPr="008F43BD">
              <w:rPr>
                <w:rFonts w:hint="eastAsia"/>
                <w:szCs w:val="24"/>
              </w:rPr>
              <w:t>，它是不会发出警告的，但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is</w:t>
            </w:r>
            <w:r w:rsidRPr="008F43BD">
              <w:rPr>
                <w:rFonts w:hint="eastAsia"/>
                <w:szCs w:val="24"/>
              </w:rPr>
              <w:t xml:space="preserve"> 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object</w:t>
            </w:r>
            <w:r w:rsidRPr="008F43BD">
              <w:rPr>
                <w:rFonts w:hint="eastAsia"/>
                <w:szCs w:val="24"/>
              </w:rPr>
              <w:t>会。而且，对于不可空的值类型，最好是发出警告，因为检查不可空的</w:t>
            </w:r>
            <w:proofErr w:type="gramStart"/>
            <w:r w:rsidRPr="008F43BD">
              <w:rPr>
                <w:rFonts w:hint="eastAsia"/>
                <w:szCs w:val="24"/>
              </w:rPr>
              <w:t>值类型</w:t>
            </w:r>
            <w:proofErr w:type="gramEnd"/>
            <w:r w:rsidRPr="008F43BD">
              <w:rPr>
                <w:rFonts w:hint="eastAsia"/>
                <w:szCs w:val="24"/>
              </w:rPr>
              <w:t>是否为</w:t>
            </w:r>
            <w:r w:rsidRPr="008F43BD">
              <w:rPr>
                <w:rFonts w:hint="eastAsia"/>
                <w:szCs w:val="24"/>
              </w:rPr>
              <w:t xml:space="preserve"> 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 xml:space="preserve">null </w:t>
            </w:r>
            <w:r w:rsidRPr="008F43BD">
              <w:rPr>
                <w:rFonts w:hint="eastAsia"/>
                <w:szCs w:val="24"/>
              </w:rPr>
              <w:t>是没有意义的。因此，建议优先使用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is object</w:t>
            </w:r>
            <w:r w:rsidRPr="008F43BD">
              <w:rPr>
                <w:rFonts w:hint="eastAsia"/>
                <w:szCs w:val="24"/>
              </w:rPr>
              <w:t>而不是</w:t>
            </w:r>
            <w:r w:rsidRPr="008F43BD">
              <w:rPr>
                <w:rFonts w:ascii="Consolas" w:hAnsi="Consolas" w:hint="eastAsia"/>
                <w:w w:val="90"/>
                <w:szCs w:val="24"/>
              </w:rPr>
              <w:t>is { }</w:t>
            </w:r>
            <w:r w:rsidRPr="008F43BD">
              <w:rPr>
                <w:rFonts w:hint="eastAsia"/>
                <w:szCs w:val="24"/>
              </w:rPr>
              <w:t>。</w:t>
            </w:r>
          </w:p>
        </w:tc>
        <w:tc>
          <w:tcPr>
            <w:tcW w:w="3510" w:type="dxa"/>
          </w:tcPr>
          <w:p w14:paraId="6A16EADA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8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8000"/>
                <w:w w:val="90"/>
                <w:sz w:val="18"/>
                <w:szCs w:val="24"/>
              </w:rPr>
              <w:t>// 5.</w:t>
            </w:r>
          </w:p>
          <w:p w14:paraId="0C3C8C48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if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(</w:t>
            </w:r>
            <w:r w:rsidRPr="008F43BD">
              <w:rPr>
                <w:rFonts w:ascii="Consolas" w:hAnsi="Consolas"/>
                <w:w w:val="90"/>
                <w:sz w:val="18"/>
                <w:szCs w:val="24"/>
              </w:rPr>
              <w:t>uriString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</w:t>
            </w: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is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{ })</w:t>
            </w:r>
          </w:p>
          <w:p w14:paraId="09DE6CE4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35042C4A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Console.WriteLine(</w:t>
            </w:r>
          </w:p>
          <w:p w14:paraId="7C23D4F7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$"Uri</w:t>
            </w:r>
            <w:r w:rsidRPr="008F43BD">
              <w:rPr>
                <w:rFonts w:ascii="Consolas" w:hAnsi="Consolas" w:hint="eastAsia"/>
                <w:color w:val="A31515"/>
                <w:w w:val="90"/>
                <w:sz w:val="18"/>
                <w:szCs w:val="24"/>
              </w:rPr>
              <w:t>是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 xml:space="preserve">: 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{uriString}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);</w:t>
            </w:r>
          </w:p>
          <w:p w14:paraId="05AE0FE1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</w:tc>
      </w:tr>
      <w:tr w:rsidR="008F43BD" w:rsidRPr="008F43BD" w14:paraId="3449DA4E" w14:textId="77777777" w:rsidTr="00032455">
        <w:tc>
          <w:tcPr>
            <w:tcW w:w="4928" w:type="dxa"/>
          </w:tcPr>
          <w:p w14:paraId="06CFF2D0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rFonts w:ascii="Consolas" w:eastAsia="宋体" w:hAnsi="Consolas" w:cs="Times New Roman"/>
                <w:b/>
                <w:bCs/>
                <w:w w:val="90"/>
                <w:szCs w:val="24"/>
                <w14:ligatures w14:val="none"/>
              </w:rPr>
            </w:pPr>
            <w:r w:rsidRPr="008F43BD">
              <w:rPr>
                <w:rFonts w:ascii="Consolas" w:eastAsia="宋体" w:hAnsi="Consolas" w:cs="Times New Roman"/>
                <w:b/>
                <w:bCs/>
                <w:w w:val="90"/>
                <w:szCs w:val="24"/>
                <w14:ligatures w14:val="none"/>
              </w:rPr>
              <w:t>ReferenceEquals()</w:t>
            </w:r>
          </w:p>
          <w:p w14:paraId="72A2BAA7" w14:textId="77777777" w:rsidR="008F43BD" w:rsidRPr="008F43BD" w:rsidRDefault="008F43BD" w:rsidP="008F43BD">
            <w:pPr>
              <w:snapToGrid w:val="0"/>
              <w:spacing w:beforeLines="50" w:before="156" w:line="312" w:lineRule="atLeast"/>
              <w:rPr>
                <w:szCs w:val="24"/>
              </w:rPr>
            </w:pPr>
            <w:r w:rsidRPr="008F43BD">
              <w:rPr>
                <w:rFonts w:ascii="Consolas" w:hAnsi="Consolas" w:hint="eastAsia"/>
                <w:w w:val="90"/>
                <w:szCs w:val="24"/>
              </w:rPr>
              <w:lastRenderedPageBreak/>
              <w:t>object.ReferenceEquals()</w:t>
            </w:r>
            <w:r w:rsidRPr="008F43BD">
              <w:rPr>
                <w:rFonts w:hint="eastAsia"/>
                <w:szCs w:val="24"/>
              </w:rPr>
              <w:t>用于执行引用相等性检查。虽然对于一个如此简单操作而言，这个名字显得过长，但它适用于所有版本的</w:t>
            </w:r>
            <w:r w:rsidRPr="008F43BD">
              <w:rPr>
                <w:rFonts w:hint="eastAsia"/>
                <w:szCs w:val="24"/>
              </w:rPr>
              <w:t xml:space="preserve"> C# </w:t>
            </w:r>
            <w:r w:rsidRPr="008F43BD">
              <w:rPr>
                <w:rFonts w:hint="eastAsia"/>
                <w:szCs w:val="24"/>
              </w:rPr>
              <w:t>，并具有不允许重写的优点。所以，它始终做到了“名符其实”。</w:t>
            </w:r>
          </w:p>
        </w:tc>
        <w:tc>
          <w:tcPr>
            <w:tcW w:w="3510" w:type="dxa"/>
          </w:tcPr>
          <w:p w14:paraId="67DF7AA2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8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8000"/>
                <w:w w:val="90"/>
                <w:sz w:val="18"/>
                <w:szCs w:val="24"/>
              </w:rPr>
              <w:lastRenderedPageBreak/>
              <w:t>// 6.</w:t>
            </w:r>
          </w:p>
          <w:p w14:paraId="037098E8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if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(ReferenceEquals(</w:t>
            </w:r>
          </w:p>
          <w:p w14:paraId="11A6C005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lastRenderedPageBreak/>
              <w:t xml:space="preserve">    uriString, </w:t>
            </w:r>
            <w:r w:rsidRPr="008F43BD">
              <w:rPr>
                <w:rFonts w:ascii="Consolas" w:hAnsi="Consolas"/>
                <w:color w:val="0000FF"/>
                <w:w w:val="90"/>
                <w:sz w:val="18"/>
                <w:szCs w:val="24"/>
              </w:rPr>
              <w:t>null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))</w:t>
            </w:r>
          </w:p>
          <w:p w14:paraId="45213B16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{</w:t>
            </w:r>
          </w:p>
          <w:p w14:paraId="26E48878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Console.WriteLine(</w:t>
            </w:r>
          </w:p>
          <w:p w14:paraId="28543664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color w:val="000000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 xml:space="preserve">        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"Uri</w:t>
            </w:r>
            <w:r w:rsidRPr="008F43BD">
              <w:rPr>
                <w:rFonts w:ascii="Consolas" w:hAnsi="Consolas" w:hint="eastAsia"/>
                <w:color w:val="A31515"/>
                <w:w w:val="90"/>
                <w:sz w:val="18"/>
                <w:szCs w:val="24"/>
              </w:rPr>
              <w:t>为</w:t>
            </w:r>
            <w:r w:rsidRPr="008F43BD">
              <w:rPr>
                <w:rFonts w:ascii="Consolas" w:hAnsi="Consolas"/>
                <w:color w:val="A31515"/>
                <w:w w:val="90"/>
                <w:sz w:val="18"/>
                <w:szCs w:val="24"/>
              </w:rPr>
              <w:t>null"</w:t>
            </w: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);</w:t>
            </w:r>
          </w:p>
          <w:p w14:paraId="41B76927" w14:textId="77777777" w:rsidR="008F43BD" w:rsidRPr="008F43BD" w:rsidRDefault="008F43BD" w:rsidP="008F43BD">
            <w:pPr>
              <w:adjustRightInd w:val="0"/>
              <w:snapToGrid w:val="0"/>
              <w:spacing w:beforeLines="50" w:before="156" w:after="156" w:line="240" w:lineRule="exact"/>
              <w:contextualSpacing/>
              <w:rPr>
                <w:rFonts w:ascii="Consolas" w:hAnsi="Consolas"/>
                <w:w w:val="90"/>
                <w:sz w:val="18"/>
                <w:szCs w:val="24"/>
              </w:rPr>
            </w:pPr>
            <w:r w:rsidRPr="008F43BD">
              <w:rPr>
                <w:rFonts w:ascii="Consolas" w:hAnsi="Consolas"/>
                <w:color w:val="000000"/>
                <w:w w:val="90"/>
                <w:sz w:val="18"/>
                <w:szCs w:val="24"/>
              </w:rPr>
              <w:t>}</w:t>
            </w:r>
          </w:p>
        </w:tc>
      </w:tr>
    </w:tbl>
    <w:p w14:paraId="7795E9F4" w14:textId="0FC79AC1" w:rsidR="005E0C07" w:rsidRPr="008F43BD" w:rsidRDefault="005E0C07" w:rsidP="008F43BD"/>
    <w:sectPr w:rsidR="005E0C07" w:rsidRPr="008F4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BD"/>
    <w:rsid w:val="005E0C07"/>
    <w:rsid w:val="008F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048A"/>
  <w15:chartTrackingRefBased/>
  <w15:docId w15:val="{CC534D67-6A50-441A-89B5-5FB5B8BC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5E0C07"/>
    <w:pPr>
      <w:keepNext/>
      <w:keepLines/>
      <w:tabs>
        <w:tab w:val="left" w:pos="2327"/>
        <w:tab w:val="center" w:pos="4594"/>
      </w:tabs>
      <w:adjustRightInd w:val="0"/>
      <w:snapToGrid w:val="0"/>
      <w:spacing w:after="178" w:line="312" w:lineRule="atLeast"/>
      <w:ind w:firstLine="885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styleId="2">
    <w:name w:val="heading 2"/>
    <w:basedOn w:val="a"/>
    <w:next w:val="a"/>
    <w:link w:val="20"/>
    <w:autoRedefine/>
    <w:qFormat/>
    <w:rsid w:val="005E0C07"/>
    <w:pPr>
      <w:keepNext/>
      <w:keepLines/>
      <w:adjustRightInd w:val="0"/>
      <w:snapToGrid w:val="0"/>
      <w:spacing w:before="400" w:after="240" w:line="312" w:lineRule="atLeast"/>
      <w:outlineLvl w:val="1"/>
    </w:pPr>
    <w:rPr>
      <w:rFonts w:ascii="Arial" w:eastAsia="黑体" w:hAnsi="Arial" w:cs="Times New Roman"/>
      <w:b/>
      <w:bCs/>
      <w:sz w:val="32"/>
      <w:szCs w:val="32"/>
      <w14:ligatures w14:val="none"/>
    </w:rPr>
  </w:style>
  <w:style w:type="paragraph" w:styleId="3">
    <w:name w:val="heading 3"/>
    <w:basedOn w:val="a"/>
    <w:next w:val="a"/>
    <w:link w:val="30"/>
    <w:autoRedefine/>
    <w:qFormat/>
    <w:rsid w:val="005E0C07"/>
    <w:pPr>
      <w:keepNext/>
      <w:keepLines/>
      <w:adjustRightInd w:val="0"/>
      <w:snapToGrid w:val="0"/>
      <w:spacing w:before="156" w:after="156" w:line="312" w:lineRule="atLeast"/>
      <w:outlineLvl w:val="2"/>
    </w:pPr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paragraph" w:styleId="4">
    <w:name w:val="heading 4"/>
    <w:basedOn w:val="a"/>
    <w:next w:val="a"/>
    <w:link w:val="40"/>
    <w:qFormat/>
    <w:rsid w:val="005E0C07"/>
    <w:pPr>
      <w:keepNext/>
      <w:keepLines/>
      <w:adjustRightInd w:val="0"/>
      <w:snapToGrid w:val="0"/>
      <w:spacing w:before="400" w:after="120" w:line="312" w:lineRule="atLeast"/>
      <w:outlineLvl w:val="3"/>
    </w:pPr>
    <w:rPr>
      <w:rFonts w:ascii="Arial" w:eastAsia="黑体" w:hAnsi="Arial" w:cs="Times New Roman"/>
      <w:b/>
      <w:bCs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E0C07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customStyle="1" w:styleId="a3">
    <w:name w:val="加黑"/>
    <w:basedOn w:val="a"/>
    <w:link w:val="a4"/>
    <w:qFormat/>
    <w:rsid w:val="005E0C07"/>
    <w:pPr>
      <w:snapToGrid w:val="0"/>
      <w:spacing w:beforeLines="50" w:before="178" w:line="312" w:lineRule="atLeast"/>
    </w:pPr>
    <w:rPr>
      <w:rFonts w:ascii="黑体" w:eastAsia="黑体" w:hAnsi="黑体" w:cs="Times New Roman"/>
      <w:szCs w:val="24"/>
      <w14:ligatures w14:val="none"/>
    </w:rPr>
  </w:style>
  <w:style w:type="character" w:customStyle="1" w:styleId="a4">
    <w:name w:val="加黑 字符"/>
    <w:basedOn w:val="a0"/>
    <w:link w:val="a3"/>
    <w:rsid w:val="005E0C07"/>
    <w:rPr>
      <w:rFonts w:ascii="黑体" w:eastAsia="黑体" w:hAnsi="黑体" w:cs="Times New Roman"/>
      <w:szCs w:val="24"/>
      <w14:ligatures w14:val="none"/>
    </w:rPr>
  </w:style>
  <w:style w:type="paragraph" w:customStyle="1" w:styleId="a5">
    <w:name w:val="列表代码段"/>
    <w:basedOn w:val="a"/>
    <w:link w:val="a6"/>
    <w:qFormat/>
    <w:rsid w:val="005E0C07"/>
    <w:pPr>
      <w:adjustRightInd w:val="0"/>
      <w:snapToGrid w:val="0"/>
      <w:spacing w:beforeLines="50" w:before="156" w:after="156" w:line="240" w:lineRule="exact"/>
      <w:ind w:left="454" w:firstLineChars="266" w:firstLine="430"/>
      <w:contextualSpacing/>
    </w:pPr>
    <w:rPr>
      <w:rFonts w:ascii="Consolas" w:eastAsia="宋体" w:hAnsi="Consolas" w:cs="Times New Roman"/>
      <w:w w:val="90"/>
      <w:sz w:val="18"/>
      <w:szCs w:val="24"/>
      <w14:ligatures w14:val="none"/>
    </w:rPr>
  </w:style>
  <w:style w:type="character" w:customStyle="1" w:styleId="a6">
    <w:name w:val="列表代码段 字符"/>
    <w:basedOn w:val="a0"/>
    <w:link w:val="a5"/>
    <w:rsid w:val="005E0C07"/>
    <w:rPr>
      <w:rFonts w:ascii="Consolas" w:eastAsia="宋体" w:hAnsi="Consolas" w:cs="Times New Roman"/>
      <w:w w:val="90"/>
      <w:sz w:val="18"/>
      <w:szCs w:val="24"/>
      <w14:ligatures w14:val="none"/>
    </w:rPr>
  </w:style>
  <w:style w:type="paragraph" w:customStyle="1" w:styleId="a7">
    <w:name w:val="文中代码"/>
    <w:basedOn w:val="a"/>
    <w:link w:val="a8"/>
    <w:autoRedefine/>
    <w:qFormat/>
    <w:rsid w:val="005E0C07"/>
    <w:pPr>
      <w:snapToGrid w:val="0"/>
      <w:spacing w:beforeLines="50" w:before="50" w:line="312" w:lineRule="atLeast"/>
    </w:pPr>
    <w:rPr>
      <w:rFonts w:ascii="Consolas" w:eastAsia="宋体" w:hAnsi="Consolas" w:cs="Times New Roman"/>
      <w:w w:val="90"/>
      <w:szCs w:val="24"/>
      <w14:ligatures w14:val="none"/>
    </w:rPr>
  </w:style>
  <w:style w:type="character" w:customStyle="1" w:styleId="a8">
    <w:name w:val="文中代码 字符"/>
    <w:basedOn w:val="a0"/>
    <w:link w:val="a7"/>
    <w:rsid w:val="005E0C07"/>
    <w:rPr>
      <w:rFonts w:ascii="Consolas" w:eastAsia="宋体" w:hAnsi="Consolas" w:cs="Times New Roman"/>
      <w:w w:val="90"/>
      <w:szCs w:val="24"/>
      <w14:ligatures w14:val="none"/>
    </w:rPr>
  </w:style>
  <w:style w:type="character" w:customStyle="1" w:styleId="20">
    <w:name w:val="标题 2 字符"/>
    <w:basedOn w:val="a0"/>
    <w:link w:val="2"/>
    <w:rsid w:val="005E0C07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sid w:val="005E0C07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customStyle="1" w:styleId="40">
    <w:name w:val="标题 4 字符"/>
    <w:basedOn w:val="a0"/>
    <w:link w:val="4"/>
    <w:rsid w:val="005E0C07"/>
    <w:rPr>
      <w:rFonts w:ascii="Arial" w:eastAsia="黑体" w:hAnsi="Arial" w:cs="Times New Roman"/>
      <w:b/>
      <w:bCs/>
      <w:sz w:val="28"/>
      <w:szCs w:val="28"/>
      <w14:ligatures w14:val="none"/>
    </w:rPr>
  </w:style>
  <w:style w:type="paragraph" w:customStyle="1" w:styleId="a9">
    <w:name w:val="正文代码段"/>
    <w:basedOn w:val="a"/>
    <w:link w:val="aa"/>
    <w:qFormat/>
    <w:rsid w:val="005E0C07"/>
    <w:pPr>
      <w:adjustRightInd w:val="0"/>
      <w:snapToGrid w:val="0"/>
      <w:spacing w:beforeLines="50" w:before="156" w:after="156" w:line="240" w:lineRule="exact"/>
      <w:ind w:left="454"/>
      <w:contextualSpacing/>
    </w:pPr>
    <w:rPr>
      <w:rFonts w:ascii="Consolas" w:eastAsia="宋体" w:hAnsi="Consolas" w:cs="Times New Roman"/>
      <w:w w:val="90"/>
      <w:sz w:val="18"/>
      <w:szCs w:val="24"/>
      <w14:ligatures w14:val="none"/>
    </w:rPr>
  </w:style>
  <w:style w:type="character" w:customStyle="1" w:styleId="aa">
    <w:name w:val="正文代码段 字符"/>
    <w:basedOn w:val="a0"/>
    <w:link w:val="a9"/>
    <w:rsid w:val="005E0C07"/>
    <w:rPr>
      <w:rFonts w:ascii="Consolas" w:eastAsia="宋体" w:hAnsi="Consolas" w:cs="Times New Roman"/>
      <w:w w:val="90"/>
      <w:sz w:val="18"/>
      <w:szCs w:val="24"/>
      <w14:ligatures w14:val="none"/>
    </w:rPr>
  </w:style>
  <w:style w:type="paragraph" w:styleId="ab">
    <w:name w:val="List Paragraph"/>
    <w:basedOn w:val="a"/>
    <w:uiPriority w:val="34"/>
    <w:qFormat/>
    <w:rsid w:val="005E0C07"/>
    <w:pPr>
      <w:ind w:firstLineChars="200" w:firstLine="420"/>
    </w:pPr>
  </w:style>
  <w:style w:type="table" w:styleId="ac">
    <w:name w:val="Table Grid"/>
    <w:basedOn w:val="a1"/>
    <w:rsid w:val="008F43B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561</Words>
  <Characters>887</Characters>
  <Application>Microsoft Office Word</Application>
  <DocSecurity>0</DocSecurity>
  <Lines>38</Lines>
  <Paragraphs>36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Jing</dc:creator>
  <cp:keywords/>
  <dc:description/>
  <cp:lastModifiedBy>Zhou Jing</cp:lastModifiedBy>
  <cp:revision>1</cp:revision>
  <dcterms:created xsi:type="dcterms:W3CDTF">2023-12-24T20:16:00Z</dcterms:created>
  <dcterms:modified xsi:type="dcterms:W3CDTF">2023-12-24T20:16:00Z</dcterms:modified>
</cp:coreProperties>
</file>