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CA43E">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drawing>
          <wp:inline distT="114300" distB="114300" distL="114300" distR="114300">
            <wp:extent cx="1890395" cy="189039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6"/>
                    <a:srcRect/>
                    <a:stretch>
                      <a:fillRect/>
                    </a:stretch>
                  </pic:blipFill>
                  <pic:spPr>
                    <a:xfrm>
                      <a:off x="0" y="0"/>
                      <a:ext cx="1890713" cy="1890713"/>
                    </a:xfrm>
                    <a:prstGeom prst="rect">
                      <a:avLst/>
                    </a:prstGeom>
                  </pic:spPr>
                </pic:pic>
              </a:graphicData>
            </a:graphic>
          </wp:inline>
        </w:drawing>
      </w:r>
    </w:p>
    <w:p w14:paraId="6DC5B091">
      <w:pPr>
        <w:spacing w:line="480" w:lineRule="auto"/>
        <w:ind w:firstLine="160" w:firstLineChars="50"/>
        <w:jc w:val="center"/>
        <w:rPr>
          <w:rFonts w:ascii="Times New Roman" w:hAnsi="Times New Roman" w:eastAsia="Times New Roman" w:cs="Times New Roman"/>
          <w:b/>
          <w:bCs/>
          <w:sz w:val="32"/>
          <w:szCs w:val="32"/>
        </w:rPr>
      </w:pPr>
      <w:bookmarkStart w:id="48" w:name="_GoBack"/>
      <w:r>
        <w:rPr>
          <w:rFonts w:hint="default" w:ascii="Times New Roman Bold" w:hAnsi="Times New Roman Bold" w:eastAsia="Times New Roman" w:cs="Times New Roman Bold"/>
          <w:b/>
          <w:bCs/>
          <w:sz w:val="32"/>
          <w:szCs w:val="32"/>
        </w:rPr>
        <w:t>DESIGN AND IMPLEMENTATION</w:t>
      </w:r>
      <w:bookmarkEnd w:id="48"/>
      <w:r>
        <w:rPr>
          <w:rFonts w:ascii="Times New Roman" w:hAnsi="Times New Roman" w:eastAsia="Times New Roman" w:cs="Times New Roman"/>
          <w:b/>
          <w:bCs/>
          <w:sz w:val="32"/>
          <w:szCs w:val="32"/>
        </w:rPr>
        <w:t xml:space="preserve"> OF</w:t>
      </w:r>
      <w:r>
        <w:rPr>
          <w:rFonts w:hint="default" w:ascii="Times New Roman" w:hAnsi="Times New Roman" w:eastAsia="Times New Roman" w:cs="Times New Roman"/>
          <w:b/>
          <w:bCs/>
          <w:sz w:val="32"/>
          <w:szCs w:val="32"/>
          <w:lang w:val="en-US"/>
        </w:rPr>
        <w:t xml:space="preserve"> A WEB-BASED</w:t>
      </w:r>
      <w:r>
        <w:rPr>
          <w:rFonts w:ascii="Times New Roman" w:hAnsi="Times New Roman" w:eastAsia="Times New Roman" w:cs="Times New Roman"/>
          <w:b/>
          <w:bCs/>
          <w:sz w:val="32"/>
          <w:szCs w:val="32"/>
        </w:rPr>
        <w:t xml:space="preserve"> GEOSPATIAL INFORMATION SYSTEM FOR MAPPING AND MANAGING COMMUNITY WATER RESOURCES, ILORIN METROPOLIS</w:t>
      </w:r>
    </w:p>
    <w:p w14:paraId="5413A6E8">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BY:</w:t>
      </w:r>
    </w:p>
    <w:p w14:paraId="10F6F26B">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USMAN ABDULLAHI BABATUNDE (21/52HL147)</w:t>
      </w:r>
    </w:p>
    <w:p w14:paraId="6CBEA811">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w:t>
      </w:r>
    </w:p>
    <w:p w14:paraId="69429307">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DEPARTMENT OF INFORMATION TECHNOLOGY</w:t>
      </w:r>
    </w:p>
    <w:p w14:paraId="3A0F6150">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FACULTY OF COMMUNICATION AND INFORMATION SCIENCES,</w:t>
      </w:r>
    </w:p>
    <w:p w14:paraId="7B1517DF">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UNIVERSITY OF ILORIN.</w:t>
      </w:r>
    </w:p>
    <w:p w14:paraId="7341AFBC">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 </w:t>
      </w:r>
    </w:p>
    <w:p w14:paraId="39FFA487">
      <w:pPr>
        <w:spacing w:line="480" w:lineRule="auto"/>
        <w:ind w:firstLine="160" w:firstLineChars="5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SUPERVISOR: MR ALIYU N. ISHOLA</w:t>
      </w:r>
    </w:p>
    <w:p w14:paraId="1F5791CE">
      <w:pPr>
        <w:spacing w:line="480" w:lineRule="auto"/>
        <w:ind w:firstLine="140" w:firstLineChars="50"/>
        <w:rPr>
          <w:rFonts w:ascii="Times New Roman" w:hAnsi="Times New Roman" w:eastAsia="Times New Roman" w:cs="Times New Roman"/>
          <w:b/>
          <w:bCs/>
          <w:sz w:val="28"/>
          <w:szCs w:val="28"/>
        </w:rPr>
        <w:sectPr>
          <w:footerReference r:id="rId6" w:type="first"/>
          <w:footerReference r:id="rId5" w:type="even"/>
          <w:pgSz w:w="12240" w:h="15840"/>
          <w:pgMar w:top="1440" w:right="1440" w:bottom="1440" w:left="2160" w:header="720" w:footer="720" w:gutter="0"/>
          <w:pgNumType w:fmt="upperRoman" w:start="1"/>
          <w:cols w:space="720" w:num="1"/>
          <w:titlePg/>
          <w:docGrid w:linePitch="299" w:charSpace="0"/>
        </w:sectPr>
      </w:pPr>
    </w:p>
    <w:p w14:paraId="673D99FE">
      <w:pPr>
        <w:spacing w:line="480" w:lineRule="auto"/>
        <w:ind w:firstLine="140" w:firstLineChars="5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Certification</w:t>
      </w:r>
    </w:p>
    <w:p w14:paraId="414999A3">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This is to certify that this project work was carried out by USMAN ABDULLAHI BABATUNDE with matriculation number 21/52HL147 in the department of Information and Communication Science, University of Ilorin, Ilorin Nigeria.</w:t>
      </w:r>
    </w:p>
    <w:p w14:paraId="3F97DF6D">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406330F0">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385946F2">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_______________________</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___________________</w:t>
      </w:r>
    </w:p>
    <w:p w14:paraId="540390FF">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Mr Aliyu N. Ishola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Signature and Date</w:t>
      </w:r>
    </w:p>
    <w:p w14:paraId="27DE73BC">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Supervisor</w:t>
      </w:r>
    </w:p>
    <w:p w14:paraId="1C0AB8C2">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25EAC90">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650EF218">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96A5E23">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______________________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___________________</w:t>
      </w:r>
    </w:p>
    <w:p w14:paraId="50AA08E8">
      <w:pPr>
        <w:spacing w:line="480" w:lineRule="auto"/>
        <w:ind w:firstLine="120" w:firstLineChars="5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 Oluyinka Titilope Afolayan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Signature and Date</w:t>
      </w:r>
    </w:p>
    <w:p w14:paraId="26247BDB">
      <w:pPr>
        <w:spacing w:line="480" w:lineRule="auto"/>
        <w:ind w:firstLine="120" w:firstLineChars="50"/>
        <w:rPr>
          <w:rFonts w:ascii="Times New Roman" w:hAnsi="Times New Roman" w:eastAsia="Times New Roman" w:cs="Times New Roman"/>
          <w:b/>
          <w:bCs/>
          <w:sz w:val="28"/>
          <w:szCs w:val="28"/>
        </w:rPr>
        <w:sectPr>
          <w:footerReference r:id="rId9" w:type="first"/>
          <w:footerReference r:id="rId7" w:type="default"/>
          <w:footerReference r:id="rId8" w:type="even"/>
          <w:pgSz w:w="12240" w:h="15840"/>
          <w:pgMar w:top="1440" w:right="1440" w:bottom="1440" w:left="2160" w:header="720" w:footer="720" w:gutter="0"/>
          <w:pgNumType w:fmt="upperRoman" w:start="1"/>
          <w:cols w:space="720" w:num="1"/>
          <w:titlePg/>
          <w:docGrid w:linePitch="299" w:charSpace="0"/>
        </w:sectPr>
      </w:pPr>
      <w:r>
        <w:rPr>
          <w:rFonts w:ascii="Times New Roman" w:hAnsi="Times New Roman" w:eastAsia="Times New Roman" w:cs="Times New Roman"/>
          <w:sz w:val="24"/>
          <w:szCs w:val="24"/>
        </w:rPr>
        <w:t>Head of Department</w:t>
      </w:r>
    </w:p>
    <w:sdt>
      <w:sdtPr>
        <w:rPr>
          <w:rFonts w:ascii="SimSun" w:hAnsi="SimSun" w:eastAsia="SimSun"/>
          <w:sz w:val="21"/>
        </w:rPr>
        <w:id w:val="24945176"/>
        <w15:color w:val="DBDBDB"/>
        <w:docPartObj>
          <w:docPartGallery w:val="Table of Contents"/>
          <w:docPartUnique/>
        </w:docPartObj>
      </w:sdtPr>
      <w:sdtEndPr>
        <w:rPr>
          <w:rFonts w:ascii="Times New Roman" w:hAnsi="Times New Roman" w:eastAsia="Times New Roman" w:cs="Times New Roman"/>
          <w:bCs/>
          <w:sz w:val="22"/>
          <w:szCs w:val="28"/>
        </w:rPr>
      </w:sdtEndPr>
      <w:sdtContent>
        <w:p w14:paraId="60B056A6">
          <w:pPr>
            <w:spacing w:line="480" w:lineRule="auto"/>
            <w:jc w:val="center"/>
            <w:outlineLvl w:val="0"/>
            <w:rPr>
              <w:rFonts w:ascii="Times New Roman" w:hAnsi="Times New Roman" w:eastAsia="Times New Roman" w:cs="Times New Roman"/>
              <w:b/>
              <w:bCs/>
              <w:kern w:val="36"/>
              <w:sz w:val="28"/>
              <w:szCs w:val="28"/>
            </w:rPr>
          </w:pPr>
          <w:bookmarkStart w:id="0" w:name="_Toc222155352"/>
          <w:bookmarkStart w:id="1" w:name="_Toc222130456"/>
          <w:r>
            <w:rPr>
              <w:rFonts w:ascii="Times New Roman" w:hAnsi="Times New Roman" w:eastAsia="Times New Roman" w:cs="Times New Roman"/>
              <w:b/>
              <w:bCs/>
              <w:kern w:val="36"/>
              <w:sz w:val="28"/>
              <w:szCs w:val="28"/>
            </w:rPr>
            <w:t>TABLES OF CONTENTS</w:t>
          </w:r>
          <w:bookmarkEnd w:id="0"/>
          <w:bookmarkEnd w:id="1"/>
        </w:p>
        <w:p w14:paraId="67F91331">
          <w:pPr>
            <w:spacing w:line="240" w:lineRule="auto"/>
            <w:jc w:val="center"/>
            <w:rPr>
              <w:lang w:val="en-US"/>
            </w:rPr>
          </w:pPr>
        </w:p>
        <w:p w14:paraId="3C74E84F">
          <w:pPr>
            <w:pStyle w:val="16"/>
            <w:tabs>
              <w:tab w:val="right" w:leader="dot" w:pos="9350"/>
            </w:tabs>
            <w:rPr>
              <w:rFonts w:ascii="Times New Roman" w:hAnsi="Times New Roman" w:cs="Times New Roman"/>
              <w:sz w:val="24"/>
              <w:szCs w:val="24"/>
            </w:rPr>
          </w:pPr>
          <w:r>
            <w:rPr>
              <w:rFonts w:eastAsia="Times New Roman"/>
              <w:b/>
              <w:bCs/>
              <w:sz w:val="28"/>
              <w:szCs w:val="28"/>
              <w:lang w:val="zh-CN"/>
            </w:rPr>
            <w:fldChar w:fldCharType="begin"/>
          </w:r>
          <w:r>
            <w:rPr>
              <w:rFonts w:ascii="Times New Roman" w:hAnsi="Times New Roman" w:eastAsia="Times New Roman" w:cs="Times New Roman"/>
              <w:b/>
              <w:bCs/>
              <w:sz w:val="28"/>
              <w:szCs w:val="28"/>
            </w:rPr>
            <w:instrText xml:space="preserve">TOC \o "1-3" \h \u </w:instrText>
          </w:r>
          <w:r>
            <w:rPr>
              <w:rFonts w:eastAsia="Times New Roman"/>
              <w:b/>
              <w:bCs/>
              <w:sz w:val="28"/>
              <w:szCs w:val="28"/>
              <w:lang w:val="zh-CN"/>
            </w:rPr>
            <w:fldChar w:fldCharType="separate"/>
          </w:r>
          <w:r>
            <w:fldChar w:fldCharType="begin"/>
          </w:r>
          <w:r>
            <w:instrText xml:space="preserve"> HYPERLINK \l "_Toc222155352" </w:instrText>
          </w:r>
          <w:r>
            <w:fldChar w:fldCharType="separate"/>
          </w:r>
          <w:r>
            <w:rPr>
              <w:rStyle w:val="12"/>
              <w:rFonts w:ascii="Times New Roman" w:hAnsi="Times New Roman" w:eastAsia="Times New Roman" w:cs="Times New Roman"/>
              <w:b/>
              <w:bCs/>
              <w:color w:val="auto"/>
              <w:kern w:val="36"/>
              <w:sz w:val="24"/>
              <w:szCs w:val="24"/>
            </w:rPr>
            <w:t>TABLES OF CONTENTS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_Toc222155352 \h </w:instrText>
          </w:r>
          <w:r>
            <w:rPr>
              <w:rFonts w:ascii="Times New Roman" w:hAnsi="Times New Roman" w:cs="Times New Roman"/>
              <w:sz w:val="24"/>
              <w:szCs w:val="24"/>
            </w:rPr>
            <w:fldChar w:fldCharType="separate"/>
          </w:r>
          <w:r>
            <w:rPr>
              <w:rFonts w:ascii="Times New Roman" w:hAnsi="Times New Roman" w:cs="Times New Roman"/>
              <w:sz w:val="24"/>
              <w:szCs w:val="24"/>
            </w:rPr>
            <w:t>II</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C00EB59">
          <w:pPr>
            <w:pStyle w:val="16"/>
            <w:tabs>
              <w:tab w:val="right" w:leader="dot" w:pos="9350"/>
            </w:tabs>
            <w:rPr>
              <w:rFonts w:ascii="Times New Roman" w:hAnsi="Times New Roman" w:cs="Times New Roman"/>
              <w:sz w:val="24"/>
              <w:szCs w:val="24"/>
            </w:rPr>
          </w:pPr>
          <w:r>
            <w:fldChar w:fldCharType="begin"/>
          </w:r>
          <w:r>
            <w:instrText xml:space="preserve"> HYPERLINK \l "_Toc222155353" </w:instrText>
          </w:r>
          <w:r>
            <w:fldChar w:fldCharType="separate"/>
          </w:r>
          <w:r>
            <w:rPr>
              <w:rStyle w:val="12"/>
              <w:rFonts w:ascii="Times New Roman" w:hAnsi="Times New Roman" w:cs="Times New Roman"/>
              <w:color w:val="auto"/>
              <w:sz w:val="24"/>
              <w:szCs w:val="24"/>
            </w:rPr>
            <w:t>CHAPTER ONE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_Toc222155353 \h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A51AE90">
          <w:pPr>
            <w:pStyle w:val="17"/>
            <w:tabs>
              <w:tab w:val="right" w:leader="dot" w:pos="9350"/>
            </w:tabs>
            <w:rPr>
              <w:rFonts w:ascii="Times New Roman" w:hAnsi="Times New Roman" w:cs="Times New Roman"/>
              <w:sz w:val="24"/>
              <w:szCs w:val="24"/>
            </w:rPr>
          </w:pPr>
          <w:r>
            <w:fldChar w:fldCharType="begin"/>
          </w:r>
          <w:r>
            <w:instrText xml:space="preserve"> HYPERLINK \l "_Toc222155354" </w:instrText>
          </w:r>
          <w:r>
            <w:fldChar w:fldCharType="separate"/>
          </w:r>
          <w:r>
            <w:rPr>
              <w:rStyle w:val="12"/>
              <w:rFonts w:ascii="Times New Roman" w:hAnsi="Times New Roman" w:cs="Times New Roman"/>
              <w:bCs/>
              <w:color w:val="auto"/>
              <w:sz w:val="24"/>
              <w:szCs w:val="24"/>
            </w:rPr>
            <w:t>1.1 Background to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_Toc222155354 \h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AA2C69F">
          <w:pPr>
            <w:pStyle w:val="17"/>
            <w:tabs>
              <w:tab w:val="right" w:leader="dot" w:pos="9350"/>
            </w:tabs>
            <w:rPr>
              <w:rFonts w:ascii="Times New Roman" w:hAnsi="Times New Roman" w:cs="Times New Roman"/>
              <w:sz w:val="24"/>
              <w:szCs w:val="24"/>
            </w:rPr>
          </w:pPr>
          <w:r>
            <w:fldChar w:fldCharType="begin"/>
          </w:r>
          <w:r>
            <w:instrText xml:space="preserve"> HYPERLINK \l "_Toc222155355" </w:instrText>
          </w:r>
          <w:r>
            <w:fldChar w:fldCharType="separate"/>
          </w:r>
          <w:r>
            <w:rPr>
              <w:rStyle w:val="12"/>
              <w:rFonts w:ascii="Times New Roman" w:hAnsi="Times New Roman" w:cs="Times New Roman"/>
              <w:bCs/>
              <w:color w:val="auto"/>
              <w:sz w:val="24"/>
              <w:szCs w:val="24"/>
            </w:rPr>
            <w:t xml:space="preserve">1.2 </w:t>
          </w:r>
          <w:r>
            <w:rPr>
              <w:rStyle w:val="12"/>
              <w:rFonts w:ascii="Times New Roman" w:hAnsi="Times New Roman" w:cs="Times New Roman"/>
              <w:bCs/>
              <w:color w:val="auto"/>
              <w:sz w:val="24"/>
              <w:szCs w:val="24"/>
              <w:lang w:val="en-US"/>
            </w:rPr>
            <w:t>Statement of Problem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_Toc222155355 \h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1AA826D">
          <w:pPr>
            <w:pStyle w:val="17"/>
            <w:tabs>
              <w:tab w:val="right" w:leader="dot" w:pos="9350"/>
            </w:tabs>
            <w:rPr>
              <w:rFonts w:ascii="Times New Roman" w:hAnsi="Times New Roman" w:cs="Times New Roman"/>
              <w:sz w:val="24"/>
              <w:szCs w:val="24"/>
            </w:rPr>
          </w:pPr>
          <w:r>
            <w:fldChar w:fldCharType="begin"/>
          </w:r>
          <w:r>
            <w:instrText xml:space="preserve"> HYPERLINK \l "_Toc222155356" </w:instrText>
          </w:r>
          <w:r>
            <w:fldChar w:fldCharType="separate"/>
          </w:r>
          <w:r>
            <w:rPr>
              <w:rStyle w:val="12"/>
              <w:rFonts w:ascii="Times New Roman" w:hAnsi="Times New Roman" w:cs="Times New Roman"/>
              <w:color w:val="auto"/>
              <w:sz w:val="24"/>
              <w:szCs w:val="24"/>
            </w:rPr>
            <w:t>1.3 Objectives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_Toc222155356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55A6012">
          <w:pPr>
            <w:pStyle w:val="17"/>
            <w:tabs>
              <w:tab w:val="right" w:leader="dot" w:pos="9350"/>
            </w:tabs>
            <w:rPr>
              <w:rFonts w:ascii="Times New Roman" w:hAnsi="Times New Roman" w:cs="Times New Roman"/>
              <w:sz w:val="24"/>
              <w:szCs w:val="24"/>
            </w:rPr>
          </w:pPr>
          <w:r>
            <w:fldChar w:fldCharType="begin"/>
          </w:r>
          <w:r>
            <w:instrText xml:space="preserve"> HYPERLINK \l "_Toc222155357" </w:instrText>
          </w:r>
          <w:r>
            <w:fldChar w:fldCharType="separate"/>
          </w:r>
          <w:r>
            <w:rPr>
              <w:rStyle w:val="12"/>
              <w:rFonts w:ascii="Times New Roman" w:hAnsi="Times New Roman" w:cs="Times New Roman"/>
              <w:color w:val="auto"/>
              <w:sz w:val="24"/>
              <w:szCs w:val="24"/>
            </w:rPr>
            <w:t>1.4 Scope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_Toc222155357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7246F87">
          <w:pPr>
            <w:pStyle w:val="17"/>
            <w:tabs>
              <w:tab w:val="right" w:leader="dot" w:pos="9350"/>
            </w:tabs>
            <w:rPr>
              <w:rFonts w:ascii="Times New Roman" w:hAnsi="Times New Roman" w:cs="Times New Roman"/>
              <w:sz w:val="24"/>
              <w:szCs w:val="24"/>
            </w:rPr>
          </w:pPr>
          <w:r>
            <w:fldChar w:fldCharType="begin"/>
          </w:r>
          <w:r>
            <w:instrText xml:space="preserve"> HYPERLINK \l "_Toc222155358" </w:instrText>
          </w:r>
          <w:r>
            <w:fldChar w:fldCharType="separate"/>
          </w:r>
          <w:r>
            <w:rPr>
              <w:rStyle w:val="12"/>
              <w:rFonts w:ascii="Times New Roman" w:hAnsi="Times New Roman" w:cs="Times New Roman"/>
              <w:color w:val="auto"/>
              <w:sz w:val="24"/>
              <w:szCs w:val="24"/>
            </w:rPr>
            <w:t>1.5 Limitations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_Toc222155358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BD7517B">
          <w:pPr>
            <w:pStyle w:val="17"/>
            <w:tabs>
              <w:tab w:val="right" w:leader="dot" w:pos="9350"/>
            </w:tabs>
            <w:rPr>
              <w:rFonts w:ascii="Times New Roman" w:hAnsi="Times New Roman" w:cs="Times New Roman"/>
              <w:sz w:val="24"/>
              <w:szCs w:val="24"/>
            </w:rPr>
          </w:pPr>
          <w:r>
            <w:fldChar w:fldCharType="begin"/>
          </w:r>
          <w:r>
            <w:instrText xml:space="preserve"> HYPERLINK \l "_Toc222155359" </w:instrText>
          </w:r>
          <w:r>
            <w:fldChar w:fldCharType="separate"/>
          </w:r>
          <w:r>
            <w:rPr>
              <w:rStyle w:val="12"/>
              <w:rFonts w:ascii="Times New Roman" w:hAnsi="Times New Roman" w:cs="Times New Roman"/>
              <w:color w:val="auto"/>
              <w:sz w:val="24"/>
              <w:szCs w:val="24"/>
            </w:rPr>
            <w:t>1.6 Significance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_Toc222155359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E5DA171">
          <w:pPr>
            <w:pStyle w:val="17"/>
            <w:tabs>
              <w:tab w:val="right" w:leader="dot" w:pos="9350"/>
            </w:tabs>
            <w:rPr>
              <w:rFonts w:ascii="Times New Roman" w:hAnsi="Times New Roman" w:cs="Times New Roman"/>
              <w:sz w:val="24"/>
              <w:szCs w:val="24"/>
            </w:rPr>
          </w:pPr>
          <w:r>
            <w:fldChar w:fldCharType="begin"/>
          </w:r>
          <w:r>
            <w:instrText xml:space="preserve"> HYPERLINK \l "_Toc222155360" </w:instrText>
          </w:r>
          <w:r>
            <w:fldChar w:fldCharType="separate"/>
          </w:r>
          <w:r>
            <w:rPr>
              <w:rStyle w:val="12"/>
              <w:rFonts w:ascii="Times New Roman" w:hAnsi="Times New Roman" w:cs="Times New Roman"/>
              <w:color w:val="auto"/>
              <w:sz w:val="24"/>
              <w:szCs w:val="24"/>
            </w:rPr>
            <w:t>1.7 Operational Definition of Terms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_Toc222155360 \h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9074A03">
          <w:pPr>
            <w:pStyle w:val="17"/>
            <w:tabs>
              <w:tab w:val="right" w:leader="dot" w:pos="9350"/>
            </w:tabs>
            <w:rPr>
              <w:rFonts w:ascii="Times New Roman" w:hAnsi="Times New Roman" w:cs="Times New Roman"/>
              <w:sz w:val="24"/>
              <w:szCs w:val="24"/>
            </w:rPr>
          </w:pPr>
          <w:r>
            <w:fldChar w:fldCharType="begin"/>
          </w:r>
          <w:r>
            <w:instrText xml:space="preserve"> HYPERLINK \l "_Toc222155361" </w:instrText>
          </w:r>
          <w:r>
            <w:fldChar w:fldCharType="separate"/>
          </w:r>
          <w:r>
            <w:rPr>
              <w:rStyle w:val="12"/>
              <w:rFonts w:ascii="Times New Roman" w:hAnsi="Times New Roman" w:cs="Times New Roman"/>
              <w:color w:val="auto"/>
              <w:sz w:val="24"/>
              <w:szCs w:val="24"/>
            </w:rPr>
            <w:t>1.8 Organization of the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_Toc222155361 \h </w:instrText>
          </w:r>
          <w:r>
            <w:rPr>
              <w:rFonts w:ascii="Times New Roman" w:hAnsi="Times New Roman" w:cs="Times New Roman"/>
              <w:sz w:val="24"/>
              <w:szCs w:val="24"/>
            </w:rPr>
            <w:fldChar w:fldCharType="separate"/>
          </w:r>
          <w:r>
            <w:rPr>
              <w:rFonts w:ascii="Times New Roman" w:hAnsi="Times New Roman" w:cs="Times New Roman"/>
              <w:sz w:val="24"/>
              <w:szCs w:val="24"/>
            </w:rPr>
            <w:t>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7AF2663">
          <w:pPr>
            <w:pStyle w:val="16"/>
            <w:tabs>
              <w:tab w:val="right" w:leader="dot" w:pos="9350"/>
            </w:tabs>
            <w:rPr>
              <w:rFonts w:ascii="Times New Roman" w:hAnsi="Times New Roman" w:cs="Times New Roman"/>
              <w:sz w:val="24"/>
              <w:szCs w:val="24"/>
            </w:rPr>
          </w:pPr>
          <w:r>
            <w:fldChar w:fldCharType="begin"/>
          </w:r>
          <w:r>
            <w:instrText xml:space="preserve"> HYPERLINK \l "_Toc222155362" </w:instrText>
          </w:r>
          <w:r>
            <w:fldChar w:fldCharType="separate"/>
          </w:r>
          <w:r>
            <w:rPr>
              <w:rStyle w:val="12"/>
              <w:rFonts w:ascii="Times New Roman" w:hAnsi="Times New Roman" w:cs="Times New Roman"/>
              <w:color w:val="auto"/>
              <w:sz w:val="24"/>
              <w:szCs w:val="24"/>
            </w:rPr>
            <w:t>CHAPTER TWO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_Toc222155362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56080E0">
          <w:pPr>
            <w:pStyle w:val="17"/>
            <w:tabs>
              <w:tab w:val="right" w:leader="dot" w:pos="9350"/>
            </w:tabs>
            <w:rPr>
              <w:rFonts w:ascii="Times New Roman" w:hAnsi="Times New Roman" w:cs="Times New Roman"/>
              <w:sz w:val="24"/>
              <w:szCs w:val="24"/>
            </w:rPr>
          </w:pPr>
          <w:r>
            <w:fldChar w:fldCharType="begin"/>
          </w:r>
          <w:r>
            <w:instrText xml:space="preserve"> HYPERLINK \l "_Toc222155363" </w:instrText>
          </w:r>
          <w:r>
            <w:fldChar w:fldCharType="separate"/>
          </w:r>
          <w:r>
            <w:rPr>
              <w:rStyle w:val="12"/>
              <w:rFonts w:ascii="Times New Roman" w:hAnsi="Times New Roman" w:cs="Times New Roman"/>
              <w:color w:val="auto"/>
              <w:sz w:val="24"/>
              <w:szCs w:val="24"/>
            </w:rPr>
            <w:t>2.1 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_Toc222155363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23CF434">
          <w:pPr>
            <w:pStyle w:val="17"/>
            <w:tabs>
              <w:tab w:val="right" w:leader="dot" w:pos="9350"/>
            </w:tabs>
            <w:rPr>
              <w:rFonts w:ascii="Times New Roman" w:hAnsi="Times New Roman" w:cs="Times New Roman"/>
              <w:sz w:val="24"/>
              <w:szCs w:val="24"/>
            </w:rPr>
          </w:pPr>
          <w:r>
            <w:fldChar w:fldCharType="begin"/>
          </w:r>
          <w:r>
            <w:instrText xml:space="preserve"> HYPERLINK \l "_Toc222155364" </w:instrText>
          </w:r>
          <w:r>
            <w:fldChar w:fldCharType="separate"/>
          </w:r>
          <w:r>
            <w:rPr>
              <w:rStyle w:val="12"/>
              <w:rFonts w:ascii="Times New Roman" w:hAnsi="Times New Roman" w:cs="Times New Roman"/>
              <w:color w:val="auto"/>
              <w:sz w:val="24"/>
              <w:szCs w:val="24"/>
            </w:rPr>
            <w:t>2.2 Conceptual Framework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_Toc222155364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7715F23">
          <w:pPr>
            <w:pStyle w:val="18"/>
            <w:tabs>
              <w:tab w:val="right" w:leader="dot" w:pos="9350"/>
            </w:tabs>
            <w:rPr>
              <w:rFonts w:ascii="Times New Roman" w:hAnsi="Times New Roman" w:cs="Times New Roman"/>
              <w:sz w:val="24"/>
              <w:szCs w:val="24"/>
            </w:rPr>
          </w:pPr>
          <w:r>
            <w:fldChar w:fldCharType="begin"/>
          </w:r>
          <w:r>
            <w:instrText xml:space="preserve"> HYPERLINK \l "_Toc222155365" </w:instrText>
          </w:r>
          <w:r>
            <w:fldChar w:fldCharType="separate"/>
          </w:r>
          <w:r>
            <w:rPr>
              <w:rStyle w:val="12"/>
              <w:rFonts w:ascii="Times New Roman" w:hAnsi="Times New Roman" w:cs="Times New Roman"/>
              <w:color w:val="auto"/>
              <w:sz w:val="24"/>
              <w:szCs w:val="24"/>
            </w:rPr>
            <w:t>2.2.1 The Evolution from Desktop GIS to Web-GIS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_Toc222155365 \h </w:instrText>
          </w:r>
          <w:r>
            <w:rPr>
              <w:rFonts w:ascii="Times New Roman" w:hAnsi="Times New Roman" w:cs="Times New Roman"/>
              <w:sz w:val="24"/>
              <w:szCs w:val="24"/>
            </w:rPr>
            <w:fldChar w:fldCharType="separate"/>
          </w:r>
          <w:r>
            <w:rPr>
              <w:rFonts w:ascii="Times New Roman" w:hAnsi="Times New Roman" w:cs="Times New Roman"/>
              <w:sz w:val="24"/>
              <w:szCs w:val="24"/>
            </w:rPr>
            <w:t>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35B7916">
          <w:pPr>
            <w:pStyle w:val="18"/>
            <w:tabs>
              <w:tab w:val="right" w:leader="dot" w:pos="9350"/>
            </w:tabs>
            <w:rPr>
              <w:rFonts w:ascii="Times New Roman" w:hAnsi="Times New Roman" w:cs="Times New Roman"/>
              <w:sz w:val="24"/>
              <w:szCs w:val="24"/>
            </w:rPr>
          </w:pPr>
          <w:r>
            <w:fldChar w:fldCharType="begin"/>
          </w:r>
          <w:r>
            <w:instrText xml:space="preserve"> HYPERLINK \l "_Toc222155366" </w:instrText>
          </w:r>
          <w:r>
            <w:fldChar w:fldCharType="separate"/>
          </w:r>
          <w:r>
            <w:rPr>
              <w:rStyle w:val="12"/>
              <w:rFonts w:ascii="Times New Roman" w:hAnsi="Times New Roman" w:cs="Times New Roman"/>
              <w:color w:val="auto"/>
              <w:sz w:val="24"/>
              <w:szCs w:val="24"/>
            </w:rPr>
            <w:t>2.2.2 Smart Water Management (SWM) and the Data Deficit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_Toc222155366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74123C0">
          <w:pPr>
            <w:pStyle w:val="18"/>
            <w:tabs>
              <w:tab w:val="right" w:leader="dot" w:pos="9350"/>
            </w:tabs>
            <w:rPr>
              <w:rFonts w:ascii="Times New Roman" w:hAnsi="Times New Roman" w:cs="Times New Roman"/>
              <w:sz w:val="24"/>
              <w:szCs w:val="24"/>
            </w:rPr>
          </w:pPr>
          <w:r>
            <w:fldChar w:fldCharType="begin"/>
          </w:r>
          <w:r>
            <w:instrText xml:space="preserve"> HYPERLINK \l "_Toc222155367" </w:instrText>
          </w:r>
          <w:r>
            <w:fldChar w:fldCharType="separate"/>
          </w:r>
          <w:r>
            <w:rPr>
              <w:rStyle w:val="12"/>
              <w:rFonts w:ascii="Times New Roman" w:hAnsi="Times New Roman" w:cs="Times New Roman"/>
              <w:color w:val="auto"/>
              <w:sz w:val="24"/>
              <w:szCs w:val="24"/>
            </w:rPr>
            <w:t>2.2.3 Crowdsourcing: The "Human Sensor" Model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_Toc222155367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9053FAA">
          <w:pPr>
            <w:pStyle w:val="17"/>
            <w:tabs>
              <w:tab w:val="right" w:leader="dot" w:pos="9350"/>
            </w:tabs>
            <w:rPr>
              <w:rFonts w:ascii="Times New Roman" w:hAnsi="Times New Roman" w:cs="Times New Roman"/>
              <w:sz w:val="24"/>
              <w:szCs w:val="24"/>
            </w:rPr>
          </w:pPr>
          <w:r>
            <w:fldChar w:fldCharType="begin"/>
          </w:r>
          <w:r>
            <w:instrText xml:space="preserve"> HYPERLINK \l "_Toc222155368" </w:instrText>
          </w:r>
          <w:r>
            <w:fldChar w:fldCharType="separate"/>
          </w:r>
          <w:r>
            <w:rPr>
              <w:rStyle w:val="12"/>
              <w:rFonts w:ascii="Times New Roman" w:hAnsi="Times New Roman" w:cs="Times New Roman"/>
              <w:color w:val="auto"/>
              <w:sz w:val="24"/>
              <w:szCs w:val="24"/>
            </w:rPr>
            <w:t>2.3 Theoritical Framework</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_Toc222155368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968181A">
          <w:pPr>
            <w:pStyle w:val="17"/>
            <w:tabs>
              <w:tab w:val="right" w:leader="dot" w:pos="9350"/>
            </w:tabs>
            <w:rPr>
              <w:rFonts w:ascii="Times New Roman" w:hAnsi="Times New Roman" w:cs="Times New Roman"/>
              <w:sz w:val="24"/>
              <w:szCs w:val="24"/>
            </w:rPr>
          </w:pPr>
          <w:r>
            <w:fldChar w:fldCharType="begin"/>
          </w:r>
          <w:r>
            <w:instrText xml:space="preserve"> HYPERLINK \l "_Toc222155369" </w:instrText>
          </w:r>
          <w:r>
            <w:fldChar w:fldCharType="separate"/>
          </w:r>
          <w:r>
            <w:rPr>
              <w:rStyle w:val="12"/>
              <w:rFonts w:ascii="Times New Roman" w:hAnsi="Times New Roman" w:cs="Times New Roman"/>
              <w:color w:val="auto"/>
              <w:sz w:val="24"/>
              <w:szCs w:val="24"/>
            </w:rPr>
            <w:t>2.3.1 Participatory GIS (PGIS) Theory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_Toc222155369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97171E4">
          <w:pPr>
            <w:pStyle w:val="17"/>
            <w:tabs>
              <w:tab w:val="right" w:leader="dot" w:pos="9350"/>
            </w:tabs>
            <w:rPr>
              <w:rFonts w:ascii="Times New Roman" w:hAnsi="Times New Roman" w:cs="Times New Roman"/>
              <w:sz w:val="24"/>
              <w:szCs w:val="24"/>
            </w:rPr>
          </w:pPr>
          <w:r>
            <w:fldChar w:fldCharType="begin"/>
          </w:r>
          <w:r>
            <w:instrText xml:space="preserve"> HYPERLINK \l "_Toc222155370" </w:instrText>
          </w:r>
          <w:r>
            <w:fldChar w:fldCharType="separate"/>
          </w:r>
          <w:r>
            <w:rPr>
              <w:rStyle w:val="12"/>
              <w:rFonts w:ascii="Times New Roman" w:hAnsi="Times New Roman" w:cs="Times New Roman"/>
              <w:color w:val="auto"/>
              <w:sz w:val="24"/>
              <w:szCs w:val="24"/>
            </w:rPr>
            <w:t>2.3.2 Technology Acceptance Model (TAM)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_Toc222155370 \h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02B0681">
          <w:pPr>
            <w:pStyle w:val="17"/>
            <w:tabs>
              <w:tab w:val="right" w:leader="dot" w:pos="9350"/>
            </w:tabs>
            <w:rPr>
              <w:rFonts w:ascii="Times New Roman" w:hAnsi="Times New Roman" w:cs="Times New Roman"/>
              <w:sz w:val="24"/>
              <w:szCs w:val="24"/>
            </w:rPr>
          </w:pPr>
          <w:r>
            <w:fldChar w:fldCharType="begin"/>
          </w:r>
          <w:r>
            <w:instrText xml:space="preserve"> HYPERLINK \l "_Toc222155371" </w:instrText>
          </w:r>
          <w:r>
            <w:fldChar w:fldCharType="separate"/>
          </w:r>
          <w:r>
            <w:rPr>
              <w:rStyle w:val="12"/>
              <w:rFonts w:ascii="Times New Roman" w:hAnsi="Times New Roman" w:cs="Times New Roman"/>
              <w:color w:val="auto"/>
              <w:sz w:val="24"/>
              <w:szCs w:val="24"/>
            </w:rPr>
            <w:t>2.4 Empirical Review</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_Toc222155371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DA5520F">
          <w:pPr>
            <w:pStyle w:val="18"/>
            <w:tabs>
              <w:tab w:val="right" w:leader="dot" w:pos="9350"/>
            </w:tabs>
            <w:rPr>
              <w:rFonts w:ascii="Times New Roman" w:hAnsi="Times New Roman" w:cs="Times New Roman"/>
              <w:sz w:val="24"/>
              <w:szCs w:val="24"/>
            </w:rPr>
          </w:pPr>
          <w:r>
            <w:fldChar w:fldCharType="begin"/>
          </w:r>
          <w:r>
            <w:instrText xml:space="preserve"> HYPERLINK \l "_Toc222155372" </w:instrText>
          </w:r>
          <w:r>
            <w:fldChar w:fldCharType="separate"/>
          </w:r>
          <w:r>
            <w:rPr>
              <w:rStyle w:val="12"/>
              <w:rFonts w:ascii="Times New Roman" w:hAnsi="Times New Roman" w:cs="Times New Roman"/>
              <w:color w:val="auto"/>
              <w:sz w:val="24"/>
              <w:szCs w:val="24"/>
            </w:rPr>
            <w:t>2.4.1 Global Perspectives on Web-GIS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_Toc222155372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A4A096D">
          <w:pPr>
            <w:pStyle w:val="18"/>
            <w:tabs>
              <w:tab w:val="right" w:leader="dot" w:pos="9350"/>
            </w:tabs>
            <w:rPr>
              <w:rFonts w:ascii="Times New Roman" w:hAnsi="Times New Roman" w:cs="Times New Roman"/>
              <w:sz w:val="24"/>
              <w:szCs w:val="24"/>
            </w:rPr>
          </w:pPr>
          <w:r>
            <w:fldChar w:fldCharType="begin"/>
          </w:r>
          <w:r>
            <w:instrText xml:space="preserve"> HYPERLINK \l "_Toc222155373" </w:instrText>
          </w:r>
          <w:r>
            <w:fldChar w:fldCharType="separate"/>
          </w:r>
          <w:r>
            <w:rPr>
              <w:rStyle w:val="12"/>
              <w:rFonts w:ascii="Times New Roman" w:hAnsi="Times New Roman" w:cs="Times New Roman"/>
              <w:color w:val="auto"/>
              <w:sz w:val="24"/>
              <w:szCs w:val="24"/>
            </w:rPr>
            <w:t>2.4.2 Regional Perspectives (Sub-Saharan Africa)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_Toc222155373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5587DBB">
          <w:pPr>
            <w:pStyle w:val="18"/>
            <w:tabs>
              <w:tab w:val="right" w:leader="dot" w:pos="9350"/>
            </w:tabs>
            <w:rPr>
              <w:rFonts w:ascii="Times New Roman" w:hAnsi="Times New Roman" w:cs="Times New Roman"/>
              <w:sz w:val="24"/>
              <w:szCs w:val="24"/>
            </w:rPr>
          </w:pPr>
          <w:r>
            <w:fldChar w:fldCharType="begin"/>
          </w:r>
          <w:r>
            <w:instrText xml:space="preserve"> HYPERLINK \l "_Toc222155374" </w:instrText>
          </w:r>
          <w:r>
            <w:fldChar w:fldCharType="separate"/>
          </w:r>
          <w:r>
            <w:rPr>
              <w:rStyle w:val="12"/>
              <w:rFonts w:ascii="Times New Roman" w:hAnsi="Times New Roman" w:cs="Times New Roman"/>
              <w:color w:val="auto"/>
              <w:sz w:val="24"/>
              <w:szCs w:val="24"/>
            </w:rPr>
            <w:t>2.4.3 GIS Applications in the Nigerian Context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_Toc222155374 \h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EDC2E52">
          <w:pPr>
            <w:pStyle w:val="18"/>
            <w:tabs>
              <w:tab w:val="right" w:leader="dot" w:pos="9350"/>
            </w:tabs>
            <w:rPr>
              <w:rFonts w:ascii="Times New Roman" w:hAnsi="Times New Roman" w:cs="Times New Roman"/>
              <w:sz w:val="24"/>
              <w:szCs w:val="24"/>
            </w:rPr>
          </w:pPr>
          <w:r>
            <w:fldChar w:fldCharType="begin"/>
          </w:r>
          <w:r>
            <w:instrText xml:space="preserve"> HYPERLINK \l "_Toc222155375" </w:instrText>
          </w:r>
          <w:r>
            <w:fldChar w:fldCharType="separate"/>
          </w:r>
          <w:r>
            <w:rPr>
              <w:rStyle w:val="12"/>
              <w:rFonts w:ascii="Times New Roman" w:hAnsi="Times New Roman" w:cs="Times New Roman"/>
              <w:color w:val="auto"/>
              <w:sz w:val="24"/>
              <w:szCs w:val="24"/>
            </w:rPr>
            <w:t>2.4.4 Technical Review: MERN Stack and Data Validity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_Toc222155375 \h </w:instrText>
          </w:r>
          <w:r>
            <w:rPr>
              <w:rFonts w:ascii="Times New Roman" w:hAnsi="Times New Roman" w:cs="Times New Roman"/>
              <w:sz w:val="24"/>
              <w:szCs w:val="24"/>
            </w:rPr>
            <w:fldChar w:fldCharType="separate"/>
          </w:r>
          <w:r>
            <w:rPr>
              <w:rFonts w:ascii="Times New Roman" w:hAnsi="Times New Roman" w:cs="Times New Roman"/>
              <w:sz w:val="24"/>
              <w:szCs w:val="24"/>
            </w:rPr>
            <w:t>13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FE9F340">
          <w:pPr>
            <w:pStyle w:val="17"/>
            <w:tabs>
              <w:tab w:val="right" w:leader="dot" w:pos="9350"/>
            </w:tabs>
            <w:rPr>
              <w:rFonts w:ascii="Times New Roman" w:hAnsi="Times New Roman" w:cs="Times New Roman"/>
              <w:sz w:val="24"/>
              <w:szCs w:val="24"/>
            </w:rPr>
          </w:pPr>
          <w:r>
            <w:fldChar w:fldCharType="begin"/>
          </w:r>
          <w:r>
            <w:instrText xml:space="preserve"> HYPERLINK \l "_Toc222155376" </w:instrText>
          </w:r>
          <w:r>
            <w:fldChar w:fldCharType="separate"/>
          </w:r>
          <w:r>
            <w:rPr>
              <w:rStyle w:val="12"/>
              <w:rFonts w:ascii="Times New Roman" w:hAnsi="Times New Roman" w:cs="Times New Roman"/>
              <w:color w:val="auto"/>
              <w:sz w:val="24"/>
              <w:szCs w:val="24"/>
            </w:rPr>
            <w:t>2.5 Summary of Literature and Identification of Gaps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_Toc222155376 \h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D25DB02">
          <w:pPr>
            <w:pStyle w:val="18"/>
            <w:tabs>
              <w:tab w:val="right" w:leader="dot" w:pos="9350"/>
            </w:tabs>
            <w:rPr>
              <w:rFonts w:ascii="Times New Roman" w:hAnsi="Times New Roman" w:cs="Times New Roman"/>
              <w:sz w:val="24"/>
              <w:szCs w:val="24"/>
            </w:rPr>
          </w:pPr>
          <w:r>
            <w:fldChar w:fldCharType="begin"/>
          </w:r>
          <w:r>
            <w:instrText xml:space="preserve"> HYPERLINK \l "_Toc222155377" </w:instrText>
          </w:r>
          <w:r>
            <w:fldChar w:fldCharType="separate"/>
          </w:r>
          <w:r>
            <w:rPr>
              <w:rStyle w:val="12"/>
              <w:rFonts w:ascii="Times New Roman" w:hAnsi="Times New Roman" w:cs="Times New Roman"/>
              <w:color w:val="auto"/>
              <w:sz w:val="24"/>
              <w:szCs w:val="24"/>
            </w:rPr>
            <w:t>2.5.1 Summary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_Toc222155377 \h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04F9FC4">
          <w:pPr>
            <w:pStyle w:val="18"/>
            <w:tabs>
              <w:tab w:val="right" w:leader="dot" w:pos="9350"/>
            </w:tabs>
            <w:rPr>
              <w:rFonts w:ascii="Times New Roman" w:hAnsi="Times New Roman" w:cs="Times New Roman"/>
              <w:sz w:val="24"/>
              <w:szCs w:val="24"/>
            </w:rPr>
          </w:pPr>
          <w:r>
            <w:fldChar w:fldCharType="begin"/>
          </w:r>
          <w:r>
            <w:instrText xml:space="preserve"> HYPERLINK \l "_Toc222155378" </w:instrText>
          </w:r>
          <w:r>
            <w:fldChar w:fldCharType="separate"/>
          </w:r>
          <w:r>
            <w:rPr>
              <w:rStyle w:val="12"/>
              <w:rFonts w:ascii="Times New Roman" w:hAnsi="Times New Roman" w:cs="Times New Roman"/>
              <w:color w:val="auto"/>
              <w:sz w:val="24"/>
              <w:szCs w:val="24"/>
            </w:rPr>
            <w:t>2.5.2 Identification of Gaps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_Toc222155378 \h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9B0D2FC">
          <w:pPr>
            <w:pStyle w:val="17"/>
            <w:tabs>
              <w:tab w:val="right" w:leader="dot" w:pos="9350"/>
            </w:tabs>
            <w:rPr>
              <w:rFonts w:ascii="Times New Roman" w:hAnsi="Times New Roman" w:cs="Times New Roman"/>
              <w:sz w:val="24"/>
              <w:szCs w:val="24"/>
            </w:rPr>
          </w:pPr>
          <w:r>
            <w:fldChar w:fldCharType="begin"/>
          </w:r>
          <w:r>
            <w:instrText xml:space="preserve"> HYPERLINK \l "_Toc222155379" </w:instrText>
          </w:r>
          <w:r>
            <w:fldChar w:fldCharType="separate"/>
          </w:r>
          <w:r>
            <w:rPr>
              <w:rStyle w:val="12"/>
              <w:rFonts w:ascii="Times New Roman" w:hAnsi="Times New Roman" w:cs="Times New Roman"/>
              <w:color w:val="auto"/>
              <w:sz w:val="24"/>
              <w:szCs w:val="24"/>
            </w:rPr>
            <w:t>2.6 Conclusion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_Toc222155379 \h </w:instrText>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F9ACA89">
          <w:pPr>
            <w:pStyle w:val="16"/>
            <w:tabs>
              <w:tab w:val="right" w:leader="dot" w:pos="9350"/>
            </w:tabs>
            <w:rPr>
              <w:rFonts w:ascii="Times New Roman" w:hAnsi="Times New Roman" w:cs="Times New Roman"/>
              <w:sz w:val="24"/>
              <w:szCs w:val="24"/>
            </w:rPr>
          </w:pPr>
          <w:r>
            <w:fldChar w:fldCharType="begin"/>
          </w:r>
          <w:r>
            <w:instrText xml:space="preserve"> HYPERLINK \l "_Toc222155380" </w:instrText>
          </w:r>
          <w:r>
            <w:fldChar w:fldCharType="separate"/>
          </w:r>
          <w:r>
            <w:rPr>
              <w:rStyle w:val="12"/>
              <w:rFonts w:ascii="Times New Roman" w:hAnsi="Times New Roman" w:cs="Times New Roman"/>
              <w:color w:val="auto"/>
              <w:sz w:val="24"/>
              <w:szCs w:val="24"/>
            </w:rPr>
            <w:t>CHAPTER THREE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_Toc222155380 \h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058E46D">
          <w:pPr>
            <w:pStyle w:val="17"/>
            <w:tabs>
              <w:tab w:val="right" w:leader="dot" w:pos="9350"/>
            </w:tabs>
            <w:rPr>
              <w:rFonts w:ascii="Times New Roman" w:hAnsi="Times New Roman" w:cs="Times New Roman"/>
              <w:sz w:val="24"/>
              <w:szCs w:val="24"/>
            </w:rPr>
          </w:pPr>
          <w:r>
            <w:fldChar w:fldCharType="begin"/>
          </w:r>
          <w:r>
            <w:instrText xml:space="preserve"> HYPERLINK \l "_Toc222155381" </w:instrText>
          </w:r>
          <w:r>
            <w:fldChar w:fldCharType="separate"/>
          </w:r>
          <w:r>
            <w:rPr>
              <w:rStyle w:val="12"/>
              <w:rFonts w:ascii="Times New Roman" w:hAnsi="Times New Roman" w:cs="Times New Roman"/>
              <w:color w:val="auto"/>
              <w:sz w:val="24"/>
              <w:szCs w:val="24"/>
            </w:rPr>
            <w:t>3.1 Introduction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_Toc222155381 \h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D4010C7">
          <w:pPr>
            <w:pStyle w:val="17"/>
            <w:tabs>
              <w:tab w:val="right" w:leader="dot" w:pos="9350"/>
            </w:tabs>
            <w:rPr>
              <w:rFonts w:ascii="Times New Roman" w:hAnsi="Times New Roman" w:cs="Times New Roman"/>
              <w:sz w:val="24"/>
              <w:szCs w:val="24"/>
            </w:rPr>
          </w:pPr>
          <w:r>
            <w:fldChar w:fldCharType="begin"/>
          </w:r>
          <w:r>
            <w:instrText xml:space="preserve"> HYPERLINK \l "_Toc222155382" </w:instrText>
          </w:r>
          <w:r>
            <w:fldChar w:fldCharType="separate"/>
          </w:r>
          <w:r>
            <w:rPr>
              <w:rStyle w:val="12"/>
              <w:rFonts w:ascii="Times New Roman" w:hAnsi="Times New Roman" w:cs="Times New Roman"/>
              <w:color w:val="auto"/>
              <w:sz w:val="24"/>
              <w:szCs w:val="24"/>
            </w:rPr>
            <w:t>3.2 Research Methodology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_Toc222155382 \h </w:instrText>
          </w:r>
          <w:r>
            <w:rPr>
              <w:rFonts w:ascii="Times New Roman" w:hAnsi="Times New Roman" w:cs="Times New Roman"/>
              <w:sz w:val="24"/>
              <w:szCs w:val="24"/>
            </w:rPr>
            <w:fldChar w:fldCharType="separate"/>
          </w:r>
          <w:r>
            <w:rPr>
              <w:rFonts w:ascii="Times New Roman" w:hAnsi="Times New Roman" w:cs="Times New Roman"/>
              <w:sz w:val="24"/>
              <w:szCs w:val="24"/>
            </w:rPr>
            <w:t>17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DD05A6A">
          <w:pPr>
            <w:pStyle w:val="17"/>
            <w:tabs>
              <w:tab w:val="right" w:leader="dot" w:pos="9350"/>
            </w:tabs>
            <w:rPr>
              <w:rFonts w:ascii="Times New Roman" w:hAnsi="Times New Roman" w:cs="Times New Roman"/>
              <w:sz w:val="24"/>
              <w:szCs w:val="24"/>
            </w:rPr>
          </w:pPr>
          <w:r>
            <w:fldChar w:fldCharType="begin"/>
          </w:r>
          <w:r>
            <w:instrText xml:space="preserve"> HYPERLINK \l "_Toc222155383" </w:instrText>
          </w:r>
          <w:r>
            <w:fldChar w:fldCharType="separate"/>
          </w:r>
          <w:r>
            <w:rPr>
              <w:rStyle w:val="12"/>
              <w:rFonts w:ascii="Times New Roman" w:hAnsi="Times New Roman" w:cs="Times New Roman"/>
              <w:color w:val="auto"/>
              <w:sz w:val="24"/>
              <w:szCs w:val="24"/>
            </w:rPr>
            <w:t>3.3 System Analysis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_Toc222155383 \h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D297037">
          <w:pPr>
            <w:pStyle w:val="18"/>
            <w:tabs>
              <w:tab w:val="right" w:leader="dot" w:pos="9350"/>
            </w:tabs>
            <w:rPr>
              <w:rFonts w:ascii="Times New Roman" w:hAnsi="Times New Roman" w:cs="Times New Roman"/>
              <w:sz w:val="24"/>
              <w:szCs w:val="24"/>
            </w:rPr>
          </w:pPr>
          <w:r>
            <w:fldChar w:fldCharType="begin"/>
          </w:r>
          <w:r>
            <w:instrText xml:space="preserve"> HYPERLINK \l "_Toc222155384" </w:instrText>
          </w:r>
          <w:r>
            <w:fldChar w:fldCharType="separate"/>
          </w:r>
          <w:r>
            <w:rPr>
              <w:rStyle w:val="12"/>
              <w:rFonts w:ascii="Times New Roman" w:hAnsi="Times New Roman" w:cs="Times New Roman"/>
              <w:color w:val="auto"/>
              <w:sz w:val="24"/>
              <w:szCs w:val="24"/>
            </w:rPr>
            <w:t>3.3.1 Analysis of the Existing System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_Toc222155384 \h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9C2FAC5">
          <w:pPr>
            <w:pStyle w:val="18"/>
            <w:tabs>
              <w:tab w:val="right" w:leader="dot" w:pos="9350"/>
            </w:tabs>
            <w:rPr>
              <w:rFonts w:ascii="Times New Roman" w:hAnsi="Times New Roman" w:cs="Times New Roman"/>
              <w:sz w:val="24"/>
              <w:szCs w:val="24"/>
            </w:rPr>
          </w:pPr>
          <w:r>
            <w:fldChar w:fldCharType="begin"/>
          </w:r>
          <w:r>
            <w:instrText xml:space="preserve"> HYPERLINK \l "_Toc222155385" </w:instrText>
          </w:r>
          <w:r>
            <w:fldChar w:fldCharType="separate"/>
          </w:r>
          <w:r>
            <w:rPr>
              <w:rStyle w:val="12"/>
              <w:rFonts w:ascii="Times New Roman" w:hAnsi="Times New Roman" w:cs="Times New Roman"/>
              <w:color w:val="auto"/>
              <w:sz w:val="24"/>
              <w:szCs w:val="24"/>
            </w:rPr>
            <w:t>3.3.2 Weaknesses of the Existing System</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_Toc222155385 \h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81B3D19">
          <w:pPr>
            <w:pStyle w:val="18"/>
            <w:tabs>
              <w:tab w:val="right" w:leader="dot" w:pos="9350"/>
            </w:tabs>
            <w:rPr>
              <w:rFonts w:ascii="Times New Roman" w:hAnsi="Times New Roman" w:cs="Times New Roman"/>
              <w:sz w:val="24"/>
              <w:szCs w:val="24"/>
            </w:rPr>
          </w:pPr>
          <w:r>
            <w:fldChar w:fldCharType="begin"/>
          </w:r>
          <w:r>
            <w:instrText xml:space="preserve"> HYPERLINK \l "_Toc222155386" </w:instrText>
          </w:r>
          <w:r>
            <w:fldChar w:fldCharType="separate"/>
          </w:r>
          <w:r>
            <w:rPr>
              <w:rStyle w:val="12"/>
              <w:rFonts w:ascii="Times New Roman" w:hAnsi="Times New Roman" w:cs="Times New Roman"/>
              <w:color w:val="auto"/>
              <w:sz w:val="24"/>
              <w:szCs w:val="24"/>
            </w:rPr>
            <w:t>3.3.3 Feasibility Study</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_Toc222155386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803A048">
          <w:pPr>
            <w:pStyle w:val="17"/>
            <w:tabs>
              <w:tab w:val="right" w:leader="dot" w:pos="9350"/>
            </w:tabs>
            <w:rPr>
              <w:rFonts w:ascii="Times New Roman" w:hAnsi="Times New Roman" w:cs="Times New Roman"/>
              <w:sz w:val="24"/>
              <w:szCs w:val="24"/>
            </w:rPr>
          </w:pPr>
          <w:r>
            <w:fldChar w:fldCharType="begin"/>
          </w:r>
          <w:r>
            <w:instrText xml:space="preserve"> HYPERLINK \l "_Toc222155387" </w:instrText>
          </w:r>
          <w:r>
            <w:fldChar w:fldCharType="separate"/>
          </w:r>
          <w:r>
            <w:rPr>
              <w:rStyle w:val="12"/>
              <w:rFonts w:ascii="Times New Roman" w:hAnsi="Times New Roman" w:cs="Times New Roman"/>
              <w:color w:val="auto"/>
              <w:sz w:val="24"/>
              <w:szCs w:val="24"/>
            </w:rPr>
            <w:t>3.4 System Design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_Toc222155387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E28A679">
          <w:pPr>
            <w:pStyle w:val="18"/>
            <w:tabs>
              <w:tab w:val="right" w:leader="dot" w:pos="9350"/>
            </w:tabs>
            <w:rPr>
              <w:rFonts w:ascii="Times New Roman" w:hAnsi="Times New Roman" w:cs="Times New Roman"/>
              <w:sz w:val="24"/>
              <w:szCs w:val="24"/>
            </w:rPr>
          </w:pPr>
          <w:r>
            <w:fldChar w:fldCharType="begin"/>
          </w:r>
          <w:r>
            <w:instrText xml:space="preserve"> HYPERLINK \l "_Toc222155388" </w:instrText>
          </w:r>
          <w:r>
            <w:fldChar w:fldCharType="separate"/>
          </w:r>
          <w:r>
            <w:rPr>
              <w:rStyle w:val="12"/>
              <w:rFonts w:ascii="Times New Roman" w:hAnsi="Times New Roman" w:cs="Times New Roman"/>
              <w:color w:val="auto"/>
              <w:sz w:val="24"/>
              <w:szCs w:val="24"/>
            </w:rPr>
            <w:t>3.4.1 System Architecture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_Toc222155388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8875243">
          <w:pPr>
            <w:pStyle w:val="18"/>
            <w:tabs>
              <w:tab w:val="right" w:leader="dot" w:pos="9350"/>
            </w:tabs>
            <w:rPr>
              <w:rFonts w:ascii="Times New Roman" w:hAnsi="Times New Roman" w:cs="Times New Roman"/>
              <w:sz w:val="24"/>
              <w:szCs w:val="24"/>
            </w:rPr>
          </w:pPr>
          <w:r>
            <w:fldChar w:fldCharType="begin"/>
          </w:r>
          <w:r>
            <w:instrText xml:space="preserve"> HYPERLINK \l "_Toc222155389" </w:instrText>
          </w:r>
          <w:r>
            <w:fldChar w:fldCharType="separate"/>
          </w:r>
          <w:r>
            <w:rPr>
              <w:rStyle w:val="12"/>
              <w:rFonts w:ascii="Times New Roman" w:hAnsi="Times New Roman" w:cs="Times New Roman"/>
              <w:color w:val="auto"/>
              <w:sz w:val="24"/>
              <w:szCs w:val="24"/>
            </w:rPr>
            <w:t>3.4.2 Use Case Design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_Toc222155389 \h </w:instrText>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A6BBA2B">
          <w:pPr>
            <w:pStyle w:val="18"/>
            <w:tabs>
              <w:tab w:val="right" w:leader="dot" w:pos="9350"/>
            </w:tabs>
            <w:rPr>
              <w:rFonts w:ascii="Times New Roman" w:hAnsi="Times New Roman" w:cs="Times New Roman"/>
              <w:sz w:val="24"/>
              <w:szCs w:val="24"/>
            </w:rPr>
          </w:pPr>
          <w:r>
            <w:fldChar w:fldCharType="begin"/>
          </w:r>
          <w:r>
            <w:instrText xml:space="preserve"> HYPERLINK \l "_Toc222155390" </w:instrText>
          </w:r>
          <w:r>
            <w:fldChar w:fldCharType="separate"/>
          </w:r>
          <w:r>
            <w:rPr>
              <w:rStyle w:val="12"/>
              <w:rFonts w:ascii="Times New Roman" w:hAnsi="Times New Roman" w:cs="Times New Roman"/>
              <w:color w:val="auto"/>
              <w:sz w:val="24"/>
              <w:szCs w:val="24"/>
            </w:rPr>
            <w:t>3.4.3 Data Flow Design (DFD)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_Toc222155390 \h </w:instrText>
          </w:r>
          <w:r>
            <w:rPr>
              <w:rFonts w:ascii="Times New Roman" w:hAnsi="Times New Roman" w:cs="Times New Roman"/>
              <w:sz w:val="24"/>
              <w:szCs w:val="24"/>
            </w:rPr>
            <w:fldChar w:fldCharType="separate"/>
          </w:r>
          <w:r>
            <w:rPr>
              <w:rFonts w:ascii="Times New Roman" w:hAnsi="Times New Roman" w:cs="Times New Roman"/>
              <w:sz w:val="24"/>
              <w:szCs w:val="24"/>
            </w:rPr>
            <w:t>22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1D1D7B0">
          <w:pPr>
            <w:pStyle w:val="18"/>
            <w:tabs>
              <w:tab w:val="right" w:leader="dot" w:pos="9350"/>
            </w:tabs>
            <w:rPr>
              <w:rFonts w:ascii="Times New Roman" w:hAnsi="Times New Roman" w:cs="Times New Roman"/>
              <w:sz w:val="24"/>
              <w:szCs w:val="24"/>
            </w:rPr>
          </w:pPr>
          <w:r>
            <w:fldChar w:fldCharType="begin"/>
          </w:r>
          <w:r>
            <w:instrText xml:space="preserve"> HYPERLINK \l "_Toc222155391" </w:instrText>
          </w:r>
          <w:r>
            <w:fldChar w:fldCharType="separate"/>
          </w:r>
          <w:r>
            <w:rPr>
              <w:rStyle w:val="12"/>
              <w:rFonts w:ascii="Times New Roman" w:hAnsi="Times New Roman" w:cs="Times New Roman"/>
              <w:color w:val="auto"/>
              <w:sz w:val="24"/>
              <w:szCs w:val="24"/>
            </w:rPr>
            <w:t>3.4.4 Database Design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_Toc222155391 \h </w:instrText>
          </w:r>
          <w:r>
            <w:rPr>
              <w:rFonts w:ascii="Times New Roman" w:hAnsi="Times New Roman" w:cs="Times New Roman"/>
              <w:sz w:val="24"/>
              <w:szCs w:val="24"/>
            </w:rPr>
            <w:fldChar w:fldCharType="separate"/>
          </w:r>
          <w:r>
            <w:rPr>
              <w:rFonts w:ascii="Times New Roman" w:hAnsi="Times New Roman" w:cs="Times New Roman"/>
              <w:sz w:val="24"/>
              <w:szCs w:val="24"/>
            </w:rPr>
            <w:t>23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A4C7380">
          <w:pPr>
            <w:pStyle w:val="18"/>
            <w:tabs>
              <w:tab w:val="right" w:leader="dot" w:pos="9350"/>
            </w:tabs>
            <w:rPr>
              <w:rFonts w:ascii="Times New Roman" w:hAnsi="Times New Roman" w:cs="Times New Roman"/>
              <w:sz w:val="24"/>
              <w:szCs w:val="24"/>
            </w:rPr>
          </w:pPr>
          <w:r>
            <w:fldChar w:fldCharType="begin"/>
          </w:r>
          <w:r>
            <w:instrText xml:space="preserve"> HYPERLINK \l "_Toc222155392" </w:instrText>
          </w:r>
          <w:r>
            <w:fldChar w:fldCharType="separate"/>
          </w:r>
          <w:r>
            <w:rPr>
              <w:rStyle w:val="12"/>
              <w:rFonts w:ascii="Times New Roman" w:hAnsi="Times New Roman" w:cs="Times New Roman"/>
              <w:color w:val="auto"/>
              <w:sz w:val="24"/>
              <w:szCs w:val="24"/>
            </w:rPr>
            <w:t>3.4.5 Activity Diagram Design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_Toc222155392 \h </w:instrText>
          </w:r>
          <w:r>
            <w:rPr>
              <w:rFonts w:ascii="Times New Roman" w:hAnsi="Times New Roman" w:cs="Times New Roman"/>
              <w:sz w:val="24"/>
              <w:szCs w:val="24"/>
            </w:rPr>
            <w:fldChar w:fldCharType="separate"/>
          </w:r>
          <w:r>
            <w:rPr>
              <w:rFonts w:ascii="Times New Roman" w:hAnsi="Times New Roman" w:cs="Times New Roman"/>
              <w:sz w:val="24"/>
              <w:szCs w:val="24"/>
            </w:rPr>
            <w:t>24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1F7B305">
          <w:pPr>
            <w:pStyle w:val="18"/>
            <w:tabs>
              <w:tab w:val="right" w:leader="dot" w:pos="9350"/>
            </w:tabs>
            <w:rPr>
              <w:rFonts w:ascii="Times New Roman" w:hAnsi="Times New Roman" w:cs="Times New Roman"/>
              <w:sz w:val="24"/>
              <w:szCs w:val="24"/>
            </w:rPr>
          </w:pPr>
          <w:r>
            <w:fldChar w:fldCharType="begin"/>
          </w:r>
          <w:r>
            <w:instrText xml:space="preserve"> HYPERLINK \l "_Toc222155393" </w:instrText>
          </w:r>
          <w:r>
            <w:fldChar w:fldCharType="separate"/>
          </w:r>
          <w:r>
            <w:rPr>
              <w:rStyle w:val="12"/>
              <w:rFonts w:ascii="Times New Roman" w:hAnsi="Times New Roman" w:cs="Times New Roman"/>
              <w:color w:val="auto"/>
              <w:sz w:val="24"/>
              <w:szCs w:val="24"/>
            </w:rPr>
            <w:t>3.4.6 Sequence Diagram Design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_Toc222155393 \h </w:instrText>
          </w:r>
          <w:r>
            <w:rPr>
              <w:rFonts w:ascii="Times New Roman" w:hAnsi="Times New Roman" w:cs="Times New Roman"/>
              <w:sz w:val="24"/>
              <w:szCs w:val="24"/>
            </w:rPr>
            <w:fldChar w:fldCharType="separate"/>
          </w:r>
          <w:r>
            <w:rPr>
              <w:rFonts w:ascii="Times New Roman" w:hAnsi="Times New Roman" w:cs="Times New Roman"/>
              <w:sz w:val="24"/>
              <w:szCs w:val="24"/>
            </w:rPr>
            <w:t>24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69B7F2A">
          <w:pPr>
            <w:pStyle w:val="17"/>
            <w:tabs>
              <w:tab w:val="right" w:leader="dot" w:pos="9350"/>
            </w:tabs>
            <w:rPr>
              <w:rFonts w:ascii="Times New Roman" w:hAnsi="Times New Roman" w:cs="Times New Roman"/>
              <w:sz w:val="24"/>
              <w:szCs w:val="24"/>
            </w:rPr>
          </w:pPr>
          <w:r>
            <w:fldChar w:fldCharType="begin"/>
          </w:r>
          <w:r>
            <w:instrText xml:space="preserve"> HYPERLINK \l "_Toc222155394" </w:instrText>
          </w:r>
          <w:r>
            <w:fldChar w:fldCharType="separate"/>
          </w:r>
          <w:r>
            <w:rPr>
              <w:rStyle w:val="12"/>
              <w:rFonts w:ascii="Times New Roman" w:hAnsi="Times New Roman" w:cs="Times New Roman"/>
              <w:color w:val="auto"/>
              <w:sz w:val="24"/>
              <w:szCs w:val="24"/>
            </w:rPr>
            <w:t>3.5 System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_Toc222155394 \h </w:instrText>
          </w:r>
          <w:r>
            <w:rPr>
              <w:rFonts w:ascii="Times New Roman" w:hAnsi="Times New Roman" w:cs="Times New Roman"/>
              <w:sz w:val="24"/>
              <w:szCs w:val="24"/>
            </w:rPr>
            <w:fldChar w:fldCharType="separate"/>
          </w:r>
          <w:r>
            <w:rPr>
              <w:rFonts w:ascii="Times New Roman" w:hAnsi="Times New Roman" w:cs="Times New Roman"/>
              <w:sz w:val="24"/>
              <w:szCs w:val="24"/>
            </w:rPr>
            <w:t>25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66A3883">
          <w:pPr>
            <w:pStyle w:val="18"/>
            <w:tabs>
              <w:tab w:val="right" w:leader="dot" w:pos="9350"/>
            </w:tabs>
            <w:rPr>
              <w:rFonts w:ascii="Times New Roman" w:hAnsi="Times New Roman" w:cs="Times New Roman"/>
              <w:sz w:val="24"/>
              <w:szCs w:val="24"/>
            </w:rPr>
          </w:pPr>
          <w:r>
            <w:fldChar w:fldCharType="begin"/>
          </w:r>
          <w:r>
            <w:instrText xml:space="preserve"> HYPERLINK \l "_Toc222155395" </w:instrText>
          </w:r>
          <w:r>
            <w:fldChar w:fldCharType="separate"/>
          </w:r>
          <w:r>
            <w:rPr>
              <w:rStyle w:val="12"/>
              <w:rFonts w:ascii="Times New Roman" w:hAnsi="Times New Roman" w:cs="Times New Roman"/>
              <w:color w:val="auto"/>
              <w:sz w:val="24"/>
              <w:szCs w:val="24"/>
            </w:rPr>
            <w:t>3.5.1 Hardware Requirements (Development &amp; Client)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_Toc222155395 \h </w:instrText>
          </w:r>
          <w:r>
            <w:rPr>
              <w:rFonts w:ascii="Times New Roman" w:hAnsi="Times New Roman" w:cs="Times New Roman"/>
              <w:sz w:val="24"/>
              <w:szCs w:val="24"/>
            </w:rPr>
            <w:fldChar w:fldCharType="separate"/>
          </w:r>
          <w:r>
            <w:rPr>
              <w:rFonts w:ascii="Times New Roman" w:hAnsi="Times New Roman" w:cs="Times New Roman"/>
              <w:sz w:val="24"/>
              <w:szCs w:val="24"/>
            </w:rPr>
            <w:t>25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406EAA9">
          <w:pPr>
            <w:pStyle w:val="18"/>
            <w:tabs>
              <w:tab w:val="right" w:leader="dot" w:pos="9350"/>
            </w:tabs>
            <w:rPr>
              <w:rFonts w:ascii="Times New Roman" w:hAnsi="Times New Roman" w:cs="Times New Roman"/>
              <w:sz w:val="24"/>
              <w:szCs w:val="24"/>
            </w:rPr>
          </w:pPr>
          <w:r>
            <w:fldChar w:fldCharType="begin"/>
          </w:r>
          <w:r>
            <w:instrText xml:space="preserve"> HYPERLINK \l "_Toc222155396" </w:instrText>
          </w:r>
          <w:r>
            <w:fldChar w:fldCharType="separate"/>
          </w:r>
          <w:r>
            <w:rPr>
              <w:rStyle w:val="12"/>
              <w:rFonts w:ascii="Times New Roman" w:hAnsi="Times New Roman" w:cs="Times New Roman"/>
              <w:color w:val="auto"/>
              <w:sz w:val="24"/>
              <w:szCs w:val="24"/>
            </w:rPr>
            <w:t>3.5.2 Software Requirements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_Toc222155396 \h </w:instrText>
          </w:r>
          <w:r>
            <w:rPr>
              <w:rFonts w:ascii="Times New Roman" w:hAnsi="Times New Roman" w:cs="Times New Roman"/>
              <w:sz w:val="24"/>
              <w:szCs w:val="24"/>
            </w:rPr>
            <w:fldChar w:fldCharType="separate"/>
          </w:r>
          <w:r>
            <w:rPr>
              <w:rFonts w:ascii="Times New Roman" w:hAnsi="Times New Roman" w:cs="Times New Roman"/>
              <w:sz w:val="24"/>
              <w:szCs w:val="24"/>
            </w:rPr>
            <w:t>25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8650C8A">
          <w:pPr>
            <w:pStyle w:val="17"/>
            <w:tabs>
              <w:tab w:val="right" w:leader="dot" w:pos="9350"/>
            </w:tabs>
            <w:rPr>
              <w:rFonts w:ascii="Times New Roman" w:hAnsi="Times New Roman" w:cs="Times New Roman"/>
              <w:sz w:val="24"/>
              <w:szCs w:val="24"/>
            </w:rPr>
          </w:pPr>
          <w:r>
            <w:fldChar w:fldCharType="begin"/>
          </w:r>
          <w:r>
            <w:instrText xml:space="preserve"> HYPERLINK \l "_Toc222155397" </w:instrText>
          </w:r>
          <w:r>
            <w:fldChar w:fldCharType="separate"/>
          </w:r>
          <w:r>
            <w:rPr>
              <w:rStyle w:val="12"/>
              <w:rFonts w:ascii="Times New Roman" w:hAnsi="Times New Roman" w:cs="Times New Roman"/>
              <w:color w:val="auto"/>
              <w:sz w:val="24"/>
              <w:szCs w:val="24"/>
            </w:rPr>
            <w:t>3.6 Conclusion</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_Toc222155397 \h </w:instrText>
          </w:r>
          <w:r>
            <w:rPr>
              <w:rFonts w:ascii="Times New Roman" w:hAnsi="Times New Roman" w:cs="Times New Roman"/>
              <w:sz w:val="24"/>
              <w:szCs w:val="24"/>
            </w:rPr>
            <w:fldChar w:fldCharType="separate"/>
          </w:r>
          <w:r>
            <w:rPr>
              <w:rFonts w:ascii="Times New Roman" w:hAnsi="Times New Roman" w:cs="Times New Roman"/>
              <w:sz w:val="24"/>
              <w:szCs w:val="24"/>
            </w:rPr>
            <w:t>26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79EFE5A">
          <w:pPr>
            <w:pStyle w:val="16"/>
            <w:tabs>
              <w:tab w:val="right" w:leader="dot" w:pos="9350"/>
            </w:tabs>
            <w:rPr>
              <w:rFonts w:ascii="Times New Roman" w:hAnsi="Times New Roman" w:cs="Times New Roman"/>
              <w:sz w:val="24"/>
              <w:szCs w:val="24"/>
            </w:rPr>
          </w:pPr>
          <w:r>
            <w:fldChar w:fldCharType="begin"/>
          </w:r>
          <w:r>
            <w:instrText xml:space="preserve"> HYPERLINK \l "_Toc222155398" </w:instrText>
          </w:r>
          <w:r>
            <w:fldChar w:fldCharType="separate"/>
          </w:r>
          <w:r>
            <w:rPr>
              <w:rStyle w:val="12"/>
              <w:rFonts w:ascii="Times New Roman" w:hAnsi="Times New Roman" w:cs="Times New Roman"/>
              <w:color w:val="auto"/>
              <w:sz w:val="24"/>
              <w:szCs w:val="24"/>
            </w:rPr>
            <w:t>REFERENCES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_Toc222155398 \h </w:instrText>
          </w:r>
          <w:r>
            <w:rPr>
              <w:rFonts w:ascii="Times New Roman" w:hAnsi="Times New Roman" w:cs="Times New Roman"/>
              <w:sz w:val="24"/>
              <w:szCs w:val="24"/>
            </w:rPr>
            <w:fldChar w:fldCharType="separate"/>
          </w:r>
          <w:r>
            <w:rPr>
              <w:rFonts w:ascii="Times New Roman" w:hAnsi="Times New Roman" w:cs="Times New Roman"/>
              <w:sz w:val="24"/>
              <w:szCs w:val="24"/>
            </w:rPr>
            <w:t>27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7598455">
          <w:pPr>
            <w:spacing w:line="480" w:lineRule="auto"/>
            <w:rPr>
              <w:rFonts w:ascii="Times New Roman" w:hAnsi="Times New Roman" w:eastAsia="Times New Roman" w:cs="Times New Roman"/>
              <w:bCs/>
              <w:szCs w:val="28"/>
            </w:rPr>
          </w:pPr>
          <w:r>
            <w:rPr>
              <w:rFonts w:ascii="Times New Roman" w:hAnsi="Times New Roman" w:eastAsia="Times New Roman" w:cs="Times New Roman"/>
              <w:bCs/>
              <w:szCs w:val="28"/>
            </w:rPr>
            <w:fldChar w:fldCharType="end"/>
          </w:r>
        </w:p>
      </w:sdtContent>
    </w:sdt>
    <w:p w14:paraId="4036A910">
      <w:pPr>
        <w:spacing w:line="480" w:lineRule="auto"/>
        <w:rPr>
          <w:rFonts w:ascii="Times New Roman" w:hAnsi="Times New Roman" w:eastAsia="Times New Roman" w:cs="Times New Roman"/>
          <w:bCs/>
          <w:szCs w:val="28"/>
        </w:rPr>
        <w:sectPr>
          <w:footerReference r:id="rId12" w:type="first"/>
          <w:footerReference r:id="rId10" w:type="default"/>
          <w:footerReference r:id="rId11" w:type="even"/>
          <w:pgSz w:w="12240" w:h="15840"/>
          <w:pgMar w:top="1440" w:right="1440" w:bottom="1440" w:left="2160" w:header="720" w:footer="720" w:gutter="0"/>
          <w:pgNumType w:fmt="upperRoman"/>
          <w:cols w:space="720" w:num="1"/>
          <w:titlePg/>
        </w:sectPr>
      </w:pPr>
    </w:p>
    <w:p w14:paraId="61009350">
      <w:pPr>
        <w:pStyle w:val="2"/>
      </w:pPr>
      <w:bookmarkStart w:id="2" w:name="_Toc222155353"/>
      <w:r>
        <w:t>CHAPTER ONE</w:t>
      </w:r>
      <w:bookmarkEnd w:id="2"/>
    </w:p>
    <w:p w14:paraId="6E204F5B">
      <w:pPr>
        <w:spacing w:line="480" w:lineRule="auto"/>
        <w:ind w:firstLine="140" w:firstLineChars="50"/>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INTRODUCTION</w:t>
      </w:r>
    </w:p>
    <w:p w14:paraId="68915A74">
      <w:pPr>
        <w:pStyle w:val="3"/>
        <w:rPr>
          <w:rFonts w:ascii="Times New Roman Bold" w:hAnsi="Times New Roman Bold" w:cs="Times New Roman Bold"/>
          <w:bCs/>
          <w:szCs w:val="24"/>
        </w:rPr>
      </w:pPr>
      <w:bookmarkStart w:id="3" w:name="_Toc222155354"/>
      <w:r>
        <w:rPr>
          <w:rFonts w:ascii="Times New Roman Bold" w:hAnsi="Times New Roman Bold" w:cs="Times New Roman Bold"/>
          <w:bCs/>
          <w:szCs w:val="24"/>
        </w:rPr>
        <w:t>1.1 Background to the Study</w:t>
      </w:r>
      <w:bookmarkEnd w:id="3"/>
    </w:p>
    <w:p w14:paraId="2B4812D9">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Water is critical for human survival and is an essential component for sustainable urban development. The management of water infrastructure—including boreholes, public taps, and wells—directly determines the health and economic stability of a population. However, as urbanization accelerates daily in the Ilorin Metropolis, traditional methods of managing these resources have become increasingly inefficient. Authorities predominantly rely on manual records and physical inspections to track water points, leading to significant gaps in information and service delivery.</w:t>
      </w:r>
    </w:p>
    <w:p w14:paraId="0707C83B">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State agencies, such as the Kwara State Water Corporation, typically manage these utilities using paper-based filing systems. Retrieving real-time information from these physical files is difficult, and sharing data between departments is often cumbersome. This lack of digital data creates a disconnect between the infrastructure's actual status and the records held by the government. Consequently, broken infrastructure in remote areas often remains unrepaired for months due to a lack of visibility.</w:t>
      </w:r>
    </w:p>
    <w:p w14:paraId="50993827">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Information and Communication Technology (ICT) has transformed utility management in the 21st century. Geospatial Information Systems (GIS) have emerged as powerful tools to map and monitor physical assets, allowing for data visualization that identifies patterns—such as clusters of broken boreholes or areas with zero water access—with ease. While developed nations have adopted Smart Water Management (SWM) using automated sensors to monitor pipe pressure and quality, Space4Water (2023) notes that such sensors are often too expensive for widespread use in developing regions. Instead, "Citizen Science" or crowdsourcing serves as a cost-effective alternative, where citizens act as "human sensors" using their smartphones to report faults.</w:t>
      </w:r>
    </w:p>
    <w:p w14:paraId="210C1D44">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need for such a system is critical in Nigeria. Olorunfemi et al. (2025) conducted a geospatial assessment of household water conditions and found that a significant portion of the population relies on unimproved water sources. Their study highlighted that Non-Governmental Organizations (NGOs) often struggle to pinpoint locations for intervention due to a lack of precise data. Although Adewuyi et al. (2025) demonstrated the feasibility of a web-based GIS for Ilorin by mapping the pipeline network, their work did not account for decentralized water points like community boreholes, nor did it include a mechanism for public reporting. This project builds upon these existing works by combining geospatial tracking with a crowdsourcing methodology to create a holistic tool for managing Ilorin’s water resources.</w:t>
      </w:r>
    </w:p>
    <w:p w14:paraId="68CB7F29">
      <w:pPr>
        <w:pStyle w:val="3"/>
        <w:rPr>
          <w:rFonts w:ascii="Times New Roman Bold" w:hAnsi="Times New Roman Bold" w:cs="Times New Roman Bold"/>
          <w:bCs/>
          <w:szCs w:val="24"/>
          <w:lang w:val="en-US"/>
        </w:rPr>
      </w:pPr>
      <w:bookmarkStart w:id="4" w:name="_Toc222155355"/>
      <w:r>
        <w:rPr>
          <w:rFonts w:ascii="Times New Roman Bold" w:hAnsi="Times New Roman Bold" w:cs="Times New Roman Bold"/>
          <w:bCs/>
          <w:szCs w:val="24"/>
        </w:rPr>
        <w:t xml:space="preserve">1.2 </w:t>
      </w:r>
      <w:r>
        <w:rPr>
          <w:rFonts w:ascii="Times New Roman Bold" w:hAnsi="Times New Roman Bold" w:cs="Times New Roman Bold"/>
          <w:bCs/>
          <w:szCs w:val="24"/>
          <w:lang w:val="en-US"/>
        </w:rPr>
        <w:t>Statement of Problem</w:t>
      </w:r>
      <w:bookmarkEnd w:id="4"/>
    </w:p>
    <w:p w14:paraId="61DA3058">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Current water management in Kwara State relies predominantly on manual methods, where authorities use physical files and paper records to track infrastructure. This analog approach has created a significant "information gap" that fails the Ilorin metropolis in three critical ways.</w:t>
      </w:r>
    </w:p>
    <w:p w14:paraId="0A7D81C1">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First is the issue of static and decaying data. A paper record shows where a borehole was installed years ago, but it fails to reflect its current functional status. If a pump handle breaks today, the paper record remains unchanged. This lack of real-time updates leads to situations where government records show a community has water coverage, while in reality, the residents have been without access for months due to unrepaired faults.</w:t>
      </w:r>
    </w:p>
    <w:p w14:paraId="0BE77E2B">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Second is the lack of data access for non-state actors. Non-Governmental Organizations (NGOs) and private philanthropists frequently seek to intervene in water crises but lack verified data on where the needs are most acute. Currently, there is no public database they can query to find communities with broken boreholes. Because this data is hoarded in government files or does not exist at all, NGOs struggle to direct funds effectively, often leading to skewed aid distribution where some areas are over-served while others remain neglected.</w:t>
      </w:r>
    </w:p>
    <w:p w14:paraId="4ADFDBD0">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Third is the absence of a feedback loop. Residents—the primary users of these resources—are disconnected from the management process. To report a broken pipe, a resident often has to physically visit a ward office, a process that is time-consuming and discouraging. This disconnect means that faults often persist for weeks before they are officially noticed. The lack of a crowdsourcing mechanism prevents the state from leveraging the community as "human sensors" for rapid fault detection.</w:t>
      </w:r>
    </w:p>
    <w:p w14:paraId="09008A24">
      <w:pPr>
        <w:pStyle w:val="3"/>
      </w:pPr>
      <w:bookmarkStart w:id="5" w:name="_Toc222155356"/>
      <w:r>
        <w:t>1.3 Objectives of the Study</w:t>
      </w:r>
      <w:bookmarkEnd w:id="5"/>
    </w:p>
    <w:p w14:paraId="74C036CE">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rPr>
        <w:t>The primary aim of this project is to design and develop a web-based Geospatial Information System (GIS) for the Ilorin Metropolis. This system serves to bridge the information gap in water infrastructure management by providing a centralized, interactive platform for mapping, monitoring, and reporting the status of community water resources.</w:t>
      </w:r>
    </w:p>
    <w:p w14:paraId="0D0371BA">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achieve this aim, the specific objectives are to:</w:t>
      </w:r>
    </w:p>
    <w:p w14:paraId="582EADD5">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Analyze the current manual methods of tracking water infrastructure to identify key inefficiencies in the Ilorin metropolis.</w:t>
      </w:r>
    </w:p>
    <w:p w14:paraId="11CFA63D">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 robust geospatial database schema using MongoDB to store location data (coordinates), resource attributes, and media.</w:t>
      </w:r>
    </w:p>
    <w:p w14:paraId="66292E2D">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Develop the backend API using Node.js to handle geospatial queries and user authentication.</w:t>
      </w:r>
    </w:p>
    <w:p w14:paraId="54DD6125">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a user-friendly frontend interface using Next.js and Leaflet.js for real-time map visualization.</w:t>
      </w:r>
    </w:p>
    <w:p w14:paraId="4BE49864">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crowd-sourcing module that allows authenticated users to capture and submit GPS coordinates of new or broken water points.</w:t>
      </w:r>
    </w:p>
    <w:p w14:paraId="1BB706E7">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an administrative dashboard to verify user submissions and update the official status of water resources.</w:t>
      </w:r>
    </w:p>
    <w:p w14:paraId="579085D6">
      <w:pPr>
        <w:numPr>
          <w:ilvl w:val="0"/>
          <w:numId w:val="1"/>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Evaluate the system using real-world coordinate data to ensure high location accuracy and fast rendering speeds.</w:t>
      </w:r>
    </w:p>
    <w:p w14:paraId="5E6B4C3D">
      <w:pPr>
        <w:pStyle w:val="3"/>
      </w:pPr>
      <w:bookmarkStart w:id="6" w:name="_Toc222155357"/>
      <w:r>
        <w:t>1.4 Scope of the Study</w:t>
      </w:r>
      <w:bookmarkEnd w:id="6"/>
    </w:p>
    <w:p w14:paraId="5558B6C5">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scope of this project is focused on software development and geospatial analysis. Geographically, the study is restricted to the Ilorin Metropolis, the capital of Kwara State. This location was selected due to its rapid urbanization and the heavy reliance of its expanding population on decentralized water sources (boreholes and wells) rather than the municipal grid.</w:t>
      </w:r>
    </w:p>
    <w:p w14:paraId="47689203">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Technically, the system tracks point data (wells, boreholes, and public taps) and records their functional status (Functional, Faulty, or Under Repair). The application is designed to operate on standard web browsers. It is important to note that this project does </w:t>
      </w:r>
      <w:r>
        <w:rPr>
          <w:rFonts w:ascii="Times New Roman" w:hAnsi="Times New Roman" w:eastAsia="Times New Roman" w:cs="Times New Roman"/>
          <w:b/>
          <w:bCs/>
          <w:sz w:val="24"/>
          <w:szCs w:val="24"/>
        </w:rPr>
        <w:t>not</w:t>
      </w:r>
      <w:r>
        <w:rPr>
          <w:rFonts w:ascii="Times New Roman" w:hAnsi="Times New Roman" w:eastAsia="Times New Roman" w:cs="Times New Roman"/>
          <w:sz w:val="24"/>
          <w:szCs w:val="24"/>
        </w:rPr>
        <w:t xml:space="preserve"> involve the physical repair of pipes, nor does it involve the development of hardware sensors or IoT devices.</w:t>
      </w:r>
    </w:p>
    <w:p w14:paraId="11B64CE4">
      <w:pPr>
        <w:pStyle w:val="3"/>
      </w:pPr>
      <w:bookmarkStart w:id="7" w:name="_Toc222155358"/>
      <w:r>
        <w:t>1.5 Limitations of the Study</w:t>
      </w:r>
      <w:bookmarkEnd w:id="7"/>
      <w:r>
        <w:t xml:space="preserve"> </w:t>
      </w:r>
    </w:p>
    <w:p w14:paraId="19B08B77">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Two main factors constitute the limitations of this research:</w:t>
      </w:r>
    </w:p>
    <w:p w14:paraId="24E31665">
      <w:pPr>
        <w:numPr>
          <w:ilvl w:val="0"/>
          <w:numId w:val="2"/>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Financial Constraints:</w:t>
      </w:r>
      <w:r>
        <w:rPr>
          <w:rFonts w:ascii="Times New Roman" w:hAnsi="Times New Roman" w:eastAsia="Times New Roman" w:cs="Times New Roman"/>
          <w:sz w:val="24"/>
          <w:szCs w:val="24"/>
        </w:rPr>
        <w:t xml:space="preserve"> Professional mapping APIs, such as the Google Maps API, charge significant fees for high-volume usage. To ensure the project remains sustainable and cost-effective for an academic study, OpenStreetMap and Leaflet.js are used as open-source alternatives.</w:t>
      </w:r>
    </w:p>
    <w:p w14:paraId="36DEE314">
      <w:pPr>
        <w:numPr>
          <w:ilvl w:val="0"/>
          <w:numId w:val="2"/>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Time Constraints:</w:t>
      </w:r>
      <w:r>
        <w:rPr>
          <w:rFonts w:ascii="Times New Roman" w:hAnsi="Times New Roman" w:eastAsia="Times New Roman" w:cs="Times New Roman"/>
          <w:sz w:val="24"/>
          <w:szCs w:val="24"/>
        </w:rPr>
        <w:t xml:space="preserve"> Due to the limited duration of the academic semester, a comprehensive mapping of every single water point in the entire Ilorin Metropolis is not feasible. Consequently, the study utilizes a sample dataset from a specific zone to demonstrate the system's functionality and proof of concept.</w:t>
      </w:r>
    </w:p>
    <w:p w14:paraId="1FBA4D8F">
      <w:pPr>
        <w:pStyle w:val="3"/>
      </w:pPr>
      <w:bookmarkStart w:id="8" w:name="_Toc222155359"/>
      <w:r>
        <w:t>1.6 Significance of the Study</w:t>
      </w:r>
      <w:bookmarkEnd w:id="8"/>
      <w:r>
        <w:t xml:space="preserve"> </w:t>
      </w:r>
    </w:p>
    <w:p w14:paraId="493E31E1">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provides distinct benefits to four key stakeholder groups:</w:t>
      </w:r>
    </w:p>
    <w:p w14:paraId="720C50CA">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The Community:</w:t>
      </w:r>
      <w:r>
        <w:rPr>
          <w:rFonts w:ascii="Times New Roman" w:hAnsi="Times New Roman" w:eastAsia="Times New Roman" w:cs="Times New Roman"/>
          <w:sz w:val="24"/>
          <w:szCs w:val="24"/>
        </w:rPr>
        <w:t xml:space="preserve"> Residents gain a reliable, accessible tool to locate functioning water sources during periods of scarcity. Furthermore, the crowdsourcing feature gives them a direct voice to report infrastructure failures, reducing the time between fault occurrence and repair.</w:t>
      </w:r>
    </w:p>
    <w:p w14:paraId="5D843D3B">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Government Agencies:</w:t>
      </w:r>
      <w:r>
        <w:rPr>
          <w:rFonts w:ascii="Times New Roman" w:hAnsi="Times New Roman" w:eastAsia="Times New Roman" w:cs="Times New Roman"/>
          <w:sz w:val="24"/>
          <w:szCs w:val="24"/>
        </w:rPr>
        <w:t xml:space="preserve"> The Kwara State Water Corporation gains a digital "Asset Register." This data allows for data-driven maintenance scheduling, helping agencies identify high-risk areas based on the frequency of fault reports.</w:t>
      </w:r>
    </w:p>
    <w:p w14:paraId="352DF759">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Non-Governmental Organizations (NGOs):</w:t>
      </w:r>
      <w:r>
        <w:rPr>
          <w:rFonts w:ascii="Times New Roman" w:hAnsi="Times New Roman" w:eastAsia="Times New Roman" w:cs="Times New Roman"/>
          <w:sz w:val="24"/>
          <w:szCs w:val="24"/>
        </w:rPr>
        <w:t xml:space="preserve"> Development partners involved in water aid often lack verified data. This system provides a transparent map of underserved areas, ensuring that funds and interventions are directed to the communities that need them most.</w:t>
      </w:r>
    </w:p>
    <w:p w14:paraId="3F76CEEC">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Researchers:</w:t>
      </w:r>
      <w:r>
        <w:rPr>
          <w:rFonts w:ascii="Times New Roman" w:hAnsi="Times New Roman" w:eastAsia="Times New Roman" w:cs="Times New Roman"/>
          <w:sz w:val="24"/>
          <w:szCs w:val="24"/>
        </w:rPr>
        <w:t xml:space="preserve"> This project contributes to the academic body of knowledge by demonstrating the practical application of the MERN stack in environmental management. Future students can build upon this data structure for advanced analytics or machine learning predictions.</w:t>
      </w:r>
    </w:p>
    <w:p w14:paraId="4BED1969">
      <w:pPr>
        <w:pStyle w:val="3"/>
      </w:pPr>
      <w:bookmarkStart w:id="9" w:name="_Toc222155360"/>
      <w:r>
        <w:t>1.7 Operational Definition of Terms</w:t>
      </w:r>
      <w:bookmarkEnd w:id="9"/>
    </w:p>
    <w:p w14:paraId="61F4BDA4">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ensure clarity and consistency throughout this research, the following terms are defined as they are used in the context of this study:</w:t>
      </w:r>
    </w:p>
    <w:p w14:paraId="051C1705">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Geospatial Information System (GIS):</w:t>
      </w:r>
      <w:r>
        <w:rPr>
          <w:rFonts w:ascii="Times New Roman" w:hAnsi="Times New Roman" w:eastAsia="Times New Roman" w:cs="Times New Roman"/>
          <w:sz w:val="24"/>
          <w:szCs w:val="24"/>
        </w:rPr>
        <w:t xml:space="preserve"> A computer-based system capable of assembling, storing, manipulating, and displaying geographically referenced information. In this project, it specifically refers to the web application that displays the digital map of water points in Ilorin.</w:t>
      </w:r>
    </w:p>
    <w:p w14:paraId="21ABD783">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Crowdsourcing:</w:t>
      </w:r>
      <w:r>
        <w:rPr>
          <w:rFonts w:ascii="Times New Roman" w:hAnsi="Times New Roman" w:eastAsia="Times New Roman" w:cs="Times New Roman"/>
          <w:sz w:val="24"/>
          <w:szCs w:val="24"/>
        </w:rPr>
        <w:t xml:space="preserve"> The practice of obtaining information from a large, open group of people via the internet. In this study, it refers to the "Citizen Science" model where residents of Ilorin use their mobile devices to submit reports about the functional status of water infrastructure.</w:t>
      </w:r>
    </w:p>
    <w:p w14:paraId="58777502">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MERN Stack:</w:t>
      </w:r>
      <w:r>
        <w:rPr>
          <w:rFonts w:ascii="Times New Roman" w:hAnsi="Times New Roman" w:eastAsia="Times New Roman" w:cs="Times New Roman"/>
          <w:sz w:val="24"/>
          <w:szCs w:val="24"/>
        </w:rPr>
        <w:t xml:space="preserve"> A collection of JavaScript-based technologies used to develop the software. It stands for </w:t>
      </w:r>
      <w:r>
        <w:rPr>
          <w:rFonts w:ascii="Times New Roman" w:hAnsi="Times New Roman" w:eastAsia="Times New Roman" w:cs="Times New Roman"/>
          <w:b/>
          <w:bCs/>
          <w:sz w:val="24"/>
          <w:szCs w:val="24"/>
        </w:rPr>
        <w:t>M</w:t>
      </w:r>
      <w:r>
        <w:rPr>
          <w:rFonts w:ascii="Times New Roman" w:hAnsi="Times New Roman" w:eastAsia="Times New Roman" w:cs="Times New Roman"/>
          <w:sz w:val="24"/>
          <w:szCs w:val="24"/>
        </w:rPr>
        <w:t xml:space="preserve">ongoDB (database), </w:t>
      </w:r>
      <w:r>
        <w:rPr>
          <w:rFonts w:ascii="Times New Roman" w:hAnsi="Times New Roman" w:eastAsia="Times New Roman" w:cs="Times New Roman"/>
          <w:b/>
          <w:bCs/>
          <w:sz w:val="24"/>
          <w:szCs w:val="24"/>
        </w:rPr>
        <w:t>E</w:t>
      </w:r>
      <w:r>
        <w:rPr>
          <w:rFonts w:ascii="Times New Roman" w:hAnsi="Times New Roman" w:eastAsia="Times New Roman" w:cs="Times New Roman"/>
          <w:sz w:val="24"/>
          <w:szCs w:val="24"/>
        </w:rPr>
        <w:t xml:space="preserve">xpress.js (backend framework), </w:t>
      </w:r>
      <w:r>
        <w:rPr>
          <w:rFonts w:ascii="Times New Roman" w:hAnsi="Times New Roman" w:eastAsia="Times New Roman" w:cs="Times New Roman"/>
          <w:b/>
          <w:bCs/>
          <w:sz w:val="24"/>
          <w:szCs w:val="24"/>
        </w:rPr>
        <w:t>R</w:t>
      </w:r>
      <w:r>
        <w:rPr>
          <w:rFonts w:ascii="Times New Roman" w:hAnsi="Times New Roman" w:eastAsia="Times New Roman" w:cs="Times New Roman"/>
          <w:sz w:val="24"/>
          <w:szCs w:val="24"/>
        </w:rPr>
        <w:t xml:space="preserve">eact/Next.js (frontend interface), and </w:t>
      </w:r>
      <w:r>
        <w:rPr>
          <w:rFonts w:ascii="Times New Roman" w:hAnsi="Times New Roman" w:eastAsia="Times New Roman" w:cs="Times New Roman"/>
          <w:b/>
          <w:bCs/>
          <w:sz w:val="24"/>
          <w:szCs w:val="24"/>
        </w:rPr>
        <w:t>N</w:t>
      </w:r>
      <w:r>
        <w:rPr>
          <w:rFonts w:ascii="Times New Roman" w:hAnsi="Times New Roman" w:eastAsia="Times New Roman" w:cs="Times New Roman"/>
          <w:sz w:val="24"/>
          <w:szCs w:val="24"/>
        </w:rPr>
        <w:t>ode.js (runtime environment).</w:t>
      </w:r>
    </w:p>
    <w:p w14:paraId="79D0C54F">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Leaflet.js:</w:t>
      </w:r>
      <w:r>
        <w:rPr>
          <w:rFonts w:ascii="Times New Roman" w:hAnsi="Times New Roman" w:eastAsia="Times New Roman" w:cs="Times New Roman"/>
          <w:sz w:val="24"/>
          <w:szCs w:val="24"/>
        </w:rPr>
        <w:t xml:space="preserve"> An open-source JavaScript library used to build web mapping applications. It is the specific tool used in this project to render the interactive map tiles on the user's browser.</w:t>
      </w:r>
    </w:p>
    <w:p w14:paraId="592E6401">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Geocoding:</w:t>
      </w:r>
      <w:r>
        <w:rPr>
          <w:rFonts w:ascii="Times New Roman" w:hAnsi="Times New Roman" w:eastAsia="Times New Roman" w:cs="Times New Roman"/>
          <w:sz w:val="24"/>
          <w:szCs w:val="24"/>
        </w:rPr>
        <w:t xml:space="preserve"> The computational process of converting a physical location description (like an address or a pin drop) into geographic coordinates (Latitude and Longitude) for storage in the database.</w:t>
      </w:r>
    </w:p>
    <w:p w14:paraId="63BF6163">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Water Infrastructure:</w:t>
      </w:r>
      <w:r>
        <w:rPr>
          <w:rFonts w:ascii="Times New Roman" w:hAnsi="Times New Roman" w:eastAsia="Times New Roman" w:cs="Times New Roman"/>
          <w:sz w:val="24"/>
          <w:szCs w:val="24"/>
        </w:rPr>
        <w:t xml:space="preserve"> The physical assets required to access community water. For the purpose of this study, this is strictly limited to point sources such as hand-dug wells, boreholes, and public standpipes, excluding the reticulation (pipeline) system.</w:t>
      </w:r>
    </w:p>
    <w:p w14:paraId="400809CD">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Smart Water Management (SWM):</w:t>
      </w:r>
      <w:r>
        <w:rPr>
          <w:rFonts w:ascii="Times New Roman" w:hAnsi="Times New Roman" w:eastAsia="Times New Roman" w:cs="Times New Roman"/>
          <w:sz w:val="24"/>
          <w:szCs w:val="24"/>
        </w:rPr>
        <w:t xml:space="preserve"> The application of digital technology and data analytics to the management of water resources. This project is a practical implementation of SWM using web technologies.</w:t>
      </w:r>
    </w:p>
    <w:p w14:paraId="0F6CDA76">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Web-GIS:</w:t>
      </w:r>
      <w:r>
        <w:rPr>
          <w:rFonts w:ascii="Times New Roman" w:hAnsi="Times New Roman" w:eastAsia="Times New Roman" w:cs="Times New Roman"/>
          <w:sz w:val="24"/>
          <w:szCs w:val="24"/>
        </w:rPr>
        <w:t xml:space="preserve"> A form of GIS that is accessible via a web browser (like Chrome or Safari) without requiring the installation of specialized desktop software.</w:t>
      </w:r>
    </w:p>
    <w:p w14:paraId="5E05A44D">
      <w:pPr>
        <w:pStyle w:val="3"/>
      </w:pPr>
      <w:bookmarkStart w:id="10" w:name="_Toc222155361"/>
      <w:r>
        <w:t>1.8 Organization of the Study</w:t>
      </w:r>
      <w:bookmarkEnd w:id="10"/>
      <w:r>
        <w:t xml:space="preserve"> </w:t>
      </w:r>
    </w:p>
    <w:p w14:paraId="197D0A19">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report is organized into five distinct chapters, each focusing on a specific aspect of the project:</w:t>
      </w:r>
    </w:p>
    <w:p w14:paraId="6CF918AD">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Chapter One</w:t>
      </w:r>
      <w:r>
        <w:rPr>
          <w:rFonts w:ascii="Times New Roman" w:hAnsi="Times New Roman" w:eastAsia="Times New Roman" w:cs="Times New Roman"/>
          <w:sz w:val="24"/>
          <w:szCs w:val="24"/>
        </w:rPr>
        <w:t xml:space="preserve"> introduces the research. It covers the background to the study, statement of the problem, aim and objectives, significance, scope, and limitations.</w:t>
      </w:r>
    </w:p>
    <w:p w14:paraId="2B349C82">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Chapter Two</w:t>
      </w:r>
      <w:r>
        <w:rPr>
          <w:rFonts w:ascii="Times New Roman" w:hAnsi="Times New Roman" w:eastAsia="Times New Roman" w:cs="Times New Roman"/>
          <w:sz w:val="24"/>
          <w:szCs w:val="24"/>
        </w:rPr>
        <w:t xml:space="preserve"> reviews related literature. It analyzes existing works on GIS, water management, and crowdsourcing technologies to identify research gaps.</w:t>
      </w:r>
    </w:p>
    <w:p w14:paraId="1C650437">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Chapter Three</w:t>
      </w:r>
      <w:r>
        <w:rPr>
          <w:rFonts w:ascii="Times New Roman" w:hAnsi="Times New Roman" w:eastAsia="Times New Roman" w:cs="Times New Roman"/>
          <w:sz w:val="24"/>
          <w:szCs w:val="24"/>
        </w:rPr>
        <w:t xml:space="preserve"> details the methodology. It explains the system analysis, design, and the MERN stack architecture used for development.</w:t>
      </w:r>
    </w:p>
    <w:p w14:paraId="6A5F756A">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Chapter Four</w:t>
      </w:r>
      <w:r>
        <w:rPr>
          <w:rFonts w:ascii="Times New Roman" w:hAnsi="Times New Roman" w:eastAsia="Times New Roman" w:cs="Times New Roman"/>
          <w:sz w:val="24"/>
          <w:szCs w:val="24"/>
        </w:rPr>
        <w:t xml:space="preserve"> presents the </w:t>
      </w:r>
      <w:r>
        <w:rPr>
          <w:rFonts w:ascii="Times New Roman" w:hAnsi="Times New Roman" w:eastAsia="Times New Roman" w:cs="Times New Roman"/>
          <w:b/>
          <w:bCs/>
          <w:sz w:val="24"/>
          <w:szCs w:val="24"/>
        </w:rPr>
        <w:t>System Implementation, Testing and Evaluation</w:t>
      </w:r>
      <w:r>
        <w:rPr>
          <w:rFonts w:ascii="Times New Roman" w:hAnsi="Times New Roman" w:eastAsia="Times New Roman" w:cs="Times New Roman"/>
          <w:sz w:val="24"/>
          <w:szCs w:val="24"/>
        </w:rPr>
        <w:t>. It details the results, interface designs, and testing procedures used to validate the system.</w:t>
      </w:r>
    </w:p>
    <w:p w14:paraId="6B284FA1">
      <w:pPr>
        <w:spacing w:line="480" w:lineRule="auto"/>
        <w:ind w:left="360"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Chapter Five</w:t>
      </w:r>
      <w:r>
        <w:rPr>
          <w:rFonts w:ascii="Times New Roman" w:hAnsi="Times New Roman" w:eastAsia="Times New Roman" w:cs="Times New Roman"/>
          <w:sz w:val="24"/>
          <w:szCs w:val="24"/>
        </w:rPr>
        <w:t xml:space="preserve"> summarizes the project. It provides the conclusion and recommendations for future research.</w:t>
      </w:r>
    </w:p>
    <w:p w14:paraId="0483B174">
      <w:pPr>
        <w:spacing w:line="480" w:lineRule="auto"/>
        <w:ind w:firstLine="120" w:firstLineChars="50"/>
        <w:jc w:val="both"/>
        <w:rPr>
          <w:rFonts w:ascii="Times New Roman" w:hAnsi="Times New Roman" w:eastAsia="Times New Roman" w:cs="Times New Roman"/>
          <w:sz w:val="24"/>
          <w:szCs w:val="24"/>
        </w:rPr>
      </w:pPr>
    </w:p>
    <w:p w14:paraId="4B3B5A39">
      <w:pPr>
        <w:spacing w:line="480" w:lineRule="auto"/>
        <w:jc w:val="both"/>
        <w:rPr>
          <w:rFonts w:ascii="Times New Roman" w:hAnsi="Times New Roman" w:eastAsia="Times New Roman" w:cs="Times New Roman"/>
          <w:b/>
          <w:bCs/>
          <w:sz w:val="24"/>
          <w:szCs w:val="24"/>
        </w:rPr>
      </w:pPr>
    </w:p>
    <w:p w14:paraId="186903D6">
      <w:pPr>
        <w:pStyle w:val="2"/>
        <w:rPr>
          <w:rFonts w:cs="Times New Roman"/>
        </w:rPr>
      </w:pPr>
      <w:bookmarkStart w:id="11" w:name="_Toc222155362"/>
      <w:r>
        <w:rPr>
          <w:rFonts w:cs="Times New Roman"/>
        </w:rPr>
        <w:t>CHAPTER TWO</w:t>
      </w:r>
      <w:bookmarkEnd w:id="11"/>
    </w:p>
    <w:p w14:paraId="0FC4D853">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0DABA8BE">
      <w:pPr>
        <w:pStyle w:val="3"/>
      </w:pPr>
      <w:bookmarkStart w:id="12" w:name="_Toc222155363"/>
      <w:r>
        <w:t>2.1 Introduction</w:t>
      </w:r>
      <w:bookmarkEnd w:id="12"/>
    </w:p>
    <w:p w14:paraId="0D754A88">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review of relevant literature serves as the intellectual foundation for any research undertaking. It provides the necessary context to situate the current study within the existing body of knowledge, identifying both the advancements made by previous scholars and the critical gaps that remain. This chapter offers a comprehensive and critical analysis of the literature relevant to the </w:t>
      </w:r>
      <w:r>
        <w:rPr>
          <w:rFonts w:ascii="Times New Roman" w:hAnsi="Times New Roman" w:eastAsia="Times New Roman" w:cs="Times New Roman"/>
          <w:i/>
          <w:iCs/>
          <w:sz w:val="24"/>
          <w:szCs w:val="24"/>
        </w:rPr>
        <w:t>Design and Implementation of a Web based Geospatial Information System (GIS) for Mapping and Managing Community Water Resources.</w:t>
      </w:r>
    </w:p>
    <w:p w14:paraId="67B8FE26">
      <w:pPr>
        <w:pStyle w:val="3"/>
      </w:pPr>
      <w:bookmarkStart w:id="13" w:name="_Toc222155364"/>
      <w:r>
        <w:t>2.2 Conceptual Framework</w:t>
      </w:r>
      <w:bookmarkEnd w:id="13"/>
    </w:p>
    <w:p w14:paraId="3EFAE13B">
      <w:pPr>
        <w:pStyle w:val="4"/>
        <w:rPr>
          <w:color w:val="auto"/>
        </w:rPr>
      </w:pPr>
      <w:bookmarkStart w:id="14" w:name="_Toc222155365"/>
      <w:r>
        <w:rPr>
          <w:color w:val="auto"/>
        </w:rPr>
        <w:t>2.2.1 The Evolution from Desktop GIS to Web-GIS</w:t>
      </w:r>
      <w:bookmarkEnd w:id="14"/>
      <w:r>
        <w:rPr>
          <w:color w:val="auto"/>
        </w:rPr>
        <w:t xml:space="preserve"> </w:t>
      </w:r>
    </w:p>
    <w:p w14:paraId="399F5DB7">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Geospatial Information System (GIS) has historically been defined as a computer-based tool for mapping and analysing things that exist and happen on earth. However, in the last decade, the concept has undergone a radical transformation from "Desktop GIS" to "Web-GIS."</w:t>
      </w:r>
    </w:p>
    <w:p w14:paraId="31DB01AF">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Traditional Desktop GIS (e.g., ArcGIS, QGIS) required heavy installation, significant processing power, and specialised expertise. This created a bottleneck where spatial data was accessible only to experts in centralised offices. Conversely, Web-GIS utilises the internet to deliver geospatial information to any user with a standard web browser. Lins et al. (2023) argue that this democratisation is the single most important factor in modern utility management. For a water corporation, this means that data is no longer locked in a physical file but is accessible to field engineers and the public via smartphones. This shift from a "System of Record" to a "System of Engagement" is the conceptual basis for this project.</w:t>
      </w:r>
    </w:p>
    <w:p w14:paraId="39DC6600">
      <w:pPr>
        <w:pStyle w:val="4"/>
        <w:rPr>
          <w:color w:val="auto"/>
        </w:rPr>
      </w:pPr>
      <w:bookmarkStart w:id="15" w:name="_Toc222155366"/>
      <w:r>
        <w:rPr>
          <w:color w:val="auto"/>
        </w:rPr>
        <w:t>2.2.2 Smart Water Management (SWM) and the Data Deficit</w:t>
      </w:r>
      <w:bookmarkEnd w:id="15"/>
      <w:r>
        <w:rPr>
          <w:color w:val="auto"/>
        </w:rPr>
        <w:t xml:space="preserve"> </w:t>
      </w:r>
    </w:p>
    <w:p w14:paraId="5741D628">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Smart Water Management (SWM) refers to the utilisation of Information and Communication Technology (ICT) to provide real-time automated data on water distribution. While developed nations have moved towards IoT (Internet of Things) sensors to measure pressure and flow, developing nations like Nigeria face a critical "Data Deficit."</w:t>
      </w:r>
    </w:p>
    <w:p w14:paraId="13C1934D">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specific context of Ilorin, the reliance on manual record-keeping has led to significant inefficiencies. Olorunfemi et al. (2025) note that a substantial portion of the population relies on unimproved water sources, yet there is no central digital registry to track the functionality of these sources. Adewuyi et al. (2025) further highlight that while pipeline networks have been mapped, decentralised assets like boreholes remain largely invisible to state planners. This project conceptually addresses this deficit by proposing a digital, map-based inventory that acts as the "single source of truth," replacing disparate paper records with a unified cloud-based database.</w:t>
      </w:r>
    </w:p>
    <w:p w14:paraId="043CB17D">
      <w:pPr>
        <w:pStyle w:val="4"/>
        <w:rPr>
          <w:color w:val="auto"/>
        </w:rPr>
      </w:pPr>
      <w:bookmarkStart w:id="16" w:name="_Toc222155367"/>
      <w:r>
        <w:rPr>
          <w:color w:val="auto"/>
        </w:rPr>
        <w:t>2.2.3 Crowdsourcing: The "Human Sensor" Model</w:t>
      </w:r>
      <w:bookmarkEnd w:id="16"/>
    </w:p>
    <w:p w14:paraId="2771CAF3">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Crowdsourcing, often termed "Citizen Science" in environmental studies, is the practice of obtaining information from a large, open group of people. In the context of hydrology, this is described as the "Human Sensor" model.</w:t>
      </w:r>
    </w:p>
    <w:p w14:paraId="53838B24">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Since installing electronic sensors on every community borehole in the Ilorin Metropolis is financially prohibitive, community members themselves become the sensors. When a user reports a fault via the web application, they perform the function of a digital sensor but at zero infrastructure cost. Space4Water (2023) emphasises that for this conceptual model to succeed in developing nations, the reporting mechanism must be frictionless—utilising simple web interfaces rather than complex, data-heavy applications. This model transforms the resident from a passive consumer of water services into an active stakeholder in infrastructure maintenance.</w:t>
      </w:r>
    </w:p>
    <w:p w14:paraId="787DCD20">
      <w:pPr>
        <w:pStyle w:val="3"/>
      </w:pPr>
      <w:bookmarkStart w:id="17" w:name="_Toc222155368"/>
      <w:r>
        <w:t>2.3 Theoritical Framework</w:t>
      </w:r>
      <w:bookmarkEnd w:id="17"/>
    </w:p>
    <w:p w14:paraId="0D3337CB">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ensure academic rigour and provide a robust foundation for the system design, this research is anchored on two distinct theories: the </w:t>
      </w:r>
      <w:r>
        <w:rPr>
          <w:rFonts w:ascii="Times New Roman" w:hAnsi="Times New Roman" w:eastAsia="Times New Roman" w:cs="Times New Roman"/>
          <w:b/>
          <w:bCs/>
          <w:sz w:val="24"/>
          <w:szCs w:val="24"/>
        </w:rPr>
        <w:t>Participatory GIS (PGIS) Theory</w:t>
      </w:r>
      <w:r>
        <w:rPr>
          <w:rFonts w:ascii="Times New Roman" w:hAnsi="Times New Roman" w:eastAsia="Times New Roman" w:cs="Times New Roman"/>
          <w:sz w:val="24"/>
          <w:szCs w:val="24"/>
        </w:rPr>
        <w:t xml:space="preserve">, which guides the social aspect of community engagement, and the </w:t>
      </w:r>
      <w:r>
        <w:rPr>
          <w:rFonts w:ascii="Times New Roman" w:hAnsi="Times New Roman" w:eastAsia="Times New Roman" w:cs="Times New Roman"/>
          <w:b/>
          <w:bCs/>
          <w:sz w:val="24"/>
          <w:szCs w:val="24"/>
        </w:rPr>
        <w:t>Technology Acceptance Model (TAM)</w:t>
      </w:r>
      <w:r>
        <w:rPr>
          <w:rFonts w:ascii="Times New Roman" w:hAnsi="Times New Roman" w:eastAsia="Times New Roman" w:cs="Times New Roman"/>
          <w:sz w:val="24"/>
          <w:szCs w:val="24"/>
        </w:rPr>
        <w:t>, which guides the technical design of the user interface.</w:t>
      </w:r>
    </w:p>
    <w:p w14:paraId="00F02145">
      <w:pPr>
        <w:pStyle w:val="3"/>
      </w:pPr>
      <w:bookmarkStart w:id="18" w:name="_Toc222155369"/>
      <w:r>
        <w:t>2.3.1 Participatory GIS (PGIS) Theory</w:t>
      </w:r>
      <w:bookmarkEnd w:id="18"/>
    </w:p>
    <w:p w14:paraId="1739023A">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Participatory GIS (PGIS) emerged in the late 1990s as a critique of the "expert-driven" nature of traditional cartography. Verplanke et al. (2016) define PGIS as the integration of local knowledge and stakeholder perspectives into the GIS process. The theory posits that a map is not just a representation of geography but a representation of power. When the government makes the map, they control the narrative. PGIS theory argues that empowering citizens to add data to the map (e.g., marking a dry well) shifts the power dynamic, forcing authorities to acknowledge neglected areas.</w:t>
      </w:r>
    </w:p>
    <w:p w14:paraId="01171A5B">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Operationalisation of PGIS in this Study:</w:t>
      </w:r>
      <w:r>
        <w:rPr>
          <w:rFonts w:ascii="Times New Roman" w:hAnsi="Times New Roman" w:eastAsia="Times New Roman" w:cs="Times New Roman"/>
          <w:sz w:val="24"/>
          <w:szCs w:val="24"/>
        </w:rPr>
        <w:t xml:space="preserve"> In the context of this project, PGIS is not merely a theoretical concept but a design principle. The system is architected to give residents "write access" to the official water map. Unlike traditional systems where data flow is one-way (Government to Citizen), the Crowdsourcing Module implements PGIS by validating community submissions as legitimate data points. This ensures that the resulting map reflects the ground reality of the Ilorin Metropolis rather than outdated official records.</w:t>
      </w:r>
    </w:p>
    <w:p w14:paraId="6E5AC546">
      <w:pPr>
        <w:pStyle w:val="3"/>
      </w:pPr>
      <w:bookmarkStart w:id="19" w:name="_Toc222155370"/>
      <w:r>
        <w:t>2.3.2 Technology Acceptance Model (TAM)</w:t>
      </w:r>
      <w:bookmarkEnd w:id="19"/>
      <w:r>
        <w:t xml:space="preserve"> </w:t>
      </w:r>
    </w:p>
    <w:p w14:paraId="2B4EF712">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Since this project involves developing a software application for public use, it is critical to consider the factors that influence user adoption. The Technology Acceptance Model (TAM), originally proposed by Davis in 1989, remains the gold standard for software adoption studies. TAM suggests that two primary factors determine whether a user will adopt a new system:</w:t>
      </w:r>
    </w:p>
    <w:p w14:paraId="0F6932B3">
      <w:pPr>
        <w:numPr>
          <w:ilvl w:val="0"/>
          <w:numId w:val="3"/>
        </w:numPr>
        <w:spacing w:line="480" w:lineRule="auto"/>
        <w:ind w:firstLine="120" w:firstLineChars="50"/>
        <w:jc w:val="both"/>
        <w:rPr>
          <w:sz w:val="24"/>
          <w:szCs w:val="24"/>
        </w:rPr>
      </w:pPr>
      <w:r>
        <w:rPr>
          <w:rFonts w:ascii="Times New Roman" w:hAnsi="Times New Roman" w:eastAsia="Times New Roman" w:cs="Times New Roman"/>
          <w:b/>
          <w:bCs/>
          <w:sz w:val="24"/>
          <w:szCs w:val="24"/>
        </w:rPr>
        <w:t>Perceived Usefulness (PU):</w:t>
      </w:r>
      <w:r>
        <w:rPr>
          <w:rFonts w:ascii="Times New Roman" w:hAnsi="Times New Roman" w:eastAsia="Times New Roman" w:cs="Times New Roman"/>
          <w:sz w:val="24"/>
          <w:szCs w:val="24"/>
        </w:rPr>
        <w:t xml:space="preserve"> The degree to which a person believes that using a particular system would enhance their job performance.</w:t>
      </w:r>
    </w:p>
    <w:p w14:paraId="51CAC99A">
      <w:pPr>
        <w:numPr>
          <w:ilvl w:val="0"/>
          <w:numId w:val="3"/>
        </w:numPr>
        <w:spacing w:line="480" w:lineRule="auto"/>
        <w:ind w:firstLine="120" w:firstLineChars="50"/>
        <w:jc w:val="both"/>
        <w:rPr>
          <w:sz w:val="24"/>
          <w:szCs w:val="24"/>
        </w:rPr>
      </w:pPr>
      <w:r>
        <w:rPr>
          <w:rFonts w:ascii="Times New Roman" w:hAnsi="Times New Roman" w:eastAsia="Times New Roman" w:cs="Times New Roman"/>
          <w:b/>
          <w:bCs/>
          <w:sz w:val="24"/>
          <w:szCs w:val="24"/>
        </w:rPr>
        <w:t>Perceived Ease of Use (PEOU):</w:t>
      </w:r>
      <w:r>
        <w:rPr>
          <w:rFonts w:ascii="Times New Roman" w:hAnsi="Times New Roman" w:eastAsia="Times New Roman" w:cs="Times New Roman"/>
          <w:sz w:val="24"/>
          <w:szCs w:val="24"/>
        </w:rPr>
        <w:t xml:space="preserve"> The degree to which a person believes that using a particular system would be free of effort.</w:t>
      </w:r>
    </w:p>
    <w:p w14:paraId="6BA50B35">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Operationalisation of TAM in System Design:</w:t>
      </w:r>
      <w:r>
        <w:rPr>
          <w:rFonts w:ascii="Times New Roman" w:hAnsi="Times New Roman" w:eastAsia="Times New Roman" w:cs="Times New Roman"/>
          <w:sz w:val="24"/>
          <w:szCs w:val="24"/>
        </w:rPr>
        <w:t xml:space="preserve"> This study directly applies TAM to the technical implementation of the MERN stack.</w:t>
      </w:r>
    </w:p>
    <w:p w14:paraId="35ABF088">
      <w:pPr>
        <w:numPr>
          <w:ilvl w:val="0"/>
          <w:numId w:val="4"/>
        </w:numPr>
        <w:spacing w:line="480" w:lineRule="auto"/>
        <w:ind w:firstLine="120" w:firstLineChars="50"/>
        <w:jc w:val="both"/>
        <w:rPr>
          <w:sz w:val="24"/>
          <w:szCs w:val="24"/>
        </w:rPr>
      </w:pPr>
      <w:r>
        <w:rPr>
          <w:rFonts w:ascii="Times New Roman" w:hAnsi="Times New Roman" w:eastAsia="Times New Roman" w:cs="Times New Roman"/>
          <w:b/>
          <w:bCs/>
          <w:sz w:val="24"/>
          <w:szCs w:val="24"/>
        </w:rPr>
        <w:t>Addressing Perceived Usefulness:</w:t>
      </w:r>
      <w:r>
        <w:rPr>
          <w:rFonts w:ascii="Times New Roman" w:hAnsi="Times New Roman" w:eastAsia="Times New Roman" w:cs="Times New Roman"/>
          <w:sz w:val="24"/>
          <w:szCs w:val="24"/>
        </w:rPr>
        <w:t xml:space="preserve"> The system is designed to provide immediate visual feedback. When a user submits a report, the marker on the map changes colour (e.g., from Green to Red). This visual confirmation reinforces the utility of the application to the user.</w:t>
      </w:r>
    </w:p>
    <w:p w14:paraId="20376A0C">
      <w:pPr>
        <w:numPr>
          <w:ilvl w:val="0"/>
          <w:numId w:val="4"/>
        </w:numPr>
        <w:spacing w:line="480" w:lineRule="auto"/>
        <w:ind w:firstLine="120" w:firstLineChars="50"/>
        <w:jc w:val="both"/>
        <w:rPr>
          <w:sz w:val="24"/>
          <w:szCs w:val="24"/>
        </w:rPr>
      </w:pPr>
      <w:r>
        <w:rPr>
          <w:rFonts w:ascii="Times New Roman" w:hAnsi="Times New Roman" w:eastAsia="Times New Roman" w:cs="Times New Roman"/>
          <w:b/>
          <w:bCs/>
          <w:sz w:val="24"/>
          <w:szCs w:val="24"/>
        </w:rPr>
        <w:t>Addressing Perceived Ease of Use:</w:t>
      </w:r>
      <w:r>
        <w:rPr>
          <w:rFonts w:ascii="Times New Roman" w:hAnsi="Times New Roman" w:eastAsia="Times New Roman" w:cs="Times New Roman"/>
          <w:sz w:val="24"/>
          <w:szCs w:val="24"/>
        </w:rPr>
        <w:t xml:space="preserve"> Recognising that many residents may not be tech-savvy, the frontend (developed in Next.js) prioritises a "mobile-first" design. The fault reporting form is streamlined to require minimal inputs (Location, Photo, Description), reducing the cognitive load on the user. By minimising the friction of reporting, the system maximises the likelihood of adoption in line with TAM principles.</w:t>
      </w:r>
    </w:p>
    <w:p w14:paraId="08EC23A2">
      <w:pPr>
        <w:spacing w:line="480" w:lineRule="auto"/>
        <w:ind w:firstLine="120" w:firstLineChars="50"/>
        <w:jc w:val="both"/>
        <w:rPr>
          <w:rFonts w:ascii="Times New Roman" w:hAnsi="Times New Roman" w:eastAsia="Times New Roman" w:cs="Times New Roman"/>
          <w:sz w:val="24"/>
          <w:szCs w:val="24"/>
        </w:rPr>
      </w:pPr>
    </w:p>
    <w:p w14:paraId="661FA616">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184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7"/>
                    <a:srcRect/>
                    <a:stretch>
                      <a:fillRect/>
                    </a:stretch>
                  </pic:blipFill>
                  <pic:spPr>
                    <a:xfrm>
                      <a:off x="0" y="0"/>
                      <a:ext cx="5943600" cy="2184400"/>
                    </a:xfrm>
                    <a:prstGeom prst="rect">
                      <a:avLst/>
                    </a:prstGeom>
                  </pic:spPr>
                </pic:pic>
              </a:graphicData>
            </a:graphic>
          </wp:inline>
        </w:drawing>
      </w:r>
    </w:p>
    <w:p w14:paraId="67338896">
      <w:pPr>
        <w:spacing w:line="480" w:lineRule="auto"/>
        <w:ind w:firstLine="120" w:firstLineChars="50"/>
        <w:jc w:val="center"/>
      </w:pPr>
      <w:r>
        <w:rPr>
          <w:rFonts w:ascii="SimSun" w:hAnsi="SimSun" w:eastAsia="SimSun" w:cs="SimSun"/>
          <w:b/>
          <w:bCs/>
          <w:sz w:val="24"/>
          <w:szCs w:val="24"/>
          <w:lang w:val="en-US" w:eastAsia="zh-CN" w:bidi="ar"/>
        </w:rPr>
        <w:t>Figure 2.1:</w:t>
      </w:r>
      <w:r>
        <w:rPr>
          <w:rFonts w:ascii="SimSun" w:hAnsi="SimSun" w:eastAsia="SimSun" w:cs="SimSun"/>
          <w:sz w:val="24"/>
          <w:szCs w:val="24"/>
          <w:lang w:val="en-US" w:eastAsia="zh-CN" w:bidi="ar"/>
        </w:rPr>
        <w:t xml:space="preserve"> Technology Acceptance Model (Source: Davis, 1989).</w:t>
      </w:r>
    </w:p>
    <w:p w14:paraId="3F0BC03A">
      <w:pPr>
        <w:spacing w:line="480" w:lineRule="auto"/>
        <w:ind w:firstLine="120" w:firstLineChars="50"/>
        <w:jc w:val="both"/>
        <w:rPr>
          <w:rFonts w:ascii="Times New Roman" w:hAnsi="Times New Roman" w:eastAsia="Times New Roman" w:cs="Times New Roman"/>
          <w:sz w:val="24"/>
          <w:szCs w:val="24"/>
        </w:rPr>
      </w:pPr>
    </w:p>
    <w:p w14:paraId="40DA53D3">
      <w:pPr>
        <w:pStyle w:val="3"/>
      </w:pPr>
      <w:bookmarkStart w:id="20" w:name="_Toc222155371"/>
      <w:r>
        <w:t>2.4 Empirical Review</w:t>
      </w:r>
      <w:bookmarkEnd w:id="20"/>
    </w:p>
    <w:p w14:paraId="12CEAEEE">
      <w:pPr>
        <w:pStyle w:val="4"/>
        <w:rPr>
          <w:color w:val="auto"/>
        </w:rPr>
      </w:pPr>
      <w:bookmarkStart w:id="21" w:name="_Toc222155372"/>
      <w:r>
        <w:rPr>
          <w:color w:val="auto"/>
        </w:rPr>
        <w:t>2.4.1 Global Perspectives on Web-GIS</w:t>
      </w:r>
      <w:bookmarkEnd w:id="21"/>
    </w:p>
    <w:p w14:paraId="1E199BCE">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Globally, the integration of GIS in water management is well-documented. In Brazil, Lins et al. (2023) developed a Web-GIS for the Paranapanema river basin. Their study demonstrated that visualising water quality data on a shared web platform significantly improved decision-making between disparate government agencies. However, their system was designed for "high-level" decision-makers and lacked a public-facing interface for citizens to report issues, a feature this current project incorporates to ensure inclusivity.</w:t>
      </w:r>
    </w:p>
    <w:p w14:paraId="577B0247">
      <w:pPr>
        <w:pStyle w:val="4"/>
        <w:rPr>
          <w:color w:val="auto"/>
        </w:rPr>
      </w:pPr>
      <w:bookmarkStart w:id="22" w:name="_Toc222155373"/>
      <w:r>
        <w:rPr>
          <w:color w:val="auto"/>
        </w:rPr>
        <w:t>2.4.2 Regional Perspectives (Sub-Saharan Africa)</w:t>
      </w:r>
      <w:bookmarkEnd w:id="22"/>
    </w:p>
    <w:p w14:paraId="251352D5">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African context, Cinderby et al. (2011) conducted a seminal study on PGIS in Tanzania. They used mapping to help farmers manage water resources during droughts. The study proved that rural communities, even those with low literacy, could effectively engage with spatial data if the interface was simple. More recently, in Ghana, researchers have used mobile data collection to track borehole functionality. However, many of these projects rely on "Data Collectors" (hired staff) rather than true crowdsourcing (public participation), which limits scalability due to the high cost of hiring staff.</w:t>
      </w:r>
    </w:p>
    <w:p w14:paraId="715D8493">
      <w:pPr>
        <w:pStyle w:val="4"/>
        <w:rPr>
          <w:color w:val="auto"/>
        </w:rPr>
      </w:pPr>
      <w:bookmarkStart w:id="23" w:name="_Toc222155374"/>
      <w:r>
        <w:rPr>
          <w:color w:val="auto"/>
        </w:rPr>
        <w:t>2.4.3 GIS Applications in the Nigerian Context</w:t>
      </w:r>
      <w:bookmarkEnd w:id="23"/>
      <w:r>
        <w:rPr>
          <w:color w:val="auto"/>
        </w:rPr>
        <w:t xml:space="preserve"> </w:t>
      </w:r>
    </w:p>
    <w:p w14:paraId="2BB3FB62">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Nigeria, Olorunfemi et al. (2025) utilised geospatial techniques to assess Water, Sanitation, and Hygiene (WASH) conditions. Their work confirmed that disease outbreaks in Nigeria are spatially clustered around areas with poor water infrastructure. While this study provided excellent </w:t>
      </w:r>
      <w:r>
        <w:rPr>
          <w:rFonts w:ascii="Times New Roman" w:hAnsi="Times New Roman" w:eastAsia="Times New Roman" w:cs="Times New Roman"/>
          <w:i/>
          <w:iCs/>
          <w:sz w:val="24"/>
          <w:szCs w:val="24"/>
        </w:rPr>
        <w:t>analysis</w:t>
      </w:r>
      <w:r>
        <w:rPr>
          <w:rFonts w:ascii="Times New Roman" w:hAnsi="Times New Roman" w:eastAsia="Times New Roman" w:cs="Times New Roman"/>
          <w:sz w:val="24"/>
          <w:szCs w:val="24"/>
        </w:rPr>
        <w:t xml:space="preserve">, it was a static research output, not a dynamic </w:t>
      </w:r>
      <w:r>
        <w:rPr>
          <w:rFonts w:ascii="Times New Roman" w:hAnsi="Times New Roman" w:eastAsia="Times New Roman" w:cs="Times New Roman"/>
          <w:i/>
          <w:iCs/>
          <w:sz w:val="24"/>
          <w:szCs w:val="24"/>
        </w:rPr>
        <w:t>management tool</w:t>
      </w:r>
      <w:r>
        <w:rPr>
          <w:rFonts w:ascii="Times New Roman" w:hAnsi="Times New Roman" w:eastAsia="Times New Roman" w:cs="Times New Roman"/>
          <w:sz w:val="24"/>
          <w:szCs w:val="24"/>
        </w:rPr>
        <w:t>. It highlighted the problem but did not engineer the software to solve it.</w:t>
      </w:r>
    </w:p>
    <w:p w14:paraId="32BF9B5F">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Closer to this study's location, Adewuyi et al. (2025) worked on </w:t>
      </w:r>
      <w:r>
        <w:rPr>
          <w:rFonts w:ascii="Times New Roman" w:hAnsi="Times New Roman" w:eastAsia="Times New Roman" w:cs="Times New Roman"/>
          <w:i/>
          <w:iCs/>
          <w:sz w:val="24"/>
          <w:szCs w:val="24"/>
        </w:rPr>
        <w:t>"Geocoding and implementation of a web-based water distribution GIS for Ilorin"</w:t>
      </w:r>
      <w:r>
        <w:rPr>
          <w:rFonts w:ascii="Times New Roman" w:hAnsi="Times New Roman" w:eastAsia="Times New Roman" w:cs="Times New Roman"/>
          <w:sz w:val="24"/>
          <w:szCs w:val="24"/>
        </w:rPr>
        <w:t>. Their work is the closest benchmark to this project. They successfully mapped the pipeline network of Ilorin. However, a critical review of their work reveals a limitation: it focused almost exclusively on the reticulation system (pipes). It largely ignored point sources (wells/boreholes), which serve the majority of the peri-urban population in Ilorin who are off the grid. Furthermore, their system did not utilise the MERN stack, relying instead on PHP/SQL architectures which are less flexible for modern real-time spatial data.</w:t>
      </w:r>
    </w:p>
    <w:p w14:paraId="7BB84AE6">
      <w:pPr>
        <w:pStyle w:val="4"/>
        <w:rPr>
          <w:color w:val="auto"/>
        </w:rPr>
      </w:pPr>
      <w:bookmarkStart w:id="24" w:name="_Toc222155375"/>
      <w:r>
        <w:rPr>
          <w:color w:val="auto"/>
        </w:rPr>
        <w:t>2.4.4 Technical Review: MERN Stack and Data Validity</w:t>
      </w:r>
      <w:bookmarkEnd w:id="24"/>
    </w:p>
    <w:p w14:paraId="681E4D04">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Conceptually, the choice of technology dictates the scalability of the system. This project utilises the MERN stack (MongoDB, Express.js, React, Node.js).</w:t>
      </w:r>
    </w:p>
    <w:p w14:paraId="6D7D8F35">
      <w:pPr>
        <w:spacing w:line="480" w:lineRule="auto"/>
        <w:ind w:left="360" w:firstLine="120" w:firstLineChars="50"/>
        <w:jc w:val="both"/>
        <w:rPr>
          <w:sz w:val="24"/>
          <w:szCs w:val="24"/>
        </w:rPr>
      </w:pPr>
      <w:r>
        <w:rPr>
          <w:rFonts w:ascii="Times New Roman" w:hAnsi="Times New Roman" w:eastAsia="Times New Roman" w:cs="Times New Roman"/>
          <w:b/>
          <w:bCs/>
          <w:sz w:val="24"/>
          <w:szCs w:val="24"/>
        </w:rPr>
        <w:t>Data Validity:</w:t>
      </w:r>
      <w:r>
        <w:rPr>
          <w:rFonts w:ascii="Times New Roman" w:hAnsi="Times New Roman" w:eastAsia="Times New Roman" w:cs="Times New Roman"/>
          <w:sz w:val="24"/>
          <w:szCs w:val="24"/>
        </w:rPr>
        <w:t xml:space="preserve"> A major concern in crowdsourcing is the accuracy of user-submitted data. This system addresses this by utilising the </w:t>
      </w:r>
      <w:r>
        <w:rPr>
          <w:rFonts w:ascii="Times New Roman" w:hAnsi="Times New Roman" w:eastAsia="Times New Roman" w:cs="Times New Roman"/>
          <w:b/>
          <w:bCs/>
          <w:sz w:val="24"/>
          <w:szCs w:val="24"/>
        </w:rPr>
        <w:t>Geolocation API</w:t>
      </w:r>
      <w:r>
        <w:rPr>
          <w:rFonts w:ascii="Times New Roman" w:hAnsi="Times New Roman" w:eastAsia="Times New Roman" w:cs="Times New Roman"/>
          <w:sz w:val="24"/>
          <w:szCs w:val="24"/>
        </w:rPr>
        <w:t xml:space="preserve"> inherent in modern browsers, which provides GPS coordinates with an accuracy of approximately 10-20 metres in open areas. To further validate data, the system requires photographic evidence of the fault, allowing administrators to visually verify reports before updating the official map.</w:t>
      </w:r>
    </w:p>
    <w:p w14:paraId="04EBCEA8">
      <w:pPr>
        <w:spacing w:line="480" w:lineRule="auto"/>
        <w:ind w:left="360" w:firstLine="120" w:firstLineChars="50"/>
        <w:jc w:val="both"/>
        <w:rPr>
          <w:sz w:val="24"/>
          <w:szCs w:val="24"/>
        </w:rPr>
      </w:pPr>
      <w:r>
        <w:rPr>
          <w:rFonts w:ascii="Times New Roman" w:hAnsi="Times New Roman" w:eastAsia="Times New Roman" w:cs="Times New Roman"/>
          <w:b/>
          <w:bCs/>
          <w:sz w:val="24"/>
          <w:szCs w:val="24"/>
        </w:rPr>
        <w:t>Performance:</w:t>
      </w:r>
      <w:r>
        <w:rPr>
          <w:rFonts w:ascii="Times New Roman" w:hAnsi="Times New Roman" w:eastAsia="Times New Roman" w:cs="Times New Roman"/>
          <w:sz w:val="24"/>
          <w:szCs w:val="24"/>
        </w:rPr>
        <w:t xml:space="preserve"> Shetty and Dash (2020) conducted a comparative review of web frameworks, concluding that the React.js (Frontend) and Node.js (Backend) architecture handles concurrent requests better than traditional architectures. For a crowdsourcing app where hundreds of users might report faults simultaneously during a crisis, this non-blocking I/O capability of Node.js is superior.</w:t>
      </w:r>
    </w:p>
    <w:p w14:paraId="6563B3CF">
      <w:pPr>
        <w:spacing w:line="480" w:lineRule="auto"/>
        <w:ind w:firstLine="120" w:firstLineChars="5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Table 2.1: Summary of Related Works</w:t>
      </w:r>
    </w:p>
    <w:tbl>
      <w:tblPr>
        <w:tblStyle w:val="21"/>
        <w:tblW w:w="935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36"/>
        <w:gridCol w:w="1539"/>
        <w:gridCol w:w="1751"/>
        <w:gridCol w:w="2075"/>
        <w:gridCol w:w="2258"/>
      </w:tblGrid>
      <w:tr w14:paraId="31787562">
        <w:trPr>
          <w:trHeight w:val="815" w:hRule="atLeast"/>
        </w:trPr>
        <w:tc>
          <w:tcPr>
            <w:tcW w:w="173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CF5EF8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Author(s) &amp; Year</w:t>
            </w:r>
          </w:p>
        </w:tc>
        <w:tc>
          <w:tcPr>
            <w:tcW w:w="153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1F3EEE1">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Focus Area</w:t>
            </w:r>
          </w:p>
        </w:tc>
        <w:tc>
          <w:tcPr>
            <w:tcW w:w="175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62014D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Methodology</w:t>
            </w:r>
          </w:p>
        </w:tc>
        <w:tc>
          <w:tcPr>
            <w:tcW w:w="207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7CC538C">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Key Findings</w:t>
            </w:r>
          </w:p>
        </w:tc>
        <w:tc>
          <w:tcPr>
            <w:tcW w:w="225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4ADFAB9">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Limitations/Gap</w:t>
            </w:r>
          </w:p>
        </w:tc>
      </w:tr>
      <w:tr w14:paraId="34E2984B">
        <w:trPr>
          <w:trHeight w:val="1370" w:hRule="atLeast"/>
        </w:trPr>
        <w:tc>
          <w:tcPr>
            <w:tcW w:w="173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53BF2D6">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Lins et al. (2023)</w:t>
            </w:r>
          </w:p>
        </w:tc>
        <w:tc>
          <w:tcPr>
            <w:tcW w:w="153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7DFEB7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Water Quality Monitoring (Brazil)</w:t>
            </w:r>
          </w:p>
        </w:tc>
        <w:tc>
          <w:tcPr>
            <w:tcW w:w="175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458E11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Web-GIS</w:t>
            </w:r>
          </w:p>
        </w:tc>
        <w:tc>
          <w:tcPr>
            <w:tcW w:w="207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0C0E7C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Visualising data improved agency collaboration.</w:t>
            </w:r>
          </w:p>
        </w:tc>
        <w:tc>
          <w:tcPr>
            <w:tcW w:w="225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389B49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Lacked public reporting; Top-down approach only.</w:t>
            </w:r>
          </w:p>
        </w:tc>
      </w:tr>
      <w:tr w14:paraId="53AC46A0">
        <w:trPr>
          <w:trHeight w:val="1640" w:hRule="atLeast"/>
        </w:trPr>
        <w:tc>
          <w:tcPr>
            <w:tcW w:w="173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3F943F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Olorunfemi et al. (2025)</w:t>
            </w:r>
          </w:p>
        </w:tc>
        <w:tc>
          <w:tcPr>
            <w:tcW w:w="153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CB263C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WASH Conditions (Nigeria)</w:t>
            </w:r>
          </w:p>
        </w:tc>
        <w:tc>
          <w:tcPr>
            <w:tcW w:w="175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2ABAB7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Geospatial Assessment</w:t>
            </w:r>
          </w:p>
        </w:tc>
        <w:tc>
          <w:tcPr>
            <w:tcW w:w="207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EDE58C3">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Disease outbreaks are linked to poor water infrastructure.</w:t>
            </w:r>
          </w:p>
        </w:tc>
        <w:tc>
          <w:tcPr>
            <w:tcW w:w="225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3000AD5">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Static study; No software tool developed for management.</w:t>
            </w:r>
          </w:p>
        </w:tc>
      </w:tr>
      <w:tr w14:paraId="075C1987">
        <w:trPr>
          <w:trHeight w:val="1175" w:hRule="atLeast"/>
        </w:trPr>
        <w:tc>
          <w:tcPr>
            <w:tcW w:w="173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31E394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Adewuyi et al. (2025)</w:t>
            </w:r>
          </w:p>
        </w:tc>
        <w:tc>
          <w:tcPr>
            <w:tcW w:w="153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9880168">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Water Distribution (Ilorin)</w:t>
            </w:r>
          </w:p>
        </w:tc>
        <w:tc>
          <w:tcPr>
            <w:tcW w:w="175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1AAB77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Web-GIS (PHP/MySQL)</w:t>
            </w:r>
          </w:p>
        </w:tc>
        <w:tc>
          <w:tcPr>
            <w:tcW w:w="207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D4E25E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Mapped the Ilorin pipeline network successfully.</w:t>
            </w:r>
          </w:p>
        </w:tc>
        <w:tc>
          <w:tcPr>
            <w:tcW w:w="225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A10F38C">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Focused on pipelines, ignored boreholes/wells.</w:t>
            </w:r>
          </w:p>
        </w:tc>
      </w:tr>
      <w:tr w14:paraId="50F8683F">
        <w:trPr>
          <w:trHeight w:val="1460" w:hRule="atLeast"/>
        </w:trPr>
        <w:tc>
          <w:tcPr>
            <w:tcW w:w="1736"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34C1772">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Space4Water (2023)</w:t>
            </w:r>
          </w:p>
        </w:tc>
        <w:tc>
          <w:tcPr>
            <w:tcW w:w="1539"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92C7496">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Citizen Science (Global)</w:t>
            </w:r>
          </w:p>
        </w:tc>
        <w:tc>
          <w:tcPr>
            <w:tcW w:w="175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981883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Review</w:t>
            </w:r>
          </w:p>
        </w:tc>
        <w:tc>
          <w:tcPr>
            <w:tcW w:w="2074"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9538B23">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Crowdsourcing is cost-effective for developing nations.</w:t>
            </w:r>
          </w:p>
        </w:tc>
        <w:tc>
          <w:tcPr>
            <w:tcW w:w="2257"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50D796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Theoretical review; No specific implementation for Ilorin.</w:t>
            </w:r>
          </w:p>
        </w:tc>
      </w:tr>
    </w:tbl>
    <w:p w14:paraId="64C41951">
      <w:pPr>
        <w:spacing w:line="480" w:lineRule="auto"/>
        <w:ind w:firstLine="120" w:firstLineChars="50"/>
        <w:jc w:val="both"/>
        <w:rPr>
          <w:rFonts w:ascii="Times New Roman" w:hAnsi="Times New Roman" w:eastAsia="Times New Roman" w:cs="Times New Roman"/>
          <w:b/>
          <w:bCs/>
          <w:sz w:val="24"/>
          <w:szCs w:val="24"/>
        </w:rPr>
      </w:pPr>
    </w:p>
    <w:p w14:paraId="520C2FDC">
      <w:pPr>
        <w:pStyle w:val="3"/>
      </w:pPr>
      <w:bookmarkStart w:id="25" w:name="_Toc222155376"/>
      <w:r>
        <w:t>2.5 Summary of Literature and Identification of Gaps</w:t>
      </w:r>
      <w:bookmarkEnd w:id="25"/>
    </w:p>
    <w:p w14:paraId="3894F94B">
      <w:pPr>
        <w:pStyle w:val="4"/>
        <w:rPr>
          <w:color w:val="auto"/>
        </w:rPr>
      </w:pPr>
      <w:bookmarkStart w:id="26" w:name="_Toc222155377"/>
      <w:r>
        <w:rPr>
          <w:color w:val="auto"/>
        </w:rPr>
        <w:t>2.5.1 Summary</w:t>
      </w:r>
      <w:bookmarkEnd w:id="26"/>
    </w:p>
    <w:p w14:paraId="462C7B14">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literature establishes that water scarcity is an information problem as much as a resource problem. Global studies (Lins et al., 2023) and local studies (Adewuyi et al., 2025) agree that GIS is the solution. The Theoretical Framework (PGIS and TAM) supports the move towards user-centric, participatory systems.</w:t>
      </w:r>
    </w:p>
    <w:p w14:paraId="337A7706">
      <w:pPr>
        <w:pStyle w:val="4"/>
        <w:rPr>
          <w:color w:val="auto"/>
        </w:rPr>
      </w:pPr>
      <w:bookmarkStart w:id="27" w:name="_Toc222155378"/>
      <w:r>
        <w:rPr>
          <w:color w:val="auto"/>
        </w:rPr>
        <w:t>2.5.2 Identification of Gaps</w:t>
      </w:r>
      <w:bookmarkEnd w:id="27"/>
    </w:p>
    <w:p w14:paraId="7C34E2F7">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Despite the extensive work done, distinct gaps remain that this project fills:</w:t>
      </w:r>
    </w:p>
    <w:p w14:paraId="13F40A01">
      <w:pPr>
        <w:numPr>
          <w:ilvl w:val="0"/>
          <w:numId w:val="5"/>
        </w:numPr>
        <w:spacing w:line="480" w:lineRule="auto"/>
        <w:ind w:firstLine="120" w:firstLineChars="50"/>
        <w:jc w:val="both"/>
        <w:rPr>
          <w:sz w:val="24"/>
          <w:szCs w:val="24"/>
        </w:rPr>
      </w:pPr>
      <w:r>
        <w:rPr>
          <w:rFonts w:ascii="Times New Roman" w:hAnsi="Times New Roman" w:eastAsia="Times New Roman" w:cs="Times New Roman"/>
          <w:b/>
          <w:bCs/>
          <w:sz w:val="24"/>
          <w:szCs w:val="24"/>
        </w:rPr>
        <w:t>The "Point-Source" Gap:</w:t>
      </w:r>
      <w:r>
        <w:rPr>
          <w:rFonts w:ascii="Times New Roman" w:hAnsi="Times New Roman" w:eastAsia="Times New Roman" w:cs="Times New Roman"/>
          <w:sz w:val="24"/>
          <w:szCs w:val="24"/>
        </w:rPr>
        <w:t xml:space="preserve"> Existing Ilorin studies (Adewuyi et al., 2025) focus on pipelines. There is a lack of digital management systems specifically for </w:t>
      </w:r>
      <w:r>
        <w:rPr>
          <w:rFonts w:ascii="Times New Roman" w:hAnsi="Times New Roman" w:eastAsia="Times New Roman" w:cs="Times New Roman"/>
          <w:i/>
          <w:iCs/>
          <w:sz w:val="24"/>
          <w:szCs w:val="24"/>
        </w:rPr>
        <w:t>decentralised</w:t>
      </w:r>
      <w:r>
        <w:rPr>
          <w:rFonts w:ascii="Times New Roman" w:hAnsi="Times New Roman" w:eastAsia="Times New Roman" w:cs="Times New Roman"/>
          <w:sz w:val="24"/>
          <w:szCs w:val="24"/>
        </w:rPr>
        <w:t xml:space="preserve"> community boreholes and wells.</w:t>
      </w:r>
    </w:p>
    <w:p w14:paraId="14308DFA">
      <w:pPr>
        <w:numPr>
          <w:ilvl w:val="0"/>
          <w:numId w:val="5"/>
        </w:numPr>
        <w:spacing w:line="480" w:lineRule="auto"/>
        <w:ind w:firstLine="120" w:firstLineChars="50"/>
        <w:jc w:val="both"/>
        <w:rPr>
          <w:sz w:val="24"/>
          <w:szCs w:val="24"/>
        </w:rPr>
      </w:pPr>
      <w:r>
        <w:rPr>
          <w:rFonts w:ascii="Times New Roman" w:hAnsi="Times New Roman" w:eastAsia="Times New Roman" w:cs="Times New Roman"/>
          <w:b/>
          <w:bCs/>
          <w:sz w:val="24"/>
          <w:szCs w:val="24"/>
        </w:rPr>
        <w:t>The "Feedback" Gap:</w:t>
      </w:r>
      <w:r>
        <w:rPr>
          <w:rFonts w:ascii="Times New Roman" w:hAnsi="Times New Roman" w:eastAsia="Times New Roman" w:cs="Times New Roman"/>
          <w:sz w:val="24"/>
          <w:szCs w:val="24"/>
        </w:rPr>
        <w:t xml:space="preserve"> Most systems are "Read-Only" for the public. There is a scarcity of applications that allow the public to "Write" data (report faults) back to the authorities in the Kwara State context.</w:t>
      </w:r>
    </w:p>
    <w:p w14:paraId="25C3597B">
      <w:pPr>
        <w:numPr>
          <w:ilvl w:val="0"/>
          <w:numId w:val="5"/>
        </w:numPr>
        <w:spacing w:line="480" w:lineRule="auto"/>
        <w:ind w:firstLine="120" w:firstLineChars="50"/>
        <w:jc w:val="both"/>
        <w:rPr>
          <w:sz w:val="24"/>
          <w:szCs w:val="24"/>
        </w:rPr>
      </w:pPr>
      <w:r>
        <w:rPr>
          <w:rFonts w:ascii="Times New Roman" w:hAnsi="Times New Roman" w:eastAsia="Times New Roman" w:cs="Times New Roman"/>
          <w:b/>
          <w:bCs/>
          <w:sz w:val="24"/>
          <w:szCs w:val="24"/>
        </w:rPr>
        <w:t>The Technical Gap:</w:t>
      </w:r>
      <w:r>
        <w:rPr>
          <w:rFonts w:ascii="Times New Roman" w:hAnsi="Times New Roman" w:eastAsia="Times New Roman" w:cs="Times New Roman"/>
          <w:sz w:val="24"/>
          <w:szCs w:val="24"/>
        </w:rPr>
        <w:t xml:space="preserve"> There is a lack of academic literature applying the modern MERN stack with Leaflet.js for environmental management in Nigeria. Most local solutions still use older PHP/MySQL architectures, which lack the scalability of NoSQL (MongoDB) geospatial indexing.</w:t>
      </w:r>
    </w:p>
    <w:p w14:paraId="524C9D39">
      <w:pPr>
        <w:pStyle w:val="3"/>
      </w:pPr>
      <w:bookmarkStart w:id="28" w:name="_Toc222155379"/>
      <w:r>
        <w:t>2.6 Conclusion</w:t>
      </w:r>
      <w:bookmarkEnd w:id="28"/>
    </w:p>
    <w:p w14:paraId="60386FDE">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chapter has critically reviewed the landscape of GIS, Crowdsourcing, and Water Management. It has identified that while the problem of water management is well-known, the solution of a </w:t>
      </w:r>
      <w:r>
        <w:rPr>
          <w:rFonts w:ascii="Times New Roman" w:hAnsi="Times New Roman" w:eastAsia="Times New Roman" w:cs="Times New Roman"/>
          <w:i/>
          <w:iCs/>
          <w:sz w:val="24"/>
          <w:szCs w:val="24"/>
        </w:rPr>
        <w:t>participatory, crowdsourced, web-based inventory</w:t>
      </w:r>
      <w:r>
        <w:rPr>
          <w:rFonts w:ascii="Times New Roman" w:hAnsi="Times New Roman" w:eastAsia="Times New Roman" w:cs="Times New Roman"/>
          <w:sz w:val="24"/>
          <w:szCs w:val="24"/>
        </w:rPr>
        <w:t xml:space="preserve"> remains an uncharted territory in the Ilorin Metropolis. This project is positioned to bridge this gap.</w:t>
      </w:r>
    </w:p>
    <w:p w14:paraId="41347A76">
      <w:pPr>
        <w:spacing w:line="480" w:lineRule="auto"/>
        <w:ind w:firstLine="120" w:firstLineChars="50"/>
        <w:jc w:val="both"/>
        <w:rPr>
          <w:rFonts w:ascii="Times New Roman" w:hAnsi="Times New Roman" w:eastAsia="Times New Roman" w:cs="Times New Roman"/>
          <w:sz w:val="24"/>
          <w:szCs w:val="24"/>
        </w:rPr>
      </w:pPr>
    </w:p>
    <w:p w14:paraId="6CE2C005">
      <w:pPr>
        <w:spacing w:line="480" w:lineRule="auto"/>
        <w:ind w:firstLine="120" w:firstLineChars="50"/>
        <w:jc w:val="both"/>
        <w:rPr>
          <w:rFonts w:ascii="Times New Roman" w:hAnsi="Times New Roman" w:eastAsia="Times New Roman" w:cs="Times New Roman"/>
          <w:sz w:val="24"/>
          <w:szCs w:val="24"/>
        </w:rPr>
      </w:pPr>
    </w:p>
    <w:p w14:paraId="2BA3728C">
      <w:pPr>
        <w:spacing w:line="480" w:lineRule="auto"/>
        <w:ind w:firstLine="120" w:firstLineChars="50"/>
        <w:jc w:val="both"/>
        <w:rPr>
          <w:rFonts w:ascii="Times New Roman" w:hAnsi="Times New Roman" w:eastAsia="Times New Roman" w:cs="Times New Roman"/>
          <w:sz w:val="24"/>
          <w:szCs w:val="24"/>
        </w:rPr>
      </w:pPr>
    </w:p>
    <w:p w14:paraId="6BDDD675">
      <w:pPr>
        <w:spacing w:line="480" w:lineRule="auto"/>
        <w:ind w:firstLine="120" w:firstLineChars="50"/>
        <w:jc w:val="both"/>
        <w:rPr>
          <w:rFonts w:ascii="Times New Roman" w:hAnsi="Times New Roman" w:eastAsia="Times New Roman" w:cs="Times New Roman"/>
          <w:sz w:val="24"/>
          <w:szCs w:val="24"/>
        </w:rPr>
      </w:pPr>
    </w:p>
    <w:p w14:paraId="1591E1DB">
      <w:pPr>
        <w:spacing w:line="480" w:lineRule="auto"/>
        <w:ind w:firstLine="120" w:firstLineChars="50"/>
        <w:jc w:val="both"/>
        <w:rPr>
          <w:rFonts w:ascii="Times New Roman" w:hAnsi="Times New Roman" w:eastAsia="Times New Roman" w:cs="Times New Roman"/>
          <w:sz w:val="24"/>
          <w:szCs w:val="24"/>
        </w:rPr>
      </w:pPr>
    </w:p>
    <w:p w14:paraId="3D87F99E">
      <w:pPr>
        <w:spacing w:line="480" w:lineRule="auto"/>
        <w:ind w:firstLine="120" w:firstLineChars="50"/>
        <w:jc w:val="both"/>
        <w:rPr>
          <w:rFonts w:ascii="Times New Roman" w:hAnsi="Times New Roman" w:eastAsia="Times New Roman" w:cs="Times New Roman"/>
          <w:sz w:val="24"/>
          <w:szCs w:val="24"/>
        </w:rPr>
      </w:pPr>
    </w:p>
    <w:p w14:paraId="15C10206">
      <w:pPr>
        <w:spacing w:line="480" w:lineRule="auto"/>
        <w:ind w:firstLine="120" w:firstLineChars="50"/>
        <w:jc w:val="both"/>
        <w:rPr>
          <w:rFonts w:ascii="Times New Roman" w:hAnsi="Times New Roman" w:eastAsia="Times New Roman" w:cs="Times New Roman"/>
          <w:sz w:val="24"/>
          <w:szCs w:val="24"/>
        </w:rPr>
      </w:pPr>
    </w:p>
    <w:p w14:paraId="57CEADE0">
      <w:pPr>
        <w:spacing w:line="480" w:lineRule="auto"/>
        <w:ind w:firstLine="120" w:firstLineChars="50"/>
        <w:jc w:val="both"/>
        <w:rPr>
          <w:rFonts w:ascii="Times New Roman" w:hAnsi="Times New Roman" w:eastAsia="Times New Roman" w:cs="Times New Roman"/>
          <w:sz w:val="24"/>
          <w:szCs w:val="24"/>
        </w:rPr>
      </w:pPr>
    </w:p>
    <w:p w14:paraId="0181F202">
      <w:pPr>
        <w:spacing w:line="480" w:lineRule="auto"/>
        <w:ind w:firstLine="120" w:firstLineChars="50"/>
        <w:jc w:val="both"/>
        <w:rPr>
          <w:rFonts w:ascii="Times New Roman" w:hAnsi="Times New Roman" w:eastAsia="Times New Roman" w:cs="Times New Roman"/>
          <w:sz w:val="24"/>
          <w:szCs w:val="24"/>
        </w:rPr>
      </w:pPr>
    </w:p>
    <w:p w14:paraId="240EDEB7">
      <w:pPr>
        <w:spacing w:line="480" w:lineRule="auto"/>
        <w:ind w:firstLine="120" w:firstLineChars="50"/>
        <w:jc w:val="both"/>
        <w:rPr>
          <w:rFonts w:ascii="Times New Roman" w:hAnsi="Times New Roman" w:eastAsia="Times New Roman" w:cs="Times New Roman"/>
          <w:sz w:val="24"/>
          <w:szCs w:val="24"/>
        </w:rPr>
      </w:pPr>
    </w:p>
    <w:p w14:paraId="34E2B709">
      <w:pPr>
        <w:spacing w:line="480" w:lineRule="auto"/>
        <w:ind w:firstLine="120" w:firstLineChars="50"/>
        <w:jc w:val="both"/>
        <w:rPr>
          <w:rFonts w:ascii="Times New Roman" w:hAnsi="Times New Roman" w:eastAsia="Times New Roman" w:cs="Times New Roman"/>
          <w:sz w:val="24"/>
          <w:szCs w:val="24"/>
        </w:rPr>
      </w:pPr>
    </w:p>
    <w:p w14:paraId="0128E2FA">
      <w:pPr>
        <w:spacing w:line="480" w:lineRule="auto"/>
        <w:ind w:firstLine="120" w:firstLineChars="50"/>
        <w:jc w:val="both"/>
        <w:rPr>
          <w:rFonts w:ascii="Times New Roman" w:hAnsi="Times New Roman" w:eastAsia="Times New Roman" w:cs="Times New Roman"/>
          <w:sz w:val="24"/>
          <w:szCs w:val="24"/>
        </w:rPr>
      </w:pPr>
    </w:p>
    <w:p w14:paraId="4BC41CCA">
      <w:pPr>
        <w:spacing w:line="480" w:lineRule="auto"/>
        <w:ind w:firstLine="120" w:firstLineChars="50"/>
        <w:jc w:val="both"/>
        <w:rPr>
          <w:rFonts w:ascii="Times New Roman" w:hAnsi="Times New Roman" w:eastAsia="Times New Roman" w:cs="Times New Roman"/>
          <w:sz w:val="24"/>
          <w:szCs w:val="24"/>
        </w:rPr>
      </w:pPr>
    </w:p>
    <w:p w14:paraId="2DCBF0B5">
      <w:pPr>
        <w:spacing w:line="480" w:lineRule="auto"/>
        <w:ind w:firstLine="120" w:firstLineChars="50"/>
        <w:jc w:val="both"/>
        <w:rPr>
          <w:rFonts w:ascii="Times New Roman" w:hAnsi="Times New Roman" w:eastAsia="Times New Roman" w:cs="Times New Roman"/>
          <w:sz w:val="24"/>
          <w:szCs w:val="24"/>
        </w:rPr>
      </w:pPr>
    </w:p>
    <w:p w14:paraId="6DD2A94B">
      <w:pPr>
        <w:spacing w:line="480" w:lineRule="auto"/>
        <w:ind w:firstLine="120" w:firstLineChars="50"/>
        <w:jc w:val="both"/>
        <w:rPr>
          <w:rFonts w:ascii="Times New Roman" w:hAnsi="Times New Roman" w:eastAsia="Times New Roman" w:cs="Times New Roman"/>
          <w:sz w:val="24"/>
          <w:szCs w:val="24"/>
        </w:rPr>
      </w:pPr>
    </w:p>
    <w:p w14:paraId="66387B86">
      <w:pPr>
        <w:spacing w:line="480" w:lineRule="auto"/>
        <w:ind w:firstLine="120" w:firstLineChars="50"/>
        <w:jc w:val="both"/>
        <w:rPr>
          <w:rFonts w:ascii="Times New Roman" w:hAnsi="Times New Roman" w:eastAsia="Times New Roman" w:cs="Times New Roman"/>
          <w:sz w:val="24"/>
          <w:szCs w:val="24"/>
        </w:rPr>
      </w:pPr>
    </w:p>
    <w:p w14:paraId="7D16A001">
      <w:pPr>
        <w:spacing w:line="480" w:lineRule="auto"/>
        <w:ind w:firstLine="120" w:firstLineChars="50"/>
        <w:jc w:val="both"/>
        <w:rPr>
          <w:rFonts w:ascii="Times New Roman" w:hAnsi="Times New Roman" w:eastAsia="Times New Roman" w:cs="Times New Roman"/>
          <w:sz w:val="24"/>
          <w:szCs w:val="24"/>
        </w:rPr>
      </w:pPr>
    </w:p>
    <w:p w14:paraId="70288185">
      <w:pPr>
        <w:pStyle w:val="2"/>
      </w:pPr>
      <w:bookmarkStart w:id="29" w:name="_Toc222155380"/>
      <w:r>
        <w:t>CHAPTER THREE</w:t>
      </w:r>
      <w:bookmarkEnd w:id="29"/>
    </w:p>
    <w:p w14:paraId="5CFDBE68">
      <w:pPr>
        <w:spacing w:line="480" w:lineRule="auto"/>
        <w:ind w:firstLine="140" w:firstLineChars="5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METHODOLOGY AND SYSTEM ANALYSIS</w:t>
      </w:r>
    </w:p>
    <w:p w14:paraId="0D7E75A0">
      <w:pPr>
        <w:pStyle w:val="3"/>
      </w:pPr>
      <w:bookmarkStart w:id="30" w:name="_Toc222155381"/>
      <w:r>
        <w:t>3.1 Introduction</w:t>
      </w:r>
      <w:bookmarkEnd w:id="30"/>
    </w:p>
    <w:p w14:paraId="4773266F">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chapter elaborates on the research methodology and the technical framework employed in the design and implementation of the </w:t>
      </w:r>
      <w:r>
        <w:rPr>
          <w:rFonts w:ascii="Times New Roman" w:hAnsi="Times New Roman" w:eastAsia="Times New Roman" w:cs="Times New Roman"/>
          <w:i/>
          <w:iCs/>
          <w:sz w:val="24"/>
          <w:szCs w:val="24"/>
        </w:rPr>
        <w:t>Geospatial Information System (GIS) for Mapping and Managing Community Water Resources</w:t>
      </w:r>
      <w:r>
        <w:rPr>
          <w:rFonts w:ascii="Times New Roman" w:hAnsi="Times New Roman" w:eastAsia="Times New Roman" w:cs="Times New Roman"/>
          <w:sz w:val="24"/>
          <w:szCs w:val="24"/>
        </w:rPr>
        <w:t>. It provides a detailed exposition of the software development lifecycle, a critical analysis of the existing manual system, and a comprehensive design of the proposed web-based solution. The chapter justifies the choice of the Rapid Application Development (RAD) model and details the architectural specifications required to ensure the system’s robustness and scalability.</w:t>
      </w:r>
    </w:p>
    <w:p w14:paraId="279649B7">
      <w:pPr>
        <w:pStyle w:val="3"/>
      </w:pPr>
      <w:bookmarkStart w:id="31" w:name="_Toc222155382"/>
      <w:r>
        <w:t>3.2 Research Methodology</w:t>
      </w:r>
      <w:bookmarkEnd w:id="31"/>
      <w:r>
        <w:t xml:space="preserve"> </w:t>
      </w:r>
    </w:p>
    <w:p w14:paraId="4B96BFB5">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development of software systems requires a structured approach to ensure quality and adherence to user requirements. For this project, the Rapid Application Development (RAD) methodology was adopted.</w:t>
      </w:r>
    </w:p>
    <w:p w14:paraId="71454E81">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943600" cy="2349500"/>
            <wp:effectExtent l="0" t="0" r="0" b="0"/>
            <wp:docPr id="4" name="image4.jpg" descr="Image of Rapid Application Development model"/>
            <wp:cNvGraphicFramePr/>
            <a:graphic xmlns:a="http://schemas.openxmlformats.org/drawingml/2006/main">
              <a:graphicData uri="http://schemas.openxmlformats.org/drawingml/2006/picture">
                <pic:pic xmlns:pic="http://schemas.openxmlformats.org/drawingml/2006/picture">
                  <pic:nvPicPr>
                    <pic:cNvPr id="4" name="image4.jpg" descr="Image of Rapid Application Development model"/>
                    <pic:cNvPicPr preferRelativeResize="0"/>
                  </pic:nvPicPr>
                  <pic:blipFill>
                    <a:blip r:embed="rId18"/>
                    <a:srcRect/>
                    <a:stretch>
                      <a:fillRect/>
                    </a:stretch>
                  </pic:blipFill>
                  <pic:spPr>
                    <a:xfrm>
                      <a:off x="0" y="0"/>
                      <a:ext cx="5943600" cy="2349500"/>
                    </a:xfrm>
                    <a:prstGeom prst="rect">
                      <a:avLst/>
                    </a:prstGeom>
                  </pic:spPr>
                </pic:pic>
              </a:graphicData>
            </a:graphic>
          </wp:inline>
        </w:drawing>
      </w:r>
    </w:p>
    <w:p w14:paraId="0AE19D35">
      <w:pPr>
        <w:spacing w:line="480" w:lineRule="auto"/>
        <w:ind w:firstLine="120" w:firstLineChars="50"/>
        <w:jc w:val="center"/>
      </w:pPr>
      <w:r>
        <w:rPr>
          <w:rFonts w:ascii="SimSun" w:hAnsi="SimSun" w:eastAsia="SimSun" w:cs="SimSun"/>
          <w:b/>
          <w:bCs/>
          <w:sz w:val="24"/>
          <w:szCs w:val="24"/>
          <w:lang w:val="en-US" w:eastAsia="zh-CN" w:bidi="ar"/>
        </w:rPr>
        <w:t>Figure 3.1:</w:t>
      </w:r>
      <w:r>
        <w:rPr>
          <w:rFonts w:ascii="SimSun" w:hAnsi="SimSun" w:eastAsia="SimSun" w:cs="SimSun"/>
          <w:sz w:val="24"/>
          <w:szCs w:val="24"/>
          <w:lang w:val="en-US" w:eastAsia="zh-CN" w:bidi="ar"/>
        </w:rPr>
        <w:t xml:space="preserve"> Rapid Application Development (RAD) Model.</w:t>
      </w:r>
    </w:p>
    <w:p w14:paraId="0C58B4ED">
      <w:pPr>
        <w:spacing w:line="480" w:lineRule="auto"/>
        <w:ind w:firstLine="120" w:firstLineChars="50"/>
        <w:jc w:val="both"/>
        <w:rPr>
          <w:rFonts w:ascii="Times New Roman" w:hAnsi="Times New Roman" w:eastAsia="Times New Roman" w:cs="Times New Roman"/>
          <w:sz w:val="24"/>
          <w:szCs w:val="24"/>
        </w:rPr>
      </w:pPr>
    </w:p>
    <w:p w14:paraId="4221A431">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Kendall and Kendall (2019), RAD is an object-oriented approach to systems development that prioritises rapid prototyping and iterative delivery over rigid, linear planning. This methodology is particularly suitable for this project because the development of a visual GIS interface requires continuous user feedback and interface refinement, which the traditional Waterfall model does not easily accommodate.</w:t>
      </w:r>
    </w:p>
    <w:p w14:paraId="1FA4B934">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RAD methodology for this project is executed in four sequential phases:</w:t>
      </w:r>
    </w:p>
    <w:p w14:paraId="0D61CBB9">
      <w:pPr>
        <w:numPr>
          <w:ilvl w:val="0"/>
          <w:numId w:val="6"/>
        </w:numPr>
        <w:spacing w:line="480" w:lineRule="auto"/>
        <w:ind w:firstLine="120" w:firstLineChars="50"/>
        <w:jc w:val="both"/>
        <w:rPr>
          <w:sz w:val="24"/>
          <w:szCs w:val="24"/>
        </w:rPr>
      </w:pPr>
      <w:r>
        <w:rPr>
          <w:rFonts w:ascii="Times New Roman" w:hAnsi="Times New Roman" w:eastAsia="Times New Roman" w:cs="Times New Roman"/>
          <w:b/>
          <w:bCs/>
          <w:sz w:val="24"/>
          <w:szCs w:val="24"/>
        </w:rPr>
        <w:t>Requirements Planning Phase:</w:t>
      </w:r>
      <w:r>
        <w:rPr>
          <w:rFonts w:ascii="Times New Roman" w:hAnsi="Times New Roman" w:eastAsia="Times New Roman" w:cs="Times New Roman"/>
          <w:sz w:val="24"/>
          <w:szCs w:val="24"/>
        </w:rPr>
        <w:t xml:space="preserve"> This phase involved defining the scope of the system and identifying the constraints of the current manual water management process in Ilorin. Key stakeholders (residents and water agency officials) were considered to establish the data requirements for the "WaterPoint" schema.</w:t>
      </w:r>
    </w:p>
    <w:p w14:paraId="7BD124C9">
      <w:pPr>
        <w:numPr>
          <w:ilvl w:val="0"/>
          <w:numId w:val="6"/>
        </w:numPr>
        <w:spacing w:line="480" w:lineRule="auto"/>
        <w:ind w:firstLine="120" w:firstLineChars="50"/>
        <w:jc w:val="both"/>
        <w:rPr>
          <w:sz w:val="24"/>
          <w:szCs w:val="24"/>
        </w:rPr>
      </w:pPr>
      <w:r>
        <w:rPr>
          <w:rFonts w:ascii="Times New Roman" w:hAnsi="Times New Roman" w:eastAsia="Times New Roman" w:cs="Times New Roman"/>
          <w:b/>
          <w:bCs/>
          <w:sz w:val="24"/>
          <w:szCs w:val="24"/>
        </w:rPr>
        <w:t>User Design Phase:</w:t>
      </w:r>
      <w:r>
        <w:rPr>
          <w:rFonts w:ascii="Times New Roman" w:hAnsi="Times New Roman" w:eastAsia="Times New Roman" w:cs="Times New Roman"/>
          <w:sz w:val="24"/>
          <w:szCs w:val="24"/>
        </w:rPr>
        <w:t xml:space="preserve"> During this phase, the system architecture and database schema were designed. Prototypes of the map interface were conceptualised using the MERN stack technologies (MongoDB, Express, React/Next.js, Node.js) to ensure they met the operational objectives.</w:t>
      </w:r>
    </w:p>
    <w:p w14:paraId="217D3625">
      <w:pPr>
        <w:numPr>
          <w:ilvl w:val="0"/>
          <w:numId w:val="6"/>
        </w:numPr>
        <w:spacing w:line="480" w:lineRule="auto"/>
        <w:ind w:firstLine="120" w:firstLineChars="50"/>
        <w:jc w:val="both"/>
        <w:rPr>
          <w:sz w:val="24"/>
          <w:szCs w:val="24"/>
        </w:rPr>
      </w:pPr>
      <w:r>
        <w:rPr>
          <w:rFonts w:ascii="Times New Roman" w:hAnsi="Times New Roman" w:eastAsia="Times New Roman" w:cs="Times New Roman"/>
          <w:b/>
          <w:bCs/>
          <w:sz w:val="24"/>
          <w:szCs w:val="24"/>
        </w:rPr>
        <w:t>Construction Phase:</w:t>
      </w:r>
      <w:r>
        <w:rPr>
          <w:rFonts w:ascii="Times New Roman" w:hAnsi="Times New Roman" w:eastAsia="Times New Roman" w:cs="Times New Roman"/>
          <w:sz w:val="24"/>
          <w:szCs w:val="24"/>
        </w:rPr>
        <w:t xml:space="preserve"> This is the core coding phase where the database (MongoDB), backend (Node.js), and frontend (Next.js/Leaflet) are integrated to build the functional system. The "Crowdsourcing Module" was iteratively tested to ensure that GPS coordinates were captured accurately.</w:t>
      </w:r>
    </w:p>
    <w:p w14:paraId="5B92FE7C">
      <w:pPr>
        <w:numPr>
          <w:ilvl w:val="0"/>
          <w:numId w:val="6"/>
        </w:numPr>
        <w:spacing w:line="480" w:lineRule="auto"/>
        <w:ind w:firstLine="120" w:firstLineChars="50"/>
        <w:jc w:val="both"/>
        <w:rPr>
          <w:sz w:val="24"/>
          <w:szCs w:val="24"/>
        </w:rPr>
      </w:pPr>
      <w:r>
        <w:rPr>
          <w:rFonts w:ascii="Times New Roman" w:hAnsi="Times New Roman" w:eastAsia="Times New Roman" w:cs="Times New Roman"/>
          <w:b/>
          <w:bCs/>
          <w:sz w:val="24"/>
          <w:szCs w:val="24"/>
        </w:rPr>
        <w:t>Cutover Phase:</w:t>
      </w:r>
      <w:r>
        <w:rPr>
          <w:rFonts w:ascii="Times New Roman" w:hAnsi="Times New Roman" w:eastAsia="Times New Roman" w:cs="Times New Roman"/>
          <w:sz w:val="24"/>
          <w:szCs w:val="24"/>
        </w:rPr>
        <w:t xml:space="preserve"> This involves the final deployment, testing, and transition from the local development environment to the live browser environment.</w:t>
      </w:r>
    </w:p>
    <w:p w14:paraId="3139BB1B">
      <w:pPr>
        <w:pStyle w:val="3"/>
      </w:pPr>
      <w:bookmarkStart w:id="32" w:name="_Toc222155383"/>
      <w:r>
        <w:t>3.3 System Analysis</w:t>
      </w:r>
      <w:bookmarkEnd w:id="32"/>
    </w:p>
    <w:p w14:paraId="0ECBCF68">
      <w:pPr>
        <w:pStyle w:val="4"/>
        <w:rPr>
          <w:color w:val="auto"/>
        </w:rPr>
      </w:pPr>
      <w:bookmarkStart w:id="33" w:name="_Toc222155384"/>
      <w:r>
        <w:rPr>
          <w:color w:val="auto"/>
        </w:rPr>
        <w:t>3.3.1 Analysis of the Existing System</w:t>
      </w:r>
      <w:bookmarkEnd w:id="33"/>
      <w:r>
        <w:rPr>
          <w:color w:val="auto"/>
        </w:rPr>
        <w:t xml:space="preserve"> </w:t>
      </w:r>
    </w:p>
    <w:p w14:paraId="3BE07F08">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System analysis is the process of gathering and interpreting facts, diagnosing problems, and using the information to recommend improvements to the system. The current system of managing water resources in the Ilorin Metropolis is predominantly manual. The workflow currently involves:</w:t>
      </w:r>
    </w:p>
    <w:p w14:paraId="2E761CDD">
      <w:pPr>
        <w:spacing w:line="480" w:lineRule="auto"/>
        <w:ind w:left="360" w:firstLine="120" w:firstLineChars="50"/>
        <w:jc w:val="both"/>
        <w:rPr>
          <w:sz w:val="24"/>
          <w:szCs w:val="24"/>
        </w:rPr>
      </w:pPr>
      <w:r>
        <w:rPr>
          <w:rFonts w:ascii="Times New Roman" w:hAnsi="Times New Roman" w:eastAsia="Times New Roman" w:cs="Times New Roman"/>
          <w:b/>
          <w:bCs/>
          <w:sz w:val="24"/>
          <w:szCs w:val="24"/>
        </w:rPr>
        <w:t>Manual Inventory:</w:t>
      </w:r>
      <w:r>
        <w:rPr>
          <w:rFonts w:ascii="Times New Roman" w:hAnsi="Times New Roman" w:eastAsia="Times New Roman" w:cs="Times New Roman"/>
          <w:sz w:val="24"/>
          <w:szCs w:val="24"/>
        </w:rPr>
        <w:t xml:space="preserve"> The Kwara State Water Corporation maintains physical files and paper records containing the location and history of boreholes and wells.</w:t>
      </w:r>
    </w:p>
    <w:p w14:paraId="043E24A7">
      <w:pPr>
        <w:spacing w:line="480" w:lineRule="auto"/>
        <w:ind w:left="360" w:firstLine="120" w:firstLineChars="50"/>
        <w:jc w:val="both"/>
        <w:rPr>
          <w:sz w:val="24"/>
          <w:szCs w:val="24"/>
        </w:rPr>
      </w:pPr>
      <w:r>
        <w:rPr>
          <w:rFonts w:ascii="Times New Roman" w:hAnsi="Times New Roman" w:eastAsia="Times New Roman" w:cs="Times New Roman"/>
          <w:b/>
          <w:bCs/>
          <w:sz w:val="24"/>
          <w:szCs w:val="24"/>
        </w:rPr>
        <w:t>Physical Reporting:</w:t>
      </w:r>
      <w:r>
        <w:rPr>
          <w:rFonts w:ascii="Times New Roman" w:hAnsi="Times New Roman" w:eastAsia="Times New Roman" w:cs="Times New Roman"/>
          <w:sz w:val="24"/>
          <w:szCs w:val="24"/>
        </w:rPr>
        <w:t xml:space="preserve"> Residents must physically visit Ward offices or the State Water Corporation to report broken infrastructure, as there is no remote reporting channel.</w:t>
      </w:r>
    </w:p>
    <w:p w14:paraId="5F10D064">
      <w:pPr>
        <w:spacing w:line="480" w:lineRule="auto"/>
        <w:ind w:left="360" w:firstLine="120" w:firstLineChars="50"/>
        <w:jc w:val="both"/>
        <w:rPr>
          <w:sz w:val="24"/>
          <w:szCs w:val="24"/>
        </w:rPr>
      </w:pPr>
      <w:r>
        <w:rPr>
          <w:rFonts w:ascii="Times New Roman" w:hAnsi="Times New Roman" w:eastAsia="Times New Roman" w:cs="Times New Roman"/>
          <w:b/>
          <w:bCs/>
          <w:sz w:val="24"/>
          <w:szCs w:val="24"/>
        </w:rPr>
        <w:t>Ad-hoc Maintenance:</w:t>
      </w:r>
      <w:r>
        <w:rPr>
          <w:rFonts w:ascii="Times New Roman" w:hAnsi="Times New Roman" w:eastAsia="Times New Roman" w:cs="Times New Roman"/>
          <w:sz w:val="24"/>
          <w:szCs w:val="24"/>
        </w:rPr>
        <w:t xml:space="preserve"> Due to the lack of a centralised digital register, maintenance is often reactive rather than proactive, leading to extended periods of water scarcity.</w:t>
      </w:r>
    </w:p>
    <w:p w14:paraId="23176F3C">
      <w:pPr>
        <w:pStyle w:val="4"/>
        <w:rPr>
          <w:color w:val="auto"/>
        </w:rPr>
      </w:pPr>
      <w:bookmarkStart w:id="34" w:name="_Toc222155385"/>
      <w:r>
        <w:rPr>
          <w:color w:val="auto"/>
        </w:rPr>
        <w:t>3.3.2 Weaknesses of the Existing System</w:t>
      </w:r>
      <w:bookmarkEnd w:id="34"/>
      <w:r>
        <w:rPr>
          <w:color w:val="auto"/>
        </w:rPr>
        <w:t xml:space="preserve"> </w:t>
      </w:r>
    </w:p>
    <w:p w14:paraId="551321A5">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manual nature of the current system presents several significant challenges:</w:t>
      </w:r>
    </w:p>
    <w:p w14:paraId="59FE9068">
      <w:pPr>
        <w:spacing w:line="480" w:lineRule="auto"/>
        <w:ind w:left="360" w:firstLine="120" w:firstLineChars="50"/>
        <w:jc w:val="both"/>
        <w:rPr>
          <w:sz w:val="24"/>
          <w:szCs w:val="24"/>
        </w:rPr>
      </w:pPr>
      <w:r>
        <w:rPr>
          <w:rFonts w:ascii="Times New Roman" w:hAnsi="Times New Roman" w:eastAsia="Times New Roman" w:cs="Times New Roman"/>
          <w:b/>
          <w:bCs/>
          <w:sz w:val="24"/>
          <w:szCs w:val="24"/>
        </w:rPr>
        <w:t>Data Redundancy and Inconsistency:</w:t>
      </w:r>
      <w:r>
        <w:rPr>
          <w:rFonts w:ascii="Times New Roman" w:hAnsi="Times New Roman" w:eastAsia="Times New Roman" w:cs="Times New Roman"/>
          <w:sz w:val="24"/>
          <w:szCs w:val="24"/>
        </w:rPr>
        <w:t xml:space="preserve"> Paper records are prone to duplication, physical degradation, and loss.</w:t>
      </w:r>
    </w:p>
    <w:p w14:paraId="15F6BAFA">
      <w:pPr>
        <w:spacing w:line="480" w:lineRule="auto"/>
        <w:ind w:left="360" w:firstLine="120" w:firstLineChars="50"/>
        <w:jc w:val="both"/>
        <w:rPr>
          <w:sz w:val="24"/>
          <w:szCs w:val="24"/>
        </w:rPr>
      </w:pPr>
      <w:r>
        <w:rPr>
          <w:rFonts w:ascii="Times New Roman" w:hAnsi="Times New Roman" w:eastAsia="Times New Roman" w:cs="Times New Roman"/>
          <w:b/>
          <w:bCs/>
          <w:sz w:val="24"/>
          <w:szCs w:val="24"/>
        </w:rPr>
        <w:t>Lack of Spatial Visualisation:</w:t>
      </w:r>
      <w:r>
        <w:rPr>
          <w:rFonts w:ascii="Times New Roman" w:hAnsi="Times New Roman" w:eastAsia="Times New Roman" w:cs="Times New Roman"/>
          <w:sz w:val="24"/>
          <w:szCs w:val="24"/>
        </w:rPr>
        <w:t xml:space="preserve"> Manual records lack spatial context. It is impossible to visualise clusters of broken water points or analyze coverage gaps using a physical ledger.</w:t>
      </w:r>
    </w:p>
    <w:p w14:paraId="356FD074">
      <w:pPr>
        <w:spacing w:line="480" w:lineRule="auto"/>
        <w:ind w:left="360" w:firstLine="120" w:firstLineChars="50"/>
        <w:jc w:val="both"/>
        <w:rPr>
          <w:sz w:val="24"/>
          <w:szCs w:val="24"/>
        </w:rPr>
      </w:pPr>
      <w:r>
        <w:rPr>
          <w:rFonts w:ascii="Times New Roman" w:hAnsi="Times New Roman" w:eastAsia="Times New Roman" w:cs="Times New Roman"/>
          <w:b/>
          <w:bCs/>
          <w:sz w:val="24"/>
          <w:szCs w:val="24"/>
        </w:rPr>
        <w:t>Latency in Fault Reporting:</w:t>
      </w:r>
      <w:r>
        <w:rPr>
          <w:rFonts w:ascii="Times New Roman" w:hAnsi="Times New Roman" w:eastAsia="Times New Roman" w:cs="Times New Roman"/>
          <w:sz w:val="24"/>
          <w:szCs w:val="24"/>
        </w:rPr>
        <w:t xml:space="preserve"> The requirement for physical presence to report faults discourages citizens, leading to prolonged downtimes for critical water infrastructure.</w:t>
      </w:r>
    </w:p>
    <w:p w14:paraId="1D9CBE7F">
      <w:pPr>
        <w:pStyle w:val="4"/>
        <w:rPr>
          <w:color w:val="auto"/>
        </w:rPr>
      </w:pPr>
      <w:bookmarkStart w:id="35" w:name="_Toc222155386"/>
      <w:r>
        <w:rPr>
          <w:color w:val="auto"/>
        </w:rPr>
        <w:t>3.3.3 Feasibility Study</w:t>
      </w:r>
      <w:bookmarkEnd w:id="35"/>
      <w:r>
        <w:rPr>
          <w:color w:val="auto"/>
        </w:rPr>
        <w:t xml:space="preserve"> </w:t>
      </w:r>
    </w:p>
    <w:p w14:paraId="2144C523">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Before commencing development, a feasibility study was conducted to determine the viability of the proposed solution.</w:t>
      </w:r>
    </w:p>
    <w:p w14:paraId="664B8FA0">
      <w:pPr>
        <w:spacing w:line="480" w:lineRule="auto"/>
        <w:ind w:left="360" w:firstLine="120" w:firstLineChars="50"/>
        <w:jc w:val="both"/>
        <w:rPr>
          <w:sz w:val="24"/>
          <w:szCs w:val="24"/>
        </w:rPr>
      </w:pPr>
      <w:r>
        <w:rPr>
          <w:rFonts w:ascii="Times New Roman" w:hAnsi="Times New Roman" w:eastAsia="Times New Roman" w:cs="Times New Roman"/>
          <w:b/>
          <w:bCs/>
          <w:sz w:val="24"/>
          <w:szCs w:val="24"/>
        </w:rPr>
        <w:t>Technical Feasibility:</w:t>
      </w:r>
      <w:r>
        <w:rPr>
          <w:rFonts w:ascii="Times New Roman" w:hAnsi="Times New Roman" w:eastAsia="Times New Roman" w:cs="Times New Roman"/>
          <w:sz w:val="24"/>
          <w:szCs w:val="24"/>
        </w:rPr>
        <w:t xml:space="preserve"> The project utilises the MERN stack. These are open-source, widely supported technologies. The use of Leaflet.js for mapping ensures the system can run on standard web browsers without requiring heavy proprietary software.</w:t>
      </w:r>
    </w:p>
    <w:p w14:paraId="7BD1EB00">
      <w:pPr>
        <w:spacing w:line="480" w:lineRule="auto"/>
        <w:ind w:left="360" w:firstLine="120" w:firstLineChars="50"/>
        <w:jc w:val="both"/>
        <w:rPr>
          <w:sz w:val="24"/>
          <w:szCs w:val="24"/>
        </w:rPr>
      </w:pPr>
      <w:r>
        <w:rPr>
          <w:rFonts w:ascii="Times New Roman" w:hAnsi="Times New Roman" w:eastAsia="Times New Roman" w:cs="Times New Roman"/>
          <w:b/>
          <w:bCs/>
          <w:sz w:val="24"/>
          <w:szCs w:val="24"/>
        </w:rPr>
        <w:t>Operational Feasibility:</w:t>
      </w:r>
      <w:r>
        <w:rPr>
          <w:rFonts w:ascii="Times New Roman" w:hAnsi="Times New Roman" w:eastAsia="Times New Roman" w:cs="Times New Roman"/>
          <w:sz w:val="24"/>
          <w:szCs w:val="24"/>
        </w:rPr>
        <w:t xml:space="preserve"> The system is designed with a user-friendly interface similar to standard mobile apps. Given the high penetration of smartphones in Ilorin, the operational barrier for the community is low.</w:t>
      </w:r>
    </w:p>
    <w:p w14:paraId="3F316532">
      <w:pPr>
        <w:spacing w:line="480" w:lineRule="auto"/>
        <w:ind w:left="360" w:firstLine="120" w:firstLineChars="50"/>
        <w:jc w:val="both"/>
        <w:rPr>
          <w:sz w:val="24"/>
          <w:szCs w:val="24"/>
        </w:rPr>
      </w:pPr>
      <w:r>
        <w:rPr>
          <w:rFonts w:ascii="Times New Roman" w:hAnsi="Times New Roman" w:eastAsia="Times New Roman" w:cs="Times New Roman"/>
          <w:b/>
          <w:bCs/>
          <w:sz w:val="24"/>
          <w:szCs w:val="24"/>
        </w:rPr>
        <w:t>Economic Feasibility:</w:t>
      </w:r>
      <w:r>
        <w:rPr>
          <w:rFonts w:ascii="Times New Roman" w:hAnsi="Times New Roman" w:eastAsia="Times New Roman" w:cs="Times New Roman"/>
          <w:sz w:val="24"/>
          <w:szCs w:val="24"/>
        </w:rPr>
        <w:t xml:space="preserve"> The project relies on open-source tools (OpenStreetMap), eliminating the need for expensive licensing fees associated with commercial GIS software like ArcGIS.</w:t>
      </w:r>
    </w:p>
    <w:p w14:paraId="6504154A">
      <w:pPr>
        <w:pStyle w:val="3"/>
      </w:pPr>
      <w:bookmarkStart w:id="36" w:name="_Toc222155387"/>
      <w:r>
        <w:t>3.4 System Design</w:t>
      </w:r>
      <w:bookmarkEnd w:id="36"/>
    </w:p>
    <w:p w14:paraId="68B1A7D3">
      <w:pPr>
        <w:pStyle w:val="4"/>
        <w:rPr>
          <w:color w:val="auto"/>
        </w:rPr>
      </w:pPr>
      <w:bookmarkStart w:id="37" w:name="_Toc222155388"/>
      <w:r>
        <w:rPr>
          <w:color w:val="auto"/>
        </w:rPr>
        <w:t>3.4.1 System Architecture</w:t>
      </w:r>
      <w:bookmarkEnd w:id="37"/>
      <w:r>
        <w:rPr>
          <w:color w:val="auto"/>
        </w:rPr>
        <w:t xml:space="preserve"> </w:t>
      </w:r>
    </w:p>
    <w:p w14:paraId="028031BB">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is built on the Three-Tier Architecture, a standard software design pattern that separates the application into three logical layers to ensure modularity and scalability. This architecture ensures that the user interface, data processing, and data storage are managed independently.</w:t>
      </w:r>
    </w:p>
    <w:p w14:paraId="0B0091E0">
      <w:pPr>
        <w:numPr>
          <w:ilvl w:val="0"/>
          <w:numId w:val="7"/>
        </w:numPr>
        <w:spacing w:line="480" w:lineRule="auto"/>
        <w:ind w:firstLine="120" w:firstLineChars="50"/>
        <w:jc w:val="both"/>
        <w:rPr>
          <w:sz w:val="24"/>
          <w:szCs w:val="24"/>
        </w:rPr>
      </w:pPr>
      <w:r>
        <w:rPr>
          <w:rFonts w:ascii="Times New Roman" w:hAnsi="Times New Roman" w:eastAsia="Times New Roman" w:cs="Times New Roman"/>
          <w:b/>
          <w:bCs/>
          <w:sz w:val="24"/>
          <w:szCs w:val="24"/>
        </w:rPr>
        <w:t>Presentation Layer (Client Side):</w:t>
      </w:r>
      <w:r>
        <w:rPr>
          <w:rFonts w:ascii="Times New Roman" w:hAnsi="Times New Roman" w:eastAsia="Times New Roman" w:cs="Times New Roman"/>
          <w:sz w:val="24"/>
          <w:szCs w:val="24"/>
        </w:rPr>
        <w:t xml:space="preserve"> This layer is developed using Next.js and Leaflet.js. It handles the user interface and map visualisation. It runs in the user's web browser and is responsible for capturing GPS coordinates and displaying water point markers.</w:t>
      </w:r>
    </w:p>
    <w:p w14:paraId="2FE90808">
      <w:pPr>
        <w:numPr>
          <w:ilvl w:val="0"/>
          <w:numId w:val="7"/>
        </w:numPr>
        <w:spacing w:line="480" w:lineRule="auto"/>
        <w:ind w:firstLine="120" w:firstLineChars="50"/>
        <w:jc w:val="both"/>
        <w:rPr>
          <w:sz w:val="24"/>
          <w:szCs w:val="24"/>
        </w:rPr>
      </w:pPr>
      <w:r>
        <w:rPr>
          <w:rFonts w:ascii="Times New Roman" w:hAnsi="Times New Roman" w:eastAsia="Times New Roman" w:cs="Times New Roman"/>
          <w:b/>
          <w:bCs/>
          <w:sz w:val="24"/>
          <w:szCs w:val="24"/>
        </w:rPr>
        <w:t>Application Logic Layer (Server Side):</w:t>
      </w:r>
      <w:r>
        <w:rPr>
          <w:rFonts w:ascii="Times New Roman" w:hAnsi="Times New Roman" w:eastAsia="Times New Roman" w:cs="Times New Roman"/>
          <w:sz w:val="24"/>
          <w:szCs w:val="24"/>
        </w:rPr>
        <w:t xml:space="preserve"> This layer is developed using Node.js and Express.js. It serves as the bridge between the frontend and the database. It processes API requests (such as POST /api/report), performs geospatial calculations, and enforces authentication security using JSON Web Tokens (JWT).</w:t>
      </w:r>
    </w:p>
    <w:p w14:paraId="19E5FA95">
      <w:pPr>
        <w:numPr>
          <w:ilvl w:val="0"/>
          <w:numId w:val="7"/>
        </w:numPr>
        <w:spacing w:line="480" w:lineRule="auto"/>
        <w:ind w:firstLine="120" w:firstLineChars="50"/>
        <w:jc w:val="both"/>
        <w:rPr>
          <w:sz w:val="24"/>
          <w:szCs w:val="24"/>
        </w:rPr>
      </w:pPr>
      <w:r>
        <w:rPr>
          <w:rFonts w:ascii="Times New Roman" w:hAnsi="Times New Roman" w:eastAsia="Times New Roman" w:cs="Times New Roman"/>
          <w:b/>
          <w:bCs/>
          <w:sz w:val="24"/>
          <w:szCs w:val="24"/>
        </w:rPr>
        <w:t>Data Storage Layer (Database):</w:t>
      </w:r>
      <w:r>
        <w:rPr>
          <w:rFonts w:ascii="Times New Roman" w:hAnsi="Times New Roman" w:eastAsia="Times New Roman" w:cs="Times New Roman"/>
          <w:sz w:val="24"/>
          <w:szCs w:val="24"/>
        </w:rPr>
        <w:t xml:space="preserve"> This layer is managed by MongoDB. Unlike traditional relational databases, MongoDB is a NoSQL database that stores data in JSON-like documents. It was specifically chosen for its native support of GeoJSON, which allows for efficient storage and querying of geospatial data (Latitude and Longitude).</w:t>
      </w:r>
    </w:p>
    <w:p w14:paraId="26CAEF00">
      <w:pPr>
        <w:pStyle w:val="4"/>
        <w:rPr>
          <w:color w:val="auto"/>
        </w:rPr>
      </w:pPr>
      <w:bookmarkStart w:id="38" w:name="_Toc222155389"/>
      <w:r>
        <w:rPr>
          <w:color w:val="auto"/>
        </w:rPr>
        <w:t>3.4.2 Use Case Design</w:t>
      </w:r>
      <w:bookmarkEnd w:id="38"/>
      <w:r>
        <w:rPr>
          <w:color w:val="auto"/>
        </w:rPr>
        <w:t xml:space="preserve"> </w:t>
      </w:r>
    </w:p>
    <w:p w14:paraId="523F8C0F">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Use Case diagram describes the functional requirements of the system from the user's perspective. It identifies the "Actors" (users of the system) and their interactions with the system.</w:t>
      </w:r>
    </w:p>
    <w:p w14:paraId="6AECEE5B">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380355" cy="3080385"/>
            <wp:effectExtent l="0" t="0" r="0" b="571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9"/>
                    <a:srcRect/>
                    <a:stretch>
                      <a:fillRect/>
                    </a:stretch>
                  </pic:blipFill>
                  <pic:spPr>
                    <a:xfrm>
                      <a:off x="0" y="0"/>
                      <a:ext cx="5384833" cy="3083081"/>
                    </a:xfrm>
                    <a:prstGeom prst="rect">
                      <a:avLst/>
                    </a:prstGeom>
                  </pic:spPr>
                </pic:pic>
              </a:graphicData>
            </a:graphic>
          </wp:inline>
        </w:drawing>
      </w:r>
    </w:p>
    <w:p w14:paraId="1E81058F">
      <w:pPr>
        <w:spacing w:line="480" w:lineRule="auto"/>
        <w:ind w:firstLine="120" w:firstLineChars="50"/>
        <w:jc w:val="center"/>
      </w:pPr>
      <w:r>
        <w:rPr>
          <w:rFonts w:ascii="SimSun" w:hAnsi="SimSun" w:eastAsia="SimSun" w:cs="SimSun"/>
          <w:b/>
          <w:bCs/>
          <w:sz w:val="24"/>
          <w:szCs w:val="24"/>
          <w:lang w:val="en-US" w:eastAsia="zh-CN" w:bidi="ar"/>
        </w:rPr>
        <w:t>Figure 3.2:</w:t>
      </w:r>
      <w:r>
        <w:rPr>
          <w:rFonts w:ascii="SimSun" w:hAnsi="SimSun" w:eastAsia="SimSun" w:cs="SimSun"/>
          <w:sz w:val="24"/>
          <w:szCs w:val="24"/>
          <w:lang w:val="en-US" w:eastAsia="zh-CN" w:bidi="ar"/>
        </w:rPr>
        <w:t xml:space="preserve"> Use Case Diagram for the Water Management System.</w:t>
      </w:r>
    </w:p>
    <w:p w14:paraId="56BEF306">
      <w:pPr>
        <w:spacing w:line="480" w:lineRule="auto"/>
        <w:ind w:firstLine="120" w:firstLineChars="50"/>
        <w:jc w:val="center"/>
        <w:rPr>
          <w:rFonts w:ascii="Times New Roman" w:hAnsi="Times New Roman" w:eastAsia="Times New Roman" w:cs="Times New Roman"/>
          <w:sz w:val="24"/>
          <w:szCs w:val="24"/>
        </w:rPr>
      </w:pPr>
    </w:p>
    <w:p w14:paraId="767E103B">
      <w:pPr>
        <w:numPr>
          <w:ilvl w:val="0"/>
          <w:numId w:val="8"/>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Actors:</w:t>
      </w:r>
    </w:p>
    <w:p w14:paraId="5D41AC94">
      <w:pPr>
        <w:numPr>
          <w:ilvl w:val="1"/>
          <w:numId w:val="8"/>
        </w:numPr>
        <w:spacing w:line="480" w:lineRule="auto"/>
        <w:ind w:firstLine="120" w:firstLineChars="50"/>
        <w:jc w:val="both"/>
        <w:rPr>
          <w:sz w:val="24"/>
          <w:szCs w:val="24"/>
        </w:rPr>
      </w:pPr>
      <w:r>
        <w:rPr>
          <w:rFonts w:ascii="Times New Roman" w:hAnsi="Times New Roman" w:eastAsia="Times New Roman" w:cs="Times New Roman"/>
          <w:b/>
          <w:bCs/>
          <w:sz w:val="24"/>
          <w:szCs w:val="24"/>
        </w:rPr>
        <w:t>Resident (User):</w:t>
      </w:r>
      <w:r>
        <w:rPr>
          <w:rFonts w:ascii="Times New Roman" w:hAnsi="Times New Roman" w:eastAsia="Times New Roman" w:cs="Times New Roman"/>
          <w:sz w:val="24"/>
          <w:szCs w:val="24"/>
        </w:rPr>
        <w:t xml:space="preserve"> This actor represents the community members. They can </w:t>
      </w:r>
      <w:r>
        <w:rPr>
          <w:rFonts w:ascii="Times New Roman" w:hAnsi="Times New Roman" w:eastAsia="Times New Roman" w:cs="Times New Roman"/>
          <w:i/>
          <w:iCs/>
          <w:sz w:val="24"/>
          <w:szCs w:val="24"/>
        </w:rPr>
        <w:t>View Map</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Search Location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Report Fault</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Upload Image</w:t>
      </w:r>
      <w:r>
        <w:rPr>
          <w:rFonts w:ascii="Times New Roman" w:hAnsi="Times New Roman" w:eastAsia="Times New Roman" w:cs="Times New Roman"/>
          <w:sz w:val="24"/>
          <w:szCs w:val="24"/>
        </w:rPr>
        <w:t>.</w:t>
      </w:r>
    </w:p>
    <w:p w14:paraId="3B86A16D">
      <w:pPr>
        <w:numPr>
          <w:ilvl w:val="1"/>
          <w:numId w:val="8"/>
        </w:numPr>
        <w:spacing w:line="480" w:lineRule="auto"/>
        <w:ind w:firstLine="120" w:firstLineChars="50"/>
        <w:jc w:val="both"/>
        <w:rPr>
          <w:sz w:val="24"/>
          <w:szCs w:val="24"/>
        </w:rPr>
      </w:pPr>
      <w:r>
        <w:rPr>
          <w:rFonts w:ascii="Times New Roman" w:hAnsi="Times New Roman" w:eastAsia="Times New Roman" w:cs="Times New Roman"/>
          <w:b/>
          <w:bCs/>
          <w:sz w:val="24"/>
          <w:szCs w:val="24"/>
        </w:rPr>
        <w:t>Administrator:</w:t>
      </w:r>
      <w:r>
        <w:rPr>
          <w:rFonts w:ascii="Times New Roman" w:hAnsi="Times New Roman" w:eastAsia="Times New Roman" w:cs="Times New Roman"/>
          <w:sz w:val="24"/>
          <w:szCs w:val="24"/>
        </w:rPr>
        <w:t xml:space="preserve"> This actor represents the water agency or system manager. They can </w:t>
      </w:r>
      <w:r>
        <w:rPr>
          <w:rFonts w:ascii="Times New Roman" w:hAnsi="Times New Roman" w:eastAsia="Times New Roman" w:cs="Times New Roman"/>
          <w:i/>
          <w:iCs/>
          <w:sz w:val="24"/>
          <w:szCs w:val="24"/>
        </w:rPr>
        <w:t>Login</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Verify Reports</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Update Fault Status</w:t>
      </w:r>
      <w:r>
        <w:rPr>
          <w:rFonts w:ascii="Times New Roman" w:hAnsi="Times New Roman" w:eastAsia="Times New Roman" w:cs="Times New Roman"/>
          <w:sz w:val="24"/>
          <w:szCs w:val="24"/>
        </w:rPr>
        <w:t xml:space="preserve"> (e.g., from 'Broken' to 'Fixed'), and </w:t>
      </w:r>
      <w:r>
        <w:rPr>
          <w:rFonts w:ascii="Times New Roman" w:hAnsi="Times New Roman" w:eastAsia="Times New Roman" w:cs="Times New Roman"/>
          <w:i/>
          <w:iCs/>
          <w:sz w:val="24"/>
          <w:szCs w:val="24"/>
        </w:rPr>
        <w:t>Delete Records</w:t>
      </w:r>
      <w:r>
        <w:rPr>
          <w:rFonts w:ascii="Times New Roman" w:hAnsi="Times New Roman" w:eastAsia="Times New Roman" w:cs="Times New Roman"/>
          <w:sz w:val="24"/>
          <w:szCs w:val="24"/>
        </w:rPr>
        <w:t>.</w:t>
      </w:r>
    </w:p>
    <w:p w14:paraId="36EBAF82">
      <w:pPr>
        <w:numPr>
          <w:ilvl w:val="0"/>
          <w:numId w:val="8"/>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Key Relationships:</w:t>
      </w:r>
    </w:p>
    <w:p w14:paraId="0AB8F110">
      <w:pPr>
        <w:numPr>
          <w:ilvl w:val="1"/>
          <w:numId w:val="8"/>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"Report Fault" use case </w:t>
      </w:r>
      <w:r>
        <w:rPr>
          <w:rFonts w:ascii="Times New Roman" w:hAnsi="Times New Roman" w:eastAsia="Times New Roman" w:cs="Times New Roman"/>
          <w:i/>
          <w:iCs/>
          <w:sz w:val="24"/>
          <w:szCs w:val="24"/>
        </w:rPr>
        <w:t>includes</w:t>
      </w:r>
      <w:r>
        <w:rPr>
          <w:rFonts w:ascii="Times New Roman" w:hAnsi="Times New Roman" w:eastAsia="Times New Roman" w:cs="Times New Roman"/>
          <w:sz w:val="24"/>
          <w:szCs w:val="24"/>
        </w:rPr>
        <w:t xml:space="preserve"> the "Get GPS Location" functionality.</w:t>
      </w:r>
    </w:p>
    <w:p w14:paraId="74049653">
      <w:pPr>
        <w:numPr>
          <w:ilvl w:val="1"/>
          <w:numId w:val="8"/>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"Update Status" use case </w:t>
      </w:r>
      <w:r>
        <w:rPr>
          <w:rFonts w:ascii="Times New Roman" w:hAnsi="Times New Roman" w:eastAsia="Times New Roman" w:cs="Times New Roman"/>
          <w:i/>
          <w:iCs/>
          <w:sz w:val="24"/>
          <w:szCs w:val="24"/>
        </w:rPr>
        <w:t>extends</w:t>
      </w:r>
      <w:r>
        <w:rPr>
          <w:rFonts w:ascii="Times New Roman" w:hAnsi="Times New Roman" w:eastAsia="Times New Roman" w:cs="Times New Roman"/>
          <w:sz w:val="24"/>
          <w:szCs w:val="24"/>
        </w:rPr>
        <w:t xml:space="preserve"> the "Verify Report" use case, as verification must happen before a status change.</w:t>
      </w:r>
    </w:p>
    <w:p w14:paraId="6F07F219">
      <w:pPr>
        <w:pStyle w:val="4"/>
        <w:rPr>
          <w:color w:val="auto"/>
        </w:rPr>
      </w:pPr>
      <w:bookmarkStart w:id="39" w:name="_Toc222155390"/>
      <w:r>
        <w:rPr>
          <w:color w:val="auto"/>
        </w:rPr>
        <w:t>3.4.3 Data Flow Design (DFD)</w:t>
      </w:r>
      <w:bookmarkEnd w:id="39"/>
      <w:r>
        <w:rPr>
          <w:color w:val="auto"/>
        </w:rPr>
        <w:t xml:space="preserve"> </w:t>
      </w:r>
    </w:p>
    <w:p w14:paraId="1EDFA457">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Data Flow Diagram (DFD) illustrates the movement of data through the system, from the initial input by the user to the final storage in the database.</w:t>
      </w:r>
    </w:p>
    <w:p w14:paraId="04B06FCE">
      <w:pPr>
        <w:numPr>
          <w:ilvl w:val="0"/>
          <w:numId w:val="9"/>
        </w:numPr>
        <w:spacing w:line="480" w:lineRule="auto"/>
        <w:ind w:firstLine="120" w:firstLineChars="50"/>
        <w:jc w:val="both"/>
        <w:rPr>
          <w:sz w:val="24"/>
          <w:szCs w:val="24"/>
        </w:rPr>
      </w:pPr>
      <w:r>
        <w:rPr>
          <w:rFonts w:ascii="Times New Roman" w:hAnsi="Times New Roman" w:eastAsia="Times New Roman" w:cs="Times New Roman"/>
          <w:b/>
          <w:bCs/>
          <w:sz w:val="24"/>
          <w:szCs w:val="24"/>
        </w:rPr>
        <w:t>Level 0 DFD (Context Diagram):</w:t>
      </w:r>
      <w:r>
        <w:rPr>
          <w:rFonts w:ascii="Times New Roman" w:hAnsi="Times New Roman" w:eastAsia="Times New Roman" w:cs="Times New Roman"/>
          <w:sz w:val="24"/>
          <w:szCs w:val="24"/>
        </w:rPr>
        <w:t xml:space="preserve"> Shows the entire </w:t>
      </w:r>
      <w:r>
        <w:rPr>
          <w:rFonts w:ascii="Times New Roman" w:hAnsi="Times New Roman" w:eastAsia="Times New Roman" w:cs="Times New Roman"/>
          <w:i/>
          <w:iCs/>
          <w:sz w:val="24"/>
          <w:szCs w:val="24"/>
        </w:rPr>
        <w:t>Geospatial Information System</w:t>
      </w:r>
      <w:r>
        <w:rPr>
          <w:rFonts w:ascii="Times New Roman" w:hAnsi="Times New Roman" w:eastAsia="Times New Roman" w:cs="Times New Roman"/>
          <w:sz w:val="24"/>
          <w:szCs w:val="24"/>
        </w:rPr>
        <w:t xml:space="preserve"> as a single process interacting with two external entities: the </w:t>
      </w:r>
      <w:r>
        <w:rPr>
          <w:rFonts w:ascii="Times New Roman" w:hAnsi="Times New Roman" w:eastAsia="Times New Roman" w:cs="Times New Roman"/>
          <w:b/>
          <w:bCs/>
          <w:sz w:val="24"/>
          <w:szCs w:val="24"/>
        </w:rPr>
        <w:t>Resident</w:t>
      </w:r>
      <w:r>
        <w:rPr>
          <w:rFonts w:ascii="Times New Roman" w:hAnsi="Times New Roman" w:eastAsia="Times New Roman" w:cs="Times New Roman"/>
          <w:sz w:val="24"/>
          <w:szCs w:val="24"/>
        </w:rPr>
        <w:t xml:space="preserve"> (who submits data) and the </w:t>
      </w:r>
      <w:r>
        <w:rPr>
          <w:rFonts w:ascii="Times New Roman" w:hAnsi="Times New Roman" w:eastAsia="Times New Roman" w:cs="Times New Roman"/>
          <w:b/>
          <w:bCs/>
          <w:sz w:val="24"/>
          <w:szCs w:val="24"/>
        </w:rPr>
        <w:t>Administrator</w:t>
      </w:r>
      <w:r>
        <w:rPr>
          <w:rFonts w:ascii="Times New Roman" w:hAnsi="Times New Roman" w:eastAsia="Times New Roman" w:cs="Times New Roman"/>
          <w:sz w:val="24"/>
          <w:szCs w:val="24"/>
        </w:rPr>
        <w:t xml:space="preserve"> (who validates data).</w:t>
      </w:r>
    </w:p>
    <w:p w14:paraId="7FBDEF46">
      <w:pPr>
        <w:numPr>
          <w:ilvl w:val="0"/>
          <w:numId w:val="9"/>
        </w:numPr>
        <w:spacing w:line="480" w:lineRule="auto"/>
        <w:ind w:firstLine="120" w:firstLineChars="50"/>
        <w:jc w:val="both"/>
        <w:rPr>
          <w:sz w:val="24"/>
          <w:szCs w:val="24"/>
        </w:rPr>
      </w:pPr>
      <w:r>
        <w:rPr>
          <w:rFonts w:ascii="Times New Roman" w:hAnsi="Times New Roman" w:eastAsia="Times New Roman" w:cs="Times New Roman"/>
          <w:b/>
          <w:bCs/>
          <w:sz w:val="24"/>
          <w:szCs w:val="24"/>
        </w:rPr>
        <w:t>Level 1 DFD (Decomposition):</w:t>
      </w:r>
      <w:r>
        <w:rPr>
          <w:rFonts w:ascii="Times New Roman" w:hAnsi="Times New Roman" w:eastAsia="Times New Roman" w:cs="Times New Roman"/>
          <w:sz w:val="24"/>
          <w:szCs w:val="24"/>
        </w:rPr>
        <w:t xml:space="preserve"> Breaks down the system into three core subprocesses:</w:t>
      </w:r>
    </w:p>
    <w:p w14:paraId="34914E89">
      <w:pPr>
        <w:numPr>
          <w:ilvl w:val="1"/>
          <w:numId w:val="9"/>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Process 1.0 (Data Collection):</w:t>
      </w:r>
      <w:r>
        <w:rPr>
          <w:rFonts w:ascii="Times New Roman" w:hAnsi="Times New Roman" w:eastAsia="Times New Roman" w:cs="Times New Roman"/>
          <w:sz w:val="24"/>
          <w:szCs w:val="24"/>
        </w:rPr>
        <w:t xml:space="preserve"> Input: User submits GPS Coordinates and Photo -&gt; Process: Validation of input -&gt; Output: Validated Data Object.</w:t>
      </w:r>
    </w:p>
    <w:p w14:paraId="457EAC38">
      <w:pPr>
        <w:numPr>
          <w:ilvl w:val="1"/>
          <w:numId w:val="9"/>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Process 2.0 (Storage):</w:t>
      </w:r>
      <w:r>
        <w:rPr>
          <w:rFonts w:ascii="Times New Roman" w:hAnsi="Times New Roman" w:eastAsia="Times New Roman" w:cs="Times New Roman"/>
          <w:sz w:val="24"/>
          <w:szCs w:val="24"/>
        </w:rPr>
        <w:t xml:space="preserve"> Input: Validated Data -&gt; Process: Database Insertion via Mongoose -&gt; Storage: MongoDB Collection.</w:t>
      </w:r>
    </w:p>
    <w:p w14:paraId="27A1C101">
      <w:pPr>
        <w:numPr>
          <w:ilvl w:val="1"/>
          <w:numId w:val="9"/>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Process 3.0 (Visualisation):</w:t>
      </w:r>
      <w:r>
        <w:rPr>
          <w:rFonts w:ascii="Times New Roman" w:hAnsi="Times New Roman" w:eastAsia="Times New Roman" w:cs="Times New Roman"/>
          <w:sz w:val="24"/>
          <w:szCs w:val="24"/>
        </w:rPr>
        <w:t xml:space="preserve"> Input: Map Request -&gt; Process: Fetch GeoJSON Data -&gt; Output: Interactive Map Interface on Client Device.</w:t>
      </w:r>
    </w:p>
    <w:p w14:paraId="037602FB">
      <w:pPr>
        <w:pStyle w:val="4"/>
        <w:rPr>
          <w:color w:val="auto"/>
        </w:rPr>
      </w:pPr>
      <w:bookmarkStart w:id="40" w:name="_Toc222155391"/>
      <w:r>
        <w:rPr>
          <w:color w:val="auto"/>
        </w:rPr>
        <w:t>3.4.4 Database Design</w:t>
      </w:r>
      <w:bookmarkEnd w:id="40"/>
    </w:p>
    <w:p w14:paraId="615D12D3">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database utilizes a document-oriented structure managed by </w:t>
      </w:r>
      <w:r>
        <w:rPr>
          <w:rFonts w:ascii="Times New Roman" w:hAnsi="Times New Roman" w:eastAsia="Times New Roman" w:cs="Times New Roman"/>
          <w:b/>
          <w:bCs/>
          <w:sz w:val="24"/>
          <w:szCs w:val="24"/>
        </w:rPr>
        <w:t>MongoDB</w:t>
      </w:r>
      <w:r>
        <w:rPr>
          <w:rFonts w:ascii="Times New Roman" w:hAnsi="Times New Roman" w:eastAsia="Times New Roman" w:cs="Times New Roman"/>
          <w:sz w:val="24"/>
          <w:szCs w:val="24"/>
        </w:rPr>
        <w:t xml:space="preserve">. Unlike relational databases that use rows and columns, this system uses </w:t>
      </w:r>
      <w:r>
        <w:rPr>
          <w:rFonts w:ascii="Times New Roman" w:hAnsi="Times New Roman" w:eastAsia="Times New Roman" w:cs="Times New Roman"/>
          <w:b/>
          <w:bCs/>
          <w:sz w:val="24"/>
          <w:szCs w:val="24"/>
        </w:rPr>
        <w:t>Collections</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Documents</w:t>
      </w:r>
      <w:r>
        <w:rPr>
          <w:rFonts w:ascii="Times New Roman" w:hAnsi="Times New Roman" w:eastAsia="Times New Roman" w:cs="Times New Roman"/>
          <w:sz w:val="24"/>
          <w:szCs w:val="24"/>
        </w:rPr>
        <w:t>. This choice is supported by Teke and Tarhan (2021), who argue that NoSQL databases are superior for handling unstructured geospatial data compared to relational SQL databases.</w:t>
      </w:r>
    </w:p>
    <w:p w14:paraId="4AA818F8">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primary collection for this system is the </w:t>
      </w:r>
      <w:r>
        <w:rPr>
          <w:rFonts w:ascii="Times New Roman" w:hAnsi="Times New Roman" w:eastAsia="Times New Roman" w:cs="Times New Roman"/>
          <w:b/>
          <w:bCs/>
          <w:sz w:val="24"/>
          <w:szCs w:val="24"/>
        </w:rPr>
        <w:t>WaterPoints</w:t>
      </w:r>
      <w:r>
        <w:rPr>
          <w:rFonts w:ascii="Times New Roman" w:hAnsi="Times New Roman" w:eastAsia="Times New Roman" w:cs="Times New Roman"/>
          <w:sz w:val="24"/>
          <w:szCs w:val="24"/>
        </w:rPr>
        <w:t xml:space="preserve"> collection. The schema design ensures that every water point is stored with precise geospatial coordinates (Latitude and Longitude) formatted as </w:t>
      </w:r>
      <w:r>
        <w:rPr>
          <w:rFonts w:ascii="Times New Roman" w:hAnsi="Times New Roman" w:eastAsia="Times New Roman" w:cs="Times New Roman"/>
          <w:b/>
          <w:bCs/>
          <w:sz w:val="24"/>
          <w:szCs w:val="24"/>
        </w:rPr>
        <w:t>GeoJSON</w:t>
      </w:r>
      <w:r>
        <w:rPr>
          <w:rFonts w:ascii="Times New Roman" w:hAnsi="Times New Roman" w:eastAsia="Times New Roman" w:cs="Times New Roman"/>
          <w:sz w:val="24"/>
          <w:szCs w:val="24"/>
        </w:rPr>
        <w:t xml:space="preserve"> objects to enable spatial queries (e.g., finding the nearest borehole).</w:t>
      </w:r>
    </w:p>
    <w:p w14:paraId="2DD2C6A6">
      <w:pPr>
        <w:spacing w:line="480" w:lineRule="auto"/>
        <w:ind w:firstLine="120" w:firstLineChars="5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Table 3.1: Database Schema for 'WaterPoints' Collection</w:t>
      </w:r>
    </w:p>
    <w:tbl>
      <w:tblPr>
        <w:tblStyle w:val="22"/>
        <w:tblW w:w="928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25"/>
        <w:gridCol w:w="1638"/>
        <w:gridCol w:w="2590"/>
        <w:gridCol w:w="3428"/>
      </w:tblGrid>
      <w:tr w14:paraId="6808D4E3">
        <w:trPr>
          <w:trHeight w:val="16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A1B9F02">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Field Name</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0AFB4E4">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Type</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FBB6C43">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4353395">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Constraints</w:t>
            </w:r>
          </w:p>
        </w:tc>
      </w:tr>
      <w:tr w14:paraId="050CF4D2">
        <w:trPr>
          <w:trHeight w:val="25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5DBE8AC">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_id</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079F104">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ObjectId</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11FFAD2">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Unique identifier for the record</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2E6385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Primary Key (Auto-generated)</w:t>
            </w:r>
          </w:p>
        </w:tc>
      </w:tr>
      <w:tr w14:paraId="11B62373">
        <w:trPr>
          <w:trHeight w:val="25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D18D635">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location</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CDE98C1">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GeoJSON Point</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296F45D">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Geospatial coordinates</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4295BDF">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2dsphere Index</w:t>
            </w:r>
            <w:r>
              <w:rPr>
                <w:rFonts w:ascii="Times New Roman" w:hAnsi="Times New Roman" w:eastAsia="Times New Roman" w:cs="Times New Roman"/>
                <w:sz w:val="24"/>
                <w:szCs w:val="24"/>
              </w:rPr>
              <w:t xml:space="preserve"> (Required for map queries)</w:t>
            </w:r>
          </w:p>
        </w:tc>
      </w:tr>
      <w:tr w14:paraId="4EDAD843">
        <w:trPr>
          <w:trHeight w:val="16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37AB76A">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type</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5DB1FA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String</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25ACBDF">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Type of water source</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04C014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Enum: ['Borehole', 'Well', 'Tap']</w:t>
            </w:r>
          </w:p>
        </w:tc>
      </w:tr>
      <w:tr w14:paraId="65E3E33A">
        <w:trPr>
          <w:trHeight w:val="25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CA774C2">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status</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F36F7F6">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String</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AD38F20">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Current condition</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126BB15">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Enum: ['Functional', 'Faulty', 'Repaired']</w:t>
            </w:r>
          </w:p>
        </w:tc>
      </w:tr>
      <w:tr w14:paraId="246B1006">
        <w:trPr>
          <w:trHeight w:val="16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29116A9">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31F557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String</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41FA59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Details of the fault</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D20F52F">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Max 500 characters</w:t>
            </w:r>
          </w:p>
        </w:tc>
      </w:tr>
      <w:tr w14:paraId="3B565F6D">
        <w:trPr>
          <w:trHeight w:val="25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A528B13">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imageUrl</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BAE2A07">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String</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38F0504">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URL of the uploaded photo</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0C04652">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Hosted on Cloudinary</w:t>
            </w:r>
          </w:p>
        </w:tc>
      </w:tr>
      <w:tr w14:paraId="2E8451A2">
        <w:trPr>
          <w:trHeight w:val="167" w:hRule="atLeast"/>
        </w:trPr>
        <w:tc>
          <w:tcPr>
            <w:tcW w:w="162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7B97B5CE">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dateReported</w:t>
            </w:r>
          </w:p>
        </w:tc>
        <w:tc>
          <w:tcPr>
            <w:tcW w:w="163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06269E8B">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2590"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129CF3F8">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Timestamp of report</w:t>
            </w:r>
          </w:p>
        </w:tc>
        <w:tc>
          <w:tcPr>
            <w:tcW w:w="3428"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A4830C9">
            <w:pPr>
              <w:spacing w:line="36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Default: Date.now</w:t>
            </w:r>
          </w:p>
        </w:tc>
      </w:tr>
    </w:tbl>
    <w:p w14:paraId="253C79B0">
      <w:pPr>
        <w:spacing w:line="480" w:lineRule="auto"/>
        <w:ind w:firstLine="120" w:firstLineChars="50"/>
        <w:jc w:val="both"/>
        <w:rPr>
          <w:rFonts w:ascii="Times New Roman" w:hAnsi="Times New Roman" w:eastAsia="Times New Roman" w:cs="Times New Roman"/>
          <w:b/>
          <w:bCs/>
          <w:sz w:val="24"/>
          <w:szCs w:val="24"/>
        </w:rPr>
      </w:pPr>
    </w:p>
    <w:p w14:paraId="1C151381">
      <w:pPr>
        <w:pStyle w:val="4"/>
        <w:rPr>
          <w:color w:val="auto"/>
        </w:rPr>
      </w:pPr>
      <w:bookmarkStart w:id="41" w:name="_Toc222155392"/>
      <w:r>
        <w:rPr>
          <w:color w:val="auto"/>
        </w:rPr>
        <w:t>3.4.5 Activity Diagram Design</w:t>
      </w:r>
      <w:bookmarkEnd w:id="41"/>
    </w:p>
    <w:p w14:paraId="6F9A0909">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Activity Diagram models the sequential flow of activities for a specific operation. For this system, the </w:t>
      </w:r>
      <w:r>
        <w:rPr>
          <w:rFonts w:ascii="Times New Roman" w:hAnsi="Times New Roman" w:eastAsia="Times New Roman" w:cs="Times New Roman"/>
          <w:b/>
          <w:bCs/>
          <w:sz w:val="24"/>
          <w:szCs w:val="24"/>
        </w:rPr>
        <w:t>"Fault Reporting Process"</w:t>
      </w:r>
      <w:r>
        <w:rPr>
          <w:rFonts w:ascii="Times New Roman" w:hAnsi="Times New Roman" w:eastAsia="Times New Roman" w:cs="Times New Roman"/>
          <w:sz w:val="24"/>
          <w:szCs w:val="24"/>
        </w:rPr>
        <w:t xml:space="preserve"> is the most critical workflow.</w:t>
      </w:r>
    </w:p>
    <w:p w14:paraId="0359A1EC">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flow proceeds as follows:</w:t>
      </w:r>
    </w:p>
    <w:p w14:paraId="20A593C2">
      <w:pPr>
        <w:numPr>
          <w:ilvl w:val="0"/>
          <w:numId w:val="10"/>
        </w:numPr>
        <w:spacing w:line="480" w:lineRule="auto"/>
        <w:ind w:firstLine="120" w:firstLineChars="50"/>
        <w:jc w:val="both"/>
        <w:rPr>
          <w:sz w:val="24"/>
          <w:szCs w:val="24"/>
        </w:rPr>
      </w:pPr>
      <w:r>
        <w:rPr>
          <w:rFonts w:ascii="Times New Roman" w:hAnsi="Times New Roman" w:eastAsia="Times New Roman" w:cs="Times New Roman"/>
          <w:b/>
          <w:bCs/>
          <w:sz w:val="24"/>
          <w:szCs w:val="24"/>
        </w:rPr>
        <w:t>Start Node:</w:t>
      </w:r>
      <w:r>
        <w:rPr>
          <w:rFonts w:ascii="Times New Roman" w:hAnsi="Times New Roman" w:eastAsia="Times New Roman" w:cs="Times New Roman"/>
          <w:sz w:val="24"/>
          <w:szCs w:val="24"/>
        </w:rPr>
        <w:t xml:space="preserve"> User opens the application.</w:t>
      </w:r>
    </w:p>
    <w:p w14:paraId="0B2235B9">
      <w:pPr>
        <w:numPr>
          <w:ilvl w:val="0"/>
          <w:numId w:val="10"/>
        </w:numPr>
        <w:spacing w:line="480" w:lineRule="auto"/>
        <w:ind w:firstLine="120" w:firstLineChars="50"/>
        <w:jc w:val="both"/>
        <w:rPr>
          <w:sz w:val="24"/>
          <w:szCs w:val="24"/>
        </w:rPr>
      </w:pPr>
      <w:r>
        <w:rPr>
          <w:rFonts w:ascii="Times New Roman" w:hAnsi="Times New Roman" w:eastAsia="Times New Roman" w:cs="Times New Roman"/>
          <w:b/>
          <w:bCs/>
          <w:sz w:val="24"/>
          <w:szCs w:val="24"/>
        </w:rPr>
        <w:t>Action:</w:t>
      </w:r>
      <w:r>
        <w:rPr>
          <w:rFonts w:ascii="Times New Roman" w:hAnsi="Times New Roman" w:eastAsia="Times New Roman" w:cs="Times New Roman"/>
          <w:sz w:val="24"/>
          <w:szCs w:val="24"/>
        </w:rPr>
        <w:t xml:space="preserve"> User clicks "Report Issue".</w:t>
      </w:r>
    </w:p>
    <w:p w14:paraId="3A73AF2F">
      <w:pPr>
        <w:numPr>
          <w:ilvl w:val="0"/>
          <w:numId w:val="10"/>
        </w:numPr>
        <w:spacing w:line="480" w:lineRule="auto"/>
        <w:ind w:firstLine="120" w:firstLineChars="50"/>
        <w:jc w:val="both"/>
        <w:rPr>
          <w:sz w:val="24"/>
          <w:szCs w:val="24"/>
        </w:rPr>
      </w:pPr>
      <w:r>
        <w:rPr>
          <w:rFonts w:ascii="Times New Roman" w:hAnsi="Times New Roman" w:eastAsia="Times New Roman" w:cs="Times New Roman"/>
          <w:b/>
          <w:bCs/>
          <w:sz w:val="24"/>
          <w:szCs w:val="24"/>
        </w:rPr>
        <w:t>Decision Node:</w:t>
      </w:r>
      <w:r>
        <w:rPr>
          <w:rFonts w:ascii="Times New Roman" w:hAnsi="Times New Roman" w:eastAsia="Times New Roman" w:cs="Times New Roman"/>
          <w:sz w:val="24"/>
          <w:szCs w:val="24"/>
        </w:rPr>
        <w:t xml:space="preserve"> Is the device's Location Service enabled?</w:t>
      </w:r>
    </w:p>
    <w:p w14:paraId="031461AA">
      <w:pPr>
        <w:numPr>
          <w:ilvl w:val="1"/>
          <w:numId w:val="10"/>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If Yes:</w:t>
      </w:r>
      <w:r>
        <w:rPr>
          <w:rFonts w:ascii="Times New Roman" w:hAnsi="Times New Roman" w:eastAsia="Times New Roman" w:cs="Times New Roman"/>
          <w:sz w:val="24"/>
          <w:szCs w:val="24"/>
        </w:rPr>
        <w:t xml:space="preserve"> System auto-detects GPS coordinates.</w:t>
      </w:r>
    </w:p>
    <w:p w14:paraId="3FF36417">
      <w:pPr>
        <w:numPr>
          <w:ilvl w:val="1"/>
          <w:numId w:val="10"/>
        </w:num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i/>
          <w:iCs/>
          <w:sz w:val="24"/>
          <w:szCs w:val="24"/>
        </w:rPr>
        <w:t>If No:</w:t>
      </w:r>
      <w:r>
        <w:rPr>
          <w:rFonts w:ascii="Times New Roman" w:hAnsi="Times New Roman" w:eastAsia="Times New Roman" w:cs="Times New Roman"/>
          <w:sz w:val="24"/>
          <w:szCs w:val="24"/>
        </w:rPr>
        <w:t xml:space="preserve"> System prompts user to manually drop a pin on the map.</w:t>
      </w:r>
    </w:p>
    <w:p w14:paraId="77539C13">
      <w:pPr>
        <w:numPr>
          <w:ilvl w:val="0"/>
          <w:numId w:val="10"/>
        </w:numPr>
        <w:spacing w:line="480" w:lineRule="auto"/>
        <w:ind w:firstLine="120" w:firstLineChars="50"/>
        <w:jc w:val="both"/>
        <w:rPr>
          <w:sz w:val="24"/>
          <w:szCs w:val="24"/>
        </w:rPr>
      </w:pPr>
      <w:r>
        <w:rPr>
          <w:rFonts w:ascii="Times New Roman" w:hAnsi="Times New Roman" w:eastAsia="Times New Roman" w:cs="Times New Roman"/>
          <w:b/>
          <w:bCs/>
          <w:sz w:val="24"/>
          <w:szCs w:val="24"/>
        </w:rPr>
        <w:t>Action:</w:t>
      </w:r>
      <w:r>
        <w:rPr>
          <w:rFonts w:ascii="Times New Roman" w:hAnsi="Times New Roman" w:eastAsia="Times New Roman" w:cs="Times New Roman"/>
          <w:sz w:val="24"/>
          <w:szCs w:val="24"/>
        </w:rPr>
        <w:t xml:space="preserve"> User captures/uploads a photo of the broken facility.</w:t>
      </w:r>
    </w:p>
    <w:p w14:paraId="5D976DF3">
      <w:pPr>
        <w:numPr>
          <w:ilvl w:val="0"/>
          <w:numId w:val="10"/>
        </w:numPr>
        <w:spacing w:line="480" w:lineRule="auto"/>
        <w:ind w:firstLine="120" w:firstLineChars="50"/>
        <w:jc w:val="both"/>
        <w:rPr>
          <w:sz w:val="24"/>
          <w:szCs w:val="24"/>
        </w:rPr>
      </w:pPr>
      <w:r>
        <w:rPr>
          <w:rFonts w:ascii="Times New Roman" w:hAnsi="Times New Roman" w:eastAsia="Times New Roman" w:cs="Times New Roman"/>
          <w:b/>
          <w:bCs/>
          <w:sz w:val="24"/>
          <w:szCs w:val="24"/>
        </w:rPr>
        <w:t>Action:</w:t>
      </w:r>
      <w:r>
        <w:rPr>
          <w:rFonts w:ascii="Times New Roman" w:hAnsi="Times New Roman" w:eastAsia="Times New Roman" w:cs="Times New Roman"/>
          <w:sz w:val="24"/>
          <w:szCs w:val="24"/>
        </w:rPr>
        <w:t xml:space="preserve"> User submits the form.</w:t>
      </w:r>
    </w:p>
    <w:p w14:paraId="1561F698">
      <w:pPr>
        <w:numPr>
          <w:ilvl w:val="0"/>
          <w:numId w:val="10"/>
        </w:numPr>
        <w:spacing w:line="480" w:lineRule="auto"/>
        <w:ind w:firstLine="120" w:firstLineChars="50"/>
        <w:jc w:val="both"/>
        <w:rPr>
          <w:sz w:val="24"/>
          <w:szCs w:val="24"/>
        </w:rPr>
      </w:pPr>
      <w:r>
        <w:rPr>
          <w:rFonts w:ascii="Times New Roman" w:hAnsi="Times New Roman" w:eastAsia="Times New Roman" w:cs="Times New Roman"/>
          <w:b/>
          <w:bCs/>
          <w:sz w:val="24"/>
          <w:szCs w:val="24"/>
        </w:rPr>
        <w:t>End Node:</w:t>
      </w:r>
      <w:r>
        <w:rPr>
          <w:rFonts w:ascii="Times New Roman" w:hAnsi="Times New Roman" w:eastAsia="Times New Roman" w:cs="Times New Roman"/>
          <w:sz w:val="24"/>
          <w:szCs w:val="24"/>
        </w:rPr>
        <w:t xml:space="preserve"> System displays "Success" message and updates the map marker to 'Pending'.</w:t>
      </w:r>
    </w:p>
    <w:p w14:paraId="6A3DED99">
      <w:pPr>
        <w:pStyle w:val="4"/>
        <w:rPr>
          <w:color w:val="auto"/>
        </w:rPr>
      </w:pPr>
      <w:bookmarkStart w:id="42" w:name="_Toc222155393"/>
      <w:r>
        <w:rPr>
          <w:color w:val="auto"/>
        </w:rPr>
        <w:t>3.4.6 Sequence Diagram Design</w:t>
      </w:r>
      <w:bookmarkEnd w:id="42"/>
    </w:p>
    <w:p w14:paraId="64D0F241">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Sequence Diagram depicts the interaction between objects in a time sequence. It illustrates the technical "handshake" between the Frontend, Backend, and Database.</w:t>
      </w:r>
    </w:p>
    <w:p w14:paraId="3EEA8221">
      <w:pPr>
        <w:numPr>
          <w:ilvl w:val="0"/>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Scenario:</w:t>
      </w:r>
      <w:r>
        <w:rPr>
          <w:rFonts w:ascii="Times New Roman" w:hAnsi="Times New Roman" w:eastAsia="Times New Roman" w:cs="Times New Roman"/>
          <w:sz w:val="24"/>
          <w:szCs w:val="24"/>
        </w:rPr>
        <w:t xml:space="preserve"> Submitting a Water Report.</w:t>
      </w:r>
    </w:p>
    <w:p w14:paraId="458EEFA6">
      <w:pPr>
        <w:numPr>
          <w:ilvl w:val="1"/>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sends a POST /api/report request via the </w:t>
      </w:r>
      <w:r>
        <w:rPr>
          <w:rFonts w:ascii="Times New Roman" w:hAnsi="Times New Roman" w:eastAsia="Times New Roman" w:cs="Times New Roman"/>
          <w:b/>
          <w:bCs/>
          <w:sz w:val="24"/>
          <w:szCs w:val="24"/>
        </w:rPr>
        <w:t>Next.js Client</w:t>
      </w:r>
      <w:r>
        <w:rPr>
          <w:rFonts w:ascii="Times New Roman" w:hAnsi="Times New Roman" w:eastAsia="Times New Roman" w:cs="Times New Roman"/>
          <w:sz w:val="24"/>
          <w:szCs w:val="24"/>
        </w:rPr>
        <w:t>.</w:t>
      </w:r>
    </w:p>
    <w:p w14:paraId="178C8DF9">
      <w:pPr>
        <w:numPr>
          <w:ilvl w:val="1"/>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Express Controller</w:t>
      </w:r>
      <w:r>
        <w:rPr>
          <w:rFonts w:ascii="Times New Roman" w:hAnsi="Times New Roman" w:eastAsia="Times New Roman" w:cs="Times New Roman"/>
          <w:sz w:val="24"/>
          <w:szCs w:val="24"/>
        </w:rPr>
        <w:t xml:space="preserve"> receives the request and validates the JWT (Authentication Token).</w:t>
      </w:r>
    </w:p>
    <w:p w14:paraId="062F34B2">
      <w:pPr>
        <w:numPr>
          <w:ilvl w:val="1"/>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Express Controller</w:t>
      </w:r>
      <w:r>
        <w:rPr>
          <w:rFonts w:ascii="Times New Roman" w:hAnsi="Times New Roman" w:eastAsia="Times New Roman" w:cs="Times New Roman"/>
          <w:sz w:val="24"/>
          <w:szCs w:val="24"/>
        </w:rPr>
        <w:t xml:space="preserve"> parses the GeoJSON data and saves it to the </w:t>
      </w:r>
      <w:r>
        <w:rPr>
          <w:rFonts w:ascii="Times New Roman" w:hAnsi="Times New Roman" w:eastAsia="Times New Roman" w:cs="Times New Roman"/>
          <w:b/>
          <w:bCs/>
          <w:sz w:val="24"/>
          <w:szCs w:val="24"/>
        </w:rPr>
        <w:t>MongoDB Database</w:t>
      </w:r>
      <w:r>
        <w:rPr>
          <w:rFonts w:ascii="Times New Roman" w:hAnsi="Times New Roman" w:eastAsia="Times New Roman" w:cs="Times New Roman"/>
          <w:sz w:val="24"/>
          <w:szCs w:val="24"/>
        </w:rPr>
        <w:t>.</w:t>
      </w:r>
    </w:p>
    <w:p w14:paraId="5C053CB8">
      <w:pPr>
        <w:numPr>
          <w:ilvl w:val="1"/>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MongoDB</w:t>
      </w:r>
      <w:r>
        <w:rPr>
          <w:rFonts w:ascii="Times New Roman" w:hAnsi="Times New Roman" w:eastAsia="Times New Roman" w:cs="Times New Roman"/>
          <w:sz w:val="24"/>
          <w:szCs w:val="24"/>
        </w:rPr>
        <w:t xml:space="preserve"> returns a Success acknowledgement with the new Report ID.</w:t>
      </w:r>
    </w:p>
    <w:p w14:paraId="4FF7578D">
      <w:pPr>
        <w:numPr>
          <w:ilvl w:val="1"/>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Express Controller</w:t>
      </w:r>
      <w:r>
        <w:rPr>
          <w:rFonts w:ascii="Times New Roman" w:hAnsi="Times New Roman" w:eastAsia="Times New Roman" w:cs="Times New Roman"/>
          <w:sz w:val="24"/>
          <w:szCs w:val="24"/>
        </w:rPr>
        <w:t xml:space="preserve"> sends a 200 OK response to the Client.</w:t>
      </w:r>
    </w:p>
    <w:p w14:paraId="5EE6ADF6">
      <w:pPr>
        <w:numPr>
          <w:ilvl w:val="1"/>
          <w:numId w:val="11"/>
        </w:numPr>
        <w:spacing w:line="480" w:lineRule="auto"/>
        <w:ind w:firstLine="120" w:firstLineChars="50"/>
        <w:jc w:val="both"/>
        <w:rPr>
          <w:sz w:val="24"/>
          <w:szCs w:val="24"/>
        </w:rPr>
      </w:pPr>
      <w:r>
        <w:rPr>
          <w:rFonts w:ascii="Times New Roman" w:hAnsi="Times New Roman" w:eastAsia="Times New Roman" w:cs="Times New Roman"/>
          <w:b/>
          <w:bCs/>
          <w:sz w:val="24"/>
          <w:szCs w:val="24"/>
        </w:rPr>
        <w:t>Next.js Client</w:t>
      </w:r>
      <w:r>
        <w:rPr>
          <w:rFonts w:ascii="Times New Roman" w:hAnsi="Times New Roman" w:eastAsia="Times New Roman" w:cs="Times New Roman"/>
          <w:sz w:val="24"/>
          <w:szCs w:val="24"/>
        </w:rPr>
        <w:t xml:space="preserve"> updates the UI to show the new marker immediately.</w:t>
      </w:r>
    </w:p>
    <w:p w14:paraId="52ACAC3B">
      <w:pPr>
        <w:pStyle w:val="3"/>
      </w:pPr>
      <w:bookmarkStart w:id="43" w:name="_Toc222155394"/>
      <w:r>
        <w:t>3.5 System Requirements</w:t>
      </w:r>
      <w:bookmarkEnd w:id="43"/>
    </w:p>
    <w:p w14:paraId="4558228F">
      <w:pPr>
        <w:pStyle w:val="4"/>
        <w:rPr>
          <w:color w:val="auto"/>
        </w:rPr>
      </w:pPr>
      <w:bookmarkStart w:id="44" w:name="_Toc222155395"/>
      <w:r>
        <w:rPr>
          <w:color w:val="auto"/>
        </w:rPr>
        <w:t>3.5.1 Hardware Requirements (Development &amp; Client)</w:t>
      </w:r>
      <w:bookmarkEnd w:id="44"/>
    </w:p>
    <w:p w14:paraId="61329A98">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effectively develop and deploy the proposed system, the following hardware specifications are required. These specifications ensure the machine can handle the local server (Node.js) and the map rendering (Leaflet.js) simultaneously.</w:t>
      </w:r>
    </w:p>
    <w:p w14:paraId="6D61A078">
      <w:pPr>
        <w:numPr>
          <w:ilvl w:val="0"/>
          <w:numId w:val="12"/>
        </w:numPr>
        <w:spacing w:line="480" w:lineRule="auto"/>
        <w:ind w:firstLine="120" w:firstLineChars="50"/>
        <w:jc w:val="both"/>
        <w:rPr>
          <w:sz w:val="24"/>
          <w:szCs w:val="24"/>
        </w:rPr>
      </w:pPr>
      <w:r>
        <w:rPr>
          <w:rFonts w:ascii="Times New Roman" w:hAnsi="Times New Roman" w:eastAsia="Times New Roman" w:cs="Times New Roman"/>
          <w:b/>
          <w:bCs/>
          <w:sz w:val="24"/>
          <w:szCs w:val="24"/>
        </w:rPr>
        <w:t>Processor:</w:t>
      </w:r>
      <w:r>
        <w:rPr>
          <w:rFonts w:ascii="Times New Roman" w:hAnsi="Times New Roman" w:eastAsia="Times New Roman" w:cs="Times New Roman"/>
          <w:sz w:val="24"/>
          <w:szCs w:val="24"/>
        </w:rPr>
        <w:t xml:space="preserve"> Apple Silicon M1 (or equivalent Intel Core i5/i7).</w:t>
      </w:r>
    </w:p>
    <w:p w14:paraId="555600F9">
      <w:pPr>
        <w:numPr>
          <w:ilvl w:val="0"/>
          <w:numId w:val="12"/>
        </w:numPr>
        <w:spacing w:line="480" w:lineRule="auto"/>
        <w:ind w:firstLine="120" w:firstLineChars="50"/>
        <w:jc w:val="both"/>
        <w:rPr>
          <w:sz w:val="24"/>
          <w:szCs w:val="24"/>
        </w:rPr>
      </w:pPr>
      <w:r>
        <w:rPr>
          <w:rFonts w:ascii="Times New Roman" w:hAnsi="Times New Roman" w:eastAsia="Times New Roman" w:cs="Times New Roman"/>
          <w:b/>
          <w:bCs/>
          <w:sz w:val="24"/>
          <w:szCs w:val="24"/>
        </w:rPr>
        <w:t>Memory (RAM):</w:t>
      </w:r>
      <w:r>
        <w:rPr>
          <w:rFonts w:ascii="Times New Roman" w:hAnsi="Times New Roman" w:eastAsia="Times New Roman" w:cs="Times New Roman"/>
          <w:sz w:val="24"/>
          <w:szCs w:val="24"/>
        </w:rPr>
        <w:t xml:space="preserve"> Minimum 8GB (16GB Recommended for running local servers and database tools).</w:t>
      </w:r>
    </w:p>
    <w:p w14:paraId="5F702127">
      <w:pPr>
        <w:numPr>
          <w:ilvl w:val="0"/>
          <w:numId w:val="12"/>
        </w:numPr>
        <w:spacing w:line="480" w:lineRule="auto"/>
        <w:ind w:firstLine="120" w:firstLineChars="50"/>
        <w:jc w:val="both"/>
        <w:rPr>
          <w:sz w:val="24"/>
          <w:szCs w:val="24"/>
        </w:rPr>
      </w:pPr>
      <w:r>
        <w:rPr>
          <w:rFonts w:ascii="Times New Roman" w:hAnsi="Times New Roman" w:eastAsia="Times New Roman" w:cs="Times New Roman"/>
          <w:b/>
          <w:bCs/>
          <w:sz w:val="24"/>
          <w:szCs w:val="24"/>
        </w:rPr>
        <w:t>Storage:</w:t>
      </w:r>
      <w:r>
        <w:rPr>
          <w:rFonts w:ascii="Times New Roman" w:hAnsi="Times New Roman" w:eastAsia="Times New Roman" w:cs="Times New Roman"/>
          <w:sz w:val="24"/>
          <w:szCs w:val="24"/>
        </w:rPr>
        <w:t xml:space="preserve"> Minimum 256GB SSD to accommodate the database and map tiles.</w:t>
      </w:r>
    </w:p>
    <w:p w14:paraId="6BB4C70E">
      <w:pPr>
        <w:numPr>
          <w:ilvl w:val="0"/>
          <w:numId w:val="12"/>
        </w:numPr>
        <w:spacing w:line="480" w:lineRule="auto"/>
        <w:ind w:firstLine="120" w:firstLineChars="50"/>
        <w:jc w:val="both"/>
        <w:rPr>
          <w:sz w:val="24"/>
          <w:szCs w:val="24"/>
        </w:rPr>
      </w:pPr>
      <w:r>
        <w:rPr>
          <w:rFonts w:ascii="Times New Roman" w:hAnsi="Times New Roman" w:eastAsia="Times New Roman" w:cs="Times New Roman"/>
          <w:b/>
          <w:bCs/>
          <w:sz w:val="24"/>
          <w:szCs w:val="24"/>
        </w:rPr>
        <w:t>GPS Module:</w:t>
      </w:r>
      <w:r>
        <w:rPr>
          <w:rFonts w:ascii="Times New Roman" w:hAnsi="Times New Roman" w:eastAsia="Times New Roman" w:cs="Times New Roman"/>
          <w:sz w:val="24"/>
          <w:szCs w:val="24"/>
        </w:rPr>
        <w:t xml:space="preserve"> Integrated GPS in client devices (Smartphones/Laptops) for location tracking.</w:t>
      </w:r>
    </w:p>
    <w:p w14:paraId="114567E3">
      <w:pPr>
        <w:pStyle w:val="4"/>
        <w:rPr>
          <w:color w:val="auto"/>
        </w:rPr>
      </w:pPr>
      <w:bookmarkStart w:id="45" w:name="_Toc222155396"/>
      <w:r>
        <w:rPr>
          <w:color w:val="auto"/>
        </w:rPr>
        <w:t>3.5.2 Software Requirements</w:t>
      </w:r>
      <w:bookmarkEnd w:id="45"/>
    </w:p>
    <w:p w14:paraId="2EAF366C">
      <w:pPr>
        <w:numPr>
          <w:ilvl w:val="0"/>
          <w:numId w:val="13"/>
        </w:numPr>
        <w:spacing w:line="480" w:lineRule="auto"/>
        <w:ind w:firstLine="120" w:firstLineChars="50"/>
        <w:jc w:val="both"/>
        <w:rPr>
          <w:sz w:val="24"/>
          <w:szCs w:val="24"/>
        </w:rPr>
      </w:pPr>
      <w:r>
        <w:rPr>
          <w:rFonts w:ascii="Times New Roman" w:hAnsi="Times New Roman" w:eastAsia="Times New Roman" w:cs="Times New Roman"/>
          <w:b/>
          <w:bCs/>
          <w:sz w:val="24"/>
          <w:szCs w:val="24"/>
        </w:rPr>
        <w:t>Operating System:</w:t>
      </w:r>
      <w:r>
        <w:rPr>
          <w:rFonts w:ascii="Times New Roman" w:hAnsi="Times New Roman" w:eastAsia="Times New Roman" w:cs="Times New Roman"/>
          <w:sz w:val="24"/>
          <w:szCs w:val="24"/>
        </w:rPr>
        <w:t xml:space="preserve"> macOS (Sonoma/Ventura) or Windows 10/11.</w:t>
      </w:r>
    </w:p>
    <w:p w14:paraId="12C7A79A">
      <w:pPr>
        <w:numPr>
          <w:ilvl w:val="0"/>
          <w:numId w:val="13"/>
        </w:numPr>
        <w:spacing w:line="480" w:lineRule="auto"/>
        <w:ind w:firstLine="120" w:firstLineChars="50"/>
        <w:jc w:val="both"/>
        <w:rPr>
          <w:sz w:val="24"/>
          <w:szCs w:val="24"/>
        </w:rPr>
      </w:pPr>
      <w:r>
        <w:rPr>
          <w:rFonts w:ascii="Times New Roman" w:hAnsi="Times New Roman" w:eastAsia="Times New Roman" w:cs="Times New Roman"/>
          <w:b/>
          <w:bCs/>
          <w:sz w:val="24"/>
          <w:szCs w:val="24"/>
        </w:rPr>
        <w:t>Development Environment:</w:t>
      </w:r>
      <w:r>
        <w:rPr>
          <w:rFonts w:ascii="Times New Roman" w:hAnsi="Times New Roman" w:eastAsia="Times New Roman" w:cs="Times New Roman"/>
          <w:sz w:val="24"/>
          <w:szCs w:val="24"/>
        </w:rPr>
        <w:t xml:space="preserve"> Visual Studio Code (VS Code).</w:t>
      </w:r>
    </w:p>
    <w:p w14:paraId="107574AC">
      <w:pPr>
        <w:numPr>
          <w:ilvl w:val="0"/>
          <w:numId w:val="13"/>
        </w:numPr>
        <w:spacing w:line="480" w:lineRule="auto"/>
        <w:ind w:firstLine="120" w:firstLineChars="50"/>
        <w:jc w:val="both"/>
        <w:rPr>
          <w:sz w:val="24"/>
          <w:szCs w:val="24"/>
        </w:rPr>
      </w:pPr>
      <w:r>
        <w:rPr>
          <w:rFonts w:ascii="Times New Roman" w:hAnsi="Times New Roman" w:eastAsia="Times New Roman" w:cs="Times New Roman"/>
          <w:b/>
          <w:bCs/>
          <w:sz w:val="24"/>
          <w:szCs w:val="24"/>
        </w:rPr>
        <w:t>Runtime Environment:</w:t>
      </w:r>
      <w:r>
        <w:rPr>
          <w:rFonts w:ascii="Times New Roman" w:hAnsi="Times New Roman" w:eastAsia="Times New Roman" w:cs="Times New Roman"/>
          <w:sz w:val="24"/>
          <w:szCs w:val="24"/>
        </w:rPr>
        <w:t xml:space="preserve"> Node.js (Version 18.x LTS).</w:t>
      </w:r>
    </w:p>
    <w:p w14:paraId="0509A708">
      <w:pPr>
        <w:numPr>
          <w:ilvl w:val="0"/>
          <w:numId w:val="13"/>
        </w:numPr>
        <w:spacing w:line="480" w:lineRule="auto"/>
        <w:ind w:firstLine="120" w:firstLineChars="50"/>
        <w:jc w:val="both"/>
        <w:rPr>
          <w:sz w:val="24"/>
          <w:szCs w:val="24"/>
        </w:rPr>
      </w:pPr>
      <w:r>
        <w:rPr>
          <w:rFonts w:ascii="Times New Roman" w:hAnsi="Times New Roman" w:eastAsia="Times New Roman" w:cs="Times New Roman"/>
          <w:b/>
          <w:bCs/>
          <w:sz w:val="24"/>
          <w:szCs w:val="24"/>
        </w:rPr>
        <w:t>Database Engine:</w:t>
      </w:r>
      <w:r>
        <w:rPr>
          <w:rFonts w:ascii="Times New Roman" w:hAnsi="Times New Roman" w:eastAsia="Times New Roman" w:cs="Times New Roman"/>
          <w:sz w:val="24"/>
          <w:szCs w:val="24"/>
        </w:rPr>
        <w:t xml:space="preserve"> MongoDB (v6.0 or higher) and MongoDB Compass (GUI).</w:t>
      </w:r>
    </w:p>
    <w:p w14:paraId="5E598864">
      <w:pPr>
        <w:numPr>
          <w:ilvl w:val="0"/>
          <w:numId w:val="13"/>
        </w:numPr>
        <w:spacing w:line="480" w:lineRule="auto"/>
        <w:ind w:firstLine="120" w:firstLineChars="50"/>
        <w:jc w:val="both"/>
        <w:rPr>
          <w:sz w:val="24"/>
          <w:szCs w:val="24"/>
        </w:rPr>
      </w:pPr>
      <w:r>
        <w:rPr>
          <w:rFonts w:ascii="Times New Roman" w:hAnsi="Times New Roman" w:eastAsia="Times New Roman" w:cs="Times New Roman"/>
          <w:b/>
          <w:bCs/>
          <w:sz w:val="24"/>
          <w:szCs w:val="24"/>
        </w:rPr>
        <w:t>API Testing Tool:</w:t>
      </w:r>
      <w:r>
        <w:rPr>
          <w:rFonts w:ascii="Times New Roman" w:hAnsi="Times New Roman" w:eastAsia="Times New Roman" w:cs="Times New Roman"/>
          <w:sz w:val="24"/>
          <w:szCs w:val="24"/>
        </w:rPr>
        <w:t xml:space="preserve"> Postman.</w:t>
      </w:r>
    </w:p>
    <w:p w14:paraId="2BD23DCB">
      <w:pPr>
        <w:numPr>
          <w:ilvl w:val="0"/>
          <w:numId w:val="13"/>
        </w:numPr>
        <w:spacing w:line="480" w:lineRule="auto"/>
        <w:ind w:firstLine="120" w:firstLineChars="50"/>
        <w:jc w:val="both"/>
        <w:rPr>
          <w:sz w:val="24"/>
          <w:szCs w:val="24"/>
        </w:rPr>
      </w:pPr>
      <w:r>
        <w:rPr>
          <w:rFonts w:ascii="Times New Roman" w:hAnsi="Times New Roman" w:eastAsia="Times New Roman" w:cs="Times New Roman"/>
          <w:b/>
          <w:bCs/>
          <w:sz w:val="24"/>
          <w:szCs w:val="24"/>
        </w:rPr>
        <w:t>Browser:</w:t>
      </w:r>
      <w:r>
        <w:rPr>
          <w:rFonts w:ascii="Times New Roman" w:hAnsi="Times New Roman" w:eastAsia="Times New Roman" w:cs="Times New Roman"/>
          <w:sz w:val="24"/>
          <w:szCs w:val="24"/>
        </w:rPr>
        <w:t xml:space="preserve"> Google Chrome or Mozilla Firefox (for testing responsive design).</w:t>
      </w:r>
    </w:p>
    <w:p w14:paraId="3B9969F1">
      <w:pPr>
        <w:pStyle w:val="3"/>
      </w:pPr>
      <w:bookmarkStart w:id="46" w:name="_Toc222155397"/>
      <w:r>
        <w:t>3.6 Conclusion</w:t>
      </w:r>
      <w:bookmarkEnd w:id="46"/>
    </w:p>
    <w:p w14:paraId="07820A30">
      <w:pPr>
        <w:spacing w:line="480" w:lineRule="auto"/>
        <w:ind w:firstLine="120" w:firstLineChars="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has detailed the methodological and technical framework of the research. By adopting the RAD methodology, the project prioritises iterative design and user feedback. The system design, illustrated through Use Case, Data Flow, Activity, and Sequence diagrams, provides a robust blueprint for development. The architectural choice of the MERN stack ensures the system is scalable and capable of handling complex geospatial queries. The next chapter will focus on the System Implementation, Testing, and Evaluation.</w:t>
      </w:r>
    </w:p>
    <w:p w14:paraId="22CD796E">
      <w:pPr>
        <w:spacing w:line="480" w:lineRule="auto"/>
        <w:ind w:firstLine="120" w:firstLineChars="5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br w:type="page"/>
      </w:r>
    </w:p>
    <w:p w14:paraId="3FB827F5">
      <w:pPr>
        <w:pStyle w:val="2"/>
      </w:pPr>
      <w:bookmarkStart w:id="47" w:name="_Toc222155398"/>
      <w:r>
        <w:t>REFERENCES</w:t>
      </w:r>
      <w:bookmarkEnd w:id="47"/>
    </w:p>
    <w:p w14:paraId="16E1C849">
      <w:pPr>
        <w:spacing w:line="480" w:lineRule="auto"/>
        <w:ind w:left="609" w:hanging="609" w:hangingChars="277"/>
        <w:jc w:val="both"/>
        <w:rPr>
          <w:rFonts w:ascii="Times New Roman" w:hAnsi="Times New Roman" w:cs="Times New Roman"/>
        </w:rPr>
      </w:pPr>
      <w:r>
        <w:rPr>
          <w:rFonts w:ascii="Times New Roman" w:hAnsi="Times New Roman" w:cs="Times New Roman"/>
        </w:rPr>
        <w:t xml:space="preserve">Abdulmumin, Y., &amp; Kana, A. A. (2025). Groundwater potential mapping in semi-arid region of Northern Nigeria by integrating analytic hierarchy process and GIS. </w:t>
      </w:r>
      <w:r>
        <w:rPr>
          <w:rFonts w:ascii="Times New Roman" w:hAnsi="Times New Roman" w:cs="Times New Roman"/>
          <w:i/>
          <w:iCs/>
        </w:rPr>
        <w:t>Frontiers in Water, 6</w:t>
      </w:r>
      <w:r>
        <w:rPr>
          <w:rFonts w:ascii="Times New Roman" w:hAnsi="Times New Roman" w:cs="Times New Roman"/>
        </w:rPr>
        <w:t xml:space="preserve">, 1484753. </w:t>
      </w:r>
    </w:p>
    <w:p w14:paraId="6ECD49AC">
      <w:pPr>
        <w:spacing w:line="480" w:lineRule="auto"/>
        <w:ind w:left="609" w:hanging="609" w:hangingChars="277"/>
        <w:jc w:val="both"/>
        <w:rPr>
          <w:rFonts w:ascii="Times New Roman" w:hAnsi="Times New Roman" w:cs="Times New Roman"/>
        </w:rPr>
      </w:pPr>
      <w:r>
        <w:rPr>
          <w:rFonts w:ascii="Times New Roman" w:hAnsi="Times New Roman" w:cs="Times New Roman"/>
        </w:rPr>
        <w:t xml:space="preserve">Adewuyi, G. K., Adebayo, I. O., &amp; Bello, A. (2025). Geocoding and implementation of a web-based water distribution geospatial information system for Ilorin metropolitan city, Kwara. </w:t>
      </w:r>
      <w:r>
        <w:rPr>
          <w:rFonts w:ascii="Times New Roman" w:hAnsi="Times New Roman" w:cs="Times New Roman"/>
          <w:i/>
          <w:iCs/>
        </w:rPr>
        <w:t>International Journal of Applied Sciences and Smart Technologies, 5</w:t>
      </w:r>
      <w:r>
        <w:rPr>
          <w:rFonts w:ascii="Times New Roman" w:hAnsi="Times New Roman" w:cs="Times New Roman"/>
        </w:rPr>
        <w:t>(2), 45–58.</w:t>
      </w:r>
    </w:p>
    <w:p w14:paraId="54902B51">
      <w:pPr>
        <w:pStyle w:val="13"/>
        <w:spacing w:beforeAutospacing="0" w:afterAutospacing="0" w:line="480" w:lineRule="auto"/>
        <w:ind w:left="665" w:hanging="664" w:hangingChars="277"/>
      </w:pPr>
      <w:r>
        <w:t xml:space="preserve">Cinderby, S., de Bruin, A., Mbilinyi, B., Kongo, V., &amp; Barron, J. (2011). Participatory geographic information systems for agricultural water management scenario development: A Tanzanian case study. </w:t>
      </w:r>
      <w:r>
        <w:rPr>
          <w:i/>
          <w:iCs/>
        </w:rPr>
        <w:t>Physics and Chemistry of the Earth, Parts A/B/C, 36</w:t>
      </w:r>
      <w:r>
        <w:t>(14-15), 1093–1102.</w:t>
      </w:r>
    </w:p>
    <w:p w14:paraId="39DAA88E">
      <w:pPr>
        <w:pStyle w:val="13"/>
        <w:spacing w:beforeAutospacing="0" w:afterAutospacing="0" w:line="480" w:lineRule="auto"/>
        <w:ind w:left="665" w:hanging="664" w:hangingChars="277"/>
      </w:pPr>
      <w:r>
        <w:t xml:space="preserve">Davis, F. D. (1989). Perceived usefulness, perceived ease of use, and user acceptance of information technology. </w:t>
      </w:r>
      <w:r>
        <w:rPr>
          <w:i/>
          <w:iCs/>
        </w:rPr>
        <w:t>MIS Quarterly, 13</w:t>
      </w:r>
      <w:r>
        <w:t>(3), 319–340.</w:t>
      </w:r>
    </w:p>
    <w:p w14:paraId="1481192B">
      <w:pPr>
        <w:pStyle w:val="13"/>
        <w:spacing w:beforeAutospacing="0" w:afterAutospacing="0" w:line="480" w:lineRule="auto"/>
        <w:ind w:left="665" w:hanging="664" w:hangingChars="277"/>
      </w:pPr>
      <w:r>
        <w:t xml:space="preserve">Kendall, K. E., &amp; Kendall, J. E. (2019). </w:t>
      </w:r>
      <w:r>
        <w:rPr>
          <w:i/>
          <w:iCs/>
        </w:rPr>
        <w:t>Systems analysis and design</w:t>
      </w:r>
      <w:r>
        <w:t xml:space="preserve"> (10th ed.). Pearson.</w:t>
      </w:r>
    </w:p>
    <w:p w14:paraId="37AF4856">
      <w:pPr>
        <w:pStyle w:val="13"/>
        <w:spacing w:beforeAutospacing="0" w:afterAutospacing="0" w:line="480" w:lineRule="auto"/>
        <w:ind w:left="665" w:hanging="664" w:hangingChars="277"/>
      </w:pPr>
      <w:r>
        <w:t xml:space="preserve">Lins, F. A., Mannich, M., &amp; Dombroski, J. (2023). A Web-GIS for decision making to achieve water quality standards of water bodies through collaborative watershed modeling. </w:t>
      </w:r>
      <w:r>
        <w:rPr>
          <w:i/>
          <w:iCs/>
        </w:rPr>
        <w:t>Revista Brasileira de Recursos Hídricos, 28</w:t>
      </w:r>
      <w:r>
        <w:t xml:space="preserve">, e12. </w:t>
      </w:r>
    </w:p>
    <w:p w14:paraId="5A76CA2E">
      <w:pPr>
        <w:pStyle w:val="13"/>
        <w:spacing w:beforeAutospacing="0" w:afterAutospacing="0" w:line="480" w:lineRule="auto"/>
        <w:ind w:left="665" w:hanging="664" w:hangingChars="277"/>
      </w:pPr>
      <w:r>
        <w:t xml:space="preserve">Olorunfemi, F., Salami, R., &amp; Adeyemi, T. (2025). Geospatial assessment of household water, sanitation and hygiene (WASH) conditions and associated factors in Nigeria. </w:t>
      </w:r>
      <w:r>
        <w:rPr>
          <w:i/>
          <w:iCs/>
        </w:rPr>
        <w:t>PLOS ONE, 20</w:t>
      </w:r>
      <w:r>
        <w:t>(3), e023456.</w:t>
      </w:r>
    </w:p>
    <w:p w14:paraId="1A3736BB">
      <w:pPr>
        <w:pStyle w:val="13"/>
        <w:spacing w:beforeAutospacing="0" w:afterAutospacing="0" w:line="480" w:lineRule="auto"/>
        <w:ind w:left="665" w:hanging="664" w:hangingChars="277"/>
      </w:pPr>
      <w:r>
        <w:t xml:space="preserve">Pressman, R. S., &amp; Maxim, B. R. (2020). </w:t>
      </w:r>
      <w:r>
        <w:rPr>
          <w:i/>
          <w:iCs/>
        </w:rPr>
        <w:t>Software engineering: A practitioner's approach</w:t>
      </w:r>
      <w:r>
        <w:t xml:space="preserve"> (9th ed.). McGraw-Hill Education.</w:t>
      </w:r>
    </w:p>
    <w:p w14:paraId="533B6C9D">
      <w:pPr>
        <w:pStyle w:val="13"/>
        <w:spacing w:beforeAutospacing="0" w:afterAutospacing="0" w:line="480" w:lineRule="auto"/>
        <w:ind w:left="665" w:hanging="664" w:hangingChars="277"/>
      </w:pPr>
      <w:r>
        <w:t xml:space="preserve">See, L. (2019). A review of citizen science and crowdsourcing in applications of pluvial flooding. </w:t>
      </w:r>
      <w:r>
        <w:rPr>
          <w:i/>
          <w:iCs/>
        </w:rPr>
        <w:t>Frontiers in Earth Science, 7</w:t>
      </w:r>
      <w:r>
        <w:t xml:space="preserve">, 44. </w:t>
      </w:r>
    </w:p>
    <w:p w14:paraId="29C2A438">
      <w:pPr>
        <w:pStyle w:val="13"/>
        <w:spacing w:beforeAutospacing="0" w:afterAutospacing="0" w:line="480" w:lineRule="auto"/>
        <w:ind w:left="665" w:hanging="664" w:hangingChars="277"/>
      </w:pPr>
      <w:r>
        <w:t xml:space="preserve">Shetty, J., &amp; Dash, D. (2020). Review paper on web frameworks, databases and web stacks. </w:t>
      </w:r>
      <w:r>
        <w:rPr>
          <w:i/>
          <w:iCs/>
        </w:rPr>
        <w:t>International Journal of Scientific Research in Computer Science, Engineering and Information Technology, 7</w:t>
      </w:r>
      <w:r>
        <w:t>(4), 1–5.</w:t>
      </w:r>
    </w:p>
    <w:p w14:paraId="2B22C260">
      <w:pPr>
        <w:pStyle w:val="13"/>
        <w:spacing w:beforeAutospacing="0" w:afterAutospacing="0" w:line="480" w:lineRule="auto"/>
        <w:ind w:left="665" w:hanging="664" w:hangingChars="277"/>
      </w:pPr>
      <w:r>
        <w:t xml:space="preserve">Sommerville, I. (2016). </w:t>
      </w:r>
      <w:r>
        <w:rPr>
          <w:i/>
          <w:iCs/>
        </w:rPr>
        <w:t>Software engineering</w:t>
      </w:r>
      <w:r>
        <w:t xml:space="preserve"> (10th ed.). Pearson.</w:t>
      </w:r>
    </w:p>
    <w:p w14:paraId="6F87A208">
      <w:pPr>
        <w:pStyle w:val="13"/>
        <w:spacing w:beforeAutospacing="0" w:afterAutospacing="0" w:line="480" w:lineRule="auto"/>
        <w:ind w:left="665" w:hanging="664" w:hangingChars="277"/>
      </w:pPr>
      <w:r>
        <w:t xml:space="preserve">Space4Water. (2023). </w:t>
      </w:r>
      <w:r>
        <w:rPr>
          <w:i/>
          <w:iCs/>
        </w:rPr>
        <w:t>Crowdsourcing and citizen science data for water resources management</w:t>
      </w:r>
      <w:r>
        <w:t xml:space="preserve">. UN-SPIDER Knowledge Portal. </w:t>
      </w:r>
    </w:p>
    <w:p w14:paraId="415FFFD9">
      <w:pPr>
        <w:pStyle w:val="13"/>
        <w:spacing w:beforeAutospacing="0" w:afterAutospacing="0" w:line="480" w:lineRule="auto"/>
        <w:ind w:left="665" w:hanging="664" w:hangingChars="277"/>
      </w:pPr>
      <w:r>
        <w:t xml:space="preserve">Teke, I., &amp; Tarhan, C. (2021). Comprehensive study of MERN stack: Architecture, popularity and future scope. </w:t>
      </w:r>
      <w:r>
        <w:rPr>
          <w:i/>
          <w:iCs/>
        </w:rPr>
        <w:t>International Journal of Scientific Research in Computer Science Engineering and Information Technology, 7</w:t>
      </w:r>
      <w:r>
        <w:t>(6), 332-338.</w:t>
      </w:r>
    </w:p>
    <w:p w14:paraId="1AE6F3E3">
      <w:pPr>
        <w:pStyle w:val="13"/>
        <w:spacing w:beforeAutospacing="0" w:afterAutospacing="0" w:line="480" w:lineRule="auto"/>
        <w:ind w:left="665" w:hanging="664" w:hangingChars="277"/>
      </w:pPr>
      <w:r>
        <w:t xml:space="preserve">Verplanke, J., McCall, M. J., Uberhuaga, C., Rambaldi, G., &amp; Haklay, M. (2016). A shared perspective on participation and GIS. </w:t>
      </w:r>
      <w:r>
        <w:rPr>
          <w:i/>
          <w:iCs/>
        </w:rPr>
        <w:t>The Cartographic Journal, 53</w:t>
      </w:r>
      <w:r>
        <w:t>(4), 255–271.</w:t>
      </w:r>
    </w:p>
    <w:p w14:paraId="29270CF4">
      <w:pPr>
        <w:pStyle w:val="13"/>
        <w:spacing w:beforeAutospacing="0" w:afterAutospacing="0" w:line="480" w:lineRule="auto"/>
        <w:ind w:left="665" w:hanging="664" w:hangingChars="277"/>
      </w:pPr>
      <w:r>
        <w:t xml:space="preserve">Whitten, J. L., &amp; Bentley, L. D. (2007). </w:t>
      </w:r>
      <w:r>
        <w:rPr>
          <w:i/>
          <w:iCs/>
        </w:rPr>
        <w:t>Systems analysis and design methods</w:t>
      </w:r>
      <w:r>
        <w:t xml:space="preserve"> (7th ed.). McGraw-Hill/Irwin.</w:t>
      </w:r>
    </w:p>
    <w:p w14:paraId="5A28BD0A">
      <w:pPr>
        <w:spacing w:line="480" w:lineRule="auto"/>
        <w:ind w:firstLine="110" w:firstLineChars="50"/>
        <w:jc w:val="both"/>
        <w:rPr>
          <w:rFonts w:ascii="Times New Roman" w:hAnsi="Times New Roman" w:eastAsia="Times New Roman" w:cs="Times New Roman"/>
        </w:rPr>
      </w:pPr>
    </w:p>
    <w:sectPr>
      <w:footerReference r:id="rId13" w:type="default"/>
      <w:footerReference r:id="rId14" w:type="even"/>
      <w:pgSz w:w="12240" w:h="15840"/>
      <w:pgMar w:top="1440" w:right="1440" w:bottom="1440" w:left="216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7E8A0DDA-38B1-6F6C-02F8-96694BF55107}"/>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embedRegular r:id="rId2" w:fontKey="{408862F6-99AA-6DD9-02F8-96692D965CE7}"/>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embedRegular r:id="rId3" w:fontKey="{AFF6BAA2-08B6-4769-02F8-966981234E2C}"/>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A3ACE">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A8411">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C2296">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7B535">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hVixcRoCAABUBAAADgAA&#10;AAAAAAABACAAAAAfAQAAZHJzL2Uyb0RvYy54bWxQSwUGAAAAAAYABgBZAQAAqwUAAAAA&#10;">
              <v:fill on="f" focussize="0,0"/>
              <v:stroke on="f" weight="0.5pt"/>
              <v:imagedata o:title=""/>
              <o:lock v:ext="edit" aspectratio="f"/>
              <v:textbox inset="0mm,0mm,0mm,0mm" style="mso-fit-shape-to-text:t;">
                <w:txbxContent>
                  <w:p w14:paraId="4F47B535">
                    <w:pPr>
                      <w:pStyle w:val="10"/>
                    </w:pPr>
                    <w:r>
                      <w:fldChar w:fldCharType="begin"/>
                    </w:r>
                    <w:r>
                      <w:instrText xml:space="preserve"> PAGE  \* MERGEFORMAT </w:instrText>
                    </w:r>
                    <w:r>
                      <w:fldChar w:fldCharType="separate"/>
                    </w:r>
                    <w:r>
                      <w:t>I</w:t>
                    </w:r>
                    <w:r>
                      <w:fldChar w:fldCharType="end"/>
                    </w:r>
                  </w:p>
                </w:txbxContent>
              </v:textbox>
            </v:shape>
          </w:pict>
        </mc:Fallback>
      </mc:AlternateContent>
    </w:r>
    <w: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A4597">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49D78">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14:paraId="43749D78">
                    <w:pPr>
                      <w:pStyle w:val="10"/>
                    </w:pPr>
                    <w:r>
                      <w:fldChar w:fldCharType="begin"/>
                    </w:r>
                    <w:r>
                      <w:instrText xml:space="preserve"> PAGE  \* MERGEFORMAT </w:instrText>
                    </w:r>
                    <w:r>
                      <w:fldChar w:fldCharType="separate"/>
                    </w:r>
                    <w:r>
                      <w:t>I</w:t>
                    </w:r>
                    <w:r>
                      <w:fldChar w:fldCharType="end"/>
                    </w:r>
                  </w:p>
                </w:txbxContent>
              </v:textbox>
            </v:shape>
          </w:pict>
        </mc:Fallback>
      </mc:AlternateContent>
    </w:r>
    <w: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362A714E">
        <w:pPr>
          <w:pStyle w:val="10"/>
          <w:jc w:val="center"/>
        </w:pPr>
        <w:r>
          <w:fldChar w:fldCharType="begin"/>
        </w:r>
        <w:r>
          <w:instrText xml:space="preserve"> PAGE   \* MERGEFORMAT </w:instrText>
        </w:r>
        <w:r>
          <w:fldChar w:fldCharType="separate"/>
        </w:r>
        <w:r>
          <w:t>2</w:t>
        </w:r>
        <w:r>
          <w:fldChar w:fldCharType="end"/>
        </w:r>
      </w:p>
    </w:sdtContent>
  </w:sdt>
  <w:p w14:paraId="7A1ACBAD"/>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07885103"/>
      <w:docPartObj>
        <w:docPartGallery w:val="AutoText"/>
      </w:docPartObj>
    </w:sdtPr>
    <w:sdtContent>
      <w:p w14:paraId="451D7BFD">
        <w:pPr>
          <w:pStyle w:val="10"/>
          <w:jc w:val="center"/>
        </w:pPr>
        <w:r>
          <w:fldChar w:fldCharType="begin"/>
        </w:r>
        <w:r>
          <w:instrText xml:space="preserve"> PAGE   \* MERGEFORMAT </w:instrText>
        </w:r>
        <w:r>
          <w:fldChar w:fldCharType="separate"/>
        </w:r>
        <w:r>
          <w:t>2</w:t>
        </w:r>
        <w:r>
          <w:fldChar w:fldCharType="end"/>
        </w:r>
      </w:p>
    </w:sdtContent>
  </w:sdt>
  <w:p w14:paraId="016A50E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0BBD0">
    <w:pPr>
      <w:rPr>
        <w:lang w:val="en-US"/>
      </w:rPr>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7FF45">
                          <w:pPr>
                            <w:pStyle w:val="10"/>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AEE0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oAEE0bAgAAVgQAAA4A&#10;AAAAAAAAAQAgAAAAHwEAAGRycy9lMm9Eb2MueG1sUEsFBgAAAAAGAAYAWQEAAKwFAAAAAA==&#10;">
              <v:fill on="f" focussize="0,0"/>
              <v:stroke on="f" weight="0.5pt"/>
              <v:imagedata o:title=""/>
              <o:lock v:ext="edit" aspectratio="f"/>
              <v:textbox inset="0mm,0mm,0mm,0mm" style="mso-fit-shape-to-text:t;">
                <w:txbxContent>
                  <w:p w14:paraId="69A7FF45">
                    <w:pPr>
                      <w:pStyle w:val="1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0964941"/>
      <w:docPartObj>
        <w:docPartGallery w:val="AutoText"/>
      </w:docPartObj>
    </w:sdtPr>
    <w:sdtContent>
      <w:p w14:paraId="763F3017">
        <w:pPr>
          <w:pStyle w:val="10"/>
          <w:jc w:val="center"/>
        </w:pPr>
        <w:r>
          <w:fldChar w:fldCharType="begin"/>
        </w:r>
        <w:r>
          <w:instrText xml:space="preserve"> PAGE   \* MERGEFORMAT </w:instrText>
        </w:r>
        <w:r>
          <w:fldChar w:fldCharType="separate"/>
        </w:r>
        <w:r>
          <w:t>2</w:t>
        </w:r>
        <w:r>
          <w:fldChar w:fldCharType="end"/>
        </w:r>
      </w:p>
    </w:sdtContent>
  </w:sdt>
  <w:p w14:paraId="632D593E"/>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E5208">
    <w:pPr>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C05C1B">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DWZlEcAgAAVgQAAA4AAABkcnMvZTJvRG9jLnhtbK1UTY/aMBC9V+p/&#10;sHwvCay6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2R1nVhh0/EV1xL64jsEFfVofF0jb&#10;eyRSBz+mZvRHOBPtrgom/YIQQxzqXm7qJjSZLs1n83mOkERsPAA/e73uQ6SvyhmWjIIHtK9XVZx3&#10;kYbUMSVVs27baN23UFvWFvz+7nP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Q1mZRHAIAAFYEAAAO&#10;AAAAAAAAAAEAIAAAAB8BAABkcnMvZTJvRG9jLnhtbFBLBQYAAAAABgAGAFkBAACtBQAAAAA=&#10;">
              <v:fill on="f" focussize="0,0"/>
              <v:stroke on="f" weight="0.5pt"/>
              <v:imagedata o:title=""/>
              <o:lock v:ext="edit" aspectratio="f"/>
              <v:textbox inset="0mm,0mm,0mm,0mm" style="mso-fit-shape-to-text:t;">
                <w:txbxContent>
                  <w:p w14:paraId="23C05C1B">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16DF9">
    <w:r>
      <mc:AlternateContent>
        <mc:Choice Requires="wps">
          <w:drawing>
            <wp:anchor distT="0" distB="0" distL="114300" distR="114300" simplePos="0" relativeHeight="251663360" behindDoc="0" locked="0" layoutInCell="1" allowOverlap="1">
              <wp:simplePos x="0" y="0"/>
              <wp:positionH relativeFrom="margin">
                <wp:posOffset>2707640</wp:posOffset>
              </wp:positionH>
              <wp:positionV relativeFrom="paragraph">
                <wp:posOffset>-5080</wp:posOffset>
              </wp:positionV>
              <wp:extent cx="407670" cy="182880"/>
              <wp:effectExtent l="0" t="0" r="11430" b="7620"/>
              <wp:wrapNone/>
              <wp:docPr id="24" name="Text Box 24"/>
              <wp:cNvGraphicFramePr/>
              <a:graphic xmlns:a="http://schemas.openxmlformats.org/drawingml/2006/main">
                <a:graphicData uri="http://schemas.microsoft.com/office/word/2010/wordprocessingShape">
                  <wps:wsp>
                    <wps:cNvSpPr txBox="1"/>
                    <wps:spPr>
                      <a:xfrm>
                        <a:off x="0" y="0"/>
                        <a:ext cx="407963" cy="182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8632A3">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2pt;margin-top:-0.4pt;height:14.4pt;width:32.1pt;mso-position-horizontal-relative:margin;z-index:251663360;mso-width-relative:page;mso-height-relative:page;" filled="f" stroked="f" coordsize="21600,21600" o:gfxdata="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YbG1&#10;1gAAAAgBAAAPAAAAAAAAAAEAIAAAACIAAABkcnMvZG93bnJldi54bWxQSwECFAAUAAAACACHTuJA&#10;cUk7lyMCAABWBAAADgAAAAAAAAABACAAAAAlAQAAZHJzL2Uyb0RvYy54bWxQSwUGAAAAAAYABgBZ&#10;AQAAugUAAAAA&#10;">
              <v:fill on="f" focussize="0,0"/>
              <v:stroke on="f" weight="0.5pt"/>
              <v:imagedata o:title=""/>
              <o:lock v:ext="edit" aspectratio="f"/>
              <v:textbox inset="0mm,0mm,0mm,0mm">
                <w:txbxContent>
                  <w:p w14:paraId="2A8632A3">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3C1DC"/>
    <w:multiLevelType w:val="multilevel"/>
    <w:tmpl w:val="8FF3C1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F2BD726"/>
    <w:multiLevelType w:val="multilevel"/>
    <w:tmpl w:val="BF2BD7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EA3A6C"/>
    <w:multiLevelType w:val="multilevel"/>
    <w:tmpl w:val="CFEA3A6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DFFDC114"/>
    <w:multiLevelType w:val="multilevel"/>
    <w:tmpl w:val="DFFDC1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15FBE40"/>
    <w:multiLevelType w:val="multilevel"/>
    <w:tmpl w:val="E15FBE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E6B8A354"/>
    <w:multiLevelType w:val="multilevel"/>
    <w:tmpl w:val="E6B8A35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EDFF1CC9"/>
    <w:multiLevelType w:val="multilevel"/>
    <w:tmpl w:val="EDFF1CC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EED74A1B"/>
    <w:multiLevelType w:val="multilevel"/>
    <w:tmpl w:val="EED74A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FDF708F5"/>
    <w:multiLevelType w:val="multilevel"/>
    <w:tmpl w:val="FDF708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E89667D"/>
    <w:multiLevelType w:val="multilevel"/>
    <w:tmpl w:val="FE8966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F7F9563"/>
    <w:multiLevelType w:val="multilevel"/>
    <w:tmpl w:val="FF7F9563"/>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5BFD04DF"/>
    <w:multiLevelType w:val="multilevel"/>
    <w:tmpl w:val="5BFD04DF"/>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7FF6EA1D"/>
    <w:multiLevelType w:val="multilevel"/>
    <w:tmpl w:val="7FF6EA1D"/>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9"/>
  </w:num>
  <w:num w:numId="3">
    <w:abstractNumId w:val="7"/>
  </w:num>
  <w:num w:numId="4">
    <w:abstractNumId w:val="4"/>
  </w:num>
  <w:num w:numId="5">
    <w:abstractNumId w:val="5"/>
  </w:num>
  <w:num w:numId="6">
    <w:abstractNumId w:val="0"/>
  </w:num>
  <w:num w:numId="7">
    <w:abstractNumId w:val="2"/>
  </w:num>
  <w:num w:numId="8">
    <w:abstractNumId w:val="3"/>
  </w:num>
  <w:num w:numId="9">
    <w:abstractNumId w:val="12"/>
  </w:num>
  <w:num w:numId="10">
    <w:abstractNumId w:val="11"/>
  </w:num>
  <w:num w:numId="11">
    <w:abstractNumId w:val="10"/>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TrueTypeFonts/>
  <w:documentProtection w:enforcement="0"/>
  <w:defaultTabStop w:val="720"/>
  <w:evenAndOddHeaders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7B4"/>
    <w:rsid w:val="00226FA7"/>
    <w:rsid w:val="002A57D4"/>
    <w:rsid w:val="002D50E0"/>
    <w:rsid w:val="005924B0"/>
    <w:rsid w:val="0069299F"/>
    <w:rsid w:val="00D858B9"/>
    <w:rsid w:val="00EA27B4"/>
    <w:rsid w:val="1F6EC91B"/>
    <w:rsid w:val="2EF6C195"/>
    <w:rsid w:val="2FFF3799"/>
    <w:rsid w:val="36EFCD57"/>
    <w:rsid w:val="373D4ABE"/>
    <w:rsid w:val="5FFC357C"/>
    <w:rsid w:val="6EFD6C2A"/>
    <w:rsid w:val="77DDE489"/>
    <w:rsid w:val="77F39E80"/>
    <w:rsid w:val="7F3FB2C4"/>
    <w:rsid w:val="7FBB1397"/>
    <w:rsid w:val="91E5264D"/>
    <w:rsid w:val="DBF49FA0"/>
    <w:rsid w:val="DCFE639B"/>
    <w:rsid w:val="DFA38763"/>
    <w:rsid w:val="EF7D91EF"/>
    <w:rsid w:val="EFB71E3B"/>
    <w:rsid w:val="F5DF413C"/>
    <w:rsid w:val="F7F7A510"/>
    <w:rsid w:val="FD3F4CEF"/>
    <w:rsid w:val="FF7F8594"/>
    <w:rsid w:val="FFEEBA99"/>
    <w:rsid w:val="FFF9226F"/>
    <w:rsid w:val="FFFB8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eastAsia="zh-CN" w:bidi="ar-SA"/>
    </w:rPr>
  </w:style>
  <w:style w:type="paragraph" w:styleId="2">
    <w:name w:val="heading 1"/>
    <w:basedOn w:val="1"/>
    <w:next w:val="1"/>
    <w:uiPriority w:val="0"/>
    <w:pPr>
      <w:keepNext/>
      <w:keepLines/>
      <w:spacing w:before="400" w:after="120"/>
      <w:jc w:val="center"/>
      <w:outlineLvl w:val="0"/>
    </w:pPr>
    <w:rPr>
      <w:rFonts w:ascii="Times New Roman" w:hAnsi="Times New Roman"/>
      <w:b/>
      <w:sz w:val="28"/>
      <w:szCs w:val="40"/>
    </w:rPr>
  </w:style>
  <w:style w:type="paragraph" w:styleId="3">
    <w:name w:val="heading 2"/>
    <w:basedOn w:val="1"/>
    <w:next w:val="1"/>
    <w:uiPriority w:val="0"/>
    <w:pPr>
      <w:keepNext/>
      <w:keepLines/>
      <w:spacing w:before="360" w:after="120"/>
      <w:outlineLvl w:val="1"/>
    </w:pPr>
    <w:rPr>
      <w:rFonts w:ascii="Times New Roman" w:hAnsi="Times New Roman"/>
      <w:b/>
      <w:sz w:val="24"/>
      <w:szCs w:val="32"/>
    </w:rPr>
  </w:style>
  <w:style w:type="paragraph" w:styleId="4">
    <w:name w:val="heading 3"/>
    <w:basedOn w:val="1"/>
    <w:next w:val="1"/>
    <w:uiPriority w:val="0"/>
    <w:pPr>
      <w:keepNext/>
      <w:keepLines/>
      <w:spacing w:before="320" w:after="80"/>
      <w:outlineLvl w:val="2"/>
    </w:pPr>
    <w:rPr>
      <w:rFonts w:ascii="Times New Roman" w:hAnsi="Times New Roman"/>
      <w:b/>
      <w:color w:val="434343"/>
      <w:sz w:val="24"/>
      <w:szCs w:val="28"/>
    </w:rPr>
  </w:style>
  <w:style w:type="paragraph" w:styleId="5">
    <w:name w:val="heading 4"/>
    <w:basedOn w:val="1"/>
    <w:next w:val="1"/>
    <w:uiPriority w:val="0"/>
    <w:pPr>
      <w:keepNext/>
      <w:keepLines/>
      <w:spacing w:before="280" w:after="80"/>
      <w:outlineLvl w:val="3"/>
    </w:pPr>
    <w:rPr>
      <w:color w:val="666666"/>
      <w:sz w:val="24"/>
      <w:szCs w:val="24"/>
    </w:rPr>
  </w:style>
  <w:style w:type="paragraph" w:styleId="6">
    <w:name w:val="heading 5"/>
    <w:basedOn w:val="1"/>
    <w:next w:val="1"/>
    <w:uiPriority w:val="0"/>
    <w:pPr>
      <w:keepNext/>
      <w:keepLines/>
      <w:spacing w:before="240" w:after="80"/>
      <w:outlineLvl w:val="4"/>
    </w:pPr>
    <w:rPr>
      <w:color w:val="666666"/>
    </w:rPr>
  </w:style>
  <w:style w:type="paragraph" w:styleId="7">
    <w:name w:val="heading 6"/>
    <w:basedOn w:val="1"/>
    <w:next w:val="1"/>
    <w:uiPriority w:val="0"/>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6"/>
    <w:uiPriority w:val="99"/>
    <w:pPr>
      <w:tabs>
        <w:tab w:val="center" w:pos="4153"/>
        <w:tab w:val="right" w:pos="8306"/>
      </w:tabs>
      <w:snapToGrid w:val="0"/>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Normal (Web)"/>
    <w:uiPriority w:val="0"/>
    <w:pPr>
      <w:spacing w:beforeAutospacing="1" w:afterAutospacing="1"/>
    </w:pPr>
    <w:rPr>
      <w:rFonts w:ascii="Times New Roman" w:hAnsi="Times New Roman" w:eastAsia="SimSun" w:cs="Times New Roman"/>
      <w:sz w:val="24"/>
      <w:szCs w:val="24"/>
      <w:lang w:val="en-US" w:eastAsia="zh-CN" w:bidi="ar-SA"/>
    </w:rPr>
  </w:style>
  <w:style w:type="paragraph" w:styleId="14">
    <w:name w:val="Subtitle"/>
    <w:basedOn w:val="1"/>
    <w:next w:val="1"/>
    <w:uiPriority w:val="0"/>
    <w:pPr>
      <w:keepNext/>
      <w:keepLines/>
      <w:spacing w:after="320"/>
    </w:pPr>
    <w:rPr>
      <w:color w:val="666666"/>
      <w:sz w:val="30"/>
      <w:szCs w:val="30"/>
    </w:rPr>
  </w:style>
  <w:style w:type="paragraph" w:styleId="15">
    <w:name w:val="Title"/>
    <w:basedOn w:val="1"/>
    <w:next w:val="1"/>
    <w:uiPriority w:val="0"/>
    <w:pPr>
      <w:keepNext/>
      <w:keepLines/>
      <w:spacing w:after="60"/>
    </w:pPr>
    <w:rPr>
      <w:sz w:val="52"/>
      <w:szCs w:val="52"/>
    </w:rPr>
  </w:style>
  <w:style w:type="paragraph" w:styleId="16">
    <w:name w:val="toc 1"/>
    <w:basedOn w:val="1"/>
    <w:next w:val="1"/>
    <w:autoRedefine/>
    <w:uiPriority w:val="39"/>
    <w:pPr>
      <w:spacing w:after="100"/>
    </w:pPr>
  </w:style>
  <w:style w:type="paragraph" w:styleId="17">
    <w:name w:val="toc 2"/>
    <w:basedOn w:val="1"/>
    <w:next w:val="1"/>
    <w:autoRedefine/>
    <w:uiPriority w:val="39"/>
    <w:pPr>
      <w:spacing w:after="100"/>
      <w:ind w:left="220"/>
    </w:pPr>
  </w:style>
  <w:style w:type="paragraph" w:styleId="18">
    <w:name w:val="toc 3"/>
    <w:basedOn w:val="1"/>
    <w:next w:val="1"/>
    <w:autoRedefine/>
    <w:uiPriority w:val="39"/>
    <w:pPr>
      <w:spacing w:after="100"/>
      <w:ind w:left="440"/>
    </w:pPr>
  </w:style>
  <w:style w:type="table" w:customStyle="1" w:styleId="19">
    <w:name w:val="TableNormal"/>
    <w:uiPriority w:val="0"/>
    <w:tblPr>
      <w:tblCellMar>
        <w:top w:w="100" w:type="dxa"/>
        <w:left w:w="100" w:type="dxa"/>
        <w:bottom w:w="100" w:type="dxa"/>
        <w:right w:w="100" w:type="dxa"/>
      </w:tblCellMar>
    </w:tblPr>
  </w:style>
  <w:style w:type="table" w:customStyle="1" w:styleId="20">
    <w:name w:val="_Style 10"/>
    <w:basedOn w:val="19"/>
    <w:uiPriority w:val="0"/>
  </w:style>
  <w:style w:type="table" w:customStyle="1" w:styleId="21">
    <w:name w:val="_Style 11"/>
    <w:basedOn w:val="19"/>
    <w:uiPriority w:val="0"/>
  </w:style>
  <w:style w:type="table" w:customStyle="1" w:styleId="22">
    <w:name w:val="_Style 12"/>
    <w:basedOn w:val="19"/>
    <w:uiPriority w:val="0"/>
  </w:style>
  <w:style w:type="paragraph" w:customStyle="1" w:styleId="23">
    <w:name w:val="WPSOffice手动目录 1"/>
    <w:uiPriority w:val="0"/>
    <w:rPr>
      <w:rFonts w:ascii="Times New Roman" w:hAnsi="Times New Roman" w:eastAsia="SimSun" w:cs="Times New Roman"/>
      <w:lang w:val="zh-CN" w:eastAsia="zh-CN" w:bidi="ar-SA"/>
    </w:rPr>
  </w:style>
  <w:style w:type="paragraph" w:customStyle="1" w:styleId="24">
    <w:name w:val="WPSOffice手动目录 2"/>
    <w:uiPriority w:val="0"/>
    <w:pPr>
      <w:ind w:left="200" w:leftChars="200"/>
    </w:pPr>
    <w:rPr>
      <w:rFonts w:ascii="Times New Roman" w:hAnsi="Times New Roman" w:eastAsia="SimSun" w:cs="Times New Roman"/>
      <w:lang w:val="zh-CN" w:eastAsia="zh-CN" w:bidi="ar-SA"/>
    </w:rPr>
  </w:style>
  <w:style w:type="paragraph" w:customStyle="1" w:styleId="25">
    <w:name w:val="WPSOffice手动目录 3"/>
    <w:uiPriority w:val="0"/>
    <w:pPr>
      <w:ind w:left="400" w:leftChars="400"/>
    </w:pPr>
    <w:rPr>
      <w:rFonts w:ascii="Times New Roman" w:hAnsi="Times New Roman" w:eastAsia="SimSun" w:cs="Times New Roman"/>
      <w:lang w:val="zh-CN" w:eastAsia="zh-CN" w:bidi="ar-SA"/>
    </w:rPr>
  </w:style>
  <w:style w:type="character" w:customStyle="1" w:styleId="26">
    <w:name w:val="Footer Char"/>
    <w:basedOn w:val="8"/>
    <w:link w:val="10"/>
    <w:uiPriority w:val="99"/>
    <w:rPr>
      <w:rFonts w:ascii="Arial" w:hAnsi="Arial" w:eastAsia="Arial" w:cs="Arial"/>
      <w:sz w:val="18"/>
      <w:szCs w:val="18"/>
      <w:lang w:val="e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8D5928-35BB-498D-9840-3605ADC8F432}">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6440</Words>
  <Characters>36709</Characters>
  <Lines>305</Lines>
  <Paragraphs>86</Paragraphs>
  <TotalTime>49</TotalTime>
  <ScaleCrop>false</ScaleCrop>
  <LinksUpToDate>false</LinksUpToDate>
  <CharactersWithSpaces>43063</CharactersWithSpaces>
  <Application>WPS Office_12.1.23150.23150_F1E327BC-269C-435d-A152-05C5408002CA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2026-02-16T17:42:00Z</dcterms:created>
  <dc:creator>Data</dc:creator>
  <cp:lastModifiedBy>jez</cp:lastModifiedBy>
  <cp:lastPrinted>2026-02-16T17:46:00Z</cp:lastPrinted>
  <dcterms:modified xsi:type="dcterms:W3CDTF">2026-02-19T12:46:10Z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1033-12.1.23150.23150</vt:lpwstr>
  </property>
  <property fmtid="{D5CDD505-2E9C-101B-9397-08002B2CF9AE}" pid="3" name="ICV">
    <vt:lpwstr>E759F0DE80BD68582F258C69ED2018D3_42</vt:lpwstr>
  </property>
</Properties>
</file>